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12CA" w14:textId="11AD4486" w:rsidR="00EB3A82" w:rsidRPr="00661972" w:rsidRDefault="002310A9">
      <w:pPr>
        <w:tabs>
          <w:tab w:val="center" w:pos="4536"/>
          <w:tab w:val="right" w:pos="9072"/>
        </w:tabs>
        <w:spacing w:line="276" w:lineRule="auto"/>
        <w:rPr>
          <w:rFonts w:ascii="Arial" w:eastAsiaTheme="minorEastAsia" w:hAnsi="Arial" w:cs="Arial" w:hint="eastAsia"/>
          <w:b/>
          <w:bCs/>
          <w:i/>
          <w:szCs w:val="24"/>
          <w:lang w:val="en-US"/>
        </w:rPr>
      </w:pPr>
      <w:bookmarkStart w:id="0" w:name="_Hlk91681971"/>
      <w:r w:rsidRPr="00661972">
        <w:rPr>
          <w:rFonts w:ascii="Arial" w:eastAsia="Malgun Gothic" w:hAnsi="Arial" w:cs="Arial"/>
          <w:b/>
          <w:bCs/>
          <w:szCs w:val="24"/>
          <w:lang w:val="en-US"/>
        </w:rPr>
        <w:t>3GPP TSG RAN WG1 #12</w:t>
      </w:r>
      <w:r w:rsidR="00B40C19" w:rsidRPr="00661972">
        <w:rPr>
          <w:rFonts w:ascii="Arial" w:eastAsiaTheme="minorEastAsia" w:hAnsi="Arial" w:cs="Arial" w:hint="eastAsia"/>
          <w:b/>
          <w:bCs/>
          <w:szCs w:val="24"/>
          <w:lang w:val="en-US"/>
        </w:rPr>
        <w:t>3</w:t>
      </w:r>
      <w:r w:rsidRPr="00661972">
        <w:rPr>
          <w:rFonts w:ascii="Arial" w:eastAsia="Malgun Gothic" w:hAnsi="Arial" w:cs="Arial"/>
          <w:b/>
          <w:bCs/>
          <w:szCs w:val="24"/>
          <w:lang w:val="en-US"/>
        </w:rPr>
        <w:tab/>
      </w:r>
      <w:r w:rsidRPr="00661972">
        <w:rPr>
          <w:rFonts w:ascii="Arial" w:eastAsia="Malgun Gothic" w:hAnsi="Arial" w:cs="Arial"/>
          <w:b/>
          <w:bCs/>
          <w:szCs w:val="24"/>
          <w:lang w:val="en-US"/>
        </w:rPr>
        <w:tab/>
        <w:t xml:space="preserve">                              </w:t>
      </w:r>
      <w:r w:rsidRPr="00661972">
        <w:rPr>
          <w:rFonts w:ascii="Arial" w:eastAsiaTheme="minorEastAsia" w:hAnsi="Arial" w:cs="Arial" w:hint="eastAsia"/>
          <w:b/>
          <w:bCs/>
          <w:szCs w:val="24"/>
          <w:lang w:val="en-US"/>
        </w:rPr>
        <w:t xml:space="preserve">       </w:t>
      </w:r>
      <w:r w:rsidRPr="00661972">
        <w:rPr>
          <w:rFonts w:ascii="Arial" w:eastAsia="Malgun Gothic" w:hAnsi="Arial" w:cs="Arial"/>
          <w:b/>
          <w:bCs/>
          <w:szCs w:val="24"/>
          <w:lang w:val="en-US"/>
        </w:rPr>
        <w:t xml:space="preserve">    R1-2</w:t>
      </w:r>
      <w:r w:rsidR="00661972" w:rsidRPr="00661972">
        <w:rPr>
          <w:rFonts w:ascii="Arial" w:eastAsiaTheme="minorEastAsia" w:hAnsi="Arial" w:cs="Arial" w:hint="eastAsia"/>
          <w:b/>
          <w:bCs/>
          <w:szCs w:val="24"/>
          <w:lang w:val="en-US"/>
        </w:rPr>
        <w:t>50</w:t>
      </w:r>
      <w:r w:rsidR="00661972" w:rsidRPr="00661972">
        <w:rPr>
          <w:rFonts w:ascii="Arial" w:eastAsiaTheme="minorEastAsia" w:hAnsi="Arial" w:cs="Arial"/>
          <w:b/>
          <w:bCs/>
          <w:szCs w:val="24"/>
        </w:rPr>
        <w:t>9493</w:t>
      </w:r>
    </w:p>
    <w:bookmarkEnd w:id="0"/>
    <w:p w14:paraId="069FC797" w14:textId="3ED3B7B3" w:rsidR="00EB3A82" w:rsidRDefault="00B40C19">
      <w:pPr>
        <w:tabs>
          <w:tab w:val="center" w:pos="4536"/>
          <w:tab w:val="right" w:pos="9072"/>
        </w:tabs>
        <w:spacing w:line="276" w:lineRule="auto"/>
        <w:rPr>
          <w:rFonts w:ascii="Arial" w:eastAsiaTheme="minorEastAsia" w:hAnsi="Arial" w:cs="Arial"/>
          <w:b/>
          <w:bCs/>
          <w:szCs w:val="24"/>
          <w:lang w:val="en-US"/>
        </w:rPr>
      </w:pPr>
      <w:r w:rsidRPr="00B40C19">
        <w:rPr>
          <w:rFonts w:ascii="Arial" w:eastAsia="Malgun Gothic" w:hAnsi="Arial" w:cs="Arial"/>
          <w:b/>
          <w:bCs/>
          <w:szCs w:val="24"/>
          <w:lang w:val="en-US"/>
        </w:rPr>
        <w:t>Dallas, USA, Nov 17th – 21st, 2025</w:t>
      </w:r>
    </w:p>
    <w:p w14:paraId="065B8E00" w14:textId="77777777" w:rsidR="00B40C19" w:rsidRPr="00B40C19" w:rsidRDefault="00B40C19">
      <w:pPr>
        <w:tabs>
          <w:tab w:val="center" w:pos="4536"/>
          <w:tab w:val="right" w:pos="9072"/>
        </w:tabs>
        <w:spacing w:line="276" w:lineRule="auto"/>
        <w:rPr>
          <w:rFonts w:ascii="Arial" w:eastAsiaTheme="minorEastAsia" w:hAnsi="Arial" w:cs="Arial"/>
          <w:b/>
          <w:bCs/>
          <w:szCs w:val="24"/>
          <w:lang w:val="en-US" w:eastAsia="en-US"/>
        </w:rPr>
      </w:pPr>
    </w:p>
    <w:p w14:paraId="3AB8A4E0" w14:textId="563DBF10" w:rsidR="00EB3A82" w:rsidRDefault="002310A9">
      <w:pPr>
        <w:tabs>
          <w:tab w:val="left" w:pos="1985"/>
        </w:tabs>
        <w:spacing w:after="120" w:line="288" w:lineRule="auto"/>
        <w:ind w:left="1700" w:hangingChars="850" w:hanging="170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1" w:name="Source"/>
      <w:bookmarkEnd w:id="1"/>
      <w:r>
        <w:rPr>
          <w:rFonts w:ascii="Arial" w:eastAsia="ＭＳ 明朝" w:hAnsi="Arial" w:hint="eastAsia"/>
          <w:lang w:val="pt-PT"/>
        </w:rPr>
        <w:t>9.</w:t>
      </w:r>
      <w:r w:rsidR="00B40C19">
        <w:rPr>
          <w:rFonts w:ascii="Arial" w:eastAsia="ＭＳ 明朝" w:hAnsi="Arial" w:hint="eastAsia"/>
          <w:lang w:val="pt-PT"/>
        </w:rPr>
        <w:t>2</w:t>
      </w:r>
    </w:p>
    <w:p w14:paraId="589A07FB" w14:textId="77777777" w:rsidR="00EB3A82" w:rsidRDefault="002310A9">
      <w:pPr>
        <w:tabs>
          <w:tab w:val="left" w:pos="1985"/>
        </w:tabs>
        <w:spacing w:after="120" w:line="288" w:lineRule="auto"/>
        <w:ind w:left="1700" w:hangingChars="850" w:hanging="170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28310386" w14:textId="28D05235" w:rsidR="00EB3A82" w:rsidRDefault="002310A9">
      <w:pPr>
        <w:tabs>
          <w:tab w:val="left" w:pos="1985"/>
        </w:tabs>
        <w:spacing w:after="120" w:line="288" w:lineRule="auto"/>
        <w:ind w:left="1700" w:hangingChars="850" w:hanging="1700"/>
        <w:jc w:val="both"/>
        <w:rPr>
          <w:rFonts w:ascii="Arial" w:eastAsiaTheme="minorEastAsia" w:hAnsi="Arial"/>
          <w:bCs/>
        </w:rPr>
      </w:pPr>
      <w:r>
        <w:rPr>
          <w:rFonts w:ascii="Arial" w:eastAsia="Malgun Gothic" w:hAnsi="Arial"/>
          <w:b/>
          <w:lang w:val="en-US" w:eastAsia="en-US"/>
        </w:rPr>
        <w:t>Title</w:t>
      </w:r>
      <w:proofErr w:type="gramStart"/>
      <w:r>
        <w:rPr>
          <w:rFonts w:ascii="Arial" w:eastAsia="Malgun Gothic" w:hAnsi="Arial"/>
          <w:b/>
          <w:lang w:val="en-US" w:eastAsia="en-US"/>
        </w:rPr>
        <w:t xml:space="preserve">: </w:t>
      </w:r>
      <w:r>
        <w:rPr>
          <w:rFonts w:ascii="Arial" w:eastAsia="Malgun Gothic" w:hAnsi="Arial"/>
          <w:b/>
          <w:lang w:val="en-US" w:eastAsia="en-US"/>
        </w:rPr>
        <w:tab/>
      </w:r>
      <w:r>
        <w:rPr>
          <w:rFonts w:ascii="Arial" w:eastAsiaTheme="minorEastAsia" w:hAnsi="Arial"/>
          <w:bCs/>
        </w:rPr>
        <w:t>Summary</w:t>
      </w:r>
      <w:proofErr w:type="gramEnd"/>
      <w:r>
        <w:rPr>
          <w:rFonts w:ascii="Arial" w:eastAsiaTheme="minorEastAsia" w:hAnsi="Arial"/>
          <w:bCs/>
        </w:rPr>
        <w:t xml:space="preserve"> of discussion on Rel-19 NR UE features </w:t>
      </w:r>
      <w:r w:rsidR="00B75F1C">
        <w:rPr>
          <w:rFonts w:ascii="Arial" w:eastAsiaTheme="minorEastAsia" w:hAnsi="Arial" w:hint="eastAsia"/>
          <w:bCs/>
        </w:rPr>
        <w:t>Batch B</w:t>
      </w:r>
    </w:p>
    <w:p w14:paraId="7B60EF43" w14:textId="77777777" w:rsidR="00EB3A82" w:rsidRDefault="002310A9">
      <w:pPr>
        <w:pBdr>
          <w:bottom w:val="single" w:sz="6" w:space="1" w:color="auto"/>
        </w:pBdr>
        <w:tabs>
          <w:tab w:val="left" w:pos="1985"/>
        </w:tabs>
        <w:spacing w:after="120" w:line="288" w:lineRule="auto"/>
        <w:ind w:left="1700" w:hangingChars="850" w:hanging="170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2" w:name="DocumentFor"/>
      <w:bookmarkEnd w:id="2"/>
      <w:r>
        <w:rPr>
          <w:rFonts w:ascii="Arial" w:eastAsia="Malgun Gothic" w:hAnsi="Arial"/>
          <w:lang w:val="en-US" w:eastAsia="en-US"/>
        </w:rPr>
        <w:t>Discussion and Decision</w:t>
      </w:r>
    </w:p>
    <w:p w14:paraId="50C7D766" w14:textId="77777777" w:rsidR="00EB3A82" w:rsidRDefault="002310A9">
      <w:pPr>
        <w:pStyle w:val="1"/>
        <w:numPr>
          <w:ilvl w:val="0"/>
          <w:numId w:val="13"/>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1D9F39DA" w14:textId="0B211A63" w:rsidR="00EB3A82" w:rsidRDefault="002310A9">
      <w:pPr>
        <w:spacing w:afterLines="50" w:after="120"/>
        <w:jc w:val="both"/>
        <w:rPr>
          <w:rFonts w:eastAsia="ＭＳ 明朝"/>
          <w:sz w:val="22"/>
          <w:szCs w:val="22"/>
          <w:lang w:val="en-US"/>
        </w:rPr>
      </w:pPr>
      <w:r w:rsidRPr="00B75F1C">
        <w:rPr>
          <w:rFonts w:eastAsia="ＭＳ 明朝"/>
          <w:sz w:val="22"/>
          <w:szCs w:val="22"/>
          <w:lang w:val="en-US"/>
        </w:rPr>
        <w:t xml:space="preserve">This document summarizes contributions submitted to </w:t>
      </w:r>
      <w:r w:rsidRPr="00B75F1C">
        <w:rPr>
          <w:rFonts w:eastAsia="ＭＳ 明朝" w:hint="eastAsia"/>
          <w:sz w:val="22"/>
          <w:szCs w:val="22"/>
          <w:lang w:val="en-US"/>
        </w:rPr>
        <w:t>AI</w:t>
      </w:r>
      <w:r w:rsidRPr="00B75F1C">
        <w:rPr>
          <w:rFonts w:eastAsia="ＭＳ 明朝"/>
          <w:sz w:val="22"/>
          <w:szCs w:val="22"/>
          <w:lang w:val="en-US"/>
        </w:rPr>
        <w:t xml:space="preserve"> </w:t>
      </w:r>
      <w:r w:rsidRPr="00B75F1C">
        <w:rPr>
          <w:rFonts w:eastAsia="ＭＳ 明朝" w:hint="eastAsia"/>
          <w:sz w:val="22"/>
          <w:szCs w:val="22"/>
          <w:lang w:val="en-US"/>
        </w:rPr>
        <w:t>9.</w:t>
      </w:r>
      <w:r w:rsidR="00C11002" w:rsidRPr="00B75F1C">
        <w:rPr>
          <w:rFonts w:eastAsia="ＭＳ 明朝" w:hint="eastAsia"/>
          <w:sz w:val="22"/>
          <w:szCs w:val="22"/>
          <w:lang w:val="en-US"/>
        </w:rPr>
        <w:t>2</w:t>
      </w:r>
      <w:r w:rsidRPr="00B75F1C">
        <w:rPr>
          <w:rFonts w:eastAsia="ＭＳ 明朝"/>
          <w:sz w:val="22"/>
          <w:szCs w:val="22"/>
          <w:lang w:val="en-US"/>
        </w:rPr>
        <w:t xml:space="preserve"> regarding </w:t>
      </w:r>
      <w:r w:rsidRPr="00B75F1C">
        <w:rPr>
          <w:rFonts w:eastAsia="ＭＳ 明朝" w:hint="eastAsia"/>
          <w:sz w:val="22"/>
          <w:szCs w:val="22"/>
          <w:lang w:val="en-US"/>
        </w:rPr>
        <w:t xml:space="preserve">Rel-19 NR </w:t>
      </w:r>
      <w:r w:rsidRPr="00B75F1C">
        <w:rPr>
          <w:rFonts w:eastAsia="ＭＳ 明朝"/>
          <w:sz w:val="22"/>
          <w:szCs w:val="22"/>
          <w:lang w:val="en-US"/>
        </w:rPr>
        <w:t xml:space="preserve">UE features </w:t>
      </w:r>
      <w:r w:rsidR="00B75F1C" w:rsidRPr="00B75F1C">
        <w:rPr>
          <w:rFonts w:eastAsia="ＭＳ 明朝" w:hint="eastAsia"/>
          <w:sz w:val="22"/>
          <w:szCs w:val="22"/>
          <w:lang w:val="en-US"/>
        </w:rPr>
        <w:t>Batch B</w:t>
      </w:r>
      <w:r w:rsidRPr="00B75F1C">
        <w:rPr>
          <w:rFonts w:eastAsia="ＭＳ 明朝" w:hint="eastAsia"/>
          <w:sz w:val="22"/>
          <w:szCs w:val="22"/>
          <w:lang w:val="en-US"/>
        </w:rPr>
        <w:t>.</w:t>
      </w:r>
    </w:p>
    <w:tbl>
      <w:tblPr>
        <w:tblStyle w:val="aff2"/>
        <w:tblW w:w="0" w:type="auto"/>
        <w:tblLook w:val="04A0" w:firstRow="1" w:lastRow="0" w:firstColumn="1" w:lastColumn="0" w:noHBand="0" w:noVBand="1"/>
      </w:tblPr>
      <w:tblGrid>
        <w:gridCol w:w="9962"/>
      </w:tblGrid>
      <w:tr w:rsidR="00EB3A82" w14:paraId="226F973C" w14:textId="77777777">
        <w:tc>
          <w:tcPr>
            <w:tcW w:w="9962" w:type="dxa"/>
          </w:tcPr>
          <w:p w14:paraId="6DF85ED7" w14:textId="77777777" w:rsidR="001C4DA5" w:rsidRPr="001C4DA5" w:rsidRDefault="001C4DA5" w:rsidP="001C4DA5">
            <w:pPr>
              <w:overflowPunct/>
              <w:autoSpaceDE/>
              <w:autoSpaceDN/>
              <w:adjustRightInd/>
              <w:spacing w:after="0"/>
              <w:rPr>
                <w:rFonts w:ascii="Times" w:eastAsia="Batang" w:hAnsi="Times"/>
                <w:szCs w:val="24"/>
                <w:highlight w:val="cyan"/>
                <w:lang w:val="en-US" w:eastAsia="zh-CN"/>
              </w:rPr>
            </w:pPr>
            <w:r w:rsidRPr="001C4DA5">
              <w:rPr>
                <w:rFonts w:ascii="Times" w:eastAsia="Batang" w:hAnsi="Times"/>
                <w:szCs w:val="24"/>
                <w:highlight w:val="cyan"/>
                <w:lang w:eastAsia="zh-CN"/>
              </w:rPr>
              <w:t>[123-R19-UE_features] Email discussion on Rel-19 UE features – Ralf (AT&amp;T), Naoya (DOCOMO)</w:t>
            </w:r>
          </w:p>
          <w:p w14:paraId="6C5B602E" w14:textId="77777777" w:rsidR="001C4DA5" w:rsidRPr="001C4DA5" w:rsidRDefault="001C4DA5" w:rsidP="005A1349">
            <w:pPr>
              <w:numPr>
                <w:ilvl w:val="0"/>
                <w:numId w:val="27"/>
              </w:numPr>
              <w:overflowPunct/>
              <w:autoSpaceDE/>
              <w:autoSpaceDN/>
              <w:adjustRightInd/>
              <w:spacing w:after="0"/>
              <w:rPr>
                <w:rFonts w:ascii="Times" w:eastAsia="Batang" w:hAnsi="Times"/>
                <w:szCs w:val="24"/>
                <w:highlight w:val="cyan"/>
                <w:lang w:eastAsia="zh-CN"/>
              </w:rPr>
            </w:pPr>
            <w:r w:rsidRPr="001C4DA5">
              <w:rPr>
                <w:rFonts w:ascii="Times" w:eastAsia="Batang" w:hAnsi="Times"/>
                <w:szCs w:val="24"/>
                <w:highlight w:val="cyan"/>
                <w:lang w:eastAsia="zh-CN"/>
              </w:rPr>
              <w:t xml:space="preserve">To be used for sharing updates on online/offline schedule, details on what is to be discussed in online/offline sessions, </w:t>
            </w:r>
            <w:proofErr w:type="spellStart"/>
            <w:r w:rsidRPr="001C4DA5">
              <w:rPr>
                <w:rFonts w:ascii="Times" w:eastAsia="Batang" w:hAnsi="Times"/>
                <w:szCs w:val="24"/>
                <w:highlight w:val="cyan"/>
                <w:lang w:eastAsia="zh-CN"/>
              </w:rPr>
              <w:t>tdoc</w:t>
            </w:r>
            <w:proofErr w:type="spellEnd"/>
            <w:r w:rsidRPr="001C4DA5">
              <w:rPr>
                <w:rFonts w:ascii="Times" w:eastAsia="Batang" w:hAnsi="Times"/>
                <w:szCs w:val="24"/>
                <w:highlight w:val="cyan"/>
                <w:lang w:eastAsia="zh-CN"/>
              </w:rPr>
              <w:t xml:space="preserve"> number of the moderator summary for online session, etc</w:t>
            </w:r>
          </w:p>
          <w:p w14:paraId="604A6E1F" w14:textId="77777777" w:rsidR="00EB3A82" w:rsidRPr="001C4DA5" w:rsidRDefault="00EB3A82">
            <w:pPr>
              <w:spacing w:afterLines="50" w:after="120"/>
              <w:jc w:val="both"/>
              <w:rPr>
                <w:rFonts w:eastAsia="ＭＳ 明朝"/>
                <w:sz w:val="22"/>
                <w:szCs w:val="22"/>
              </w:rPr>
            </w:pPr>
          </w:p>
        </w:tc>
      </w:tr>
    </w:tbl>
    <w:p w14:paraId="2E098D40" w14:textId="77777777" w:rsidR="00EB3A82" w:rsidRDefault="00EB3A82">
      <w:pPr>
        <w:spacing w:afterLines="50" w:after="120"/>
        <w:jc w:val="both"/>
        <w:rPr>
          <w:rFonts w:eastAsia="ＭＳ 明朝"/>
          <w:sz w:val="22"/>
          <w:szCs w:val="22"/>
          <w:lang w:val="en-US"/>
        </w:rPr>
      </w:pPr>
    </w:p>
    <w:p w14:paraId="3F7C896C" w14:textId="77777777" w:rsidR="00EB3A82" w:rsidRDefault="00EB3A82">
      <w:pPr>
        <w:spacing w:afterLines="50" w:after="120"/>
        <w:jc w:val="both"/>
        <w:rPr>
          <w:rFonts w:eastAsia="ＭＳ 明朝"/>
          <w:sz w:val="22"/>
          <w:szCs w:val="22"/>
          <w:lang w:val="en-US"/>
        </w:rPr>
      </w:pPr>
    </w:p>
    <w:p w14:paraId="27B0BE6A" w14:textId="77777777" w:rsidR="00EB3A82" w:rsidRDefault="00EB3A82">
      <w:pPr>
        <w:rPr>
          <w:sz w:val="22"/>
        </w:rPr>
        <w:sectPr w:rsidR="00EB3A82">
          <w:footerReference w:type="default" r:id="rId11"/>
          <w:pgSz w:w="12240" w:h="15840"/>
          <w:pgMar w:top="851" w:right="1134" w:bottom="567" w:left="1134" w:header="720" w:footer="720" w:gutter="0"/>
          <w:cols w:space="720"/>
          <w:docGrid w:linePitch="326"/>
        </w:sectPr>
      </w:pPr>
    </w:p>
    <w:p w14:paraId="4285BB9A" w14:textId="075B371C" w:rsidR="00EB3A82" w:rsidRDefault="00624706">
      <w:pPr>
        <w:pStyle w:val="1"/>
        <w:numPr>
          <w:ilvl w:val="0"/>
          <w:numId w:val="13"/>
        </w:numPr>
        <w:spacing w:before="180" w:after="120"/>
        <w:rPr>
          <w:rFonts w:eastAsia="ＭＳ 明朝"/>
          <w:b/>
          <w:bCs/>
          <w:szCs w:val="24"/>
          <w:lang w:val="en-US"/>
        </w:rPr>
      </w:pPr>
      <w:proofErr w:type="spellStart"/>
      <w:r>
        <w:rPr>
          <w:rFonts w:eastAsia="ＭＳ 明朝" w:hint="eastAsia"/>
          <w:b/>
          <w:bCs/>
          <w:szCs w:val="24"/>
          <w:lang w:val="en-US"/>
        </w:rPr>
        <w:lastRenderedPageBreak/>
        <w:t>NR_duplex_evo</w:t>
      </w:r>
      <w:proofErr w:type="spellEnd"/>
    </w:p>
    <w:p w14:paraId="71C084B5" w14:textId="3AFDF3A9" w:rsidR="00D77411" w:rsidRPr="00491F32" w:rsidRDefault="00491F32" w:rsidP="00491F32">
      <w:pPr>
        <w:spacing w:afterLines="50" w:after="120"/>
        <w:jc w:val="both"/>
        <w:rPr>
          <w:rFonts w:eastAsiaTheme="minorEastAsia"/>
          <w:sz w:val="22"/>
          <w:lang w:val="en-US"/>
        </w:rPr>
      </w:pPr>
      <w:r>
        <w:rPr>
          <w:rFonts w:eastAsiaTheme="minorEastAsia" w:hint="eastAsia"/>
          <w:sz w:val="22"/>
          <w:lang w:val="en-US"/>
        </w:rPr>
        <w:t xml:space="preserve">Regarding </w:t>
      </w:r>
      <w:proofErr w:type="spellStart"/>
      <w:r>
        <w:rPr>
          <w:rFonts w:eastAsiaTheme="minorEastAsia" w:hint="eastAsia"/>
          <w:sz w:val="22"/>
          <w:lang w:val="en-US"/>
        </w:rPr>
        <w:t>NR_duplex_evo</w:t>
      </w:r>
      <w:proofErr w:type="spellEnd"/>
      <w:r>
        <w:rPr>
          <w:rFonts w:eastAsiaTheme="minorEastAsia" w:hint="eastAsia"/>
          <w:sz w:val="22"/>
          <w:lang w:val="en-US"/>
        </w:rPr>
        <w:t>, t</w:t>
      </w:r>
      <w:r w:rsidR="00480B61" w:rsidRPr="00491F32">
        <w:rPr>
          <w:rFonts w:hint="eastAsia"/>
          <w:sz w:val="22"/>
          <w:lang w:val="en-US"/>
        </w:rPr>
        <w:t xml:space="preserve">he following </w:t>
      </w:r>
      <w:r>
        <w:rPr>
          <w:rFonts w:eastAsiaTheme="minorEastAsia" w:hint="eastAsia"/>
          <w:sz w:val="22"/>
          <w:lang w:val="en-US"/>
        </w:rPr>
        <w:t xml:space="preserve">inputs are provided in </w:t>
      </w:r>
      <w:r w:rsidR="004D16DB">
        <w:rPr>
          <w:rFonts w:eastAsiaTheme="minorEastAsia" w:hint="eastAsia"/>
          <w:sz w:val="22"/>
          <w:lang w:val="en-US"/>
        </w:rPr>
        <w:t xml:space="preserve">the contributions under AI 9.2 in RAN1#123: </w:t>
      </w:r>
    </w:p>
    <w:tbl>
      <w:tblPr>
        <w:tblStyle w:val="aff2"/>
        <w:tblW w:w="0" w:type="auto"/>
        <w:tblLook w:val="04A0" w:firstRow="1" w:lastRow="0" w:firstColumn="1" w:lastColumn="0" w:noHBand="0" w:noVBand="1"/>
      </w:tblPr>
      <w:tblGrid>
        <w:gridCol w:w="1980"/>
        <w:gridCol w:w="20403"/>
      </w:tblGrid>
      <w:tr w:rsidR="00090A20" w14:paraId="05C076FE" w14:textId="77777777" w:rsidTr="004D16DB">
        <w:tc>
          <w:tcPr>
            <w:tcW w:w="1980" w:type="dxa"/>
          </w:tcPr>
          <w:p w14:paraId="56A99F0C" w14:textId="2BE0D438" w:rsidR="00090A20" w:rsidRPr="00090A20" w:rsidRDefault="00090A20" w:rsidP="005A1349">
            <w:pPr>
              <w:pStyle w:val="affb"/>
              <w:numPr>
                <w:ilvl w:val="0"/>
                <w:numId w:val="28"/>
              </w:numPr>
              <w:ind w:leftChars="0"/>
              <w:rPr>
                <w:rFonts w:eastAsia="ＭＳ 明朝"/>
                <w:lang w:val="en-US"/>
              </w:rPr>
            </w:pPr>
            <w:r w:rsidRPr="000705A7">
              <w:t>Nokia</w:t>
            </w:r>
          </w:p>
        </w:tc>
        <w:tc>
          <w:tcPr>
            <w:tcW w:w="20403" w:type="dxa"/>
          </w:tcPr>
          <w:p w14:paraId="3E9CB23F" w14:textId="77777777" w:rsidR="00AC2AAA" w:rsidRDefault="00AC2AAA" w:rsidP="00AC2AAA">
            <w:pPr>
              <w:pStyle w:val="1"/>
            </w:pPr>
            <w:proofErr w:type="spellStart"/>
            <w:r w:rsidRPr="00066C64">
              <w:t>NR_duplex_evo</w:t>
            </w:r>
            <w:proofErr w:type="spellEnd"/>
          </w:p>
          <w:p w14:paraId="1C6EF7BA" w14:textId="77777777" w:rsidR="00AC2AAA" w:rsidRDefault="00AC2AAA" w:rsidP="00AC2AAA">
            <w:pPr>
              <w:pStyle w:val="20"/>
              <w:ind w:left="576"/>
            </w:pPr>
            <w:r w:rsidRPr="00A71CB5">
              <w:t>FGs for SBFD random access</w:t>
            </w:r>
            <w:r>
              <w:t xml:space="preserve"> (RA)</w:t>
            </w:r>
            <w:r w:rsidRPr="00A71CB5">
              <w:t xml:space="preserve"> operation</w:t>
            </w:r>
          </w:p>
          <w:p w14:paraId="68225011" w14:textId="77777777" w:rsidR="00AC2AAA" w:rsidRDefault="00AC2AAA" w:rsidP="00AC2AAA">
            <w:pPr>
              <w:pStyle w:val="30"/>
            </w:pPr>
            <w:r w:rsidRPr="00A71CB5">
              <w:t xml:space="preserve">FG </w:t>
            </w:r>
            <w:r>
              <w:t>60-5a</w:t>
            </w:r>
          </w:p>
          <w:p w14:paraId="0766908B" w14:textId="77777777" w:rsidR="00AC2AAA" w:rsidRDefault="00AC2AAA" w:rsidP="00AC2AAA">
            <w:pPr>
              <w:spacing w:before="120" w:after="120" w:line="276" w:lineRule="auto"/>
              <w:jc w:val="both"/>
            </w:pPr>
            <w:r>
              <w:t xml:space="preserve">FG 60-5a, the remaining issue is whether FG 54-1 should be added as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204"/>
              <w:gridCol w:w="14478"/>
              <w:gridCol w:w="897"/>
            </w:tblGrid>
            <w:tr w:rsidR="00AC2AAA" w:rsidRPr="008A64ED" w14:paraId="577D85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C3DB59" w14:textId="77777777" w:rsidR="00AC2AAA" w:rsidRPr="008A64ED" w:rsidRDefault="00AC2AAA" w:rsidP="00AC2AAA">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60-5a</w:t>
                  </w:r>
                </w:p>
              </w:tc>
              <w:tc>
                <w:tcPr>
                  <w:tcW w:w="0" w:type="auto"/>
                  <w:tcBorders>
                    <w:top w:val="single" w:sz="4" w:space="0" w:color="auto"/>
                    <w:left w:val="single" w:sz="4" w:space="0" w:color="auto"/>
                    <w:bottom w:val="single" w:sz="4" w:space="0" w:color="auto"/>
                    <w:right w:val="single" w:sz="4" w:space="0" w:color="auto"/>
                  </w:tcBorders>
                </w:tcPr>
                <w:p w14:paraId="68C2974F" w14:textId="77777777" w:rsidR="00AC2AAA" w:rsidRPr="008A64ED" w:rsidRDefault="00AC2AAA" w:rsidP="00AC2AAA">
                  <w:pPr>
                    <w:pStyle w:val="TAL"/>
                    <w:rPr>
                      <w:rFonts w:cs="Arial"/>
                      <w:color w:val="000000" w:themeColor="text1"/>
                      <w:szCs w:val="18"/>
                      <w:lang w:eastAsia="zh-CN"/>
                    </w:rPr>
                  </w:pPr>
                  <w:r w:rsidRPr="004177E1">
                    <w:rPr>
                      <w:rFonts w:cs="Arial"/>
                      <w:color w:val="000000" w:themeColor="text1"/>
                      <w:szCs w:val="18"/>
                      <w:lang w:eastAsia="zh-CN"/>
                    </w:rPr>
                    <w:t>Preamble repetition within additional-Ros for RACH configuration Option 2</w:t>
                  </w:r>
                </w:p>
              </w:tc>
              <w:tc>
                <w:tcPr>
                  <w:tcW w:w="0" w:type="auto"/>
                  <w:tcBorders>
                    <w:top w:val="single" w:sz="4" w:space="0" w:color="auto"/>
                    <w:left w:val="single" w:sz="4" w:space="0" w:color="auto"/>
                    <w:bottom w:val="single" w:sz="4" w:space="0" w:color="auto"/>
                    <w:right w:val="single" w:sz="4" w:space="0" w:color="auto"/>
                  </w:tcBorders>
                </w:tcPr>
                <w:p w14:paraId="0C339176" w14:textId="77777777" w:rsidR="00AC2AAA" w:rsidRDefault="00AC2AAA" w:rsidP="00AC2AAA">
                  <w:pPr>
                    <w:pStyle w:val="TAL"/>
                    <w:rPr>
                      <w:rFonts w:eastAsia="ＭＳ 明朝" w:cs="Arial"/>
                      <w:color w:val="000000" w:themeColor="text1"/>
                      <w:szCs w:val="18"/>
                      <w:lang w:eastAsia="ja-JP"/>
                    </w:rPr>
                  </w:pPr>
                  <w:r w:rsidRPr="004177E1">
                    <w:rPr>
                      <w:rFonts w:eastAsia="ＭＳ 明朝" w:cs="Arial" w:hint="eastAsia"/>
                      <w:color w:val="000000" w:themeColor="text1"/>
                      <w:szCs w:val="18"/>
                      <w:lang w:eastAsia="ja-JP"/>
                    </w:rPr>
                    <w:t>1.</w:t>
                  </w:r>
                  <w:r>
                    <w:rPr>
                      <w:rFonts w:eastAsia="ＭＳ 明朝" w:cs="Arial" w:hint="eastAsia"/>
                      <w:color w:val="000000" w:themeColor="text1"/>
                      <w:szCs w:val="18"/>
                      <w:lang w:eastAsia="ja-JP"/>
                    </w:rPr>
                    <w:t xml:space="preserve"> Determination of the set of </w:t>
                  </w:r>
                  <m:oMath>
                    <m:sSubSup>
                      <m:sSubSupPr>
                        <m:ctrlPr>
                          <w:rPr>
                            <w:rFonts w:ascii="Cambria Math" w:hAnsi="Cambria Math" w:cs="Arial"/>
                            <w:i/>
                            <w:iCs/>
                            <w:szCs w:val="18"/>
                            <w:lang w:eastAsia="ja-JP"/>
                          </w:rPr>
                        </m:ctrlPr>
                      </m:sSubSupPr>
                      <m:e>
                        <m:r>
                          <w:rPr>
                            <w:rFonts w:ascii="Cambria Math" w:hAnsi="Cambria Math" w:cs="Arial"/>
                            <w:szCs w:val="18"/>
                            <w:lang w:eastAsia="ja-JP"/>
                          </w:rPr>
                          <m:t>N</m:t>
                        </m:r>
                      </m:e>
                      <m:sub>
                        <m:r>
                          <m:rPr>
                            <m:sty m:val="p"/>
                          </m:rPr>
                          <w:rPr>
                            <w:rFonts w:ascii="Cambria Math" w:hAnsi="Cambria Math" w:cs="Arial"/>
                            <w:szCs w:val="18"/>
                            <w:lang w:eastAsia="ja-JP"/>
                          </w:rPr>
                          <m:t>preamble</m:t>
                        </m:r>
                      </m:sub>
                      <m:sup>
                        <m:r>
                          <m:rPr>
                            <m:sty m:val="p"/>
                          </m:rPr>
                          <w:rPr>
                            <w:rFonts w:ascii="Cambria Math" w:hAnsi="Cambria Math" w:cs="Arial"/>
                            <w:szCs w:val="18"/>
                            <w:lang w:eastAsia="ja-JP"/>
                          </w:rPr>
                          <m:t>rep</m:t>
                        </m:r>
                      </m:sup>
                    </m:sSubSup>
                  </m:oMath>
                  <w:r>
                    <w:rPr>
                      <w:rFonts w:eastAsia="ＭＳ 明朝" w:cs="Arial" w:hint="eastAsia"/>
                      <w:iCs/>
                      <w:szCs w:val="18"/>
                      <w:lang w:eastAsia="ja-JP"/>
                    </w:rPr>
                    <w:t xml:space="preserve"> </w:t>
                  </w:r>
                  <w:r>
                    <w:rPr>
                      <w:rFonts w:eastAsia="ＭＳ 明朝" w:cs="Arial" w:hint="eastAsia"/>
                      <w:color w:val="000000" w:themeColor="text1"/>
                      <w:szCs w:val="18"/>
                      <w:lang w:eastAsia="ja-JP"/>
                    </w:rPr>
                    <w:t xml:space="preserve">valid </w:t>
                  </w:r>
                  <w:r w:rsidRPr="004177E1">
                    <w:rPr>
                      <w:rFonts w:eastAsia="ＭＳ 明朝" w:cs="Arial"/>
                      <w:color w:val="000000" w:themeColor="text1"/>
                      <w:szCs w:val="18"/>
                      <w:lang w:eastAsia="ja-JP"/>
                    </w:rPr>
                    <w:t xml:space="preserve">additional-ROs and the </w:t>
                  </w:r>
                  <w:proofErr w:type="gramStart"/>
                  <w:r w:rsidRPr="004177E1">
                    <w:rPr>
                      <w:rFonts w:eastAsia="ＭＳ 明朝" w:cs="Arial"/>
                      <w:color w:val="000000" w:themeColor="text1"/>
                      <w:szCs w:val="18"/>
                      <w:lang w:eastAsia="ja-JP"/>
                    </w:rPr>
                    <w:t>time period</w:t>
                  </w:r>
                  <w:proofErr w:type="gramEnd"/>
                  <w:r w:rsidRPr="004177E1">
                    <w:rPr>
                      <w:rFonts w:eastAsia="ＭＳ 明朝" w:cs="Arial"/>
                      <w:color w:val="000000" w:themeColor="text1"/>
                      <w:szCs w:val="18"/>
                      <w:lang w:eastAsia="ja-JP"/>
                    </w:rPr>
                    <w:t xml:space="preserve"> of the set(s) of</w:t>
                  </w:r>
                  <w:r>
                    <w:rPr>
                      <w:rFonts w:eastAsia="ＭＳ 明朝" w:cs="Arial" w:hint="eastAsia"/>
                      <w:color w:val="000000" w:themeColor="text1"/>
                      <w:szCs w:val="18"/>
                      <w:lang w:eastAsia="ja-JP"/>
                    </w:rPr>
                    <w:t xml:space="preserve"> </w:t>
                  </w:r>
                  <m:oMath>
                    <m:sSubSup>
                      <m:sSubSupPr>
                        <m:ctrlPr>
                          <w:rPr>
                            <w:rFonts w:ascii="Cambria Math" w:hAnsi="Cambria Math" w:cs="Arial"/>
                            <w:i/>
                            <w:iCs/>
                            <w:szCs w:val="18"/>
                            <w:lang w:eastAsia="ja-JP"/>
                          </w:rPr>
                        </m:ctrlPr>
                      </m:sSubSupPr>
                      <m:e>
                        <m:r>
                          <w:rPr>
                            <w:rFonts w:ascii="Cambria Math" w:hAnsi="Cambria Math" w:cs="Arial"/>
                            <w:szCs w:val="18"/>
                            <w:lang w:eastAsia="ja-JP"/>
                          </w:rPr>
                          <m:t>N</m:t>
                        </m:r>
                      </m:e>
                      <m:sub>
                        <m:r>
                          <m:rPr>
                            <m:sty m:val="p"/>
                          </m:rPr>
                          <w:rPr>
                            <w:rFonts w:ascii="Cambria Math" w:hAnsi="Cambria Math" w:cs="Arial"/>
                            <w:szCs w:val="18"/>
                            <w:lang w:eastAsia="ja-JP"/>
                          </w:rPr>
                          <m:t>preamble</m:t>
                        </m:r>
                      </m:sub>
                      <m:sup>
                        <m:r>
                          <m:rPr>
                            <m:sty m:val="p"/>
                          </m:rPr>
                          <w:rPr>
                            <w:rFonts w:ascii="Cambria Math" w:hAnsi="Cambria Math" w:cs="Arial"/>
                            <w:szCs w:val="18"/>
                            <w:lang w:eastAsia="ja-JP"/>
                          </w:rPr>
                          <m:t>rep</m:t>
                        </m:r>
                      </m:sup>
                    </m:sSubSup>
                  </m:oMath>
                  <w:r>
                    <w:rPr>
                      <w:rFonts w:eastAsia="ＭＳ 明朝" w:cs="Arial" w:hint="eastAsia"/>
                      <w:iCs/>
                      <w:szCs w:val="18"/>
                      <w:lang w:eastAsia="ja-JP"/>
                    </w:rPr>
                    <w:t xml:space="preserve"> </w:t>
                  </w:r>
                  <w:r>
                    <w:rPr>
                      <w:rFonts w:eastAsia="ＭＳ 明朝" w:cs="Arial" w:hint="eastAsia"/>
                      <w:color w:val="000000" w:themeColor="text1"/>
                      <w:szCs w:val="18"/>
                      <w:lang w:eastAsia="ja-JP"/>
                    </w:rPr>
                    <w:t>valid</w:t>
                  </w:r>
                  <w:r>
                    <w:t xml:space="preserve"> </w:t>
                  </w:r>
                  <w:r w:rsidRPr="004177E1">
                    <w:rPr>
                      <w:rFonts w:eastAsia="ＭＳ 明朝" w:cs="Arial"/>
                      <w:color w:val="000000" w:themeColor="text1"/>
                      <w:szCs w:val="18"/>
                      <w:lang w:eastAsia="ja-JP"/>
                    </w:rPr>
                    <w:t>additional-Ros</w:t>
                  </w:r>
                </w:p>
                <w:p w14:paraId="31601497" w14:textId="77777777" w:rsidR="00AC2AAA" w:rsidRPr="004177E1" w:rsidRDefault="00AC2AAA" w:rsidP="00AC2AAA">
                  <w:pPr>
                    <w:pStyle w:val="TAL"/>
                    <w:rPr>
                      <w:rFonts w:cs="Arial"/>
                      <w:color w:val="000000" w:themeColor="text1"/>
                      <w:szCs w:val="18"/>
                      <w:lang w:eastAsia="zh-CN"/>
                    </w:rPr>
                  </w:pPr>
                  <w:r w:rsidRPr="002774C5">
                    <w:rPr>
                      <w:rFonts w:cs="Arial"/>
                      <w:color w:val="000000" w:themeColor="text1"/>
                      <w:szCs w:val="18"/>
                      <w:lang w:eastAsia="zh-CN"/>
                    </w:rPr>
                    <w:t xml:space="preserve">2. For RACH configuration Option 2, support separate configuration of </w:t>
                  </w:r>
                  <w:r w:rsidRPr="002774C5">
                    <w:rPr>
                      <w:rFonts w:cs="Arial"/>
                      <w:i/>
                      <w:iCs/>
                      <w:color w:val="000000" w:themeColor="text1"/>
                      <w:szCs w:val="18"/>
                      <w:lang w:eastAsia="zh-CN"/>
                    </w:rPr>
                    <w:t>rsrp-ThresholdMsg1-RepetitionNum2/4/8</w:t>
                  </w:r>
                  <w:r w:rsidRPr="002774C5">
                    <w:rPr>
                      <w:rFonts w:cs="Arial"/>
                      <w:color w:val="000000" w:themeColor="text1"/>
                      <w:szCs w:val="18"/>
                      <w:lang w:eastAsia="zh-CN"/>
                    </w:rPr>
                    <w:t xml:space="preserve"> and </w:t>
                  </w:r>
                  <w:r w:rsidRPr="002774C5">
                    <w:rPr>
                      <w:rFonts w:cs="Arial"/>
                      <w:i/>
                      <w:iCs/>
                      <w:color w:val="000000" w:themeColor="text1"/>
                      <w:szCs w:val="18"/>
                      <w:lang w:eastAsia="zh-CN"/>
                    </w:rPr>
                    <w:t>msg1-RepetitionNum</w:t>
                  </w:r>
                  <w:r w:rsidRPr="002774C5">
                    <w:rPr>
                      <w:rFonts w:cs="Arial"/>
                      <w:color w:val="000000" w:themeColor="text1"/>
                      <w:szCs w:val="18"/>
                      <w:lang w:eastAsia="zh-CN"/>
                    </w:rPr>
                    <w:t xml:space="preserve"> for PRACH transmission with preamble repetitions within additional-ROs and PRACH transmission with preamble repetitions within legacy-ROs.</w:t>
                  </w:r>
                </w:p>
              </w:tc>
              <w:tc>
                <w:tcPr>
                  <w:tcW w:w="0" w:type="auto"/>
                  <w:tcBorders>
                    <w:top w:val="single" w:sz="4" w:space="0" w:color="auto"/>
                    <w:left w:val="single" w:sz="4" w:space="0" w:color="auto"/>
                    <w:bottom w:val="single" w:sz="4" w:space="0" w:color="auto"/>
                    <w:right w:val="single" w:sz="4" w:space="0" w:color="auto"/>
                  </w:tcBorders>
                </w:tcPr>
                <w:p w14:paraId="4E02AB96" w14:textId="77777777" w:rsidR="00AC2AAA" w:rsidRPr="008A64ED" w:rsidRDefault="00AC2AAA" w:rsidP="00AC2AAA">
                  <w:pPr>
                    <w:pStyle w:val="TAL"/>
                    <w:rPr>
                      <w:rFonts w:eastAsia="ＭＳ 明朝" w:cs="Arial"/>
                      <w:color w:val="000000" w:themeColor="text1"/>
                      <w:szCs w:val="18"/>
                      <w:highlight w:val="yellow"/>
                      <w:lang w:eastAsia="ja-JP"/>
                    </w:rPr>
                  </w:pPr>
                  <w:r w:rsidRPr="004177E1">
                    <w:rPr>
                      <w:rFonts w:eastAsia="ＭＳ 明朝" w:cs="Arial" w:hint="eastAsia"/>
                      <w:color w:val="000000" w:themeColor="text1"/>
                      <w:szCs w:val="18"/>
                      <w:lang w:eastAsia="ja-JP"/>
                    </w:rPr>
                    <w:t>60-</w:t>
                  </w:r>
                  <w:r>
                    <w:rPr>
                      <w:rFonts w:eastAsia="ＭＳ 明朝" w:cs="Arial" w:hint="eastAsia"/>
                      <w:color w:val="000000" w:themeColor="text1"/>
                      <w:szCs w:val="18"/>
                      <w:lang w:eastAsia="ja-JP"/>
                    </w:rPr>
                    <w:t>4</w:t>
                  </w:r>
                  <w:r w:rsidRPr="004177E1">
                    <w:rPr>
                      <w:rFonts w:eastAsia="ＭＳ 明朝" w:cs="Arial" w:hint="eastAsia"/>
                      <w:color w:val="000000" w:themeColor="text1"/>
                      <w:szCs w:val="18"/>
                      <w:lang w:eastAsia="ja-JP"/>
                    </w:rPr>
                    <w:t xml:space="preserve">, </w:t>
                  </w:r>
                  <w:r>
                    <w:rPr>
                      <w:rFonts w:eastAsia="ＭＳ 明朝" w:cs="Arial" w:hint="eastAsia"/>
                      <w:color w:val="000000" w:themeColor="text1"/>
                      <w:szCs w:val="18"/>
                      <w:highlight w:val="yellow"/>
                      <w:lang w:eastAsia="ja-JP"/>
                    </w:rPr>
                    <w:t>[54-1]</w:t>
                  </w:r>
                </w:p>
              </w:tc>
            </w:tr>
          </w:tbl>
          <w:p w14:paraId="05703684" w14:textId="77777777" w:rsidR="00AC2AAA" w:rsidRDefault="00AC2AAA" w:rsidP="00AC2AAA">
            <w:pPr>
              <w:spacing w:before="120" w:after="120" w:line="276" w:lineRule="auto"/>
              <w:jc w:val="both"/>
            </w:pPr>
          </w:p>
          <w:p w14:paraId="3CE8215F" w14:textId="77777777" w:rsidR="00AC2AAA" w:rsidRDefault="00AC2AAA" w:rsidP="00AC2AAA">
            <w:pPr>
              <w:spacing w:before="120" w:after="120" w:line="276" w:lineRule="auto"/>
              <w:jc w:val="both"/>
            </w:pPr>
            <w:r>
              <w:t>With FG 54-1 being defined as:</w:t>
            </w:r>
          </w:p>
          <w:tbl>
            <w:tblPr>
              <w:tblStyle w:val="aff2"/>
              <w:tblW w:w="0" w:type="auto"/>
              <w:tblLook w:val="04A0" w:firstRow="1" w:lastRow="0" w:firstColumn="1" w:lastColumn="0" w:noHBand="0" w:noVBand="1"/>
            </w:tblPr>
            <w:tblGrid>
              <w:gridCol w:w="1413"/>
              <w:gridCol w:w="709"/>
              <w:gridCol w:w="2835"/>
              <w:gridCol w:w="4671"/>
            </w:tblGrid>
            <w:tr w:rsidR="00AC2AAA" w14:paraId="07E4745D" w14:textId="77777777">
              <w:tc>
                <w:tcPr>
                  <w:tcW w:w="1413" w:type="dxa"/>
                </w:tcPr>
                <w:p w14:paraId="305514ED" w14:textId="77777777" w:rsidR="00AC2AAA" w:rsidRDefault="00AC2AAA" w:rsidP="00AC2AAA">
                  <w:pPr>
                    <w:spacing w:before="120" w:after="120" w:line="276" w:lineRule="auto"/>
                    <w:jc w:val="both"/>
                  </w:pPr>
                  <w:r w:rsidRPr="00652242">
                    <w:t>54. NR_cov_enh2</w:t>
                  </w:r>
                </w:p>
              </w:tc>
              <w:tc>
                <w:tcPr>
                  <w:tcW w:w="709" w:type="dxa"/>
                </w:tcPr>
                <w:p w14:paraId="4B1092A7" w14:textId="77777777" w:rsidR="00AC2AAA" w:rsidRDefault="00AC2AAA" w:rsidP="00AC2AAA">
                  <w:pPr>
                    <w:spacing w:before="120" w:after="120" w:line="276" w:lineRule="auto"/>
                    <w:jc w:val="both"/>
                  </w:pPr>
                  <w:r w:rsidRPr="00652242">
                    <w:t>54-1</w:t>
                  </w:r>
                </w:p>
              </w:tc>
              <w:tc>
                <w:tcPr>
                  <w:tcW w:w="2835" w:type="dxa"/>
                </w:tcPr>
                <w:p w14:paraId="55D6E03E" w14:textId="77777777" w:rsidR="00AC2AAA" w:rsidRDefault="00AC2AAA" w:rsidP="00AC2AAA">
                  <w:pPr>
                    <w:spacing w:before="120" w:after="120" w:line="276" w:lineRule="auto"/>
                    <w:jc w:val="both"/>
                  </w:pPr>
                  <w:r w:rsidRPr="00652242">
                    <w:t>PRACH coverage enhancements</w:t>
                  </w:r>
                </w:p>
              </w:tc>
              <w:tc>
                <w:tcPr>
                  <w:tcW w:w="4671" w:type="dxa"/>
                </w:tcPr>
                <w:p w14:paraId="2F65809E" w14:textId="77777777" w:rsidR="00AC2AAA" w:rsidRPr="00652242" w:rsidRDefault="00AC2AAA" w:rsidP="00AC2AAA">
                  <w:pPr>
                    <w:pStyle w:val="TAL"/>
                  </w:pPr>
                  <w:r w:rsidRPr="00652242">
                    <w:t>Support of multiple PRACH transmissions with the same Tx spatial filter.</w:t>
                  </w:r>
                </w:p>
                <w:p w14:paraId="6403FBEC" w14:textId="77777777" w:rsidR="00AC2AAA" w:rsidRDefault="00AC2AAA" w:rsidP="00AC2AAA">
                  <w:pPr>
                    <w:spacing w:before="120" w:after="120" w:line="276" w:lineRule="auto"/>
                    <w:jc w:val="both"/>
                  </w:pPr>
                  <w:r w:rsidRPr="00652242">
                    <w:t>Support {2, 4, 8} for the number of multiple PRACH transmissions with same Tx spatial filter.</w:t>
                  </w:r>
                </w:p>
              </w:tc>
            </w:tr>
          </w:tbl>
          <w:p w14:paraId="6250CF47" w14:textId="77777777" w:rsidR="00AC2AAA" w:rsidRDefault="00AC2AAA" w:rsidP="00AC2AAA">
            <w:pPr>
              <w:spacing w:before="120" w:after="120" w:line="276" w:lineRule="auto"/>
              <w:jc w:val="both"/>
            </w:pPr>
            <w:r>
              <w:t>FG 54-1 is needed for PRACH repetitions in legacy UL ROs. It’s straightforward that, a UE that supports PRACH repetitions in additional ROs should also support PRACH repetitions in legacy UL ROs.</w:t>
            </w:r>
          </w:p>
          <w:p w14:paraId="512CB92C" w14:textId="77777777" w:rsidR="00AC2AAA" w:rsidRDefault="00AC2AAA" w:rsidP="00AC2AAA">
            <w:pPr>
              <w:pStyle w:val="a6"/>
            </w:pPr>
            <w:r>
              <w:t>Proposal 2.1. For FG60-5a, confirm FG 54-1 as a pre-requisite by removing the square brackets.</w:t>
            </w:r>
          </w:p>
          <w:p w14:paraId="3BC8B9C8" w14:textId="77777777" w:rsidR="00AC2AAA" w:rsidRPr="006C46DD" w:rsidRDefault="00AC2AAA" w:rsidP="00AC2AAA"/>
          <w:p w14:paraId="1E8BFD9B" w14:textId="77777777" w:rsidR="00AC2AAA" w:rsidRPr="00266A1E" w:rsidRDefault="00AC2AAA" w:rsidP="00AC2AAA">
            <w:pPr>
              <w:pStyle w:val="20"/>
              <w:ind w:left="576"/>
            </w:pPr>
            <w:r w:rsidRPr="00266A1E">
              <w:t>FGs for CLI handling</w:t>
            </w:r>
          </w:p>
          <w:p w14:paraId="7B8CF5E0" w14:textId="77777777" w:rsidR="00AC2AAA" w:rsidRPr="00266A1E" w:rsidRDefault="00AC2AAA" w:rsidP="00AC2AAA">
            <w:pPr>
              <w:pStyle w:val="30"/>
            </w:pPr>
            <w:r w:rsidRPr="00266A1E">
              <w:t>FGs 60-7b and 60-7c</w:t>
            </w:r>
          </w:p>
          <w:p w14:paraId="69C19905" w14:textId="77777777" w:rsidR="00AC2AAA" w:rsidRPr="00266A1E" w:rsidRDefault="00AC2AAA" w:rsidP="00AC2AAA">
            <w:pPr>
              <w:spacing w:before="120" w:after="120" w:line="276" w:lineRule="auto"/>
              <w:jc w:val="both"/>
            </w:pPr>
            <w:r w:rsidRPr="00266A1E">
              <w:t>Both FGs 60-7b and 60-7c are related to the support of a separate UL resource muting for Type-1 CG-PUSCH. We have one remaining discussion on supporting these features.</w:t>
            </w:r>
          </w:p>
          <w:p w14:paraId="43183E64" w14:textId="77777777" w:rsidR="00AC2AAA" w:rsidRPr="00757744" w:rsidRDefault="00AC2AAA" w:rsidP="00AC2AAA">
            <w:pPr>
              <w:spacing w:before="120" w:after="120" w:line="276" w:lineRule="auto"/>
              <w:ind w:left="568"/>
              <w:jc w:val="both"/>
              <w:rPr>
                <w:i/>
                <w:iCs/>
              </w:rPr>
            </w:pPr>
            <w:r w:rsidRPr="00757744">
              <w:rPr>
                <w:i/>
                <w:iCs/>
              </w:rPr>
              <w:t>FFS: Whether/how to capture maximum number of UL muting symbols per slot</w:t>
            </w:r>
          </w:p>
          <w:p w14:paraId="141E598C" w14:textId="77777777" w:rsidR="00AC2AAA" w:rsidRPr="00266A1E" w:rsidRDefault="00AC2AAA" w:rsidP="00AC2AAA">
            <w:pPr>
              <w:spacing w:before="120" w:after="120" w:line="276" w:lineRule="auto"/>
              <w:jc w:val="both"/>
            </w:pPr>
            <w:r w:rsidRPr="00266A1E">
              <w:t>Following RAN1 agreement</w:t>
            </w:r>
            <w:r>
              <w:t>s</w:t>
            </w:r>
            <w:r w:rsidRPr="00266A1E">
              <w:t xml:space="preserve"> clarified separate configuration support up to two UL muting symbols per </w:t>
            </w:r>
            <w:r>
              <w:t>slot</w:t>
            </w:r>
            <w:r w:rsidRPr="00266A1E">
              <w:t xml:space="preserve">.  </w:t>
            </w:r>
          </w:p>
          <w:tbl>
            <w:tblPr>
              <w:tblStyle w:val="aff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A0" w:firstRow="1" w:lastRow="0" w:firstColumn="1" w:lastColumn="0" w:noHBand="1" w:noVBand="1"/>
            </w:tblPr>
            <w:tblGrid>
              <w:gridCol w:w="9630"/>
            </w:tblGrid>
            <w:tr w:rsidR="00AC2AAA" w:rsidRPr="00266A1E" w14:paraId="23D228A8" w14:textId="77777777">
              <w:trPr>
                <w:trHeight w:val="300"/>
              </w:trPr>
              <w:tc>
                <w:tcPr>
                  <w:tcW w:w="9630" w:type="dxa"/>
                </w:tcPr>
                <w:p w14:paraId="6B5E13D1" w14:textId="77777777" w:rsidR="00AC2AAA" w:rsidRPr="00266A1E" w:rsidRDefault="00AC2AAA" w:rsidP="00AC2AAA">
                  <w:pPr>
                    <w:spacing w:before="30" w:after="0"/>
                    <w:jc w:val="both"/>
                    <w:rPr>
                      <w:b/>
                      <w:bCs/>
                      <w:sz w:val="18"/>
                      <w:szCs w:val="18"/>
                    </w:rPr>
                  </w:pPr>
                  <w:r w:rsidRPr="00266A1E">
                    <w:rPr>
                      <w:b/>
                      <w:bCs/>
                    </w:rPr>
                    <w:t>Agreement (RAN1#120)</w:t>
                  </w:r>
                </w:p>
                <w:p w14:paraId="132B2F77" w14:textId="77777777" w:rsidR="00AC2AAA" w:rsidRPr="00266A1E" w:rsidRDefault="00AC2AAA" w:rsidP="00AC2AAA">
                  <w:pPr>
                    <w:spacing w:before="30" w:after="0"/>
                    <w:jc w:val="both"/>
                    <w:rPr>
                      <w:sz w:val="18"/>
                      <w:szCs w:val="18"/>
                    </w:rPr>
                  </w:pPr>
                  <w:r w:rsidRPr="00266A1E">
                    <w:t xml:space="preserve">For the semi-statically configured time location and frequency location of UL muting symbol(s) for PUSCH, </w:t>
                  </w:r>
                </w:p>
                <w:p w14:paraId="7AC8A97D" w14:textId="77777777" w:rsidR="00AC2AAA" w:rsidRPr="00266A1E" w:rsidRDefault="00AC2AAA" w:rsidP="005A1349">
                  <w:pPr>
                    <w:pStyle w:val="affb"/>
                    <w:numPr>
                      <w:ilvl w:val="0"/>
                      <w:numId w:val="21"/>
                    </w:numPr>
                    <w:overflowPunct/>
                    <w:autoSpaceDE/>
                    <w:autoSpaceDN/>
                    <w:adjustRightInd/>
                    <w:spacing w:after="0"/>
                    <w:ind w:leftChars="0" w:left="840" w:hanging="420"/>
                    <w:contextualSpacing/>
                  </w:pPr>
                  <w:r w:rsidRPr="00266A1E">
                    <w:t xml:space="preserve">Separate configurations of up to two UL muting symbols can be provided per UE for DG PUSCH/Type 2 CG PUSCH and Type 1 CG PUSCH </w:t>
                  </w:r>
                </w:p>
                <w:p w14:paraId="7F1B28A0" w14:textId="77777777" w:rsidR="00AC2AAA" w:rsidRDefault="00AC2AAA" w:rsidP="005A1349">
                  <w:pPr>
                    <w:pStyle w:val="affb"/>
                    <w:numPr>
                      <w:ilvl w:val="1"/>
                      <w:numId w:val="21"/>
                    </w:numPr>
                    <w:overflowPunct/>
                    <w:autoSpaceDE/>
                    <w:autoSpaceDN/>
                    <w:adjustRightInd/>
                    <w:spacing w:after="0"/>
                    <w:ind w:leftChars="0" w:left="1260" w:hanging="420"/>
                    <w:contextualSpacing/>
                    <w:jc w:val="both"/>
                  </w:pPr>
                  <w:r w:rsidRPr="00266A1E">
                    <w:t>Separate configuration for each of multiple Type 1 CG PUSCH configurations is supported</w:t>
                  </w:r>
                </w:p>
                <w:p w14:paraId="4FF28B05" w14:textId="77777777" w:rsidR="00AC2AAA" w:rsidRPr="000A0208" w:rsidRDefault="00AC2AAA" w:rsidP="00AC2AAA">
                  <w:pPr>
                    <w:jc w:val="both"/>
                    <w:rPr>
                      <w:b/>
                      <w:bCs/>
                    </w:rPr>
                  </w:pPr>
                  <w:r w:rsidRPr="000A0208">
                    <w:rPr>
                      <w:b/>
                      <w:bCs/>
                    </w:rPr>
                    <w:t>Agreement (RAN1#120)</w:t>
                  </w:r>
                </w:p>
                <w:p w14:paraId="26CC1343" w14:textId="77777777" w:rsidR="00AC2AAA" w:rsidRPr="003D387F" w:rsidRDefault="00AC2AAA" w:rsidP="00AC2AAA">
                  <w:pPr>
                    <w:jc w:val="both"/>
                  </w:pPr>
                  <w:r w:rsidRPr="003D387F">
                    <w:t>For the configuration of UL resource muting</w:t>
                  </w:r>
                </w:p>
                <w:p w14:paraId="7E0BC003" w14:textId="77777777" w:rsidR="00AC2AAA" w:rsidRPr="00266A1E" w:rsidRDefault="00AC2AAA" w:rsidP="005A1349">
                  <w:pPr>
                    <w:pStyle w:val="affb"/>
                    <w:numPr>
                      <w:ilvl w:val="0"/>
                      <w:numId w:val="21"/>
                    </w:numPr>
                    <w:overflowPunct/>
                    <w:autoSpaceDE/>
                    <w:autoSpaceDN/>
                    <w:adjustRightInd/>
                    <w:spacing w:after="0"/>
                    <w:ind w:leftChars="0" w:left="840" w:hanging="420"/>
                    <w:contextualSpacing/>
                  </w:pPr>
                  <w:r w:rsidRPr="000A0208">
                    <w:t xml:space="preserve">Alt.1: A new IE </w:t>
                  </w:r>
                  <w:r w:rsidRPr="00D4633F">
                    <w:rPr>
                      <w:i/>
                      <w:iCs/>
                    </w:rPr>
                    <w:t>PUSCH-</w:t>
                  </w:r>
                  <w:proofErr w:type="spellStart"/>
                  <w:r w:rsidRPr="00D4633F">
                    <w:rPr>
                      <w:i/>
                      <w:iCs/>
                    </w:rPr>
                    <w:t>MutingResources</w:t>
                  </w:r>
                  <w:proofErr w:type="spellEnd"/>
                  <w:r w:rsidRPr="000A0208">
                    <w:t xml:space="preserve"> is introduced to define the time location and frequency location of UL muting resources. </w:t>
                  </w:r>
                  <w:r w:rsidRPr="00D4633F">
                    <w:rPr>
                      <w:highlight w:val="cyan"/>
                    </w:rPr>
                    <w:t>The UL muting pattern configures up to two symbols within a slot and a configurable comb offset.</w:t>
                  </w:r>
                </w:p>
              </w:tc>
            </w:tr>
          </w:tbl>
          <w:p w14:paraId="506E685B" w14:textId="77777777" w:rsidR="00AC2AAA" w:rsidRPr="00266A1E" w:rsidRDefault="00AC2AAA" w:rsidP="00AC2AAA">
            <w:pPr>
              <w:spacing w:before="120" w:after="120" w:line="276" w:lineRule="auto"/>
              <w:jc w:val="both"/>
            </w:pPr>
            <w:r>
              <w:t xml:space="preserve">We think that the current FG descriptions of FGs 60-7b and 60-7c in combination with their respective pre-requisites 60-7 and 60-7a already sufficiently capture the related RAN1 agreements cited above. </w:t>
            </w:r>
          </w:p>
          <w:p w14:paraId="36A65528" w14:textId="77777777" w:rsidR="00AC2AAA" w:rsidRPr="00266A1E" w:rsidRDefault="00AC2AAA" w:rsidP="00AC2AAA">
            <w:pPr>
              <w:pStyle w:val="a6"/>
            </w:pPr>
            <w:r w:rsidRPr="00266A1E">
              <w:t xml:space="preserve">Proposal </w:t>
            </w:r>
            <w:r>
              <w:t>2.2</w:t>
            </w:r>
            <w:r w:rsidRPr="00266A1E">
              <w:t xml:space="preserve">. </w:t>
            </w:r>
            <w:r>
              <w:t>For FGs 60-7b and 60-7c, remove “</w:t>
            </w:r>
            <w:r w:rsidRPr="0001149F">
              <w:rPr>
                <w:i/>
                <w:iCs/>
              </w:rPr>
              <w:t>FFS: Whether/how to capture maximum number of UL muting symbols per slot</w:t>
            </w:r>
            <w:r>
              <w:t>”</w:t>
            </w:r>
            <w:r w:rsidRPr="0001149F">
              <w:t xml:space="preserve"> </w:t>
            </w:r>
            <w:r>
              <w:t>from the Note column.</w:t>
            </w:r>
          </w:p>
          <w:p w14:paraId="261DC12A" w14:textId="77777777" w:rsidR="00AC2AAA" w:rsidRPr="00266A1E" w:rsidRDefault="00AC2AAA" w:rsidP="00AC2AAA">
            <w:pPr>
              <w:tabs>
                <w:tab w:val="left" w:pos="1040"/>
              </w:tabs>
            </w:pPr>
          </w:p>
          <w:p w14:paraId="5E8835BB" w14:textId="77777777" w:rsidR="00AC2AAA" w:rsidRPr="00266A1E" w:rsidRDefault="00AC2AAA" w:rsidP="00AC2AAA">
            <w:pPr>
              <w:pStyle w:val="30"/>
            </w:pPr>
            <w:r w:rsidRPr="00266A1E">
              <w:lastRenderedPageBreak/>
              <w:t>FG 60-8 and 60-9</w:t>
            </w:r>
          </w:p>
          <w:p w14:paraId="2A824018" w14:textId="77777777" w:rsidR="00AC2AAA" w:rsidRDefault="00AC2AAA" w:rsidP="00AC2AAA">
            <w:r>
              <w:t xml:space="preserve">FG 60-8 and FG 60-9 represent the UE features group for L1 CLI-RSSI measurements and L1 SRS-RSRP measurements, respectively. It is to be confirmed the number of maximum </w:t>
            </w:r>
            <w:proofErr w:type="gramStart"/>
            <w:r>
              <w:t>number</w:t>
            </w:r>
            <w:proofErr w:type="gramEnd"/>
            <w:r>
              <w:t xml:space="preserve"> of configured measurement resources for both measurement types. We support the suggestion from the moderator and therefore propose to confirm the candidate values for component 4 in FG 60-8 and component 2 in FG 60-9.</w:t>
            </w:r>
          </w:p>
          <w:p w14:paraId="61E1A78B" w14:textId="77777777" w:rsidR="00AC2AAA" w:rsidRDefault="00AC2AAA" w:rsidP="00AC2AAA">
            <w:pPr>
              <w:pStyle w:val="a6"/>
            </w:pPr>
            <w:r w:rsidRPr="00266A1E">
              <w:t xml:space="preserve">Proposal </w:t>
            </w:r>
            <w:r>
              <w:t>2.3</w:t>
            </w:r>
            <w:r w:rsidRPr="00266A1E">
              <w:t xml:space="preserve">. </w:t>
            </w:r>
            <w:r>
              <w:t>For FG 60-8, confirm that the candidate values for component 4 are {8, 16, 32, 64}</w:t>
            </w:r>
          </w:p>
          <w:p w14:paraId="28E55CA2" w14:textId="77777777" w:rsidR="00AC2AAA" w:rsidRDefault="00AC2AAA" w:rsidP="00AC2AAA">
            <w:pPr>
              <w:pStyle w:val="a6"/>
            </w:pPr>
            <w:r w:rsidRPr="00266A1E">
              <w:t xml:space="preserve">Proposal </w:t>
            </w:r>
            <w:r>
              <w:t>2.4</w:t>
            </w:r>
            <w:r w:rsidRPr="00266A1E">
              <w:t xml:space="preserve">. </w:t>
            </w:r>
            <w:r>
              <w:t>For FG 60-9, confirm that the candidate values for component 2 are {</w:t>
            </w:r>
            <w:proofErr w:type="gramStart"/>
            <w:r>
              <w:t>4 ,</w:t>
            </w:r>
            <w:proofErr w:type="gramEnd"/>
            <w:r>
              <w:t xml:space="preserve"> 8, 16, 32}</w:t>
            </w:r>
          </w:p>
          <w:p w14:paraId="021F843A" w14:textId="77777777" w:rsidR="00AC2AAA" w:rsidRDefault="00AC2AAA" w:rsidP="00AC2AAA"/>
          <w:p w14:paraId="44477E2E" w14:textId="77777777" w:rsidR="00090A20" w:rsidRPr="00B75B76" w:rsidRDefault="00090A20" w:rsidP="00090A20">
            <w:pPr>
              <w:rPr>
                <w:rFonts w:eastAsia="ＭＳ 明朝"/>
              </w:rPr>
            </w:pPr>
          </w:p>
        </w:tc>
      </w:tr>
      <w:tr w:rsidR="00090A20" w14:paraId="36837608" w14:textId="77777777" w:rsidTr="004D16DB">
        <w:tc>
          <w:tcPr>
            <w:tcW w:w="1980" w:type="dxa"/>
          </w:tcPr>
          <w:p w14:paraId="18664443" w14:textId="6B3A3BBD" w:rsidR="00090A20" w:rsidRPr="00090A20" w:rsidRDefault="00090A20" w:rsidP="005A1349">
            <w:pPr>
              <w:pStyle w:val="affb"/>
              <w:numPr>
                <w:ilvl w:val="0"/>
                <w:numId w:val="28"/>
              </w:numPr>
              <w:ind w:leftChars="0"/>
              <w:rPr>
                <w:rFonts w:eastAsia="ＭＳ 明朝"/>
                <w:lang w:val="en-US"/>
              </w:rPr>
            </w:pPr>
            <w:r w:rsidRPr="000705A7">
              <w:lastRenderedPageBreak/>
              <w:t>vivo</w:t>
            </w:r>
          </w:p>
        </w:tc>
        <w:tc>
          <w:tcPr>
            <w:tcW w:w="20403" w:type="dxa"/>
          </w:tcPr>
          <w:p w14:paraId="31A8F7D3" w14:textId="77777777" w:rsidR="00C121B6" w:rsidRPr="009D1B1B" w:rsidRDefault="00C121B6" w:rsidP="005A1349">
            <w:pPr>
              <w:keepNext/>
              <w:keepLines/>
              <w:widowControl w:val="0"/>
              <w:numPr>
                <w:ilvl w:val="1"/>
                <w:numId w:val="15"/>
              </w:numPr>
              <w:overflowPunct/>
              <w:autoSpaceDE/>
              <w:autoSpaceDN/>
              <w:adjustRightInd/>
              <w:spacing w:before="240" w:after="240"/>
              <w:outlineLvl w:val="1"/>
              <w:rPr>
                <w:rFonts w:ascii="Arial" w:eastAsia="Microsoft YaHei" w:hAnsi="Arial" w:cs="Arial"/>
                <w:iCs/>
                <w:sz w:val="28"/>
                <w:szCs w:val="28"/>
                <w:lang w:eastAsia="zh-CN"/>
              </w:rPr>
            </w:pPr>
            <w:r w:rsidRPr="009D1B1B">
              <w:rPr>
                <w:rFonts w:ascii="Arial" w:eastAsia="Microsoft YaHei" w:hAnsi="Arial" w:cs="Arial"/>
                <w:iCs/>
                <w:sz w:val="28"/>
                <w:szCs w:val="28"/>
                <w:lang w:eastAsia="zh-CN"/>
              </w:rPr>
              <w:t>SBFD random access operation</w:t>
            </w:r>
          </w:p>
          <w:p w14:paraId="3A382D7F" w14:textId="77777777" w:rsidR="00C121B6" w:rsidRPr="009D1B1B" w:rsidRDefault="00C121B6" w:rsidP="00C121B6">
            <w:pPr>
              <w:numPr>
                <w:ilvl w:val="1"/>
                <w:numId w:val="0"/>
              </w:numPr>
              <w:spacing w:beforeLines="50" w:before="120" w:afterLines="50" w:after="120"/>
              <w:jc w:val="both"/>
              <w:rPr>
                <w:rFonts w:eastAsia="SimSun"/>
                <w:lang w:eastAsia="zh-CN"/>
              </w:rPr>
            </w:pPr>
            <w:r w:rsidRPr="009D1B1B">
              <w:rPr>
                <w:rFonts w:eastAsia="SimSun"/>
                <w:lang w:eastAsia="zh-CN"/>
              </w:rPr>
              <w:t>For FG 60-5a, the prerequisite should include FG 54-1.</w:t>
            </w:r>
          </w:p>
          <w:p w14:paraId="183644CB" w14:textId="77777777" w:rsidR="00C121B6" w:rsidRPr="009D1B1B" w:rsidRDefault="00C121B6" w:rsidP="00C121B6">
            <w:pPr>
              <w:numPr>
                <w:ilvl w:val="1"/>
                <w:numId w:val="0"/>
              </w:numPr>
              <w:spacing w:beforeLines="50" w:before="120" w:afterLines="50" w:after="120"/>
              <w:jc w:val="both"/>
              <w:rPr>
                <w:rFonts w:eastAsia="SimSun"/>
                <w:lang w:eastAsia="zh-CN"/>
              </w:rPr>
            </w:pPr>
            <w:r w:rsidRPr="009D1B1B">
              <w:rPr>
                <w:rFonts w:eastAsia="SimSun"/>
                <w:lang w:eastAsia="zh-CN"/>
              </w:rPr>
              <w:t xml:space="preserve">For Msg3 repetitions in SBFD symbols, </w:t>
            </w:r>
            <w:r w:rsidRPr="009D1B1B">
              <w:rPr>
                <w:rFonts w:eastAsia="SimSun" w:hint="eastAsia"/>
                <w:lang w:eastAsia="zh-CN"/>
              </w:rPr>
              <w:t>f</w:t>
            </w:r>
            <w:r w:rsidRPr="009D1B1B">
              <w:rPr>
                <w:rFonts w:eastAsia="SimSun"/>
                <w:lang w:eastAsia="zh-CN"/>
              </w:rPr>
              <w:t>ollowing agreement was made in RAN1#123 meeting.</w:t>
            </w:r>
          </w:p>
          <w:tbl>
            <w:tblPr>
              <w:tblStyle w:val="aff2"/>
              <w:tblW w:w="0" w:type="auto"/>
              <w:tblLook w:val="04A0" w:firstRow="1" w:lastRow="0" w:firstColumn="1" w:lastColumn="0" w:noHBand="0" w:noVBand="1"/>
            </w:tblPr>
            <w:tblGrid>
              <w:gridCol w:w="20177"/>
            </w:tblGrid>
            <w:tr w:rsidR="00C80F17" w:rsidRPr="009D1B1B" w14:paraId="5D8310CC" w14:textId="77777777">
              <w:tc>
                <w:tcPr>
                  <w:tcW w:w="22361" w:type="dxa"/>
                </w:tcPr>
                <w:p w14:paraId="40A217AA" w14:textId="77777777" w:rsidR="00C80F17" w:rsidRPr="009D1B1B" w:rsidRDefault="00C80F17" w:rsidP="00C80F17">
                  <w:pPr>
                    <w:rPr>
                      <w:rFonts w:ascii="Times" w:eastAsiaTheme="minorEastAsia" w:hAnsi="Times"/>
                    </w:rPr>
                  </w:pPr>
                  <w:r w:rsidRPr="009D1B1B">
                    <w:rPr>
                      <w:rFonts w:ascii="Times" w:eastAsiaTheme="minorEastAsia" w:hAnsi="Times"/>
                    </w:rPr>
                    <w:t>F</w:t>
                  </w:r>
                  <w:r w:rsidRPr="009D1B1B">
                    <w:rPr>
                      <w:rFonts w:ascii="Times" w:eastAsiaTheme="minorEastAsia" w:hAnsi="Times" w:hint="eastAsia"/>
                    </w:rPr>
                    <w:t xml:space="preserve">or </w:t>
                  </w:r>
                  <w:r w:rsidRPr="009D1B1B">
                    <w:rPr>
                      <w:rFonts w:ascii="Times" w:eastAsiaTheme="minorEastAsia" w:hAnsi="Times"/>
                    </w:rPr>
                    <w:t>Msg.3 repetition in SBFD symbols</w:t>
                  </w:r>
                  <w:r w:rsidRPr="009D1B1B">
                    <w:rPr>
                      <w:rFonts w:ascii="Times" w:eastAsiaTheme="minorEastAsia" w:hAnsi="Times" w:hint="eastAsia"/>
                    </w:rPr>
                    <w:t xml:space="preserve">, RAN1 to </w:t>
                  </w:r>
                  <w:proofErr w:type="gramStart"/>
                  <w:r w:rsidRPr="009D1B1B">
                    <w:rPr>
                      <w:rFonts w:ascii="Times" w:eastAsiaTheme="minorEastAsia" w:hAnsi="Times" w:hint="eastAsia"/>
                    </w:rPr>
                    <w:t>down-select</w:t>
                  </w:r>
                  <w:proofErr w:type="gramEnd"/>
                  <w:r w:rsidRPr="009D1B1B">
                    <w:rPr>
                      <w:rFonts w:ascii="Times" w:eastAsiaTheme="minorEastAsia" w:hAnsi="Times" w:hint="eastAsia"/>
                    </w:rPr>
                    <w:t xml:space="preserve"> one of the following alternatives below in RAN1#123: </w:t>
                  </w:r>
                </w:p>
                <w:p w14:paraId="25729BA4" w14:textId="77777777" w:rsidR="00C80F17" w:rsidRPr="009D1B1B" w:rsidRDefault="00C80F17" w:rsidP="005A1349">
                  <w:pPr>
                    <w:numPr>
                      <w:ilvl w:val="0"/>
                      <w:numId w:val="30"/>
                    </w:numPr>
                    <w:overflowPunct/>
                    <w:autoSpaceDE/>
                    <w:autoSpaceDN/>
                    <w:adjustRightInd/>
                    <w:spacing w:after="0"/>
                    <w:rPr>
                      <w:rFonts w:ascii="Times" w:eastAsiaTheme="minorEastAsia" w:hAnsi="Times"/>
                      <w:kern w:val="2"/>
                      <w:sz w:val="21"/>
                    </w:rPr>
                  </w:pPr>
                  <w:r w:rsidRPr="009D1B1B">
                    <w:rPr>
                      <w:rFonts w:ascii="Times" w:eastAsiaTheme="minorEastAsia" w:hAnsi="Times"/>
                      <w:kern w:val="2"/>
                      <w:sz w:val="21"/>
                    </w:rPr>
                    <w:t>A</w:t>
                  </w:r>
                  <w:r w:rsidRPr="009D1B1B">
                    <w:rPr>
                      <w:rFonts w:ascii="Times" w:eastAsiaTheme="minorEastAsia" w:hAnsi="Times" w:hint="eastAsia"/>
                      <w:kern w:val="2"/>
                      <w:sz w:val="21"/>
                    </w:rPr>
                    <w:t>lt-1: A new FG for Msg.3 repetition in SBFD symbols is introduced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44"/>
                    <w:gridCol w:w="9502"/>
                    <w:gridCol w:w="803"/>
                    <w:gridCol w:w="557"/>
                    <w:gridCol w:w="436"/>
                    <w:gridCol w:w="2343"/>
                    <w:gridCol w:w="727"/>
                    <w:gridCol w:w="639"/>
                    <w:gridCol w:w="436"/>
                    <w:gridCol w:w="436"/>
                    <w:gridCol w:w="222"/>
                    <w:gridCol w:w="1550"/>
                  </w:tblGrid>
                  <w:tr w:rsidR="00C80F17" w:rsidRPr="009D1B1B" w14:paraId="5676465F" w14:textId="77777777">
                    <w:trPr>
                      <w:trHeight w:val="20"/>
                    </w:trPr>
                    <w:tc>
                      <w:tcPr>
                        <w:tcW w:w="98" w:type="pct"/>
                        <w:tcBorders>
                          <w:top w:val="single" w:sz="4" w:space="0" w:color="auto"/>
                          <w:left w:val="single" w:sz="4" w:space="0" w:color="auto"/>
                          <w:bottom w:val="single" w:sz="4" w:space="0" w:color="auto"/>
                          <w:right w:val="single" w:sz="4" w:space="0" w:color="auto"/>
                        </w:tcBorders>
                      </w:tcPr>
                      <w:p w14:paraId="38C9B5F9" w14:textId="77777777" w:rsidR="00C80F17" w:rsidRPr="009D1B1B" w:rsidRDefault="00C80F17" w:rsidP="00C80F17">
                        <w:pPr>
                          <w:keepLines/>
                          <w:rPr>
                            <w:rFonts w:eastAsiaTheme="minorEastAsia" w:cs="Arial"/>
                            <w:color w:val="EE0000"/>
                            <w:sz w:val="18"/>
                            <w:szCs w:val="18"/>
                            <w:lang w:eastAsia="zh-CN"/>
                          </w:rPr>
                        </w:pPr>
                        <w:r w:rsidRPr="009D1B1B">
                          <w:rPr>
                            <w:rFonts w:eastAsia="ＭＳ 明朝" w:cs="Arial" w:hint="eastAsia"/>
                            <w:color w:val="EE0000"/>
                            <w:sz w:val="18"/>
                            <w:szCs w:val="18"/>
                          </w:rPr>
                          <w:t>60-6</w:t>
                        </w:r>
                      </w:p>
                    </w:tc>
                    <w:tc>
                      <w:tcPr>
                        <w:tcW w:w="469" w:type="pct"/>
                        <w:tcBorders>
                          <w:top w:val="single" w:sz="4" w:space="0" w:color="auto"/>
                          <w:left w:val="single" w:sz="4" w:space="0" w:color="auto"/>
                          <w:bottom w:val="single" w:sz="4" w:space="0" w:color="auto"/>
                          <w:right w:val="single" w:sz="4" w:space="0" w:color="auto"/>
                        </w:tcBorders>
                      </w:tcPr>
                      <w:p w14:paraId="2D56F1AB" w14:textId="77777777" w:rsidR="00C80F17" w:rsidRPr="009D1B1B" w:rsidRDefault="00C80F17" w:rsidP="00C80F17">
                        <w:pPr>
                          <w:keepLines/>
                          <w:rPr>
                            <w:rFonts w:eastAsiaTheme="minorEastAsia" w:cs="Arial"/>
                            <w:color w:val="EE0000"/>
                            <w:sz w:val="18"/>
                            <w:szCs w:val="18"/>
                          </w:rPr>
                        </w:pPr>
                        <w:r w:rsidRPr="009D1B1B">
                          <w:rPr>
                            <w:rFonts w:eastAsiaTheme="minorEastAsia" w:cs="Arial" w:hint="eastAsia"/>
                            <w:color w:val="EE0000"/>
                            <w:sz w:val="18"/>
                            <w:szCs w:val="18"/>
                          </w:rPr>
                          <w:t>Msg.3</w:t>
                        </w:r>
                        <w:r w:rsidRPr="009D1B1B">
                          <w:rPr>
                            <w:rFonts w:cs="Arial"/>
                            <w:color w:val="EE0000"/>
                            <w:sz w:val="18"/>
                            <w:szCs w:val="18"/>
                            <w:lang w:eastAsia="zh-CN"/>
                          </w:rPr>
                          <w:t xml:space="preserve"> repetition </w:t>
                        </w:r>
                        <w:r w:rsidRPr="009D1B1B">
                          <w:rPr>
                            <w:rFonts w:eastAsiaTheme="minorEastAsia" w:cs="Arial" w:hint="eastAsia"/>
                            <w:color w:val="EE0000"/>
                            <w:sz w:val="18"/>
                            <w:szCs w:val="18"/>
                          </w:rPr>
                          <w:t>in SBFD symbols</w:t>
                        </w:r>
                      </w:p>
                    </w:tc>
                    <w:tc>
                      <w:tcPr>
                        <w:tcW w:w="2388" w:type="pct"/>
                        <w:tcBorders>
                          <w:top w:val="single" w:sz="4" w:space="0" w:color="auto"/>
                          <w:left w:val="single" w:sz="4" w:space="0" w:color="auto"/>
                          <w:bottom w:val="single" w:sz="4" w:space="0" w:color="auto"/>
                          <w:right w:val="single" w:sz="4" w:space="0" w:color="auto"/>
                        </w:tcBorders>
                      </w:tcPr>
                      <w:p w14:paraId="7B81E949" w14:textId="77777777" w:rsidR="00C80F17" w:rsidRPr="009D1B1B" w:rsidRDefault="00C80F17" w:rsidP="00C80F17">
                        <w:pPr>
                          <w:rPr>
                            <w:rFonts w:eastAsiaTheme="minorEastAsia" w:cs="Arial"/>
                            <w:color w:val="EE0000"/>
                            <w:sz w:val="18"/>
                            <w:szCs w:val="18"/>
                          </w:rPr>
                        </w:pPr>
                        <w:r w:rsidRPr="009D1B1B">
                          <w:rPr>
                            <w:rFonts w:eastAsia="ＭＳ ゴシック" w:cs="Arial"/>
                            <w:color w:val="EE0000"/>
                            <w:sz w:val="18"/>
                            <w:szCs w:val="18"/>
                          </w:rPr>
                          <w:t>Support of repetition of PUSCH transmission scheduled by RAR UL grant and DCI format 0_0 with CRC scrambled by TC-RNTI</w:t>
                        </w:r>
                        <w:r w:rsidRPr="009D1B1B">
                          <w:rPr>
                            <w:rFonts w:eastAsiaTheme="minorEastAsia" w:cs="Arial" w:hint="eastAsia"/>
                            <w:color w:val="EE0000"/>
                            <w:sz w:val="18"/>
                            <w:szCs w:val="18"/>
                            <w:lang w:eastAsia="zh-CN"/>
                          </w:rPr>
                          <w:t xml:space="preserve"> in SBFD symbols</w:t>
                        </w:r>
                        <w:r w:rsidRPr="009D1B1B">
                          <w:rPr>
                            <w:rFonts w:eastAsiaTheme="minorEastAsia" w:cs="Arial" w:hint="eastAsia"/>
                            <w:color w:val="EE0000"/>
                            <w:sz w:val="18"/>
                            <w:szCs w:val="18"/>
                          </w:rPr>
                          <w:t xml:space="preserve"> with separate power control parameter</w:t>
                        </w:r>
                      </w:p>
                    </w:tc>
                    <w:tc>
                      <w:tcPr>
                        <w:tcW w:w="208" w:type="pct"/>
                        <w:tcBorders>
                          <w:top w:val="single" w:sz="4" w:space="0" w:color="auto"/>
                          <w:left w:val="single" w:sz="4" w:space="0" w:color="auto"/>
                          <w:bottom w:val="single" w:sz="4" w:space="0" w:color="auto"/>
                          <w:right w:val="single" w:sz="4" w:space="0" w:color="auto"/>
                        </w:tcBorders>
                      </w:tcPr>
                      <w:p w14:paraId="41DF9041" w14:textId="77777777" w:rsidR="00C80F17" w:rsidRPr="009D1B1B" w:rsidRDefault="00C80F17" w:rsidP="00C80F17">
                        <w:pPr>
                          <w:keepLines/>
                          <w:rPr>
                            <w:rFonts w:eastAsia="ＭＳ 明朝" w:cs="Arial"/>
                            <w:color w:val="EE0000"/>
                            <w:sz w:val="18"/>
                            <w:szCs w:val="18"/>
                          </w:rPr>
                        </w:pPr>
                        <w:r w:rsidRPr="009D1B1B">
                          <w:rPr>
                            <w:rFonts w:eastAsia="SimSun" w:cs="Arial" w:hint="eastAsia"/>
                            <w:color w:val="EE0000"/>
                            <w:sz w:val="18"/>
                            <w:szCs w:val="18"/>
                            <w:lang w:eastAsia="zh-CN"/>
                          </w:rPr>
                          <w:t>60</w:t>
                        </w:r>
                        <w:r w:rsidRPr="009D1B1B">
                          <w:rPr>
                            <w:rFonts w:eastAsia="ＭＳ 明朝" w:cs="Arial" w:hint="eastAsia"/>
                            <w:color w:val="EE0000"/>
                            <w:sz w:val="18"/>
                            <w:szCs w:val="18"/>
                          </w:rPr>
                          <w:t>-</w:t>
                        </w:r>
                        <w:r w:rsidRPr="009D1B1B">
                          <w:rPr>
                            <w:rFonts w:eastAsia="SimSun" w:cs="Arial" w:hint="eastAsia"/>
                            <w:color w:val="EE0000"/>
                            <w:sz w:val="18"/>
                            <w:szCs w:val="18"/>
                            <w:lang w:eastAsia="zh-CN"/>
                          </w:rPr>
                          <w:t>3</w:t>
                        </w:r>
                        <w:r w:rsidRPr="009D1B1B">
                          <w:rPr>
                            <w:rFonts w:eastAsia="ＭＳ 明朝" w:cs="Arial" w:hint="eastAsia"/>
                            <w:color w:val="EE0000"/>
                            <w:sz w:val="18"/>
                            <w:szCs w:val="18"/>
                          </w:rPr>
                          <w:t xml:space="preserve"> or </w:t>
                        </w:r>
                        <w:r w:rsidRPr="009D1B1B">
                          <w:rPr>
                            <w:rFonts w:eastAsia="SimSun" w:cs="Arial" w:hint="eastAsia"/>
                            <w:color w:val="EE0000"/>
                            <w:sz w:val="18"/>
                            <w:szCs w:val="18"/>
                            <w:lang w:eastAsia="zh-CN"/>
                          </w:rPr>
                          <w:t>60</w:t>
                        </w:r>
                        <w:r w:rsidRPr="009D1B1B">
                          <w:rPr>
                            <w:rFonts w:eastAsia="ＭＳ 明朝" w:cs="Arial" w:hint="eastAsia"/>
                            <w:color w:val="EE0000"/>
                            <w:sz w:val="18"/>
                            <w:szCs w:val="18"/>
                          </w:rPr>
                          <w:t>-</w:t>
                        </w:r>
                        <w:r w:rsidRPr="009D1B1B">
                          <w:rPr>
                            <w:rFonts w:eastAsia="SimSun" w:cs="Arial" w:hint="eastAsia"/>
                            <w:color w:val="EE0000"/>
                            <w:sz w:val="18"/>
                            <w:szCs w:val="18"/>
                            <w:lang w:eastAsia="zh-CN"/>
                          </w:rPr>
                          <w:t>4</w:t>
                        </w:r>
                        <w:r w:rsidRPr="009D1B1B">
                          <w:rPr>
                            <w:rFonts w:eastAsia="ＭＳ 明朝" w:cs="Arial" w:hint="eastAsia"/>
                            <w:color w:val="EE0000"/>
                            <w:sz w:val="18"/>
                            <w:szCs w:val="18"/>
                          </w:rPr>
                          <w:t>, 30-6</w:t>
                        </w:r>
                      </w:p>
                    </w:tc>
                    <w:tc>
                      <w:tcPr>
                        <w:tcW w:w="129" w:type="pct"/>
                        <w:tcBorders>
                          <w:top w:val="single" w:sz="4" w:space="0" w:color="auto"/>
                          <w:left w:val="single" w:sz="4" w:space="0" w:color="auto"/>
                          <w:bottom w:val="single" w:sz="4" w:space="0" w:color="auto"/>
                          <w:right w:val="single" w:sz="4" w:space="0" w:color="auto"/>
                        </w:tcBorders>
                      </w:tcPr>
                      <w:p w14:paraId="38ADD578" w14:textId="77777777" w:rsidR="00C80F17" w:rsidRPr="009D1B1B" w:rsidRDefault="00C80F17" w:rsidP="00C80F17">
                        <w:pPr>
                          <w:keepLines/>
                          <w:jc w:val="center"/>
                          <w:rPr>
                            <w:rFonts w:eastAsia="SimSun" w:cs="Arial"/>
                            <w:color w:val="EE0000"/>
                            <w:sz w:val="18"/>
                            <w:szCs w:val="18"/>
                            <w:lang w:eastAsia="zh-CN"/>
                          </w:rPr>
                        </w:pPr>
                        <w:r w:rsidRPr="009D1B1B">
                          <w:rPr>
                            <w:rFonts w:eastAsia="SimSun" w:cs="Arial" w:hint="eastAsia"/>
                            <w:color w:val="EE0000"/>
                            <w:sz w:val="18"/>
                            <w:szCs w:val="18"/>
                            <w:lang w:eastAsia="zh-CN"/>
                          </w:rPr>
                          <w:t>YES</w:t>
                        </w:r>
                      </w:p>
                    </w:tc>
                    <w:tc>
                      <w:tcPr>
                        <w:tcW w:w="104" w:type="pct"/>
                        <w:tcBorders>
                          <w:top w:val="single" w:sz="4" w:space="0" w:color="auto"/>
                          <w:left w:val="single" w:sz="4" w:space="0" w:color="auto"/>
                          <w:bottom w:val="single" w:sz="4" w:space="0" w:color="auto"/>
                          <w:right w:val="single" w:sz="4" w:space="0" w:color="auto"/>
                        </w:tcBorders>
                      </w:tcPr>
                      <w:p w14:paraId="7FE33DD9" w14:textId="77777777" w:rsidR="00C80F17" w:rsidRPr="009D1B1B" w:rsidRDefault="00C80F17" w:rsidP="00C80F17">
                        <w:pPr>
                          <w:keepLines/>
                          <w:jc w:val="center"/>
                          <w:rPr>
                            <w:rFonts w:eastAsia="SimSun" w:cs="Arial"/>
                            <w:color w:val="EE0000"/>
                            <w:sz w:val="18"/>
                            <w:szCs w:val="18"/>
                            <w:lang w:eastAsia="zh-CN"/>
                          </w:rPr>
                        </w:pPr>
                        <w:r w:rsidRPr="009D1B1B">
                          <w:rPr>
                            <w:rFonts w:eastAsia="SimSun" w:cs="Arial" w:hint="eastAsia"/>
                            <w:color w:val="EE0000"/>
                            <w:sz w:val="18"/>
                            <w:szCs w:val="18"/>
                            <w:lang w:eastAsia="zh-CN"/>
                          </w:rPr>
                          <w:t>n/a</w:t>
                        </w:r>
                      </w:p>
                    </w:tc>
                    <w:tc>
                      <w:tcPr>
                        <w:tcW w:w="594" w:type="pct"/>
                        <w:tcBorders>
                          <w:top w:val="single" w:sz="4" w:space="0" w:color="auto"/>
                          <w:left w:val="single" w:sz="4" w:space="0" w:color="auto"/>
                          <w:bottom w:val="single" w:sz="4" w:space="0" w:color="auto"/>
                          <w:right w:val="single" w:sz="4" w:space="0" w:color="auto"/>
                        </w:tcBorders>
                      </w:tcPr>
                      <w:p w14:paraId="4BC8A531" w14:textId="77777777" w:rsidR="00C80F17" w:rsidRPr="009D1B1B" w:rsidRDefault="00C80F17" w:rsidP="00C80F17">
                        <w:pPr>
                          <w:keepLines/>
                          <w:rPr>
                            <w:rFonts w:eastAsiaTheme="minorEastAsia" w:cs="Arial"/>
                            <w:color w:val="EE0000"/>
                            <w:sz w:val="18"/>
                            <w:szCs w:val="18"/>
                          </w:rPr>
                        </w:pPr>
                        <w:r w:rsidRPr="009D1B1B">
                          <w:rPr>
                            <w:rFonts w:eastAsiaTheme="minorEastAsia" w:cs="Arial" w:hint="eastAsia"/>
                            <w:color w:val="EE0000"/>
                            <w:sz w:val="18"/>
                            <w:szCs w:val="18"/>
                          </w:rPr>
                          <w:t>Msg.3 repetition in SBFD symbols</w:t>
                        </w:r>
                        <w:r w:rsidRPr="009D1B1B">
                          <w:rPr>
                            <w:rFonts w:cs="Arial"/>
                            <w:color w:val="EE0000"/>
                            <w:sz w:val="18"/>
                            <w:szCs w:val="18"/>
                            <w:lang w:eastAsia="zh-CN"/>
                          </w:rPr>
                          <w:t xml:space="preserve"> is not supported</w:t>
                        </w:r>
                      </w:p>
                    </w:tc>
                    <w:tc>
                      <w:tcPr>
                        <w:tcW w:w="189" w:type="pct"/>
                        <w:tcBorders>
                          <w:top w:val="single" w:sz="4" w:space="0" w:color="auto"/>
                          <w:left w:val="single" w:sz="4" w:space="0" w:color="auto"/>
                          <w:bottom w:val="single" w:sz="4" w:space="0" w:color="auto"/>
                          <w:right w:val="single" w:sz="4" w:space="0" w:color="auto"/>
                        </w:tcBorders>
                      </w:tcPr>
                      <w:p w14:paraId="6B763046" w14:textId="77777777" w:rsidR="00C80F17" w:rsidRPr="009D1B1B" w:rsidRDefault="00C80F17" w:rsidP="00C80F17">
                        <w:pPr>
                          <w:keepLines/>
                          <w:jc w:val="center"/>
                          <w:rPr>
                            <w:rFonts w:eastAsiaTheme="minorEastAsia" w:cs="Arial"/>
                            <w:color w:val="EE0000"/>
                            <w:sz w:val="18"/>
                            <w:szCs w:val="18"/>
                          </w:rPr>
                        </w:pPr>
                        <w:r w:rsidRPr="009D1B1B">
                          <w:rPr>
                            <w:rFonts w:eastAsia="SimSun" w:cs="Arial"/>
                            <w:color w:val="EE0000"/>
                            <w:sz w:val="18"/>
                            <w:szCs w:val="18"/>
                            <w:lang w:eastAsia="zh-CN"/>
                          </w:rPr>
                          <w:t>P</w:t>
                        </w:r>
                        <w:r w:rsidRPr="009D1B1B">
                          <w:rPr>
                            <w:rFonts w:eastAsia="SimSun" w:cs="Arial" w:hint="eastAsia"/>
                            <w:color w:val="EE0000"/>
                            <w:sz w:val="18"/>
                            <w:szCs w:val="18"/>
                            <w:lang w:eastAsia="zh-CN"/>
                          </w:rPr>
                          <w:t>er Band</w:t>
                        </w:r>
                      </w:p>
                    </w:tc>
                    <w:tc>
                      <w:tcPr>
                        <w:tcW w:w="167" w:type="pct"/>
                        <w:tcBorders>
                          <w:top w:val="single" w:sz="4" w:space="0" w:color="auto"/>
                          <w:left w:val="single" w:sz="4" w:space="0" w:color="auto"/>
                          <w:bottom w:val="single" w:sz="4" w:space="0" w:color="auto"/>
                          <w:right w:val="single" w:sz="4" w:space="0" w:color="auto"/>
                        </w:tcBorders>
                      </w:tcPr>
                      <w:p w14:paraId="3026E7B7" w14:textId="77777777" w:rsidR="00C80F17" w:rsidRPr="009D1B1B" w:rsidRDefault="00C80F17" w:rsidP="00C80F17">
                        <w:pPr>
                          <w:keepLines/>
                          <w:jc w:val="center"/>
                          <w:rPr>
                            <w:rFonts w:eastAsia="SimSun" w:cs="Arial"/>
                            <w:color w:val="EE0000"/>
                            <w:sz w:val="18"/>
                            <w:szCs w:val="18"/>
                            <w:lang w:eastAsia="zh-CN"/>
                          </w:rPr>
                        </w:pPr>
                        <w:r w:rsidRPr="009D1B1B">
                          <w:rPr>
                            <w:rFonts w:eastAsia="SimSun" w:cs="Arial" w:hint="eastAsia"/>
                            <w:color w:val="EE0000"/>
                            <w:sz w:val="18"/>
                            <w:szCs w:val="18"/>
                            <w:lang w:eastAsia="zh-CN"/>
                          </w:rPr>
                          <w:t>TDD only</w:t>
                        </w:r>
                      </w:p>
                    </w:tc>
                    <w:tc>
                      <w:tcPr>
                        <w:tcW w:w="104" w:type="pct"/>
                        <w:tcBorders>
                          <w:top w:val="single" w:sz="4" w:space="0" w:color="auto"/>
                          <w:left w:val="single" w:sz="4" w:space="0" w:color="auto"/>
                          <w:bottom w:val="single" w:sz="4" w:space="0" w:color="auto"/>
                          <w:right w:val="single" w:sz="4" w:space="0" w:color="auto"/>
                        </w:tcBorders>
                      </w:tcPr>
                      <w:p w14:paraId="5F941BBD" w14:textId="77777777" w:rsidR="00C80F17" w:rsidRPr="009D1B1B" w:rsidRDefault="00C80F17" w:rsidP="00C80F17">
                        <w:pPr>
                          <w:keepLines/>
                          <w:jc w:val="center"/>
                          <w:rPr>
                            <w:rFonts w:eastAsia="SimSun" w:cs="Arial"/>
                            <w:color w:val="EE0000"/>
                            <w:sz w:val="18"/>
                            <w:szCs w:val="18"/>
                            <w:lang w:eastAsia="zh-CN"/>
                          </w:rPr>
                        </w:pPr>
                        <w:r w:rsidRPr="009D1B1B">
                          <w:rPr>
                            <w:rFonts w:eastAsia="SimSun" w:cs="Arial" w:hint="eastAsia"/>
                            <w:color w:val="EE0000"/>
                            <w:sz w:val="18"/>
                            <w:szCs w:val="18"/>
                            <w:lang w:eastAsia="zh-CN"/>
                          </w:rPr>
                          <w:t>n/a</w:t>
                        </w:r>
                      </w:p>
                    </w:tc>
                    <w:tc>
                      <w:tcPr>
                        <w:tcW w:w="104" w:type="pct"/>
                        <w:tcBorders>
                          <w:top w:val="single" w:sz="4" w:space="0" w:color="auto"/>
                          <w:left w:val="single" w:sz="4" w:space="0" w:color="auto"/>
                          <w:bottom w:val="single" w:sz="4" w:space="0" w:color="auto"/>
                          <w:right w:val="single" w:sz="4" w:space="0" w:color="auto"/>
                        </w:tcBorders>
                      </w:tcPr>
                      <w:p w14:paraId="4FF90DB5" w14:textId="77777777" w:rsidR="00C80F17" w:rsidRPr="009D1B1B" w:rsidRDefault="00C80F17" w:rsidP="00C80F17">
                        <w:pPr>
                          <w:keepLines/>
                          <w:jc w:val="center"/>
                          <w:rPr>
                            <w:rFonts w:eastAsia="SimSun" w:cs="Arial"/>
                            <w:color w:val="EE0000"/>
                            <w:sz w:val="18"/>
                            <w:szCs w:val="18"/>
                          </w:rPr>
                        </w:pPr>
                        <w:r w:rsidRPr="009D1B1B">
                          <w:rPr>
                            <w:rFonts w:eastAsia="SimSun" w:cs="Arial" w:hint="eastAsia"/>
                            <w:color w:val="EE0000"/>
                            <w:sz w:val="18"/>
                            <w:szCs w:val="18"/>
                            <w:lang w:eastAsia="zh-CN"/>
                          </w:rPr>
                          <w:t>n/a</w:t>
                        </w:r>
                      </w:p>
                    </w:tc>
                    <w:tc>
                      <w:tcPr>
                        <w:tcW w:w="50" w:type="pct"/>
                        <w:tcBorders>
                          <w:top w:val="single" w:sz="4" w:space="0" w:color="auto"/>
                          <w:left w:val="single" w:sz="4" w:space="0" w:color="auto"/>
                          <w:bottom w:val="single" w:sz="4" w:space="0" w:color="auto"/>
                          <w:right w:val="single" w:sz="4" w:space="0" w:color="auto"/>
                        </w:tcBorders>
                      </w:tcPr>
                      <w:p w14:paraId="208FAFBF" w14:textId="77777777" w:rsidR="00C80F17" w:rsidRPr="009D1B1B" w:rsidRDefault="00C80F17" w:rsidP="00C80F17">
                        <w:pPr>
                          <w:keepLines/>
                          <w:rPr>
                            <w:rFonts w:eastAsiaTheme="minorEastAsia" w:cs="Arial"/>
                            <w:color w:val="EE0000"/>
                            <w:sz w:val="18"/>
                            <w:szCs w:val="18"/>
                          </w:rPr>
                        </w:pPr>
                      </w:p>
                    </w:tc>
                    <w:tc>
                      <w:tcPr>
                        <w:tcW w:w="395" w:type="pct"/>
                        <w:tcBorders>
                          <w:top w:val="single" w:sz="4" w:space="0" w:color="auto"/>
                          <w:left w:val="single" w:sz="4" w:space="0" w:color="auto"/>
                          <w:bottom w:val="single" w:sz="4" w:space="0" w:color="auto"/>
                          <w:right w:val="single" w:sz="4" w:space="0" w:color="auto"/>
                        </w:tcBorders>
                      </w:tcPr>
                      <w:p w14:paraId="435607CE" w14:textId="77777777" w:rsidR="00C80F17" w:rsidRPr="009D1B1B" w:rsidRDefault="00C80F17" w:rsidP="00C80F17">
                        <w:pPr>
                          <w:keepLines/>
                          <w:rPr>
                            <w:rFonts w:eastAsia="SimSun" w:cs="Arial"/>
                            <w:color w:val="EE0000"/>
                            <w:sz w:val="18"/>
                            <w:szCs w:val="18"/>
                          </w:rPr>
                        </w:pPr>
                        <w:r w:rsidRPr="009D1B1B">
                          <w:rPr>
                            <w:rFonts w:eastAsia="SimSun" w:cs="Arial"/>
                            <w:color w:val="EE0000"/>
                            <w:sz w:val="18"/>
                            <w:szCs w:val="18"/>
                          </w:rPr>
                          <w:t>Optional with capability signalling</w:t>
                        </w:r>
                      </w:p>
                    </w:tc>
                  </w:tr>
                </w:tbl>
                <w:p w14:paraId="127690DE" w14:textId="77777777" w:rsidR="00C80F17" w:rsidRPr="009D1B1B" w:rsidRDefault="00C80F17" w:rsidP="005A1349">
                  <w:pPr>
                    <w:numPr>
                      <w:ilvl w:val="0"/>
                      <w:numId w:val="30"/>
                    </w:numPr>
                    <w:overflowPunct/>
                    <w:autoSpaceDE/>
                    <w:autoSpaceDN/>
                    <w:adjustRightInd/>
                    <w:spacing w:after="0"/>
                    <w:rPr>
                      <w:rFonts w:ascii="Times" w:eastAsiaTheme="minorEastAsia" w:hAnsi="Times"/>
                      <w:kern w:val="2"/>
                      <w:sz w:val="21"/>
                    </w:rPr>
                  </w:pPr>
                  <w:r w:rsidRPr="009D1B1B">
                    <w:rPr>
                      <w:rFonts w:ascii="Times" w:eastAsiaTheme="minorEastAsia" w:hAnsi="Times"/>
                      <w:kern w:val="2"/>
                      <w:sz w:val="21"/>
                    </w:rPr>
                    <w:t>A</w:t>
                  </w:r>
                  <w:r w:rsidRPr="009D1B1B">
                    <w:rPr>
                      <w:rFonts w:ascii="Times" w:eastAsiaTheme="minorEastAsia" w:hAnsi="Times" w:hint="eastAsia"/>
                      <w:kern w:val="2"/>
                      <w:sz w:val="21"/>
                    </w:rPr>
                    <w:t>lt-2: Adopt the following updates in FG 60-3 and 60-4</w:t>
                  </w:r>
                </w:p>
                <w:p w14:paraId="69A04CC4" w14:textId="77777777" w:rsidR="00C80F17" w:rsidRPr="009D1B1B" w:rsidRDefault="00C80F17" w:rsidP="005A1349">
                  <w:pPr>
                    <w:numPr>
                      <w:ilvl w:val="1"/>
                      <w:numId w:val="30"/>
                    </w:numPr>
                    <w:overflowPunct/>
                    <w:autoSpaceDE/>
                    <w:autoSpaceDN/>
                    <w:adjustRightInd/>
                    <w:spacing w:after="0"/>
                    <w:rPr>
                      <w:rFonts w:ascii="Times" w:eastAsiaTheme="minorEastAsia" w:hAnsi="Times"/>
                      <w:kern w:val="2"/>
                      <w:sz w:val="21"/>
                    </w:rPr>
                  </w:pPr>
                  <w:r w:rsidRPr="009D1B1B">
                    <w:rPr>
                      <w:rFonts w:ascii="Times" w:eastAsiaTheme="minorEastAsia" w:hAnsi="Times"/>
                      <w:kern w:val="2"/>
                      <w:sz w:val="21"/>
                    </w:rPr>
                    <w:t>A</w:t>
                  </w:r>
                  <w:r w:rsidRPr="009D1B1B">
                    <w:rPr>
                      <w:rFonts w:ascii="Times" w:eastAsiaTheme="minorEastAsia" w:hAnsi="Times" w:hint="eastAsia"/>
                      <w:kern w:val="2"/>
                      <w:sz w:val="21"/>
                    </w:rPr>
                    <w:t xml:space="preserve">dd a new component: </w:t>
                  </w:r>
                  <w:r w:rsidRPr="009D1B1B">
                    <w:rPr>
                      <w:rFonts w:ascii="Times" w:eastAsiaTheme="minorEastAsia" w:hAnsi="Times"/>
                      <w:kern w:val="2"/>
                      <w:sz w:val="21"/>
                    </w:rPr>
                    <w:t>“</w:t>
                  </w:r>
                  <w:r w:rsidRPr="009D1B1B">
                    <w:rPr>
                      <w:rFonts w:ascii="Times" w:eastAsiaTheme="minorEastAsia" w:hAnsi="Times" w:hint="eastAsia"/>
                      <w:kern w:val="2"/>
                      <w:sz w:val="21"/>
                    </w:rPr>
                    <w:t>X. Support of Msg.3 repetition in SBFD symbols</w:t>
                  </w:r>
                  <w:r w:rsidRPr="009D1B1B">
                    <w:rPr>
                      <w:rFonts w:ascii="Times" w:eastAsiaTheme="minorEastAsia" w:hAnsi="Times"/>
                      <w:kern w:val="2"/>
                      <w:sz w:val="21"/>
                    </w:rPr>
                    <w:t>”</w:t>
                  </w:r>
                </w:p>
                <w:p w14:paraId="45ADFD47" w14:textId="77777777" w:rsidR="00C80F17" w:rsidRPr="009D1B1B" w:rsidRDefault="00C80F17" w:rsidP="005A1349">
                  <w:pPr>
                    <w:numPr>
                      <w:ilvl w:val="1"/>
                      <w:numId w:val="30"/>
                    </w:numPr>
                    <w:overflowPunct/>
                    <w:autoSpaceDE/>
                    <w:autoSpaceDN/>
                    <w:adjustRightInd/>
                    <w:spacing w:after="0"/>
                    <w:rPr>
                      <w:rFonts w:ascii="Times" w:eastAsiaTheme="minorEastAsia" w:hAnsi="Times"/>
                      <w:kern w:val="2"/>
                      <w:sz w:val="21"/>
                    </w:rPr>
                  </w:pPr>
                  <w:r w:rsidRPr="009D1B1B">
                    <w:rPr>
                      <w:rFonts w:ascii="Times" w:eastAsiaTheme="minorEastAsia" w:hAnsi="Times" w:hint="eastAsia"/>
                      <w:kern w:val="2"/>
                      <w:sz w:val="21"/>
                    </w:rPr>
                    <w:t xml:space="preserve">Add in Note column: </w:t>
                  </w:r>
                  <w:r w:rsidRPr="009D1B1B">
                    <w:rPr>
                      <w:rFonts w:ascii="Times" w:eastAsiaTheme="minorEastAsia" w:hAnsi="Times"/>
                      <w:kern w:val="2"/>
                      <w:sz w:val="21"/>
                    </w:rPr>
                    <w:t>“</w:t>
                  </w:r>
                  <w:r w:rsidRPr="009D1B1B">
                    <w:rPr>
                      <w:rFonts w:ascii="Times" w:eastAsiaTheme="minorEastAsia" w:hAnsi="Times" w:hint="eastAsia"/>
                      <w:kern w:val="2"/>
                      <w:sz w:val="21"/>
                    </w:rPr>
                    <w:t>Component X applies only when the UE reports FG 30-6 in the same band</w:t>
                  </w:r>
                  <w:r w:rsidRPr="009D1B1B">
                    <w:rPr>
                      <w:rFonts w:ascii="Times" w:eastAsiaTheme="minorEastAsia" w:hAnsi="Times"/>
                      <w:kern w:val="2"/>
                      <w:sz w:val="21"/>
                    </w:rPr>
                    <w:t>”</w:t>
                  </w:r>
                </w:p>
                <w:p w14:paraId="3EDA7338" w14:textId="77777777" w:rsidR="00C80F17" w:rsidRPr="009D1B1B" w:rsidRDefault="00C80F17" w:rsidP="005A1349">
                  <w:pPr>
                    <w:numPr>
                      <w:ilvl w:val="0"/>
                      <w:numId w:val="30"/>
                    </w:numPr>
                    <w:overflowPunct/>
                    <w:autoSpaceDE/>
                    <w:autoSpaceDN/>
                    <w:adjustRightInd/>
                    <w:spacing w:after="0"/>
                    <w:rPr>
                      <w:rFonts w:ascii="Times" w:eastAsiaTheme="minorEastAsia" w:hAnsi="Times"/>
                      <w:kern w:val="2"/>
                      <w:sz w:val="21"/>
                    </w:rPr>
                  </w:pPr>
                  <w:r w:rsidRPr="009D1B1B">
                    <w:rPr>
                      <w:rFonts w:ascii="Times" w:eastAsiaTheme="minorEastAsia" w:hAnsi="Times"/>
                      <w:kern w:val="2"/>
                      <w:sz w:val="21"/>
                    </w:rPr>
                    <w:t>A</w:t>
                  </w:r>
                  <w:r w:rsidRPr="009D1B1B">
                    <w:rPr>
                      <w:rFonts w:ascii="Times" w:eastAsiaTheme="minorEastAsia" w:hAnsi="Times" w:hint="eastAsia"/>
                      <w:kern w:val="2"/>
                      <w:sz w:val="21"/>
                    </w:rPr>
                    <w:t>lt-3: Neither new component nor FG is added for support of Msg.3 repetition in SBFD symbols</w:t>
                  </w:r>
                </w:p>
              </w:tc>
            </w:tr>
          </w:tbl>
          <w:p w14:paraId="082839B4" w14:textId="77777777" w:rsidR="00C80F17" w:rsidRPr="009D1B1B" w:rsidRDefault="00C80F17" w:rsidP="00C80F17">
            <w:pPr>
              <w:numPr>
                <w:ilvl w:val="1"/>
                <w:numId w:val="0"/>
              </w:numPr>
              <w:spacing w:beforeLines="50" w:before="120" w:afterLines="50" w:after="120"/>
              <w:jc w:val="both"/>
              <w:rPr>
                <w:rFonts w:eastAsia="SimSun"/>
                <w:lang w:eastAsia="zh-CN"/>
              </w:rPr>
            </w:pPr>
            <w:r w:rsidRPr="00645A26">
              <w:rPr>
                <w:rFonts w:eastAsia="SimSun"/>
                <w:lang w:eastAsia="zh-CN"/>
              </w:rPr>
              <w:t>We are fine with Alt-1 and Alt-</w:t>
            </w:r>
            <w:proofErr w:type="gramStart"/>
            <w:r w:rsidRPr="00645A26">
              <w:rPr>
                <w:rFonts w:eastAsia="SimSun"/>
                <w:lang w:eastAsia="zh-CN"/>
              </w:rPr>
              <w:t>2, and</w:t>
            </w:r>
            <w:proofErr w:type="gramEnd"/>
            <w:r w:rsidRPr="00645A26">
              <w:rPr>
                <w:rFonts w:eastAsia="SimSun"/>
                <w:lang w:eastAsia="zh-CN"/>
              </w:rPr>
              <w:t xml:space="preserve"> slightly prefer Alt-1.</w:t>
            </w:r>
          </w:p>
          <w:p w14:paraId="0A3A6ED5" w14:textId="77777777" w:rsidR="00C80F17" w:rsidRPr="009D1B1B" w:rsidRDefault="00C80F17" w:rsidP="00C80F17">
            <w:pPr>
              <w:numPr>
                <w:ilvl w:val="1"/>
                <w:numId w:val="0"/>
              </w:numPr>
              <w:spacing w:beforeLines="50" w:before="120" w:afterLines="50" w:after="120"/>
              <w:jc w:val="both"/>
              <w:rPr>
                <w:rFonts w:eastAsia="SimSun"/>
                <w:lang w:eastAsia="zh-CN"/>
              </w:rPr>
            </w:pPr>
            <w:r w:rsidRPr="009D1B1B">
              <w:rPr>
                <w:rFonts w:eastAsia="SimSun" w:hint="eastAsia"/>
                <w:lang w:eastAsia="zh-CN"/>
              </w:rPr>
              <w:t>For SBFD RACH operation, following FGs are suggested.</w:t>
            </w:r>
          </w:p>
          <w:p w14:paraId="7EBA9CF2" w14:textId="77777777" w:rsidR="00C80F17" w:rsidRPr="009D1B1B" w:rsidRDefault="00C80F17" w:rsidP="00C80F17">
            <w:pPr>
              <w:spacing w:before="120" w:after="120"/>
              <w:rPr>
                <w:rFonts w:ascii="Times" w:eastAsiaTheme="minorEastAsia" w:hAnsi="Times"/>
                <w:b/>
                <w:bCs/>
                <w:lang w:eastAsia="zh-CN"/>
              </w:rPr>
            </w:pPr>
            <w:bookmarkStart w:id="3" w:name="_Ref213421320"/>
            <w:r w:rsidRPr="009D1B1B">
              <w:rPr>
                <w:b/>
                <w:bCs/>
              </w:rPr>
              <w:t xml:space="preserve">Proposal </w:t>
            </w:r>
            <w:r w:rsidRPr="009D1B1B">
              <w:rPr>
                <w:b/>
                <w:bCs/>
              </w:rPr>
              <w:fldChar w:fldCharType="begin"/>
            </w:r>
            <w:r w:rsidRPr="009D1B1B">
              <w:rPr>
                <w:b/>
                <w:bCs/>
              </w:rPr>
              <w:instrText xml:space="preserve"> SEQ Proposal \* ARABIC </w:instrText>
            </w:r>
            <w:r w:rsidRPr="009D1B1B">
              <w:rPr>
                <w:b/>
                <w:bCs/>
              </w:rPr>
              <w:fldChar w:fldCharType="separate"/>
            </w:r>
            <w:r>
              <w:rPr>
                <w:b/>
                <w:bCs/>
                <w:noProof/>
              </w:rPr>
              <w:t>1</w:t>
            </w:r>
            <w:r w:rsidRPr="009D1B1B">
              <w:rPr>
                <w:b/>
                <w:bCs/>
              </w:rPr>
              <w:fldChar w:fldCharType="end"/>
            </w:r>
            <w:r w:rsidRPr="009D1B1B">
              <w:rPr>
                <w:rFonts w:eastAsiaTheme="minorEastAsia" w:hint="eastAsia"/>
                <w:b/>
                <w:bCs/>
                <w:lang w:eastAsia="zh-CN"/>
              </w:rPr>
              <w:t xml:space="preserve">: </w:t>
            </w:r>
            <w:r w:rsidRPr="009D1B1B">
              <w:rPr>
                <w:rFonts w:ascii="Times" w:eastAsia="游明朝" w:hAnsi="Times" w:hint="eastAsia"/>
                <w:b/>
                <w:bCs/>
              </w:rPr>
              <w:t xml:space="preserve">Support </w:t>
            </w:r>
            <w:r w:rsidRPr="009D1B1B">
              <w:rPr>
                <w:rFonts w:ascii="Times" w:eastAsiaTheme="minorEastAsia" w:hAnsi="Times" w:hint="eastAsia"/>
                <w:b/>
                <w:bCs/>
                <w:lang w:eastAsia="zh-CN"/>
              </w:rPr>
              <w:t>followings</w:t>
            </w:r>
            <w:r w:rsidRPr="009D1B1B">
              <w:rPr>
                <w:rFonts w:ascii="Times" w:eastAsia="游明朝" w:hAnsi="Times" w:hint="eastAsia"/>
                <w:b/>
                <w:bCs/>
              </w:rPr>
              <w:t xml:space="preserve"> FG</w:t>
            </w:r>
            <w:r w:rsidRPr="009D1B1B">
              <w:rPr>
                <w:rFonts w:ascii="Times" w:eastAsiaTheme="minorEastAsia" w:hAnsi="Times" w:hint="eastAsia"/>
                <w:b/>
                <w:bCs/>
                <w:lang w:eastAsia="zh-CN"/>
              </w:rPr>
              <w:t>s</w:t>
            </w:r>
            <w:r w:rsidRPr="009D1B1B">
              <w:rPr>
                <w:rFonts w:ascii="Times" w:eastAsia="游明朝" w:hAnsi="Times" w:hint="eastAsia"/>
                <w:b/>
                <w:bCs/>
              </w:rPr>
              <w:t xml:space="preserve"> for SBFD</w:t>
            </w:r>
            <w:r w:rsidRPr="009D1B1B">
              <w:t xml:space="preserve"> </w:t>
            </w:r>
            <w:r w:rsidRPr="009D1B1B">
              <w:rPr>
                <w:b/>
                <w:bCs/>
              </w:rPr>
              <w:t>RACH</w:t>
            </w:r>
            <w:r w:rsidRPr="009D1B1B">
              <w:t xml:space="preserve"> </w:t>
            </w:r>
            <w:r w:rsidRPr="009D1B1B">
              <w:rPr>
                <w:rFonts w:ascii="Times" w:eastAsia="游明朝" w:hAnsi="Times"/>
                <w:b/>
                <w:bCs/>
              </w:rPr>
              <w:t>operation</w:t>
            </w:r>
            <w:r w:rsidRPr="009D1B1B">
              <w:rPr>
                <w:rFonts w:ascii="Times" w:eastAsiaTheme="minorEastAsia" w:hAnsi="Times" w:hint="eastAsia"/>
                <w:b/>
                <w:bCs/>
                <w:lang w:eastAsia="zh-CN"/>
              </w:rPr>
              <w:t>.</w:t>
            </w:r>
            <w:bookmarkEnd w:id="3"/>
          </w:p>
          <w:p w14:paraId="0EED260E" w14:textId="77777777" w:rsidR="00B071D1" w:rsidRPr="009D1B1B" w:rsidRDefault="00B071D1" w:rsidP="00B071D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673"/>
              <w:gridCol w:w="7919"/>
              <w:gridCol w:w="822"/>
              <w:gridCol w:w="577"/>
              <w:gridCol w:w="467"/>
              <w:gridCol w:w="3075"/>
              <w:gridCol w:w="734"/>
              <w:gridCol w:w="698"/>
              <w:gridCol w:w="467"/>
              <w:gridCol w:w="467"/>
              <w:gridCol w:w="222"/>
              <w:gridCol w:w="1521"/>
            </w:tblGrid>
            <w:tr w:rsidR="00B071D1" w:rsidRPr="009D1B1B" w14:paraId="2F2F065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D9971E" w14:textId="77777777" w:rsidR="00B071D1" w:rsidRPr="009D1B1B" w:rsidRDefault="00B071D1" w:rsidP="00B071D1">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60-5a</w:t>
                  </w:r>
                </w:p>
              </w:tc>
              <w:tc>
                <w:tcPr>
                  <w:tcW w:w="0" w:type="auto"/>
                  <w:tcBorders>
                    <w:top w:val="single" w:sz="4" w:space="0" w:color="auto"/>
                    <w:left w:val="single" w:sz="4" w:space="0" w:color="auto"/>
                    <w:bottom w:val="single" w:sz="4" w:space="0" w:color="auto"/>
                    <w:right w:val="single" w:sz="4" w:space="0" w:color="auto"/>
                  </w:tcBorders>
                </w:tcPr>
                <w:p w14:paraId="48871DEF" w14:textId="77777777" w:rsidR="00B071D1" w:rsidRPr="009D1B1B" w:rsidRDefault="00B071D1" w:rsidP="00B071D1">
                  <w:pPr>
                    <w:keepNext/>
                    <w:keepLines/>
                    <w:rPr>
                      <w:rFonts w:ascii="Arial" w:eastAsia="SimSun" w:hAnsi="Arial" w:cs="Arial"/>
                      <w:color w:val="000000" w:themeColor="text1"/>
                      <w:sz w:val="18"/>
                      <w:szCs w:val="18"/>
                      <w:lang w:eastAsia="zh-CN"/>
                    </w:rPr>
                  </w:pPr>
                  <w:r w:rsidRPr="009D1B1B">
                    <w:rPr>
                      <w:rFonts w:ascii="Arial" w:eastAsia="SimSun" w:hAnsi="Arial" w:cs="Arial"/>
                      <w:color w:val="000000" w:themeColor="text1"/>
                      <w:sz w:val="18"/>
                      <w:szCs w:val="18"/>
                      <w:lang w:eastAsia="zh-CN"/>
                    </w:rPr>
                    <w:t>Preamble repetition within additional-Ros for RACH configuration Option 2</w:t>
                  </w:r>
                </w:p>
              </w:tc>
              <w:tc>
                <w:tcPr>
                  <w:tcW w:w="0" w:type="auto"/>
                  <w:tcBorders>
                    <w:top w:val="single" w:sz="4" w:space="0" w:color="auto"/>
                    <w:left w:val="single" w:sz="4" w:space="0" w:color="auto"/>
                    <w:bottom w:val="single" w:sz="4" w:space="0" w:color="auto"/>
                    <w:right w:val="single" w:sz="4" w:space="0" w:color="auto"/>
                  </w:tcBorders>
                </w:tcPr>
                <w:p w14:paraId="029430F8" w14:textId="77777777" w:rsidR="00B071D1" w:rsidRPr="009D1B1B" w:rsidRDefault="00B071D1" w:rsidP="00B071D1">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 xml:space="preserve">1. Determination of the set of </w:t>
                  </w:r>
                  <m:oMath>
                    <m:sSubSup>
                      <m:sSubSupPr>
                        <m:ctrlPr>
                          <w:rPr>
                            <w:rFonts w:ascii="Cambria Math" w:hAnsi="Cambria Math" w:cs="Arial"/>
                            <w:i/>
                            <w:iCs/>
                            <w:sz w:val="18"/>
                            <w:szCs w:val="18"/>
                          </w:rPr>
                        </m:ctrlPr>
                      </m:sSubSupPr>
                      <m:e>
                        <m:r>
                          <w:rPr>
                            <w:rFonts w:ascii="Cambria Math" w:hAnsi="Cambria Math" w:cs="Arial"/>
                            <w:sz w:val="18"/>
                            <w:szCs w:val="18"/>
                          </w:rPr>
                          <m:t>N</m:t>
                        </m:r>
                      </m:e>
                      <m:sub>
                        <m:r>
                          <m:rPr>
                            <m:sty m:val="p"/>
                          </m:rPr>
                          <w:rPr>
                            <w:rFonts w:ascii="Cambria Math" w:hAnsi="Cambria Math" w:cs="Arial"/>
                            <w:sz w:val="18"/>
                            <w:szCs w:val="18"/>
                          </w:rPr>
                          <m:t>preamble</m:t>
                        </m:r>
                      </m:sub>
                      <m:sup>
                        <m:r>
                          <m:rPr>
                            <m:sty m:val="p"/>
                          </m:rPr>
                          <w:rPr>
                            <w:rFonts w:ascii="Cambria Math" w:hAnsi="Cambria Math" w:cs="Arial"/>
                            <w:sz w:val="18"/>
                            <w:szCs w:val="18"/>
                          </w:rPr>
                          <m:t>rep</m:t>
                        </m:r>
                      </m:sup>
                    </m:sSubSup>
                  </m:oMath>
                  <w:r w:rsidRPr="009D1B1B">
                    <w:rPr>
                      <w:rFonts w:ascii="Arial" w:eastAsia="ＭＳ 明朝" w:hAnsi="Arial" w:cs="Arial" w:hint="eastAsia"/>
                      <w:iCs/>
                      <w:sz w:val="18"/>
                      <w:szCs w:val="18"/>
                    </w:rPr>
                    <w:t xml:space="preserve"> </w:t>
                  </w:r>
                  <w:r w:rsidRPr="009D1B1B">
                    <w:rPr>
                      <w:rFonts w:ascii="Arial" w:eastAsia="ＭＳ 明朝" w:hAnsi="Arial" w:cs="Arial" w:hint="eastAsia"/>
                      <w:color w:val="000000" w:themeColor="text1"/>
                      <w:sz w:val="18"/>
                      <w:szCs w:val="18"/>
                    </w:rPr>
                    <w:t xml:space="preserve">valid </w:t>
                  </w:r>
                  <w:r w:rsidRPr="009D1B1B">
                    <w:rPr>
                      <w:rFonts w:ascii="Arial" w:eastAsia="ＭＳ 明朝" w:hAnsi="Arial" w:cs="Arial"/>
                      <w:color w:val="000000" w:themeColor="text1"/>
                      <w:sz w:val="18"/>
                      <w:szCs w:val="18"/>
                    </w:rPr>
                    <w:t xml:space="preserve">additional-ROs and the </w:t>
                  </w:r>
                  <w:proofErr w:type="gramStart"/>
                  <w:r w:rsidRPr="009D1B1B">
                    <w:rPr>
                      <w:rFonts w:ascii="Arial" w:eastAsia="ＭＳ 明朝" w:hAnsi="Arial" w:cs="Arial"/>
                      <w:color w:val="000000" w:themeColor="text1"/>
                      <w:sz w:val="18"/>
                      <w:szCs w:val="18"/>
                    </w:rPr>
                    <w:t>time period</w:t>
                  </w:r>
                  <w:proofErr w:type="gramEnd"/>
                  <w:r w:rsidRPr="009D1B1B">
                    <w:rPr>
                      <w:rFonts w:ascii="Arial" w:eastAsia="ＭＳ 明朝" w:hAnsi="Arial" w:cs="Arial"/>
                      <w:color w:val="000000" w:themeColor="text1"/>
                      <w:sz w:val="18"/>
                      <w:szCs w:val="18"/>
                    </w:rPr>
                    <w:t xml:space="preserve"> of the set(s) of</w:t>
                  </w:r>
                  <w:r w:rsidRPr="009D1B1B">
                    <w:rPr>
                      <w:rFonts w:ascii="Arial" w:eastAsia="ＭＳ 明朝" w:hAnsi="Arial" w:cs="Arial" w:hint="eastAsia"/>
                      <w:color w:val="000000" w:themeColor="text1"/>
                      <w:sz w:val="18"/>
                      <w:szCs w:val="18"/>
                    </w:rPr>
                    <w:t xml:space="preserve"> </w:t>
                  </w:r>
                  <m:oMath>
                    <m:sSubSup>
                      <m:sSubSupPr>
                        <m:ctrlPr>
                          <w:rPr>
                            <w:rFonts w:ascii="Cambria Math" w:hAnsi="Cambria Math" w:cs="Arial"/>
                            <w:i/>
                            <w:iCs/>
                            <w:sz w:val="18"/>
                            <w:szCs w:val="18"/>
                          </w:rPr>
                        </m:ctrlPr>
                      </m:sSubSupPr>
                      <m:e>
                        <m:r>
                          <w:rPr>
                            <w:rFonts w:ascii="Cambria Math" w:hAnsi="Cambria Math" w:cs="Arial"/>
                            <w:sz w:val="18"/>
                            <w:szCs w:val="18"/>
                          </w:rPr>
                          <m:t>N</m:t>
                        </m:r>
                      </m:e>
                      <m:sub>
                        <m:r>
                          <m:rPr>
                            <m:sty m:val="p"/>
                          </m:rPr>
                          <w:rPr>
                            <w:rFonts w:ascii="Cambria Math" w:hAnsi="Cambria Math" w:cs="Arial"/>
                            <w:sz w:val="18"/>
                            <w:szCs w:val="18"/>
                          </w:rPr>
                          <m:t>preamble</m:t>
                        </m:r>
                      </m:sub>
                      <m:sup>
                        <m:r>
                          <m:rPr>
                            <m:sty m:val="p"/>
                          </m:rPr>
                          <w:rPr>
                            <w:rFonts w:ascii="Cambria Math" w:hAnsi="Cambria Math" w:cs="Arial"/>
                            <w:sz w:val="18"/>
                            <w:szCs w:val="18"/>
                          </w:rPr>
                          <m:t>rep</m:t>
                        </m:r>
                      </m:sup>
                    </m:sSubSup>
                  </m:oMath>
                  <w:r w:rsidRPr="009D1B1B">
                    <w:rPr>
                      <w:rFonts w:ascii="Arial" w:eastAsia="ＭＳ 明朝" w:hAnsi="Arial" w:cs="Arial" w:hint="eastAsia"/>
                      <w:iCs/>
                      <w:sz w:val="18"/>
                      <w:szCs w:val="18"/>
                    </w:rPr>
                    <w:t xml:space="preserve"> </w:t>
                  </w:r>
                  <w:r w:rsidRPr="009D1B1B">
                    <w:rPr>
                      <w:rFonts w:ascii="Arial" w:eastAsia="ＭＳ 明朝" w:hAnsi="Arial" w:cs="Arial" w:hint="eastAsia"/>
                      <w:color w:val="000000" w:themeColor="text1"/>
                      <w:sz w:val="18"/>
                      <w:szCs w:val="18"/>
                    </w:rPr>
                    <w:t>valid</w:t>
                  </w:r>
                  <w:r w:rsidRPr="009D1B1B">
                    <w:rPr>
                      <w:rFonts w:ascii="Arial" w:hAnsi="Arial"/>
                      <w:sz w:val="18"/>
                    </w:rPr>
                    <w:t xml:space="preserve"> </w:t>
                  </w:r>
                  <w:r w:rsidRPr="009D1B1B">
                    <w:rPr>
                      <w:rFonts w:ascii="Arial" w:eastAsia="ＭＳ 明朝" w:hAnsi="Arial" w:cs="Arial"/>
                      <w:color w:val="000000" w:themeColor="text1"/>
                      <w:sz w:val="18"/>
                      <w:szCs w:val="18"/>
                    </w:rPr>
                    <w:t>additional-Ros</w:t>
                  </w:r>
                </w:p>
                <w:p w14:paraId="0A275717" w14:textId="77777777" w:rsidR="00B071D1" w:rsidRPr="009D1B1B" w:rsidRDefault="00B071D1" w:rsidP="00B071D1">
                  <w:pPr>
                    <w:keepNext/>
                    <w:keepLines/>
                    <w:rPr>
                      <w:rFonts w:ascii="Arial" w:eastAsia="SimSun" w:hAnsi="Arial" w:cs="Arial"/>
                      <w:color w:val="000000" w:themeColor="text1"/>
                      <w:sz w:val="18"/>
                      <w:szCs w:val="18"/>
                      <w:lang w:eastAsia="zh-CN"/>
                    </w:rPr>
                  </w:pPr>
                  <w:r w:rsidRPr="009D1B1B">
                    <w:rPr>
                      <w:rFonts w:ascii="Arial" w:eastAsia="SimSun" w:hAnsi="Arial" w:cs="Arial"/>
                      <w:color w:val="000000" w:themeColor="text1"/>
                      <w:sz w:val="18"/>
                      <w:szCs w:val="18"/>
                      <w:lang w:eastAsia="zh-CN"/>
                    </w:rPr>
                    <w:t xml:space="preserve">2. For RACH configuration Option 2, support separate configuration of </w:t>
                  </w:r>
                  <w:r w:rsidRPr="009D1B1B">
                    <w:rPr>
                      <w:rFonts w:ascii="Arial" w:eastAsia="SimSun" w:hAnsi="Arial" w:cs="Arial"/>
                      <w:i/>
                      <w:iCs/>
                      <w:color w:val="000000" w:themeColor="text1"/>
                      <w:sz w:val="18"/>
                      <w:szCs w:val="18"/>
                      <w:lang w:eastAsia="zh-CN"/>
                    </w:rPr>
                    <w:t>rsrp-ThresholdMsg1-RepetitionNum2/4/8</w:t>
                  </w:r>
                  <w:r w:rsidRPr="009D1B1B">
                    <w:rPr>
                      <w:rFonts w:ascii="Arial" w:eastAsia="SimSun" w:hAnsi="Arial" w:cs="Arial"/>
                      <w:color w:val="000000" w:themeColor="text1"/>
                      <w:sz w:val="18"/>
                      <w:szCs w:val="18"/>
                      <w:lang w:eastAsia="zh-CN"/>
                    </w:rPr>
                    <w:t xml:space="preserve"> and </w:t>
                  </w:r>
                  <w:r w:rsidRPr="009D1B1B">
                    <w:rPr>
                      <w:rFonts w:ascii="Arial" w:eastAsia="SimSun" w:hAnsi="Arial" w:cs="Arial"/>
                      <w:i/>
                      <w:iCs/>
                      <w:color w:val="000000" w:themeColor="text1"/>
                      <w:sz w:val="18"/>
                      <w:szCs w:val="18"/>
                      <w:lang w:eastAsia="zh-CN"/>
                    </w:rPr>
                    <w:t>msg1-RepetitionNum</w:t>
                  </w:r>
                  <w:r w:rsidRPr="009D1B1B">
                    <w:rPr>
                      <w:rFonts w:ascii="Arial" w:eastAsia="SimSun" w:hAnsi="Arial" w:cs="Arial"/>
                      <w:color w:val="000000" w:themeColor="text1"/>
                      <w:sz w:val="18"/>
                      <w:szCs w:val="18"/>
                      <w:lang w:eastAsia="zh-CN"/>
                    </w:rPr>
                    <w:t xml:space="preserve"> for PRACH transmission with preamble repetitions within additional-ROs and PRACH transmission with preamble repetitions within legacy-ROs.</w:t>
                  </w:r>
                </w:p>
              </w:tc>
              <w:tc>
                <w:tcPr>
                  <w:tcW w:w="0" w:type="auto"/>
                  <w:tcBorders>
                    <w:top w:val="single" w:sz="4" w:space="0" w:color="auto"/>
                    <w:left w:val="single" w:sz="4" w:space="0" w:color="auto"/>
                    <w:bottom w:val="single" w:sz="4" w:space="0" w:color="auto"/>
                    <w:right w:val="single" w:sz="4" w:space="0" w:color="auto"/>
                  </w:tcBorders>
                </w:tcPr>
                <w:p w14:paraId="2244BB4A" w14:textId="77777777" w:rsidR="00B071D1" w:rsidRPr="009D1B1B" w:rsidRDefault="00B071D1" w:rsidP="00B071D1">
                  <w:pPr>
                    <w:keepNext/>
                    <w:keepLines/>
                    <w:rPr>
                      <w:rFonts w:ascii="Arial" w:eastAsia="ＭＳ 明朝" w:hAnsi="Arial" w:cs="Arial"/>
                      <w:color w:val="000000" w:themeColor="text1"/>
                      <w:sz w:val="18"/>
                      <w:szCs w:val="18"/>
                      <w:highlight w:val="yellow"/>
                    </w:rPr>
                  </w:pPr>
                  <w:r w:rsidRPr="009D1B1B">
                    <w:rPr>
                      <w:rFonts w:ascii="Arial" w:eastAsia="ＭＳ 明朝" w:hAnsi="Arial" w:cs="Arial" w:hint="eastAsia"/>
                      <w:color w:val="000000" w:themeColor="text1"/>
                      <w:sz w:val="18"/>
                      <w:szCs w:val="18"/>
                    </w:rPr>
                    <w:t xml:space="preserve">60-4, </w:t>
                  </w:r>
                  <w:r w:rsidRPr="009D1B1B">
                    <w:rPr>
                      <w:rFonts w:ascii="Arial" w:eastAsia="ＭＳ 明朝" w:hAnsi="Arial" w:cs="Arial" w:hint="eastAsia"/>
                      <w:color w:val="FF0000"/>
                      <w:sz w:val="18"/>
                      <w:szCs w:val="18"/>
                    </w:rPr>
                    <w:t>54-1</w:t>
                  </w:r>
                </w:p>
              </w:tc>
              <w:tc>
                <w:tcPr>
                  <w:tcW w:w="0" w:type="auto"/>
                  <w:tcBorders>
                    <w:top w:val="single" w:sz="4" w:space="0" w:color="auto"/>
                    <w:left w:val="single" w:sz="4" w:space="0" w:color="auto"/>
                    <w:bottom w:val="single" w:sz="4" w:space="0" w:color="auto"/>
                    <w:right w:val="single" w:sz="4" w:space="0" w:color="auto"/>
                  </w:tcBorders>
                </w:tcPr>
                <w:p w14:paraId="41D1DD9D" w14:textId="77777777" w:rsidR="00B071D1" w:rsidRPr="009D1B1B" w:rsidRDefault="00B071D1" w:rsidP="00B071D1">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FB587" w14:textId="77777777" w:rsidR="00B071D1" w:rsidRPr="009D1B1B" w:rsidRDefault="00B071D1" w:rsidP="00B071D1">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53C3F9" w14:textId="77777777" w:rsidR="00B071D1" w:rsidRPr="009D1B1B" w:rsidRDefault="00B071D1" w:rsidP="00B071D1">
                  <w:pPr>
                    <w:keepNext/>
                    <w:keepLines/>
                    <w:rPr>
                      <w:rFonts w:ascii="Arial" w:hAnsi="Arial" w:cs="Arial"/>
                      <w:color w:val="000000"/>
                      <w:sz w:val="18"/>
                      <w:szCs w:val="18"/>
                      <w:lang w:eastAsia="zh-CN"/>
                    </w:rPr>
                  </w:pPr>
                  <w:r w:rsidRPr="009D1B1B">
                    <w:rPr>
                      <w:rFonts w:ascii="Arial" w:hAnsi="Arial" w:cs="Arial"/>
                      <w:color w:val="000000"/>
                      <w:sz w:val="18"/>
                      <w:szCs w:val="18"/>
                      <w:lang w:eastAsia="zh-CN"/>
                    </w:rPr>
                    <w:t>Preamble repetition within additional-ROs for RACH configuration Option 2 is not supported</w:t>
                  </w:r>
                </w:p>
              </w:tc>
              <w:tc>
                <w:tcPr>
                  <w:tcW w:w="0" w:type="auto"/>
                  <w:tcBorders>
                    <w:top w:val="single" w:sz="4" w:space="0" w:color="auto"/>
                    <w:left w:val="single" w:sz="4" w:space="0" w:color="auto"/>
                    <w:bottom w:val="single" w:sz="4" w:space="0" w:color="auto"/>
                    <w:right w:val="single" w:sz="4" w:space="0" w:color="auto"/>
                  </w:tcBorders>
                </w:tcPr>
                <w:p w14:paraId="08920FB0" w14:textId="77777777" w:rsidR="00B071D1" w:rsidRPr="009D1B1B" w:rsidRDefault="00B071D1" w:rsidP="00B071D1">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6707973" w14:textId="77777777" w:rsidR="00B071D1" w:rsidRPr="009D1B1B" w:rsidRDefault="00B071D1" w:rsidP="00B071D1">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03F0188F" w14:textId="77777777" w:rsidR="00B071D1" w:rsidRPr="009D1B1B" w:rsidRDefault="00B071D1" w:rsidP="00B071D1">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EAC904" w14:textId="77777777" w:rsidR="00B071D1" w:rsidRPr="009D1B1B" w:rsidRDefault="00B071D1" w:rsidP="00B071D1">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2E7898" w14:textId="77777777" w:rsidR="00B071D1" w:rsidRPr="009D1B1B" w:rsidRDefault="00B071D1" w:rsidP="00B071D1">
                  <w:pPr>
                    <w:keepNext/>
                    <w:keepLines/>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D52666" w14:textId="77777777" w:rsidR="00B071D1" w:rsidRPr="009D1B1B" w:rsidRDefault="00B071D1" w:rsidP="00B071D1">
                  <w:pPr>
                    <w:keepNext/>
                    <w:keepLines/>
                    <w:rPr>
                      <w:rFonts w:ascii="Arial" w:hAnsi="Arial" w:cs="Arial"/>
                      <w:color w:val="000000" w:themeColor="text1"/>
                      <w:sz w:val="18"/>
                      <w:szCs w:val="18"/>
                    </w:rPr>
                  </w:pPr>
                  <w:r w:rsidRPr="009D1B1B">
                    <w:rPr>
                      <w:rFonts w:ascii="Arial" w:hAnsi="Arial" w:cs="Arial"/>
                      <w:color w:val="000000" w:themeColor="text1"/>
                      <w:sz w:val="18"/>
                      <w:szCs w:val="18"/>
                    </w:rPr>
                    <w:t>Optional with capability signalling</w:t>
                  </w:r>
                </w:p>
              </w:tc>
            </w:tr>
            <w:tr w:rsidR="00B071D1" w:rsidRPr="009D1B1B" w14:paraId="740C87E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126DF4"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hint="eastAsia"/>
                      <w:color w:val="FF0000"/>
                      <w:sz w:val="18"/>
                      <w:szCs w:val="18"/>
                    </w:rPr>
                    <w:t>60-6</w:t>
                  </w:r>
                </w:p>
              </w:tc>
              <w:tc>
                <w:tcPr>
                  <w:tcW w:w="0" w:type="auto"/>
                  <w:tcBorders>
                    <w:top w:val="single" w:sz="4" w:space="0" w:color="auto"/>
                    <w:left w:val="single" w:sz="4" w:space="0" w:color="auto"/>
                    <w:bottom w:val="single" w:sz="4" w:space="0" w:color="auto"/>
                    <w:right w:val="single" w:sz="4" w:space="0" w:color="auto"/>
                  </w:tcBorders>
                </w:tcPr>
                <w:p w14:paraId="7010EE46" w14:textId="77777777" w:rsidR="00B071D1" w:rsidRPr="009D1B1B" w:rsidRDefault="00B071D1" w:rsidP="00B071D1">
                  <w:pPr>
                    <w:keepNext/>
                    <w:keepLines/>
                    <w:rPr>
                      <w:rFonts w:ascii="Arial" w:eastAsia="SimSun" w:hAnsi="Arial" w:cs="Arial"/>
                      <w:color w:val="FF0000"/>
                      <w:sz w:val="18"/>
                      <w:szCs w:val="18"/>
                      <w:lang w:eastAsia="zh-CN"/>
                    </w:rPr>
                  </w:pPr>
                  <w:r w:rsidRPr="009D1B1B">
                    <w:rPr>
                      <w:rFonts w:ascii="Arial" w:eastAsia="SimSun" w:hAnsi="Arial" w:cs="Arial" w:hint="eastAsia"/>
                      <w:color w:val="FF0000"/>
                      <w:sz w:val="18"/>
                      <w:szCs w:val="18"/>
                      <w:lang w:eastAsia="zh-CN"/>
                    </w:rPr>
                    <w:t>Msg.3</w:t>
                  </w:r>
                  <w:r w:rsidRPr="009D1B1B">
                    <w:rPr>
                      <w:rFonts w:ascii="Arial" w:eastAsia="SimSun" w:hAnsi="Arial" w:cs="Arial"/>
                      <w:color w:val="FF0000"/>
                      <w:sz w:val="18"/>
                      <w:szCs w:val="18"/>
                      <w:lang w:eastAsia="zh-CN"/>
                    </w:rPr>
                    <w:t xml:space="preserve"> repetition </w:t>
                  </w:r>
                  <w:r w:rsidRPr="009D1B1B">
                    <w:rPr>
                      <w:rFonts w:ascii="Arial" w:eastAsia="SimSun" w:hAnsi="Arial" w:cs="Arial" w:hint="eastAsia"/>
                      <w:color w:val="FF0000"/>
                      <w:sz w:val="18"/>
                      <w:szCs w:val="18"/>
                      <w:lang w:eastAsia="zh-CN"/>
                    </w:rPr>
                    <w:t>in SBFD symbols</w:t>
                  </w:r>
                </w:p>
              </w:tc>
              <w:tc>
                <w:tcPr>
                  <w:tcW w:w="0" w:type="auto"/>
                  <w:tcBorders>
                    <w:top w:val="single" w:sz="4" w:space="0" w:color="auto"/>
                    <w:left w:val="single" w:sz="4" w:space="0" w:color="auto"/>
                    <w:bottom w:val="single" w:sz="4" w:space="0" w:color="auto"/>
                    <w:right w:val="single" w:sz="4" w:space="0" w:color="auto"/>
                  </w:tcBorders>
                </w:tcPr>
                <w:p w14:paraId="5491DBF4"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color w:val="FF0000"/>
                      <w:sz w:val="18"/>
                      <w:szCs w:val="18"/>
                    </w:rPr>
                    <w:t>Support of repetition of PUSCH transmission scheduled by RAR UL grant and DCI format 0_0 with CRC scrambled by TC-RNTI</w:t>
                  </w:r>
                  <w:r w:rsidRPr="009D1B1B">
                    <w:rPr>
                      <w:rFonts w:ascii="Arial" w:eastAsia="ＭＳ 明朝" w:hAnsi="Arial" w:cs="Arial" w:hint="eastAsia"/>
                      <w:color w:val="FF0000"/>
                      <w:sz w:val="18"/>
                      <w:szCs w:val="18"/>
                    </w:rPr>
                    <w:t xml:space="preserve"> in SBFD symbols with separate power control parameter</w:t>
                  </w:r>
                </w:p>
              </w:tc>
              <w:tc>
                <w:tcPr>
                  <w:tcW w:w="0" w:type="auto"/>
                  <w:tcBorders>
                    <w:top w:val="single" w:sz="4" w:space="0" w:color="auto"/>
                    <w:left w:val="single" w:sz="4" w:space="0" w:color="auto"/>
                    <w:bottom w:val="single" w:sz="4" w:space="0" w:color="auto"/>
                    <w:right w:val="single" w:sz="4" w:space="0" w:color="auto"/>
                  </w:tcBorders>
                </w:tcPr>
                <w:p w14:paraId="7AB00876"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hint="eastAsia"/>
                      <w:color w:val="FF0000"/>
                      <w:sz w:val="18"/>
                      <w:szCs w:val="18"/>
                    </w:rPr>
                    <w:t>60-3 or 60-4, 30-6</w:t>
                  </w:r>
                </w:p>
              </w:tc>
              <w:tc>
                <w:tcPr>
                  <w:tcW w:w="0" w:type="auto"/>
                  <w:tcBorders>
                    <w:top w:val="single" w:sz="4" w:space="0" w:color="auto"/>
                    <w:left w:val="single" w:sz="4" w:space="0" w:color="auto"/>
                    <w:bottom w:val="single" w:sz="4" w:space="0" w:color="auto"/>
                    <w:right w:val="single" w:sz="4" w:space="0" w:color="auto"/>
                  </w:tcBorders>
                </w:tcPr>
                <w:p w14:paraId="4E419B7D"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hint="eastAsia"/>
                      <w:color w:val="FF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5F6F7BB"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E8A9B4C" w14:textId="77777777" w:rsidR="00B071D1" w:rsidRPr="009D1B1B" w:rsidRDefault="00B071D1" w:rsidP="00B071D1">
                  <w:pPr>
                    <w:keepNext/>
                    <w:keepLines/>
                    <w:rPr>
                      <w:rFonts w:ascii="Arial" w:hAnsi="Arial" w:cs="Arial"/>
                      <w:color w:val="FF0000"/>
                      <w:sz w:val="18"/>
                      <w:szCs w:val="18"/>
                      <w:lang w:eastAsia="zh-CN"/>
                    </w:rPr>
                  </w:pPr>
                  <w:r w:rsidRPr="009D1B1B">
                    <w:rPr>
                      <w:rFonts w:ascii="Arial" w:hAnsi="Arial" w:cs="Arial" w:hint="eastAsia"/>
                      <w:color w:val="FF0000"/>
                      <w:sz w:val="18"/>
                      <w:szCs w:val="18"/>
                      <w:lang w:eastAsia="zh-CN"/>
                    </w:rPr>
                    <w:t>Msg.3 repetition in SBFD symbols</w:t>
                  </w:r>
                  <w:r w:rsidRPr="009D1B1B">
                    <w:rPr>
                      <w:rFonts w:ascii="Arial" w:hAnsi="Arial" w:cs="Arial"/>
                      <w:color w:val="FF0000"/>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6748EB3"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color w:val="FF0000"/>
                      <w:sz w:val="18"/>
                      <w:szCs w:val="18"/>
                    </w:rPr>
                    <w:t>P</w:t>
                  </w:r>
                  <w:r w:rsidRPr="009D1B1B">
                    <w:rPr>
                      <w:rFonts w:ascii="Arial" w:eastAsia="ＭＳ 明朝" w:hAnsi="Arial" w:cs="Arial" w:hint="eastAsia"/>
                      <w:color w:val="FF0000"/>
                      <w:sz w:val="18"/>
                      <w:szCs w:val="18"/>
                    </w:rPr>
                    <w:t>er Band</w:t>
                  </w:r>
                </w:p>
              </w:tc>
              <w:tc>
                <w:tcPr>
                  <w:tcW w:w="0" w:type="auto"/>
                  <w:tcBorders>
                    <w:top w:val="single" w:sz="4" w:space="0" w:color="auto"/>
                    <w:left w:val="single" w:sz="4" w:space="0" w:color="auto"/>
                    <w:bottom w:val="single" w:sz="4" w:space="0" w:color="auto"/>
                    <w:right w:val="single" w:sz="4" w:space="0" w:color="auto"/>
                  </w:tcBorders>
                </w:tcPr>
                <w:p w14:paraId="10932593"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hint="eastAsia"/>
                      <w:color w:val="FF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781522E2"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E837EE" w14:textId="77777777" w:rsidR="00B071D1" w:rsidRPr="009D1B1B" w:rsidRDefault="00B071D1" w:rsidP="00B071D1">
                  <w:pPr>
                    <w:keepNext/>
                    <w:keepLines/>
                    <w:rPr>
                      <w:rFonts w:ascii="Arial" w:eastAsia="ＭＳ 明朝" w:hAnsi="Arial" w:cs="Arial"/>
                      <w:color w:val="FF0000"/>
                      <w:sz w:val="18"/>
                      <w:szCs w:val="18"/>
                    </w:rPr>
                  </w:pPr>
                  <w:r w:rsidRPr="009D1B1B">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B67ACE" w14:textId="77777777" w:rsidR="00B071D1" w:rsidRPr="009D1B1B" w:rsidRDefault="00B071D1" w:rsidP="00B071D1">
                  <w:pPr>
                    <w:keepNext/>
                    <w:keepLines/>
                    <w:rPr>
                      <w:rFonts w:ascii="Arial" w:hAnsi="Arial"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3920667" w14:textId="77777777" w:rsidR="00B071D1" w:rsidRPr="009D1B1B" w:rsidRDefault="00B071D1" w:rsidP="00B071D1">
                  <w:pPr>
                    <w:keepNext/>
                    <w:keepLines/>
                    <w:rPr>
                      <w:rFonts w:ascii="Arial" w:hAnsi="Arial" w:cs="Arial"/>
                      <w:color w:val="FF0000"/>
                      <w:sz w:val="18"/>
                      <w:szCs w:val="18"/>
                    </w:rPr>
                  </w:pPr>
                  <w:r w:rsidRPr="009D1B1B">
                    <w:rPr>
                      <w:rFonts w:ascii="Arial" w:hAnsi="Arial" w:cs="Arial"/>
                      <w:color w:val="FF0000"/>
                      <w:sz w:val="18"/>
                      <w:szCs w:val="18"/>
                    </w:rPr>
                    <w:t>Optional with capability signalling</w:t>
                  </w:r>
                </w:p>
              </w:tc>
            </w:tr>
          </w:tbl>
          <w:p w14:paraId="1FC613F1" w14:textId="77777777" w:rsidR="00B071D1" w:rsidRPr="009D1B1B" w:rsidRDefault="00B071D1" w:rsidP="00B071D1">
            <w:pPr>
              <w:rPr>
                <w:rFonts w:eastAsiaTheme="minorEastAsia"/>
                <w:lang w:eastAsia="zh-CN"/>
              </w:rPr>
            </w:pPr>
          </w:p>
          <w:p w14:paraId="45C22C19" w14:textId="77777777" w:rsidR="007F1DCC" w:rsidRPr="009D1B1B" w:rsidRDefault="007F1DCC" w:rsidP="005A1349">
            <w:pPr>
              <w:keepNext/>
              <w:keepLines/>
              <w:widowControl w:val="0"/>
              <w:numPr>
                <w:ilvl w:val="1"/>
                <w:numId w:val="15"/>
              </w:numPr>
              <w:overflowPunct/>
              <w:autoSpaceDE/>
              <w:autoSpaceDN/>
              <w:adjustRightInd/>
              <w:spacing w:before="240" w:after="240"/>
              <w:outlineLvl w:val="1"/>
              <w:rPr>
                <w:rFonts w:ascii="Arial" w:eastAsia="Microsoft YaHei" w:hAnsi="Arial" w:cs="Arial"/>
                <w:iCs/>
                <w:sz w:val="28"/>
                <w:szCs w:val="28"/>
                <w:lang w:eastAsia="zh-CN"/>
              </w:rPr>
            </w:pPr>
            <w:r w:rsidRPr="009D1B1B">
              <w:rPr>
                <w:rFonts w:ascii="Arial" w:eastAsia="Microsoft YaHei" w:hAnsi="Arial" w:cs="Arial"/>
                <w:iCs/>
                <w:sz w:val="28"/>
                <w:szCs w:val="28"/>
                <w:lang w:eastAsia="zh-CN"/>
              </w:rPr>
              <w:t>CLI handling</w:t>
            </w:r>
          </w:p>
          <w:p w14:paraId="45228A95" w14:textId="77777777" w:rsidR="007F1DCC" w:rsidRPr="009D1B1B" w:rsidRDefault="007F1DCC" w:rsidP="007F1DCC">
            <w:pPr>
              <w:numPr>
                <w:ilvl w:val="1"/>
                <w:numId w:val="0"/>
              </w:numPr>
              <w:spacing w:beforeLines="50" w:before="120" w:afterLines="50" w:after="120"/>
              <w:jc w:val="both"/>
              <w:rPr>
                <w:rFonts w:eastAsia="SimSun"/>
                <w:lang w:eastAsia="zh-CN"/>
              </w:rPr>
            </w:pPr>
            <w:r w:rsidRPr="009D1B1B">
              <w:rPr>
                <w:rFonts w:eastAsia="SimSun"/>
                <w:lang w:eastAsia="zh-CN"/>
              </w:rPr>
              <w:t>F</w:t>
            </w:r>
            <w:r w:rsidRPr="009D1B1B">
              <w:rPr>
                <w:rFonts w:eastAsia="SimSun" w:hint="eastAsia"/>
                <w:lang w:eastAsia="zh-CN"/>
              </w:rPr>
              <w:t>or</w:t>
            </w:r>
            <w:r w:rsidRPr="009D1B1B">
              <w:rPr>
                <w:rFonts w:eastAsia="SimSun"/>
                <w:lang w:eastAsia="zh-CN"/>
              </w:rPr>
              <w:t xml:space="preserve"> 60-7b and </w:t>
            </w:r>
            <w:r w:rsidRPr="009D1B1B">
              <w:rPr>
                <w:rFonts w:eastAsia="SimSun" w:hint="eastAsia"/>
                <w:lang w:eastAsia="zh-CN"/>
              </w:rPr>
              <w:t>60-7c,</w:t>
            </w:r>
            <w:r w:rsidRPr="009D1B1B">
              <w:rPr>
                <w:rFonts w:eastAsia="SimSun"/>
                <w:lang w:eastAsia="zh-CN"/>
              </w:rPr>
              <w:t xml:space="preserve"> regarding the maximum number of UL muting symbols, based on our agreements in main session, at most two symbol per UL muting pattern were supported, if there are more than one PUSCH </w:t>
            </w:r>
            <w:proofErr w:type="spellStart"/>
            <w:r w:rsidRPr="009D1B1B">
              <w:rPr>
                <w:rFonts w:eastAsia="SimSun"/>
                <w:lang w:eastAsia="zh-CN"/>
              </w:rPr>
              <w:t>TDMed</w:t>
            </w:r>
            <w:proofErr w:type="spellEnd"/>
            <w:r w:rsidRPr="009D1B1B">
              <w:rPr>
                <w:rFonts w:eastAsia="SimSun"/>
                <w:lang w:eastAsia="zh-CN"/>
              </w:rPr>
              <w:t xml:space="preserve"> in one slot, e.g., one DG PUSCH and one CG type 1 PUSCH, the number of UL muting symbols can be more than two since the UL muting pattern for DG PUSCH and CG type 1 PUSCH are separately configured. There was </w:t>
            </w:r>
            <w:proofErr w:type="gramStart"/>
            <w:r w:rsidRPr="009D1B1B">
              <w:rPr>
                <w:rFonts w:eastAsia="SimSun"/>
                <w:lang w:eastAsia="zh-CN"/>
              </w:rPr>
              <w:t>no</w:t>
            </w:r>
            <w:proofErr w:type="gramEnd"/>
            <w:r w:rsidRPr="009D1B1B">
              <w:rPr>
                <w:rFonts w:eastAsia="SimSun"/>
                <w:lang w:eastAsia="zh-CN"/>
              </w:rPr>
              <w:t xml:space="preserve"> any discussion about the maximum number of UL muting symbols per slot, and the motivation to limit maximum number of UL muting symbols per slot</w:t>
            </w:r>
            <w:r w:rsidRPr="009D1B1B">
              <w:rPr>
                <w:rFonts w:ascii="Times" w:eastAsia="SimSun" w:hAnsi="Times"/>
                <w:kern w:val="2"/>
                <w:sz w:val="24"/>
                <w:lang w:eastAsia="zh-CN"/>
              </w:rPr>
              <w:t xml:space="preserve"> </w:t>
            </w:r>
            <w:r w:rsidRPr="009D1B1B">
              <w:rPr>
                <w:rFonts w:eastAsia="SimSun"/>
                <w:lang w:eastAsia="zh-CN"/>
              </w:rPr>
              <w:t>artificially is not clear. If UE reports the maximum number of UL muting symbols per slot as two, some open issues need to be discussed.</w:t>
            </w:r>
            <w:r w:rsidRPr="009D1B1B">
              <w:rPr>
                <w:rFonts w:eastAsia="SimSun" w:hint="eastAsia"/>
                <w:lang w:eastAsia="zh-CN"/>
              </w:rPr>
              <w:t xml:space="preserve"> </w:t>
            </w:r>
            <w:r w:rsidRPr="009D1B1B">
              <w:rPr>
                <w:rFonts w:eastAsia="SimSun"/>
                <w:lang w:eastAsia="zh-CN"/>
              </w:rPr>
              <w:t xml:space="preserve">For example, if the UL muting symbols for DG and CG type 1 PUSCH are totally different, that is, there are four UL muting symbols per slot from configuration perspective. If there is a CG type 1 PUSCH resource occasion in a slot, does it mean </w:t>
            </w:r>
            <w:proofErr w:type="spellStart"/>
            <w:r w:rsidRPr="009D1B1B">
              <w:rPr>
                <w:rFonts w:eastAsia="SimSun"/>
                <w:lang w:eastAsia="zh-CN"/>
              </w:rPr>
              <w:t>gNB</w:t>
            </w:r>
            <w:proofErr w:type="spellEnd"/>
            <w:r w:rsidRPr="009D1B1B">
              <w:rPr>
                <w:rFonts w:eastAsia="SimSun"/>
                <w:lang w:eastAsia="zh-CN"/>
              </w:rPr>
              <w:t xml:space="preserve"> shouldn’t schedule a DG PUSCH/type 2 CG PUSCH with enabled UL muting </w:t>
            </w:r>
            <w:proofErr w:type="spellStart"/>
            <w:r w:rsidRPr="009D1B1B">
              <w:rPr>
                <w:rFonts w:eastAsia="SimSun"/>
                <w:lang w:eastAsia="zh-CN"/>
              </w:rPr>
              <w:t>TDMed</w:t>
            </w:r>
            <w:proofErr w:type="spellEnd"/>
            <w:r w:rsidRPr="009D1B1B">
              <w:rPr>
                <w:rFonts w:eastAsia="SimSun"/>
                <w:lang w:eastAsia="zh-CN"/>
              </w:rPr>
              <w:t xml:space="preserve"> with the CG type PUSCH?, or </w:t>
            </w:r>
            <w:proofErr w:type="spellStart"/>
            <w:r w:rsidRPr="009D1B1B">
              <w:rPr>
                <w:rFonts w:eastAsia="SimSun"/>
                <w:lang w:eastAsia="zh-CN"/>
              </w:rPr>
              <w:t>gNB</w:t>
            </w:r>
            <w:proofErr w:type="spellEnd"/>
            <w:r w:rsidRPr="009D1B1B">
              <w:rPr>
                <w:rFonts w:eastAsia="SimSun"/>
                <w:lang w:eastAsia="zh-CN"/>
              </w:rPr>
              <w:t xml:space="preserve"> can have such scheduling, but some additional UE behaviours are defined, e.g., UE would not transmit the CG type 1 PUSCH in the slot, or UE can transmit the CG type PUSCH but does not perform UL resource muting for the CG type 1 PUSCH transmission in this slot? It will complicate the discussion and implementation, which is not preferred.</w:t>
            </w:r>
          </w:p>
          <w:p w14:paraId="592B4541" w14:textId="77777777" w:rsidR="007F1DCC" w:rsidRPr="009D1B1B" w:rsidRDefault="007F1DCC" w:rsidP="007F1DCC">
            <w:pPr>
              <w:numPr>
                <w:ilvl w:val="1"/>
                <w:numId w:val="0"/>
              </w:numPr>
              <w:spacing w:beforeLines="50" w:before="120" w:afterLines="50" w:after="120"/>
              <w:jc w:val="both"/>
              <w:rPr>
                <w:rFonts w:eastAsia="SimSun"/>
                <w:lang w:eastAsia="zh-CN"/>
              </w:rPr>
            </w:pPr>
            <w:r w:rsidRPr="009D1B1B">
              <w:rPr>
                <w:rFonts w:eastAsia="SimSun"/>
                <w:lang w:eastAsia="zh-CN"/>
              </w:rPr>
              <w:t>F</w:t>
            </w:r>
            <w:r w:rsidRPr="009D1B1B">
              <w:rPr>
                <w:rFonts w:eastAsia="SimSun" w:hint="eastAsia"/>
                <w:lang w:eastAsia="zh-CN"/>
              </w:rPr>
              <w:t xml:space="preserve">or </w:t>
            </w:r>
            <w:r w:rsidRPr="009D1B1B">
              <w:rPr>
                <w:rFonts w:eastAsia="SimSun"/>
                <w:lang w:eastAsia="zh-CN"/>
              </w:rPr>
              <w:t xml:space="preserve">L1 </w:t>
            </w:r>
            <w:r w:rsidRPr="009D1B1B">
              <w:rPr>
                <w:rFonts w:eastAsia="SimSun" w:hint="eastAsia"/>
                <w:lang w:eastAsia="zh-CN"/>
              </w:rPr>
              <w:t xml:space="preserve">CLI </w:t>
            </w:r>
            <w:r w:rsidRPr="009D1B1B">
              <w:rPr>
                <w:rFonts w:eastAsia="SimSun"/>
                <w:lang w:eastAsia="zh-CN"/>
              </w:rPr>
              <w:t>measurement and reporting, it was agreed with the component of maximum number of configured L1 CLI-RSSI measurement resources (sum of aperiodic and periodic, and semi-persistent if supported) across all CCs and maximum number of L1 SRS-RSRP measurement resources across all CCs for L1-CLI-RSSI and L1 SRS-RSRP respectively. For the candidate values for these components, it can reuse the values of L3 CLI-RSSI and L3 SRS-RSRP.</w:t>
            </w:r>
            <w:r w:rsidRPr="009D1B1B">
              <w:rPr>
                <w:rFonts w:eastAsia="SimSun" w:hint="eastAsia"/>
                <w:lang w:eastAsia="zh-CN"/>
              </w:rPr>
              <w:t xml:space="preserve"> </w:t>
            </w:r>
            <w:r w:rsidRPr="009D1B1B">
              <w:rPr>
                <w:rFonts w:eastAsia="SimSun"/>
                <w:lang w:eastAsia="zh-CN"/>
              </w:rPr>
              <w:t>In addition, since it was agreed that L1 CLI measurement and reporting reuse the framework of CSI measurement and reporting, for CSI measurement and reporting, maximum number of configured measurement resources per CC</w:t>
            </w:r>
            <w:r w:rsidRPr="009D1B1B">
              <w:rPr>
                <w:rFonts w:eastAsia="SimSun" w:hint="eastAsia"/>
                <w:lang w:eastAsia="zh-CN"/>
              </w:rPr>
              <w:t xml:space="preserve"> </w:t>
            </w:r>
            <w:r w:rsidRPr="009D1B1B">
              <w:rPr>
                <w:rFonts w:eastAsia="SimSun"/>
                <w:lang w:eastAsia="zh-CN"/>
              </w:rPr>
              <w:t>and maximum number of simultaneous measurement resources per CC are introduced.</w:t>
            </w:r>
          </w:p>
          <w:p w14:paraId="6C0CA142" w14:textId="77777777" w:rsidR="007F1DCC" w:rsidRPr="009D1B1B" w:rsidRDefault="007F1DCC" w:rsidP="007F1DCC">
            <w:pPr>
              <w:numPr>
                <w:ilvl w:val="1"/>
                <w:numId w:val="0"/>
              </w:numPr>
              <w:spacing w:beforeLines="50" w:before="120" w:afterLines="50" w:after="120"/>
              <w:jc w:val="both"/>
              <w:rPr>
                <w:rFonts w:eastAsia="SimSun"/>
                <w:lang w:eastAsia="zh-CN"/>
              </w:rPr>
            </w:pPr>
            <w:r w:rsidRPr="009D1B1B">
              <w:rPr>
                <w:rFonts w:eastAsia="SimSun"/>
                <w:lang w:eastAsia="zh-CN"/>
              </w:rPr>
              <w:lastRenderedPageBreak/>
              <w:t xml:space="preserve">Thus, </w:t>
            </w:r>
            <w:r w:rsidRPr="009D1B1B">
              <w:rPr>
                <w:rFonts w:eastAsia="SimSun" w:hint="eastAsia"/>
                <w:lang w:eastAsia="zh-CN"/>
              </w:rPr>
              <w:t>we have the following proposals.</w:t>
            </w:r>
          </w:p>
          <w:p w14:paraId="3B93483A" w14:textId="77777777" w:rsidR="007F1DCC" w:rsidRPr="009D1B1B" w:rsidRDefault="007F1DCC" w:rsidP="007F1DCC">
            <w:pPr>
              <w:spacing w:before="120" w:after="120"/>
              <w:rPr>
                <w:b/>
                <w:bCs/>
              </w:rPr>
            </w:pPr>
            <w:bookmarkStart w:id="4" w:name="_Ref213421322"/>
            <w:r w:rsidRPr="009D1B1B">
              <w:rPr>
                <w:b/>
                <w:bCs/>
              </w:rPr>
              <w:t xml:space="preserve">Proposal </w:t>
            </w:r>
            <w:r w:rsidRPr="009D1B1B">
              <w:rPr>
                <w:b/>
                <w:bCs/>
              </w:rPr>
              <w:fldChar w:fldCharType="begin"/>
            </w:r>
            <w:r w:rsidRPr="009D1B1B">
              <w:rPr>
                <w:b/>
                <w:bCs/>
              </w:rPr>
              <w:instrText xml:space="preserve"> SEQ Proposal \* ARABIC </w:instrText>
            </w:r>
            <w:r w:rsidRPr="009D1B1B">
              <w:rPr>
                <w:b/>
                <w:bCs/>
              </w:rPr>
              <w:fldChar w:fldCharType="separate"/>
            </w:r>
            <w:r>
              <w:rPr>
                <w:b/>
                <w:bCs/>
                <w:noProof/>
              </w:rPr>
              <w:t>2</w:t>
            </w:r>
            <w:r w:rsidRPr="009D1B1B">
              <w:rPr>
                <w:b/>
                <w:bCs/>
              </w:rPr>
              <w:fldChar w:fldCharType="end"/>
            </w:r>
            <w:r w:rsidRPr="009D1B1B">
              <w:rPr>
                <w:b/>
                <w:bCs/>
              </w:rPr>
              <w:t>: For 60-7b and 60-7c, there is no need to capture maximum number of UL muting symbols per slot.</w:t>
            </w:r>
            <w:bookmarkEnd w:id="4"/>
          </w:p>
          <w:p w14:paraId="1C46BE9A" w14:textId="77777777" w:rsidR="007F1DCC" w:rsidRDefault="007F1DCC" w:rsidP="007F1DCC">
            <w:pPr>
              <w:spacing w:before="120" w:after="120"/>
              <w:rPr>
                <w:b/>
                <w:bCs/>
              </w:rPr>
            </w:pPr>
            <w:bookmarkStart w:id="5" w:name="_Ref213421323"/>
            <w:r w:rsidRPr="009D1B1B">
              <w:rPr>
                <w:b/>
                <w:bCs/>
              </w:rPr>
              <w:t xml:space="preserve">Proposal </w:t>
            </w:r>
            <w:r w:rsidRPr="009D1B1B">
              <w:rPr>
                <w:b/>
                <w:bCs/>
              </w:rPr>
              <w:fldChar w:fldCharType="begin"/>
            </w:r>
            <w:r w:rsidRPr="009D1B1B">
              <w:rPr>
                <w:b/>
                <w:bCs/>
              </w:rPr>
              <w:instrText xml:space="preserve"> SEQ Proposal \* ARABIC </w:instrText>
            </w:r>
            <w:r w:rsidRPr="009D1B1B">
              <w:rPr>
                <w:b/>
                <w:bCs/>
              </w:rPr>
              <w:fldChar w:fldCharType="separate"/>
            </w:r>
            <w:r>
              <w:rPr>
                <w:b/>
                <w:bCs/>
                <w:noProof/>
              </w:rPr>
              <w:t>3</w:t>
            </w:r>
            <w:r w:rsidRPr="009D1B1B">
              <w:rPr>
                <w:b/>
                <w:bCs/>
              </w:rPr>
              <w:fldChar w:fldCharType="end"/>
            </w:r>
            <w:r w:rsidRPr="009D1B1B">
              <w:rPr>
                <w:rFonts w:eastAsiaTheme="minorEastAsia" w:hint="eastAsia"/>
                <w:b/>
                <w:bCs/>
                <w:lang w:eastAsia="zh-CN"/>
              </w:rPr>
              <w:t>:</w:t>
            </w:r>
            <w:r w:rsidRPr="009D1B1B">
              <w:rPr>
                <w:b/>
                <w:bCs/>
              </w:rPr>
              <w:t xml:space="preserve"> For L1-CLI-RSSI measurement and reporting, define the following reporting (related to maximum number of CLI-RSSI measurement resources in various units)</w:t>
            </w:r>
            <w:r>
              <w:rPr>
                <w:b/>
                <w:bCs/>
              </w:rPr>
              <w:t>:</w:t>
            </w:r>
          </w:p>
          <w:p w14:paraId="610AD224" w14:textId="77777777" w:rsidR="007F1DCC" w:rsidRDefault="007F1DCC" w:rsidP="005A1349">
            <w:pPr>
              <w:pStyle w:val="affb"/>
              <w:widowControl w:val="0"/>
              <w:numPr>
                <w:ilvl w:val="0"/>
                <w:numId w:val="31"/>
              </w:numPr>
              <w:spacing w:before="120" w:after="120"/>
              <w:ind w:leftChars="0" w:left="1140"/>
              <w:jc w:val="both"/>
              <w:rPr>
                <w:b/>
                <w:bCs/>
              </w:rPr>
            </w:pPr>
            <w:r w:rsidRPr="009D1B1B">
              <w:rPr>
                <w:b/>
                <w:bCs/>
              </w:rPr>
              <w:t xml:space="preserve">Maximum number of configured L1 CLI-RSSI measurement resources (sum of aperiodic/semi-persistent/periodic) per </w:t>
            </w:r>
            <w:r>
              <w:rPr>
                <w:b/>
                <w:bCs/>
              </w:rPr>
              <w:t>C</w:t>
            </w:r>
            <w:r w:rsidRPr="009D1B1B">
              <w:rPr>
                <w:b/>
                <w:bCs/>
              </w:rPr>
              <w:t>C</w:t>
            </w:r>
          </w:p>
          <w:p w14:paraId="772C91C1" w14:textId="77777777" w:rsidR="007F1DCC" w:rsidRDefault="007F1DCC" w:rsidP="005A1349">
            <w:pPr>
              <w:pStyle w:val="affb"/>
              <w:widowControl w:val="0"/>
              <w:numPr>
                <w:ilvl w:val="0"/>
                <w:numId w:val="31"/>
              </w:numPr>
              <w:spacing w:before="120" w:after="120"/>
              <w:ind w:leftChars="0" w:left="1140"/>
              <w:jc w:val="both"/>
              <w:rPr>
                <w:b/>
                <w:bCs/>
              </w:rPr>
            </w:pPr>
            <w:r w:rsidRPr="009D1B1B">
              <w:rPr>
                <w:b/>
                <w:bCs/>
              </w:rPr>
              <w:t>Maximum number of simultaneous L1 CLI-RSSI measurement resources with resource type #1/#2 (sum of aperiodic/semi-persistent/periodic) per CC</w:t>
            </w:r>
          </w:p>
          <w:bookmarkEnd w:id="5"/>
          <w:p w14:paraId="03E0A1C9" w14:textId="77777777" w:rsidR="007F1DCC" w:rsidRDefault="007F1DCC" w:rsidP="007F1DCC">
            <w:pPr>
              <w:spacing w:before="120" w:after="120"/>
              <w:rPr>
                <w:b/>
                <w:bCs/>
              </w:rPr>
            </w:pPr>
            <w:r w:rsidRPr="00645A26">
              <w:rPr>
                <w:b/>
                <w:bCs/>
              </w:rPr>
              <w:t xml:space="preserve"> </w:t>
            </w:r>
            <w:bookmarkStart w:id="6" w:name="_Ref213421325"/>
            <w:r w:rsidRPr="009D1B1B">
              <w:rPr>
                <w:b/>
                <w:bCs/>
              </w:rPr>
              <w:t xml:space="preserve">Proposal </w:t>
            </w:r>
            <w:r w:rsidRPr="009D1B1B">
              <w:rPr>
                <w:b/>
                <w:bCs/>
              </w:rPr>
              <w:fldChar w:fldCharType="begin"/>
            </w:r>
            <w:r w:rsidRPr="009D1B1B">
              <w:rPr>
                <w:b/>
                <w:bCs/>
              </w:rPr>
              <w:instrText xml:space="preserve"> SEQ Proposal \* ARABIC </w:instrText>
            </w:r>
            <w:r w:rsidRPr="009D1B1B">
              <w:rPr>
                <w:b/>
                <w:bCs/>
              </w:rPr>
              <w:fldChar w:fldCharType="separate"/>
            </w:r>
            <w:r>
              <w:rPr>
                <w:b/>
                <w:bCs/>
                <w:noProof/>
              </w:rPr>
              <w:t>4</w:t>
            </w:r>
            <w:r w:rsidRPr="009D1B1B">
              <w:rPr>
                <w:b/>
                <w:bCs/>
              </w:rPr>
              <w:fldChar w:fldCharType="end"/>
            </w:r>
            <w:r w:rsidRPr="009D1B1B">
              <w:rPr>
                <w:rFonts w:eastAsiaTheme="minorEastAsia" w:hint="eastAsia"/>
                <w:b/>
                <w:bCs/>
                <w:lang w:eastAsia="zh-CN"/>
              </w:rPr>
              <w:t>:</w:t>
            </w:r>
            <w:r w:rsidRPr="009D1B1B">
              <w:rPr>
                <w:b/>
                <w:bCs/>
              </w:rPr>
              <w:t xml:space="preserve"> For L1-SRS-RSRP measurement and reporting, define the following reporting (related to maximum number of CLI-RSSI measurement resources in various units)</w:t>
            </w:r>
            <w:r>
              <w:rPr>
                <w:b/>
                <w:bCs/>
              </w:rPr>
              <w:t>:</w:t>
            </w:r>
          </w:p>
          <w:p w14:paraId="5BAB5B7C" w14:textId="77777777" w:rsidR="007F1DCC" w:rsidRDefault="007F1DCC" w:rsidP="005A1349">
            <w:pPr>
              <w:pStyle w:val="affb"/>
              <w:widowControl w:val="0"/>
              <w:numPr>
                <w:ilvl w:val="0"/>
                <w:numId w:val="32"/>
              </w:numPr>
              <w:spacing w:before="120" w:after="120"/>
              <w:ind w:leftChars="0" w:left="1225"/>
              <w:jc w:val="both"/>
              <w:rPr>
                <w:b/>
                <w:bCs/>
              </w:rPr>
            </w:pPr>
            <w:r w:rsidRPr="009D1B1B">
              <w:rPr>
                <w:b/>
                <w:bCs/>
              </w:rPr>
              <w:t>Maximum number of configured L1 SRS-RSRP measurement resources (sum of aperiodic/semi-persistent/periodic) per CC</w:t>
            </w:r>
          </w:p>
          <w:p w14:paraId="57E1781E" w14:textId="77777777" w:rsidR="007F1DCC" w:rsidRDefault="007F1DCC" w:rsidP="005A1349">
            <w:pPr>
              <w:pStyle w:val="affb"/>
              <w:widowControl w:val="0"/>
              <w:numPr>
                <w:ilvl w:val="0"/>
                <w:numId w:val="32"/>
              </w:numPr>
              <w:spacing w:before="120" w:after="120"/>
              <w:ind w:leftChars="0" w:left="1225"/>
              <w:jc w:val="both"/>
              <w:rPr>
                <w:b/>
                <w:bCs/>
              </w:rPr>
            </w:pPr>
            <w:r w:rsidRPr="009D1B1B">
              <w:rPr>
                <w:b/>
                <w:bCs/>
              </w:rPr>
              <w:t>Maximum number of simultaneous L1 SRS-RSRP measurement resources (sum of aperiodic/semi-persistent/periodic) per CC</w:t>
            </w:r>
          </w:p>
          <w:bookmarkEnd w:id="6"/>
          <w:p w14:paraId="7FC9E917" w14:textId="77777777" w:rsidR="007F1DCC" w:rsidRPr="009D1B1B" w:rsidRDefault="007F1DCC" w:rsidP="007F1DCC">
            <w:pPr>
              <w:numPr>
                <w:ilvl w:val="1"/>
                <w:numId w:val="0"/>
              </w:numPr>
              <w:spacing w:beforeLines="50" w:before="120" w:afterLines="50" w:after="120"/>
              <w:jc w:val="both"/>
              <w:rPr>
                <w:rFonts w:eastAsia="SimSun"/>
                <w:lang w:eastAsia="zh-CN"/>
              </w:rPr>
            </w:pPr>
            <w:r w:rsidRPr="009D1B1B">
              <w:rPr>
                <w:rFonts w:eastAsia="SimSun"/>
                <w:lang w:eastAsia="zh-CN"/>
              </w:rPr>
              <w:t>F</w:t>
            </w:r>
            <w:r w:rsidRPr="009D1B1B">
              <w:rPr>
                <w:rFonts w:eastAsia="SimSun" w:hint="eastAsia"/>
                <w:lang w:eastAsia="zh-CN"/>
              </w:rPr>
              <w:t>or</w:t>
            </w:r>
            <w:r w:rsidRPr="009D1B1B">
              <w:rPr>
                <w:rFonts w:eastAsia="SimSun"/>
                <w:lang w:eastAsia="zh-CN"/>
              </w:rPr>
              <w:t xml:space="preserve"> </w:t>
            </w:r>
            <w:r w:rsidRPr="009D1B1B">
              <w:rPr>
                <w:rFonts w:eastAsia="SimSun" w:hint="eastAsia"/>
                <w:lang w:eastAsia="zh-CN"/>
              </w:rPr>
              <w:t>CLI handling</w:t>
            </w:r>
            <w:r w:rsidRPr="009D1B1B">
              <w:rPr>
                <w:rFonts w:eastAsia="SimSun"/>
                <w:lang w:eastAsia="zh-CN"/>
              </w:rPr>
              <w:t>,</w:t>
            </w:r>
            <w:r w:rsidRPr="009D1B1B">
              <w:rPr>
                <w:rFonts w:eastAsia="SimSun" w:hint="eastAsia"/>
                <w:lang w:eastAsia="zh-CN"/>
              </w:rPr>
              <w:t xml:space="preserve"> following FGs are suggested.</w:t>
            </w:r>
          </w:p>
          <w:p w14:paraId="00002187" w14:textId="77777777" w:rsidR="007F1DCC" w:rsidRPr="009D1B1B" w:rsidRDefault="007F1DCC" w:rsidP="007F1DCC">
            <w:pPr>
              <w:spacing w:before="120" w:after="120"/>
              <w:rPr>
                <w:rFonts w:ascii="Times" w:eastAsiaTheme="minorEastAsia" w:hAnsi="Times"/>
                <w:b/>
                <w:bCs/>
                <w:lang w:eastAsia="zh-CN"/>
              </w:rPr>
            </w:pPr>
            <w:bookmarkStart w:id="7" w:name="_Ref213421326"/>
            <w:r w:rsidRPr="009D1B1B">
              <w:rPr>
                <w:b/>
                <w:bCs/>
              </w:rPr>
              <w:t xml:space="preserve">Proposal </w:t>
            </w:r>
            <w:r w:rsidRPr="009D1B1B">
              <w:rPr>
                <w:b/>
                <w:bCs/>
              </w:rPr>
              <w:fldChar w:fldCharType="begin"/>
            </w:r>
            <w:r w:rsidRPr="009D1B1B">
              <w:rPr>
                <w:b/>
                <w:bCs/>
              </w:rPr>
              <w:instrText xml:space="preserve"> SEQ Proposal \* ARABIC </w:instrText>
            </w:r>
            <w:r w:rsidRPr="009D1B1B">
              <w:rPr>
                <w:b/>
                <w:bCs/>
              </w:rPr>
              <w:fldChar w:fldCharType="separate"/>
            </w:r>
            <w:r>
              <w:rPr>
                <w:b/>
                <w:bCs/>
                <w:noProof/>
              </w:rPr>
              <w:t>5</w:t>
            </w:r>
            <w:r w:rsidRPr="009D1B1B">
              <w:rPr>
                <w:b/>
                <w:bCs/>
              </w:rPr>
              <w:fldChar w:fldCharType="end"/>
            </w:r>
            <w:r w:rsidRPr="009D1B1B">
              <w:rPr>
                <w:rFonts w:eastAsiaTheme="minorEastAsia" w:hint="eastAsia"/>
                <w:b/>
                <w:bCs/>
                <w:lang w:eastAsia="zh-CN"/>
              </w:rPr>
              <w:t xml:space="preserve">: </w:t>
            </w:r>
            <w:r w:rsidRPr="009D1B1B">
              <w:rPr>
                <w:rFonts w:ascii="Times" w:eastAsia="游明朝" w:hAnsi="Times" w:hint="eastAsia"/>
                <w:b/>
                <w:bCs/>
              </w:rPr>
              <w:t xml:space="preserve">Support </w:t>
            </w:r>
            <w:r w:rsidRPr="009D1B1B">
              <w:rPr>
                <w:rFonts w:ascii="Times" w:eastAsiaTheme="minorEastAsia" w:hAnsi="Times" w:hint="eastAsia"/>
                <w:b/>
                <w:bCs/>
                <w:lang w:eastAsia="zh-CN"/>
              </w:rPr>
              <w:t>following</w:t>
            </w:r>
            <w:r w:rsidRPr="009D1B1B">
              <w:rPr>
                <w:rFonts w:ascii="Times" w:eastAsia="游明朝" w:hAnsi="Times" w:hint="eastAsia"/>
                <w:b/>
                <w:bCs/>
              </w:rPr>
              <w:t xml:space="preserve"> FG</w:t>
            </w:r>
            <w:r w:rsidRPr="009D1B1B">
              <w:rPr>
                <w:rFonts w:ascii="Times" w:eastAsiaTheme="minorEastAsia" w:hAnsi="Times" w:hint="eastAsia"/>
                <w:b/>
                <w:bCs/>
                <w:lang w:eastAsia="zh-CN"/>
              </w:rPr>
              <w:t>s</w:t>
            </w:r>
            <w:r w:rsidRPr="009D1B1B">
              <w:rPr>
                <w:rFonts w:ascii="Times" w:eastAsia="游明朝" w:hAnsi="Times" w:hint="eastAsia"/>
                <w:b/>
                <w:bCs/>
              </w:rPr>
              <w:t xml:space="preserve"> for </w:t>
            </w:r>
            <w:r w:rsidRPr="009D1B1B">
              <w:rPr>
                <w:rFonts w:ascii="Times" w:eastAsia="游明朝" w:hAnsi="Times"/>
                <w:b/>
                <w:bCs/>
              </w:rPr>
              <w:t xml:space="preserve">CLI </w:t>
            </w:r>
            <w:r w:rsidRPr="009D1B1B">
              <w:rPr>
                <w:rFonts w:ascii="Times" w:eastAsiaTheme="minorEastAsia" w:hAnsi="Times" w:hint="eastAsia"/>
                <w:b/>
                <w:bCs/>
                <w:lang w:eastAsia="zh-CN"/>
              </w:rPr>
              <w:t>handling.</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923"/>
              <w:gridCol w:w="4934"/>
              <w:gridCol w:w="675"/>
              <w:gridCol w:w="577"/>
              <w:gridCol w:w="467"/>
              <w:gridCol w:w="3322"/>
              <w:gridCol w:w="736"/>
              <w:gridCol w:w="700"/>
              <w:gridCol w:w="467"/>
              <w:gridCol w:w="467"/>
              <w:gridCol w:w="2838"/>
              <w:gridCol w:w="1534"/>
            </w:tblGrid>
            <w:tr w:rsidR="007F1DCC" w:rsidRPr="009D1B1B" w14:paraId="2A150CE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12E96C"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60-7b</w:t>
                  </w:r>
                </w:p>
              </w:tc>
              <w:tc>
                <w:tcPr>
                  <w:tcW w:w="0" w:type="auto"/>
                  <w:tcBorders>
                    <w:top w:val="single" w:sz="4" w:space="0" w:color="auto"/>
                    <w:left w:val="single" w:sz="4" w:space="0" w:color="auto"/>
                    <w:bottom w:val="single" w:sz="4" w:space="0" w:color="auto"/>
                    <w:right w:val="single" w:sz="4" w:space="0" w:color="auto"/>
                  </w:tcBorders>
                </w:tcPr>
                <w:p w14:paraId="1091A29D" w14:textId="77777777" w:rsidR="007F1DCC" w:rsidRPr="009D1B1B" w:rsidRDefault="007F1DCC" w:rsidP="007F1DCC">
                  <w:pPr>
                    <w:keepNext/>
                    <w:keepLines/>
                    <w:rPr>
                      <w:rFonts w:ascii="Arial" w:hAnsi="Arial"/>
                      <w:sz w:val="18"/>
                    </w:rPr>
                  </w:pPr>
                  <w:r w:rsidRPr="009D1B1B">
                    <w:rPr>
                      <w:rFonts w:ascii="Arial" w:eastAsia="ＭＳ 明朝" w:hAnsi="Arial" w:hint="eastAsia"/>
                      <w:sz w:val="18"/>
                    </w:rPr>
                    <w:t>S</w:t>
                  </w:r>
                  <w:r w:rsidRPr="009D1B1B">
                    <w:rPr>
                      <w:rFonts w:ascii="Arial" w:eastAsia="ＭＳ 明朝" w:hAnsi="Arial"/>
                      <w:sz w:val="18"/>
                    </w:rPr>
                    <w:t>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3E182226"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 xml:space="preserve">Support of </w:t>
                  </w:r>
                  <w:r w:rsidRPr="009D1B1B">
                    <w:rPr>
                      <w:rFonts w:ascii="Arial" w:eastAsia="ＭＳ 明朝" w:hAnsi="Arial" w:cs="Arial"/>
                      <w:color w:val="000000" w:themeColor="text1"/>
                      <w:sz w:val="18"/>
                      <w:szCs w:val="18"/>
                    </w:rPr>
                    <w:t>separate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3EE2DFBA" w14:textId="77777777" w:rsidR="007F1DCC" w:rsidRPr="009D1B1B" w:rsidDel="003117A8" w:rsidRDefault="007F1DCC" w:rsidP="007F1DCC">
                  <w:pPr>
                    <w:keepNext/>
                    <w:keepLines/>
                    <w:rPr>
                      <w:rFonts w:ascii="Arial" w:eastAsia="ＭＳ 明朝" w:hAnsi="Arial"/>
                      <w:sz w:val="18"/>
                    </w:rPr>
                  </w:pPr>
                  <w:r w:rsidRPr="009D1B1B">
                    <w:rPr>
                      <w:rFonts w:ascii="Arial" w:eastAsia="ＭＳ 明朝" w:hAnsi="Arial" w:hint="eastAsia"/>
                      <w:sz w:val="18"/>
                    </w:rPr>
                    <w:t>60-7, 5-19</w:t>
                  </w:r>
                </w:p>
              </w:tc>
              <w:tc>
                <w:tcPr>
                  <w:tcW w:w="0" w:type="auto"/>
                  <w:tcBorders>
                    <w:top w:val="single" w:sz="4" w:space="0" w:color="auto"/>
                    <w:left w:val="single" w:sz="4" w:space="0" w:color="auto"/>
                    <w:bottom w:val="single" w:sz="4" w:space="0" w:color="auto"/>
                    <w:right w:val="single" w:sz="4" w:space="0" w:color="auto"/>
                  </w:tcBorders>
                </w:tcPr>
                <w:p w14:paraId="20ADA6D5" w14:textId="77777777" w:rsidR="007F1DCC" w:rsidRPr="009D1B1B" w:rsidRDefault="007F1DCC" w:rsidP="007F1DCC">
                  <w:pPr>
                    <w:keepNext/>
                    <w:keepLines/>
                    <w:rPr>
                      <w:rFonts w:ascii="Arial" w:eastAsia="ＭＳ 明朝" w:hAnsi="Arial"/>
                      <w:sz w:val="18"/>
                    </w:rPr>
                  </w:pPr>
                  <w:r w:rsidRPr="009D1B1B">
                    <w:rPr>
                      <w:rFonts w:ascii="Arial" w:eastAsia="ＭＳ 明朝" w:hAnsi="Arial" w:hint="eastAsia"/>
                      <w:sz w:val="18"/>
                    </w:rPr>
                    <w:t>YES</w:t>
                  </w:r>
                </w:p>
              </w:tc>
              <w:tc>
                <w:tcPr>
                  <w:tcW w:w="0" w:type="auto"/>
                  <w:tcBorders>
                    <w:top w:val="single" w:sz="4" w:space="0" w:color="auto"/>
                    <w:left w:val="single" w:sz="4" w:space="0" w:color="auto"/>
                    <w:bottom w:val="single" w:sz="4" w:space="0" w:color="auto"/>
                    <w:right w:val="single" w:sz="4" w:space="0" w:color="auto"/>
                  </w:tcBorders>
                </w:tcPr>
                <w:p w14:paraId="40E5FF10" w14:textId="77777777" w:rsidR="007F1DCC" w:rsidRPr="009D1B1B" w:rsidRDefault="007F1DCC" w:rsidP="007F1DCC">
                  <w:pPr>
                    <w:keepNext/>
                    <w:keepLines/>
                    <w:rPr>
                      <w:rFonts w:ascii="Arial" w:eastAsia="ＭＳ 明朝" w:hAnsi="Arial"/>
                      <w:sz w:val="18"/>
                    </w:rPr>
                  </w:pPr>
                  <w:r w:rsidRPr="009D1B1B">
                    <w:rPr>
                      <w:rFonts w:ascii="Arial" w:eastAsia="ＭＳ 明朝" w:hAnsi="Arial" w:hint="eastAsia"/>
                      <w:sz w:val="18"/>
                    </w:rPr>
                    <w:t>n/a</w:t>
                  </w:r>
                </w:p>
              </w:tc>
              <w:tc>
                <w:tcPr>
                  <w:tcW w:w="0" w:type="auto"/>
                  <w:tcBorders>
                    <w:top w:val="single" w:sz="4" w:space="0" w:color="auto"/>
                    <w:left w:val="single" w:sz="4" w:space="0" w:color="auto"/>
                    <w:bottom w:val="single" w:sz="4" w:space="0" w:color="auto"/>
                    <w:right w:val="single" w:sz="4" w:space="0" w:color="auto"/>
                  </w:tcBorders>
                </w:tcPr>
                <w:p w14:paraId="5276DFCE" w14:textId="77777777" w:rsidR="007F1DCC" w:rsidRPr="009D1B1B" w:rsidRDefault="007F1DCC" w:rsidP="007F1DCC">
                  <w:pPr>
                    <w:keepNext/>
                    <w:keepLines/>
                    <w:rPr>
                      <w:rFonts w:ascii="Arial" w:hAnsi="Arial"/>
                      <w:sz w:val="18"/>
                    </w:rPr>
                  </w:pPr>
                  <w:r w:rsidRPr="009D1B1B">
                    <w:rPr>
                      <w:rFonts w:ascii="Arial" w:eastAsia="ＭＳ 明朝" w:hAnsi="Arial" w:hint="eastAsia"/>
                      <w:sz w:val="18"/>
                    </w:rPr>
                    <w:t>S</w:t>
                  </w:r>
                  <w:r w:rsidRPr="009D1B1B">
                    <w:rPr>
                      <w:rFonts w:ascii="Arial" w:eastAsia="ＭＳ 明朝" w:hAnsi="Arial"/>
                      <w:sz w:val="18"/>
                    </w:rPr>
                    <w:t>eparate UL resource muting for Type-1 CG PUSCH for CP-OFDM waveform</w:t>
                  </w:r>
                  <w:r w:rsidRPr="009D1B1B">
                    <w:rPr>
                      <w:rFonts w:ascii="Arial" w:eastAsia="ＭＳ 明朝" w:hAnsi="Arial" w:hint="eastAsia"/>
                      <w:sz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74B741" w14:textId="77777777" w:rsidR="007F1DCC" w:rsidRPr="009D1B1B" w:rsidRDefault="007F1DCC" w:rsidP="007F1DCC">
                  <w:pPr>
                    <w:keepNext/>
                    <w:keepLines/>
                    <w:rPr>
                      <w:rFonts w:ascii="Arial" w:eastAsia="ＭＳ 明朝" w:hAnsi="Arial"/>
                      <w:sz w:val="18"/>
                    </w:rPr>
                  </w:pPr>
                  <w:r w:rsidRPr="009D1B1B">
                    <w:rPr>
                      <w:rFonts w:ascii="Arial" w:hAnsi="Arial"/>
                      <w:sz w:val="18"/>
                    </w:rPr>
                    <w:t>Per Band</w:t>
                  </w:r>
                </w:p>
              </w:tc>
              <w:tc>
                <w:tcPr>
                  <w:tcW w:w="0" w:type="auto"/>
                  <w:tcBorders>
                    <w:top w:val="single" w:sz="4" w:space="0" w:color="auto"/>
                    <w:left w:val="single" w:sz="4" w:space="0" w:color="auto"/>
                    <w:bottom w:val="single" w:sz="4" w:space="0" w:color="auto"/>
                    <w:right w:val="single" w:sz="4" w:space="0" w:color="auto"/>
                  </w:tcBorders>
                </w:tcPr>
                <w:p w14:paraId="59A71526" w14:textId="77777777" w:rsidR="007F1DCC" w:rsidRPr="009D1B1B" w:rsidRDefault="007F1DCC" w:rsidP="007F1DCC">
                  <w:pPr>
                    <w:keepNext/>
                    <w:keepLines/>
                    <w:rPr>
                      <w:rFonts w:ascii="Arial" w:eastAsia="ＭＳ 明朝" w:hAnsi="Arial"/>
                      <w:sz w:val="18"/>
                    </w:rPr>
                  </w:pPr>
                  <w:r w:rsidRPr="009D1B1B">
                    <w:rPr>
                      <w:rFonts w:ascii="Arial" w:hAnsi="Arial"/>
                      <w:sz w:val="18"/>
                    </w:rPr>
                    <w:t>TDD only</w:t>
                  </w:r>
                </w:p>
              </w:tc>
              <w:tc>
                <w:tcPr>
                  <w:tcW w:w="0" w:type="auto"/>
                  <w:tcBorders>
                    <w:top w:val="single" w:sz="4" w:space="0" w:color="auto"/>
                    <w:left w:val="single" w:sz="4" w:space="0" w:color="auto"/>
                    <w:bottom w:val="single" w:sz="4" w:space="0" w:color="auto"/>
                    <w:right w:val="single" w:sz="4" w:space="0" w:color="auto"/>
                  </w:tcBorders>
                </w:tcPr>
                <w:p w14:paraId="79E33927" w14:textId="77777777" w:rsidR="007F1DCC" w:rsidRPr="009D1B1B" w:rsidRDefault="007F1DCC" w:rsidP="007F1DCC">
                  <w:pPr>
                    <w:keepNext/>
                    <w:keepLines/>
                    <w:rPr>
                      <w:rFonts w:ascii="Arial" w:eastAsia="ＭＳ 明朝" w:hAnsi="Arial"/>
                      <w:sz w:val="18"/>
                    </w:rPr>
                  </w:pPr>
                  <w:r w:rsidRPr="009D1B1B">
                    <w:rPr>
                      <w:rFonts w:ascii="Arial" w:hAnsi="Arial"/>
                      <w:sz w:val="18"/>
                    </w:rPr>
                    <w:t>n/a</w:t>
                  </w:r>
                </w:p>
              </w:tc>
              <w:tc>
                <w:tcPr>
                  <w:tcW w:w="0" w:type="auto"/>
                  <w:tcBorders>
                    <w:top w:val="single" w:sz="4" w:space="0" w:color="auto"/>
                    <w:left w:val="single" w:sz="4" w:space="0" w:color="auto"/>
                    <w:bottom w:val="single" w:sz="4" w:space="0" w:color="auto"/>
                    <w:right w:val="single" w:sz="4" w:space="0" w:color="auto"/>
                  </w:tcBorders>
                </w:tcPr>
                <w:p w14:paraId="1D149205" w14:textId="77777777" w:rsidR="007F1DCC" w:rsidRPr="009D1B1B" w:rsidRDefault="007F1DCC" w:rsidP="007F1DCC">
                  <w:pPr>
                    <w:keepNext/>
                    <w:keepLines/>
                    <w:rPr>
                      <w:rFonts w:ascii="Arial" w:eastAsia="ＭＳ 明朝" w:hAnsi="Arial"/>
                      <w:sz w:val="18"/>
                    </w:rPr>
                  </w:pPr>
                  <w:r w:rsidRPr="009D1B1B">
                    <w:rPr>
                      <w:rFonts w:ascii="Arial" w:hAnsi="Arial"/>
                      <w:sz w:val="18"/>
                    </w:rPr>
                    <w:t>n/a</w:t>
                  </w:r>
                </w:p>
              </w:tc>
              <w:tc>
                <w:tcPr>
                  <w:tcW w:w="0" w:type="auto"/>
                  <w:tcBorders>
                    <w:top w:val="single" w:sz="4" w:space="0" w:color="auto"/>
                    <w:left w:val="single" w:sz="4" w:space="0" w:color="auto"/>
                    <w:bottom w:val="single" w:sz="4" w:space="0" w:color="auto"/>
                    <w:right w:val="single" w:sz="4" w:space="0" w:color="auto"/>
                  </w:tcBorders>
                </w:tcPr>
                <w:p w14:paraId="39327F3E" w14:textId="77777777" w:rsidR="007F1DCC" w:rsidRPr="009D1B1B" w:rsidRDefault="007F1DCC" w:rsidP="007F1DCC">
                  <w:pPr>
                    <w:keepNext/>
                    <w:keepLines/>
                    <w:rPr>
                      <w:rFonts w:ascii="Arial" w:hAnsi="Arial" w:cs="Arial"/>
                      <w:strike/>
                      <w:color w:val="FF0000"/>
                      <w:sz w:val="18"/>
                      <w:szCs w:val="18"/>
                      <w:highlight w:val="yellow"/>
                    </w:rPr>
                  </w:pPr>
                  <w:r w:rsidRPr="009D1B1B">
                    <w:rPr>
                      <w:rFonts w:ascii="Arial" w:hAnsi="Arial" w:cs="Arial"/>
                      <w:strike/>
                      <w:color w:val="FF0000"/>
                      <w:sz w:val="18"/>
                      <w:szCs w:val="18"/>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tcPr>
                <w:p w14:paraId="6148348E" w14:textId="77777777" w:rsidR="007F1DCC" w:rsidRPr="009D1B1B" w:rsidRDefault="007F1DCC" w:rsidP="007F1DCC">
                  <w:pPr>
                    <w:keepNext/>
                    <w:keepLines/>
                    <w:rPr>
                      <w:rFonts w:ascii="Arial" w:eastAsia="ＭＳ 明朝" w:hAnsi="Arial"/>
                      <w:sz w:val="18"/>
                    </w:rPr>
                  </w:pPr>
                  <w:r w:rsidRPr="009D1B1B">
                    <w:rPr>
                      <w:rFonts w:ascii="Arial" w:hAnsi="Arial"/>
                      <w:sz w:val="18"/>
                    </w:rPr>
                    <w:t>Optional with capability signalling</w:t>
                  </w:r>
                </w:p>
              </w:tc>
            </w:tr>
            <w:tr w:rsidR="007F1DCC" w:rsidRPr="009D1B1B" w14:paraId="1582B1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9D6B57"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60-7c</w:t>
                  </w:r>
                </w:p>
              </w:tc>
              <w:tc>
                <w:tcPr>
                  <w:tcW w:w="0" w:type="auto"/>
                  <w:tcBorders>
                    <w:top w:val="single" w:sz="4" w:space="0" w:color="auto"/>
                    <w:left w:val="single" w:sz="4" w:space="0" w:color="auto"/>
                    <w:bottom w:val="single" w:sz="4" w:space="0" w:color="auto"/>
                    <w:right w:val="single" w:sz="4" w:space="0" w:color="auto"/>
                  </w:tcBorders>
                </w:tcPr>
                <w:p w14:paraId="262BA586" w14:textId="77777777" w:rsidR="007F1DCC" w:rsidRPr="009D1B1B" w:rsidRDefault="007F1DCC" w:rsidP="007F1DCC">
                  <w:pPr>
                    <w:keepNext/>
                    <w:keepLines/>
                    <w:rPr>
                      <w:rFonts w:ascii="Arial" w:hAnsi="Arial"/>
                      <w:sz w:val="18"/>
                    </w:rPr>
                  </w:pPr>
                  <w:r w:rsidRPr="009D1B1B">
                    <w:rPr>
                      <w:rFonts w:ascii="Arial" w:eastAsia="ＭＳ 明朝" w:hAnsi="Arial" w:hint="eastAsia"/>
                      <w:sz w:val="18"/>
                    </w:rPr>
                    <w:t>S</w:t>
                  </w:r>
                  <w:r w:rsidRPr="009D1B1B">
                    <w:rPr>
                      <w:rFonts w:ascii="Arial" w:eastAsia="ＭＳ 明朝" w:hAnsi="Arial"/>
                      <w:sz w:val="18"/>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7379D301"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color w:val="000000" w:themeColor="text1"/>
                      <w:sz w:val="18"/>
                      <w:szCs w:val="18"/>
                    </w:rPr>
                    <w:t>S</w:t>
                  </w:r>
                  <w:r w:rsidRPr="009D1B1B">
                    <w:rPr>
                      <w:rFonts w:ascii="Arial" w:eastAsia="ＭＳ 明朝" w:hAnsi="Arial" w:cs="Arial" w:hint="eastAsia"/>
                      <w:color w:val="000000" w:themeColor="text1"/>
                      <w:sz w:val="18"/>
                      <w:szCs w:val="18"/>
                    </w:rPr>
                    <w:t>upport of s</w:t>
                  </w:r>
                  <w:r w:rsidRPr="009D1B1B">
                    <w:rPr>
                      <w:rFonts w:ascii="Arial" w:eastAsia="ＭＳ 明朝" w:hAnsi="Arial"/>
                      <w:sz w:val="18"/>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23A0B896" w14:textId="77777777" w:rsidR="007F1DCC" w:rsidRPr="009D1B1B" w:rsidDel="003117A8" w:rsidRDefault="007F1DCC" w:rsidP="007F1DCC">
                  <w:pPr>
                    <w:keepNext/>
                    <w:keepLines/>
                    <w:rPr>
                      <w:rFonts w:ascii="Arial" w:hAnsi="Arial"/>
                      <w:sz w:val="18"/>
                    </w:rPr>
                  </w:pPr>
                  <w:r w:rsidRPr="009D1B1B">
                    <w:rPr>
                      <w:rFonts w:ascii="Arial" w:eastAsia="ＭＳ 明朝" w:hAnsi="Arial" w:hint="eastAsia"/>
                      <w:sz w:val="18"/>
                    </w:rPr>
                    <w:t>60-7a, 5-19</w:t>
                  </w:r>
                </w:p>
              </w:tc>
              <w:tc>
                <w:tcPr>
                  <w:tcW w:w="0" w:type="auto"/>
                  <w:tcBorders>
                    <w:top w:val="single" w:sz="4" w:space="0" w:color="auto"/>
                    <w:left w:val="single" w:sz="4" w:space="0" w:color="auto"/>
                    <w:bottom w:val="single" w:sz="4" w:space="0" w:color="auto"/>
                    <w:right w:val="single" w:sz="4" w:space="0" w:color="auto"/>
                  </w:tcBorders>
                </w:tcPr>
                <w:p w14:paraId="67D629A2" w14:textId="77777777" w:rsidR="007F1DCC" w:rsidRPr="009D1B1B" w:rsidRDefault="007F1DCC" w:rsidP="007F1DCC">
                  <w:pPr>
                    <w:keepNext/>
                    <w:keepLines/>
                    <w:rPr>
                      <w:rFonts w:ascii="Arial" w:hAnsi="Arial"/>
                      <w:sz w:val="18"/>
                    </w:rPr>
                  </w:pPr>
                  <w:r w:rsidRPr="009D1B1B">
                    <w:rPr>
                      <w:rFonts w:ascii="Arial" w:eastAsia="ＭＳ 明朝" w:hAnsi="Arial" w:hint="eastAsia"/>
                      <w:sz w:val="18"/>
                    </w:rPr>
                    <w:t>YES</w:t>
                  </w:r>
                </w:p>
              </w:tc>
              <w:tc>
                <w:tcPr>
                  <w:tcW w:w="0" w:type="auto"/>
                  <w:tcBorders>
                    <w:top w:val="single" w:sz="4" w:space="0" w:color="auto"/>
                    <w:left w:val="single" w:sz="4" w:space="0" w:color="auto"/>
                    <w:bottom w:val="single" w:sz="4" w:space="0" w:color="auto"/>
                    <w:right w:val="single" w:sz="4" w:space="0" w:color="auto"/>
                  </w:tcBorders>
                </w:tcPr>
                <w:p w14:paraId="1E080F35" w14:textId="77777777" w:rsidR="007F1DCC" w:rsidRPr="009D1B1B" w:rsidRDefault="007F1DCC" w:rsidP="007F1DCC">
                  <w:pPr>
                    <w:keepNext/>
                    <w:keepLines/>
                    <w:rPr>
                      <w:rFonts w:ascii="Arial" w:hAnsi="Arial"/>
                      <w:sz w:val="18"/>
                    </w:rPr>
                  </w:pPr>
                  <w:r w:rsidRPr="009D1B1B">
                    <w:rPr>
                      <w:rFonts w:ascii="Arial" w:eastAsia="ＭＳ 明朝" w:hAnsi="Arial" w:hint="eastAsia"/>
                      <w:sz w:val="18"/>
                    </w:rPr>
                    <w:t>n/a</w:t>
                  </w:r>
                </w:p>
              </w:tc>
              <w:tc>
                <w:tcPr>
                  <w:tcW w:w="0" w:type="auto"/>
                  <w:tcBorders>
                    <w:top w:val="single" w:sz="4" w:space="0" w:color="auto"/>
                    <w:left w:val="single" w:sz="4" w:space="0" w:color="auto"/>
                    <w:bottom w:val="single" w:sz="4" w:space="0" w:color="auto"/>
                    <w:right w:val="single" w:sz="4" w:space="0" w:color="auto"/>
                  </w:tcBorders>
                </w:tcPr>
                <w:p w14:paraId="363C388D" w14:textId="77777777" w:rsidR="007F1DCC" w:rsidRPr="009D1B1B" w:rsidRDefault="007F1DCC" w:rsidP="007F1DCC">
                  <w:pPr>
                    <w:keepNext/>
                    <w:keepLines/>
                    <w:rPr>
                      <w:rFonts w:ascii="Arial" w:hAnsi="Arial"/>
                      <w:sz w:val="18"/>
                    </w:rPr>
                  </w:pPr>
                  <w:r w:rsidRPr="009D1B1B">
                    <w:rPr>
                      <w:rFonts w:ascii="Arial" w:eastAsia="ＭＳ 明朝" w:hAnsi="Arial" w:hint="eastAsia"/>
                      <w:sz w:val="18"/>
                    </w:rPr>
                    <w:t>S</w:t>
                  </w:r>
                  <w:r w:rsidRPr="009D1B1B">
                    <w:rPr>
                      <w:rFonts w:ascii="Arial" w:eastAsia="ＭＳ 明朝" w:hAnsi="Arial"/>
                      <w:sz w:val="18"/>
                    </w:rPr>
                    <w:t xml:space="preserve">eparate UL resource muting for Type-1 CG PUSCH for </w:t>
                  </w:r>
                  <w:r w:rsidRPr="009D1B1B">
                    <w:rPr>
                      <w:rFonts w:ascii="Arial" w:eastAsia="ＭＳ 明朝" w:hAnsi="Arial" w:hint="eastAsia"/>
                      <w:sz w:val="18"/>
                    </w:rPr>
                    <w:t>DFT-s</w:t>
                  </w:r>
                  <w:r w:rsidRPr="009D1B1B">
                    <w:rPr>
                      <w:rFonts w:ascii="Arial" w:eastAsia="ＭＳ 明朝" w:hAnsi="Arial"/>
                      <w:sz w:val="18"/>
                    </w:rPr>
                    <w:t>-OFDM waveform</w:t>
                  </w:r>
                  <w:r w:rsidRPr="009D1B1B">
                    <w:rPr>
                      <w:rFonts w:ascii="Arial" w:eastAsia="ＭＳ 明朝" w:hAnsi="Arial" w:hint="eastAsia"/>
                      <w:sz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F5239F6" w14:textId="77777777" w:rsidR="007F1DCC" w:rsidRPr="009D1B1B" w:rsidRDefault="007F1DCC" w:rsidP="007F1DCC">
                  <w:pPr>
                    <w:keepNext/>
                    <w:keepLines/>
                    <w:rPr>
                      <w:rFonts w:ascii="Arial" w:hAnsi="Arial"/>
                      <w:sz w:val="18"/>
                    </w:rPr>
                  </w:pPr>
                  <w:r w:rsidRPr="009D1B1B">
                    <w:rPr>
                      <w:rFonts w:ascii="Arial" w:hAnsi="Arial"/>
                      <w:sz w:val="18"/>
                    </w:rPr>
                    <w:t>Per Band</w:t>
                  </w:r>
                </w:p>
              </w:tc>
              <w:tc>
                <w:tcPr>
                  <w:tcW w:w="0" w:type="auto"/>
                  <w:tcBorders>
                    <w:top w:val="single" w:sz="4" w:space="0" w:color="auto"/>
                    <w:left w:val="single" w:sz="4" w:space="0" w:color="auto"/>
                    <w:bottom w:val="single" w:sz="4" w:space="0" w:color="auto"/>
                    <w:right w:val="single" w:sz="4" w:space="0" w:color="auto"/>
                  </w:tcBorders>
                </w:tcPr>
                <w:p w14:paraId="508669CF" w14:textId="77777777" w:rsidR="007F1DCC" w:rsidRPr="009D1B1B" w:rsidRDefault="007F1DCC" w:rsidP="007F1DCC">
                  <w:pPr>
                    <w:keepNext/>
                    <w:keepLines/>
                    <w:rPr>
                      <w:rFonts w:ascii="Arial" w:hAnsi="Arial"/>
                      <w:sz w:val="18"/>
                    </w:rPr>
                  </w:pPr>
                  <w:r w:rsidRPr="009D1B1B">
                    <w:rPr>
                      <w:rFonts w:ascii="Arial" w:hAnsi="Arial"/>
                      <w:sz w:val="18"/>
                    </w:rPr>
                    <w:t>TDD only</w:t>
                  </w:r>
                </w:p>
              </w:tc>
              <w:tc>
                <w:tcPr>
                  <w:tcW w:w="0" w:type="auto"/>
                  <w:tcBorders>
                    <w:top w:val="single" w:sz="4" w:space="0" w:color="auto"/>
                    <w:left w:val="single" w:sz="4" w:space="0" w:color="auto"/>
                    <w:bottom w:val="single" w:sz="4" w:space="0" w:color="auto"/>
                    <w:right w:val="single" w:sz="4" w:space="0" w:color="auto"/>
                  </w:tcBorders>
                </w:tcPr>
                <w:p w14:paraId="4F960310" w14:textId="77777777" w:rsidR="007F1DCC" w:rsidRPr="009D1B1B" w:rsidRDefault="007F1DCC" w:rsidP="007F1DCC">
                  <w:pPr>
                    <w:keepNext/>
                    <w:keepLines/>
                    <w:rPr>
                      <w:rFonts w:ascii="Arial" w:hAnsi="Arial"/>
                      <w:sz w:val="18"/>
                    </w:rPr>
                  </w:pPr>
                  <w:r w:rsidRPr="009D1B1B">
                    <w:rPr>
                      <w:rFonts w:ascii="Arial" w:hAnsi="Arial"/>
                      <w:sz w:val="18"/>
                    </w:rPr>
                    <w:t>n/a</w:t>
                  </w:r>
                </w:p>
              </w:tc>
              <w:tc>
                <w:tcPr>
                  <w:tcW w:w="0" w:type="auto"/>
                  <w:tcBorders>
                    <w:top w:val="single" w:sz="4" w:space="0" w:color="auto"/>
                    <w:left w:val="single" w:sz="4" w:space="0" w:color="auto"/>
                    <w:bottom w:val="single" w:sz="4" w:space="0" w:color="auto"/>
                    <w:right w:val="single" w:sz="4" w:space="0" w:color="auto"/>
                  </w:tcBorders>
                </w:tcPr>
                <w:p w14:paraId="490066FC" w14:textId="77777777" w:rsidR="007F1DCC" w:rsidRPr="009D1B1B" w:rsidRDefault="007F1DCC" w:rsidP="007F1DCC">
                  <w:pPr>
                    <w:keepNext/>
                    <w:keepLines/>
                    <w:rPr>
                      <w:rFonts w:ascii="Arial" w:hAnsi="Arial"/>
                      <w:sz w:val="18"/>
                    </w:rPr>
                  </w:pPr>
                  <w:r w:rsidRPr="009D1B1B">
                    <w:rPr>
                      <w:rFonts w:ascii="Arial" w:hAnsi="Arial"/>
                      <w:sz w:val="18"/>
                    </w:rPr>
                    <w:t>n/a</w:t>
                  </w:r>
                </w:p>
              </w:tc>
              <w:tc>
                <w:tcPr>
                  <w:tcW w:w="0" w:type="auto"/>
                  <w:tcBorders>
                    <w:top w:val="single" w:sz="4" w:space="0" w:color="auto"/>
                    <w:left w:val="single" w:sz="4" w:space="0" w:color="auto"/>
                    <w:bottom w:val="single" w:sz="4" w:space="0" w:color="auto"/>
                    <w:right w:val="single" w:sz="4" w:space="0" w:color="auto"/>
                  </w:tcBorders>
                </w:tcPr>
                <w:p w14:paraId="2F7BBA26" w14:textId="77777777" w:rsidR="007F1DCC" w:rsidRPr="009D1B1B" w:rsidRDefault="007F1DCC" w:rsidP="007F1DCC">
                  <w:pPr>
                    <w:keepNext/>
                    <w:keepLines/>
                    <w:rPr>
                      <w:rFonts w:ascii="Arial" w:hAnsi="Arial" w:cs="Arial"/>
                      <w:strike/>
                      <w:color w:val="FF0000"/>
                      <w:sz w:val="18"/>
                      <w:szCs w:val="18"/>
                      <w:highlight w:val="yellow"/>
                    </w:rPr>
                  </w:pPr>
                  <w:r w:rsidRPr="009D1B1B">
                    <w:rPr>
                      <w:rFonts w:ascii="Arial" w:hAnsi="Arial" w:cs="Arial"/>
                      <w:strike/>
                      <w:color w:val="FF0000"/>
                      <w:sz w:val="18"/>
                      <w:szCs w:val="18"/>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tcPr>
                <w:p w14:paraId="38A10D29" w14:textId="77777777" w:rsidR="007F1DCC" w:rsidRPr="009D1B1B" w:rsidRDefault="007F1DCC" w:rsidP="007F1DCC">
                  <w:pPr>
                    <w:keepNext/>
                    <w:keepLines/>
                    <w:rPr>
                      <w:rFonts w:ascii="Arial" w:hAnsi="Arial"/>
                      <w:sz w:val="18"/>
                    </w:rPr>
                  </w:pPr>
                  <w:r w:rsidRPr="009D1B1B">
                    <w:rPr>
                      <w:rFonts w:ascii="Arial" w:hAnsi="Arial"/>
                      <w:sz w:val="18"/>
                    </w:rPr>
                    <w:t>Optional with capability signalling</w:t>
                  </w:r>
                </w:p>
              </w:tc>
            </w:tr>
            <w:tr w:rsidR="007F1DCC" w:rsidRPr="009D1B1B" w14:paraId="20CE77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1CFA47A"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60-8</w:t>
                  </w:r>
                </w:p>
              </w:tc>
              <w:tc>
                <w:tcPr>
                  <w:tcW w:w="0" w:type="auto"/>
                  <w:tcBorders>
                    <w:top w:val="single" w:sz="4" w:space="0" w:color="auto"/>
                    <w:left w:val="single" w:sz="4" w:space="0" w:color="auto"/>
                    <w:bottom w:val="single" w:sz="4" w:space="0" w:color="auto"/>
                    <w:right w:val="single" w:sz="4" w:space="0" w:color="auto"/>
                  </w:tcBorders>
                </w:tcPr>
                <w:p w14:paraId="25E5CB37" w14:textId="77777777" w:rsidR="007F1DCC" w:rsidRPr="009D1B1B" w:rsidRDefault="007F1DCC" w:rsidP="007F1DCC">
                  <w:pPr>
                    <w:keepNext/>
                    <w:keepLines/>
                    <w:rPr>
                      <w:rFonts w:ascii="Arial" w:eastAsia="SimSun" w:hAnsi="Arial" w:cs="Arial"/>
                      <w:color w:val="000000" w:themeColor="text1"/>
                      <w:sz w:val="18"/>
                      <w:szCs w:val="18"/>
                      <w:lang w:eastAsia="zh-CN"/>
                    </w:rPr>
                  </w:pPr>
                  <w:r w:rsidRPr="009D1B1B">
                    <w:rPr>
                      <w:rFonts w:ascii="Arial" w:eastAsia="SimSun" w:hAnsi="Arial" w:cs="Arial"/>
                      <w:color w:val="000000" w:themeColor="text1"/>
                      <w:sz w:val="18"/>
                      <w:szCs w:val="18"/>
                      <w:lang w:eastAsia="zh-CN"/>
                    </w:rPr>
                    <w:t>L1 CLI-RSSI measurement and aperiodic reporting</w:t>
                  </w:r>
                </w:p>
              </w:tc>
              <w:tc>
                <w:tcPr>
                  <w:tcW w:w="0" w:type="auto"/>
                  <w:tcBorders>
                    <w:top w:val="single" w:sz="4" w:space="0" w:color="auto"/>
                    <w:left w:val="single" w:sz="4" w:space="0" w:color="auto"/>
                    <w:bottom w:val="single" w:sz="4" w:space="0" w:color="auto"/>
                    <w:right w:val="single" w:sz="4" w:space="0" w:color="auto"/>
                  </w:tcBorders>
                </w:tcPr>
                <w:p w14:paraId="7BB1D039" w14:textId="77777777" w:rsidR="007F1DCC" w:rsidRPr="009D1B1B" w:rsidRDefault="007F1DCC" w:rsidP="007F1DCC">
                  <w:pPr>
                    <w:keepNext/>
                    <w:keepLines/>
                    <w:rPr>
                      <w:rFonts w:ascii="Arial" w:eastAsia="SimSun" w:hAnsi="Arial" w:cs="Arial"/>
                      <w:color w:val="000000" w:themeColor="text1"/>
                      <w:sz w:val="18"/>
                      <w:szCs w:val="18"/>
                      <w:lang w:eastAsia="zh-CN"/>
                    </w:rPr>
                  </w:pPr>
                  <w:r w:rsidRPr="009D1B1B">
                    <w:rPr>
                      <w:rFonts w:ascii="Arial" w:eastAsia="SimSun" w:hAnsi="Arial" w:cs="Arial"/>
                      <w:color w:val="000000" w:themeColor="text1"/>
                      <w:sz w:val="18"/>
                      <w:szCs w:val="18"/>
                      <w:lang w:eastAsia="zh-CN"/>
                    </w:rPr>
                    <w:t>1. Aperiodic L1 CLI-RSSI reporting on PUSCH</w:t>
                  </w:r>
                </w:p>
                <w:p w14:paraId="6F8E1357" w14:textId="77777777" w:rsidR="007F1DCC" w:rsidRPr="009D1B1B" w:rsidRDefault="007F1DCC" w:rsidP="007F1DCC">
                  <w:pPr>
                    <w:keepNext/>
                    <w:keepLines/>
                    <w:rPr>
                      <w:rFonts w:ascii="Arial" w:eastAsia="SimSun" w:hAnsi="Arial" w:cs="Arial"/>
                      <w:color w:val="000000" w:themeColor="text1"/>
                      <w:sz w:val="18"/>
                      <w:szCs w:val="18"/>
                      <w:lang w:eastAsia="zh-CN"/>
                    </w:rPr>
                  </w:pPr>
                  <w:r w:rsidRPr="009D1B1B">
                    <w:rPr>
                      <w:rFonts w:ascii="Arial" w:eastAsia="SimSun" w:hAnsi="Arial" w:cs="Arial"/>
                      <w:color w:val="000000" w:themeColor="text1"/>
                      <w:sz w:val="18"/>
                      <w:szCs w:val="18"/>
                      <w:lang w:eastAsia="zh-CN"/>
                    </w:rPr>
                    <w:t xml:space="preserve">2. Support of CLI-RSSI measurement resource configured in one UL </w:t>
                  </w:r>
                  <w:proofErr w:type="spellStart"/>
                  <w:r w:rsidRPr="009D1B1B">
                    <w:rPr>
                      <w:rFonts w:ascii="Arial" w:eastAsia="SimSun" w:hAnsi="Arial" w:cs="Arial"/>
                      <w:color w:val="000000" w:themeColor="text1"/>
                      <w:sz w:val="18"/>
                      <w:szCs w:val="18"/>
                      <w:lang w:eastAsia="zh-CN"/>
                    </w:rPr>
                    <w:t>subband</w:t>
                  </w:r>
                  <w:proofErr w:type="spellEnd"/>
                  <w:r w:rsidRPr="009D1B1B">
                    <w:rPr>
                      <w:rFonts w:ascii="Arial" w:eastAsia="SimSun" w:hAnsi="Arial" w:cs="Arial"/>
                      <w:color w:val="000000" w:themeColor="text1"/>
                      <w:sz w:val="18"/>
                      <w:szCs w:val="18"/>
                      <w:lang w:eastAsia="zh-CN"/>
                    </w:rPr>
                    <w:t xml:space="preserve"> only, in one DL </w:t>
                  </w:r>
                  <w:proofErr w:type="spellStart"/>
                  <w:r w:rsidRPr="009D1B1B">
                    <w:rPr>
                      <w:rFonts w:ascii="Arial" w:eastAsia="SimSun" w:hAnsi="Arial" w:cs="Arial"/>
                      <w:color w:val="000000" w:themeColor="text1"/>
                      <w:sz w:val="18"/>
                      <w:szCs w:val="18"/>
                      <w:lang w:eastAsia="zh-CN"/>
                    </w:rPr>
                    <w:t>subband</w:t>
                  </w:r>
                  <w:proofErr w:type="spellEnd"/>
                  <w:r w:rsidRPr="009D1B1B">
                    <w:rPr>
                      <w:rFonts w:ascii="Arial" w:eastAsia="SimSun" w:hAnsi="Arial" w:cs="Arial"/>
                      <w:color w:val="000000" w:themeColor="text1"/>
                      <w:sz w:val="18"/>
                      <w:szCs w:val="18"/>
                      <w:lang w:eastAsia="zh-CN"/>
                    </w:rPr>
                    <w:t xml:space="preserve"> only, or across two DL </w:t>
                  </w:r>
                  <w:proofErr w:type="spellStart"/>
                  <w:r w:rsidRPr="009D1B1B">
                    <w:rPr>
                      <w:rFonts w:ascii="Arial" w:eastAsia="SimSun" w:hAnsi="Arial" w:cs="Arial"/>
                      <w:color w:val="000000" w:themeColor="text1"/>
                      <w:sz w:val="18"/>
                      <w:szCs w:val="18"/>
                      <w:lang w:eastAsia="zh-CN"/>
                    </w:rPr>
                    <w:t>subbands</w:t>
                  </w:r>
                  <w:proofErr w:type="spellEnd"/>
                  <w:r w:rsidRPr="009D1B1B">
                    <w:rPr>
                      <w:rFonts w:ascii="Arial" w:eastAsia="SimSun" w:hAnsi="Arial" w:cs="Arial"/>
                      <w:color w:val="000000" w:themeColor="text1"/>
                      <w:sz w:val="18"/>
                      <w:szCs w:val="18"/>
                      <w:lang w:eastAsia="zh-CN"/>
                    </w:rPr>
                    <w:t xml:space="preserve"> only.</w:t>
                  </w:r>
                </w:p>
                <w:p w14:paraId="3888DB87"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SimSun" w:hAnsi="Arial" w:cs="Arial"/>
                      <w:color w:val="000000" w:themeColor="text1"/>
                      <w:sz w:val="18"/>
                      <w:szCs w:val="18"/>
                      <w:lang w:eastAsia="zh-CN"/>
                    </w:rPr>
                    <w:t>3. Periodic and aperiodic CLI-RSSI measurement resource</w:t>
                  </w:r>
                </w:p>
                <w:p w14:paraId="755AABAC"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4. Maximum number of configured L1 CLI-RSSI measurement resources (sum of aperiodic and periodic, and semi-persistent if supported) across all CCs</w:t>
                  </w:r>
                </w:p>
                <w:p w14:paraId="3278D953" w14:textId="77777777" w:rsidR="007F1DCC" w:rsidRPr="009D1B1B" w:rsidRDefault="007F1DCC" w:rsidP="007F1DCC">
                  <w:pPr>
                    <w:keepNext/>
                    <w:keepLines/>
                    <w:rPr>
                      <w:rFonts w:ascii="Arial" w:eastAsia="SimSun" w:hAnsi="Arial" w:cs="Arial"/>
                      <w:color w:val="FF0000"/>
                      <w:sz w:val="18"/>
                      <w:szCs w:val="18"/>
                      <w:lang w:eastAsia="zh-CN"/>
                    </w:rPr>
                  </w:pPr>
                  <w:r w:rsidRPr="009D1B1B">
                    <w:rPr>
                      <w:rFonts w:ascii="Arial" w:eastAsia="SimSun" w:hAnsi="Arial" w:cs="Arial"/>
                      <w:color w:val="FF0000"/>
                      <w:sz w:val="18"/>
                      <w:szCs w:val="18"/>
                      <w:lang w:eastAsia="zh-CN"/>
                    </w:rPr>
                    <w:t>5. Maximum number of configured L1 CLI-RSSI measurement resources (sum of aperiodic/semi-persistent/periodic) per CC</w:t>
                  </w:r>
                </w:p>
                <w:p w14:paraId="61361819" w14:textId="77777777" w:rsidR="007F1DCC" w:rsidRPr="009D1B1B" w:rsidRDefault="007F1DCC" w:rsidP="007F1DCC">
                  <w:pPr>
                    <w:keepNext/>
                    <w:keepLines/>
                    <w:rPr>
                      <w:rFonts w:ascii="Arial" w:eastAsia="SimSun" w:hAnsi="Arial" w:cs="Arial"/>
                      <w:color w:val="FF0000"/>
                      <w:sz w:val="18"/>
                      <w:szCs w:val="18"/>
                      <w:lang w:eastAsia="zh-CN"/>
                    </w:rPr>
                  </w:pPr>
                  <w:r w:rsidRPr="009D1B1B">
                    <w:rPr>
                      <w:rFonts w:ascii="Arial" w:eastAsia="SimSun" w:hAnsi="Arial" w:cs="Arial"/>
                      <w:color w:val="FF0000"/>
                      <w:sz w:val="18"/>
                      <w:szCs w:val="18"/>
                      <w:lang w:eastAsia="zh-CN"/>
                    </w:rPr>
                    <w:t>6. Maximum number of simultaneous L1 CLI-RSSI measurement resources with resource type #1/#2 (sum of aperiodic/semi-persistent/periodic) per CC</w:t>
                  </w:r>
                </w:p>
                <w:p w14:paraId="734753D7" w14:textId="77777777" w:rsidR="007F1DCC" w:rsidRPr="009D1B1B" w:rsidRDefault="007F1DCC" w:rsidP="007F1DCC">
                  <w:pPr>
                    <w:keepNext/>
                    <w:keepLines/>
                    <w:rPr>
                      <w:rFonts w:ascii="Arial" w:eastAsia="SimSun" w:hAnsi="Arial" w:cs="Arial"/>
                      <w:color w:val="000000" w:themeColor="text1"/>
                      <w:sz w:val="18"/>
                      <w:szCs w:val="18"/>
                      <w:lang w:eastAsia="zh-CN"/>
                    </w:rPr>
                  </w:pPr>
                </w:p>
                <w:p w14:paraId="12685A5E" w14:textId="77777777" w:rsidR="007F1DCC" w:rsidRPr="009D1B1B" w:rsidRDefault="007F1DCC" w:rsidP="007F1DCC">
                  <w:pPr>
                    <w:keepNext/>
                    <w:keepLines/>
                    <w:rPr>
                      <w:rFonts w:ascii="Arial" w:eastAsia="SimSun" w:hAnsi="Arial"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5F73FB" w14:textId="77777777" w:rsidR="007F1DCC" w:rsidRPr="009D1B1B" w:rsidRDefault="007F1DCC" w:rsidP="007F1DCC">
                  <w:pPr>
                    <w:keepNext/>
                    <w:keepLines/>
                    <w:rPr>
                      <w:rFonts w:ascii="Arial" w:eastAsia="ＭＳ 明朝"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F147FE"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3638CA7"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17B10A" w14:textId="77777777" w:rsidR="007F1DCC" w:rsidRPr="009D1B1B" w:rsidRDefault="007F1DCC" w:rsidP="007F1DCC">
                  <w:pPr>
                    <w:keepNext/>
                    <w:keepLines/>
                    <w:rPr>
                      <w:rFonts w:ascii="Arial" w:hAnsi="Arial" w:cs="Arial"/>
                      <w:color w:val="000000"/>
                      <w:sz w:val="18"/>
                      <w:szCs w:val="18"/>
                      <w:lang w:eastAsia="zh-CN"/>
                    </w:rPr>
                  </w:pPr>
                  <w:r w:rsidRPr="009D1B1B">
                    <w:rPr>
                      <w:rFonts w:ascii="Arial" w:hAnsi="Arial" w:cs="Arial"/>
                      <w:color w:val="000000"/>
                      <w:sz w:val="18"/>
                      <w:szCs w:val="18"/>
                      <w:lang w:eastAsia="zh-CN"/>
                    </w:rPr>
                    <w:t xml:space="preserve">L1 CLI-RSSI measurement and </w:t>
                  </w:r>
                  <w:r w:rsidRPr="009D1B1B">
                    <w:rPr>
                      <w:rFonts w:ascii="Arial" w:eastAsia="ＭＳ 明朝" w:hAnsi="Arial" w:cs="Arial" w:hint="eastAsia"/>
                      <w:color w:val="000000"/>
                      <w:sz w:val="18"/>
                      <w:szCs w:val="18"/>
                    </w:rPr>
                    <w:t xml:space="preserve">aperiodic </w:t>
                  </w:r>
                  <w:r w:rsidRPr="009D1B1B">
                    <w:rPr>
                      <w:rFonts w:ascii="Arial" w:hAnsi="Arial" w:cs="Arial"/>
                      <w:color w:val="000000"/>
                      <w:sz w:val="18"/>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tcPr>
                <w:p w14:paraId="40EFCCAF" w14:textId="77777777" w:rsidR="007F1DCC" w:rsidRPr="009D1B1B" w:rsidRDefault="007F1DCC" w:rsidP="007F1DCC">
                  <w:pPr>
                    <w:keepNext/>
                    <w:keepLines/>
                    <w:rPr>
                      <w:rFonts w:ascii="Arial" w:eastAsia="ＭＳ 明朝" w:hAnsi="Arial" w:cs="Arial"/>
                      <w:color w:val="000000" w:themeColor="text1"/>
                      <w:sz w:val="18"/>
                      <w:szCs w:val="18"/>
                      <w:highlight w:val="yellow"/>
                    </w:rPr>
                  </w:pPr>
                  <w:r w:rsidRPr="009D1B1B">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A8C3FBF"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color w:val="000000" w:themeColor="text1"/>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01766AFE"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F33544"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4F44E0" w14:textId="77777777" w:rsidR="007F1DCC" w:rsidRPr="009D1B1B" w:rsidRDefault="007F1DCC" w:rsidP="007F1DCC">
                  <w:pPr>
                    <w:keepNext/>
                    <w:keepLines/>
                    <w:rPr>
                      <w:rFonts w:ascii="Arial" w:hAnsi="Arial"/>
                      <w:sz w:val="18"/>
                    </w:rPr>
                  </w:pPr>
                  <w:r w:rsidRPr="009D1B1B">
                    <w:rPr>
                      <w:rFonts w:ascii="Arial" w:hAnsi="Arial" w:cs="Arial"/>
                      <w:strike/>
                      <w:color w:val="FF0000"/>
                      <w:sz w:val="18"/>
                      <w:szCs w:val="18"/>
                    </w:rPr>
                    <w:t>[</w:t>
                  </w:r>
                  <w:r w:rsidRPr="009D1B1B">
                    <w:rPr>
                      <w:rFonts w:ascii="Arial" w:hAnsi="Arial" w:cs="Arial"/>
                      <w:color w:val="000000" w:themeColor="text1"/>
                      <w:sz w:val="18"/>
                      <w:szCs w:val="18"/>
                    </w:rPr>
                    <w:t>Candidate values for component 4 are {8, 16, 32, 64}</w:t>
                  </w:r>
                  <w:r w:rsidRPr="009D1B1B">
                    <w:rPr>
                      <w:rFonts w:ascii="Arial" w:hAnsi="Arial"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B121C25" w14:textId="77777777" w:rsidR="007F1DCC" w:rsidRPr="009D1B1B" w:rsidRDefault="007F1DCC" w:rsidP="007F1DCC">
                  <w:pPr>
                    <w:keepNext/>
                    <w:keepLines/>
                    <w:rPr>
                      <w:rFonts w:ascii="Arial" w:hAnsi="Arial" w:cs="Arial"/>
                      <w:color w:val="000000" w:themeColor="text1"/>
                      <w:sz w:val="18"/>
                      <w:szCs w:val="18"/>
                    </w:rPr>
                  </w:pPr>
                  <w:r w:rsidRPr="009D1B1B">
                    <w:rPr>
                      <w:rFonts w:ascii="Arial" w:hAnsi="Arial" w:cs="Arial"/>
                      <w:color w:val="000000" w:themeColor="text1"/>
                      <w:sz w:val="18"/>
                      <w:szCs w:val="18"/>
                    </w:rPr>
                    <w:t>Optional with capability signalling</w:t>
                  </w:r>
                </w:p>
              </w:tc>
            </w:tr>
            <w:tr w:rsidR="007F1DCC" w:rsidRPr="009D1B1B" w14:paraId="454FA8C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BDCB48B"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60-9</w:t>
                  </w:r>
                </w:p>
              </w:tc>
              <w:tc>
                <w:tcPr>
                  <w:tcW w:w="0" w:type="auto"/>
                  <w:tcBorders>
                    <w:top w:val="single" w:sz="4" w:space="0" w:color="auto"/>
                    <w:left w:val="single" w:sz="4" w:space="0" w:color="auto"/>
                    <w:bottom w:val="single" w:sz="4" w:space="0" w:color="auto"/>
                    <w:right w:val="single" w:sz="4" w:space="0" w:color="auto"/>
                  </w:tcBorders>
                </w:tcPr>
                <w:p w14:paraId="4D06F75C" w14:textId="77777777" w:rsidR="007F1DCC" w:rsidRPr="009D1B1B" w:rsidRDefault="007F1DCC" w:rsidP="007F1DCC">
                  <w:pPr>
                    <w:keepNext/>
                    <w:keepLines/>
                    <w:rPr>
                      <w:rFonts w:ascii="Arial" w:eastAsia="SimSun" w:hAnsi="Arial" w:cs="Arial"/>
                      <w:color w:val="000000" w:themeColor="text1"/>
                      <w:sz w:val="18"/>
                      <w:szCs w:val="18"/>
                      <w:lang w:eastAsia="zh-CN"/>
                    </w:rPr>
                  </w:pPr>
                  <w:r w:rsidRPr="009D1B1B">
                    <w:rPr>
                      <w:rFonts w:ascii="Arial" w:eastAsia="SimSun" w:hAnsi="Arial" w:cs="Arial"/>
                      <w:color w:val="000000" w:themeColor="text1"/>
                      <w:sz w:val="18"/>
                      <w:szCs w:val="18"/>
                      <w:lang w:eastAsia="zh-CN"/>
                    </w:rPr>
                    <w:t>L1 SRS-RSRP measurement and aperiodic reporting</w:t>
                  </w:r>
                </w:p>
              </w:tc>
              <w:tc>
                <w:tcPr>
                  <w:tcW w:w="0" w:type="auto"/>
                  <w:tcBorders>
                    <w:top w:val="single" w:sz="4" w:space="0" w:color="auto"/>
                    <w:left w:val="single" w:sz="4" w:space="0" w:color="auto"/>
                    <w:bottom w:val="single" w:sz="4" w:space="0" w:color="auto"/>
                    <w:right w:val="single" w:sz="4" w:space="0" w:color="auto"/>
                  </w:tcBorders>
                </w:tcPr>
                <w:p w14:paraId="1F4C6D79"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color w:val="000000" w:themeColor="text1"/>
                      <w:sz w:val="18"/>
                      <w:szCs w:val="18"/>
                    </w:rPr>
                    <w:t>1. Aperiodic L1 SRS-RSRP reporting on PUSCH, and periodic and aperiodic SRS-RSRP measurement resource</w:t>
                  </w:r>
                </w:p>
                <w:p w14:paraId="521087C2"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2. Maximum number of L1 SRS-RSRP measurement resources across all CCs</w:t>
                  </w:r>
                </w:p>
                <w:p w14:paraId="5F34FE48" w14:textId="77777777" w:rsidR="007F1DCC" w:rsidRPr="009D1B1B" w:rsidRDefault="007F1DCC" w:rsidP="007F1DCC">
                  <w:pPr>
                    <w:keepNext/>
                    <w:keepLines/>
                    <w:rPr>
                      <w:rFonts w:ascii="Arial" w:eastAsia="ＭＳ 明朝" w:hAnsi="Arial" w:cs="Arial"/>
                      <w:color w:val="FF0000"/>
                      <w:sz w:val="18"/>
                      <w:szCs w:val="18"/>
                    </w:rPr>
                  </w:pPr>
                  <w:r w:rsidRPr="009D1B1B">
                    <w:rPr>
                      <w:rFonts w:ascii="Arial" w:eastAsia="ＭＳ 明朝" w:hAnsi="Arial" w:cs="Arial"/>
                      <w:color w:val="FF0000"/>
                      <w:sz w:val="18"/>
                      <w:szCs w:val="18"/>
                    </w:rPr>
                    <w:t>3.Maximum number of configured L1 SRS-RSRP measurement resources (sum of aperiodic/semi-persistent/periodic) per CC</w:t>
                  </w:r>
                </w:p>
                <w:p w14:paraId="0F0C0413" w14:textId="77777777" w:rsidR="007F1DCC" w:rsidRPr="009D1B1B" w:rsidRDefault="007F1DCC" w:rsidP="007F1DCC">
                  <w:pPr>
                    <w:keepNext/>
                    <w:keepLines/>
                    <w:rPr>
                      <w:rFonts w:ascii="Arial" w:eastAsia="ＭＳ 明朝" w:hAnsi="Arial" w:cs="Arial"/>
                      <w:color w:val="FF0000"/>
                      <w:sz w:val="18"/>
                      <w:szCs w:val="18"/>
                    </w:rPr>
                  </w:pPr>
                  <w:r w:rsidRPr="009D1B1B">
                    <w:rPr>
                      <w:rFonts w:ascii="Arial" w:eastAsia="ＭＳ 明朝" w:hAnsi="Arial" w:cs="Arial"/>
                      <w:color w:val="FF0000"/>
                      <w:sz w:val="18"/>
                      <w:szCs w:val="18"/>
                    </w:rPr>
                    <w:t>4. Maximum number of simultaneous L1 SRS-RSRP measurement resources (sum of aperiodic/semi-persistent/periodic) per CC</w:t>
                  </w:r>
                </w:p>
                <w:p w14:paraId="5B05004D" w14:textId="77777777" w:rsidR="007F1DCC" w:rsidRPr="009D1B1B" w:rsidRDefault="007F1DCC" w:rsidP="007F1DCC">
                  <w:pPr>
                    <w:keepNext/>
                    <w:keepLines/>
                    <w:rPr>
                      <w:rFonts w:ascii="Arial" w:eastAsia="ＭＳ 明朝" w:hAnsi="Arial" w:cs="Arial"/>
                      <w:color w:val="000000" w:themeColor="text1"/>
                      <w:sz w:val="18"/>
                      <w:szCs w:val="18"/>
                    </w:rPr>
                  </w:pPr>
                </w:p>
                <w:p w14:paraId="69E97B0A" w14:textId="77777777" w:rsidR="007F1DCC" w:rsidRPr="009D1B1B" w:rsidRDefault="007F1DCC" w:rsidP="007F1DCC">
                  <w:pPr>
                    <w:keepNext/>
                    <w:keepLines/>
                    <w:rPr>
                      <w:rFonts w:ascii="Arial" w:eastAsia="ＭＳ 明朝"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D220C25" w14:textId="77777777" w:rsidR="007F1DCC" w:rsidRPr="009D1B1B" w:rsidRDefault="007F1DCC" w:rsidP="007F1DCC">
                  <w:pPr>
                    <w:keepNext/>
                    <w:keepLines/>
                    <w:rPr>
                      <w:rFonts w:ascii="Arial" w:eastAsia="ＭＳ 明朝"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E38B54A"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08FCD85"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7CC47E6" w14:textId="77777777" w:rsidR="007F1DCC" w:rsidRPr="009D1B1B" w:rsidRDefault="007F1DCC" w:rsidP="007F1DCC">
                  <w:pPr>
                    <w:keepNext/>
                    <w:keepLines/>
                    <w:rPr>
                      <w:rFonts w:ascii="Arial" w:hAnsi="Arial" w:cs="Arial"/>
                      <w:color w:val="000000"/>
                      <w:sz w:val="18"/>
                      <w:szCs w:val="18"/>
                      <w:lang w:eastAsia="zh-CN"/>
                    </w:rPr>
                  </w:pPr>
                  <w:r w:rsidRPr="009D1B1B">
                    <w:rPr>
                      <w:rFonts w:ascii="Arial" w:hAnsi="Arial" w:cs="Arial"/>
                      <w:color w:val="000000"/>
                      <w:sz w:val="18"/>
                      <w:szCs w:val="18"/>
                      <w:lang w:eastAsia="zh-CN"/>
                    </w:rPr>
                    <w:t xml:space="preserve">L1 SRS-RSRP measurement and </w:t>
                  </w:r>
                  <w:r w:rsidRPr="009D1B1B">
                    <w:rPr>
                      <w:rFonts w:ascii="Arial" w:eastAsia="ＭＳ 明朝" w:hAnsi="Arial" w:cs="Arial" w:hint="eastAsia"/>
                      <w:color w:val="000000"/>
                      <w:sz w:val="18"/>
                      <w:szCs w:val="18"/>
                    </w:rPr>
                    <w:t xml:space="preserve">aperiodic </w:t>
                  </w:r>
                  <w:r w:rsidRPr="009D1B1B">
                    <w:rPr>
                      <w:rFonts w:ascii="Arial" w:hAnsi="Arial" w:cs="Arial"/>
                      <w:color w:val="000000"/>
                      <w:sz w:val="18"/>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tcPr>
                <w:p w14:paraId="22EF2191"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AE77770"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2CDDF3A2"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D84F90"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712C9D"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strike/>
                      <w:color w:val="FF0000"/>
                      <w:sz w:val="18"/>
                      <w:szCs w:val="18"/>
                    </w:rPr>
                    <w:t>[</w:t>
                  </w:r>
                  <w:r w:rsidRPr="009D1B1B">
                    <w:rPr>
                      <w:rFonts w:ascii="Arial" w:hAnsi="Arial" w:cs="Arial"/>
                      <w:color w:val="000000" w:themeColor="text1"/>
                      <w:sz w:val="18"/>
                      <w:szCs w:val="18"/>
                    </w:rPr>
                    <w:t>Candidate values for component 2 are {4, 8, 16, 32}</w:t>
                  </w:r>
                  <w:r w:rsidRPr="009D1B1B">
                    <w:rPr>
                      <w:rFonts w:ascii="Arial" w:eastAsia="ＭＳ 明朝" w:hAnsi="Arial"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2C9730E" w14:textId="77777777" w:rsidR="007F1DCC" w:rsidRPr="009D1B1B" w:rsidRDefault="007F1DCC" w:rsidP="007F1DCC">
                  <w:pPr>
                    <w:keepNext/>
                    <w:keepLines/>
                    <w:rPr>
                      <w:rFonts w:ascii="Arial" w:eastAsia="ＭＳ 明朝" w:hAnsi="Arial" w:cs="Arial"/>
                      <w:color w:val="000000" w:themeColor="text1"/>
                      <w:sz w:val="18"/>
                      <w:szCs w:val="18"/>
                    </w:rPr>
                  </w:pPr>
                  <w:r w:rsidRPr="009D1B1B">
                    <w:rPr>
                      <w:rFonts w:ascii="Arial" w:eastAsia="ＭＳ 明朝" w:hAnsi="Arial" w:cs="Arial" w:hint="eastAsia"/>
                      <w:color w:val="000000" w:themeColor="text1"/>
                      <w:sz w:val="18"/>
                      <w:szCs w:val="18"/>
                    </w:rPr>
                    <w:t>Optional with capability signalling</w:t>
                  </w:r>
                </w:p>
              </w:tc>
            </w:tr>
          </w:tbl>
          <w:p w14:paraId="1C0A4863" w14:textId="77777777" w:rsidR="007F1DCC" w:rsidRPr="009D1B1B" w:rsidRDefault="007F1DCC" w:rsidP="007F1DCC">
            <w:pPr>
              <w:rPr>
                <w:rFonts w:eastAsiaTheme="minorEastAsia"/>
                <w:lang w:eastAsia="zh-CN"/>
              </w:rPr>
            </w:pPr>
          </w:p>
          <w:p w14:paraId="0CF7BD6D" w14:textId="77777777" w:rsidR="00B071D1" w:rsidRPr="009D1B1B" w:rsidRDefault="00B071D1" w:rsidP="00B071D1">
            <w:pPr>
              <w:rPr>
                <w:rFonts w:eastAsiaTheme="minorEastAsia"/>
                <w:lang w:eastAsia="zh-CN"/>
              </w:rPr>
            </w:pPr>
          </w:p>
          <w:p w14:paraId="26556EAC" w14:textId="77777777" w:rsidR="00090A20" w:rsidRDefault="00090A20" w:rsidP="00090A20">
            <w:pPr>
              <w:rPr>
                <w:rFonts w:eastAsia="ＭＳ 明朝"/>
                <w:lang w:val="en-US"/>
              </w:rPr>
            </w:pPr>
          </w:p>
        </w:tc>
      </w:tr>
      <w:tr w:rsidR="00090A20" w14:paraId="2F5F431A" w14:textId="77777777" w:rsidTr="004D16DB">
        <w:tc>
          <w:tcPr>
            <w:tcW w:w="1980" w:type="dxa"/>
          </w:tcPr>
          <w:p w14:paraId="711DFBFA" w14:textId="3412A1DE" w:rsidR="00090A20" w:rsidRPr="00090A20" w:rsidRDefault="00090A20" w:rsidP="005A1349">
            <w:pPr>
              <w:pStyle w:val="affb"/>
              <w:numPr>
                <w:ilvl w:val="0"/>
                <w:numId w:val="28"/>
              </w:numPr>
              <w:ind w:leftChars="0"/>
              <w:rPr>
                <w:rFonts w:eastAsia="ＭＳ 明朝"/>
                <w:lang w:val="en-US"/>
              </w:rPr>
            </w:pPr>
            <w:r w:rsidRPr="000705A7">
              <w:lastRenderedPageBreak/>
              <w:t xml:space="preserve">Huawei, </w:t>
            </w:r>
            <w:proofErr w:type="spellStart"/>
            <w:r w:rsidRPr="000705A7">
              <w:t>HiSilicon</w:t>
            </w:r>
            <w:proofErr w:type="spellEnd"/>
          </w:p>
        </w:tc>
        <w:tc>
          <w:tcPr>
            <w:tcW w:w="20403" w:type="dxa"/>
          </w:tcPr>
          <w:p w14:paraId="00936193" w14:textId="77777777" w:rsidR="00DA2C8D" w:rsidRPr="00437E19" w:rsidRDefault="00DA2C8D" w:rsidP="00DA2C8D">
            <w:pPr>
              <w:pStyle w:val="20"/>
              <w:rPr>
                <w:lang w:eastAsia="zh-CN"/>
              </w:rPr>
            </w:pPr>
            <w:r>
              <w:rPr>
                <w:rFonts w:hint="eastAsia"/>
                <w:lang w:eastAsia="zh-CN"/>
              </w:rPr>
              <w:t>R</w:t>
            </w:r>
            <w:r>
              <w:t xml:space="preserve">emaining issues of </w:t>
            </w:r>
            <w:r>
              <w:rPr>
                <w:lang w:eastAsia="zh-CN"/>
              </w:rPr>
              <w:t xml:space="preserve">UE features </w:t>
            </w:r>
            <w:r>
              <w:rPr>
                <w:rFonts w:hint="eastAsia"/>
                <w:lang w:eastAsia="zh-CN"/>
              </w:rPr>
              <w:t>f</w:t>
            </w:r>
            <w:r>
              <w:rPr>
                <w:lang w:eastAsia="zh-CN"/>
              </w:rPr>
              <w:t xml:space="preserve">or </w:t>
            </w:r>
            <w:proofErr w:type="spellStart"/>
            <w:r w:rsidRPr="007C17E5">
              <w:rPr>
                <w:lang w:eastAsia="zh-CN"/>
              </w:rPr>
              <w:t>NR_duplex_evo</w:t>
            </w:r>
            <w:proofErr w:type="spellEnd"/>
          </w:p>
          <w:p w14:paraId="3112E260" w14:textId="77777777" w:rsidR="00DA2C8D" w:rsidRPr="00346A8C" w:rsidRDefault="00DA2C8D" w:rsidP="00DA2C8D">
            <w:pPr>
              <w:pStyle w:val="30"/>
              <w:rPr>
                <w:bCs/>
                <w:lang w:eastAsia="zh-CN"/>
              </w:rPr>
            </w:pPr>
            <w:r>
              <w:rPr>
                <w:rFonts w:hint="eastAsia"/>
                <w:bCs/>
                <w:lang w:eastAsia="zh-CN"/>
              </w:rPr>
              <w:t>FG 60-5a</w:t>
            </w:r>
          </w:p>
          <w:p w14:paraId="3C834987" w14:textId="77777777" w:rsidR="00DA2C8D" w:rsidRPr="0038773A" w:rsidRDefault="00DA2C8D" w:rsidP="00DA2C8D">
            <w:pPr>
              <w:rPr>
                <w:lang w:eastAsia="zh-CN"/>
              </w:rPr>
            </w:pPr>
            <w:r>
              <w:rPr>
                <w:rFonts w:hint="eastAsia"/>
                <w:lang w:eastAsia="zh-CN"/>
              </w:rPr>
              <w:t>The remaining issue for FG 60-5a is whether FG 54-1 (</w:t>
            </w:r>
            <w:r w:rsidRPr="00652242">
              <w:t>PRACH repetition</w:t>
            </w:r>
            <w:r>
              <w:rPr>
                <w:rFonts w:hint="eastAsia"/>
                <w:lang w:eastAsia="zh-CN"/>
              </w:rPr>
              <w:t xml:space="preserve">) should be the </w:t>
            </w:r>
            <w:r>
              <w:rPr>
                <w:lang w:eastAsia="zh-CN"/>
              </w:rPr>
              <w:t>prerequisite</w:t>
            </w:r>
            <w:r>
              <w:rPr>
                <w:rFonts w:hint="eastAsia"/>
                <w:lang w:eastAsia="zh-CN"/>
              </w:rPr>
              <w:t xml:space="preserve">. Note that it has already been agreed that FG 54-1 is the </w:t>
            </w:r>
            <w:r w:rsidRPr="0038773A">
              <w:rPr>
                <w:lang w:eastAsia="zh-CN"/>
              </w:rPr>
              <w:t xml:space="preserve">prerequisite </w:t>
            </w:r>
            <w:r>
              <w:rPr>
                <w:rFonts w:hint="eastAsia"/>
                <w:lang w:eastAsia="zh-CN"/>
              </w:rPr>
              <w:t xml:space="preserve">for </w:t>
            </w:r>
            <w:r w:rsidRPr="0038773A">
              <w:rPr>
                <w:lang w:eastAsia="zh-CN"/>
              </w:rPr>
              <w:t>FG 60-5</w:t>
            </w:r>
            <w:r>
              <w:rPr>
                <w:rFonts w:hint="eastAsia"/>
                <w:lang w:eastAsia="zh-CN"/>
              </w:rPr>
              <w:t>, i.e., a UE supporting p</w:t>
            </w:r>
            <w:r w:rsidRPr="0038773A">
              <w:rPr>
                <w:lang w:eastAsia="zh-CN"/>
              </w:rPr>
              <w:t>reamble repetition within additional-ROs for RACH configuration Option 1</w:t>
            </w:r>
            <w:r>
              <w:rPr>
                <w:rFonts w:hint="eastAsia"/>
                <w:lang w:eastAsia="zh-CN"/>
              </w:rPr>
              <w:t xml:space="preserve"> should support preamble repetition as the pre-condition. It is straightforward that this also applies for RACH configuration Option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86"/>
              <w:gridCol w:w="3899"/>
              <w:gridCol w:w="13172"/>
              <w:gridCol w:w="859"/>
            </w:tblGrid>
            <w:tr w:rsidR="00DA2C8D" w:rsidRPr="0091787E" w14:paraId="10EFF736"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3A89E6B" w14:textId="77777777" w:rsidR="00DA2C8D" w:rsidRPr="0038773A" w:rsidRDefault="00DA2C8D" w:rsidP="00DA2C8D">
                  <w:pPr>
                    <w:keepNext/>
                    <w:keepLines/>
                    <w:autoSpaceDE/>
                    <w:autoSpaceDN/>
                    <w:adjustRightInd/>
                    <w:spacing w:after="0"/>
                    <w:rPr>
                      <w:rFonts w:ascii="Arial" w:eastAsia="ＭＳ 明朝" w:hAnsi="Arial" w:cs="Arial"/>
                      <w:color w:val="000000"/>
                      <w:sz w:val="18"/>
                      <w:szCs w:val="18"/>
                    </w:rPr>
                  </w:pPr>
                  <w:r w:rsidRPr="0038773A">
                    <w:rPr>
                      <w:rFonts w:ascii="Arial" w:eastAsia="ＭＳ 明朝" w:hAnsi="Arial" w:cs="Arial"/>
                      <w:color w:val="000000"/>
                      <w:sz w:val="18"/>
                      <w:szCs w:val="18"/>
                    </w:rPr>
                    <w:t>60</w:t>
                  </w:r>
                  <w:r w:rsidRPr="0038773A">
                    <w:rPr>
                      <w:rFonts w:ascii="Arial" w:hAnsi="Arial" w:cs="Arial"/>
                      <w:color w:val="000000"/>
                      <w:sz w:val="18"/>
                      <w:szCs w:val="18"/>
                    </w:rPr>
                    <w:t xml:space="preserve">. </w:t>
                  </w:r>
                  <w:proofErr w:type="spellStart"/>
                  <w:r w:rsidRPr="0038773A">
                    <w:rPr>
                      <w:rFonts w:ascii="Arial"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D22CE9" w14:textId="77777777" w:rsidR="00DA2C8D" w:rsidRPr="0038773A" w:rsidRDefault="00DA2C8D" w:rsidP="00DA2C8D">
                  <w:pPr>
                    <w:keepNext/>
                    <w:keepLines/>
                    <w:autoSpaceDE/>
                    <w:autoSpaceDN/>
                    <w:adjustRightInd/>
                    <w:spacing w:after="0"/>
                    <w:rPr>
                      <w:rFonts w:ascii="Arial" w:eastAsia="ＭＳ 明朝" w:hAnsi="Arial" w:cs="Arial"/>
                      <w:color w:val="000000"/>
                      <w:sz w:val="18"/>
                      <w:szCs w:val="18"/>
                    </w:rPr>
                  </w:pPr>
                  <w:r w:rsidRPr="0038773A">
                    <w:rPr>
                      <w:rFonts w:ascii="Arial" w:eastAsia="ＭＳ 明朝" w:hAnsi="Arial" w:cs="Arial"/>
                      <w:color w:val="000000"/>
                      <w:sz w:val="18"/>
                      <w:szCs w:val="18"/>
                    </w:rPr>
                    <w:t>60-5a</w:t>
                  </w:r>
                </w:p>
              </w:tc>
              <w:tc>
                <w:tcPr>
                  <w:tcW w:w="0" w:type="auto"/>
                  <w:tcBorders>
                    <w:top w:val="single" w:sz="4" w:space="0" w:color="auto"/>
                    <w:left w:val="single" w:sz="4" w:space="0" w:color="auto"/>
                    <w:bottom w:val="single" w:sz="4" w:space="0" w:color="auto"/>
                    <w:right w:val="single" w:sz="4" w:space="0" w:color="auto"/>
                  </w:tcBorders>
                  <w:hideMark/>
                </w:tcPr>
                <w:p w14:paraId="0811CFC6" w14:textId="77777777" w:rsidR="00DA2C8D" w:rsidRPr="0038773A" w:rsidRDefault="00DA2C8D" w:rsidP="00DA2C8D">
                  <w:pPr>
                    <w:keepNext/>
                    <w:keepLines/>
                    <w:autoSpaceDE/>
                    <w:autoSpaceDN/>
                    <w:adjustRightInd/>
                    <w:spacing w:after="0"/>
                    <w:rPr>
                      <w:rFonts w:ascii="Arial" w:hAnsi="Arial" w:cs="Arial"/>
                      <w:color w:val="000000"/>
                      <w:sz w:val="18"/>
                      <w:szCs w:val="18"/>
                      <w:lang w:eastAsia="zh-CN"/>
                    </w:rPr>
                  </w:pPr>
                  <w:r w:rsidRPr="0038773A">
                    <w:rPr>
                      <w:rFonts w:ascii="Arial" w:hAnsi="Arial" w:cs="Arial"/>
                      <w:color w:val="000000"/>
                      <w:sz w:val="18"/>
                      <w:szCs w:val="18"/>
                      <w:lang w:eastAsia="zh-CN"/>
                    </w:rPr>
                    <w:t>Preamble repetition within additional-Ros for RACH configuration Option 2</w:t>
                  </w:r>
                </w:p>
              </w:tc>
              <w:tc>
                <w:tcPr>
                  <w:tcW w:w="0" w:type="auto"/>
                  <w:tcBorders>
                    <w:top w:val="single" w:sz="4" w:space="0" w:color="auto"/>
                    <w:left w:val="single" w:sz="4" w:space="0" w:color="auto"/>
                    <w:bottom w:val="single" w:sz="4" w:space="0" w:color="auto"/>
                    <w:right w:val="single" w:sz="4" w:space="0" w:color="auto"/>
                  </w:tcBorders>
                  <w:hideMark/>
                </w:tcPr>
                <w:p w14:paraId="2E5C8C56" w14:textId="77777777" w:rsidR="00DA2C8D" w:rsidRPr="0038773A" w:rsidRDefault="00DA2C8D" w:rsidP="00DA2C8D">
                  <w:pPr>
                    <w:keepNext/>
                    <w:keepLines/>
                    <w:autoSpaceDE/>
                    <w:autoSpaceDN/>
                    <w:adjustRightInd/>
                    <w:spacing w:after="0"/>
                    <w:rPr>
                      <w:rFonts w:ascii="Arial" w:eastAsia="ＭＳ 明朝" w:hAnsi="Arial" w:cs="Arial"/>
                      <w:color w:val="000000"/>
                      <w:sz w:val="18"/>
                      <w:szCs w:val="18"/>
                    </w:rPr>
                  </w:pPr>
                  <w:r w:rsidRPr="0038773A">
                    <w:rPr>
                      <w:rFonts w:ascii="Arial" w:eastAsia="ＭＳ 明朝" w:hAnsi="Arial" w:cs="Arial"/>
                      <w:color w:val="000000"/>
                      <w:sz w:val="18"/>
                      <w:szCs w:val="18"/>
                    </w:rPr>
                    <w:t xml:space="preserve">1. Determination of the set of </w:t>
                  </w:r>
                  <m:oMath>
                    <m:sSubSup>
                      <m:sSubSupPr>
                        <m:ctrlPr>
                          <w:rPr>
                            <w:rFonts w:ascii="Cambria Math" w:hAnsi="Cambria Math" w:cs="Arial"/>
                            <w:i/>
                            <w:iCs/>
                            <w:sz w:val="18"/>
                            <w:szCs w:val="18"/>
                          </w:rPr>
                        </m:ctrlPr>
                      </m:sSubSupPr>
                      <m:e>
                        <m:r>
                          <w:rPr>
                            <w:rFonts w:ascii="Cambria Math" w:hAnsi="Cambria Math" w:cs="Arial"/>
                            <w:sz w:val="18"/>
                            <w:szCs w:val="18"/>
                          </w:rPr>
                          <m:t>N</m:t>
                        </m:r>
                      </m:e>
                      <m:sub>
                        <m:r>
                          <m:rPr>
                            <m:sty m:val="p"/>
                          </m:rPr>
                          <w:rPr>
                            <w:rFonts w:ascii="Cambria Math" w:hAnsi="Cambria Math" w:cs="Arial"/>
                            <w:sz w:val="18"/>
                            <w:szCs w:val="18"/>
                          </w:rPr>
                          <m:t>preamble</m:t>
                        </m:r>
                      </m:sub>
                      <m:sup>
                        <m:r>
                          <m:rPr>
                            <m:sty m:val="p"/>
                          </m:rPr>
                          <w:rPr>
                            <w:rFonts w:ascii="Cambria Math" w:hAnsi="Cambria Math" w:cs="Arial"/>
                            <w:sz w:val="18"/>
                            <w:szCs w:val="18"/>
                          </w:rPr>
                          <m:t>rep</m:t>
                        </m:r>
                      </m:sup>
                    </m:sSubSup>
                  </m:oMath>
                  <w:r w:rsidRPr="0038773A">
                    <w:rPr>
                      <w:rFonts w:ascii="Arial" w:eastAsia="ＭＳ 明朝" w:hAnsi="Arial" w:cs="Arial"/>
                      <w:iCs/>
                      <w:sz w:val="18"/>
                      <w:szCs w:val="18"/>
                    </w:rPr>
                    <w:t xml:space="preserve"> </w:t>
                  </w:r>
                  <w:r w:rsidRPr="0038773A">
                    <w:rPr>
                      <w:rFonts w:ascii="Arial" w:eastAsia="ＭＳ 明朝" w:hAnsi="Arial" w:cs="Arial"/>
                      <w:color w:val="000000"/>
                      <w:sz w:val="18"/>
                      <w:szCs w:val="18"/>
                    </w:rPr>
                    <w:t xml:space="preserve">valid additional-ROs and the </w:t>
                  </w:r>
                  <w:proofErr w:type="gramStart"/>
                  <w:r w:rsidRPr="0038773A">
                    <w:rPr>
                      <w:rFonts w:ascii="Arial" w:eastAsia="ＭＳ 明朝" w:hAnsi="Arial" w:cs="Arial"/>
                      <w:color w:val="000000"/>
                      <w:sz w:val="18"/>
                      <w:szCs w:val="18"/>
                    </w:rPr>
                    <w:t>time period</w:t>
                  </w:r>
                  <w:proofErr w:type="gramEnd"/>
                  <w:r w:rsidRPr="0038773A">
                    <w:rPr>
                      <w:rFonts w:ascii="Arial" w:eastAsia="ＭＳ 明朝" w:hAnsi="Arial" w:cs="Arial"/>
                      <w:color w:val="000000"/>
                      <w:sz w:val="18"/>
                      <w:szCs w:val="18"/>
                    </w:rPr>
                    <w:t xml:space="preserve"> of the set(s) of </w:t>
                  </w:r>
                  <m:oMath>
                    <m:sSubSup>
                      <m:sSubSupPr>
                        <m:ctrlPr>
                          <w:rPr>
                            <w:rFonts w:ascii="Cambria Math" w:hAnsi="Cambria Math" w:cs="Arial"/>
                            <w:i/>
                            <w:iCs/>
                            <w:sz w:val="18"/>
                            <w:szCs w:val="18"/>
                          </w:rPr>
                        </m:ctrlPr>
                      </m:sSubSupPr>
                      <m:e>
                        <m:r>
                          <w:rPr>
                            <w:rFonts w:ascii="Cambria Math" w:hAnsi="Cambria Math" w:cs="Arial"/>
                            <w:sz w:val="18"/>
                            <w:szCs w:val="18"/>
                          </w:rPr>
                          <m:t>N</m:t>
                        </m:r>
                      </m:e>
                      <m:sub>
                        <m:r>
                          <m:rPr>
                            <m:sty m:val="p"/>
                          </m:rPr>
                          <w:rPr>
                            <w:rFonts w:ascii="Cambria Math" w:hAnsi="Cambria Math" w:cs="Arial"/>
                            <w:sz w:val="18"/>
                            <w:szCs w:val="18"/>
                          </w:rPr>
                          <m:t>preamble</m:t>
                        </m:r>
                      </m:sub>
                      <m:sup>
                        <m:r>
                          <m:rPr>
                            <m:sty m:val="p"/>
                          </m:rPr>
                          <w:rPr>
                            <w:rFonts w:ascii="Cambria Math" w:hAnsi="Cambria Math" w:cs="Arial"/>
                            <w:sz w:val="18"/>
                            <w:szCs w:val="18"/>
                          </w:rPr>
                          <m:t>rep</m:t>
                        </m:r>
                      </m:sup>
                    </m:sSubSup>
                  </m:oMath>
                  <w:r w:rsidRPr="0038773A">
                    <w:rPr>
                      <w:rFonts w:ascii="Arial" w:eastAsia="ＭＳ 明朝" w:hAnsi="Arial" w:cs="Arial"/>
                      <w:iCs/>
                      <w:sz w:val="18"/>
                      <w:szCs w:val="18"/>
                    </w:rPr>
                    <w:t xml:space="preserve"> </w:t>
                  </w:r>
                  <w:r w:rsidRPr="0038773A">
                    <w:rPr>
                      <w:rFonts w:ascii="Arial" w:eastAsia="ＭＳ 明朝" w:hAnsi="Arial" w:cs="Arial"/>
                      <w:color w:val="000000"/>
                      <w:sz w:val="18"/>
                      <w:szCs w:val="18"/>
                    </w:rPr>
                    <w:t>valid</w:t>
                  </w:r>
                  <w:r w:rsidRPr="0038773A">
                    <w:rPr>
                      <w:rFonts w:ascii="Arial" w:hAnsi="Arial" w:cs="Arial"/>
                      <w:sz w:val="18"/>
                      <w:szCs w:val="18"/>
                    </w:rPr>
                    <w:t xml:space="preserve"> </w:t>
                  </w:r>
                  <w:r w:rsidRPr="0038773A">
                    <w:rPr>
                      <w:rFonts w:ascii="Arial" w:eastAsia="ＭＳ 明朝" w:hAnsi="Arial" w:cs="Arial"/>
                      <w:color w:val="000000"/>
                      <w:sz w:val="18"/>
                      <w:szCs w:val="18"/>
                    </w:rPr>
                    <w:t>additional-Ros</w:t>
                  </w:r>
                </w:p>
                <w:p w14:paraId="2F809BEE" w14:textId="77777777" w:rsidR="00DA2C8D" w:rsidRPr="0038773A" w:rsidRDefault="00DA2C8D" w:rsidP="00DA2C8D">
                  <w:pPr>
                    <w:keepNext/>
                    <w:keepLines/>
                    <w:autoSpaceDE/>
                    <w:autoSpaceDN/>
                    <w:adjustRightInd/>
                    <w:spacing w:after="0"/>
                    <w:rPr>
                      <w:rFonts w:ascii="Arial" w:hAnsi="Arial" w:cs="Arial"/>
                      <w:color w:val="000000"/>
                      <w:sz w:val="18"/>
                      <w:szCs w:val="18"/>
                      <w:lang w:eastAsia="zh-CN"/>
                    </w:rPr>
                  </w:pPr>
                  <w:r w:rsidRPr="0038773A">
                    <w:rPr>
                      <w:rFonts w:ascii="Arial" w:hAnsi="Arial" w:cs="Arial"/>
                      <w:color w:val="000000"/>
                      <w:sz w:val="18"/>
                      <w:szCs w:val="18"/>
                      <w:lang w:eastAsia="zh-CN"/>
                    </w:rPr>
                    <w:t xml:space="preserve">2. For RACH configuration Option 2, support separate configuration of </w:t>
                  </w:r>
                  <w:r w:rsidRPr="0038773A">
                    <w:rPr>
                      <w:rFonts w:ascii="Arial" w:hAnsi="Arial" w:cs="Arial"/>
                      <w:i/>
                      <w:iCs/>
                      <w:color w:val="000000"/>
                      <w:sz w:val="18"/>
                      <w:szCs w:val="18"/>
                      <w:lang w:eastAsia="zh-CN"/>
                    </w:rPr>
                    <w:t>rsrp-ThresholdMsg1-RepetitionNum2/4/8</w:t>
                  </w:r>
                  <w:r w:rsidRPr="0038773A">
                    <w:rPr>
                      <w:rFonts w:ascii="Arial" w:hAnsi="Arial" w:cs="Arial"/>
                      <w:color w:val="000000"/>
                      <w:sz w:val="18"/>
                      <w:szCs w:val="18"/>
                      <w:lang w:eastAsia="zh-CN"/>
                    </w:rPr>
                    <w:t xml:space="preserve"> and </w:t>
                  </w:r>
                  <w:r w:rsidRPr="0038773A">
                    <w:rPr>
                      <w:rFonts w:ascii="Arial" w:hAnsi="Arial" w:cs="Arial"/>
                      <w:i/>
                      <w:iCs/>
                      <w:color w:val="000000"/>
                      <w:sz w:val="18"/>
                      <w:szCs w:val="18"/>
                      <w:lang w:eastAsia="zh-CN"/>
                    </w:rPr>
                    <w:t>msg1-RepetitionNum</w:t>
                  </w:r>
                  <w:r w:rsidRPr="0038773A">
                    <w:rPr>
                      <w:rFonts w:ascii="Arial" w:hAnsi="Arial" w:cs="Arial"/>
                      <w:color w:val="000000"/>
                      <w:sz w:val="18"/>
                      <w:szCs w:val="18"/>
                      <w:lang w:eastAsia="zh-CN"/>
                    </w:rPr>
                    <w:t xml:space="preserve"> for PRACH transmission with preamble repetitions within additional-ROs and PRACH transmission with preamble repetitions within legacy-ROs.</w:t>
                  </w:r>
                </w:p>
              </w:tc>
              <w:tc>
                <w:tcPr>
                  <w:tcW w:w="0" w:type="auto"/>
                  <w:tcBorders>
                    <w:top w:val="single" w:sz="4" w:space="0" w:color="auto"/>
                    <w:left w:val="single" w:sz="4" w:space="0" w:color="auto"/>
                    <w:bottom w:val="single" w:sz="4" w:space="0" w:color="auto"/>
                    <w:right w:val="single" w:sz="4" w:space="0" w:color="auto"/>
                  </w:tcBorders>
                  <w:hideMark/>
                </w:tcPr>
                <w:p w14:paraId="73EAC762" w14:textId="77777777" w:rsidR="00DA2C8D" w:rsidRPr="0038773A" w:rsidRDefault="00DA2C8D" w:rsidP="00DA2C8D">
                  <w:pPr>
                    <w:keepNext/>
                    <w:keepLines/>
                    <w:autoSpaceDE/>
                    <w:autoSpaceDN/>
                    <w:adjustRightInd/>
                    <w:spacing w:after="0"/>
                    <w:rPr>
                      <w:rFonts w:ascii="Arial" w:eastAsia="ＭＳ 明朝" w:hAnsi="Arial" w:cs="Arial"/>
                      <w:color w:val="000000"/>
                      <w:sz w:val="18"/>
                      <w:szCs w:val="18"/>
                      <w:highlight w:val="yellow"/>
                    </w:rPr>
                  </w:pPr>
                  <w:r w:rsidRPr="0038773A">
                    <w:rPr>
                      <w:rFonts w:ascii="Arial" w:eastAsia="ＭＳ 明朝" w:hAnsi="Arial" w:cs="Arial"/>
                      <w:color w:val="000000"/>
                      <w:sz w:val="18"/>
                      <w:szCs w:val="18"/>
                    </w:rPr>
                    <w:t xml:space="preserve">60-4, </w:t>
                  </w:r>
                  <w:r w:rsidRPr="0038773A">
                    <w:rPr>
                      <w:rFonts w:ascii="Arial" w:eastAsia="ＭＳ 明朝" w:hAnsi="Arial" w:cs="Arial"/>
                      <w:color w:val="000000"/>
                      <w:sz w:val="18"/>
                      <w:szCs w:val="18"/>
                      <w:highlight w:val="yellow"/>
                    </w:rPr>
                    <w:t>[54-1]</w:t>
                  </w:r>
                </w:p>
              </w:tc>
            </w:tr>
          </w:tbl>
          <w:p w14:paraId="60EB88CA" w14:textId="77777777" w:rsidR="00DA2C8D" w:rsidRDefault="00DA2C8D" w:rsidP="00DA2C8D">
            <w:pPr>
              <w:spacing w:before="120"/>
              <w:rPr>
                <w:rFonts w:ascii="Times" w:eastAsiaTheme="minorEastAsia" w:hAnsi="Times"/>
                <w:b/>
                <w:bCs/>
                <w:i/>
                <w:iCs/>
                <w:szCs w:val="24"/>
                <w:lang w:eastAsia="zh-CN"/>
              </w:rPr>
            </w:pPr>
            <w:r w:rsidRPr="00A916B7">
              <w:rPr>
                <w:rFonts w:ascii="Times" w:eastAsiaTheme="minorEastAsia" w:hAnsi="Times" w:hint="eastAsia"/>
                <w:b/>
                <w:bCs/>
                <w:i/>
                <w:iCs/>
                <w:szCs w:val="24"/>
                <w:lang w:eastAsia="zh-CN"/>
              </w:rPr>
              <w:t>P</w:t>
            </w:r>
            <w:r w:rsidRPr="00A916B7">
              <w:rPr>
                <w:rFonts w:ascii="Times" w:eastAsiaTheme="minorEastAsia" w:hAnsi="Times"/>
                <w:b/>
                <w:bCs/>
                <w:i/>
                <w:iCs/>
                <w:szCs w:val="24"/>
                <w:lang w:eastAsia="zh-CN"/>
              </w:rPr>
              <w:t>roposal</w:t>
            </w:r>
            <w:r>
              <w:rPr>
                <w:rFonts w:ascii="Times" w:eastAsiaTheme="minorEastAsia" w:hAnsi="Times"/>
                <w:b/>
                <w:bCs/>
                <w:i/>
                <w:iCs/>
                <w:szCs w:val="24"/>
                <w:lang w:eastAsia="zh-CN"/>
              </w:rPr>
              <w:t xml:space="preserve"> </w:t>
            </w:r>
            <w:r>
              <w:rPr>
                <w:rFonts w:ascii="Times" w:eastAsiaTheme="minorEastAsia" w:hAnsi="Times" w:hint="eastAsia"/>
                <w:b/>
                <w:bCs/>
                <w:i/>
                <w:iCs/>
                <w:szCs w:val="24"/>
                <w:lang w:eastAsia="zh-CN"/>
              </w:rPr>
              <w:t>1</w:t>
            </w:r>
            <w:r w:rsidRPr="00A916B7">
              <w:rPr>
                <w:rFonts w:ascii="Times" w:eastAsiaTheme="minorEastAsia" w:hAnsi="Times"/>
                <w:b/>
                <w:bCs/>
                <w:i/>
                <w:iCs/>
                <w:szCs w:val="24"/>
                <w:lang w:eastAsia="zh-CN"/>
              </w:rPr>
              <w:t xml:space="preserve">: </w:t>
            </w:r>
            <w:r w:rsidRPr="00ED393A">
              <w:rPr>
                <w:rFonts w:ascii="Times" w:eastAsiaTheme="minorEastAsia" w:hAnsi="Times"/>
                <w:i/>
                <w:iCs/>
                <w:szCs w:val="24"/>
                <w:lang w:eastAsia="zh-CN"/>
              </w:rPr>
              <w:t xml:space="preserve">Adopt FG </w:t>
            </w:r>
            <w:r w:rsidRPr="00ED393A">
              <w:rPr>
                <w:rFonts w:ascii="Times" w:eastAsiaTheme="minorEastAsia" w:hAnsi="Times" w:hint="eastAsia"/>
                <w:i/>
                <w:iCs/>
                <w:szCs w:val="24"/>
                <w:lang w:eastAsia="zh-CN"/>
              </w:rPr>
              <w:t>54-1</w:t>
            </w:r>
            <w:r w:rsidRPr="00ED393A">
              <w:rPr>
                <w:rFonts w:ascii="Times" w:eastAsiaTheme="minorEastAsia" w:hAnsi="Times"/>
                <w:i/>
                <w:iCs/>
                <w:szCs w:val="24"/>
                <w:lang w:eastAsia="zh-CN"/>
              </w:rPr>
              <w:t xml:space="preserve"> </w:t>
            </w:r>
            <w:r w:rsidRPr="00ED393A">
              <w:rPr>
                <w:rFonts w:ascii="Times" w:eastAsiaTheme="minorEastAsia" w:hAnsi="Times" w:hint="eastAsia"/>
                <w:i/>
                <w:iCs/>
                <w:szCs w:val="24"/>
                <w:lang w:eastAsia="zh-CN"/>
              </w:rPr>
              <w:t>as the</w:t>
            </w:r>
            <w:r w:rsidRPr="00ED393A">
              <w:rPr>
                <w:rFonts w:ascii="Times" w:eastAsiaTheme="minorEastAsia" w:hAnsi="Times"/>
                <w:i/>
                <w:iCs/>
                <w:szCs w:val="24"/>
                <w:lang w:eastAsia="zh-CN"/>
              </w:rPr>
              <w:t xml:space="preserve"> prerequisite FG(s) of FG 60-</w:t>
            </w:r>
            <w:r w:rsidRPr="00ED393A">
              <w:rPr>
                <w:rFonts w:ascii="Times" w:eastAsiaTheme="minorEastAsia" w:hAnsi="Times" w:hint="eastAsia"/>
                <w:i/>
                <w:iCs/>
                <w:szCs w:val="24"/>
                <w:lang w:eastAsia="zh-CN"/>
              </w:rPr>
              <w:t>5a.</w:t>
            </w:r>
          </w:p>
          <w:p w14:paraId="46EB93BC" w14:textId="77777777" w:rsidR="00DA2C8D" w:rsidRDefault="00DA2C8D" w:rsidP="00DA2C8D">
            <w:pPr>
              <w:spacing w:before="120"/>
              <w:rPr>
                <w:rFonts w:ascii="Times" w:eastAsiaTheme="minorEastAsia" w:hAnsi="Times"/>
                <w:b/>
                <w:bCs/>
                <w:i/>
                <w:iCs/>
                <w:szCs w:val="24"/>
                <w:lang w:eastAsia="zh-CN"/>
              </w:rPr>
            </w:pPr>
          </w:p>
          <w:p w14:paraId="568F71C8" w14:textId="77777777" w:rsidR="00DA2C8D" w:rsidRPr="00346A8C" w:rsidRDefault="00DA2C8D" w:rsidP="00DA2C8D">
            <w:pPr>
              <w:pStyle w:val="30"/>
              <w:rPr>
                <w:bCs/>
                <w:lang w:eastAsia="zh-CN"/>
              </w:rPr>
            </w:pPr>
            <w:r>
              <w:rPr>
                <w:bCs/>
                <w:lang w:eastAsia="zh-CN"/>
              </w:rPr>
              <w:t>Necessity</w:t>
            </w:r>
            <w:r>
              <w:rPr>
                <w:rFonts w:hint="eastAsia"/>
                <w:bCs/>
                <w:lang w:eastAsia="zh-CN"/>
              </w:rPr>
              <w:t xml:space="preserve"> of a new FG for Msg3 repetition in SBFD symbols</w:t>
            </w:r>
          </w:p>
          <w:p w14:paraId="580CE15E" w14:textId="77777777" w:rsidR="00DA2C8D" w:rsidRDefault="00DA2C8D" w:rsidP="00DA2C8D">
            <w:pPr>
              <w:rPr>
                <w:rFonts w:eastAsiaTheme="minorEastAsia"/>
                <w:color w:val="000000"/>
                <w:lang w:eastAsia="zh-CN"/>
              </w:rPr>
            </w:pPr>
            <w:r>
              <w:rPr>
                <w:rFonts w:hint="eastAsia"/>
                <w:lang w:eastAsia="zh-CN"/>
              </w:rPr>
              <w:t>F</w:t>
            </w:r>
            <w:r>
              <w:rPr>
                <w:lang w:eastAsia="zh-CN"/>
              </w:rPr>
              <w:t xml:space="preserve">or Msg3 </w:t>
            </w:r>
            <w:r w:rsidRPr="00646A06">
              <w:rPr>
                <w:lang w:eastAsia="zh-CN"/>
              </w:rPr>
              <w:t>repetition in SBFD symbols</w:t>
            </w:r>
            <w:r>
              <w:rPr>
                <w:lang w:eastAsia="zh-CN"/>
              </w:rPr>
              <w:t xml:space="preserve">, there was a discussion on whether to introduce to separate FG. Our view is that </w:t>
            </w:r>
            <w:r>
              <w:rPr>
                <w:rFonts w:hint="eastAsia"/>
                <w:lang w:eastAsia="zh-CN"/>
              </w:rPr>
              <w:t>there is no such a need</w:t>
            </w:r>
            <w:r w:rsidRPr="004A31A0">
              <w:rPr>
                <w:lang w:eastAsia="zh-CN"/>
              </w:rPr>
              <w:t xml:space="preserve">. </w:t>
            </w:r>
            <w:r>
              <w:rPr>
                <w:rFonts w:hint="eastAsia"/>
                <w:lang w:eastAsia="zh-CN"/>
              </w:rPr>
              <w:t>T</w:t>
            </w:r>
            <w:r>
              <w:rPr>
                <w:lang w:eastAsia="zh-CN"/>
              </w:rPr>
              <w:t xml:space="preserve">he support of </w:t>
            </w:r>
            <w:r w:rsidRPr="004A31A0">
              <w:rPr>
                <w:rFonts w:eastAsia="ＭＳ ゴシック"/>
                <w:color w:val="000000"/>
              </w:rPr>
              <w:t>Configuration 1</w:t>
            </w:r>
            <w:r>
              <w:rPr>
                <w:rFonts w:eastAsia="ＭＳ ゴシック"/>
                <w:color w:val="000000"/>
              </w:rPr>
              <w:t xml:space="preserve"> (</w:t>
            </w:r>
            <w:r w:rsidRPr="000F62A7">
              <w:rPr>
                <w:lang w:eastAsia="zh-CN"/>
              </w:rPr>
              <w:t>UL transmissions or DL receptions across SBFD symbols and non-SBFD symbols in different slots, where the transmissions or receptions are restricted to SBFD symbols or non-SBFD symbols</w:t>
            </w:r>
            <w:r>
              <w:rPr>
                <w:rFonts w:eastAsia="ＭＳ ゴシック"/>
                <w:color w:val="000000"/>
              </w:rPr>
              <w:t>)</w:t>
            </w:r>
            <w:r w:rsidRPr="004A31A0">
              <w:rPr>
                <w:rFonts w:eastAsia="ＭＳ ゴシック"/>
                <w:color w:val="000000"/>
              </w:rPr>
              <w:t xml:space="preserve"> is included is the basic FG. A UE supporting M</w:t>
            </w:r>
            <w:r>
              <w:rPr>
                <w:rFonts w:eastAsia="ＭＳ ゴシック"/>
                <w:color w:val="000000"/>
              </w:rPr>
              <w:t>sg</w:t>
            </w:r>
            <w:r w:rsidRPr="004A31A0">
              <w:rPr>
                <w:rFonts w:eastAsia="ＭＳ ゴシック"/>
                <w:color w:val="000000"/>
              </w:rPr>
              <w:t>3 repetition</w:t>
            </w:r>
            <w:r>
              <w:rPr>
                <w:rFonts w:eastAsia="ＭＳ ゴシック"/>
                <w:color w:val="000000"/>
              </w:rPr>
              <w:t xml:space="preserve"> (FG 30-6)</w:t>
            </w:r>
            <w:r w:rsidRPr="004A31A0">
              <w:rPr>
                <w:rFonts w:eastAsia="ＭＳ ゴシック"/>
                <w:color w:val="000000"/>
              </w:rPr>
              <w:t xml:space="preserve"> and</w:t>
            </w:r>
            <w:r>
              <w:rPr>
                <w:rFonts w:eastAsia="ＭＳ ゴシック"/>
                <w:color w:val="000000"/>
              </w:rPr>
              <w:t xml:space="preserve"> the </w:t>
            </w:r>
            <w:r w:rsidRPr="004A31A0">
              <w:rPr>
                <w:rFonts w:eastAsia="ＭＳ ゴシック"/>
                <w:color w:val="000000"/>
              </w:rPr>
              <w:t xml:space="preserve">basic SBFD FG </w:t>
            </w:r>
            <w:r>
              <w:rPr>
                <w:rFonts w:eastAsia="ＭＳ ゴシック"/>
                <w:color w:val="000000"/>
              </w:rPr>
              <w:t xml:space="preserve">should </w:t>
            </w:r>
            <w:proofErr w:type="gramStart"/>
            <w:r>
              <w:rPr>
                <w:rFonts w:eastAsia="ＭＳ ゴシック"/>
                <w:color w:val="000000"/>
              </w:rPr>
              <w:t>be have</w:t>
            </w:r>
            <w:proofErr w:type="gramEnd"/>
            <w:r>
              <w:rPr>
                <w:rFonts w:eastAsia="ＭＳ ゴシック"/>
                <w:color w:val="000000"/>
              </w:rPr>
              <w:t xml:space="preserve"> the capability to</w:t>
            </w:r>
            <w:r w:rsidRPr="004A31A0">
              <w:rPr>
                <w:rFonts w:eastAsia="ＭＳ ゴシック"/>
                <w:color w:val="000000"/>
              </w:rPr>
              <w:t xml:space="preserve"> support M</w:t>
            </w:r>
            <w:r>
              <w:rPr>
                <w:rFonts w:eastAsia="ＭＳ ゴシック"/>
                <w:color w:val="000000"/>
              </w:rPr>
              <w:t>sg</w:t>
            </w:r>
            <w:r w:rsidRPr="004A31A0">
              <w:rPr>
                <w:rFonts w:eastAsia="ＭＳ ゴシック"/>
                <w:color w:val="000000"/>
              </w:rPr>
              <w:t>3 repetition in SBFD symbols</w:t>
            </w:r>
            <w:r>
              <w:rPr>
                <w:rFonts w:eastAsia="ＭＳ ゴシック"/>
                <w:color w:val="000000"/>
              </w:rPr>
              <w:t xml:space="preserve"> without much additional complexity</w:t>
            </w:r>
            <w:r w:rsidRPr="004A31A0">
              <w:rPr>
                <w:rFonts w:eastAsia="ＭＳ ゴシック"/>
                <w:color w:val="000000"/>
              </w:rPr>
              <w:t xml:space="preserve">. </w:t>
            </w:r>
          </w:p>
          <w:p w14:paraId="012EB994" w14:textId="77777777" w:rsidR="00DA2C8D" w:rsidRPr="00E7515E" w:rsidRDefault="00DA2C8D" w:rsidP="00DA2C8D">
            <w:pPr>
              <w:rPr>
                <w:rFonts w:eastAsiaTheme="minorEastAsia"/>
                <w:lang w:eastAsia="zh-CN"/>
              </w:rPr>
            </w:pPr>
            <w:r>
              <w:rPr>
                <w:rFonts w:eastAsiaTheme="minorEastAsia" w:hint="eastAsia"/>
                <w:color w:val="000000"/>
                <w:lang w:eastAsia="zh-CN"/>
              </w:rPr>
              <w:t xml:space="preserve">In addition, if a separate FG is introduced, there will be some RAN2 impact. Essentially, the RACH </w:t>
            </w:r>
            <w:r>
              <w:rPr>
                <w:rFonts w:eastAsiaTheme="minorEastAsia"/>
                <w:color w:val="000000"/>
                <w:lang w:eastAsia="zh-CN"/>
              </w:rPr>
              <w:t>partitioning</w:t>
            </w:r>
            <w:r>
              <w:rPr>
                <w:rFonts w:eastAsiaTheme="minorEastAsia" w:hint="eastAsia"/>
                <w:color w:val="000000"/>
                <w:lang w:eastAsia="zh-CN"/>
              </w:rPr>
              <w:t xml:space="preserve"> functionality needs to be updated by introducing a new IE (for Msg3 repetition in SBFD symbols)</w:t>
            </w:r>
            <w:r w:rsidRPr="00671E4A">
              <w:rPr>
                <w:rFonts w:eastAsiaTheme="minorEastAsia"/>
                <w:color w:val="000000"/>
                <w:lang w:eastAsia="zh-CN"/>
              </w:rPr>
              <w:t xml:space="preserve"> </w:t>
            </w:r>
            <w:r>
              <w:rPr>
                <w:rFonts w:eastAsiaTheme="minorEastAsia" w:hint="eastAsia"/>
                <w:color w:val="000000"/>
                <w:lang w:eastAsia="zh-CN"/>
              </w:rPr>
              <w:t xml:space="preserve">in </w:t>
            </w:r>
            <w:r w:rsidRPr="00E7515E">
              <w:rPr>
                <w:rFonts w:eastAsiaTheme="minorEastAsia"/>
                <w:i/>
                <w:iCs/>
                <w:color w:val="000000"/>
                <w:lang w:eastAsia="zh-CN"/>
              </w:rPr>
              <w:t>FeatureCombination</w:t>
            </w:r>
            <w:r>
              <w:rPr>
                <w:rFonts w:eastAsiaTheme="minorEastAsia" w:hint="eastAsia"/>
                <w:i/>
                <w:iCs/>
                <w:color w:val="000000"/>
                <w:lang w:eastAsia="zh-CN"/>
              </w:rPr>
              <w:t>-17</w:t>
            </w:r>
            <w:r>
              <w:rPr>
                <w:rFonts w:eastAsiaTheme="minorEastAsia" w:hint="eastAsia"/>
                <w:color w:val="000000"/>
                <w:lang w:eastAsia="zh-CN"/>
              </w:rPr>
              <w:t xml:space="preserve">. However, this is not </w:t>
            </w:r>
            <w:r>
              <w:rPr>
                <w:rFonts w:eastAsiaTheme="minorEastAsia"/>
                <w:color w:val="000000"/>
                <w:lang w:eastAsia="zh-CN"/>
              </w:rPr>
              <w:t>necessary</w:t>
            </w:r>
            <w:r>
              <w:rPr>
                <w:rFonts w:eastAsiaTheme="minorEastAsia" w:hint="eastAsia"/>
                <w:color w:val="000000"/>
                <w:lang w:eastAsia="zh-CN"/>
              </w:rPr>
              <w:t xml:space="preserve"> since one can rely on the existing feature indication </w:t>
            </w:r>
            <w:r w:rsidRPr="00E7515E">
              <w:rPr>
                <w:rFonts w:eastAsiaTheme="minorEastAsia"/>
                <w:i/>
                <w:iCs/>
                <w:color w:val="000000"/>
                <w:lang w:eastAsia="zh-CN"/>
              </w:rPr>
              <w:t>msg3-Repetitions-r17</w:t>
            </w:r>
            <w:r>
              <w:rPr>
                <w:rFonts w:eastAsiaTheme="minorEastAsia" w:hint="eastAsia"/>
                <w:color w:val="000000"/>
                <w:lang w:eastAsia="zh-CN"/>
              </w:rPr>
              <w:t xml:space="preserve"> to indicate whether a UE can support Msg3 repetition. If a UE </w:t>
            </w:r>
            <w:r>
              <w:rPr>
                <w:rFonts w:eastAsiaTheme="minorEastAsia"/>
                <w:color w:val="000000"/>
                <w:lang w:eastAsia="zh-CN"/>
              </w:rPr>
              <w:t>support</w:t>
            </w:r>
            <w:r>
              <w:rPr>
                <w:rFonts w:eastAsiaTheme="minorEastAsia" w:hint="eastAsia"/>
                <w:color w:val="000000"/>
                <w:lang w:eastAsia="zh-CN"/>
              </w:rPr>
              <w:t xml:space="preserve">s Msg3 repetition and SBFD basic FG, it can support Msg3 repetition in SBFD symbols. </w:t>
            </w:r>
          </w:p>
          <w:p w14:paraId="789221DA" w14:textId="77777777" w:rsidR="00DA2C8D" w:rsidRDefault="00DA2C8D" w:rsidP="00DA2C8D">
            <w:pPr>
              <w:rPr>
                <w:rFonts w:ascii="Times" w:eastAsiaTheme="minorEastAsia" w:hAnsi="Times"/>
                <w:i/>
                <w:iCs/>
                <w:szCs w:val="24"/>
                <w:lang w:eastAsia="zh-CN"/>
              </w:rPr>
            </w:pPr>
            <w:r w:rsidRPr="00A916B7">
              <w:rPr>
                <w:rFonts w:ascii="Times" w:eastAsiaTheme="minorEastAsia" w:hAnsi="Times" w:hint="eastAsia"/>
                <w:b/>
                <w:bCs/>
                <w:i/>
                <w:iCs/>
                <w:szCs w:val="24"/>
                <w:lang w:eastAsia="zh-CN"/>
              </w:rPr>
              <w:t>P</w:t>
            </w:r>
            <w:r w:rsidRPr="00A916B7">
              <w:rPr>
                <w:rFonts w:ascii="Times" w:eastAsiaTheme="minorEastAsia" w:hAnsi="Times"/>
                <w:b/>
                <w:bCs/>
                <w:i/>
                <w:iCs/>
                <w:szCs w:val="24"/>
                <w:lang w:eastAsia="zh-CN"/>
              </w:rPr>
              <w:t>roposal</w:t>
            </w:r>
            <w:r>
              <w:rPr>
                <w:rFonts w:ascii="Times" w:eastAsiaTheme="minorEastAsia" w:hAnsi="Times"/>
                <w:b/>
                <w:bCs/>
                <w:i/>
                <w:iCs/>
                <w:szCs w:val="24"/>
                <w:lang w:eastAsia="zh-CN"/>
              </w:rPr>
              <w:t xml:space="preserve"> </w:t>
            </w:r>
            <w:r>
              <w:rPr>
                <w:rFonts w:ascii="Times" w:eastAsiaTheme="minorEastAsia" w:hAnsi="Times" w:hint="eastAsia"/>
                <w:b/>
                <w:bCs/>
                <w:i/>
                <w:iCs/>
                <w:szCs w:val="24"/>
                <w:lang w:eastAsia="zh-CN"/>
              </w:rPr>
              <w:t>2</w:t>
            </w:r>
            <w:r w:rsidRPr="00A916B7">
              <w:rPr>
                <w:rFonts w:ascii="Times" w:eastAsiaTheme="minorEastAsia" w:hAnsi="Times"/>
                <w:b/>
                <w:bCs/>
                <w:i/>
                <w:iCs/>
                <w:szCs w:val="24"/>
                <w:lang w:eastAsia="zh-CN"/>
              </w:rPr>
              <w:t xml:space="preserve">: </w:t>
            </w:r>
            <w:r>
              <w:rPr>
                <w:rFonts w:ascii="Times" w:eastAsiaTheme="minorEastAsia" w:hAnsi="Times"/>
                <w:i/>
                <w:iCs/>
                <w:szCs w:val="24"/>
                <w:lang w:eastAsia="zh-CN"/>
              </w:rPr>
              <w:t>The</w:t>
            </w:r>
            <w:r w:rsidRPr="00E56CD5">
              <w:rPr>
                <w:rFonts w:ascii="Times" w:eastAsiaTheme="minorEastAsia" w:hAnsi="Times"/>
                <w:i/>
                <w:iCs/>
                <w:szCs w:val="24"/>
                <w:lang w:eastAsia="zh-CN"/>
              </w:rPr>
              <w:t xml:space="preserve"> </w:t>
            </w:r>
            <w:r>
              <w:rPr>
                <w:rFonts w:ascii="Times" w:eastAsiaTheme="minorEastAsia" w:hAnsi="Times"/>
                <w:i/>
                <w:iCs/>
                <w:szCs w:val="24"/>
                <w:lang w:eastAsia="zh-CN"/>
              </w:rPr>
              <w:t>support of Msg3 repetition in SBFD symbols is not defined as a separate FG.</w:t>
            </w:r>
          </w:p>
          <w:p w14:paraId="1929A627" w14:textId="77777777" w:rsidR="00DA2C8D" w:rsidRPr="00A916B7" w:rsidRDefault="00DA2C8D" w:rsidP="00DA2C8D">
            <w:pPr>
              <w:rPr>
                <w:rFonts w:eastAsiaTheme="minorEastAsia"/>
                <w:b/>
                <w:bCs/>
                <w:i/>
                <w:iCs/>
                <w:lang w:eastAsia="zh-CN"/>
              </w:rPr>
            </w:pPr>
          </w:p>
          <w:p w14:paraId="6DD7F238" w14:textId="77777777" w:rsidR="00DA2C8D" w:rsidRPr="00346A8C" w:rsidRDefault="00DA2C8D" w:rsidP="00DA2C8D">
            <w:pPr>
              <w:pStyle w:val="30"/>
              <w:rPr>
                <w:lang w:eastAsia="zh-CN"/>
              </w:rPr>
            </w:pPr>
            <w:r>
              <w:rPr>
                <w:rFonts w:hint="eastAsia"/>
                <w:lang w:eastAsia="zh-CN"/>
              </w:rPr>
              <w:t>FG 60-7c and FG 60-7d</w:t>
            </w:r>
          </w:p>
          <w:p w14:paraId="10743633" w14:textId="77777777" w:rsidR="00DA2C8D" w:rsidRPr="006A1BDD" w:rsidRDefault="00DA2C8D" w:rsidP="00DA2C8D">
            <w:pPr>
              <w:rPr>
                <w:rFonts w:eastAsiaTheme="minorEastAsia"/>
                <w:color w:val="000000"/>
                <w:lang w:eastAsia="zh-CN"/>
              </w:rPr>
            </w:pPr>
            <w:r>
              <w:rPr>
                <w:lang w:eastAsia="zh-CN"/>
              </w:rPr>
              <w:t xml:space="preserve">For the support of UL resource muting, </w:t>
            </w:r>
            <w:r>
              <w:rPr>
                <w:rFonts w:hint="eastAsia"/>
                <w:lang w:eastAsia="zh-CN"/>
              </w:rPr>
              <w:t>it was agreed to i</w:t>
            </w:r>
            <w:r w:rsidRPr="0079377C">
              <w:rPr>
                <w:lang w:eastAsia="zh-CN"/>
              </w:rPr>
              <w:t>ntroduce two FGs “separate UL resource muting for Type-1 CG PUSCH for CP-OFDM waveform” and “separate UL resource muting for Type-1 CG PUSCH for DFT-s-OFDM waveform”.</w:t>
            </w:r>
            <w:r>
              <w:rPr>
                <w:lang w:eastAsia="zh-CN"/>
              </w:rPr>
              <w:t xml:space="preserve"> </w:t>
            </w:r>
            <w:r>
              <w:rPr>
                <w:rFonts w:hint="eastAsia"/>
                <w:lang w:eastAsia="zh-CN"/>
              </w:rPr>
              <w:t>O</w:t>
            </w:r>
            <w:r>
              <w:rPr>
                <w:lang w:eastAsia="zh-CN"/>
              </w:rPr>
              <w:t>ne remaining issue is “</w:t>
            </w:r>
            <w:r>
              <w:rPr>
                <w:rFonts w:hint="eastAsia"/>
                <w:lang w:eastAsia="zh-CN"/>
              </w:rPr>
              <w:t>FFS: w</w:t>
            </w:r>
            <w:r w:rsidRPr="00B01410">
              <w:rPr>
                <w:rFonts w:eastAsia="ＭＳ Ｐゴシック" w:hint="eastAsia"/>
                <w:color w:val="000000"/>
              </w:rPr>
              <w:t>hether/how to capture maximum number of UL muting symbols per slot</w:t>
            </w:r>
            <w:r>
              <w:rPr>
                <w:rFonts w:eastAsiaTheme="minorEastAsia"/>
                <w:color w:val="000000"/>
                <w:lang w:eastAsia="zh-CN"/>
              </w:rPr>
              <w:t>”</w:t>
            </w:r>
            <w:r>
              <w:rPr>
                <w:lang w:eastAsia="zh-CN"/>
              </w:rPr>
              <w:t xml:space="preserve">. </w:t>
            </w:r>
            <w:r>
              <w:rPr>
                <w:rFonts w:hint="eastAsia"/>
                <w:lang w:eastAsia="zh-CN"/>
              </w:rPr>
              <w:t xml:space="preserve">Given that 60-7 and 60-7a have already been introduced with the </w:t>
            </w:r>
            <w:r>
              <w:rPr>
                <w:lang w:eastAsia="zh-CN"/>
              </w:rPr>
              <w:t>restriction</w:t>
            </w:r>
            <w:r>
              <w:rPr>
                <w:rFonts w:hint="eastAsia"/>
                <w:lang w:eastAsia="zh-CN"/>
              </w:rPr>
              <w:t xml:space="preserve"> of </w:t>
            </w:r>
            <w:r>
              <w:rPr>
                <w:lang w:eastAsia="zh-CN"/>
              </w:rPr>
              <w:t>“</w:t>
            </w:r>
            <w:r>
              <w:rPr>
                <w:rFonts w:hint="eastAsia"/>
                <w:lang w:eastAsia="zh-CN"/>
              </w:rPr>
              <w:t>o</w:t>
            </w:r>
            <w:r w:rsidRPr="00E74134">
              <w:rPr>
                <w:lang w:eastAsia="zh-CN"/>
              </w:rPr>
              <w:t>ne common pattern of UL muting between DG/Type 2 CG PUSCH and Type 1 CG PUSCH</w:t>
            </w:r>
            <w:r>
              <w:rPr>
                <w:lang w:eastAsia="zh-CN"/>
              </w:rPr>
              <w:t>”</w:t>
            </w:r>
            <w:r>
              <w:rPr>
                <w:rFonts w:hint="eastAsia"/>
                <w:lang w:eastAsia="zh-CN"/>
              </w:rPr>
              <w:t xml:space="preserve">, there is no need to introduce further restricted to </w:t>
            </w:r>
            <w:r w:rsidRPr="00B01410">
              <w:rPr>
                <w:rFonts w:eastAsia="ＭＳ Ｐゴシック" w:hint="eastAsia"/>
                <w:color w:val="000000"/>
              </w:rPr>
              <w:t>maximum number of UL muting symbols per slot</w:t>
            </w:r>
            <w:r>
              <w:rPr>
                <w:rFonts w:eastAsiaTheme="minorEastAsia" w:hint="eastAsia"/>
                <w:color w:val="000000"/>
                <w:lang w:eastAsia="zh-CN"/>
              </w:rPr>
              <w:t xml:space="preserve"> to be in line with the previous RAN1 agreements. Note that if the maximum number of UL muting symbols per slot is restricted to two, FG 60-7c and FG 60-7d become same as FG 60-7a and FG 60-7b.</w:t>
            </w:r>
          </w:p>
          <w:tbl>
            <w:tblPr>
              <w:tblStyle w:val="aff2"/>
              <w:tblW w:w="0" w:type="auto"/>
              <w:tblLook w:val="04A0" w:firstRow="1" w:lastRow="0" w:firstColumn="1" w:lastColumn="0" w:noHBand="0" w:noVBand="1"/>
            </w:tblPr>
            <w:tblGrid>
              <w:gridCol w:w="9305"/>
            </w:tblGrid>
            <w:tr w:rsidR="00DA2C8D" w:rsidRPr="006A1BDD" w14:paraId="15511AB5" w14:textId="77777777">
              <w:tc>
                <w:tcPr>
                  <w:tcW w:w="9305" w:type="dxa"/>
                </w:tcPr>
                <w:p w14:paraId="554FECB6" w14:textId="77777777" w:rsidR="00DA2C8D" w:rsidRPr="006A1BDD" w:rsidRDefault="00DA2C8D" w:rsidP="00DA2C8D">
                  <w:pPr>
                    <w:spacing w:after="0"/>
                    <w:rPr>
                      <w:b/>
                      <w:bCs/>
                    </w:rPr>
                  </w:pPr>
                  <w:r w:rsidRPr="006A1BDD">
                    <w:rPr>
                      <w:b/>
                      <w:bCs/>
                      <w:highlight w:val="green"/>
                    </w:rPr>
                    <w:t>Agreement</w:t>
                  </w:r>
                </w:p>
                <w:p w14:paraId="7638E612" w14:textId="77777777" w:rsidR="00DA2C8D" w:rsidRPr="006A1BDD" w:rsidRDefault="00DA2C8D" w:rsidP="00DA2C8D">
                  <w:pPr>
                    <w:spacing w:after="0"/>
                  </w:pPr>
                  <w:r w:rsidRPr="006A1BDD">
                    <w:t xml:space="preserve">For the semi-statically configured time location and frequency location of UL muting symbol(s) for PUSCH, </w:t>
                  </w:r>
                </w:p>
                <w:p w14:paraId="7FDF2637" w14:textId="77777777" w:rsidR="00DA2C8D" w:rsidRPr="006A1BDD" w:rsidRDefault="00DA2C8D" w:rsidP="005A1349">
                  <w:pPr>
                    <w:pStyle w:val="affb"/>
                    <w:widowControl w:val="0"/>
                    <w:numPr>
                      <w:ilvl w:val="0"/>
                      <w:numId w:val="22"/>
                    </w:numPr>
                    <w:overflowPunct/>
                    <w:autoSpaceDE/>
                    <w:autoSpaceDN/>
                    <w:spacing w:after="0"/>
                    <w:ind w:leftChars="0"/>
                    <w:jc w:val="both"/>
                    <w:textAlignment w:val="auto"/>
                    <w:rPr>
                      <w:sz w:val="22"/>
                      <w:szCs w:val="22"/>
                    </w:rPr>
                  </w:pPr>
                  <w:r w:rsidRPr="006A1BDD">
                    <w:rPr>
                      <w:sz w:val="22"/>
                      <w:szCs w:val="22"/>
                    </w:rPr>
                    <w:t xml:space="preserve">Separate configurations of up to two UL muting symbols can be provided per UE for DG PUSCH/Type 2 CG PUSCH and Type 1 CG PUSCH </w:t>
                  </w:r>
                </w:p>
                <w:p w14:paraId="2EC9F88E" w14:textId="77777777" w:rsidR="00DA2C8D" w:rsidRPr="006A1BDD" w:rsidRDefault="00DA2C8D" w:rsidP="005A1349">
                  <w:pPr>
                    <w:pStyle w:val="affb"/>
                    <w:widowControl w:val="0"/>
                    <w:numPr>
                      <w:ilvl w:val="1"/>
                      <w:numId w:val="22"/>
                    </w:numPr>
                    <w:suppressAutoHyphens/>
                    <w:overflowPunct/>
                    <w:autoSpaceDE/>
                    <w:autoSpaceDN/>
                    <w:adjustRightInd/>
                    <w:snapToGrid w:val="0"/>
                    <w:spacing w:after="0"/>
                    <w:ind w:leftChars="0"/>
                    <w:jc w:val="both"/>
                    <w:textAlignment w:val="auto"/>
                    <w:rPr>
                      <w:sz w:val="22"/>
                      <w:szCs w:val="22"/>
                    </w:rPr>
                  </w:pPr>
                  <w:r w:rsidRPr="006A1BDD">
                    <w:rPr>
                      <w:sz w:val="22"/>
                      <w:szCs w:val="22"/>
                    </w:rPr>
                    <w:t>Separate configuration for each of multiple Type 1 CG PUSCH configurations is supported</w:t>
                  </w:r>
                </w:p>
              </w:tc>
            </w:tr>
          </w:tbl>
          <w:p w14:paraId="637A514B" w14:textId="77777777" w:rsidR="00DA2C8D" w:rsidRPr="006A1BDD" w:rsidRDefault="00DA2C8D" w:rsidP="00DA2C8D">
            <w:pPr>
              <w:spacing w:before="120"/>
              <w:rPr>
                <w:rFonts w:eastAsiaTheme="minorEastAsia"/>
                <w:i/>
                <w:iCs/>
                <w:lang w:eastAsia="zh-CN"/>
              </w:rPr>
            </w:pPr>
            <w:r w:rsidRPr="00A916B7">
              <w:rPr>
                <w:rFonts w:ascii="Times" w:eastAsiaTheme="minorEastAsia" w:hAnsi="Times" w:hint="eastAsia"/>
                <w:b/>
                <w:bCs/>
                <w:i/>
                <w:iCs/>
                <w:szCs w:val="24"/>
                <w:lang w:eastAsia="zh-CN"/>
              </w:rPr>
              <w:t>P</w:t>
            </w:r>
            <w:r w:rsidRPr="00A916B7">
              <w:rPr>
                <w:rFonts w:ascii="Times" w:eastAsiaTheme="minorEastAsia" w:hAnsi="Times"/>
                <w:b/>
                <w:bCs/>
                <w:i/>
                <w:iCs/>
                <w:szCs w:val="24"/>
                <w:lang w:eastAsia="zh-CN"/>
              </w:rPr>
              <w:t>roposal</w:t>
            </w:r>
            <w:r>
              <w:rPr>
                <w:rFonts w:ascii="Times" w:eastAsiaTheme="minorEastAsia" w:hAnsi="Times"/>
                <w:b/>
                <w:bCs/>
                <w:i/>
                <w:iCs/>
                <w:szCs w:val="24"/>
                <w:lang w:eastAsia="zh-CN"/>
              </w:rPr>
              <w:t xml:space="preserve"> </w:t>
            </w:r>
            <w:r>
              <w:rPr>
                <w:rFonts w:ascii="Times" w:eastAsiaTheme="minorEastAsia" w:hAnsi="Times" w:hint="eastAsia"/>
                <w:b/>
                <w:bCs/>
                <w:i/>
                <w:iCs/>
                <w:szCs w:val="24"/>
                <w:lang w:eastAsia="zh-CN"/>
              </w:rPr>
              <w:t>3</w:t>
            </w:r>
            <w:r w:rsidRPr="00A916B7">
              <w:rPr>
                <w:rFonts w:ascii="Times" w:eastAsiaTheme="minorEastAsia" w:hAnsi="Times"/>
                <w:b/>
                <w:bCs/>
                <w:i/>
                <w:iCs/>
                <w:szCs w:val="24"/>
                <w:lang w:eastAsia="zh-CN"/>
              </w:rPr>
              <w:t xml:space="preserve">: </w:t>
            </w:r>
            <w:r w:rsidRPr="005F4632">
              <w:rPr>
                <w:rFonts w:ascii="Times" w:eastAsiaTheme="minorEastAsia" w:hAnsi="Times" w:hint="eastAsia"/>
                <w:i/>
                <w:iCs/>
                <w:szCs w:val="24"/>
                <w:lang w:eastAsia="zh-CN"/>
              </w:rPr>
              <w:t xml:space="preserve">Remove </w:t>
            </w:r>
            <w:r w:rsidRPr="005F4632">
              <w:rPr>
                <w:rFonts w:ascii="Times" w:eastAsiaTheme="minorEastAsia" w:hAnsi="Times"/>
                <w:i/>
                <w:iCs/>
                <w:szCs w:val="24"/>
                <w:lang w:eastAsia="zh-CN"/>
              </w:rPr>
              <w:t>“FFS: Whether/how to capture maximum number of UL muting symbols per slot”</w:t>
            </w:r>
            <w:r w:rsidRPr="005F4632">
              <w:rPr>
                <w:rFonts w:ascii="Times" w:eastAsiaTheme="minorEastAsia" w:hAnsi="Times" w:hint="eastAsia"/>
                <w:i/>
                <w:iCs/>
                <w:szCs w:val="24"/>
                <w:lang w:eastAsia="zh-CN"/>
              </w:rPr>
              <w:t xml:space="preserve"> for FG 60-7b and FG 60-7c.</w:t>
            </w:r>
          </w:p>
          <w:p w14:paraId="668D8548" w14:textId="77777777" w:rsidR="00DA2C8D" w:rsidRPr="00961567" w:rsidRDefault="00DA2C8D" w:rsidP="00DA2C8D">
            <w:pPr>
              <w:rPr>
                <w:lang w:eastAsia="zh-CN"/>
              </w:rPr>
            </w:pPr>
          </w:p>
          <w:p w14:paraId="5E3F0F98" w14:textId="77777777" w:rsidR="00DA2C8D" w:rsidRDefault="00DA2C8D" w:rsidP="00DA2C8D">
            <w:pPr>
              <w:pStyle w:val="30"/>
              <w:rPr>
                <w:lang w:eastAsia="zh-CN"/>
              </w:rPr>
            </w:pPr>
            <w:r>
              <w:rPr>
                <w:rFonts w:hint="eastAsia"/>
                <w:lang w:eastAsia="zh-CN"/>
              </w:rPr>
              <w:t xml:space="preserve">FG 60-8 </w:t>
            </w:r>
          </w:p>
          <w:p w14:paraId="34461E66" w14:textId="77777777" w:rsidR="00DA2C8D" w:rsidRDefault="00DA2C8D" w:rsidP="00DA2C8D">
            <w:pPr>
              <w:spacing w:before="120"/>
              <w:rPr>
                <w:szCs w:val="24"/>
                <w:lang w:eastAsia="zh-CN"/>
              </w:rPr>
            </w:pPr>
            <w:r>
              <w:rPr>
                <w:rFonts w:hint="eastAsia"/>
                <w:lang w:eastAsia="zh-CN"/>
              </w:rPr>
              <w:t>F</w:t>
            </w:r>
            <w:r>
              <w:rPr>
                <w:lang w:eastAsia="zh-CN"/>
              </w:rPr>
              <w:t>or FG 60-8</w:t>
            </w:r>
            <w:r>
              <w:rPr>
                <w:rFonts w:hint="eastAsia"/>
                <w:lang w:eastAsia="zh-CN"/>
              </w:rPr>
              <w:t>,</w:t>
            </w:r>
            <w:r>
              <w:rPr>
                <w:rFonts w:eastAsia="ＭＳ 明朝" w:cs="Arial"/>
                <w:color w:val="000000"/>
              </w:rPr>
              <w:t xml:space="preserve"> </w:t>
            </w:r>
            <w:r>
              <w:rPr>
                <w:rFonts w:eastAsiaTheme="minorEastAsia" w:cs="Arial" w:hint="eastAsia"/>
                <w:color w:val="000000"/>
                <w:lang w:eastAsia="zh-CN"/>
              </w:rPr>
              <w:t xml:space="preserve">we propose to add another component: </w:t>
            </w:r>
            <w:r w:rsidRPr="0021573A">
              <w:rPr>
                <w:b/>
                <w:bCs/>
                <w:szCs w:val="24"/>
              </w:rPr>
              <w:t>Maximum number of aperiodic CSI report setting per BWP for L1-CLI-RSSI report</w:t>
            </w:r>
            <w:r>
              <w:rPr>
                <w:rFonts w:hint="eastAsia"/>
                <w:szCs w:val="24"/>
                <w:lang w:eastAsia="zh-CN"/>
              </w:rPr>
              <w:t xml:space="preserve">. </w:t>
            </w:r>
          </w:p>
          <w:p w14:paraId="01090347" w14:textId="77777777" w:rsidR="00DA2C8D" w:rsidRDefault="00DA2C8D" w:rsidP="00DA2C8D">
            <w:pPr>
              <w:spacing w:before="120"/>
              <w:rPr>
                <w:szCs w:val="24"/>
                <w:lang w:eastAsia="zh-CN"/>
              </w:rPr>
            </w:pPr>
            <w:r>
              <w:rPr>
                <w:rFonts w:hint="eastAsia"/>
                <w:szCs w:val="24"/>
                <w:lang w:eastAsia="zh-CN"/>
              </w:rPr>
              <w:t xml:space="preserve">In FG 2-35, </w:t>
            </w:r>
            <w:r>
              <w:rPr>
                <w:szCs w:val="24"/>
                <w:lang w:eastAsia="zh-CN"/>
              </w:rPr>
              <w:t>“</w:t>
            </w:r>
            <w:r>
              <w:rPr>
                <w:rFonts w:hint="eastAsia"/>
                <w:szCs w:val="24"/>
                <w:lang w:eastAsia="zh-CN"/>
              </w:rPr>
              <w:t xml:space="preserve">3) </w:t>
            </w:r>
            <w:r w:rsidRPr="0021573A">
              <w:rPr>
                <w:szCs w:val="24"/>
                <w:lang w:eastAsia="zh-CN"/>
              </w:rPr>
              <w:t>Maximum number of aperiodic CSI report setting per BWP for CSI report</w:t>
            </w:r>
            <w:r>
              <w:rPr>
                <w:szCs w:val="24"/>
                <w:lang w:eastAsia="zh-CN"/>
              </w:rPr>
              <w:t>”</w:t>
            </w:r>
            <w:r>
              <w:rPr>
                <w:rFonts w:hint="eastAsia"/>
                <w:szCs w:val="24"/>
                <w:lang w:eastAsia="zh-CN"/>
              </w:rPr>
              <w:t xml:space="preserve"> and </w:t>
            </w:r>
            <w:r>
              <w:rPr>
                <w:szCs w:val="24"/>
                <w:lang w:eastAsia="zh-CN"/>
              </w:rPr>
              <w:t>“</w:t>
            </w:r>
            <w:r w:rsidRPr="0021573A">
              <w:rPr>
                <w:szCs w:val="24"/>
                <w:lang w:eastAsia="zh-CN"/>
              </w:rPr>
              <w:t>4) Maximum number of aperiodic CSI report setting per BWP for beam report</w:t>
            </w:r>
            <w:r>
              <w:rPr>
                <w:szCs w:val="24"/>
                <w:lang w:eastAsia="zh-CN"/>
              </w:rPr>
              <w:t>”</w:t>
            </w:r>
            <w:r>
              <w:rPr>
                <w:rFonts w:hint="eastAsia"/>
                <w:szCs w:val="24"/>
                <w:lang w:eastAsia="zh-CN"/>
              </w:rPr>
              <w:t xml:space="preserve"> are separately reported for CSI report and beam report. </w:t>
            </w:r>
          </w:p>
          <w:p w14:paraId="51CF7490" w14:textId="77777777" w:rsidR="00DA2C8D" w:rsidRPr="0021573A" w:rsidRDefault="00DA2C8D" w:rsidP="00DA2C8D">
            <w:pPr>
              <w:spacing w:before="120"/>
              <w:rPr>
                <w:szCs w:val="24"/>
                <w:lang w:eastAsia="zh-CN"/>
              </w:rPr>
            </w:pPr>
            <w:r>
              <w:rPr>
                <w:rFonts w:hint="eastAsia"/>
                <w:szCs w:val="24"/>
                <w:lang w:eastAsia="zh-CN"/>
              </w:rPr>
              <w:t xml:space="preserve">For L-CLI-RSSI report, a similar component should be reported, otherwise, the UE capability with respect to </w:t>
            </w:r>
            <w:r w:rsidRPr="0021573A">
              <w:rPr>
                <w:szCs w:val="24"/>
              </w:rPr>
              <w:t>aperiodic CSI report setting per BWP for L1-CLI-RSSI report</w:t>
            </w:r>
            <w:r>
              <w:rPr>
                <w:rFonts w:hint="eastAsia"/>
                <w:szCs w:val="24"/>
                <w:lang w:eastAsia="zh-CN"/>
              </w:rPr>
              <w:t xml:space="preserve"> is clear. </w:t>
            </w:r>
          </w:p>
          <w:tbl>
            <w:tblPr>
              <w:tblStyle w:val="2a"/>
              <w:tblW w:w="4979" w:type="pct"/>
              <w:tblLook w:val="04A0" w:firstRow="1" w:lastRow="0" w:firstColumn="1" w:lastColumn="0" w:noHBand="0" w:noVBand="1"/>
            </w:tblPr>
            <w:tblGrid>
              <w:gridCol w:w="3106"/>
              <w:gridCol w:w="7466"/>
              <w:gridCol w:w="9520"/>
            </w:tblGrid>
            <w:tr w:rsidR="00DA2C8D" w:rsidRPr="0021573A" w14:paraId="056FA83A" w14:textId="77777777">
              <w:trPr>
                <w:trHeight w:val="3121"/>
              </w:trPr>
              <w:tc>
                <w:tcPr>
                  <w:tcW w:w="773" w:type="pct"/>
                  <w:vMerge w:val="restart"/>
                </w:tcPr>
                <w:p w14:paraId="1EB793E1"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lastRenderedPageBreak/>
                    <w:t>2-35</w:t>
                  </w:r>
                </w:p>
              </w:tc>
              <w:tc>
                <w:tcPr>
                  <w:tcW w:w="1858" w:type="pct"/>
                  <w:vMerge w:val="restart"/>
                </w:tcPr>
                <w:p w14:paraId="03B0DC55"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t>CSI report framework</w:t>
                  </w:r>
                </w:p>
              </w:tc>
              <w:tc>
                <w:tcPr>
                  <w:tcW w:w="2369" w:type="pct"/>
                  <w:vMerge w:val="restart"/>
                </w:tcPr>
                <w:p w14:paraId="33016832"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t>1) Maximum number of periodic CSI report setting per BWP for CSI report</w:t>
                  </w:r>
                </w:p>
                <w:p w14:paraId="58070C4C"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t>2) Maximum number of periodic CSI report setting per BWP for beam report</w:t>
                  </w:r>
                </w:p>
                <w:p w14:paraId="216F9A0D" w14:textId="77777777" w:rsidR="00DA2C8D" w:rsidRPr="0021573A" w:rsidRDefault="00DA2C8D" w:rsidP="00DA2C8D">
                  <w:pPr>
                    <w:keepNext/>
                    <w:keepLines/>
                    <w:spacing w:after="0"/>
                    <w:jc w:val="left"/>
                    <w:textAlignment w:val="baseline"/>
                    <w:rPr>
                      <w:rFonts w:ascii="Arial" w:hAnsi="Arial"/>
                      <w:sz w:val="18"/>
                      <w:highlight w:val="yellow"/>
                    </w:rPr>
                  </w:pPr>
                  <w:r w:rsidRPr="0021573A">
                    <w:rPr>
                      <w:rFonts w:ascii="Arial" w:hAnsi="Arial"/>
                      <w:sz w:val="18"/>
                      <w:highlight w:val="yellow"/>
                    </w:rPr>
                    <w:t>3) Maximum number of aperiodic CSI report setting per BWP for CSI report</w:t>
                  </w:r>
                </w:p>
                <w:p w14:paraId="5175A16A"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highlight w:val="yellow"/>
                    </w:rPr>
                    <w:t>4) Maximum number of aperiodic CSI report setting per BWP for beam report</w:t>
                  </w:r>
                </w:p>
                <w:p w14:paraId="28BE3E4B"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t xml:space="preserve">5) Maximum number of configured aperiodic CSI triggering states in </w:t>
                  </w:r>
                  <w:r w:rsidRPr="0021573A">
                    <w:rPr>
                      <w:rFonts w:ascii="Arial" w:hAnsi="Arial"/>
                      <w:i/>
                      <w:sz w:val="18"/>
                    </w:rPr>
                    <w:t>CSI-</w:t>
                  </w:r>
                  <w:proofErr w:type="spellStart"/>
                  <w:r w:rsidRPr="0021573A">
                    <w:rPr>
                      <w:rFonts w:ascii="Arial" w:hAnsi="Arial"/>
                      <w:i/>
                      <w:sz w:val="18"/>
                    </w:rPr>
                    <w:t>AperiodicTriggerStateList</w:t>
                  </w:r>
                  <w:proofErr w:type="spellEnd"/>
                  <w:r w:rsidRPr="0021573A">
                    <w:rPr>
                      <w:rFonts w:ascii="Arial" w:hAnsi="Arial"/>
                      <w:sz w:val="18"/>
                    </w:rPr>
                    <w:t xml:space="preserve"> per CC,</w:t>
                  </w:r>
                </w:p>
                <w:p w14:paraId="25689478"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t>6) Maximum number of semi-persistent CSI report setting per BWP for CSI report</w:t>
                  </w:r>
                </w:p>
                <w:p w14:paraId="3814958A"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t>7) Maximum number of semi-persistent CSI report setting per BWP for beam report</w:t>
                  </w:r>
                </w:p>
                <w:p w14:paraId="08B98FBA"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t xml:space="preserve">8) UE can process Y CSI report(s) simultaneously in a </w:t>
                  </w:r>
                  <w:proofErr w:type="gramStart"/>
                  <w:r w:rsidRPr="0021573A">
                    <w:rPr>
                      <w:rFonts w:ascii="Arial" w:hAnsi="Arial"/>
                      <w:sz w:val="18"/>
                    </w:rPr>
                    <w:t>CC. CSI reports</w:t>
                  </w:r>
                  <w:proofErr w:type="gramEnd"/>
                  <w:r w:rsidRPr="0021573A">
                    <w:rPr>
                      <w:rFonts w:ascii="Arial" w:hAnsi="Arial"/>
                      <w:sz w:val="18"/>
                    </w:rPr>
                    <w:t xml:space="preserve"> can be P/SP/A CSI and any latency class and codebook type.</w:t>
                  </w:r>
                </w:p>
                <w:p w14:paraId="51CB75B6" w14:textId="77777777" w:rsidR="00DA2C8D" w:rsidRPr="0021573A" w:rsidRDefault="00DA2C8D" w:rsidP="00DA2C8D">
                  <w:pPr>
                    <w:keepNext/>
                    <w:keepLines/>
                    <w:spacing w:after="0"/>
                    <w:jc w:val="left"/>
                    <w:textAlignment w:val="baseline"/>
                    <w:rPr>
                      <w:rFonts w:ascii="Arial" w:hAnsi="Arial"/>
                      <w:sz w:val="18"/>
                    </w:rPr>
                  </w:pPr>
                  <w:r w:rsidRPr="0021573A">
                    <w:rPr>
                      <w:rFonts w:ascii="Arial" w:hAnsi="Arial"/>
                      <w:sz w:val="18"/>
                    </w:rPr>
                    <w:t>9) UE can process X CSI report(s) simultaneously across all CCs. CSI reports can be P/SP/A CSI and any latency class and codebook type.</w:t>
                  </w:r>
                </w:p>
              </w:tc>
            </w:tr>
            <w:tr w:rsidR="00DA2C8D" w:rsidRPr="0021573A" w14:paraId="0E4AE483" w14:textId="77777777">
              <w:trPr>
                <w:trHeight w:val="1353"/>
              </w:trPr>
              <w:tc>
                <w:tcPr>
                  <w:tcW w:w="773" w:type="pct"/>
                  <w:vMerge/>
                </w:tcPr>
                <w:p w14:paraId="27957C22" w14:textId="77777777" w:rsidR="00DA2C8D" w:rsidRPr="0021573A" w:rsidRDefault="00DA2C8D" w:rsidP="00DA2C8D">
                  <w:pPr>
                    <w:keepNext/>
                    <w:keepLines/>
                    <w:spacing w:after="0"/>
                    <w:jc w:val="left"/>
                    <w:textAlignment w:val="baseline"/>
                    <w:rPr>
                      <w:rFonts w:ascii="Arial" w:hAnsi="Arial"/>
                      <w:sz w:val="18"/>
                    </w:rPr>
                  </w:pPr>
                </w:p>
              </w:tc>
              <w:tc>
                <w:tcPr>
                  <w:tcW w:w="1858" w:type="pct"/>
                  <w:vMerge/>
                </w:tcPr>
                <w:p w14:paraId="2CC7EDA2" w14:textId="77777777" w:rsidR="00DA2C8D" w:rsidRPr="0021573A" w:rsidRDefault="00DA2C8D" w:rsidP="00DA2C8D">
                  <w:pPr>
                    <w:keepNext/>
                    <w:keepLines/>
                    <w:spacing w:after="0"/>
                    <w:jc w:val="left"/>
                    <w:textAlignment w:val="baseline"/>
                    <w:rPr>
                      <w:rFonts w:ascii="Arial" w:hAnsi="Arial"/>
                      <w:sz w:val="18"/>
                    </w:rPr>
                  </w:pPr>
                </w:p>
              </w:tc>
              <w:tc>
                <w:tcPr>
                  <w:tcW w:w="2369" w:type="pct"/>
                  <w:vMerge/>
                </w:tcPr>
                <w:p w14:paraId="0CF42C0F" w14:textId="77777777" w:rsidR="00DA2C8D" w:rsidRPr="0021573A" w:rsidRDefault="00DA2C8D" w:rsidP="00DA2C8D">
                  <w:pPr>
                    <w:keepNext/>
                    <w:keepLines/>
                    <w:spacing w:after="0"/>
                    <w:jc w:val="left"/>
                    <w:textAlignment w:val="baseline"/>
                    <w:rPr>
                      <w:rFonts w:ascii="Arial" w:hAnsi="Arial"/>
                      <w:sz w:val="18"/>
                    </w:rPr>
                  </w:pPr>
                </w:p>
              </w:tc>
            </w:tr>
          </w:tbl>
          <w:p w14:paraId="6A2D3DBE" w14:textId="77777777" w:rsidR="00DA2C8D" w:rsidRPr="005325F7" w:rsidRDefault="00DA2C8D" w:rsidP="00DA2C8D">
            <w:pPr>
              <w:spacing w:before="120" w:after="0"/>
              <w:rPr>
                <w:rFonts w:eastAsiaTheme="minorEastAsia"/>
                <w:i/>
                <w:iCs/>
                <w:color w:val="000000" w:themeColor="text1"/>
                <w:lang w:eastAsia="zh-CN"/>
              </w:rPr>
            </w:pPr>
            <w:r w:rsidRPr="00620314">
              <w:rPr>
                <w:rFonts w:hint="eastAsia"/>
                <w:b/>
                <w:bCs/>
                <w:i/>
                <w:iCs/>
                <w:lang w:eastAsia="zh-CN"/>
              </w:rPr>
              <w:t>Proposal 4</w:t>
            </w:r>
            <w:r w:rsidRPr="00620314">
              <w:rPr>
                <w:rFonts w:hint="eastAsia"/>
                <w:i/>
                <w:iCs/>
                <w:lang w:eastAsia="zh-CN"/>
              </w:rPr>
              <w:t xml:space="preserve">: </w:t>
            </w:r>
            <w:r w:rsidRPr="00E350C0">
              <w:rPr>
                <w:i/>
                <w:iCs/>
                <w:lang w:eastAsia="zh-CN"/>
              </w:rPr>
              <w:t>For FG 60-8</w:t>
            </w:r>
          </w:p>
          <w:p w14:paraId="64A69F27" w14:textId="77777777" w:rsidR="00DA2C8D" w:rsidRPr="00E350C0" w:rsidRDefault="00DA2C8D" w:rsidP="005A1349">
            <w:pPr>
              <w:pStyle w:val="affb"/>
              <w:numPr>
                <w:ilvl w:val="0"/>
                <w:numId w:val="36"/>
              </w:numPr>
              <w:snapToGrid w:val="0"/>
              <w:spacing w:after="0"/>
              <w:ind w:leftChars="0" w:left="442" w:hanging="442"/>
              <w:rPr>
                <w:i/>
                <w:iCs/>
                <w:sz w:val="22"/>
                <w:szCs w:val="22"/>
                <w:lang w:val="en-US" w:eastAsia="zh-CN"/>
              </w:rPr>
            </w:pPr>
            <w:r>
              <w:rPr>
                <w:rFonts w:eastAsiaTheme="minorEastAsia" w:hint="eastAsia"/>
                <w:i/>
                <w:iCs/>
                <w:color w:val="000000" w:themeColor="text1"/>
                <w:sz w:val="22"/>
                <w:szCs w:val="22"/>
                <w:lang w:eastAsia="zh-CN"/>
              </w:rPr>
              <w:t>A</w:t>
            </w:r>
            <w:r w:rsidRPr="00E350C0">
              <w:rPr>
                <w:rFonts w:eastAsiaTheme="minorEastAsia"/>
                <w:i/>
                <w:iCs/>
                <w:color w:val="000000" w:themeColor="text1"/>
                <w:sz w:val="22"/>
                <w:szCs w:val="22"/>
                <w:lang w:eastAsia="zh-CN"/>
              </w:rPr>
              <w:t>dd one additional component “M</w:t>
            </w:r>
            <w:r w:rsidRPr="00E350C0">
              <w:rPr>
                <w:i/>
                <w:iCs/>
                <w:sz w:val="22"/>
                <w:szCs w:val="22"/>
              </w:rPr>
              <w:t>aximum number of periodic CSI report setting per BWP for L1-CLI-RSSI report</w:t>
            </w:r>
            <w:r w:rsidRPr="00E350C0">
              <w:rPr>
                <w:i/>
                <w:iCs/>
                <w:sz w:val="22"/>
                <w:szCs w:val="22"/>
                <w:lang w:eastAsia="zh-CN"/>
              </w:rPr>
              <w:t>” with candidate values {1, 2, 3, 4}</w:t>
            </w:r>
          </w:p>
          <w:p w14:paraId="6734820B" w14:textId="77777777" w:rsidR="00DA2C8D" w:rsidRPr="00E350C0" w:rsidRDefault="00DA2C8D" w:rsidP="005A1349">
            <w:pPr>
              <w:pStyle w:val="affb"/>
              <w:numPr>
                <w:ilvl w:val="0"/>
                <w:numId w:val="36"/>
              </w:numPr>
              <w:snapToGrid w:val="0"/>
              <w:spacing w:after="120"/>
              <w:ind w:leftChars="0" w:left="442" w:hanging="442"/>
              <w:jc w:val="both"/>
              <w:rPr>
                <w:i/>
                <w:iCs/>
                <w:sz w:val="22"/>
                <w:szCs w:val="22"/>
                <w:lang w:eastAsia="zh-CN"/>
              </w:rPr>
            </w:pPr>
            <w:r w:rsidRPr="00E350C0">
              <w:rPr>
                <w:rFonts w:eastAsiaTheme="minorEastAsia"/>
                <w:i/>
                <w:iCs/>
                <w:sz w:val="22"/>
                <w:szCs w:val="22"/>
                <w:lang w:eastAsia="zh-CN"/>
              </w:rPr>
              <w:t>For component 4</w:t>
            </w:r>
            <w:r>
              <w:rPr>
                <w:rFonts w:eastAsiaTheme="minorEastAsia" w:hint="eastAsia"/>
                <w:i/>
                <w:iCs/>
                <w:sz w:val="22"/>
                <w:szCs w:val="22"/>
                <w:lang w:eastAsia="zh-CN"/>
              </w:rPr>
              <w:t xml:space="preserve"> </w:t>
            </w:r>
            <w:r>
              <w:rPr>
                <w:rFonts w:eastAsiaTheme="minorEastAsia"/>
                <w:i/>
                <w:iCs/>
                <w:sz w:val="22"/>
                <w:szCs w:val="22"/>
                <w:lang w:eastAsia="zh-CN"/>
              </w:rPr>
              <w:t>“</w:t>
            </w:r>
            <w:r w:rsidRPr="004E30C0">
              <w:rPr>
                <w:rFonts w:eastAsiaTheme="minorEastAsia"/>
                <w:i/>
                <w:iCs/>
                <w:sz w:val="22"/>
                <w:szCs w:val="22"/>
                <w:lang w:val="en-US" w:eastAsia="zh-CN"/>
              </w:rPr>
              <w:t>Maximum number of configured L1 CLI-RSSI measurement resources (sum of aperiodic and periodic, and semi-persistent if supported) across all CCs</w:t>
            </w:r>
            <w:r>
              <w:rPr>
                <w:rFonts w:eastAsiaTheme="minorEastAsia"/>
                <w:i/>
                <w:iCs/>
                <w:sz w:val="22"/>
                <w:szCs w:val="22"/>
                <w:lang w:eastAsia="zh-CN"/>
              </w:rPr>
              <w:t>”</w:t>
            </w:r>
            <w:r w:rsidRPr="00E350C0">
              <w:rPr>
                <w:rFonts w:eastAsiaTheme="minorEastAsia"/>
                <w:i/>
                <w:iCs/>
                <w:sz w:val="22"/>
                <w:szCs w:val="22"/>
                <w:lang w:eastAsia="zh-CN"/>
              </w:rPr>
              <w:t xml:space="preserve">, the </w:t>
            </w:r>
            <w:r w:rsidRPr="00E350C0">
              <w:rPr>
                <w:i/>
                <w:iCs/>
                <w:sz w:val="22"/>
                <w:szCs w:val="22"/>
                <w:lang w:eastAsia="zh-CN"/>
              </w:rPr>
              <w:t>candidate values</w:t>
            </w:r>
            <w:r>
              <w:rPr>
                <w:rFonts w:hint="eastAsia"/>
                <w:i/>
                <w:iCs/>
                <w:sz w:val="22"/>
                <w:szCs w:val="22"/>
                <w:lang w:eastAsia="zh-CN"/>
              </w:rPr>
              <w:t xml:space="preserve"> are</w:t>
            </w:r>
            <w:r w:rsidRPr="00E350C0">
              <w:rPr>
                <w:i/>
                <w:iCs/>
                <w:sz w:val="22"/>
                <w:szCs w:val="22"/>
                <w:lang w:eastAsia="zh-CN"/>
              </w:rPr>
              <w:t xml:space="preserve"> {8, 16, 32, 64}</w:t>
            </w:r>
          </w:p>
          <w:p w14:paraId="646DC8E5" w14:textId="77777777" w:rsidR="00DA2C8D" w:rsidRPr="00E350C0" w:rsidRDefault="00DA2C8D" w:rsidP="00DA2C8D">
            <w:pPr>
              <w:spacing w:after="0"/>
              <w:rPr>
                <w:color w:val="FF0000"/>
                <w:szCs w:val="32"/>
                <w:lang w:eastAsia="zh-CN"/>
              </w:rPr>
            </w:pPr>
          </w:p>
          <w:p w14:paraId="62C0DE6B" w14:textId="77777777" w:rsidR="00DA2C8D" w:rsidRDefault="00DA2C8D" w:rsidP="00DA2C8D">
            <w:pPr>
              <w:pStyle w:val="30"/>
              <w:rPr>
                <w:lang w:eastAsia="zh-CN"/>
              </w:rPr>
            </w:pPr>
            <w:r>
              <w:rPr>
                <w:rFonts w:hint="eastAsia"/>
                <w:lang w:eastAsia="zh-CN"/>
              </w:rPr>
              <w:t>FG 60-9</w:t>
            </w:r>
          </w:p>
          <w:p w14:paraId="1C2197EC" w14:textId="77777777" w:rsidR="00DA2C8D" w:rsidRPr="005325F7" w:rsidRDefault="00DA2C8D" w:rsidP="00DA2C8D">
            <w:pPr>
              <w:rPr>
                <w:rFonts w:eastAsiaTheme="minorEastAsia" w:cs="Arial"/>
                <w:lang w:eastAsia="zh-CN"/>
              </w:rPr>
            </w:pPr>
            <w:r>
              <w:rPr>
                <w:lang w:eastAsia="zh-CN"/>
              </w:rPr>
              <w:t xml:space="preserve">For </w:t>
            </w:r>
            <w:r>
              <w:rPr>
                <w:rFonts w:hint="eastAsia"/>
                <w:lang w:eastAsia="zh-CN"/>
              </w:rPr>
              <w:t>FG 60-9</w:t>
            </w:r>
            <w:r>
              <w:rPr>
                <w:lang w:eastAsia="zh-CN"/>
              </w:rPr>
              <w:t>,</w:t>
            </w:r>
            <w:r>
              <w:rPr>
                <w:rFonts w:hint="eastAsia"/>
                <w:lang w:eastAsia="zh-CN"/>
              </w:rPr>
              <w:t xml:space="preserve"> for the similar </w:t>
            </w:r>
            <w:r>
              <w:rPr>
                <w:lang w:eastAsia="zh-CN"/>
              </w:rPr>
              <w:t>reasoning</w:t>
            </w:r>
            <w:r>
              <w:rPr>
                <w:rFonts w:hint="eastAsia"/>
                <w:lang w:eastAsia="zh-CN"/>
              </w:rPr>
              <w:t xml:space="preserve"> as described in Section 2.1.4, </w:t>
            </w:r>
            <w:r>
              <w:rPr>
                <w:rFonts w:eastAsiaTheme="minorEastAsia" w:cs="Arial" w:hint="eastAsia"/>
                <w:color w:val="000000"/>
                <w:lang w:eastAsia="zh-CN"/>
              </w:rPr>
              <w:t xml:space="preserve">we propose to add another component: </w:t>
            </w:r>
            <w:r w:rsidRPr="005325F7">
              <w:rPr>
                <w:rFonts w:eastAsiaTheme="minorEastAsia" w:cs="Arial"/>
                <w:b/>
                <w:bCs/>
                <w:color w:val="000000"/>
                <w:lang w:eastAsia="zh-CN"/>
              </w:rPr>
              <w:t>Maximum number of aperiodic CSI report setting per BWP for L1-SRS-RSRP report</w:t>
            </w:r>
            <w:r>
              <w:rPr>
                <w:rFonts w:hint="eastAsia"/>
                <w:szCs w:val="24"/>
                <w:lang w:eastAsia="zh-CN"/>
              </w:rPr>
              <w:t xml:space="preserve">. </w:t>
            </w:r>
          </w:p>
          <w:p w14:paraId="4FCE0589" w14:textId="77777777" w:rsidR="00DA2C8D" w:rsidRDefault="00DA2C8D" w:rsidP="00DA2C8D">
            <w:pPr>
              <w:rPr>
                <w:lang w:eastAsia="zh-CN"/>
              </w:rPr>
            </w:pPr>
            <w:r>
              <w:rPr>
                <w:rFonts w:eastAsiaTheme="minorEastAsia" w:cs="Arial" w:hint="eastAsia"/>
                <w:lang w:eastAsia="zh-CN"/>
              </w:rPr>
              <w:t xml:space="preserve">In </w:t>
            </w:r>
            <w:r>
              <w:rPr>
                <w:rFonts w:eastAsiaTheme="minorEastAsia" w:cs="Arial"/>
                <w:lang w:eastAsia="zh-CN"/>
              </w:rPr>
              <w:t>addition</w:t>
            </w:r>
            <w:r>
              <w:rPr>
                <w:rFonts w:eastAsiaTheme="minorEastAsia" w:cs="Arial" w:hint="eastAsia"/>
                <w:lang w:eastAsia="zh-CN"/>
              </w:rPr>
              <w:t xml:space="preserve"> to component 2: </w:t>
            </w:r>
            <w:r w:rsidRPr="00721885">
              <w:t>Maximum number of L1 SRS-RSRP measurement resources</w:t>
            </w:r>
            <w:r w:rsidRPr="00721885">
              <w:rPr>
                <w:color w:val="FF0000"/>
              </w:rPr>
              <w:t xml:space="preserve"> </w:t>
            </w:r>
            <w:r w:rsidRPr="00721885">
              <w:t>across all CCs</w:t>
            </w:r>
            <w:r>
              <w:rPr>
                <w:rFonts w:eastAsiaTheme="minorEastAsia" w:cs="Arial" w:hint="eastAsia"/>
                <w:lang w:eastAsia="zh-CN"/>
              </w:rPr>
              <w:t xml:space="preserve">, we propose to </w:t>
            </w:r>
            <w:r>
              <w:rPr>
                <w:rFonts w:eastAsiaTheme="minorEastAsia" w:cs="Arial"/>
                <w:lang w:eastAsia="zh-CN"/>
              </w:rPr>
              <w:t>introduce</w:t>
            </w:r>
            <w:r>
              <w:rPr>
                <w:rFonts w:eastAsiaTheme="minorEastAsia" w:cs="Arial" w:hint="eastAsia"/>
                <w:lang w:eastAsia="zh-CN"/>
              </w:rPr>
              <w:t xml:space="preserve"> </w:t>
            </w:r>
            <w:r>
              <w:rPr>
                <w:rFonts w:eastAsiaTheme="minorEastAsia" w:cs="Arial"/>
                <w:lang w:eastAsia="zh-CN"/>
              </w:rPr>
              <w:t>another</w:t>
            </w:r>
            <w:r>
              <w:rPr>
                <w:rFonts w:eastAsiaTheme="minorEastAsia" w:cs="Arial" w:hint="eastAsia"/>
                <w:lang w:eastAsia="zh-CN"/>
              </w:rPr>
              <w:t xml:space="preserve"> component</w:t>
            </w:r>
            <w:r>
              <w:rPr>
                <w:rFonts w:hint="eastAsia"/>
                <w:lang w:eastAsia="zh-CN"/>
              </w:rPr>
              <w:t xml:space="preserve"> </w:t>
            </w:r>
            <w:r>
              <w:rPr>
                <w:lang w:eastAsia="zh-CN"/>
              </w:rPr>
              <w:t>“</w:t>
            </w:r>
            <w:r w:rsidRPr="00E603A8">
              <w:rPr>
                <w:highlight w:val="yellow"/>
              </w:rPr>
              <w:t>Maximum number of SRS-RSRP measurement resources across all CCs within a slot</w:t>
            </w:r>
            <w:r>
              <w:rPr>
                <w:lang w:eastAsia="zh-CN"/>
              </w:rPr>
              <w:t>”</w:t>
            </w:r>
            <w:r>
              <w:rPr>
                <w:rFonts w:hint="eastAsia"/>
                <w:lang w:eastAsia="zh-CN"/>
              </w:rPr>
              <w:t>. Note that similar capability has been defined for FG 17-2 (L3 SRS-RSRP measurement) and FG 2-24 (</w:t>
            </w:r>
            <w:r w:rsidRPr="00652242">
              <w:t>SSB/CSI-RS for beam measurement</w:t>
            </w:r>
            <w:r>
              <w:rPr>
                <w:rFonts w:hint="eastAsia"/>
                <w:lang w:eastAsia="zh-CN"/>
              </w:rPr>
              <w:t xml:space="preserve">), which indicates the maximum UE processing </w:t>
            </w:r>
            <w:r>
              <w:rPr>
                <w:lang w:eastAsia="zh-CN"/>
              </w:rPr>
              <w:t>capability</w:t>
            </w:r>
            <w:r>
              <w:rPr>
                <w:rFonts w:hint="eastAsia"/>
                <w:lang w:eastAsia="zh-CN"/>
              </w:rPr>
              <w:t xml:space="preserve"> within a slot.</w:t>
            </w:r>
          </w:p>
          <w:p w14:paraId="2DB73994" w14:textId="77777777" w:rsidR="00DA2C8D" w:rsidRPr="00F55B05" w:rsidRDefault="00DA2C8D" w:rsidP="00DA2C8D">
            <w:pPr>
              <w:rPr>
                <w:lang w:eastAsia="zh-CN"/>
              </w:rPr>
            </w:pPr>
            <w:r>
              <w:rPr>
                <w:rFonts w:hint="eastAsia"/>
                <w:lang w:eastAsia="zh-CN"/>
              </w:rPr>
              <w:t xml:space="preserve">In additional, we propose to add another component </w:t>
            </w:r>
            <w:r>
              <w:rPr>
                <w:lang w:eastAsia="zh-CN"/>
              </w:rPr>
              <w:t>“</w:t>
            </w:r>
            <w:r w:rsidRPr="00E603A8">
              <w:rPr>
                <w:highlight w:val="cyan"/>
                <w:lang w:eastAsia="zh-CN"/>
              </w:rPr>
              <w:t>Maximum number of aperiodic SRS-RSRP measurement resources across all CCs configured to measure L1-SRS-RSRP</w:t>
            </w:r>
            <w:r>
              <w:rPr>
                <w:lang w:eastAsia="zh-CN"/>
              </w:rPr>
              <w:t>”</w:t>
            </w:r>
            <w:r>
              <w:rPr>
                <w:rFonts w:hint="eastAsia"/>
                <w:lang w:eastAsia="zh-CN"/>
              </w:rPr>
              <w:t xml:space="preserve"> </w:t>
            </w:r>
            <w:proofErr w:type="gramStart"/>
            <w:r>
              <w:rPr>
                <w:rFonts w:hint="eastAsia"/>
                <w:lang w:eastAsia="zh-CN"/>
              </w:rPr>
              <w:t>similar to</w:t>
            </w:r>
            <w:proofErr w:type="gramEnd"/>
            <w:r>
              <w:rPr>
                <w:rFonts w:hint="eastAsia"/>
                <w:lang w:eastAsia="zh-CN"/>
              </w:rPr>
              <w:t xml:space="preserve"> component 5 in FG 2-24 for L1 beam measurement.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5222"/>
              <w:gridCol w:w="12812"/>
            </w:tblGrid>
            <w:tr w:rsidR="00DA2C8D" w:rsidRPr="00652242" w14:paraId="2B2BF310" w14:textId="77777777">
              <w:trPr>
                <w:trHeight w:val="20"/>
              </w:trPr>
              <w:tc>
                <w:tcPr>
                  <w:tcW w:w="531" w:type="pct"/>
                </w:tcPr>
                <w:p w14:paraId="6928B050" w14:textId="77777777" w:rsidR="00DA2C8D" w:rsidRPr="00652242" w:rsidRDefault="00DA2C8D" w:rsidP="00DA2C8D">
                  <w:pPr>
                    <w:pStyle w:val="TAL"/>
                    <w:rPr>
                      <w:rFonts w:eastAsia="ＭＳ 明朝"/>
                    </w:rPr>
                  </w:pPr>
                  <w:r w:rsidRPr="00652242">
                    <w:rPr>
                      <w:rFonts w:eastAsia="ＭＳ 明朝"/>
                    </w:rPr>
                    <w:t>17-2</w:t>
                  </w:r>
                </w:p>
              </w:tc>
              <w:tc>
                <w:tcPr>
                  <w:tcW w:w="1294" w:type="pct"/>
                </w:tcPr>
                <w:p w14:paraId="5900ED30" w14:textId="77777777" w:rsidR="00DA2C8D" w:rsidRPr="00652242" w:rsidRDefault="00DA2C8D" w:rsidP="00DA2C8D">
                  <w:pPr>
                    <w:pStyle w:val="TAL"/>
                    <w:rPr>
                      <w:rFonts w:eastAsia="ＭＳ 明朝"/>
                    </w:rPr>
                  </w:pPr>
                  <w:r w:rsidRPr="00652242">
                    <w:rPr>
                      <w:rFonts w:eastAsia="ＭＳ 明朝"/>
                    </w:rPr>
                    <w:t>SRS-RSRP measurement</w:t>
                  </w:r>
                </w:p>
              </w:tc>
              <w:tc>
                <w:tcPr>
                  <w:tcW w:w="3175" w:type="pct"/>
                </w:tcPr>
                <w:p w14:paraId="13983B82" w14:textId="77777777" w:rsidR="00DA2C8D" w:rsidRPr="00652242" w:rsidRDefault="00DA2C8D" w:rsidP="00DA2C8D">
                  <w:pPr>
                    <w:pStyle w:val="TAL"/>
                    <w:rPr>
                      <w:rFonts w:eastAsia="ＭＳ 明朝"/>
                    </w:rPr>
                  </w:pPr>
                  <w:r w:rsidRPr="00652242">
                    <w:rPr>
                      <w:rFonts w:eastAsia="ＭＳ 明朝"/>
                    </w:rPr>
                    <w:t>1.</w:t>
                  </w:r>
                  <w:r w:rsidRPr="00652242">
                    <w:rPr>
                      <w:rFonts w:cs="Arial"/>
                      <w:szCs w:val="18"/>
                      <w:lang w:eastAsia="ko-KR"/>
                    </w:rPr>
                    <w:tab/>
                  </w:r>
                  <w:r w:rsidRPr="00652242">
                    <w:rPr>
                      <w:rFonts w:eastAsia="ＭＳ 明朝"/>
                    </w:rPr>
                    <w:t>Support SRS-RSRP measurement. The max number of SRS resources across all CCs configured to measure SRS-RSRP shall not exceed 32.</w:t>
                  </w:r>
                </w:p>
                <w:p w14:paraId="522FA15F" w14:textId="77777777" w:rsidR="00DA2C8D" w:rsidRPr="00652242" w:rsidRDefault="00DA2C8D" w:rsidP="00DA2C8D">
                  <w:pPr>
                    <w:pStyle w:val="TAL"/>
                    <w:rPr>
                      <w:rFonts w:eastAsia="ＭＳ 明朝"/>
                    </w:rPr>
                  </w:pPr>
                  <w:r w:rsidRPr="00652242">
                    <w:rPr>
                      <w:rFonts w:eastAsia="ＭＳ 明朝"/>
                    </w:rPr>
                    <w:t>2.</w:t>
                  </w:r>
                  <w:r w:rsidRPr="00652242">
                    <w:rPr>
                      <w:rFonts w:cs="Arial"/>
                      <w:szCs w:val="18"/>
                      <w:lang w:eastAsia="ko-KR"/>
                    </w:rPr>
                    <w:tab/>
                  </w:r>
                  <w:r w:rsidRPr="00652242">
                    <w:rPr>
                      <w:rFonts w:eastAsia="ＭＳ 明朝"/>
                    </w:rPr>
                    <w:t>Maximum number of measurement resources across all CCs configured for SRS-RSRP measurement</w:t>
                  </w:r>
                </w:p>
                <w:p w14:paraId="084EADBB" w14:textId="77777777" w:rsidR="00DA2C8D" w:rsidRPr="00652242" w:rsidRDefault="00DA2C8D" w:rsidP="00DA2C8D">
                  <w:pPr>
                    <w:pStyle w:val="TAL"/>
                    <w:rPr>
                      <w:rFonts w:eastAsia="ＭＳ 明朝"/>
                    </w:rPr>
                  </w:pPr>
                  <w:r w:rsidRPr="00652242">
                    <w:rPr>
                      <w:rFonts w:eastAsia="ＭＳ 明朝"/>
                    </w:rPr>
                    <w:t>3.</w:t>
                  </w:r>
                  <w:r w:rsidRPr="00652242">
                    <w:rPr>
                      <w:rFonts w:cs="Arial"/>
                      <w:szCs w:val="18"/>
                      <w:lang w:eastAsia="ko-KR"/>
                    </w:rPr>
                    <w:tab/>
                  </w:r>
                  <w:r w:rsidRPr="000871F9">
                    <w:rPr>
                      <w:rFonts w:eastAsia="ＭＳ 明朝"/>
                      <w:highlight w:val="yellow"/>
                    </w:rPr>
                    <w:t>Maximum number of measurement resources across all CCs configured for SRS-RSRP measurement within a slot</w:t>
                  </w:r>
                </w:p>
                <w:p w14:paraId="4D6B87D8" w14:textId="77777777" w:rsidR="00DA2C8D" w:rsidRPr="00652242" w:rsidRDefault="00DA2C8D" w:rsidP="00DA2C8D">
                  <w:pPr>
                    <w:pStyle w:val="TAL"/>
                    <w:ind w:left="457" w:hanging="316"/>
                    <w:rPr>
                      <w:rFonts w:cs="Arial"/>
                      <w:szCs w:val="18"/>
                      <w:lang w:eastAsia="ko-KR"/>
                    </w:rPr>
                  </w:pPr>
                  <w:r w:rsidRPr="00652242">
                    <w:rPr>
                      <w:rFonts w:eastAsia="ＭＳ 明朝"/>
                    </w:rPr>
                    <w:t>-</w:t>
                  </w:r>
                  <w:r w:rsidRPr="00652242">
                    <w:rPr>
                      <w:rFonts w:cs="Arial"/>
                      <w:szCs w:val="18"/>
                      <w:lang w:eastAsia="ko-KR"/>
                    </w:rPr>
                    <w:tab/>
                    <w:t>A slot is based on minimum SCS among active BWPs across all CCs configured for SRS-RSRP measurement</w:t>
                  </w:r>
                </w:p>
                <w:p w14:paraId="31474A0D" w14:textId="77777777" w:rsidR="00DA2C8D" w:rsidRPr="00652242" w:rsidRDefault="00DA2C8D" w:rsidP="00DA2C8D">
                  <w:pPr>
                    <w:pStyle w:val="TAL"/>
                    <w:ind w:left="457" w:hanging="316"/>
                    <w:rPr>
                      <w:rFonts w:eastAsia="ＭＳ 明朝"/>
                    </w:rPr>
                  </w:pPr>
                  <w:r w:rsidRPr="00652242">
                    <w:rPr>
                      <w:rFonts w:cs="Arial"/>
                      <w:szCs w:val="18"/>
                      <w:lang w:eastAsia="ko-KR"/>
                    </w:rPr>
                    <w:t>-</w:t>
                  </w:r>
                  <w:r w:rsidRPr="00652242">
                    <w:rPr>
                      <w:rFonts w:cs="Arial"/>
                      <w:szCs w:val="18"/>
                      <w:lang w:eastAsia="ko-KR"/>
                    </w:rPr>
                    <w:tab/>
                  </w:r>
                  <w:proofErr w:type="gramStart"/>
                  <w:r w:rsidRPr="00652242">
                    <w:rPr>
                      <w:rFonts w:cs="Arial"/>
                      <w:szCs w:val="18"/>
                      <w:lang w:eastAsia="ko-KR"/>
                    </w:rPr>
                    <w:t>A</w:t>
                  </w:r>
                  <w:proofErr w:type="gramEnd"/>
                  <w:r w:rsidRPr="00652242">
                    <w:rPr>
                      <w:rFonts w:cs="Arial"/>
                      <w:szCs w:val="18"/>
                      <w:lang w:eastAsia="ko-KR"/>
                    </w:rPr>
                    <w:t xml:space="preserve"> SRS resource occasion that overlaps with the slot is counted as one measurement resource in the slot</w:t>
                  </w:r>
                </w:p>
                <w:p w14:paraId="16F0B3BC" w14:textId="77777777" w:rsidR="00DA2C8D" w:rsidRPr="00652242" w:rsidRDefault="00DA2C8D" w:rsidP="00DA2C8D">
                  <w:pPr>
                    <w:pStyle w:val="TAL"/>
                    <w:ind w:left="32"/>
                    <w:rPr>
                      <w:rFonts w:eastAsia="ＭＳ 明朝"/>
                    </w:rPr>
                  </w:pPr>
                </w:p>
              </w:tc>
            </w:tr>
          </w:tbl>
          <w:tbl>
            <w:tblPr>
              <w:tblStyle w:val="2a"/>
              <w:tblW w:w="5000" w:type="pct"/>
              <w:tblLook w:val="04A0" w:firstRow="1" w:lastRow="0" w:firstColumn="1" w:lastColumn="0" w:noHBand="0" w:noVBand="1"/>
            </w:tblPr>
            <w:tblGrid>
              <w:gridCol w:w="2143"/>
              <w:gridCol w:w="5222"/>
              <w:gridCol w:w="12812"/>
            </w:tblGrid>
            <w:tr w:rsidR="00DA2C8D" w:rsidRPr="00652242" w14:paraId="2B74E46C" w14:textId="77777777">
              <w:tc>
                <w:tcPr>
                  <w:tcW w:w="531" w:type="pct"/>
                </w:tcPr>
                <w:p w14:paraId="50187664" w14:textId="77777777" w:rsidR="00DA2C8D" w:rsidRPr="00652242" w:rsidRDefault="00DA2C8D" w:rsidP="00DA2C8D">
                  <w:pPr>
                    <w:pStyle w:val="TAL"/>
                  </w:pPr>
                  <w:r w:rsidRPr="00652242">
                    <w:t>2-24</w:t>
                  </w:r>
                </w:p>
              </w:tc>
              <w:tc>
                <w:tcPr>
                  <w:tcW w:w="1294" w:type="pct"/>
                </w:tcPr>
                <w:p w14:paraId="5582C267" w14:textId="77777777" w:rsidR="00DA2C8D" w:rsidRPr="00652242" w:rsidRDefault="00DA2C8D" w:rsidP="00DA2C8D">
                  <w:pPr>
                    <w:pStyle w:val="TAL"/>
                  </w:pPr>
                  <w:r w:rsidRPr="00652242">
                    <w:t>SSB/CSI-RS for beam measurement</w:t>
                  </w:r>
                </w:p>
              </w:tc>
              <w:tc>
                <w:tcPr>
                  <w:tcW w:w="3175" w:type="pct"/>
                </w:tcPr>
                <w:p w14:paraId="1468CEB9" w14:textId="77777777" w:rsidR="00DA2C8D" w:rsidRPr="00652242" w:rsidRDefault="00DA2C8D" w:rsidP="00DA2C8D">
                  <w:pPr>
                    <w:pStyle w:val="TAL"/>
                  </w:pPr>
                  <w:r w:rsidRPr="00F55B05">
                    <w:rPr>
                      <w:highlight w:val="yellow"/>
                    </w:rPr>
                    <w:t>1) The max number of SSB/CSI-RS (1Tx) resources (sum of aperiodic/periodic/semi-persistent) across all CCs configured to measure L1-RSRP within a slot shall not exceed MB_1</w:t>
                  </w:r>
                </w:p>
                <w:p w14:paraId="13CF58DD" w14:textId="77777777" w:rsidR="00DA2C8D" w:rsidRPr="00652242" w:rsidRDefault="00DA2C8D" w:rsidP="00DA2C8D">
                  <w:pPr>
                    <w:pStyle w:val="TAL"/>
                  </w:pPr>
                </w:p>
                <w:p w14:paraId="1490DEF8" w14:textId="77777777" w:rsidR="00DA2C8D" w:rsidRPr="00652242" w:rsidRDefault="00DA2C8D" w:rsidP="00DA2C8D">
                  <w:pPr>
                    <w:pStyle w:val="TAL"/>
                  </w:pPr>
                  <w:r w:rsidRPr="00652242">
                    <w:t>2) The max number of CSI-RS resources (sum of aperiodic/periodic/semi-persistent) across all CCs configured to measure L1-RSRP shall not exceed MC_1</w:t>
                  </w:r>
                </w:p>
                <w:p w14:paraId="14C68AEA" w14:textId="77777777" w:rsidR="00DA2C8D" w:rsidRPr="00652242" w:rsidRDefault="00DA2C8D" w:rsidP="00DA2C8D">
                  <w:pPr>
                    <w:pStyle w:val="TAL"/>
                  </w:pPr>
                </w:p>
                <w:p w14:paraId="1FCBFD0A" w14:textId="77777777" w:rsidR="00DA2C8D" w:rsidRPr="00652242" w:rsidRDefault="00DA2C8D" w:rsidP="00DA2C8D">
                  <w:pPr>
                    <w:pStyle w:val="TAL"/>
                  </w:pPr>
                  <w:r w:rsidRPr="00652242">
                    <w:t>3) The max number of CSI-RS (2Tx) resources (sum of aperiodic/periodic/semi-persistent) across all CCs to measure L1-RSRP within a slot shall not exceed MB_2</w:t>
                  </w:r>
                </w:p>
                <w:p w14:paraId="6FB72DCA" w14:textId="77777777" w:rsidR="00DA2C8D" w:rsidRPr="00652242" w:rsidRDefault="00DA2C8D" w:rsidP="00DA2C8D">
                  <w:pPr>
                    <w:pStyle w:val="TAL"/>
                  </w:pPr>
                </w:p>
                <w:p w14:paraId="61649152" w14:textId="77777777" w:rsidR="00DA2C8D" w:rsidRPr="00652242" w:rsidRDefault="00DA2C8D" w:rsidP="00DA2C8D">
                  <w:pPr>
                    <w:pStyle w:val="TAL"/>
                  </w:pPr>
                  <w:r w:rsidRPr="00652242">
                    <w:t>4) Supported density of CSI-RS</w:t>
                  </w:r>
                </w:p>
                <w:p w14:paraId="6A27E934" w14:textId="77777777" w:rsidR="00DA2C8D" w:rsidRPr="00652242" w:rsidRDefault="00DA2C8D" w:rsidP="00DA2C8D">
                  <w:pPr>
                    <w:pStyle w:val="TAL"/>
                  </w:pPr>
                </w:p>
                <w:p w14:paraId="182A57BE" w14:textId="77777777" w:rsidR="00DA2C8D" w:rsidRPr="00652242" w:rsidRDefault="00DA2C8D" w:rsidP="00DA2C8D">
                  <w:pPr>
                    <w:pStyle w:val="TAL"/>
                  </w:pPr>
                  <w:r w:rsidRPr="00F55B05">
                    <w:rPr>
                      <w:highlight w:val="cyan"/>
                    </w:rPr>
                    <w:t>5) The max number of aperiodic CSI-RS resources across all CCs configured to measure L1-RSRP shall not exceed MD_1</w:t>
                  </w:r>
                </w:p>
              </w:tc>
            </w:tr>
          </w:tbl>
          <w:p w14:paraId="3E6BD941" w14:textId="77777777" w:rsidR="00DA2C8D" w:rsidRDefault="00DA2C8D" w:rsidP="00DA2C8D">
            <w:pPr>
              <w:spacing w:before="120" w:after="0"/>
              <w:rPr>
                <w:i/>
                <w:iCs/>
                <w:lang w:eastAsia="zh-CN"/>
              </w:rPr>
            </w:pPr>
            <w:r w:rsidRPr="004E30C0">
              <w:rPr>
                <w:rFonts w:eastAsiaTheme="minorEastAsia" w:cs="Arial" w:hint="eastAsia"/>
                <w:b/>
                <w:bCs/>
                <w:i/>
                <w:iCs/>
                <w:lang w:eastAsia="zh-CN"/>
              </w:rPr>
              <w:t>Proposal 5:</w:t>
            </w:r>
            <w:r w:rsidRPr="004E30C0">
              <w:rPr>
                <w:rFonts w:eastAsiaTheme="minorEastAsia" w:cs="Arial" w:hint="eastAsia"/>
                <w:i/>
                <w:iCs/>
                <w:lang w:eastAsia="zh-CN"/>
              </w:rPr>
              <w:t xml:space="preserve"> </w:t>
            </w:r>
            <w:r w:rsidRPr="004E30C0">
              <w:rPr>
                <w:i/>
                <w:iCs/>
                <w:lang w:eastAsia="zh-CN"/>
              </w:rPr>
              <w:t xml:space="preserve">For </w:t>
            </w:r>
            <w:r w:rsidRPr="004E30C0">
              <w:rPr>
                <w:rFonts w:hint="eastAsia"/>
                <w:i/>
                <w:iCs/>
                <w:lang w:eastAsia="zh-CN"/>
              </w:rPr>
              <w:t>FG 60-9</w:t>
            </w:r>
          </w:p>
          <w:p w14:paraId="4A7A5A2B" w14:textId="77777777" w:rsidR="00DA2C8D" w:rsidRPr="00F55B05" w:rsidRDefault="00DA2C8D" w:rsidP="005A1349">
            <w:pPr>
              <w:pStyle w:val="affb"/>
              <w:numPr>
                <w:ilvl w:val="0"/>
                <w:numId w:val="36"/>
              </w:numPr>
              <w:snapToGrid w:val="0"/>
              <w:spacing w:after="0"/>
              <w:ind w:leftChars="0" w:left="442" w:hanging="442"/>
              <w:rPr>
                <w:i/>
                <w:iCs/>
                <w:sz w:val="22"/>
                <w:szCs w:val="22"/>
                <w:lang w:val="en-US" w:eastAsia="zh-CN"/>
              </w:rPr>
            </w:pPr>
            <w:r w:rsidRPr="00E350C0">
              <w:rPr>
                <w:rFonts w:eastAsiaTheme="minorEastAsia"/>
                <w:i/>
                <w:iCs/>
                <w:sz w:val="22"/>
                <w:szCs w:val="22"/>
                <w:lang w:eastAsia="zh-CN"/>
              </w:rPr>
              <w:lastRenderedPageBreak/>
              <w:t xml:space="preserve">For component </w:t>
            </w:r>
            <w:r>
              <w:rPr>
                <w:rFonts w:eastAsiaTheme="minorEastAsia" w:hint="eastAsia"/>
                <w:i/>
                <w:iCs/>
                <w:sz w:val="22"/>
                <w:szCs w:val="22"/>
                <w:lang w:eastAsia="zh-CN"/>
              </w:rPr>
              <w:t xml:space="preserve">2 </w:t>
            </w:r>
            <w:r>
              <w:rPr>
                <w:rFonts w:eastAsiaTheme="minorEastAsia"/>
                <w:i/>
                <w:iCs/>
                <w:sz w:val="22"/>
                <w:szCs w:val="22"/>
                <w:lang w:eastAsia="zh-CN"/>
              </w:rPr>
              <w:t>“</w:t>
            </w:r>
            <w:r w:rsidRPr="004E30C0">
              <w:rPr>
                <w:rFonts w:eastAsiaTheme="minorEastAsia"/>
                <w:i/>
                <w:iCs/>
                <w:sz w:val="22"/>
                <w:szCs w:val="22"/>
                <w:lang w:eastAsia="zh-CN"/>
              </w:rPr>
              <w:t>Maximum number of L1 SRS-RSRP measurement resources across all CCs</w:t>
            </w:r>
            <w:r>
              <w:rPr>
                <w:rFonts w:eastAsiaTheme="minorEastAsia"/>
                <w:i/>
                <w:iCs/>
                <w:sz w:val="22"/>
                <w:szCs w:val="22"/>
                <w:lang w:eastAsia="zh-CN"/>
              </w:rPr>
              <w:t>”</w:t>
            </w:r>
            <w:r w:rsidRPr="00E350C0">
              <w:rPr>
                <w:rFonts w:eastAsiaTheme="minorEastAsia"/>
                <w:i/>
                <w:iCs/>
                <w:sz w:val="22"/>
                <w:szCs w:val="22"/>
                <w:lang w:eastAsia="zh-CN"/>
              </w:rPr>
              <w:t xml:space="preserve">, the </w:t>
            </w:r>
            <w:r w:rsidRPr="00E350C0">
              <w:rPr>
                <w:i/>
                <w:iCs/>
                <w:sz w:val="22"/>
                <w:szCs w:val="22"/>
                <w:lang w:eastAsia="zh-CN"/>
              </w:rPr>
              <w:t>candidate values</w:t>
            </w:r>
            <w:r>
              <w:rPr>
                <w:rFonts w:hint="eastAsia"/>
                <w:i/>
                <w:iCs/>
                <w:sz w:val="22"/>
                <w:szCs w:val="22"/>
                <w:lang w:eastAsia="zh-CN"/>
              </w:rPr>
              <w:t xml:space="preserve"> are</w:t>
            </w:r>
            <w:r w:rsidRPr="00E350C0">
              <w:rPr>
                <w:i/>
                <w:iCs/>
                <w:sz w:val="22"/>
                <w:szCs w:val="22"/>
                <w:lang w:eastAsia="zh-CN"/>
              </w:rPr>
              <w:t xml:space="preserve"> {8, 16, 32, 64}</w:t>
            </w:r>
          </w:p>
          <w:p w14:paraId="52E20F5E" w14:textId="77777777" w:rsidR="00DA2C8D" w:rsidRPr="00E350C0" w:rsidRDefault="00DA2C8D" w:rsidP="005A1349">
            <w:pPr>
              <w:pStyle w:val="affb"/>
              <w:numPr>
                <w:ilvl w:val="0"/>
                <w:numId w:val="36"/>
              </w:numPr>
              <w:snapToGrid w:val="0"/>
              <w:spacing w:after="0"/>
              <w:ind w:leftChars="0" w:left="442" w:hanging="442"/>
              <w:rPr>
                <w:i/>
                <w:iCs/>
                <w:sz w:val="22"/>
                <w:szCs w:val="22"/>
                <w:lang w:val="en-US" w:eastAsia="zh-CN"/>
              </w:rPr>
            </w:pPr>
            <w:r>
              <w:rPr>
                <w:rFonts w:eastAsiaTheme="minorEastAsia" w:hint="eastAsia"/>
                <w:i/>
                <w:iCs/>
                <w:color w:val="000000" w:themeColor="text1"/>
                <w:sz w:val="22"/>
                <w:szCs w:val="22"/>
                <w:lang w:eastAsia="zh-CN"/>
              </w:rPr>
              <w:t>A</w:t>
            </w:r>
            <w:r w:rsidRPr="00E350C0">
              <w:rPr>
                <w:rFonts w:eastAsiaTheme="minorEastAsia"/>
                <w:i/>
                <w:iCs/>
                <w:color w:val="000000" w:themeColor="text1"/>
                <w:sz w:val="22"/>
                <w:szCs w:val="22"/>
                <w:lang w:eastAsia="zh-CN"/>
              </w:rPr>
              <w:t>dd one additional component “</w:t>
            </w:r>
            <w:r w:rsidRPr="004E30C0">
              <w:rPr>
                <w:rFonts w:eastAsiaTheme="minorEastAsia"/>
                <w:i/>
                <w:iCs/>
                <w:color w:val="000000" w:themeColor="text1"/>
                <w:sz w:val="22"/>
                <w:szCs w:val="22"/>
                <w:lang w:eastAsia="zh-CN"/>
              </w:rPr>
              <w:t>Maximum number of aperiodic CSI report setting per BWP for L1-SRS-RSRP repor</w:t>
            </w:r>
            <w:r>
              <w:rPr>
                <w:rFonts w:eastAsiaTheme="minorEastAsia" w:hint="eastAsia"/>
                <w:i/>
                <w:iCs/>
                <w:color w:val="000000" w:themeColor="text1"/>
                <w:sz w:val="22"/>
                <w:szCs w:val="22"/>
                <w:lang w:eastAsia="zh-CN"/>
              </w:rPr>
              <w:t>t</w:t>
            </w:r>
            <w:r w:rsidRPr="00E350C0">
              <w:rPr>
                <w:i/>
                <w:iCs/>
                <w:sz w:val="22"/>
                <w:szCs w:val="22"/>
                <w:lang w:eastAsia="zh-CN"/>
              </w:rPr>
              <w:t>” with candidate values {1, 2, 3, 4}</w:t>
            </w:r>
          </w:p>
          <w:p w14:paraId="45746AA1" w14:textId="77777777" w:rsidR="00DA2C8D" w:rsidRPr="00F55B05" w:rsidRDefault="00DA2C8D" w:rsidP="005A1349">
            <w:pPr>
              <w:pStyle w:val="affb"/>
              <w:numPr>
                <w:ilvl w:val="0"/>
                <w:numId w:val="36"/>
              </w:numPr>
              <w:snapToGrid w:val="0"/>
              <w:spacing w:after="0"/>
              <w:ind w:leftChars="0" w:left="442" w:hanging="442"/>
              <w:rPr>
                <w:i/>
                <w:iCs/>
                <w:sz w:val="22"/>
                <w:szCs w:val="22"/>
                <w:lang w:val="en-US" w:eastAsia="zh-CN"/>
              </w:rPr>
            </w:pPr>
            <w:r>
              <w:rPr>
                <w:rFonts w:eastAsiaTheme="minorEastAsia" w:hint="eastAsia"/>
                <w:i/>
                <w:iCs/>
                <w:color w:val="000000" w:themeColor="text1"/>
                <w:sz w:val="22"/>
                <w:szCs w:val="22"/>
                <w:lang w:eastAsia="zh-CN"/>
              </w:rPr>
              <w:t>A</w:t>
            </w:r>
            <w:r w:rsidRPr="00E350C0">
              <w:rPr>
                <w:rFonts w:eastAsiaTheme="minorEastAsia"/>
                <w:i/>
                <w:iCs/>
                <w:color w:val="000000" w:themeColor="text1"/>
                <w:sz w:val="22"/>
                <w:szCs w:val="22"/>
                <w:lang w:eastAsia="zh-CN"/>
              </w:rPr>
              <w:t>dd one additional component “</w:t>
            </w:r>
            <w:r w:rsidRPr="004E30C0">
              <w:rPr>
                <w:rFonts w:eastAsiaTheme="minorEastAsia"/>
                <w:i/>
                <w:iCs/>
                <w:color w:val="000000" w:themeColor="text1"/>
                <w:sz w:val="22"/>
                <w:szCs w:val="22"/>
                <w:lang w:eastAsia="zh-CN"/>
              </w:rPr>
              <w:t>Maximum number of SRS-RSRP measurement resources across all CCs within a slot</w:t>
            </w:r>
            <w:r w:rsidRPr="00E350C0">
              <w:rPr>
                <w:i/>
                <w:iCs/>
                <w:sz w:val="22"/>
                <w:szCs w:val="22"/>
                <w:lang w:eastAsia="zh-CN"/>
              </w:rPr>
              <w:t>” with candidate values {</w:t>
            </w:r>
            <w:r>
              <w:rPr>
                <w:rFonts w:hint="eastAsia"/>
                <w:i/>
                <w:iCs/>
                <w:sz w:val="22"/>
                <w:szCs w:val="22"/>
                <w:lang w:eastAsia="zh-CN"/>
              </w:rPr>
              <w:t>2</w:t>
            </w:r>
            <w:r w:rsidRPr="00E350C0">
              <w:rPr>
                <w:i/>
                <w:iCs/>
                <w:sz w:val="22"/>
                <w:szCs w:val="22"/>
                <w:lang w:eastAsia="zh-CN"/>
              </w:rPr>
              <w:t xml:space="preserve">, </w:t>
            </w:r>
            <w:r>
              <w:rPr>
                <w:rFonts w:hint="eastAsia"/>
                <w:i/>
                <w:iCs/>
                <w:sz w:val="22"/>
                <w:szCs w:val="22"/>
                <w:lang w:eastAsia="zh-CN"/>
              </w:rPr>
              <w:t>4</w:t>
            </w:r>
            <w:r w:rsidRPr="00E350C0">
              <w:rPr>
                <w:i/>
                <w:iCs/>
                <w:sz w:val="22"/>
                <w:szCs w:val="22"/>
                <w:lang w:eastAsia="zh-CN"/>
              </w:rPr>
              <w:t xml:space="preserve">, </w:t>
            </w:r>
            <w:r>
              <w:rPr>
                <w:rFonts w:hint="eastAsia"/>
                <w:i/>
                <w:iCs/>
                <w:sz w:val="22"/>
                <w:szCs w:val="22"/>
                <w:lang w:eastAsia="zh-CN"/>
              </w:rPr>
              <w:t>8</w:t>
            </w:r>
            <w:r w:rsidRPr="00E350C0">
              <w:rPr>
                <w:i/>
                <w:iCs/>
                <w:sz w:val="22"/>
                <w:szCs w:val="22"/>
                <w:lang w:eastAsia="zh-CN"/>
              </w:rPr>
              <w:t>}</w:t>
            </w:r>
          </w:p>
          <w:p w14:paraId="1E2B8865" w14:textId="77777777" w:rsidR="00DA2C8D" w:rsidRPr="00A575DA" w:rsidRDefault="00DA2C8D" w:rsidP="005A1349">
            <w:pPr>
              <w:pStyle w:val="affb"/>
              <w:numPr>
                <w:ilvl w:val="0"/>
                <w:numId w:val="36"/>
              </w:numPr>
              <w:snapToGrid w:val="0"/>
              <w:spacing w:after="0"/>
              <w:ind w:leftChars="0" w:left="442" w:hanging="442"/>
              <w:rPr>
                <w:i/>
                <w:iCs/>
                <w:sz w:val="22"/>
                <w:szCs w:val="22"/>
                <w:lang w:val="en-US" w:eastAsia="zh-CN"/>
              </w:rPr>
            </w:pPr>
            <w:r w:rsidRPr="00F55B05">
              <w:rPr>
                <w:rFonts w:eastAsiaTheme="minorEastAsia" w:hint="eastAsia"/>
                <w:i/>
                <w:iCs/>
                <w:color w:val="000000" w:themeColor="text1"/>
                <w:sz w:val="22"/>
                <w:szCs w:val="22"/>
                <w:lang w:eastAsia="zh-CN"/>
              </w:rPr>
              <w:t>A</w:t>
            </w:r>
            <w:r w:rsidRPr="00F55B05">
              <w:rPr>
                <w:rFonts w:eastAsiaTheme="minorEastAsia"/>
                <w:i/>
                <w:iCs/>
                <w:color w:val="000000" w:themeColor="text1"/>
                <w:sz w:val="22"/>
                <w:szCs w:val="22"/>
                <w:lang w:eastAsia="zh-CN"/>
              </w:rPr>
              <w:t>dd one additional component “Maximum number of aperiodic SRS-RSRP measurement resources across all CCs</w:t>
            </w:r>
            <w:r w:rsidRPr="00F55B05">
              <w:rPr>
                <w:i/>
                <w:iCs/>
                <w:sz w:val="22"/>
                <w:szCs w:val="22"/>
                <w:lang w:eastAsia="zh-CN"/>
              </w:rPr>
              <w:t>” with candidate values {</w:t>
            </w:r>
            <w:r>
              <w:rPr>
                <w:rFonts w:hint="eastAsia"/>
                <w:i/>
                <w:iCs/>
                <w:sz w:val="22"/>
                <w:szCs w:val="22"/>
                <w:lang w:eastAsia="zh-CN"/>
              </w:rPr>
              <w:t>1</w:t>
            </w:r>
            <w:r w:rsidRPr="00F55B05">
              <w:rPr>
                <w:i/>
                <w:iCs/>
                <w:sz w:val="22"/>
                <w:szCs w:val="22"/>
                <w:lang w:eastAsia="zh-CN"/>
              </w:rPr>
              <w:t xml:space="preserve">, </w:t>
            </w:r>
            <w:r>
              <w:rPr>
                <w:rFonts w:hint="eastAsia"/>
                <w:i/>
                <w:iCs/>
                <w:sz w:val="22"/>
                <w:szCs w:val="22"/>
                <w:lang w:eastAsia="zh-CN"/>
              </w:rPr>
              <w:t>2</w:t>
            </w:r>
            <w:r w:rsidRPr="00F55B05">
              <w:rPr>
                <w:i/>
                <w:iCs/>
                <w:sz w:val="22"/>
                <w:szCs w:val="22"/>
                <w:lang w:eastAsia="zh-CN"/>
              </w:rPr>
              <w:t xml:space="preserve">, </w:t>
            </w:r>
            <w:r>
              <w:rPr>
                <w:rFonts w:hint="eastAsia"/>
                <w:i/>
                <w:iCs/>
                <w:sz w:val="22"/>
                <w:szCs w:val="22"/>
                <w:lang w:eastAsia="zh-CN"/>
              </w:rPr>
              <w:t>3, 4</w:t>
            </w:r>
            <w:r w:rsidRPr="00F55B05">
              <w:rPr>
                <w:i/>
                <w:iCs/>
                <w:sz w:val="22"/>
                <w:szCs w:val="22"/>
                <w:lang w:eastAsia="zh-CN"/>
              </w:rPr>
              <w:t>}</w:t>
            </w:r>
          </w:p>
          <w:p w14:paraId="071C3F5F" w14:textId="77777777" w:rsidR="00DA2C8D" w:rsidRPr="00A575DA" w:rsidRDefault="00DA2C8D" w:rsidP="00DA2C8D">
            <w:pPr>
              <w:spacing w:after="0"/>
              <w:rPr>
                <w:i/>
                <w:iCs/>
                <w:lang w:eastAsia="zh-CN"/>
              </w:rPr>
            </w:pPr>
          </w:p>
          <w:p w14:paraId="2658952A" w14:textId="77777777" w:rsidR="00090A20" w:rsidRDefault="00090A20" w:rsidP="00090A20">
            <w:pPr>
              <w:rPr>
                <w:rFonts w:eastAsia="ＭＳ 明朝"/>
                <w:lang w:val="en-US"/>
              </w:rPr>
            </w:pPr>
          </w:p>
        </w:tc>
      </w:tr>
      <w:tr w:rsidR="00090A20" w14:paraId="4C570BA7" w14:textId="77777777" w:rsidTr="004D16DB">
        <w:tc>
          <w:tcPr>
            <w:tcW w:w="1980" w:type="dxa"/>
          </w:tcPr>
          <w:p w14:paraId="207B9A0E" w14:textId="49D8A42E" w:rsidR="00090A20" w:rsidRPr="00090A20" w:rsidRDefault="00090A20" w:rsidP="005A1349">
            <w:pPr>
              <w:pStyle w:val="affb"/>
              <w:numPr>
                <w:ilvl w:val="0"/>
                <w:numId w:val="28"/>
              </w:numPr>
              <w:ind w:leftChars="0"/>
              <w:rPr>
                <w:rFonts w:eastAsia="ＭＳ 明朝"/>
                <w:lang w:val="en-US"/>
              </w:rPr>
            </w:pPr>
            <w:r w:rsidRPr="000705A7">
              <w:lastRenderedPageBreak/>
              <w:t>Ericsson</w:t>
            </w:r>
          </w:p>
        </w:tc>
        <w:tc>
          <w:tcPr>
            <w:tcW w:w="20403" w:type="dxa"/>
          </w:tcPr>
          <w:p w14:paraId="772B9A73" w14:textId="77777777" w:rsidR="0034621C" w:rsidRDefault="0034621C" w:rsidP="0034621C">
            <w:pPr>
              <w:pStyle w:val="1"/>
            </w:pPr>
            <w:r w:rsidRPr="00123BB1">
              <w:t>NR duplex evo</w:t>
            </w:r>
          </w:p>
          <w:p w14:paraId="5ED12536" w14:textId="77777777" w:rsidR="0034621C" w:rsidRDefault="0034621C" w:rsidP="0034621C">
            <w:pPr>
              <w:pStyle w:val="20"/>
            </w:pPr>
            <w:r>
              <w:t>FG 60-5a</w:t>
            </w:r>
          </w:p>
          <w:p w14:paraId="188D7724" w14:textId="77777777" w:rsidR="0034621C" w:rsidRDefault="0034621C" w:rsidP="0034621C">
            <w:pPr>
              <w:jc w:val="both"/>
            </w:pPr>
            <w:r>
              <w:t xml:space="preserve">From the latest version of the UE features list, only one FFS remans in the RACH related features, namely whether FG 54-1 should be a prerequisite for SBFD preamble repetitions for Option 2 in FG 60-5a. FG 54-1 was introduced as a part of the </w:t>
            </w:r>
            <w:r w:rsidRPr="00652242">
              <w:rPr>
                <w:rFonts w:eastAsia="Batang"/>
                <w:lang w:eastAsia="ko-KR"/>
              </w:rPr>
              <w:t>NR_cov_enh2</w:t>
            </w:r>
            <w:r>
              <w:rPr>
                <w:rFonts w:eastAsia="Batang"/>
                <w:lang w:eastAsia="ko-KR"/>
              </w:rPr>
              <w:t xml:space="preserve"> WI and a condensed version is included below </w:t>
            </w:r>
            <w:r>
              <w:rPr>
                <w:rFonts w:eastAsia="Batang"/>
                <w:highlight w:val="yellow"/>
                <w:lang w:eastAsia="ko-KR"/>
              </w:rPr>
              <w:fldChar w:fldCharType="begin"/>
            </w:r>
            <w:r>
              <w:rPr>
                <w:rFonts w:eastAsia="Batang"/>
                <w:lang w:eastAsia="ko-KR"/>
              </w:rPr>
              <w:instrText xml:space="preserve"> REF _Ref213135224 \h </w:instrText>
            </w:r>
            <w:r>
              <w:rPr>
                <w:rFonts w:eastAsia="Batang"/>
                <w:highlight w:val="yellow"/>
                <w:lang w:eastAsia="ko-KR"/>
              </w:rPr>
              <w:instrText xml:space="preserve"> \* MERGEFORMAT </w:instrText>
            </w:r>
            <w:r>
              <w:rPr>
                <w:rFonts w:eastAsia="Batang"/>
                <w:highlight w:val="yellow"/>
                <w:lang w:eastAsia="ko-KR"/>
              </w:rPr>
            </w:r>
            <w:r>
              <w:rPr>
                <w:rFonts w:eastAsia="Batang"/>
                <w:highlight w:val="yellow"/>
                <w:lang w:eastAsia="ko-KR"/>
              </w:rPr>
              <w:fldChar w:fldCharType="separate"/>
            </w:r>
            <w:r>
              <w:t xml:space="preserve">Table </w:t>
            </w:r>
            <w:r>
              <w:rPr>
                <w:noProof/>
              </w:rPr>
              <w:t>1</w:t>
            </w:r>
            <w:r>
              <w:rPr>
                <w:rFonts w:eastAsia="Batang"/>
                <w:highlight w:val="yellow"/>
                <w:lang w:eastAsia="ko-KR"/>
              </w:rPr>
              <w:fldChar w:fldCharType="end"/>
            </w:r>
            <w:r>
              <w:rPr>
                <w:rFonts w:eastAsia="Batang"/>
                <w:lang w:eastAsia="ko-KR"/>
              </w:rPr>
              <w:t>.</w:t>
            </w:r>
          </w:p>
          <w:p w14:paraId="0620507C" w14:textId="77777777" w:rsidR="0034621C" w:rsidRPr="0009790B" w:rsidRDefault="0034621C" w:rsidP="0034621C">
            <w:pPr>
              <w:pStyle w:val="TH"/>
            </w:pPr>
            <w:bookmarkStart w:id="8" w:name="_Ref213135224"/>
            <w:r>
              <w:t xml:space="preserve">Table </w:t>
            </w:r>
            <w:r>
              <w:fldChar w:fldCharType="begin"/>
            </w:r>
            <w:r>
              <w:instrText xml:space="preserve"> SEQ Table \* ARABIC </w:instrText>
            </w:r>
            <w:r>
              <w:fldChar w:fldCharType="separate"/>
            </w:r>
            <w:r>
              <w:rPr>
                <w:noProof/>
              </w:rPr>
              <w:t>1</w:t>
            </w:r>
            <w:r>
              <w:rPr>
                <w:noProof/>
              </w:rPr>
              <w:fldChar w:fldCharType="end"/>
            </w:r>
            <w:bookmarkEnd w:id="8"/>
            <w:r>
              <w:t xml:space="preserve">: Excerpt of </w:t>
            </w:r>
            <w:r w:rsidRPr="00652242">
              <w:t>Table 7.1.14-1: Layer</w:t>
            </w:r>
            <w:r w:rsidRPr="00652242">
              <w:rPr>
                <w:lang w:eastAsia="ko-KR"/>
              </w:rPr>
              <w:t>-1 Feature List for NR_cov_enh2</w:t>
            </w:r>
            <w:r>
              <w:rPr>
                <w:lang w:eastAsia="ko-KR"/>
              </w:rPr>
              <w:t xml:space="preserve"> in </w:t>
            </w:r>
            <w:r>
              <w:rPr>
                <w:lang w:eastAsia="ko-KR"/>
              </w:rPr>
              <w:fldChar w:fldCharType="begin"/>
            </w:r>
            <w:r>
              <w:rPr>
                <w:lang w:eastAsia="ko-KR"/>
              </w:rPr>
              <w:instrText xml:space="preserve"> REF _Ref213425688 \r \h </w:instrText>
            </w:r>
            <w:r>
              <w:rPr>
                <w:lang w:eastAsia="ko-KR"/>
              </w:rPr>
            </w:r>
            <w:r>
              <w:rPr>
                <w:lang w:eastAsia="ko-KR"/>
              </w:rPr>
              <w:fldChar w:fldCharType="separate"/>
            </w:r>
            <w:r>
              <w:rPr>
                <w:cs/>
                <w:lang w:eastAsia="ko-KR"/>
              </w:rPr>
              <w:t>‎</w:t>
            </w:r>
            <w:r>
              <w:rPr>
                <w:lang w:eastAsia="ko-KR"/>
              </w:rPr>
              <w:t>[1]</w:t>
            </w:r>
            <w:r>
              <w:rPr>
                <w:lang w:eastAsia="ko-KR"/>
              </w:rPr>
              <w:fldChar w:fldCharType="end"/>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87"/>
              <w:gridCol w:w="2462"/>
              <w:gridCol w:w="5836"/>
              <w:gridCol w:w="1954"/>
              <w:gridCol w:w="2538"/>
              <w:gridCol w:w="2495"/>
              <w:gridCol w:w="2632"/>
            </w:tblGrid>
            <w:tr w:rsidR="0034621C" w:rsidRPr="00652242" w14:paraId="474FF46D"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20BC6590" w14:textId="77777777" w:rsidR="0034621C" w:rsidRPr="00652242" w:rsidRDefault="0034621C" w:rsidP="0034621C">
                  <w:pPr>
                    <w:pStyle w:val="TAH"/>
                  </w:pPr>
                  <w:r w:rsidRPr="00652242">
                    <w:t>Features</w:t>
                  </w:r>
                </w:p>
              </w:tc>
              <w:tc>
                <w:tcPr>
                  <w:tcW w:w="0" w:type="auto"/>
                  <w:tcBorders>
                    <w:top w:val="single" w:sz="4" w:space="0" w:color="auto"/>
                    <w:left w:val="single" w:sz="4" w:space="0" w:color="auto"/>
                    <w:bottom w:val="single" w:sz="4" w:space="0" w:color="auto"/>
                    <w:right w:val="single" w:sz="4" w:space="0" w:color="auto"/>
                  </w:tcBorders>
                  <w:hideMark/>
                </w:tcPr>
                <w:p w14:paraId="769107D9" w14:textId="77777777" w:rsidR="0034621C" w:rsidRPr="00652242" w:rsidRDefault="0034621C" w:rsidP="0034621C">
                  <w:pPr>
                    <w:pStyle w:val="TAH"/>
                  </w:pPr>
                  <w:r w:rsidRPr="00652242">
                    <w:t>Index</w:t>
                  </w:r>
                </w:p>
              </w:tc>
              <w:tc>
                <w:tcPr>
                  <w:tcW w:w="0" w:type="auto"/>
                  <w:tcBorders>
                    <w:top w:val="single" w:sz="4" w:space="0" w:color="auto"/>
                    <w:left w:val="single" w:sz="4" w:space="0" w:color="auto"/>
                    <w:bottom w:val="single" w:sz="4" w:space="0" w:color="auto"/>
                    <w:right w:val="single" w:sz="4" w:space="0" w:color="auto"/>
                  </w:tcBorders>
                  <w:hideMark/>
                </w:tcPr>
                <w:p w14:paraId="34E6F510" w14:textId="77777777" w:rsidR="0034621C" w:rsidRPr="00652242" w:rsidRDefault="0034621C" w:rsidP="0034621C">
                  <w:pPr>
                    <w:pStyle w:val="TAH"/>
                  </w:pPr>
                  <w:r w:rsidRPr="00652242">
                    <w:t>Feature group</w:t>
                  </w:r>
                </w:p>
              </w:tc>
              <w:tc>
                <w:tcPr>
                  <w:tcW w:w="0" w:type="auto"/>
                  <w:tcBorders>
                    <w:top w:val="single" w:sz="4" w:space="0" w:color="auto"/>
                    <w:left w:val="single" w:sz="4" w:space="0" w:color="auto"/>
                    <w:bottom w:val="single" w:sz="4" w:space="0" w:color="auto"/>
                    <w:right w:val="single" w:sz="4" w:space="0" w:color="auto"/>
                  </w:tcBorders>
                  <w:hideMark/>
                </w:tcPr>
                <w:p w14:paraId="1B542994" w14:textId="77777777" w:rsidR="0034621C" w:rsidRPr="00652242" w:rsidRDefault="0034621C" w:rsidP="0034621C">
                  <w:pPr>
                    <w:pStyle w:val="TAH"/>
                  </w:pPr>
                  <w:r w:rsidRPr="00652242">
                    <w:t>Components</w:t>
                  </w:r>
                </w:p>
              </w:tc>
              <w:tc>
                <w:tcPr>
                  <w:tcW w:w="0" w:type="auto"/>
                  <w:tcBorders>
                    <w:top w:val="single" w:sz="4" w:space="0" w:color="auto"/>
                    <w:left w:val="single" w:sz="4" w:space="0" w:color="auto"/>
                    <w:bottom w:val="single" w:sz="4" w:space="0" w:color="auto"/>
                    <w:right w:val="single" w:sz="4" w:space="0" w:color="auto"/>
                  </w:tcBorders>
                </w:tcPr>
                <w:p w14:paraId="06CBC02D" w14:textId="77777777" w:rsidR="0034621C" w:rsidRPr="00652242" w:rsidRDefault="0034621C" w:rsidP="0034621C">
                  <w:pPr>
                    <w:pStyle w:val="TAH"/>
                  </w:pPr>
                  <w:r w:rsidRPr="00652242">
                    <w:t>Parent IE in TS 38.331 [2]</w:t>
                  </w:r>
                </w:p>
              </w:tc>
              <w:tc>
                <w:tcPr>
                  <w:tcW w:w="0" w:type="auto"/>
                  <w:tcBorders>
                    <w:top w:val="single" w:sz="4" w:space="0" w:color="auto"/>
                    <w:left w:val="single" w:sz="4" w:space="0" w:color="auto"/>
                    <w:bottom w:val="single" w:sz="4" w:space="0" w:color="auto"/>
                    <w:right w:val="single" w:sz="4" w:space="0" w:color="auto"/>
                  </w:tcBorders>
                  <w:hideMark/>
                </w:tcPr>
                <w:p w14:paraId="519834AC" w14:textId="77777777" w:rsidR="0034621C" w:rsidRPr="00652242" w:rsidRDefault="0034621C" w:rsidP="0034621C">
                  <w:pPr>
                    <w:pStyle w:val="TAH"/>
                  </w:pPr>
                  <w:r w:rsidRPr="00652242">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7297869" w14:textId="77777777" w:rsidR="0034621C" w:rsidRPr="00652242" w:rsidRDefault="0034621C" w:rsidP="0034621C">
                  <w:pPr>
                    <w:pStyle w:val="TAH"/>
                  </w:pPr>
                  <w:r w:rsidRPr="00652242">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6CFD2A62" w14:textId="77777777" w:rsidR="0034621C" w:rsidRPr="00652242" w:rsidRDefault="0034621C" w:rsidP="0034621C">
                  <w:pPr>
                    <w:pStyle w:val="TAH"/>
                  </w:pPr>
                  <w:r w:rsidRPr="00652242">
                    <w:t>Mandatory/Optional</w:t>
                  </w:r>
                </w:p>
              </w:tc>
            </w:tr>
            <w:tr w:rsidR="0034621C" w:rsidRPr="00652242" w14:paraId="7700C67E"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6160D921" w14:textId="77777777" w:rsidR="0034621C" w:rsidRPr="00652242" w:rsidRDefault="0034621C" w:rsidP="0034621C">
                  <w:pPr>
                    <w:pStyle w:val="TAL"/>
                  </w:pPr>
                  <w:r w:rsidRPr="00652242">
                    <w:t>54. NR_cov_enh2</w:t>
                  </w:r>
                </w:p>
              </w:tc>
              <w:tc>
                <w:tcPr>
                  <w:tcW w:w="0" w:type="auto"/>
                  <w:tcBorders>
                    <w:top w:val="single" w:sz="4" w:space="0" w:color="auto"/>
                    <w:left w:val="single" w:sz="4" w:space="0" w:color="auto"/>
                    <w:bottom w:val="single" w:sz="4" w:space="0" w:color="auto"/>
                    <w:right w:val="single" w:sz="4" w:space="0" w:color="auto"/>
                  </w:tcBorders>
                </w:tcPr>
                <w:p w14:paraId="5B76B787" w14:textId="77777777" w:rsidR="0034621C" w:rsidRPr="00652242" w:rsidRDefault="0034621C" w:rsidP="0034621C">
                  <w:pPr>
                    <w:pStyle w:val="TAL"/>
                  </w:pPr>
                  <w:r w:rsidRPr="00652242">
                    <w:t>54-1</w:t>
                  </w:r>
                </w:p>
              </w:tc>
              <w:tc>
                <w:tcPr>
                  <w:tcW w:w="0" w:type="auto"/>
                  <w:tcBorders>
                    <w:top w:val="single" w:sz="4" w:space="0" w:color="auto"/>
                    <w:left w:val="single" w:sz="4" w:space="0" w:color="auto"/>
                    <w:bottom w:val="single" w:sz="4" w:space="0" w:color="auto"/>
                    <w:right w:val="single" w:sz="4" w:space="0" w:color="auto"/>
                  </w:tcBorders>
                </w:tcPr>
                <w:p w14:paraId="746BAF80" w14:textId="77777777" w:rsidR="0034621C" w:rsidRPr="00652242" w:rsidRDefault="0034621C" w:rsidP="0034621C">
                  <w:pPr>
                    <w:pStyle w:val="TAL"/>
                  </w:pPr>
                  <w:r w:rsidRPr="00652242">
                    <w:t>PRACH coverage enhancements</w:t>
                  </w:r>
                </w:p>
              </w:tc>
              <w:tc>
                <w:tcPr>
                  <w:tcW w:w="0" w:type="auto"/>
                  <w:tcBorders>
                    <w:top w:val="single" w:sz="4" w:space="0" w:color="auto"/>
                    <w:left w:val="single" w:sz="4" w:space="0" w:color="auto"/>
                    <w:bottom w:val="single" w:sz="4" w:space="0" w:color="auto"/>
                    <w:right w:val="single" w:sz="4" w:space="0" w:color="auto"/>
                  </w:tcBorders>
                </w:tcPr>
                <w:p w14:paraId="6238AC32" w14:textId="77777777" w:rsidR="0034621C" w:rsidRPr="00652242" w:rsidRDefault="0034621C" w:rsidP="0034621C">
                  <w:pPr>
                    <w:pStyle w:val="TAL"/>
                  </w:pPr>
                  <w:r w:rsidRPr="00652242">
                    <w:t>Support of multiple PRACH transmissions with the same Tx spatial filter.</w:t>
                  </w:r>
                </w:p>
                <w:p w14:paraId="3332ED2E" w14:textId="77777777" w:rsidR="0034621C" w:rsidRPr="00652242" w:rsidRDefault="0034621C" w:rsidP="0034621C">
                  <w:pPr>
                    <w:pStyle w:val="TAL"/>
                  </w:pPr>
                  <w:r w:rsidRPr="00652242">
                    <w:t>Support {2, 4, 8} for the number of multiple PRACH transmissions with same Tx spatial filter.</w:t>
                  </w:r>
                </w:p>
              </w:tc>
              <w:tc>
                <w:tcPr>
                  <w:tcW w:w="0" w:type="auto"/>
                  <w:tcBorders>
                    <w:top w:val="single" w:sz="4" w:space="0" w:color="auto"/>
                    <w:left w:val="single" w:sz="4" w:space="0" w:color="auto"/>
                    <w:bottom w:val="single" w:sz="4" w:space="0" w:color="auto"/>
                    <w:right w:val="single" w:sz="4" w:space="0" w:color="auto"/>
                  </w:tcBorders>
                </w:tcPr>
                <w:p w14:paraId="43C1D095" w14:textId="77777777" w:rsidR="0034621C" w:rsidRPr="00652242" w:rsidRDefault="0034621C" w:rsidP="0034621C">
                  <w:pPr>
                    <w:pStyle w:val="TAL"/>
                    <w:rPr>
                      <w:i/>
                      <w:iCs/>
                    </w:rPr>
                  </w:pPr>
                  <w:proofErr w:type="spellStart"/>
                  <w:r w:rsidRPr="00652242">
                    <w:rPr>
                      <w:i/>
                      <w:iCs/>
                    </w:rPr>
                    <w:t>BandNR</w:t>
                  </w:r>
                  <w:proofErr w:type="spellEnd"/>
                </w:p>
              </w:tc>
              <w:tc>
                <w:tcPr>
                  <w:tcW w:w="0" w:type="auto"/>
                  <w:tcBorders>
                    <w:top w:val="single" w:sz="4" w:space="0" w:color="auto"/>
                    <w:left w:val="single" w:sz="4" w:space="0" w:color="auto"/>
                    <w:bottom w:val="single" w:sz="4" w:space="0" w:color="auto"/>
                    <w:right w:val="single" w:sz="4" w:space="0" w:color="auto"/>
                  </w:tcBorders>
                </w:tcPr>
                <w:p w14:paraId="7D6BB9EB" w14:textId="77777777" w:rsidR="0034621C" w:rsidRPr="00652242" w:rsidRDefault="0034621C" w:rsidP="0034621C">
                  <w:pPr>
                    <w:pStyle w:val="TAL"/>
                  </w:pPr>
                  <w:r w:rsidRPr="00652242">
                    <w:t>N/A</w:t>
                  </w:r>
                </w:p>
              </w:tc>
              <w:tc>
                <w:tcPr>
                  <w:tcW w:w="0" w:type="auto"/>
                  <w:tcBorders>
                    <w:top w:val="single" w:sz="4" w:space="0" w:color="auto"/>
                    <w:left w:val="single" w:sz="4" w:space="0" w:color="auto"/>
                    <w:bottom w:val="single" w:sz="4" w:space="0" w:color="auto"/>
                    <w:right w:val="single" w:sz="4" w:space="0" w:color="auto"/>
                  </w:tcBorders>
                </w:tcPr>
                <w:p w14:paraId="28C86BC0" w14:textId="77777777" w:rsidR="0034621C" w:rsidRPr="00652242" w:rsidRDefault="0034621C" w:rsidP="0034621C">
                  <w:pPr>
                    <w:pStyle w:val="TAL"/>
                  </w:pPr>
                  <w:r w:rsidRPr="00652242">
                    <w:t>N/A</w:t>
                  </w:r>
                </w:p>
              </w:tc>
              <w:tc>
                <w:tcPr>
                  <w:tcW w:w="0" w:type="auto"/>
                  <w:tcBorders>
                    <w:top w:val="single" w:sz="4" w:space="0" w:color="auto"/>
                    <w:left w:val="single" w:sz="4" w:space="0" w:color="auto"/>
                    <w:bottom w:val="single" w:sz="4" w:space="0" w:color="auto"/>
                    <w:right w:val="single" w:sz="4" w:space="0" w:color="auto"/>
                  </w:tcBorders>
                </w:tcPr>
                <w:p w14:paraId="2BDA7680" w14:textId="77777777" w:rsidR="0034621C" w:rsidRPr="00652242" w:rsidRDefault="0034621C" w:rsidP="0034621C">
                  <w:pPr>
                    <w:pStyle w:val="TAL"/>
                  </w:pPr>
                  <w:r w:rsidRPr="00652242">
                    <w:t>Optional with capability signalling.</w:t>
                  </w:r>
                </w:p>
              </w:tc>
            </w:tr>
          </w:tbl>
          <w:p w14:paraId="73CBC03D" w14:textId="77777777" w:rsidR="0034621C" w:rsidRDefault="0034621C" w:rsidP="0034621C"/>
          <w:p w14:paraId="6A9AD6B9" w14:textId="77777777" w:rsidR="0034621C" w:rsidRDefault="0034621C" w:rsidP="0034621C">
            <w:pPr>
              <w:jc w:val="both"/>
            </w:pPr>
            <w:r>
              <w:t xml:space="preserve">In our view, without FG 54-1 as a prerequisite, the support for multiple PRACH transmissions would not necessarily need to use the same Tx spatial filter. Clearly, that is not a desirable </w:t>
            </w:r>
            <w:proofErr w:type="spellStart"/>
            <w:r>
              <w:t>behavior</w:t>
            </w:r>
            <w:proofErr w:type="spellEnd"/>
            <w:r>
              <w:t xml:space="preserve">. Without the prerequisite of FG 54-1, the corresponding components would need to be included in FG 60-5a instead. However, such dual specifications for the same functionality </w:t>
            </w:r>
            <w:proofErr w:type="gramStart"/>
            <w:r>
              <w:t>opens up</w:t>
            </w:r>
            <w:proofErr w:type="gramEnd"/>
            <w:r>
              <w:t xml:space="preserve"> for future issues and should be avoided. Moreover, the argument for not including it is that the additional RACH configuration is separate from legacy RACH and should therefore not be made dependent on a legacy RACH feature group. In our view, there is a distinction between capability and the instantiation of such capability. Hence, a UE’s legacy capability of repetitions can and should be inherited by the additional RACH configuration capability in FG 60-5a.</w:t>
            </w:r>
          </w:p>
          <w:p w14:paraId="512C6D12" w14:textId="77777777" w:rsidR="0034621C" w:rsidRPr="00C24C5F" w:rsidRDefault="0034621C" w:rsidP="0034621C">
            <w:pPr>
              <w:pStyle w:val="Proposal"/>
              <w:tabs>
                <w:tab w:val="num" w:pos="1304"/>
              </w:tabs>
              <w:overflowPunct/>
              <w:autoSpaceDE/>
              <w:autoSpaceDN/>
              <w:adjustRightInd/>
            </w:pPr>
            <w:bookmarkStart w:id="9" w:name="_Toc210425661"/>
            <w:bookmarkStart w:id="10" w:name="_Toc213406563"/>
            <w:bookmarkStart w:id="11" w:name="_Toc213421791"/>
            <w:r w:rsidRPr="00CD643F">
              <w:t>FG 54-1 is a prerequisite for FG 60-5a.</w:t>
            </w:r>
            <w:bookmarkEnd w:id="9"/>
            <w:bookmarkEnd w:id="10"/>
            <w:bookmarkEnd w:id="11"/>
          </w:p>
          <w:p w14:paraId="30611AAA" w14:textId="77777777" w:rsidR="0034621C" w:rsidRDefault="0034621C" w:rsidP="0034621C">
            <w:pPr>
              <w:pStyle w:val="20"/>
            </w:pPr>
            <w:r>
              <w:t>FG 60-6</w:t>
            </w:r>
          </w:p>
          <w:p w14:paraId="1848BE68" w14:textId="77777777" w:rsidR="0034621C" w:rsidRDefault="0034621C" w:rsidP="0034621C">
            <w:r>
              <w:t>In RAN1 #122-bis, the following agreement was made:</w:t>
            </w:r>
          </w:p>
          <w:tbl>
            <w:tblPr>
              <w:tblStyle w:val="aff2"/>
              <w:tblW w:w="0" w:type="auto"/>
              <w:tblLook w:val="04A0" w:firstRow="1" w:lastRow="0" w:firstColumn="1" w:lastColumn="0" w:noHBand="0" w:noVBand="1"/>
            </w:tblPr>
            <w:tblGrid>
              <w:gridCol w:w="20177"/>
            </w:tblGrid>
            <w:tr w:rsidR="0034621C" w14:paraId="05B0DE5A" w14:textId="77777777">
              <w:tc>
                <w:tcPr>
                  <w:tcW w:w="22389" w:type="dxa"/>
                </w:tcPr>
                <w:p w14:paraId="39BD5CAB" w14:textId="77777777" w:rsidR="0034621C" w:rsidRPr="003478D1" w:rsidRDefault="0034621C" w:rsidP="0034621C">
                  <w:pPr>
                    <w:rPr>
                      <w:rFonts w:ascii="Times" w:hAnsi="Times"/>
                      <w:b/>
                      <w:bCs/>
                    </w:rPr>
                  </w:pPr>
                  <w:r w:rsidRPr="003478D1">
                    <w:rPr>
                      <w:rFonts w:ascii="Times" w:hAnsi="Times" w:hint="eastAsia"/>
                      <w:b/>
                      <w:bCs/>
                      <w:highlight w:val="green"/>
                    </w:rPr>
                    <w:t>Agreement:</w:t>
                  </w:r>
                  <w:r w:rsidRPr="003478D1">
                    <w:rPr>
                      <w:rFonts w:ascii="Times" w:hAnsi="Times" w:hint="eastAsia"/>
                      <w:b/>
                      <w:bCs/>
                    </w:rPr>
                    <w:t xml:space="preserve"> </w:t>
                  </w:r>
                </w:p>
                <w:p w14:paraId="3098F180" w14:textId="77777777" w:rsidR="0034621C" w:rsidRDefault="0034621C" w:rsidP="0034621C">
                  <w:pPr>
                    <w:rPr>
                      <w:rFonts w:ascii="Times" w:hAnsi="Times"/>
                    </w:rPr>
                  </w:pPr>
                  <w:r>
                    <w:rPr>
                      <w:rFonts w:ascii="Times" w:hAnsi="Times"/>
                    </w:rPr>
                    <w:t>F</w:t>
                  </w:r>
                  <w:r>
                    <w:rPr>
                      <w:rFonts w:ascii="Times" w:hAnsi="Times" w:hint="eastAsia"/>
                    </w:rPr>
                    <w:t xml:space="preserve">or </w:t>
                  </w:r>
                  <w:r w:rsidRPr="00B12981">
                    <w:rPr>
                      <w:rFonts w:ascii="Times" w:hAnsi="Times"/>
                    </w:rPr>
                    <w:t>Msg.3 repetition in SBFD symbols</w:t>
                  </w:r>
                  <w:r>
                    <w:rPr>
                      <w:rFonts w:ascii="Times" w:hAnsi="Times" w:hint="eastAsia"/>
                    </w:rPr>
                    <w:t>,</w:t>
                  </w:r>
                  <w:r w:rsidRPr="00B12981">
                    <w:rPr>
                      <w:rFonts w:ascii="Times" w:hAnsi="Times" w:hint="eastAsia"/>
                    </w:rPr>
                    <w:t xml:space="preserve"> </w:t>
                  </w:r>
                  <w:r>
                    <w:rPr>
                      <w:rFonts w:ascii="Times" w:hAnsi="Times" w:hint="eastAsia"/>
                    </w:rPr>
                    <w:t xml:space="preserve">RAN1 to </w:t>
                  </w:r>
                  <w:proofErr w:type="gramStart"/>
                  <w:r>
                    <w:rPr>
                      <w:rFonts w:ascii="Times" w:hAnsi="Times" w:hint="eastAsia"/>
                    </w:rPr>
                    <w:t>down-select</w:t>
                  </w:r>
                  <w:proofErr w:type="gramEnd"/>
                  <w:r>
                    <w:rPr>
                      <w:rFonts w:ascii="Times" w:hAnsi="Times" w:hint="eastAsia"/>
                    </w:rPr>
                    <w:t xml:space="preserve"> one of the following alternatives below in RAN1#123: </w:t>
                  </w:r>
                </w:p>
                <w:p w14:paraId="76758C1F" w14:textId="77777777" w:rsidR="0034621C" w:rsidRDefault="0034621C" w:rsidP="0034621C">
                  <w:pPr>
                    <w:pStyle w:val="affb"/>
                    <w:ind w:left="1160" w:hanging="360"/>
                  </w:pPr>
                  <w:r>
                    <w:t>A</w:t>
                  </w:r>
                  <w:r>
                    <w:rPr>
                      <w:rFonts w:hint="eastAsia"/>
                    </w:rPr>
                    <w:t>lt-1: A new FG for Msg.3 repetition in SBFD symbols is introduced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44"/>
                    <w:gridCol w:w="9502"/>
                    <w:gridCol w:w="803"/>
                    <w:gridCol w:w="557"/>
                    <w:gridCol w:w="436"/>
                    <w:gridCol w:w="2343"/>
                    <w:gridCol w:w="727"/>
                    <w:gridCol w:w="639"/>
                    <w:gridCol w:w="436"/>
                    <w:gridCol w:w="436"/>
                    <w:gridCol w:w="222"/>
                    <w:gridCol w:w="1550"/>
                  </w:tblGrid>
                  <w:tr w:rsidR="0034621C" w14:paraId="672DACF8" w14:textId="77777777">
                    <w:trPr>
                      <w:trHeight w:val="20"/>
                    </w:trPr>
                    <w:tc>
                      <w:tcPr>
                        <w:tcW w:w="98" w:type="pct"/>
                        <w:tcBorders>
                          <w:top w:val="single" w:sz="4" w:space="0" w:color="auto"/>
                          <w:left w:val="single" w:sz="4" w:space="0" w:color="auto"/>
                          <w:bottom w:val="single" w:sz="4" w:space="0" w:color="auto"/>
                          <w:right w:val="single" w:sz="4" w:space="0" w:color="auto"/>
                        </w:tcBorders>
                      </w:tcPr>
                      <w:p w14:paraId="168D6C30" w14:textId="77777777" w:rsidR="0034621C" w:rsidRDefault="0034621C" w:rsidP="0034621C">
                        <w:pPr>
                          <w:keepLines/>
                          <w:spacing w:after="0"/>
                          <w:rPr>
                            <w:rFonts w:cs="Arial"/>
                            <w:color w:val="EE0000"/>
                            <w:sz w:val="18"/>
                            <w:szCs w:val="18"/>
                          </w:rPr>
                        </w:pPr>
                        <w:r>
                          <w:rPr>
                            <w:rFonts w:eastAsia="ＭＳ 明朝" w:cs="Arial" w:hint="eastAsia"/>
                            <w:color w:val="EE0000"/>
                            <w:sz w:val="18"/>
                            <w:szCs w:val="18"/>
                          </w:rPr>
                          <w:t>60-6</w:t>
                        </w:r>
                      </w:p>
                    </w:tc>
                    <w:tc>
                      <w:tcPr>
                        <w:tcW w:w="469" w:type="pct"/>
                        <w:tcBorders>
                          <w:top w:val="single" w:sz="4" w:space="0" w:color="auto"/>
                          <w:left w:val="single" w:sz="4" w:space="0" w:color="auto"/>
                          <w:bottom w:val="single" w:sz="4" w:space="0" w:color="auto"/>
                          <w:right w:val="single" w:sz="4" w:space="0" w:color="auto"/>
                        </w:tcBorders>
                      </w:tcPr>
                      <w:p w14:paraId="4A7C28B5" w14:textId="77777777" w:rsidR="0034621C" w:rsidRDefault="0034621C" w:rsidP="0034621C">
                        <w:pPr>
                          <w:keepLines/>
                          <w:spacing w:after="0"/>
                          <w:rPr>
                            <w:rFonts w:cs="Arial"/>
                            <w:color w:val="EE0000"/>
                            <w:sz w:val="18"/>
                            <w:szCs w:val="18"/>
                          </w:rPr>
                        </w:pPr>
                        <w:r>
                          <w:rPr>
                            <w:rFonts w:cs="Arial" w:hint="eastAsia"/>
                            <w:color w:val="EE0000"/>
                            <w:sz w:val="18"/>
                            <w:szCs w:val="18"/>
                          </w:rPr>
                          <w:t>Msg.3</w:t>
                        </w:r>
                        <w:r>
                          <w:rPr>
                            <w:rFonts w:cs="Arial"/>
                            <w:color w:val="EE0000"/>
                            <w:sz w:val="18"/>
                            <w:szCs w:val="18"/>
                          </w:rPr>
                          <w:t xml:space="preserve"> repetition </w:t>
                        </w:r>
                        <w:r>
                          <w:rPr>
                            <w:rFonts w:cs="Arial" w:hint="eastAsia"/>
                            <w:color w:val="EE0000"/>
                            <w:sz w:val="18"/>
                            <w:szCs w:val="18"/>
                          </w:rPr>
                          <w:t>in SBFD symbols</w:t>
                        </w:r>
                      </w:p>
                    </w:tc>
                    <w:tc>
                      <w:tcPr>
                        <w:tcW w:w="2388" w:type="pct"/>
                        <w:tcBorders>
                          <w:top w:val="single" w:sz="4" w:space="0" w:color="auto"/>
                          <w:left w:val="single" w:sz="4" w:space="0" w:color="auto"/>
                          <w:bottom w:val="single" w:sz="4" w:space="0" w:color="auto"/>
                          <w:right w:val="single" w:sz="4" w:space="0" w:color="auto"/>
                        </w:tcBorders>
                      </w:tcPr>
                      <w:p w14:paraId="1832753C" w14:textId="77777777" w:rsidR="0034621C" w:rsidRDefault="0034621C" w:rsidP="0034621C">
                        <w:pPr>
                          <w:spacing w:after="0"/>
                          <w:rPr>
                            <w:rFonts w:cs="Arial"/>
                            <w:color w:val="EE0000"/>
                            <w:sz w:val="18"/>
                            <w:szCs w:val="18"/>
                          </w:rPr>
                        </w:pPr>
                        <w:r>
                          <w:rPr>
                            <w:rFonts w:eastAsia="ＭＳ ゴシック" w:cs="Arial"/>
                            <w:color w:val="EE0000"/>
                            <w:sz w:val="18"/>
                            <w:szCs w:val="18"/>
                          </w:rPr>
                          <w:t>Support of repetition of PUSCH transmission scheduled by RAR UL grant and DCI format 0_0 with CRC scrambled by TC-RNTI</w:t>
                        </w:r>
                        <w:r>
                          <w:rPr>
                            <w:rFonts w:cs="Arial" w:hint="eastAsia"/>
                            <w:color w:val="EE0000"/>
                            <w:sz w:val="18"/>
                            <w:szCs w:val="18"/>
                          </w:rPr>
                          <w:t xml:space="preserve"> in SBFD symbols with separate </w:t>
                        </w:r>
                        <w:r w:rsidRPr="00B12981">
                          <w:rPr>
                            <w:rFonts w:cs="Arial" w:hint="eastAsia"/>
                            <w:color w:val="EE0000"/>
                            <w:sz w:val="18"/>
                            <w:szCs w:val="18"/>
                          </w:rPr>
                          <w:t>power control parameter</w:t>
                        </w:r>
                      </w:p>
                    </w:tc>
                    <w:tc>
                      <w:tcPr>
                        <w:tcW w:w="208" w:type="pct"/>
                        <w:tcBorders>
                          <w:top w:val="single" w:sz="4" w:space="0" w:color="auto"/>
                          <w:left w:val="single" w:sz="4" w:space="0" w:color="auto"/>
                          <w:bottom w:val="single" w:sz="4" w:space="0" w:color="auto"/>
                          <w:right w:val="single" w:sz="4" w:space="0" w:color="auto"/>
                        </w:tcBorders>
                      </w:tcPr>
                      <w:p w14:paraId="62C82B3A" w14:textId="77777777" w:rsidR="0034621C" w:rsidRDefault="0034621C" w:rsidP="0034621C">
                        <w:pPr>
                          <w:keepLines/>
                          <w:spacing w:after="0"/>
                          <w:rPr>
                            <w:rFonts w:eastAsia="ＭＳ 明朝" w:cs="Arial"/>
                            <w:color w:val="EE0000"/>
                            <w:sz w:val="18"/>
                            <w:szCs w:val="18"/>
                          </w:rPr>
                        </w:pPr>
                        <w:r>
                          <w:rPr>
                            <w:rFonts w:eastAsia="SimSun" w:cs="Arial" w:hint="eastAsia"/>
                            <w:color w:val="EE0000"/>
                            <w:sz w:val="18"/>
                            <w:szCs w:val="18"/>
                          </w:rPr>
                          <w:t>60</w:t>
                        </w:r>
                        <w:r>
                          <w:rPr>
                            <w:rFonts w:eastAsia="ＭＳ 明朝" w:cs="Arial" w:hint="eastAsia"/>
                            <w:color w:val="EE0000"/>
                            <w:sz w:val="18"/>
                            <w:szCs w:val="18"/>
                          </w:rPr>
                          <w:t>-</w:t>
                        </w:r>
                        <w:r>
                          <w:rPr>
                            <w:rFonts w:eastAsia="SimSun" w:cs="Arial" w:hint="eastAsia"/>
                            <w:color w:val="EE0000"/>
                            <w:sz w:val="18"/>
                            <w:szCs w:val="18"/>
                          </w:rPr>
                          <w:t>3</w:t>
                        </w:r>
                        <w:r>
                          <w:rPr>
                            <w:rFonts w:eastAsia="ＭＳ 明朝" w:cs="Arial" w:hint="eastAsia"/>
                            <w:color w:val="EE0000"/>
                            <w:sz w:val="18"/>
                            <w:szCs w:val="18"/>
                          </w:rPr>
                          <w:t xml:space="preserve"> or </w:t>
                        </w:r>
                        <w:r>
                          <w:rPr>
                            <w:rFonts w:eastAsia="SimSun" w:cs="Arial" w:hint="eastAsia"/>
                            <w:color w:val="EE0000"/>
                            <w:sz w:val="18"/>
                            <w:szCs w:val="18"/>
                          </w:rPr>
                          <w:t>60</w:t>
                        </w:r>
                        <w:r>
                          <w:rPr>
                            <w:rFonts w:eastAsia="ＭＳ 明朝" w:cs="Arial" w:hint="eastAsia"/>
                            <w:color w:val="EE0000"/>
                            <w:sz w:val="18"/>
                            <w:szCs w:val="18"/>
                          </w:rPr>
                          <w:t>-</w:t>
                        </w:r>
                        <w:r>
                          <w:rPr>
                            <w:rFonts w:eastAsia="SimSun" w:cs="Arial" w:hint="eastAsia"/>
                            <w:color w:val="EE0000"/>
                            <w:sz w:val="18"/>
                            <w:szCs w:val="18"/>
                          </w:rPr>
                          <w:t>4</w:t>
                        </w:r>
                        <w:r>
                          <w:rPr>
                            <w:rFonts w:eastAsia="ＭＳ 明朝" w:cs="Arial" w:hint="eastAsia"/>
                            <w:color w:val="EE0000"/>
                            <w:sz w:val="18"/>
                            <w:szCs w:val="18"/>
                          </w:rPr>
                          <w:t>, 30-6</w:t>
                        </w:r>
                      </w:p>
                    </w:tc>
                    <w:tc>
                      <w:tcPr>
                        <w:tcW w:w="129" w:type="pct"/>
                        <w:tcBorders>
                          <w:top w:val="single" w:sz="4" w:space="0" w:color="auto"/>
                          <w:left w:val="single" w:sz="4" w:space="0" w:color="auto"/>
                          <w:bottom w:val="single" w:sz="4" w:space="0" w:color="auto"/>
                          <w:right w:val="single" w:sz="4" w:space="0" w:color="auto"/>
                        </w:tcBorders>
                      </w:tcPr>
                      <w:p w14:paraId="342F4542" w14:textId="77777777" w:rsidR="0034621C" w:rsidRDefault="0034621C" w:rsidP="0034621C">
                        <w:pPr>
                          <w:keepLines/>
                          <w:spacing w:after="0"/>
                          <w:jc w:val="center"/>
                          <w:rPr>
                            <w:rFonts w:eastAsia="SimSun" w:cs="Arial"/>
                            <w:color w:val="EE0000"/>
                            <w:sz w:val="18"/>
                            <w:szCs w:val="18"/>
                          </w:rPr>
                        </w:pPr>
                        <w:r>
                          <w:rPr>
                            <w:rFonts w:eastAsia="SimSun" w:cs="Arial" w:hint="eastAsia"/>
                            <w:color w:val="EE0000"/>
                            <w:sz w:val="18"/>
                            <w:szCs w:val="18"/>
                          </w:rPr>
                          <w:t>YES</w:t>
                        </w:r>
                      </w:p>
                    </w:tc>
                    <w:tc>
                      <w:tcPr>
                        <w:tcW w:w="104" w:type="pct"/>
                        <w:tcBorders>
                          <w:top w:val="single" w:sz="4" w:space="0" w:color="auto"/>
                          <w:left w:val="single" w:sz="4" w:space="0" w:color="auto"/>
                          <w:bottom w:val="single" w:sz="4" w:space="0" w:color="auto"/>
                          <w:right w:val="single" w:sz="4" w:space="0" w:color="auto"/>
                        </w:tcBorders>
                      </w:tcPr>
                      <w:p w14:paraId="1480D21E" w14:textId="77777777" w:rsidR="0034621C" w:rsidRDefault="0034621C" w:rsidP="0034621C">
                        <w:pPr>
                          <w:keepLines/>
                          <w:spacing w:after="0"/>
                          <w:jc w:val="center"/>
                          <w:rPr>
                            <w:rFonts w:eastAsia="SimSun" w:cs="Arial"/>
                            <w:color w:val="EE0000"/>
                            <w:sz w:val="18"/>
                            <w:szCs w:val="18"/>
                          </w:rPr>
                        </w:pPr>
                        <w:r>
                          <w:rPr>
                            <w:rFonts w:eastAsia="SimSun" w:cs="Arial" w:hint="eastAsia"/>
                            <w:color w:val="EE0000"/>
                            <w:sz w:val="18"/>
                            <w:szCs w:val="18"/>
                          </w:rPr>
                          <w:t>n/a</w:t>
                        </w:r>
                      </w:p>
                    </w:tc>
                    <w:tc>
                      <w:tcPr>
                        <w:tcW w:w="594" w:type="pct"/>
                        <w:tcBorders>
                          <w:top w:val="single" w:sz="4" w:space="0" w:color="auto"/>
                          <w:left w:val="single" w:sz="4" w:space="0" w:color="auto"/>
                          <w:bottom w:val="single" w:sz="4" w:space="0" w:color="auto"/>
                          <w:right w:val="single" w:sz="4" w:space="0" w:color="auto"/>
                        </w:tcBorders>
                      </w:tcPr>
                      <w:p w14:paraId="2D0973E9" w14:textId="77777777" w:rsidR="0034621C" w:rsidRDefault="0034621C" w:rsidP="0034621C">
                        <w:pPr>
                          <w:keepLines/>
                          <w:spacing w:after="0"/>
                          <w:rPr>
                            <w:rFonts w:cs="Arial"/>
                            <w:color w:val="EE0000"/>
                            <w:sz w:val="18"/>
                            <w:szCs w:val="18"/>
                          </w:rPr>
                        </w:pPr>
                        <w:r>
                          <w:rPr>
                            <w:rFonts w:cs="Arial" w:hint="eastAsia"/>
                            <w:color w:val="EE0000"/>
                            <w:sz w:val="18"/>
                            <w:szCs w:val="18"/>
                          </w:rPr>
                          <w:t>Msg.3 repetition in SBFD symbols</w:t>
                        </w:r>
                        <w:r>
                          <w:rPr>
                            <w:rFonts w:cs="Arial"/>
                            <w:color w:val="EE0000"/>
                            <w:sz w:val="18"/>
                            <w:szCs w:val="18"/>
                          </w:rPr>
                          <w:t xml:space="preserve"> is not supported</w:t>
                        </w:r>
                      </w:p>
                    </w:tc>
                    <w:tc>
                      <w:tcPr>
                        <w:tcW w:w="189" w:type="pct"/>
                        <w:tcBorders>
                          <w:top w:val="single" w:sz="4" w:space="0" w:color="auto"/>
                          <w:left w:val="single" w:sz="4" w:space="0" w:color="auto"/>
                          <w:bottom w:val="single" w:sz="4" w:space="0" w:color="auto"/>
                          <w:right w:val="single" w:sz="4" w:space="0" w:color="auto"/>
                        </w:tcBorders>
                      </w:tcPr>
                      <w:p w14:paraId="5EB06F29" w14:textId="77777777" w:rsidR="0034621C" w:rsidRDefault="0034621C" w:rsidP="0034621C">
                        <w:pPr>
                          <w:keepLines/>
                          <w:spacing w:after="0"/>
                          <w:jc w:val="center"/>
                          <w:rPr>
                            <w:rFonts w:cs="Arial"/>
                            <w:color w:val="EE0000"/>
                            <w:sz w:val="18"/>
                            <w:szCs w:val="18"/>
                          </w:rPr>
                        </w:pPr>
                        <w:r>
                          <w:rPr>
                            <w:rFonts w:eastAsia="SimSun" w:cs="Arial"/>
                            <w:color w:val="EE0000"/>
                            <w:sz w:val="18"/>
                            <w:szCs w:val="18"/>
                          </w:rPr>
                          <w:t>P</w:t>
                        </w:r>
                        <w:r>
                          <w:rPr>
                            <w:rFonts w:eastAsia="SimSun" w:cs="Arial" w:hint="eastAsia"/>
                            <w:color w:val="EE0000"/>
                            <w:sz w:val="18"/>
                            <w:szCs w:val="18"/>
                          </w:rPr>
                          <w:t>er Band</w:t>
                        </w:r>
                      </w:p>
                    </w:tc>
                    <w:tc>
                      <w:tcPr>
                        <w:tcW w:w="167" w:type="pct"/>
                        <w:tcBorders>
                          <w:top w:val="single" w:sz="4" w:space="0" w:color="auto"/>
                          <w:left w:val="single" w:sz="4" w:space="0" w:color="auto"/>
                          <w:bottom w:val="single" w:sz="4" w:space="0" w:color="auto"/>
                          <w:right w:val="single" w:sz="4" w:space="0" w:color="auto"/>
                        </w:tcBorders>
                      </w:tcPr>
                      <w:p w14:paraId="31A5569B" w14:textId="77777777" w:rsidR="0034621C" w:rsidRDefault="0034621C" w:rsidP="0034621C">
                        <w:pPr>
                          <w:keepLines/>
                          <w:spacing w:after="0"/>
                          <w:jc w:val="center"/>
                          <w:rPr>
                            <w:rFonts w:eastAsia="SimSun" w:cs="Arial"/>
                            <w:color w:val="EE0000"/>
                            <w:sz w:val="18"/>
                            <w:szCs w:val="18"/>
                          </w:rPr>
                        </w:pPr>
                        <w:r>
                          <w:rPr>
                            <w:rFonts w:eastAsia="SimSun" w:cs="Arial" w:hint="eastAsia"/>
                            <w:color w:val="EE0000"/>
                            <w:sz w:val="18"/>
                            <w:szCs w:val="18"/>
                          </w:rPr>
                          <w:t>TDD only</w:t>
                        </w:r>
                      </w:p>
                    </w:tc>
                    <w:tc>
                      <w:tcPr>
                        <w:tcW w:w="104" w:type="pct"/>
                        <w:tcBorders>
                          <w:top w:val="single" w:sz="4" w:space="0" w:color="auto"/>
                          <w:left w:val="single" w:sz="4" w:space="0" w:color="auto"/>
                          <w:bottom w:val="single" w:sz="4" w:space="0" w:color="auto"/>
                          <w:right w:val="single" w:sz="4" w:space="0" w:color="auto"/>
                        </w:tcBorders>
                      </w:tcPr>
                      <w:p w14:paraId="2EF84290" w14:textId="77777777" w:rsidR="0034621C" w:rsidRDefault="0034621C" w:rsidP="0034621C">
                        <w:pPr>
                          <w:keepLines/>
                          <w:spacing w:after="0"/>
                          <w:jc w:val="center"/>
                          <w:rPr>
                            <w:rFonts w:eastAsia="SimSun" w:cs="Arial"/>
                            <w:color w:val="EE0000"/>
                            <w:sz w:val="18"/>
                            <w:szCs w:val="18"/>
                          </w:rPr>
                        </w:pPr>
                        <w:r>
                          <w:rPr>
                            <w:rFonts w:eastAsia="SimSun" w:cs="Arial" w:hint="eastAsia"/>
                            <w:color w:val="EE0000"/>
                            <w:sz w:val="18"/>
                            <w:szCs w:val="18"/>
                          </w:rPr>
                          <w:t>n/a</w:t>
                        </w:r>
                      </w:p>
                    </w:tc>
                    <w:tc>
                      <w:tcPr>
                        <w:tcW w:w="104" w:type="pct"/>
                        <w:tcBorders>
                          <w:top w:val="single" w:sz="4" w:space="0" w:color="auto"/>
                          <w:left w:val="single" w:sz="4" w:space="0" w:color="auto"/>
                          <w:bottom w:val="single" w:sz="4" w:space="0" w:color="auto"/>
                          <w:right w:val="single" w:sz="4" w:space="0" w:color="auto"/>
                        </w:tcBorders>
                      </w:tcPr>
                      <w:p w14:paraId="051E6861" w14:textId="77777777" w:rsidR="0034621C" w:rsidRDefault="0034621C" w:rsidP="0034621C">
                        <w:pPr>
                          <w:keepLines/>
                          <w:spacing w:after="0"/>
                          <w:jc w:val="center"/>
                          <w:rPr>
                            <w:rFonts w:eastAsia="SimSun" w:cs="Arial"/>
                            <w:color w:val="EE0000"/>
                            <w:sz w:val="18"/>
                            <w:szCs w:val="18"/>
                          </w:rPr>
                        </w:pPr>
                        <w:r>
                          <w:rPr>
                            <w:rFonts w:eastAsia="SimSun" w:cs="Arial" w:hint="eastAsia"/>
                            <w:color w:val="EE0000"/>
                            <w:sz w:val="18"/>
                            <w:szCs w:val="18"/>
                          </w:rPr>
                          <w:t>n/a</w:t>
                        </w:r>
                      </w:p>
                    </w:tc>
                    <w:tc>
                      <w:tcPr>
                        <w:tcW w:w="50" w:type="pct"/>
                        <w:tcBorders>
                          <w:top w:val="single" w:sz="4" w:space="0" w:color="auto"/>
                          <w:left w:val="single" w:sz="4" w:space="0" w:color="auto"/>
                          <w:bottom w:val="single" w:sz="4" w:space="0" w:color="auto"/>
                          <w:right w:val="single" w:sz="4" w:space="0" w:color="auto"/>
                        </w:tcBorders>
                      </w:tcPr>
                      <w:p w14:paraId="7A971173" w14:textId="77777777" w:rsidR="0034621C" w:rsidRDefault="0034621C" w:rsidP="0034621C">
                        <w:pPr>
                          <w:keepLines/>
                          <w:spacing w:after="0"/>
                          <w:rPr>
                            <w:rFonts w:cs="Arial"/>
                            <w:color w:val="EE0000"/>
                            <w:sz w:val="18"/>
                            <w:szCs w:val="18"/>
                          </w:rPr>
                        </w:pPr>
                      </w:p>
                    </w:tc>
                    <w:tc>
                      <w:tcPr>
                        <w:tcW w:w="395" w:type="pct"/>
                        <w:tcBorders>
                          <w:top w:val="single" w:sz="4" w:space="0" w:color="auto"/>
                          <w:left w:val="single" w:sz="4" w:space="0" w:color="auto"/>
                          <w:bottom w:val="single" w:sz="4" w:space="0" w:color="auto"/>
                          <w:right w:val="single" w:sz="4" w:space="0" w:color="auto"/>
                        </w:tcBorders>
                      </w:tcPr>
                      <w:p w14:paraId="10855C2C" w14:textId="77777777" w:rsidR="0034621C" w:rsidRDefault="0034621C" w:rsidP="0034621C">
                        <w:pPr>
                          <w:keepLines/>
                          <w:spacing w:after="0"/>
                          <w:rPr>
                            <w:rFonts w:eastAsia="SimSun" w:cs="Arial"/>
                            <w:color w:val="EE0000"/>
                            <w:sz w:val="18"/>
                            <w:szCs w:val="18"/>
                          </w:rPr>
                        </w:pPr>
                        <w:r>
                          <w:rPr>
                            <w:rFonts w:eastAsia="SimSun" w:cs="Arial"/>
                            <w:color w:val="EE0000"/>
                            <w:sz w:val="18"/>
                            <w:szCs w:val="18"/>
                          </w:rPr>
                          <w:t>Optional with capability signalling</w:t>
                        </w:r>
                      </w:p>
                    </w:tc>
                  </w:tr>
                </w:tbl>
                <w:p w14:paraId="5E518DA5" w14:textId="77777777" w:rsidR="0034621C" w:rsidRPr="00FB7EFD" w:rsidRDefault="0034621C" w:rsidP="0034621C">
                  <w:pPr>
                    <w:pStyle w:val="affb"/>
                    <w:ind w:left="1160" w:hanging="360"/>
                  </w:pPr>
                  <w:r w:rsidRPr="00FB7EFD">
                    <w:t>A</w:t>
                  </w:r>
                  <w:r w:rsidRPr="00FB7EFD">
                    <w:rPr>
                      <w:rFonts w:hint="eastAsia"/>
                    </w:rPr>
                    <w:t>lt-2: Adopt the following updates in FG 60-3 and 60-4</w:t>
                  </w:r>
                </w:p>
                <w:p w14:paraId="79B3CDD4" w14:textId="77777777" w:rsidR="0034621C" w:rsidRPr="00FB7EFD" w:rsidRDefault="0034621C" w:rsidP="0034621C">
                  <w:pPr>
                    <w:pStyle w:val="affb"/>
                    <w:ind w:left="1160" w:hanging="360"/>
                  </w:pPr>
                  <w:r w:rsidRPr="00FB7EFD">
                    <w:t>A</w:t>
                  </w:r>
                  <w:r w:rsidRPr="00FB7EFD">
                    <w:rPr>
                      <w:rFonts w:hint="eastAsia"/>
                    </w:rPr>
                    <w:t xml:space="preserve">dd a new component: </w:t>
                  </w:r>
                  <w:r w:rsidRPr="00FB7EFD">
                    <w:t>“</w:t>
                  </w:r>
                  <w:r w:rsidRPr="00FB7EFD">
                    <w:rPr>
                      <w:rFonts w:hint="eastAsia"/>
                    </w:rPr>
                    <w:t>X. Support of Msg.3 repetition in SBFD symbols</w:t>
                  </w:r>
                  <w:r w:rsidRPr="00FB7EFD">
                    <w:t>”</w:t>
                  </w:r>
                </w:p>
                <w:p w14:paraId="01EC2486" w14:textId="77777777" w:rsidR="0034621C" w:rsidRPr="00FB7EFD" w:rsidRDefault="0034621C" w:rsidP="0034621C">
                  <w:pPr>
                    <w:pStyle w:val="affb"/>
                    <w:ind w:left="1160" w:hanging="360"/>
                  </w:pPr>
                  <w:r w:rsidRPr="00FB7EFD">
                    <w:rPr>
                      <w:rFonts w:hint="eastAsia"/>
                    </w:rPr>
                    <w:t xml:space="preserve">Add in Note column: </w:t>
                  </w:r>
                  <w:r w:rsidRPr="00FB7EFD">
                    <w:t>“</w:t>
                  </w:r>
                  <w:r w:rsidRPr="00FB7EFD">
                    <w:rPr>
                      <w:rFonts w:hint="eastAsia"/>
                    </w:rPr>
                    <w:t>Component X applies only when the UE reports FG 30-6 in the same band</w:t>
                  </w:r>
                  <w:r w:rsidRPr="00FB7EFD">
                    <w:t>”</w:t>
                  </w:r>
                </w:p>
                <w:p w14:paraId="5B41C85F" w14:textId="77777777" w:rsidR="0034621C" w:rsidRPr="00FB7EFD" w:rsidRDefault="0034621C" w:rsidP="0034621C">
                  <w:pPr>
                    <w:pStyle w:val="affb"/>
                    <w:ind w:left="1160" w:hanging="360"/>
                  </w:pPr>
                  <w:r w:rsidRPr="00FB7EFD">
                    <w:t>A</w:t>
                  </w:r>
                  <w:r w:rsidRPr="00FB7EFD">
                    <w:rPr>
                      <w:rFonts w:hint="eastAsia"/>
                    </w:rPr>
                    <w:t>lt-3: Neither new component nor FG is added for support of Msg.3 repetition in SBFD symbols</w:t>
                  </w:r>
                </w:p>
              </w:tc>
            </w:tr>
          </w:tbl>
          <w:p w14:paraId="6D4ED425" w14:textId="77777777" w:rsidR="0034621C" w:rsidRPr="00FB7EFD" w:rsidRDefault="0034621C" w:rsidP="0034621C"/>
          <w:p w14:paraId="042D8B27" w14:textId="77777777" w:rsidR="0034621C" w:rsidRDefault="0034621C" w:rsidP="0034621C">
            <w:pPr>
              <w:jc w:val="both"/>
            </w:pPr>
            <w:r>
              <w:t xml:space="preserve">From a network vendor’s perspective, to handle the complexity UEs with different feature sets cause, it is desirable to limit the number of UE features. Hence, a new UE feature should provide some minimum additional benefit </w:t>
            </w:r>
            <w:proofErr w:type="gramStart"/>
            <w:r>
              <w:t>in order to</w:t>
            </w:r>
            <w:proofErr w:type="gramEnd"/>
            <w:r>
              <w:t xml:space="preserve"> be introduced as a separate feature and not included in another UE feature. In our view, there is marginal effort for UE vendors to support repetitions for SBFD if repetitions already are supported for legacy. For that reason, Msg3 repetitions should be included as a component in the existing UE features FG 60-3 and FG 60-4 and not a separate FG.</w:t>
            </w:r>
          </w:p>
          <w:p w14:paraId="62400672" w14:textId="77777777" w:rsidR="0034621C" w:rsidRDefault="0034621C" w:rsidP="0034621C">
            <w:pPr>
              <w:pStyle w:val="Observation"/>
              <w:tabs>
                <w:tab w:val="clear" w:pos="1304"/>
              </w:tabs>
              <w:overflowPunct/>
              <w:autoSpaceDE/>
              <w:autoSpaceDN/>
              <w:adjustRightInd/>
              <w:rPr>
                <w:lang w:val="en-GB"/>
              </w:rPr>
            </w:pPr>
            <w:bookmarkStart w:id="12" w:name="_Toc213421790"/>
            <w:r>
              <w:rPr>
                <w:lang w:val="en-GB"/>
              </w:rPr>
              <w:t>Msg3 repetitions in SBFD symbols is not sufficiently different from legacy Msg3 repetitions to justify a separate FG.</w:t>
            </w:r>
            <w:bookmarkEnd w:id="12"/>
          </w:p>
          <w:p w14:paraId="4D4434DB" w14:textId="77777777" w:rsidR="0034621C" w:rsidRPr="009C1823" w:rsidRDefault="0034621C" w:rsidP="0034621C">
            <w:pPr>
              <w:pStyle w:val="Proposal"/>
              <w:tabs>
                <w:tab w:val="num" w:pos="1304"/>
              </w:tabs>
              <w:overflowPunct/>
              <w:autoSpaceDE/>
              <w:autoSpaceDN/>
              <w:adjustRightInd/>
              <w:rPr>
                <w:lang w:val="en-GB"/>
              </w:rPr>
            </w:pPr>
            <w:bookmarkStart w:id="13" w:name="_Toc213406564"/>
            <w:bookmarkStart w:id="14" w:name="_Toc213421792"/>
            <w:r w:rsidRPr="009C1823">
              <w:rPr>
                <w:lang w:val="en-GB"/>
              </w:rPr>
              <w:t>For Msg3 repetitions, support Alt. 2 to include Msg3 repetitions as components in FG 60-3 and FG 60-3 and condition support on support for FG 30-6.</w:t>
            </w:r>
            <w:bookmarkEnd w:id="13"/>
            <w:bookmarkEnd w:id="14"/>
          </w:p>
          <w:p w14:paraId="40D1D14B" w14:textId="77777777" w:rsidR="00090A20" w:rsidRDefault="00090A20" w:rsidP="00090A20">
            <w:pPr>
              <w:rPr>
                <w:rFonts w:eastAsia="ＭＳ 明朝"/>
                <w:lang w:val="en-US"/>
              </w:rPr>
            </w:pPr>
          </w:p>
        </w:tc>
      </w:tr>
      <w:tr w:rsidR="00090A20" w14:paraId="5E37594C" w14:textId="77777777" w:rsidTr="004D16DB">
        <w:tc>
          <w:tcPr>
            <w:tcW w:w="1980" w:type="dxa"/>
          </w:tcPr>
          <w:p w14:paraId="024F2483" w14:textId="171F4D15" w:rsidR="00090A20" w:rsidRPr="00090A20" w:rsidRDefault="00090A20" w:rsidP="005A1349">
            <w:pPr>
              <w:pStyle w:val="affb"/>
              <w:numPr>
                <w:ilvl w:val="0"/>
                <w:numId w:val="28"/>
              </w:numPr>
              <w:ind w:leftChars="0"/>
              <w:rPr>
                <w:rFonts w:eastAsia="ＭＳ 明朝"/>
                <w:lang w:val="en-US"/>
              </w:rPr>
            </w:pPr>
            <w:r w:rsidRPr="000705A7">
              <w:lastRenderedPageBreak/>
              <w:t>CATT</w:t>
            </w:r>
          </w:p>
        </w:tc>
        <w:tc>
          <w:tcPr>
            <w:tcW w:w="20403" w:type="dxa"/>
          </w:tcPr>
          <w:p w14:paraId="35C53063" w14:textId="77777777" w:rsidR="006B7827" w:rsidRDefault="006B7827" w:rsidP="006B7827">
            <w:pPr>
              <w:pStyle w:val="1"/>
              <w:rPr>
                <w:rFonts w:cs="Arial"/>
                <w:lang w:eastAsia="zh-CN"/>
              </w:rPr>
            </w:pPr>
            <w:r w:rsidRPr="00173EA2">
              <w:rPr>
                <w:rFonts w:cs="Arial"/>
              </w:rPr>
              <w:t>Discussion</w:t>
            </w:r>
          </w:p>
          <w:p w14:paraId="68DE0F8B" w14:textId="77777777" w:rsidR="006B7827" w:rsidRPr="00197B03" w:rsidRDefault="006B7827" w:rsidP="006B7827">
            <w:pPr>
              <w:pStyle w:val="20"/>
              <w:ind w:left="576"/>
              <w:rPr>
                <w:rFonts w:eastAsiaTheme="minorEastAsia" w:cs="Arial"/>
                <w:bCs/>
                <w:lang w:val="en-US" w:eastAsia="zh-CN"/>
              </w:rPr>
            </w:pPr>
            <w:r w:rsidRPr="00F74DC8">
              <w:rPr>
                <w:rFonts w:hint="eastAsia"/>
              </w:rPr>
              <w:t xml:space="preserve">FG for </w:t>
            </w:r>
            <w:r w:rsidRPr="00197B03">
              <w:rPr>
                <w:rFonts w:eastAsiaTheme="minorEastAsia" w:cs="Arial" w:hint="eastAsia"/>
                <w:bCs/>
                <w:lang w:val="en-US" w:eastAsia="zh-CN"/>
              </w:rPr>
              <w:t>SBFD random access operation</w:t>
            </w:r>
          </w:p>
          <w:p w14:paraId="2A072F93" w14:textId="77777777" w:rsidR="006B7827" w:rsidRPr="00F74DC8" w:rsidRDefault="006B7827" w:rsidP="006B7827">
            <w:pPr>
              <w:pStyle w:val="30"/>
            </w:pPr>
            <w:r w:rsidRPr="00F74DC8">
              <w:rPr>
                <w:rFonts w:hint="eastAsia"/>
              </w:rPr>
              <w:t xml:space="preserve">FG for </w:t>
            </w:r>
            <w:r>
              <w:rPr>
                <w:rFonts w:hint="eastAsia"/>
                <w:bCs/>
              </w:rPr>
              <w:t>preamble repetition within additional ROs</w:t>
            </w:r>
          </w:p>
          <w:p w14:paraId="70B8D957" w14:textId="77777777" w:rsidR="006B7827" w:rsidRPr="00193BF3" w:rsidRDefault="006B7827" w:rsidP="006B7827">
            <w:pPr>
              <w:spacing w:after="120"/>
              <w:jc w:val="both"/>
              <w:rPr>
                <w:rFonts w:eastAsiaTheme="minorEastAsia"/>
                <w:lang w:eastAsia="zh-CN"/>
              </w:rPr>
            </w:pPr>
            <w:r w:rsidRPr="00925E39">
              <w:rPr>
                <w:rFonts w:eastAsiaTheme="minorEastAsia"/>
                <w:lang w:eastAsia="zh-CN"/>
              </w:rPr>
              <w:t xml:space="preserve">For PRACH repetition </w:t>
            </w:r>
            <w:r>
              <w:rPr>
                <w:rFonts w:eastAsiaTheme="minorEastAsia" w:hint="eastAsia"/>
                <w:lang w:eastAsia="zh-CN"/>
              </w:rPr>
              <w:t>with</w:t>
            </w:r>
            <w:r w:rsidRPr="00925E39">
              <w:rPr>
                <w:rFonts w:eastAsiaTheme="minorEastAsia"/>
                <w:lang w:eastAsia="zh-CN"/>
              </w:rPr>
              <w:t xml:space="preserve">in additional-ROs, </w:t>
            </w:r>
            <w:r>
              <w:rPr>
                <w:rFonts w:eastAsiaTheme="minorEastAsia"/>
                <w:lang w:eastAsia="zh-CN"/>
              </w:rPr>
              <w:t xml:space="preserve">separate UE capabilities </w:t>
            </w:r>
            <w:r>
              <w:rPr>
                <w:rFonts w:eastAsiaTheme="minorEastAsia" w:hint="eastAsia"/>
                <w:lang w:eastAsia="zh-CN"/>
              </w:rPr>
              <w:t>were agreed</w:t>
            </w:r>
            <w:r>
              <w:rPr>
                <w:rFonts w:eastAsiaTheme="minorEastAsia"/>
                <w:lang w:eastAsia="zh-CN"/>
              </w:rPr>
              <w:t xml:space="preserve"> for </w:t>
            </w:r>
            <w:r w:rsidRPr="00925E39">
              <w:rPr>
                <w:rFonts w:eastAsiaTheme="minorEastAsia"/>
                <w:lang w:eastAsia="zh-CN"/>
              </w:rPr>
              <w:t xml:space="preserve">PRACH repetition </w:t>
            </w:r>
            <w:r>
              <w:rPr>
                <w:rFonts w:eastAsiaTheme="minorEastAsia" w:hint="eastAsia"/>
                <w:lang w:eastAsia="zh-CN"/>
              </w:rPr>
              <w:t>with</w:t>
            </w:r>
            <w:r w:rsidRPr="00925E39">
              <w:rPr>
                <w:rFonts w:eastAsiaTheme="minorEastAsia"/>
                <w:lang w:eastAsia="zh-CN"/>
              </w:rPr>
              <w:t>in additional</w:t>
            </w:r>
            <w:r>
              <w:rPr>
                <w:rFonts w:eastAsiaTheme="minorEastAsia" w:hint="eastAsia"/>
                <w:lang w:eastAsia="zh-CN"/>
              </w:rPr>
              <w:t xml:space="preserve"> </w:t>
            </w:r>
            <w:r w:rsidRPr="00925E39">
              <w:rPr>
                <w:rFonts w:eastAsiaTheme="minorEastAsia"/>
                <w:lang w:eastAsia="zh-CN"/>
              </w:rPr>
              <w:t>ROs</w:t>
            </w:r>
            <w:r>
              <w:rPr>
                <w:rFonts w:eastAsiaTheme="minorEastAsia" w:hint="eastAsia"/>
                <w:lang w:eastAsia="zh-CN"/>
              </w:rPr>
              <w:t xml:space="preserve"> for </w:t>
            </w:r>
            <w:r>
              <w:rPr>
                <w:rFonts w:eastAsiaTheme="minorEastAsia"/>
                <w:lang w:eastAsia="zh-CN"/>
              </w:rPr>
              <w:t xml:space="preserve">RACH configuration Option 1 and </w:t>
            </w:r>
            <w:r w:rsidRPr="009236F8">
              <w:rPr>
                <w:rFonts w:eastAsiaTheme="minorEastAsia"/>
                <w:lang w:eastAsia="zh-CN"/>
              </w:rPr>
              <w:t>RACH configuration Option 2</w:t>
            </w:r>
            <w:r>
              <w:rPr>
                <w:rFonts w:eastAsiaTheme="minorEastAsia"/>
                <w:lang w:eastAsia="zh-CN"/>
              </w:rPr>
              <w:t xml:space="preserve"> respectively.</w:t>
            </w:r>
            <w:r>
              <w:rPr>
                <w:rFonts w:eastAsiaTheme="minorEastAsia" w:hint="eastAsia"/>
                <w:lang w:eastAsia="zh-CN"/>
              </w:rPr>
              <w:t xml:space="preserve"> Considering that FG 54-1 is an optional UE capability, FG 54-1 should be the </w:t>
            </w:r>
            <w:r>
              <w:rPr>
                <w:rFonts w:eastAsiaTheme="minorEastAsia" w:cs="Arial" w:hint="eastAsia"/>
                <w:color w:val="000000" w:themeColor="text1"/>
                <w:szCs w:val="18"/>
                <w:lang w:eastAsia="zh-CN"/>
              </w:rPr>
              <w:t>p</w:t>
            </w:r>
            <w:r w:rsidRPr="008A64ED">
              <w:rPr>
                <w:rFonts w:cs="Arial"/>
                <w:color w:val="000000" w:themeColor="text1"/>
                <w:szCs w:val="18"/>
              </w:rPr>
              <w:t>rerequisite feature group</w:t>
            </w:r>
            <w:r>
              <w:rPr>
                <w:rFonts w:eastAsiaTheme="minorEastAsia" w:cs="Arial" w:hint="eastAsia"/>
                <w:color w:val="000000" w:themeColor="text1"/>
                <w:szCs w:val="18"/>
                <w:lang w:eastAsia="zh-CN"/>
              </w:rPr>
              <w:t xml:space="preserve"> of </w:t>
            </w:r>
            <w:proofErr w:type="gramStart"/>
            <w:r>
              <w:rPr>
                <w:rFonts w:eastAsiaTheme="minorEastAsia" w:cs="Arial" w:hint="eastAsia"/>
                <w:color w:val="000000" w:themeColor="text1"/>
                <w:szCs w:val="18"/>
                <w:lang w:eastAsia="zh-CN"/>
              </w:rPr>
              <w:t>FG</w:t>
            </w:r>
            <w:proofErr w:type="gramEnd"/>
            <w:r>
              <w:rPr>
                <w:rFonts w:eastAsiaTheme="minorEastAsia" w:cs="Arial" w:hint="eastAsia"/>
                <w:color w:val="000000" w:themeColor="text1"/>
                <w:szCs w:val="18"/>
                <w:lang w:eastAsia="zh-CN"/>
              </w:rPr>
              <w:t xml:space="preserve"> 60-5a.</w:t>
            </w:r>
          </w:p>
          <w:p w14:paraId="7E76CE9F" w14:textId="77777777" w:rsidR="006B7827" w:rsidRPr="004D27F3" w:rsidRDefault="006B7827" w:rsidP="006B7827">
            <w:pPr>
              <w:spacing w:after="120"/>
              <w:rPr>
                <w:rFonts w:eastAsiaTheme="minorEastAsia"/>
                <w:b/>
                <w:bCs/>
                <w:lang w:eastAsia="zh-CN"/>
              </w:rPr>
            </w:pPr>
            <w:r w:rsidRPr="004D27F3">
              <w:rPr>
                <w:b/>
              </w:rPr>
              <w:t xml:space="preserve">Proposal </w:t>
            </w:r>
            <w:r w:rsidRPr="004D27F3">
              <w:rPr>
                <w:b/>
              </w:rPr>
              <w:fldChar w:fldCharType="begin"/>
            </w:r>
            <w:r w:rsidRPr="004D27F3">
              <w:rPr>
                <w:b/>
              </w:rPr>
              <w:instrText xml:space="preserve"> SEQ Proposal \* ARABIC </w:instrText>
            </w:r>
            <w:r w:rsidRPr="004D27F3">
              <w:rPr>
                <w:b/>
              </w:rPr>
              <w:fldChar w:fldCharType="separate"/>
            </w:r>
            <w:r>
              <w:rPr>
                <w:b/>
                <w:noProof/>
              </w:rPr>
              <w:t>1</w:t>
            </w:r>
            <w:r w:rsidRPr="004D27F3">
              <w:rPr>
                <w:b/>
              </w:rPr>
              <w:fldChar w:fldCharType="end"/>
            </w:r>
            <w:r w:rsidRPr="004D27F3">
              <w:rPr>
                <w:rFonts w:eastAsiaTheme="minorEastAsia"/>
                <w:b/>
                <w:bCs/>
                <w:lang w:eastAsia="zh-CN"/>
              </w:rPr>
              <w:t>: Support</w:t>
            </w:r>
            <w:r w:rsidRPr="004D27F3">
              <w:rPr>
                <w:rFonts w:eastAsiaTheme="minorEastAsia" w:hint="eastAsia"/>
                <w:b/>
                <w:bCs/>
                <w:lang w:eastAsia="zh-CN"/>
              </w:rPr>
              <w:t xml:space="preserve"> the following </w:t>
            </w:r>
            <w:r>
              <w:rPr>
                <w:rFonts w:eastAsiaTheme="minorEastAsia"/>
                <w:b/>
                <w:bCs/>
                <w:lang w:eastAsia="zh-CN"/>
              </w:rPr>
              <w:t xml:space="preserve">update for FG </w:t>
            </w:r>
            <w:r>
              <w:rPr>
                <w:rFonts w:eastAsia="ＭＳ Ｐゴシック"/>
                <w:b/>
                <w:bCs/>
                <w:color w:val="000000"/>
                <w:lang w:eastAsia="zh-CN"/>
              </w:rPr>
              <w:t>60-</w:t>
            </w:r>
            <w:r>
              <w:rPr>
                <w:rFonts w:eastAsiaTheme="minorEastAsia" w:hint="eastAsia"/>
                <w:b/>
                <w:bCs/>
                <w:color w:val="000000"/>
                <w:lang w:eastAsia="zh-CN"/>
              </w:rPr>
              <w:t>5a</w:t>
            </w:r>
            <w:r>
              <w:rPr>
                <w:rFonts w:eastAsiaTheme="minorEastAsia" w:hint="eastAsia"/>
                <w:b/>
                <w:bCs/>
                <w:lang w:eastAsia="zh-CN"/>
              </w:rPr>
              <w:t>.</w:t>
            </w:r>
          </w:p>
          <w:tbl>
            <w:tblPr>
              <w:tblW w:w="14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361"/>
              <w:gridCol w:w="3249"/>
              <w:gridCol w:w="716"/>
              <w:gridCol w:w="577"/>
              <w:gridCol w:w="467"/>
              <w:gridCol w:w="2921"/>
              <w:gridCol w:w="617"/>
              <w:gridCol w:w="586"/>
              <w:gridCol w:w="467"/>
              <w:gridCol w:w="467"/>
              <w:gridCol w:w="257"/>
              <w:gridCol w:w="967"/>
            </w:tblGrid>
            <w:tr w:rsidR="006B7827" w:rsidRPr="007026E5" w14:paraId="46FE3299" w14:textId="77777777">
              <w:trPr>
                <w:trHeight w:val="20"/>
              </w:trPr>
              <w:tc>
                <w:tcPr>
                  <w:tcW w:w="475" w:type="dxa"/>
                  <w:tcBorders>
                    <w:top w:val="single" w:sz="4" w:space="0" w:color="auto"/>
                    <w:left w:val="single" w:sz="4" w:space="0" w:color="auto"/>
                    <w:bottom w:val="single" w:sz="4" w:space="0" w:color="auto"/>
                    <w:right w:val="single" w:sz="4" w:space="0" w:color="auto"/>
                  </w:tcBorders>
                </w:tcPr>
                <w:p w14:paraId="2EE198E2" w14:textId="77777777" w:rsidR="006B7827" w:rsidRPr="007026E5" w:rsidRDefault="006B7827" w:rsidP="006B7827">
                  <w:pPr>
                    <w:spacing w:after="0"/>
                    <w:rPr>
                      <w:rFonts w:ascii="Arial" w:eastAsia="ＭＳ 明朝" w:hAnsi="Arial" w:cs="Arial"/>
                      <w:color w:val="000000"/>
                      <w:sz w:val="18"/>
                      <w:szCs w:val="18"/>
                    </w:rPr>
                  </w:pPr>
                  <w:r w:rsidRPr="007026E5">
                    <w:rPr>
                      <w:rFonts w:ascii="Arial" w:eastAsia="ＭＳ 明朝" w:hAnsi="Arial" w:cs="Arial" w:hint="eastAsia"/>
                      <w:color w:val="000000"/>
                      <w:sz w:val="18"/>
                      <w:szCs w:val="18"/>
                    </w:rPr>
                    <w:t>60-5a</w:t>
                  </w:r>
                </w:p>
              </w:tc>
              <w:tc>
                <w:tcPr>
                  <w:tcW w:w="2382" w:type="dxa"/>
                  <w:tcBorders>
                    <w:top w:val="single" w:sz="4" w:space="0" w:color="auto"/>
                    <w:left w:val="single" w:sz="4" w:space="0" w:color="auto"/>
                    <w:bottom w:val="single" w:sz="4" w:space="0" w:color="auto"/>
                    <w:right w:val="single" w:sz="4" w:space="0" w:color="auto"/>
                  </w:tcBorders>
                </w:tcPr>
                <w:p w14:paraId="1FB2D7F7" w14:textId="77777777" w:rsidR="006B7827" w:rsidRPr="007026E5" w:rsidRDefault="006B7827" w:rsidP="006B7827">
                  <w:pPr>
                    <w:spacing w:after="0"/>
                    <w:rPr>
                      <w:rFonts w:ascii="Arial" w:eastAsia="SimSun" w:hAnsi="Arial" w:cs="Arial"/>
                      <w:color w:val="000000"/>
                      <w:sz w:val="18"/>
                      <w:szCs w:val="18"/>
                      <w:lang w:eastAsia="zh-CN"/>
                    </w:rPr>
                  </w:pPr>
                  <w:r w:rsidRPr="007026E5">
                    <w:rPr>
                      <w:rFonts w:ascii="Arial" w:eastAsia="SimSun" w:hAnsi="Arial" w:cs="Arial"/>
                      <w:color w:val="000000"/>
                      <w:sz w:val="18"/>
                      <w:szCs w:val="18"/>
                      <w:lang w:eastAsia="zh-CN"/>
                    </w:rPr>
                    <w:t>Preamble repetition within additional-Ros for RACH configuration Option 2</w:t>
                  </w:r>
                </w:p>
              </w:tc>
              <w:tc>
                <w:tcPr>
                  <w:tcW w:w="3275" w:type="dxa"/>
                  <w:tcBorders>
                    <w:top w:val="single" w:sz="4" w:space="0" w:color="auto"/>
                    <w:left w:val="single" w:sz="4" w:space="0" w:color="auto"/>
                    <w:bottom w:val="single" w:sz="4" w:space="0" w:color="auto"/>
                    <w:right w:val="single" w:sz="4" w:space="0" w:color="auto"/>
                  </w:tcBorders>
                </w:tcPr>
                <w:p w14:paraId="2B13EB9C" w14:textId="77777777" w:rsidR="006B7827" w:rsidRPr="007026E5" w:rsidRDefault="006B7827" w:rsidP="006B7827">
                  <w:pPr>
                    <w:spacing w:after="0"/>
                    <w:rPr>
                      <w:rFonts w:ascii="Arial" w:eastAsia="ＭＳ 明朝" w:hAnsi="Arial" w:cs="Arial"/>
                      <w:color w:val="000000"/>
                      <w:sz w:val="18"/>
                      <w:szCs w:val="18"/>
                    </w:rPr>
                  </w:pPr>
                  <w:r w:rsidRPr="007026E5">
                    <w:rPr>
                      <w:rFonts w:ascii="Arial" w:eastAsia="ＭＳ 明朝" w:hAnsi="Arial" w:cs="Arial" w:hint="eastAsia"/>
                      <w:color w:val="000000"/>
                      <w:sz w:val="18"/>
                      <w:szCs w:val="18"/>
                    </w:rPr>
                    <w:t xml:space="preserve">1. Determination of the set of </w:t>
                  </w:r>
                  <m:oMath>
                    <m:sSubSup>
                      <m:sSubSupPr>
                        <m:ctrlPr>
                          <w:rPr>
                            <w:rFonts w:ascii="Cambria Math" w:eastAsia="SimSun" w:hAnsi="Cambria Math" w:cs="Arial"/>
                            <w:i/>
                            <w:iCs/>
                            <w:sz w:val="18"/>
                            <w:szCs w:val="18"/>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7026E5">
                    <w:rPr>
                      <w:rFonts w:ascii="Arial" w:eastAsia="ＭＳ 明朝" w:hAnsi="Arial" w:cs="Arial" w:hint="eastAsia"/>
                      <w:iCs/>
                      <w:sz w:val="18"/>
                      <w:szCs w:val="18"/>
                    </w:rPr>
                    <w:t xml:space="preserve"> </w:t>
                  </w:r>
                  <w:r w:rsidRPr="007026E5">
                    <w:rPr>
                      <w:rFonts w:ascii="Arial" w:eastAsia="ＭＳ 明朝" w:hAnsi="Arial" w:cs="Arial" w:hint="eastAsia"/>
                      <w:color w:val="000000"/>
                      <w:sz w:val="18"/>
                      <w:szCs w:val="18"/>
                    </w:rPr>
                    <w:t xml:space="preserve">valid </w:t>
                  </w:r>
                  <w:r w:rsidRPr="007026E5">
                    <w:rPr>
                      <w:rFonts w:ascii="Arial" w:eastAsia="ＭＳ 明朝" w:hAnsi="Arial" w:cs="Arial"/>
                      <w:color w:val="000000"/>
                      <w:sz w:val="18"/>
                      <w:szCs w:val="18"/>
                    </w:rPr>
                    <w:t xml:space="preserve">additional-ROs and the </w:t>
                  </w:r>
                  <w:proofErr w:type="gramStart"/>
                  <w:r w:rsidRPr="007026E5">
                    <w:rPr>
                      <w:rFonts w:ascii="Arial" w:eastAsia="ＭＳ 明朝" w:hAnsi="Arial" w:cs="Arial"/>
                      <w:color w:val="000000"/>
                      <w:sz w:val="18"/>
                      <w:szCs w:val="18"/>
                    </w:rPr>
                    <w:t>time period</w:t>
                  </w:r>
                  <w:proofErr w:type="gramEnd"/>
                  <w:r w:rsidRPr="007026E5">
                    <w:rPr>
                      <w:rFonts w:ascii="Arial" w:eastAsia="ＭＳ 明朝" w:hAnsi="Arial" w:cs="Arial"/>
                      <w:color w:val="000000"/>
                      <w:sz w:val="18"/>
                      <w:szCs w:val="18"/>
                    </w:rPr>
                    <w:t xml:space="preserve"> of the set(s) of</w:t>
                  </w:r>
                  <w:r w:rsidRPr="007026E5">
                    <w:rPr>
                      <w:rFonts w:ascii="Arial" w:eastAsia="ＭＳ 明朝" w:hAnsi="Arial" w:cs="Arial" w:hint="eastAsia"/>
                      <w:color w:val="000000"/>
                      <w:sz w:val="18"/>
                      <w:szCs w:val="18"/>
                    </w:rPr>
                    <w:t xml:space="preserve"> </w:t>
                  </w:r>
                  <m:oMath>
                    <m:sSubSup>
                      <m:sSubSupPr>
                        <m:ctrlPr>
                          <w:rPr>
                            <w:rFonts w:ascii="Cambria Math" w:eastAsia="SimSun" w:hAnsi="Cambria Math" w:cs="Arial"/>
                            <w:i/>
                            <w:iCs/>
                            <w:sz w:val="18"/>
                            <w:szCs w:val="18"/>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7026E5">
                    <w:rPr>
                      <w:rFonts w:ascii="Arial" w:eastAsia="ＭＳ 明朝" w:hAnsi="Arial" w:cs="Arial" w:hint="eastAsia"/>
                      <w:iCs/>
                      <w:sz w:val="18"/>
                      <w:szCs w:val="18"/>
                    </w:rPr>
                    <w:t xml:space="preserve"> </w:t>
                  </w:r>
                  <w:r w:rsidRPr="007026E5">
                    <w:rPr>
                      <w:rFonts w:ascii="Arial" w:eastAsia="ＭＳ 明朝" w:hAnsi="Arial" w:cs="Arial" w:hint="eastAsia"/>
                      <w:color w:val="000000"/>
                      <w:sz w:val="18"/>
                      <w:szCs w:val="18"/>
                    </w:rPr>
                    <w:t>valid</w:t>
                  </w:r>
                  <w:r w:rsidRPr="007026E5">
                    <w:rPr>
                      <w:rFonts w:ascii="Arial" w:eastAsia="SimSun" w:hAnsi="Arial"/>
                      <w:sz w:val="18"/>
                    </w:rPr>
                    <w:t xml:space="preserve"> </w:t>
                  </w:r>
                  <w:r w:rsidRPr="007026E5">
                    <w:rPr>
                      <w:rFonts w:ascii="Arial" w:eastAsia="ＭＳ 明朝" w:hAnsi="Arial" w:cs="Arial"/>
                      <w:color w:val="000000"/>
                      <w:sz w:val="18"/>
                      <w:szCs w:val="18"/>
                    </w:rPr>
                    <w:t>additional-Ros</w:t>
                  </w:r>
                </w:p>
                <w:p w14:paraId="36428116" w14:textId="77777777" w:rsidR="006B7827" w:rsidRPr="007026E5" w:rsidRDefault="006B7827" w:rsidP="006B7827">
                  <w:pPr>
                    <w:spacing w:after="0"/>
                    <w:rPr>
                      <w:rFonts w:ascii="Arial" w:eastAsia="SimSun" w:hAnsi="Arial" w:cs="Arial"/>
                      <w:color w:val="000000"/>
                      <w:sz w:val="18"/>
                      <w:szCs w:val="18"/>
                      <w:lang w:eastAsia="zh-CN"/>
                    </w:rPr>
                  </w:pPr>
                  <w:r w:rsidRPr="007026E5">
                    <w:rPr>
                      <w:rFonts w:ascii="Arial" w:eastAsia="SimSun" w:hAnsi="Arial" w:cs="Arial"/>
                      <w:color w:val="000000"/>
                      <w:sz w:val="18"/>
                      <w:szCs w:val="18"/>
                      <w:lang w:eastAsia="zh-CN"/>
                    </w:rPr>
                    <w:t xml:space="preserve">2. For RACH configuration Option 2, support separate configuration of </w:t>
                  </w:r>
                  <w:r w:rsidRPr="007026E5">
                    <w:rPr>
                      <w:rFonts w:ascii="Arial" w:eastAsia="SimSun" w:hAnsi="Arial" w:cs="Arial"/>
                      <w:i/>
                      <w:iCs/>
                      <w:color w:val="000000"/>
                      <w:sz w:val="18"/>
                      <w:szCs w:val="18"/>
                      <w:lang w:eastAsia="zh-CN"/>
                    </w:rPr>
                    <w:t>rsrp-ThresholdMsg1-RepetitionNum2/4/8</w:t>
                  </w:r>
                  <w:r w:rsidRPr="007026E5">
                    <w:rPr>
                      <w:rFonts w:ascii="Arial" w:eastAsia="SimSun" w:hAnsi="Arial" w:cs="Arial"/>
                      <w:color w:val="000000"/>
                      <w:sz w:val="18"/>
                      <w:szCs w:val="18"/>
                      <w:lang w:eastAsia="zh-CN"/>
                    </w:rPr>
                    <w:t xml:space="preserve"> and </w:t>
                  </w:r>
                  <w:r w:rsidRPr="007026E5">
                    <w:rPr>
                      <w:rFonts w:ascii="Arial" w:eastAsia="SimSun" w:hAnsi="Arial" w:cs="Arial"/>
                      <w:i/>
                      <w:iCs/>
                      <w:color w:val="000000"/>
                      <w:sz w:val="18"/>
                      <w:szCs w:val="18"/>
                      <w:lang w:eastAsia="zh-CN"/>
                    </w:rPr>
                    <w:t>msg1-RepetitionNum</w:t>
                  </w:r>
                  <w:r w:rsidRPr="007026E5">
                    <w:rPr>
                      <w:rFonts w:ascii="Arial" w:eastAsia="SimSun" w:hAnsi="Arial" w:cs="Arial"/>
                      <w:color w:val="000000"/>
                      <w:sz w:val="18"/>
                      <w:szCs w:val="18"/>
                      <w:lang w:eastAsia="zh-CN"/>
                    </w:rPr>
                    <w:t xml:space="preserve"> for PRACH transmission with preamble repetitions within additional-ROs and PRACH transmission with preamble repetitions within legacy-ROs.</w:t>
                  </w:r>
                </w:p>
              </w:tc>
              <w:tc>
                <w:tcPr>
                  <w:tcW w:w="719" w:type="dxa"/>
                  <w:tcBorders>
                    <w:top w:val="single" w:sz="4" w:space="0" w:color="auto"/>
                    <w:left w:val="single" w:sz="4" w:space="0" w:color="auto"/>
                    <w:bottom w:val="single" w:sz="4" w:space="0" w:color="auto"/>
                    <w:right w:val="single" w:sz="4" w:space="0" w:color="auto"/>
                  </w:tcBorders>
                </w:tcPr>
                <w:p w14:paraId="305EF26C" w14:textId="77777777" w:rsidR="006B7827" w:rsidRPr="007026E5" w:rsidRDefault="006B7827" w:rsidP="006B7827">
                  <w:pPr>
                    <w:spacing w:after="0"/>
                    <w:rPr>
                      <w:rFonts w:ascii="Arial" w:eastAsiaTheme="minorEastAsia" w:hAnsi="Arial" w:cs="Arial"/>
                      <w:color w:val="000000"/>
                      <w:sz w:val="18"/>
                      <w:szCs w:val="18"/>
                      <w:highlight w:val="yellow"/>
                      <w:lang w:eastAsia="zh-CN"/>
                    </w:rPr>
                  </w:pPr>
                  <w:r w:rsidRPr="007026E5">
                    <w:rPr>
                      <w:rFonts w:ascii="Arial" w:eastAsia="ＭＳ 明朝" w:hAnsi="Arial" w:cs="Arial" w:hint="eastAsia"/>
                      <w:color w:val="000000"/>
                      <w:sz w:val="18"/>
                      <w:szCs w:val="18"/>
                    </w:rPr>
                    <w:t xml:space="preserve">60-4, </w:t>
                  </w:r>
                  <w:r w:rsidRPr="002E70AC">
                    <w:rPr>
                      <w:rFonts w:ascii="Arial" w:eastAsia="ＭＳ 明朝" w:hAnsi="Arial" w:cs="Arial"/>
                      <w:strike/>
                      <w:color w:val="FF0000"/>
                      <w:sz w:val="18"/>
                      <w:szCs w:val="18"/>
                    </w:rPr>
                    <w:t>[</w:t>
                  </w:r>
                  <w:r w:rsidRPr="002E70AC">
                    <w:rPr>
                      <w:rFonts w:ascii="Arial" w:eastAsia="ＭＳ 明朝" w:hAnsi="Arial" w:cs="Arial"/>
                      <w:color w:val="000000"/>
                      <w:sz w:val="18"/>
                      <w:szCs w:val="18"/>
                    </w:rPr>
                    <w:t>54-1</w:t>
                  </w:r>
                  <w:r w:rsidRPr="002E70AC">
                    <w:rPr>
                      <w:rFonts w:ascii="Arial" w:eastAsia="ＭＳ 明朝" w:hAnsi="Arial" w:cs="Arial"/>
                      <w:strike/>
                      <w:color w:val="FF0000"/>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586F360" w14:textId="77777777" w:rsidR="006B7827" w:rsidRPr="007026E5" w:rsidRDefault="006B7827" w:rsidP="006B7827">
                  <w:pPr>
                    <w:spacing w:after="0"/>
                    <w:rPr>
                      <w:rFonts w:ascii="Arial" w:eastAsia="ＭＳ 明朝" w:hAnsi="Arial" w:cs="Arial"/>
                      <w:color w:val="000000"/>
                      <w:sz w:val="18"/>
                      <w:szCs w:val="18"/>
                    </w:rPr>
                  </w:pPr>
                  <w:r w:rsidRPr="007026E5">
                    <w:rPr>
                      <w:rFonts w:ascii="Arial" w:eastAsia="ＭＳ 明朝" w:hAnsi="Arial" w:cs="Arial" w:hint="eastAsia"/>
                      <w:color w:val="000000"/>
                      <w:sz w:val="18"/>
                      <w:szCs w:val="18"/>
                    </w:rPr>
                    <w:t>YES</w:t>
                  </w:r>
                </w:p>
              </w:tc>
              <w:tc>
                <w:tcPr>
                  <w:tcW w:w="466" w:type="dxa"/>
                  <w:tcBorders>
                    <w:top w:val="single" w:sz="4" w:space="0" w:color="auto"/>
                    <w:left w:val="single" w:sz="4" w:space="0" w:color="auto"/>
                    <w:bottom w:val="single" w:sz="4" w:space="0" w:color="auto"/>
                    <w:right w:val="single" w:sz="4" w:space="0" w:color="auto"/>
                  </w:tcBorders>
                </w:tcPr>
                <w:p w14:paraId="6533710E" w14:textId="77777777" w:rsidR="006B7827" w:rsidRPr="007026E5" w:rsidRDefault="006B7827" w:rsidP="006B7827">
                  <w:pPr>
                    <w:spacing w:after="0"/>
                    <w:rPr>
                      <w:rFonts w:ascii="Arial" w:eastAsia="ＭＳ 明朝" w:hAnsi="Arial" w:cs="Arial"/>
                      <w:color w:val="000000"/>
                      <w:sz w:val="18"/>
                      <w:szCs w:val="18"/>
                    </w:rPr>
                  </w:pPr>
                  <w:r w:rsidRPr="007026E5">
                    <w:rPr>
                      <w:rFonts w:ascii="Arial" w:eastAsia="ＭＳ 明朝" w:hAnsi="Arial" w:cs="Arial" w:hint="eastAsia"/>
                      <w:color w:val="000000"/>
                      <w:sz w:val="18"/>
                      <w:szCs w:val="18"/>
                    </w:rPr>
                    <w:t>n/a</w:t>
                  </w:r>
                </w:p>
              </w:tc>
              <w:tc>
                <w:tcPr>
                  <w:tcW w:w="2951" w:type="dxa"/>
                  <w:tcBorders>
                    <w:top w:val="single" w:sz="4" w:space="0" w:color="auto"/>
                    <w:left w:val="single" w:sz="4" w:space="0" w:color="auto"/>
                    <w:bottom w:val="single" w:sz="4" w:space="0" w:color="auto"/>
                    <w:right w:val="single" w:sz="4" w:space="0" w:color="auto"/>
                  </w:tcBorders>
                </w:tcPr>
                <w:p w14:paraId="0185155C" w14:textId="77777777" w:rsidR="006B7827" w:rsidRPr="007026E5" w:rsidRDefault="006B7827" w:rsidP="006B7827">
                  <w:pPr>
                    <w:spacing w:after="0"/>
                    <w:rPr>
                      <w:rFonts w:ascii="Arial" w:eastAsia="SimSun" w:hAnsi="Arial" w:cs="Arial"/>
                      <w:color w:val="000000"/>
                      <w:sz w:val="18"/>
                      <w:szCs w:val="18"/>
                      <w:lang w:eastAsia="zh-CN"/>
                    </w:rPr>
                  </w:pPr>
                  <w:r w:rsidRPr="007026E5">
                    <w:rPr>
                      <w:rFonts w:ascii="Arial" w:eastAsia="SimSun" w:hAnsi="Arial" w:cs="Arial"/>
                      <w:color w:val="000000"/>
                      <w:sz w:val="18"/>
                      <w:szCs w:val="18"/>
                      <w:lang w:eastAsia="zh-CN"/>
                    </w:rPr>
                    <w:t>Preamble repetition within additional-ROs for RACH configuration Option 2 is not supported</w:t>
                  </w:r>
                </w:p>
              </w:tc>
              <w:tc>
                <w:tcPr>
                  <w:tcW w:w="604" w:type="dxa"/>
                  <w:tcBorders>
                    <w:top w:val="single" w:sz="4" w:space="0" w:color="auto"/>
                    <w:left w:val="single" w:sz="4" w:space="0" w:color="auto"/>
                    <w:bottom w:val="single" w:sz="4" w:space="0" w:color="auto"/>
                    <w:right w:val="single" w:sz="4" w:space="0" w:color="auto"/>
                  </w:tcBorders>
                </w:tcPr>
                <w:p w14:paraId="699113C8" w14:textId="77777777" w:rsidR="006B7827" w:rsidRPr="007026E5" w:rsidRDefault="006B7827" w:rsidP="006B7827">
                  <w:pPr>
                    <w:spacing w:after="0"/>
                    <w:rPr>
                      <w:rFonts w:ascii="Arial" w:eastAsia="ＭＳ 明朝" w:hAnsi="Arial" w:cs="Arial"/>
                      <w:color w:val="000000"/>
                      <w:sz w:val="18"/>
                      <w:szCs w:val="18"/>
                    </w:rPr>
                  </w:pPr>
                  <w:r w:rsidRPr="007026E5">
                    <w:rPr>
                      <w:rFonts w:ascii="Arial" w:eastAsia="ＭＳ 明朝" w:hAnsi="Arial" w:cs="Arial" w:hint="eastAsia"/>
                      <w:color w:val="000000"/>
                      <w:sz w:val="18"/>
                      <w:szCs w:val="18"/>
                    </w:rPr>
                    <w:t>Per band</w:t>
                  </w:r>
                </w:p>
              </w:tc>
              <w:tc>
                <w:tcPr>
                  <w:tcW w:w="575" w:type="dxa"/>
                  <w:tcBorders>
                    <w:top w:val="single" w:sz="4" w:space="0" w:color="auto"/>
                    <w:left w:val="single" w:sz="4" w:space="0" w:color="auto"/>
                    <w:bottom w:val="single" w:sz="4" w:space="0" w:color="auto"/>
                    <w:right w:val="single" w:sz="4" w:space="0" w:color="auto"/>
                  </w:tcBorders>
                </w:tcPr>
                <w:p w14:paraId="7DB0C3AF" w14:textId="77777777" w:rsidR="006B7827" w:rsidRPr="007026E5" w:rsidRDefault="006B7827" w:rsidP="006B7827">
                  <w:pPr>
                    <w:spacing w:after="0"/>
                    <w:rPr>
                      <w:rFonts w:ascii="Arial" w:eastAsia="ＭＳ 明朝" w:hAnsi="Arial" w:cs="Arial"/>
                      <w:color w:val="000000"/>
                      <w:sz w:val="18"/>
                      <w:szCs w:val="18"/>
                    </w:rPr>
                  </w:pPr>
                  <w:r w:rsidRPr="007026E5">
                    <w:rPr>
                      <w:rFonts w:ascii="Arial" w:eastAsia="ＭＳ 明朝" w:hAnsi="Arial" w:cs="Arial" w:hint="eastAsia"/>
                      <w:color w:val="000000"/>
                      <w:sz w:val="18"/>
                      <w:szCs w:val="18"/>
                    </w:rPr>
                    <w:t>TDD only</w:t>
                  </w:r>
                </w:p>
              </w:tc>
              <w:tc>
                <w:tcPr>
                  <w:tcW w:w="466" w:type="dxa"/>
                  <w:tcBorders>
                    <w:top w:val="single" w:sz="4" w:space="0" w:color="auto"/>
                    <w:left w:val="single" w:sz="4" w:space="0" w:color="auto"/>
                    <w:bottom w:val="single" w:sz="4" w:space="0" w:color="auto"/>
                    <w:right w:val="single" w:sz="4" w:space="0" w:color="auto"/>
                  </w:tcBorders>
                </w:tcPr>
                <w:p w14:paraId="015008B0" w14:textId="77777777" w:rsidR="006B7827" w:rsidRPr="007026E5" w:rsidRDefault="006B7827" w:rsidP="006B7827">
                  <w:pPr>
                    <w:spacing w:after="0"/>
                    <w:rPr>
                      <w:rFonts w:ascii="Arial" w:eastAsia="ＭＳ 明朝" w:hAnsi="Arial" w:cs="Arial"/>
                      <w:color w:val="000000"/>
                      <w:sz w:val="18"/>
                      <w:szCs w:val="18"/>
                    </w:rPr>
                  </w:pPr>
                  <w:r w:rsidRPr="007026E5">
                    <w:rPr>
                      <w:rFonts w:ascii="Arial" w:eastAsia="ＭＳ 明朝" w:hAnsi="Arial" w:cs="Arial" w:hint="eastAsia"/>
                      <w:color w:val="000000"/>
                      <w:sz w:val="18"/>
                      <w:szCs w:val="18"/>
                    </w:rPr>
                    <w:t>n/a</w:t>
                  </w:r>
                </w:p>
              </w:tc>
              <w:tc>
                <w:tcPr>
                  <w:tcW w:w="466" w:type="dxa"/>
                  <w:tcBorders>
                    <w:top w:val="single" w:sz="4" w:space="0" w:color="auto"/>
                    <w:left w:val="single" w:sz="4" w:space="0" w:color="auto"/>
                    <w:bottom w:val="single" w:sz="4" w:space="0" w:color="auto"/>
                    <w:right w:val="single" w:sz="4" w:space="0" w:color="auto"/>
                  </w:tcBorders>
                </w:tcPr>
                <w:p w14:paraId="766A0201" w14:textId="77777777" w:rsidR="006B7827" w:rsidRPr="007026E5" w:rsidRDefault="006B7827" w:rsidP="006B7827">
                  <w:pPr>
                    <w:spacing w:after="0"/>
                    <w:rPr>
                      <w:rFonts w:ascii="Arial" w:eastAsia="ＭＳ 明朝" w:hAnsi="Arial" w:cs="Arial"/>
                      <w:color w:val="000000"/>
                      <w:sz w:val="18"/>
                      <w:szCs w:val="18"/>
                    </w:rPr>
                  </w:pPr>
                  <w:r w:rsidRPr="007026E5">
                    <w:rPr>
                      <w:rFonts w:ascii="Arial" w:eastAsia="ＭＳ 明朝" w:hAnsi="Arial" w:cs="Arial" w:hint="eastAsia"/>
                      <w:color w:val="000000"/>
                      <w:sz w:val="18"/>
                      <w:szCs w:val="18"/>
                    </w:rPr>
                    <w:t>n/a</w:t>
                  </w:r>
                </w:p>
              </w:tc>
              <w:tc>
                <w:tcPr>
                  <w:tcW w:w="258" w:type="dxa"/>
                  <w:tcBorders>
                    <w:top w:val="single" w:sz="4" w:space="0" w:color="auto"/>
                    <w:left w:val="single" w:sz="4" w:space="0" w:color="auto"/>
                    <w:bottom w:val="single" w:sz="4" w:space="0" w:color="auto"/>
                    <w:right w:val="single" w:sz="4" w:space="0" w:color="auto"/>
                  </w:tcBorders>
                </w:tcPr>
                <w:p w14:paraId="5BDBD7CC" w14:textId="77777777" w:rsidR="006B7827" w:rsidRPr="007026E5" w:rsidRDefault="006B7827" w:rsidP="006B7827">
                  <w:pPr>
                    <w:spacing w:after="0"/>
                    <w:rPr>
                      <w:rFonts w:ascii="Arial" w:eastAsia="SimSun" w:hAnsi="Arial" w:cs="Arial"/>
                      <w:color w:val="000000"/>
                      <w:sz w:val="18"/>
                      <w:szCs w:val="18"/>
                    </w:rPr>
                  </w:pPr>
                </w:p>
              </w:tc>
              <w:tc>
                <w:tcPr>
                  <w:tcW w:w="925" w:type="dxa"/>
                  <w:tcBorders>
                    <w:top w:val="single" w:sz="4" w:space="0" w:color="auto"/>
                    <w:left w:val="single" w:sz="4" w:space="0" w:color="auto"/>
                    <w:bottom w:val="single" w:sz="4" w:space="0" w:color="auto"/>
                    <w:right w:val="single" w:sz="4" w:space="0" w:color="auto"/>
                  </w:tcBorders>
                </w:tcPr>
                <w:p w14:paraId="1BF2A705" w14:textId="77777777" w:rsidR="006B7827" w:rsidRPr="007026E5" w:rsidRDefault="006B7827" w:rsidP="006B7827">
                  <w:pPr>
                    <w:spacing w:after="0"/>
                    <w:rPr>
                      <w:rFonts w:ascii="Arial" w:eastAsia="SimSun" w:hAnsi="Arial" w:cs="Arial"/>
                      <w:color w:val="000000"/>
                      <w:sz w:val="18"/>
                      <w:szCs w:val="18"/>
                    </w:rPr>
                  </w:pPr>
                  <w:r w:rsidRPr="007026E5">
                    <w:rPr>
                      <w:rFonts w:ascii="Arial" w:eastAsia="SimSun" w:hAnsi="Arial" w:cs="Arial"/>
                      <w:color w:val="000000"/>
                      <w:sz w:val="18"/>
                      <w:szCs w:val="18"/>
                    </w:rPr>
                    <w:t>Optional with capability signalling</w:t>
                  </w:r>
                </w:p>
              </w:tc>
            </w:tr>
          </w:tbl>
          <w:p w14:paraId="20E7F1DF" w14:textId="77777777" w:rsidR="006B7827" w:rsidRDefault="006B7827" w:rsidP="006B7827">
            <w:pPr>
              <w:spacing w:after="120"/>
              <w:rPr>
                <w:rFonts w:eastAsiaTheme="minorEastAsia"/>
                <w:lang w:eastAsia="zh-CN"/>
              </w:rPr>
            </w:pPr>
          </w:p>
          <w:p w14:paraId="7D36CD20" w14:textId="77777777" w:rsidR="006B7827" w:rsidRDefault="006B7827" w:rsidP="006B7827">
            <w:pPr>
              <w:pStyle w:val="20"/>
              <w:ind w:left="576"/>
              <w:rPr>
                <w:rFonts w:eastAsiaTheme="minorEastAsia" w:cs="Arial"/>
                <w:bCs/>
                <w:lang w:val="en-US" w:eastAsia="zh-CN"/>
              </w:rPr>
            </w:pPr>
            <w:r w:rsidRPr="00197B03">
              <w:rPr>
                <w:rFonts w:eastAsiaTheme="minorEastAsia" w:cs="Arial" w:hint="eastAsia"/>
                <w:bCs/>
                <w:lang w:val="en-US" w:eastAsia="zh-CN"/>
              </w:rPr>
              <w:t>CLI handling</w:t>
            </w:r>
          </w:p>
          <w:p w14:paraId="3A685204" w14:textId="77777777" w:rsidR="006B7827" w:rsidRDefault="006B7827" w:rsidP="006B7827">
            <w:pPr>
              <w:pStyle w:val="30"/>
            </w:pPr>
            <w:r w:rsidRPr="00361B6C">
              <w:rPr>
                <w:rFonts w:hint="eastAsia"/>
              </w:rPr>
              <w:t xml:space="preserve">FGs for </w:t>
            </w:r>
            <w:r>
              <w:rPr>
                <w:rFonts w:hint="eastAsia"/>
              </w:rPr>
              <w:t>UL muting</w:t>
            </w:r>
          </w:p>
          <w:p w14:paraId="4F1F3400" w14:textId="77777777" w:rsidR="006B7827" w:rsidRDefault="006B7827" w:rsidP="006B7827">
            <w:pPr>
              <w:spacing w:after="120"/>
              <w:jc w:val="both"/>
              <w:rPr>
                <w:rFonts w:eastAsiaTheme="minorEastAsia"/>
                <w:lang w:eastAsia="zh-CN"/>
              </w:rPr>
            </w:pPr>
            <w:r>
              <w:rPr>
                <w:rFonts w:eastAsia="SimSun" w:hint="eastAsia"/>
                <w:lang w:eastAsia="zh-CN"/>
              </w:rPr>
              <w:t>For the open issue on w</w:t>
            </w:r>
            <w:r w:rsidRPr="00D50B5A">
              <w:rPr>
                <w:rFonts w:eastAsia="SimSun"/>
                <w:lang w:eastAsia="zh-CN"/>
              </w:rPr>
              <w:t>hether/how to capture maximum number of UL muting symbols per slot</w:t>
            </w:r>
            <w:r>
              <w:rPr>
                <w:rFonts w:eastAsia="SimSun" w:hint="eastAsia"/>
                <w:lang w:eastAsia="zh-CN"/>
              </w:rPr>
              <w:t xml:space="preserve"> for Type 1 CG, we think </w:t>
            </w:r>
            <w:r>
              <w:t>maximum two UL muting symbols per slot</w:t>
            </w:r>
            <w:r>
              <w:rPr>
                <w:rFonts w:eastAsiaTheme="minorEastAsia" w:hint="eastAsia"/>
                <w:lang w:eastAsia="zh-CN"/>
              </w:rPr>
              <w:t xml:space="preserve"> is s</w:t>
            </w:r>
            <w:r w:rsidRPr="00D50B5A">
              <w:rPr>
                <w:rFonts w:eastAsiaTheme="minorEastAsia"/>
                <w:lang w:eastAsia="zh-CN"/>
              </w:rPr>
              <w:t>ufficient</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performing channel estimation. </w:t>
            </w:r>
            <w:r>
              <w:rPr>
                <w:rFonts w:eastAsiaTheme="minorEastAsia"/>
                <w:lang w:eastAsia="zh-CN"/>
              </w:rPr>
              <w:t>M</w:t>
            </w:r>
            <w:r>
              <w:rPr>
                <w:rFonts w:eastAsiaTheme="minorEastAsia" w:hint="eastAsia"/>
                <w:lang w:eastAsia="zh-CN"/>
              </w:rPr>
              <w:t xml:space="preserve">ore than two </w:t>
            </w:r>
            <w:r>
              <w:t>UL muting symbols per slot</w:t>
            </w:r>
            <w:r>
              <w:rPr>
                <w:rFonts w:eastAsiaTheme="minorEastAsia" w:hint="eastAsia"/>
                <w:lang w:eastAsia="zh-CN"/>
              </w:rPr>
              <w:t xml:space="preserve"> will lead larger overhead and UE complexity.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propose the following TP for 60-7b and 60-7c.</w:t>
            </w:r>
          </w:p>
          <w:p w14:paraId="7B1AC7F3" w14:textId="77777777" w:rsidR="006B7827" w:rsidRPr="004D27F3" w:rsidRDefault="006B7827" w:rsidP="006B7827">
            <w:pPr>
              <w:spacing w:after="120"/>
              <w:rPr>
                <w:rFonts w:eastAsiaTheme="minorEastAsia"/>
                <w:b/>
                <w:bCs/>
                <w:lang w:eastAsia="zh-CN"/>
              </w:rPr>
            </w:pPr>
            <w:r w:rsidRPr="004D27F3">
              <w:rPr>
                <w:b/>
              </w:rPr>
              <w:t xml:space="preserve">Proposal </w:t>
            </w:r>
            <w:r w:rsidRPr="004D27F3">
              <w:rPr>
                <w:b/>
              </w:rPr>
              <w:fldChar w:fldCharType="begin"/>
            </w:r>
            <w:r w:rsidRPr="004D27F3">
              <w:rPr>
                <w:b/>
              </w:rPr>
              <w:instrText xml:space="preserve"> SEQ Proposal \* ARABIC </w:instrText>
            </w:r>
            <w:r w:rsidRPr="004D27F3">
              <w:rPr>
                <w:b/>
              </w:rPr>
              <w:fldChar w:fldCharType="separate"/>
            </w:r>
            <w:r>
              <w:rPr>
                <w:b/>
                <w:noProof/>
              </w:rPr>
              <w:t>2</w:t>
            </w:r>
            <w:r w:rsidRPr="004D27F3">
              <w:rPr>
                <w:b/>
              </w:rPr>
              <w:fldChar w:fldCharType="end"/>
            </w:r>
            <w:r w:rsidRPr="004D27F3">
              <w:rPr>
                <w:rFonts w:eastAsiaTheme="minorEastAsia"/>
                <w:b/>
                <w:bCs/>
                <w:lang w:eastAsia="zh-CN"/>
              </w:rPr>
              <w:t>: Support</w:t>
            </w:r>
            <w:r w:rsidRPr="004D27F3">
              <w:rPr>
                <w:rFonts w:eastAsiaTheme="minorEastAsia" w:hint="eastAsia"/>
                <w:b/>
                <w:bCs/>
                <w:lang w:eastAsia="zh-CN"/>
              </w:rPr>
              <w:t xml:space="preserve"> the following </w:t>
            </w:r>
            <w:r>
              <w:rPr>
                <w:rFonts w:eastAsiaTheme="minorEastAsia" w:hint="eastAsia"/>
                <w:b/>
                <w:bCs/>
                <w:lang w:eastAsia="zh-CN"/>
              </w:rPr>
              <w:t xml:space="preserve">update for </w:t>
            </w:r>
            <w:r w:rsidRPr="004D27F3">
              <w:rPr>
                <w:rFonts w:eastAsiaTheme="minorEastAsia"/>
                <w:b/>
                <w:bCs/>
                <w:lang w:eastAsia="zh-CN"/>
              </w:rPr>
              <w:t>FG</w:t>
            </w:r>
            <w:r>
              <w:rPr>
                <w:rFonts w:eastAsiaTheme="minorEastAsia" w:hint="eastAsia"/>
                <w:b/>
                <w:bCs/>
                <w:lang w:eastAsia="zh-CN"/>
              </w:rPr>
              <w:t xml:space="preserve"> </w:t>
            </w:r>
            <w:r w:rsidRPr="0018528D">
              <w:rPr>
                <w:rFonts w:eastAsiaTheme="minorEastAsia"/>
                <w:b/>
                <w:bCs/>
                <w:lang w:eastAsia="zh-CN"/>
              </w:rPr>
              <w:t>60-7b and</w:t>
            </w:r>
            <w:r w:rsidRPr="00C53723">
              <w:rPr>
                <w:rFonts w:eastAsiaTheme="minorEastAsia"/>
                <w:b/>
                <w:bCs/>
                <w:lang w:eastAsia="zh-CN"/>
              </w:rPr>
              <w:t xml:space="preserve"> </w:t>
            </w:r>
            <w:r w:rsidRPr="0018528D">
              <w:rPr>
                <w:rFonts w:eastAsiaTheme="minorEastAsia"/>
                <w:b/>
                <w:bCs/>
                <w:lang w:eastAsia="zh-CN"/>
              </w:rPr>
              <w:t>60-7c</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65"/>
              <w:gridCol w:w="3720"/>
              <w:gridCol w:w="753"/>
              <w:gridCol w:w="577"/>
              <w:gridCol w:w="467"/>
              <w:gridCol w:w="3932"/>
              <w:gridCol w:w="775"/>
              <w:gridCol w:w="745"/>
              <w:gridCol w:w="467"/>
              <w:gridCol w:w="467"/>
              <w:gridCol w:w="2592"/>
              <w:gridCol w:w="1757"/>
            </w:tblGrid>
            <w:tr w:rsidR="006B7827" w:rsidRPr="008A64ED" w14:paraId="033930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75C151" w14:textId="77777777" w:rsidR="006B7827" w:rsidRDefault="006B7827" w:rsidP="006B7827">
                  <w:pPr>
                    <w:pStyle w:val="TAL"/>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60-7b</w:t>
                  </w:r>
                </w:p>
              </w:tc>
              <w:tc>
                <w:tcPr>
                  <w:tcW w:w="0" w:type="auto"/>
                  <w:tcBorders>
                    <w:top w:val="single" w:sz="4" w:space="0" w:color="auto"/>
                    <w:left w:val="single" w:sz="4" w:space="0" w:color="auto"/>
                    <w:bottom w:val="single" w:sz="4" w:space="0" w:color="auto"/>
                    <w:right w:val="single" w:sz="4" w:space="0" w:color="auto"/>
                  </w:tcBorders>
                </w:tcPr>
                <w:p w14:paraId="39862CFF" w14:textId="77777777" w:rsidR="006B7827" w:rsidRPr="005A63F8" w:rsidRDefault="006B7827" w:rsidP="006B7827">
                  <w:pPr>
                    <w:pStyle w:val="TAL"/>
                    <w:spacing w:after="120"/>
                  </w:pPr>
                  <w:r>
                    <w:rPr>
                      <w:rFonts w:eastAsia="ＭＳ 明朝" w:hint="eastAsia"/>
                      <w:lang w:eastAsia="ja-JP"/>
                    </w:rPr>
                    <w:t>S</w:t>
                  </w:r>
                  <w:r w:rsidRPr="000603FF">
                    <w:rPr>
                      <w:rFonts w:eastAsia="ＭＳ 明朝"/>
                      <w:lang w:eastAsia="ja-JP"/>
                    </w:rPr>
                    <w:t>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6B79140B" w14:textId="77777777" w:rsidR="006B7827" w:rsidRPr="000603FF" w:rsidRDefault="006B7827" w:rsidP="006B7827">
                  <w:pPr>
                    <w:pStyle w:val="TAL"/>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 xml:space="preserve">Support of </w:t>
                  </w:r>
                  <w:r w:rsidRPr="000603FF">
                    <w:rPr>
                      <w:rFonts w:eastAsia="ＭＳ 明朝" w:cs="Arial"/>
                      <w:color w:val="000000" w:themeColor="text1"/>
                      <w:szCs w:val="18"/>
                      <w:lang w:eastAsia="ja-JP"/>
                    </w:rPr>
                    <w:t>separate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1F02C8EF" w14:textId="77777777" w:rsidR="006B7827" w:rsidRPr="00F332AC" w:rsidDel="003117A8" w:rsidRDefault="006B7827" w:rsidP="006B7827">
                  <w:pPr>
                    <w:pStyle w:val="TAL"/>
                    <w:spacing w:after="120"/>
                    <w:rPr>
                      <w:rFonts w:eastAsia="ＭＳ 明朝"/>
                      <w:lang w:eastAsia="ja-JP"/>
                    </w:rPr>
                  </w:pPr>
                  <w:r>
                    <w:rPr>
                      <w:rFonts w:eastAsia="ＭＳ 明朝" w:hint="eastAsia"/>
                      <w:lang w:eastAsia="ja-JP"/>
                    </w:rPr>
                    <w:t>60-7, 5-19</w:t>
                  </w:r>
                </w:p>
              </w:tc>
              <w:tc>
                <w:tcPr>
                  <w:tcW w:w="0" w:type="auto"/>
                  <w:tcBorders>
                    <w:top w:val="single" w:sz="4" w:space="0" w:color="auto"/>
                    <w:left w:val="single" w:sz="4" w:space="0" w:color="auto"/>
                    <w:bottom w:val="single" w:sz="4" w:space="0" w:color="auto"/>
                    <w:right w:val="single" w:sz="4" w:space="0" w:color="auto"/>
                  </w:tcBorders>
                </w:tcPr>
                <w:p w14:paraId="48E331B2" w14:textId="77777777" w:rsidR="006B7827" w:rsidRPr="00F332AC" w:rsidRDefault="006B7827" w:rsidP="006B7827">
                  <w:pPr>
                    <w:pStyle w:val="TAL"/>
                    <w:spacing w:after="120"/>
                    <w:rPr>
                      <w:rFonts w:eastAsia="ＭＳ 明朝"/>
                      <w:lang w:eastAsia="ja-JP"/>
                    </w:rPr>
                  </w:pPr>
                  <w:r w:rsidRPr="00F332AC">
                    <w:rPr>
                      <w:rFonts w:eastAsia="ＭＳ 明朝" w:hint="eastAsia"/>
                      <w:lang w:eastAsia="ja-JP"/>
                    </w:rPr>
                    <w:t>YES</w:t>
                  </w:r>
                </w:p>
              </w:tc>
              <w:tc>
                <w:tcPr>
                  <w:tcW w:w="0" w:type="auto"/>
                  <w:tcBorders>
                    <w:top w:val="single" w:sz="4" w:space="0" w:color="auto"/>
                    <w:left w:val="single" w:sz="4" w:space="0" w:color="auto"/>
                    <w:bottom w:val="single" w:sz="4" w:space="0" w:color="auto"/>
                    <w:right w:val="single" w:sz="4" w:space="0" w:color="auto"/>
                  </w:tcBorders>
                </w:tcPr>
                <w:p w14:paraId="4EF64E55" w14:textId="77777777" w:rsidR="006B7827" w:rsidRPr="00F332AC" w:rsidRDefault="006B7827" w:rsidP="006B7827">
                  <w:pPr>
                    <w:pStyle w:val="TAL"/>
                    <w:spacing w:after="120"/>
                    <w:rPr>
                      <w:rFonts w:eastAsia="ＭＳ 明朝"/>
                      <w:lang w:eastAsia="ja-JP"/>
                    </w:rPr>
                  </w:pPr>
                  <w:r w:rsidRPr="00F332AC">
                    <w:rPr>
                      <w:rFonts w:eastAsia="ＭＳ 明朝" w:hint="eastAsia"/>
                      <w:lang w:eastAsia="ja-JP"/>
                    </w:rPr>
                    <w:t>n/a</w:t>
                  </w:r>
                </w:p>
              </w:tc>
              <w:tc>
                <w:tcPr>
                  <w:tcW w:w="0" w:type="auto"/>
                  <w:tcBorders>
                    <w:top w:val="single" w:sz="4" w:space="0" w:color="auto"/>
                    <w:left w:val="single" w:sz="4" w:space="0" w:color="auto"/>
                    <w:bottom w:val="single" w:sz="4" w:space="0" w:color="auto"/>
                    <w:right w:val="single" w:sz="4" w:space="0" w:color="auto"/>
                  </w:tcBorders>
                </w:tcPr>
                <w:p w14:paraId="5A27F675" w14:textId="77777777" w:rsidR="006B7827" w:rsidRPr="00F332AC" w:rsidRDefault="006B7827" w:rsidP="006B7827">
                  <w:pPr>
                    <w:pStyle w:val="TAL"/>
                    <w:spacing w:after="120"/>
                  </w:pPr>
                  <w:r w:rsidRPr="00F332AC">
                    <w:rPr>
                      <w:rFonts w:eastAsia="ＭＳ 明朝" w:hint="eastAsia"/>
                      <w:lang w:eastAsia="ja-JP"/>
                    </w:rPr>
                    <w:t>S</w:t>
                  </w:r>
                  <w:r w:rsidRPr="00F332AC">
                    <w:rPr>
                      <w:rFonts w:eastAsia="ＭＳ 明朝"/>
                      <w:lang w:eastAsia="ja-JP"/>
                    </w:rPr>
                    <w:t>eparate UL resource muting for Type-1 CG PUSCH for CP-OFDM waveform</w:t>
                  </w:r>
                  <w:r w:rsidRPr="00F332AC">
                    <w:rPr>
                      <w:rFonts w:eastAsia="ＭＳ 明朝" w:hint="eastAsia"/>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A26CFB4" w14:textId="77777777" w:rsidR="006B7827" w:rsidRPr="00F332AC" w:rsidRDefault="006B7827" w:rsidP="006B7827">
                  <w:pPr>
                    <w:pStyle w:val="TAL"/>
                    <w:spacing w:after="120"/>
                    <w:rPr>
                      <w:rFonts w:eastAsia="ＭＳ 明朝"/>
                      <w:lang w:eastAsia="ja-JP"/>
                    </w:rPr>
                  </w:pPr>
                  <w:r w:rsidRPr="00F332AC">
                    <w:t>Per Band</w:t>
                  </w:r>
                </w:p>
              </w:tc>
              <w:tc>
                <w:tcPr>
                  <w:tcW w:w="0" w:type="auto"/>
                  <w:tcBorders>
                    <w:top w:val="single" w:sz="4" w:space="0" w:color="auto"/>
                    <w:left w:val="single" w:sz="4" w:space="0" w:color="auto"/>
                    <w:bottom w:val="single" w:sz="4" w:space="0" w:color="auto"/>
                    <w:right w:val="single" w:sz="4" w:space="0" w:color="auto"/>
                  </w:tcBorders>
                </w:tcPr>
                <w:p w14:paraId="4DFB0721" w14:textId="77777777" w:rsidR="006B7827" w:rsidRPr="00F332AC" w:rsidRDefault="006B7827" w:rsidP="006B7827">
                  <w:pPr>
                    <w:pStyle w:val="TAL"/>
                    <w:spacing w:after="120"/>
                    <w:rPr>
                      <w:rFonts w:eastAsia="ＭＳ 明朝"/>
                      <w:lang w:eastAsia="ja-JP"/>
                    </w:rPr>
                  </w:pPr>
                  <w:r w:rsidRPr="00F332AC">
                    <w:t>TDD only</w:t>
                  </w:r>
                </w:p>
              </w:tc>
              <w:tc>
                <w:tcPr>
                  <w:tcW w:w="0" w:type="auto"/>
                  <w:tcBorders>
                    <w:top w:val="single" w:sz="4" w:space="0" w:color="auto"/>
                    <w:left w:val="single" w:sz="4" w:space="0" w:color="auto"/>
                    <w:bottom w:val="single" w:sz="4" w:space="0" w:color="auto"/>
                    <w:right w:val="single" w:sz="4" w:space="0" w:color="auto"/>
                  </w:tcBorders>
                </w:tcPr>
                <w:p w14:paraId="324D558E" w14:textId="77777777" w:rsidR="006B7827" w:rsidRPr="00F332AC" w:rsidRDefault="006B7827" w:rsidP="006B7827">
                  <w:pPr>
                    <w:pStyle w:val="TAL"/>
                    <w:spacing w:after="120"/>
                    <w:rPr>
                      <w:rFonts w:eastAsia="ＭＳ 明朝"/>
                      <w:lang w:eastAsia="ja-JP"/>
                    </w:rPr>
                  </w:pPr>
                  <w:r w:rsidRPr="00F332AC">
                    <w:t>n/a</w:t>
                  </w:r>
                </w:p>
              </w:tc>
              <w:tc>
                <w:tcPr>
                  <w:tcW w:w="0" w:type="auto"/>
                  <w:tcBorders>
                    <w:top w:val="single" w:sz="4" w:space="0" w:color="auto"/>
                    <w:left w:val="single" w:sz="4" w:space="0" w:color="auto"/>
                    <w:bottom w:val="single" w:sz="4" w:space="0" w:color="auto"/>
                    <w:right w:val="single" w:sz="4" w:space="0" w:color="auto"/>
                  </w:tcBorders>
                </w:tcPr>
                <w:p w14:paraId="5BD7F6E2" w14:textId="77777777" w:rsidR="006B7827" w:rsidRPr="00F332AC" w:rsidRDefault="006B7827" w:rsidP="006B7827">
                  <w:pPr>
                    <w:pStyle w:val="TAL"/>
                    <w:spacing w:after="120"/>
                    <w:rPr>
                      <w:rFonts w:eastAsia="ＭＳ 明朝"/>
                      <w:lang w:eastAsia="ja-JP"/>
                    </w:rPr>
                  </w:pPr>
                  <w:r w:rsidRPr="00F332AC">
                    <w:t>n/a</w:t>
                  </w:r>
                </w:p>
              </w:tc>
              <w:tc>
                <w:tcPr>
                  <w:tcW w:w="0" w:type="auto"/>
                  <w:tcBorders>
                    <w:top w:val="single" w:sz="4" w:space="0" w:color="auto"/>
                    <w:left w:val="single" w:sz="4" w:space="0" w:color="auto"/>
                    <w:bottom w:val="single" w:sz="4" w:space="0" w:color="auto"/>
                    <w:right w:val="single" w:sz="4" w:space="0" w:color="auto"/>
                  </w:tcBorders>
                </w:tcPr>
                <w:p w14:paraId="07273531" w14:textId="77777777" w:rsidR="006B7827" w:rsidRPr="007155CB" w:rsidRDefault="006B7827" w:rsidP="006B7827">
                  <w:pPr>
                    <w:pStyle w:val="TAL"/>
                    <w:spacing w:after="120"/>
                    <w:rPr>
                      <w:rFonts w:cs="Arial"/>
                      <w:color w:val="FF0000"/>
                      <w:szCs w:val="18"/>
                      <w:lang w:eastAsia="zh-CN"/>
                    </w:rPr>
                  </w:pPr>
                  <w:r w:rsidRPr="007155CB">
                    <w:rPr>
                      <w:rFonts w:cs="Arial" w:hint="eastAsia"/>
                      <w:color w:val="FF0000"/>
                      <w:szCs w:val="18"/>
                      <w:lang w:eastAsia="zh-CN"/>
                    </w:rPr>
                    <w:t>The</w:t>
                  </w:r>
                  <w:r w:rsidRPr="007155CB">
                    <w:rPr>
                      <w:rFonts w:cs="Arial"/>
                      <w:color w:val="FF0000"/>
                      <w:szCs w:val="18"/>
                      <w:lang w:eastAsia="ja-JP"/>
                    </w:rPr>
                    <w:t xml:space="preserve"> maximum number of UL muting symbols per slot</w:t>
                  </w:r>
                  <w:r w:rsidRPr="007155CB">
                    <w:rPr>
                      <w:rFonts w:cs="Arial" w:hint="eastAsia"/>
                      <w:color w:val="FF0000"/>
                      <w:szCs w:val="18"/>
                      <w:lang w:eastAsia="zh-CN"/>
                    </w:rPr>
                    <w:t xml:space="preserve"> is 2.</w:t>
                  </w:r>
                </w:p>
              </w:tc>
              <w:tc>
                <w:tcPr>
                  <w:tcW w:w="0" w:type="auto"/>
                  <w:tcBorders>
                    <w:top w:val="single" w:sz="4" w:space="0" w:color="auto"/>
                    <w:left w:val="single" w:sz="4" w:space="0" w:color="auto"/>
                    <w:bottom w:val="single" w:sz="4" w:space="0" w:color="auto"/>
                    <w:right w:val="single" w:sz="4" w:space="0" w:color="auto"/>
                  </w:tcBorders>
                </w:tcPr>
                <w:p w14:paraId="06303A4C" w14:textId="77777777" w:rsidR="006B7827" w:rsidRPr="00F332AC" w:rsidRDefault="006B7827" w:rsidP="006B7827">
                  <w:pPr>
                    <w:pStyle w:val="TAL"/>
                    <w:spacing w:after="120"/>
                    <w:rPr>
                      <w:rFonts w:eastAsia="ＭＳ 明朝"/>
                      <w:lang w:eastAsia="ja-JP"/>
                    </w:rPr>
                  </w:pPr>
                  <w:r w:rsidRPr="00F332AC">
                    <w:t>Optional with capability signalling</w:t>
                  </w:r>
                </w:p>
              </w:tc>
            </w:tr>
            <w:tr w:rsidR="006B7827" w:rsidRPr="008A64ED" w14:paraId="1E2420E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0695DC" w14:textId="77777777" w:rsidR="006B7827" w:rsidRDefault="006B7827" w:rsidP="006B7827">
                  <w:pPr>
                    <w:pStyle w:val="TAL"/>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60-7c</w:t>
                  </w:r>
                </w:p>
              </w:tc>
              <w:tc>
                <w:tcPr>
                  <w:tcW w:w="0" w:type="auto"/>
                  <w:tcBorders>
                    <w:top w:val="single" w:sz="4" w:space="0" w:color="auto"/>
                    <w:left w:val="single" w:sz="4" w:space="0" w:color="auto"/>
                    <w:bottom w:val="single" w:sz="4" w:space="0" w:color="auto"/>
                    <w:right w:val="single" w:sz="4" w:space="0" w:color="auto"/>
                  </w:tcBorders>
                </w:tcPr>
                <w:p w14:paraId="4BB00053" w14:textId="77777777" w:rsidR="006B7827" w:rsidRPr="005A63F8" w:rsidRDefault="006B7827" w:rsidP="006B7827">
                  <w:pPr>
                    <w:pStyle w:val="TAL"/>
                    <w:spacing w:after="120"/>
                  </w:pPr>
                  <w:r>
                    <w:rPr>
                      <w:rFonts w:eastAsia="ＭＳ 明朝" w:hint="eastAsia"/>
                      <w:lang w:eastAsia="ja-JP"/>
                    </w:rPr>
                    <w:t>S</w:t>
                  </w:r>
                  <w:r w:rsidRPr="000603FF">
                    <w:rPr>
                      <w:rFonts w:eastAsia="ＭＳ 明朝"/>
                      <w:lang w:eastAsia="ja-JP"/>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3A09541B" w14:textId="77777777" w:rsidR="006B7827" w:rsidRPr="000603FF" w:rsidRDefault="006B7827" w:rsidP="006B7827">
                  <w:pPr>
                    <w:pStyle w:val="TAL"/>
                    <w:spacing w:after="120"/>
                    <w:rPr>
                      <w:rFonts w:eastAsia="ＭＳ 明朝" w:cs="Arial"/>
                      <w:color w:val="000000" w:themeColor="text1"/>
                      <w:szCs w:val="18"/>
                      <w:lang w:eastAsia="ja-JP"/>
                    </w:rPr>
                  </w:pPr>
                  <w:r>
                    <w:rPr>
                      <w:rFonts w:eastAsia="ＭＳ 明朝" w:cs="Arial"/>
                      <w:color w:val="000000" w:themeColor="text1"/>
                      <w:szCs w:val="18"/>
                      <w:lang w:eastAsia="ja-JP"/>
                    </w:rPr>
                    <w:t>S</w:t>
                  </w:r>
                  <w:r>
                    <w:rPr>
                      <w:rFonts w:eastAsia="ＭＳ 明朝" w:cs="Arial" w:hint="eastAsia"/>
                      <w:color w:val="000000" w:themeColor="text1"/>
                      <w:szCs w:val="18"/>
                      <w:lang w:eastAsia="ja-JP"/>
                    </w:rPr>
                    <w:t>upport of s</w:t>
                  </w:r>
                  <w:r w:rsidRPr="000603FF">
                    <w:rPr>
                      <w:rFonts w:eastAsia="ＭＳ 明朝"/>
                      <w:lang w:eastAsia="ja-JP"/>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12EC757D" w14:textId="77777777" w:rsidR="006B7827" w:rsidRPr="00F332AC" w:rsidDel="003117A8" w:rsidRDefault="006B7827" w:rsidP="006B7827">
                  <w:pPr>
                    <w:pStyle w:val="TAL"/>
                    <w:spacing w:after="120"/>
                  </w:pPr>
                  <w:r>
                    <w:rPr>
                      <w:rFonts w:eastAsia="ＭＳ 明朝" w:hint="eastAsia"/>
                      <w:lang w:eastAsia="ja-JP"/>
                    </w:rPr>
                    <w:t>60-7a, 5-19</w:t>
                  </w:r>
                </w:p>
              </w:tc>
              <w:tc>
                <w:tcPr>
                  <w:tcW w:w="0" w:type="auto"/>
                  <w:tcBorders>
                    <w:top w:val="single" w:sz="4" w:space="0" w:color="auto"/>
                    <w:left w:val="single" w:sz="4" w:space="0" w:color="auto"/>
                    <w:bottom w:val="single" w:sz="4" w:space="0" w:color="auto"/>
                    <w:right w:val="single" w:sz="4" w:space="0" w:color="auto"/>
                  </w:tcBorders>
                </w:tcPr>
                <w:p w14:paraId="1464028C" w14:textId="77777777" w:rsidR="006B7827" w:rsidRPr="00F332AC" w:rsidRDefault="006B7827" w:rsidP="006B7827">
                  <w:pPr>
                    <w:pStyle w:val="TAL"/>
                    <w:spacing w:after="120"/>
                  </w:pPr>
                  <w:r w:rsidRPr="00F332AC">
                    <w:rPr>
                      <w:rFonts w:eastAsia="ＭＳ 明朝" w:hint="eastAsia"/>
                      <w:lang w:eastAsia="ja-JP"/>
                    </w:rPr>
                    <w:t>YES</w:t>
                  </w:r>
                </w:p>
              </w:tc>
              <w:tc>
                <w:tcPr>
                  <w:tcW w:w="0" w:type="auto"/>
                  <w:tcBorders>
                    <w:top w:val="single" w:sz="4" w:space="0" w:color="auto"/>
                    <w:left w:val="single" w:sz="4" w:space="0" w:color="auto"/>
                    <w:bottom w:val="single" w:sz="4" w:space="0" w:color="auto"/>
                    <w:right w:val="single" w:sz="4" w:space="0" w:color="auto"/>
                  </w:tcBorders>
                </w:tcPr>
                <w:p w14:paraId="5BC268EF" w14:textId="77777777" w:rsidR="006B7827" w:rsidRPr="00F332AC" w:rsidRDefault="006B7827" w:rsidP="006B7827">
                  <w:pPr>
                    <w:pStyle w:val="TAL"/>
                    <w:spacing w:after="120"/>
                  </w:pPr>
                  <w:r w:rsidRPr="00F332AC">
                    <w:rPr>
                      <w:rFonts w:eastAsia="ＭＳ 明朝" w:hint="eastAsia"/>
                      <w:lang w:eastAsia="ja-JP"/>
                    </w:rPr>
                    <w:t>n/a</w:t>
                  </w:r>
                </w:p>
              </w:tc>
              <w:tc>
                <w:tcPr>
                  <w:tcW w:w="0" w:type="auto"/>
                  <w:tcBorders>
                    <w:top w:val="single" w:sz="4" w:space="0" w:color="auto"/>
                    <w:left w:val="single" w:sz="4" w:space="0" w:color="auto"/>
                    <w:bottom w:val="single" w:sz="4" w:space="0" w:color="auto"/>
                    <w:right w:val="single" w:sz="4" w:space="0" w:color="auto"/>
                  </w:tcBorders>
                </w:tcPr>
                <w:p w14:paraId="4C407BE1" w14:textId="77777777" w:rsidR="006B7827" w:rsidRPr="00F332AC" w:rsidRDefault="006B7827" w:rsidP="006B7827">
                  <w:pPr>
                    <w:pStyle w:val="TAL"/>
                    <w:spacing w:after="120"/>
                  </w:pPr>
                  <w:r w:rsidRPr="00F332AC">
                    <w:rPr>
                      <w:rFonts w:eastAsia="ＭＳ 明朝" w:hint="eastAsia"/>
                      <w:lang w:eastAsia="ja-JP"/>
                    </w:rPr>
                    <w:t>S</w:t>
                  </w:r>
                  <w:r w:rsidRPr="00F332AC">
                    <w:rPr>
                      <w:rFonts w:eastAsia="ＭＳ 明朝"/>
                      <w:lang w:eastAsia="ja-JP"/>
                    </w:rPr>
                    <w:t xml:space="preserve">eparate UL resource muting for Type-1 CG PUSCH for </w:t>
                  </w:r>
                  <w:r w:rsidRPr="00F332AC">
                    <w:rPr>
                      <w:rFonts w:eastAsia="ＭＳ 明朝" w:hint="eastAsia"/>
                      <w:lang w:eastAsia="ja-JP"/>
                    </w:rPr>
                    <w:t>DFT-s</w:t>
                  </w:r>
                  <w:r w:rsidRPr="00F332AC">
                    <w:rPr>
                      <w:rFonts w:eastAsia="ＭＳ 明朝"/>
                      <w:lang w:eastAsia="ja-JP"/>
                    </w:rPr>
                    <w:t>-OFDM waveform</w:t>
                  </w:r>
                  <w:r w:rsidRPr="00F332AC">
                    <w:rPr>
                      <w:rFonts w:eastAsia="ＭＳ 明朝" w:hint="eastAsia"/>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DD4585" w14:textId="77777777" w:rsidR="006B7827" w:rsidRPr="00F332AC" w:rsidRDefault="006B7827" w:rsidP="006B7827">
                  <w:pPr>
                    <w:pStyle w:val="TAL"/>
                    <w:spacing w:after="120"/>
                  </w:pPr>
                  <w:r w:rsidRPr="00F332AC">
                    <w:t>Per Band</w:t>
                  </w:r>
                </w:p>
              </w:tc>
              <w:tc>
                <w:tcPr>
                  <w:tcW w:w="0" w:type="auto"/>
                  <w:tcBorders>
                    <w:top w:val="single" w:sz="4" w:space="0" w:color="auto"/>
                    <w:left w:val="single" w:sz="4" w:space="0" w:color="auto"/>
                    <w:bottom w:val="single" w:sz="4" w:space="0" w:color="auto"/>
                    <w:right w:val="single" w:sz="4" w:space="0" w:color="auto"/>
                  </w:tcBorders>
                </w:tcPr>
                <w:p w14:paraId="23C0F6E7" w14:textId="77777777" w:rsidR="006B7827" w:rsidRPr="00F332AC" w:rsidRDefault="006B7827" w:rsidP="006B7827">
                  <w:pPr>
                    <w:pStyle w:val="TAL"/>
                    <w:spacing w:after="120"/>
                  </w:pPr>
                  <w:r w:rsidRPr="00F332AC">
                    <w:t>TDD only</w:t>
                  </w:r>
                </w:p>
              </w:tc>
              <w:tc>
                <w:tcPr>
                  <w:tcW w:w="0" w:type="auto"/>
                  <w:tcBorders>
                    <w:top w:val="single" w:sz="4" w:space="0" w:color="auto"/>
                    <w:left w:val="single" w:sz="4" w:space="0" w:color="auto"/>
                    <w:bottom w:val="single" w:sz="4" w:space="0" w:color="auto"/>
                    <w:right w:val="single" w:sz="4" w:space="0" w:color="auto"/>
                  </w:tcBorders>
                </w:tcPr>
                <w:p w14:paraId="3CCCD1DC" w14:textId="77777777" w:rsidR="006B7827" w:rsidRPr="00F332AC" w:rsidRDefault="006B7827" w:rsidP="006B7827">
                  <w:pPr>
                    <w:pStyle w:val="TAL"/>
                    <w:spacing w:after="120"/>
                  </w:pPr>
                  <w:r w:rsidRPr="00F332AC">
                    <w:t>n/a</w:t>
                  </w:r>
                </w:p>
              </w:tc>
              <w:tc>
                <w:tcPr>
                  <w:tcW w:w="0" w:type="auto"/>
                  <w:tcBorders>
                    <w:top w:val="single" w:sz="4" w:space="0" w:color="auto"/>
                    <w:left w:val="single" w:sz="4" w:space="0" w:color="auto"/>
                    <w:bottom w:val="single" w:sz="4" w:space="0" w:color="auto"/>
                    <w:right w:val="single" w:sz="4" w:space="0" w:color="auto"/>
                  </w:tcBorders>
                </w:tcPr>
                <w:p w14:paraId="189BCBE0" w14:textId="77777777" w:rsidR="006B7827" w:rsidRPr="00F332AC" w:rsidRDefault="006B7827" w:rsidP="006B7827">
                  <w:pPr>
                    <w:pStyle w:val="TAL"/>
                    <w:spacing w:after="120"/>
                  </w:pPr>
                  <w:r w:rsidRPr="00F332AC">
                    <w:t>n/a</w:t>
                  </w:r>
                </w:p>
              </w:tc>
              <w:tc>
                <w:tcPr>
                  <w:tcW w:w="0" w:type="auto"/>
                  <w:tcBorders>
                    <w:top w:val="single" w:sz="4" w:space="0" w:color="auto"/>
                    <w:left w:val="single" w:sz="4" w:space="0" w:color="auto"/>
                    <w:bottom w:val="single" w:sz="4" w:space="0" w:color="auto"/>
                    <w:right w:val="single" w:sz="4" w:space="0" w:color="auto"/>
                  </w:tcBorders>
                </w:tcPr>
                <w:p w14:paraId="2BE919E2" w14:textId="77777777" w:rsidR="006B7827" w:rsidRPr="007155CB" w:rsidRDefault="006B7827" w:rsidP="006B7827">
                  <w:pPr>
                    <w:pStyle w:val="TAL"/>
                    <w:spacing w:after="120"/>
                    <w:rPr>
                      <w:rFonts w:cs="Arial"/>
                      <w:color w:val="FF0000"/>
                      <w:szCs w:val="18"/>
                      <w:lang w:eastAsia="zh-CN"/>
                    </w:rPr>
                  </w:pPr>
                  <w:r w:rsidRPr="007155CB">
                    <w:rPr>
                      <w:rFonts w:cs="Arial" w:hint="eastAsia"/>
                      <w:color w:val="FF0000"/>
                      <w:szCs w:val="18"/>
                      <w:lang w:eastAsia="zh-CN"/>
                    </w:rPr>
                    <w:t xml:space="preserve">The </w:t>
                  </w:r>
                  <w:r w:rsidRPr="007155CB">
                    <w:rPr>
                      <w:rFonts w:cs="Arial"/>
                      <w:color w:val="FF0000"/>
                      <w:szCs w:val="18"/>
                      <w:lang w:eastAsia="ja-JP"/>
                    </w:rPr>
                    <w:t>maximum number of UL muting symbols per slot</w:t>
                  </w:r>
                  <w:r w:rsidRPr="007155CB">
                    <w:rPr>
                      <w:rFonts w:cs="Arial" w:hint="eastAsia"/>
                      <w:color w:val="FF0000"/>
                      <w:szCs w:val="18"/>
                      <w:lang w:eastAsia="zh-CN"/>
                    </w:rPr>
                    <w:t xml:space="preserve"> is 2.</w:t>
                  </w:r>
                </w:p>
              </w:tc>
              <w:tc>
                <w:tcPr>
                  <w:tcW w:w="0" w:type="auto"/>
                  <w:tcBorders>
                    <w:top w:val="single" w:sz="4" w:space="0" w:color="auto"/>
                    <w:left w:val="single" w:sz="4" w:space="0" w:color="auto"/>
                    <w:bottom w:val="single" w:sz="4" w:space="0" w:color="auto"/>
                    <w:right w:val="single" w:sz="4" w:space="0" w:color="auto"/>
                  </w:tcBorders>
                </w:tcPr>
                <w:p w14:paraId="2892ADD9" w14:textId="77777777" w:rsidR="006B7827" w:rsidRPr="00F332AC" w:rsidRDefault="006B7827" w:rsidP="006B7827">
                  <w:pPr>
                    <w:pStyle w:val="TAL"/>
                    <w:spacing w:after="120"/>
                  </w:pPr>
                  <w:r w:rsidRPr="00F332AC">
                    <w:t>Optional with capability signalling</w:t>
                  </w:r>
                </w:p>
              </w:tc>
            </w:tr>
          </w:tbl>
          <w:p w14:paraId="6B0EBA78" w14:textId="77777777" w:rsidR="006B7827" w:rsidRPr="0018528D" w:rsidRDefault="006B7827" w:rsidP="006B7827">
            <w:pPr>
              <w:spacing w:after="120"/>
              <w:rPr>
                <w:rFonts w:eastAsiaTheme="minorEastAsia"/>
                <w:b/>
                <w:bCs/>
                <w:highlight w:val="green"/>
                <w:lang w:eastAsia="zh-CN"/>
              </w:rPr>
            </w:pPr>
          </w:p>
          <w:p w14:paraId="2F148029" w14:textId="77777777" w:rsidR="006B7827" w:rsidRPr="00361B6C" w:rsidRDefault="006B7827" w:rsidP="006B7827">
            <w:pPr>
              <w:pStyle w:val="30"/>
            </w:pPr>
            <w:r w:rsidRPr="00361B6C">
              <w:rPr>
                <w:rFonts w:hint="eastAsia"/>
              </w:rPr>
              <w:t xml:space="preserve">FGs for </w:t>
            </w:r>
            <w:r w:rsidRPr="00C022F2">
              <w:rPr>
                <w:bCs/>
              </w:rPr>
              <w:t>L1-</w:t>
            </w:r>
            <w:r>
              <w:rPr>
                <w:rFonts w:hint="eastAsia"/>
                <w:bCs/>
              </w:rPr>
              <w:t>CLI</w:t>
            </w:r>
            <w:r w:rsidRPr="00C022F2">
              <w:rPr>
                <w:bCs/>
              </w:rPr>
              <w:t xml:space="preserve"> measurement</w:t>
            </w:r>
          </w:p>
          <w:p w14:paraId="40857465" w14:textId="77777777" w:rsidR="006B7827" w:rsidRDefault="006B7827" w:rsidP="006B7827">
            <w:pPr>
              <w:spacing w:after="120"/>
              <w:jc w:val="both"/>
              <w:rPr>
                <w:rFonts w:eastAsiaTheme="minorEastAsia"/>
                <w:lang w:eastAsia="zh-CN"/>
              </w:rPr>
            </w:pPr>
            <w:r w:rsidRPr="004C2E38">
              <w:rPr>
                <w:rFonts w:eastAsiaTheme="minorEastAsia"/>
                <w:lang w:eastAsia="zh-CN"/>
              </w:rPr>
              <w:t>F</w:t>
            </w:r>
            <w:r w:rsidRPr="004C2E38">
              <w:rPr>
                <w:rFonts w:eastAsiaTheme="minorEastAsia" w:hint="eastAsia"/>
                <w:lang w:eastAsia="zh-CN"/>
              </w:rPr>
              <w:t>or</w:t>
            </w:r>
            <w:r>
              <w:rPr>
                <w:rFonts w:eastAsiaTheme="minorEastAsia" w:hint="eastAsia"/>
                <w:lang w:eastAsia="zh-CN"/>
              </w:rPr>
              <w:t xml:space="preserve"> the open issues on c</w:t>
            </w:r>
            <w:r w:rsidRPr="004C2E38">
              <w:rPr>
                <w:rFonts w:eastAsiaTheme="minorEastAsia"/>
                <w:lang w:eastAsia="zh-CN"/>
              </w:rPr>
              <w:t xml:space="preserve">andidate values </w:t>
            </w:r>
            <w:r>
              <w:rPr>
                <w:rFonts w:eastAsiaTheme="minorEastAsia" w:hint="eastAsia"/>
                <w:lang w:eastAsia="zh-CN"/>
              </w:rPr>
              <w:t xml:space="preserve">for </w:t>
            </w:r>
            <w:r w:rsidRPr="004C2E38">
              <w:rPr>
                <w:rFonts w:eastAsiaTheme="minorEastAsia"/>
                <w:lang w:eastAsia="zh-CN"/>
              </w:rPr>
              <w:t xml:space="preserve">component </w:t>
            </w:r>
            <w:r>
              <w:rPr>
                <w:rFonts w:eastAsiaTheme="minorEastAsia" w:hint="eastAsia"/>
                <w:lang w:eastAsia="zh-CN"/>
              </w:rPr>
              <w:t xml:space="preserve">4 of FG </w:t>
            </w:r>
            <w:r>
              <w:rPr>
                <w:rFonts w:eastAsia="ＭＳ 明朝" w:cs="Arial" w:hint="eastAsia"/>
                <w:color w:val="000000" w:themeColor="text1"/>
                <w:szCs w:val="18"/>
              </w:rPr>
              <w:t>60-</w:t>
            </w:r>
            <w:r>
              <w:rPr>
                <w:rFonts w:eastAsiaTheme="minorEastAsia" w:cs="Arial" w:hint="eastAsia"/>
                <w:color w:val="000000" w:themeColor="text1"/>
                <w:szCs w:val="18"/>
                <w:lang w:eastAsia="zh-CN"/>
              </w:rPr>
              <w:t xml:space="preserve">8 and </w:t>
            </w:r>
            <w:r w:rsidRPr="004C2E38">
              <w:rPr>
                <w:rFonts w:eastAsiaTheme="minorEastAsia"/>
                <w:lang w:eastAsia="zh-CN"/>
              </w:rPr>
              <w:t>for component 2</w:t>
            </w:r>
            <w:r>
              <w:rPr>
                <w:rFonts w:eastAsiaTheme="minorEastAsia" w:hint="eastAsia"/>
                <w:lang w:eastAsia="zh-CN"/>
              </w:rPr>
              <w:t xml:space="preserve"> of FG </w:t>
            </w:r>
            <w:r>
              <w:rPr>
                <w:rFonts w:eastAsia="ＭＳ 明朝" w:cs="Arial" w:hint="eastAsia"/>
                <w:color w:val="000000" w:themeColor="text1"/>
                <w:szCs w:val="18"/>
              </w:rPr>
              <w:t>60-</w:t>
            </w:r>
            <w:r>
              <w:rPr>
                <w:rFonts w:eastAsiaTheme="minorEastAsia" w:cs="Arial" w:hint="eastAsia"/>
                <w:color w:val="000000" w:themeColor="text1"/>
                <w:szCs w:val="18"/>
                <w:lang w:eastAsia="zh-CN"/>
              </w:rPr>
              <w:t>9</w:t>
            </w:r>
            <w:r>
              <w:rPr>
                <w:rFonts w:eastAsiaTheme="minorEastAsia" w:hint="eastAsia"/>
                <w:lang w:eastAsia="zh-CN"/>
              </w:rPr>
              <w:t xml:space="preserve">, we are fine.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propose to support the following update for FG 60-8 and 60-9. </w:t>
            </w:r>
          </w:p>
          <w:p w14:paraId="5ACF15D0" w14:textId="77777777" w:rsidR="006B7827" w:rsidRPr="004D27F3" w:rsidRDefault="006B7827" w:rsidP="006B7827">
            <w:pPr>
              <w:spacing w:after="120"/>
              <w:rPr>
                <w:rFonts w:eastAsiaTheme="minorEastAsia"/>
                <w:b/>
                <w:bCs/>
                <w:lang w:eastAsia="zh-CN"/>
              </w:rPr>
            </w:pPr>
            <w:r w:rsidRPr="004D27F3">
              <w:rPr>
                <w:b/>
              </w:rPr>
              <w:t xml:space="preserve">Proposal </w:t>
            </w:r>
            <w:r w:rsidRPr="004D27F3">
              <w:rPr>
                <w:b/>
              </w:rPr>
              <w:fldChar w:fldCharType="begin"/>
            </w:r>
            <w:r w:rsidRPr="004D27F3">
              <w:rPr>
                <w:b/>
              </w:rPr>
              <w:instrText xml:space="preserve"> SEQ Proposal \* ARABIC </w:instrText>
            </w:r>
            <w:r w:rsidRPr="004D27F3">
              <w:rPr>
                <w:b/>
              </w:rPr>
              <w:fldChar w:fldCharType="separate"/>
            </w:r>
            <w:r>
              <w:rPr>
                <w:b/>
                <w:noProof/>
              </w:rPr>
              <w:t>3</w:t>
            </w:r>
            <w:r w:rsidRPr="004D27F3">
              <w:rPr>
                <w:b/>
              </w:rPr>
              <w:fldChar w:fldCharType="end"/>
            </w:r>
            <w:r w:rsidRPr="004D27F3">
              <w:rPr>
                <w:rFonts w:eastAsiaTheme="minorEastAsia"/>
                <w:b/>
                <w:bCs/>
                <w:lang w:eastAsia="zh-CN"/>
              </w:rPr>
              <w:t>: Support</w:t>
            </w:r>
            <w:r w:rsidRPr="004D27F3">
              <w:rPr>
                <w:rFonts w:eastAsiaTheme="minorEastAsia" w:hint="eastAsia"/>
                <w:b/>
                <w:bCs/>
                <w:lang w:eastAsia="zh-CN"/>
              </w:rPr>
              <w:t xml:space="preserve"> the following </w:t>
            </w:r>
            <w:r>
              <w:rPr>
                <w:rFonts w:eastAsiaTheme="minorEastAsia" w:hint="eastAsia"/>
                <w:b/>
                <w:bCs/>
                <w:lang w:eastAsia="zh-CN"/>
              </w:rPr>
              <w:t xml:space="preserve">update for </w:t>
            </w:r>
            <w:r w:rsidRPr="004D27F3">
              <w:rPr>
                <w:rFonts w:eastAsiaTheme="minorEastAsia"/>
                <w:b/>
                <w:bCs/>
                <w:lang w:eastAsia="zh-CN"/>
              </w:rPr>
              <w:t>FG</w:t>
            </w:r>
            <w:r>
              <w:rPr>
                <w:rFonts w:eastAsiaTheme="minorEastAsia" w:hint="eastAsia"/>
                <w:b/>
                <w:bCs/>
                <w:lang w:eastAsia="zh-CN"/>
              </w:rPr>
              <w:t xml:space="preserve"> </w:t>
            </w:r>
            <w:r w:rsidRPr="0018528D">
              <w:rPr>
                <w:rFonts w:eastAsiaTheme="minorEastAsia"/>
                <w:b/>
                <w:bCs/>
                <w:lang w:eastAsia="zh-CN"/>
              </w:rPr>
              <w:t>60-</w:t>
            </w:r>
            <w:r>
              <w:rPr>
                <w:rFonts w:eastAsiaTheme="minorEastAsia" w:hint="eastAsia"/>
                <w:b/>
                <w:bCs/>
                <w:lang w:eastAsia="zh-CN"/>
              </w:rPr>
              <w:t>8</w:t>
            </w:r>
            <w:r w:rsidRPr="0018528D">
              <w:rPr>
                <w:rFonts w:eastAsiaTheme="minorEastAsia"/>
                <w:b/>
                <w:bCs/>
                <w:lang w:eastAsia="zh-CN"/>
              </w:rPr>
              <w:t xml:space="preserve"> and</w:t>
            </w:r>
            <w:r w:rsidRPr="00C53723">
              <w:rPr>
                <w:rFonts w:eastAsiaTheme="minorEastAsia"/>
                <w:b/>
                <w:bCs/>
                <w:lang w:eastAsia="zh-CN"/>
              </w:rPr>
              <w:t xml:space="preserve"> </w:t>
            </w:r>
            <w:r w:rsidRPr="0018528D">
              <w:rPr>
                <w:rFonts w:eastAsiaTheme="minorEastAsia"/>
                <w:b/>
                <w:bCs/>
                <w:lang w:eastAsia="zh-CN"/>
              </w:rPr>
              <w:t>60-</w:t>
            </w:r>
            <w:r>
              <w:rPr>
                <w:rFonts w:eastAsiaTheme="minorEastAsia" w:hint="eastAsia"/>
                <w:b/>
                <w:bCs/>
                <w:lang w:eastAsia="zh-CN"/>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611"/>
              <w:gridCol w:w="5907"/>
              <w:gridCol w:w="222"/>
              <w:gridCol w:w="577"/>
              <w:gridCol w:w="467"/>
              <w:gridCol w:w="3162"/>
              <w:gridCol w:w="754"/>
              <w:gridCol w:w="744"/>
              <w:gridCol w:w="467"/>
              <w:gridCol w:w="467"/>
              <w:gridCol w:w="2529"/>
              <w:gridCol w:w="1751"/>
            </w:tblGrid>
            <w:tr w:rsidR="006B7827" w:rsidRPr="008A64ED" w14:paraId="604BDD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84C592"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60-8</w:t>
                  </w:r>
                </w:p>
              </w:tc>
              <w:tc>
                <w:tcPr>
                  <w:tcW w:w="0" w:type="auto"/>
                  <w:tcBorders>
                    <w:top w:val="single" w:sz="4" w:space="0" w:color="auto"/>
                    <w:left w:val="single" w:sz="4" w:space="0" w:color="auto"/>
                    <w:bottom w:val="single" w:sz="4" w:space="0" w:color="auto"/>
                    <w:right w:val="single" w:sz="4" w:space="0" w:color="auto"/>
                  </w:tcBorders>
                </w:tcPr>
                <w:p w14:paraId="619C594A" w14:textId="77777777" w:rsidR="006B7827" w:rsidRPr="008A64ED" w:rsidRDefault="006B7827" w:rsidP="006B7827">
                  <w:pPr>
                    <w:pStyle w:val="TAL"/>
                    <w:keepNext w:val="0"/>
                    <w:keepLines w:val="0"/>
                    <w:spacing w:after="120"/>
                    <w:rPr>
                      <w:rFonts w:eastAsia="SimSun" w:cs="Arial"/>
                      <w:color w:val="000000" w:themeColor="text1"/>
                      <w:szCs w:val="18"/>
                      <w:lang w:eastAsia="zh-CN"/>
                    </w:rPr>
                  </w:pPr>
                  <w:r w:rsidRPr="00F52C3F">
                    <w:rPr>
                      <w:rFonts w:eastAsia="SimSun" w:cs="Arial"/>
                      <w:color w:val="000000" w:themeColor="text1"/>
                      <w:szCs w:val="18"/>
                      <w:lang w:eastAsia="zh-CN"/>
                    </w:rPr>
                    <w:t xml:space="preserve">L1 CLI-RSSI measurement and </w:t>
                  </w:r>
                  <w:r w:rsidRPr="00F332AC">
                    <w:rPr>
                      <w:rFonts w:eastAsia="SimSun" w:cs="Arial"/>
                      <w:color w:val="000000" w:themeColor="text1"/>
                      <w:szCs w:val="18"/>
                      <w:lang w:eastAsia="zh-CN"/>
                    </w:rPr>
                    <w:t>aperiodic</w:t>
                  </w:r>
                  <w:r w:rsidRPr="00F52C3F">
                    <w:rPr>
                      <w:rFonts w:eastAsia="SimSun" w:cs="Arial"/>
                      <w:color w:val="000000" w:themeColor="text1"/>
                      <w:szCs w:val="18"/>
                      <w:lang w:eastAsia="zh-CN"/>
                    </w:rPr>
                    <w:t xml:space="preserve"> reporting</w:t>
                  </w:r>
                </w:p>
              </w:tc>
              <w:tc>
                <w:tcPr>
                  <w:tcW w:w="0" w:type="auto"/>
                  <w:tcBorders>
                    <w:top w:val="single" w:sz="4" w:space="0" w:color="auto"/>
                    <w:left w:val="single" w:sz="4" w:space="0" w:color="auto"/>
                    <w:bottom w:val="single" w:sz="4" w:space="0" w:color="auto"/>
                    <w:right w:val="single" w:sz="4" w:space="0" w:color="auto"/>
                  </w:tcBorders>
                </w:tcPr>
                <w:p w14:paraId="461A5143" w14:textId="77777777" w:rsidR="006B7827" w:rsidRPr="00F52C3F" w:rsidRDefault="006B7827" w:rsidP="006B7827">
                  <w:pPr>
                    <w:pStyle w:val="TAL"/>
                    <w:keepNext w:val="0"/>
                    <w:keepLines w:val="0"/>
                    <w:spacing w:after="120"/>
                    <w:rPr>
                      <w:rFonts w:eastAsia="SimSun" w:cs="Arial"/>
                      <w:color w:val="000000" w:themeColor="text1"/>
                      <w:szCs w:val="18"/>
                      <w:lang w:eastAsia="zh-CN"/>
                    </w:rPr>
                  </w:pPr>
                  <w:r w:rsidRPr="00F52C3F">
                    <w:rPr>
                      <w:rFonts w:eastAsia="SimSun" w:cs="Arial"/>
                      <w:color w:val="000000" w:themeColor="text1"/>
                      <w:szCs w:val="18"/>
                      <w:lang w:eastAsia="zh-CN"/>
                    </w:rPr>
                    <w:t>1. Aperiodic L1 CLI-RSSI reporting on PUSCH</w:t>
                  </w:r>
                </w:p>
                <w:p w14:paraId="7AAC47F6" w14:textId="77777777" w:rsidR="006B7827" w:rsidRPr="00F52C3F" w:rsidRDefault="006B7827" w:rsidP="006B7827">
                  <w:pPr>
                    <w:pStyle w:val="TAL"/>
                    <w:keepNext w:val="0"/>
                    <w:keepLines w:val="0"/>
                    <w:spacing w:after="120"/>
                    <w:rPr>
                      <w:rFonts w:eastAsia="SimSun" w:cs="Arial"/>
                      <w:color w:val="000000" w:themeColor="text1"/>
                      <w:szCs w:val="18"/>
                      <w:lang w:eastAsia="zh-CN"/>
                    </w:rPr>
                  </w:pPr>
                  <w:r w:rsidRPr="00F52C3F">
                    <w:rPr>
                      <w:rFonts w:eastAsia="SimSun" w:cs="Arial"/>
                      <w:color w:val="000000" w:themeColor="text1"/>
                      <w:szCs w:val="18"/>
                      <w:lang w:eastAsia="zh-CN"/>
                    </w:rPr>
                    <w:t xml:space="preserve">2. Support of CLI-RSSI measurement resource configured in one UL </w:t>
                  </w:r>
                  <w:proofErr w:type="spellStart"/>
                  <w:r w:rsidRPr="00F52C3F">
                    <w:rPr>
                      <w:rFonts w:eastAsia="SimSun" w:cs="Arial"/>
                      <w:color w:val="000000" w:themeColor="text1"/>
                      <w:szCs w:val="18"/>
                      <w:lang w:eastAsia="zh-CN"/>
                    </w:rPr>
                    <w:t>subband</w:t>
                  </w:r>
                  <w:proofErr w:type="spellEnd"/>
                  <w:r w:rsidRPr="00F52C3F">
                    <w:rPr>
                      <w:rFonts w:eastAsia="SimSun" w:cs="Arial"/>
                      <w:color w:val="000000" w:themeColor="text1"/>
                      <w:szCs w:val="18"/>
                      <w:lang w:eastAsia="zh-CN"/>
                    </w:rPr>
                    <w:t xml:space="preserve"> only, in one DL </w:t>
                  </w:r>
                  <w:proofErr w:type="spellStart"/>
                  <w:r w:rsidRPr="00F52C3F">
                    <w:rPr>
                      <w:rFonts w:eastAsia="SimSun" w:cs="Arial"/>
                      <w:color w:val="000000" w:themeColor="text1"/>
                      <w:szCs w:val="18"/>
                      <w:lang w:eastAsia="zh-CN"/>
                    </w:rPr>
                    <w:t>subband</w:t>
                  </w:r>
                  <w:proofErr w:type="spellEnd"/>
                  <w:r w:rsidRPr="00F52C3F">
                    <w:rPr>
                      <w:rFonts w:eastAsia="SimSun" w:cs="Arial"/>
                      <w:color w:val="000000" w:themeColor="text1"/>
                      <w:szCs w:val="18"/>
                      <w:lang w:eastAsia="zh-CN"/>
                    </w:rPr>
                    <w:t xml:space="preserve"> only, or across two DL </w:t>
                  </w:r>
                  <w:proofErr w:type="spellStart"/>
                  <w:r w:rsidRPr="00F52C3F">
                    <w:rPr>
                      <w:rFonts w:eastAsia="SimSun" w:cs="Arial"/>
                      <w:color w:val="000000" w:themeColor="text1"/>
                      <w:szCs w:val="18"/>
                      <w:lang w:eastAsia="zh-CN"/>
                    </w:rPr>
                    <w:t>subbands</w:t>
                  </w:r>
                  <w:proofErr w:type="spellEnd"/>
                  <w:r w:rsidRPr="00F52C3F">
                    <w:rPr>
                      <w:rFonts w:eastAsia="SimSun" w:cs="Arial"/>
                      <w:color w:val="000000" w:themeColor="text1"/>
                      <w:szCs w:val="18"/>
                      <w:lang w:eastAsia="zh-CN"/>
                    </w:rPr>
                    <w:t xml:space="preserve"> only.</w:t>
                  </w:r>
                </w:p>
                <w:p w14:paraId="3E51934A" w14:textId="77777777" w:rsidR="006B7827" w:rsidRDefault="006B7827" w:rsidP="006B7827">
                  <w:pPr>
                    <w:pStyle w:val="TAL"/>
                    <w:keepNext w:val="0"/>
                    <w:keepLines w:val="0"/>
                    <w:spacing w:after="120"/>
                    <w:rPr>
                      <w:rFonts w:eastAsia="ＭＳ 明朝" w:cs="Arial"/>
                      <w:color w:val="000000" w:themeColor="text1"/>
                      <w:szCs w:val="18"/>
                      <w:lang w:eastAsia="ja-JP"/>
                    </w:rPr>
                  </w:pPr>
                  <w:r w:rsidRPr="00F52C3F">
                    <w:rPr>
                      <w:rFonts w:eastAsia="SimSun" w:cs="Arial"/>
                      <w:color w:val="000000" w:themeColor="text1"/>
                      <w:szCs w:val="18"/>
                      <w:lang w:eastAsia="zh-CN"/>
                    </w:rPr>
                    <w:t xml:space="preserve">3. </w:t>
                  </w:r>
                  <w:r w:rsidRPr="00B07D1F">
                    <w:rPr>
                      <w:rFonts w:eastAsia="SimSun" w:cs="Arial"/>
                      <w:color w:val="000000" w:themeColor="text1"/>
                      <w:szCs w:val="18"/>
                      <w:lang w:eastAsia="zh-CN"/>
                    </w:rPr>
                    <w:t>Periodic and</w:t>
                  </w:r>
                  <w:r w:rsidRPr="00F52C3F">
                    <w:rPr>
                      <w:rFonts w:eastAsia="SimSun" w:cs="Arial"/>
                      <w:color w:val="000000" w:themeColor="text1"/>
                      <w:szCs w:val="18"/>
                      <w:lang w:eastAsia="zh-CN"/>
                    </w:rPr>
                    <w:t xml:space="preserve"> aperiodic CLI-RSSI measurement resource</w:t>
                  </w:r>
                </w:p>
                <w:p w14:paraId="5A8C5F83" w14:textId="77777777" w:rsidR="006B7827" w:rsidRPr="00B07D1F"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4. Maximum number of configured L1 CLI-RSSI measurement resources (sum of aperiodic and periodic, and semi-persistent if supported) across all CCs</w:t>
                  </w:r>
                </w:p>
                <w:p w14:paraId="5639186E" w14:textId="77777777" w:rsidR="006B7827" w:rsidRPr="00F52C3F" w:rsidRDefault="006B7827" w:rsidP="006B7827">
                  <w:pPr>
                    <w:pStyle w:val="TAL"/>
                    <w:keepNext w:val="0"/>
                    <w:keepLines w:val="0"/>
                    <w:spacing w:after="120"/>
                    <w:rPr>
                      <w:rFonts w:eastAsia="SimSun" w:cs="Arial"/>
                      <w:color w:val="000000" w:themeColor="text1"/>
                      <w:szCs w:val="18"/>
                      <w:lang w:eastAsia="zh-CN"/>
                    </w:rPr>
                  </w:pPr>
                </w:p>
                <w:p w14:paraId="676B06C1" w14:textId="77777777" w:rsidR="006B7827" w:rsidRPr="008A64ED" w:rsidRDefault="006B7827" w:rsidP="006B7827">
                  <w:pPr>
                    <w:pStyle w:val="TAL"/>
                    <w:keepNext w:val="0"/>
                    <w:keepLines w:val="0"/>
                    <w:spacing w:after="120"/>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FEF0F4E" w14:textId="77777777" w:rsidR="006B7827" w:rsidRPr="008A64ED" w:rsidRDefault="006B7827" w:rsidP="006B7827">
                  <w:pPr>
                    <w:pStyle w:val="TAL"/>
                    <w:keepNext w:val="0"/>
                    <w:keepLines w:val="0"/>
                    <w:spacing w:after="120"/>
                    <w:rPr>
                      <w:rFonts w:eastAsia="ＭＳ 明朝" w:cs="Arial"/>
                      <w:color w:val="000000" w:themeColor="text1"/>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612ADA1B"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43FE358B"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58F961" w14:textId="77777777" w:rsidR="006B7827" w:rsidRPr="008A64ED" w:rsidRDefault="006B7827" w:rsidP="006B7827">
                  <w:pPr>
                    <w:pStyle w:val="TAL"/>
                    <w:keepNext w:val="0"/>
                    <w:keepLines w:val="0"/>
                    <w:spacing w:after="120"/>
                    <w:rPr>
                      <w:rFonts w:cs="Arial"/>
                      <w:color w:val="000000"/>
                      <w:szCs w:val="18"/>
                      <w:lang w:eastAsia="zh-CN"/>
                    </w:rPr>
                  </w:pPr>
                  <w:r w:rsidRPr="00F52C3F">
                    <w:rPr>
                      <w:rFonts w:cs="Arial"/>
                      <w:color w:val="000000"/>
                      <w:szCs w:val="18"/>
                      <w:lang w:eastAsia="zh-CN"/>
                    </w:rPr>
                    <w:t xml:space="preserve">L1 CLI-RSSI measurement and </w:t>
                  </w:r>
                  <w:r>
                    <w:rPr>
                      <w:rFonts w:eastAsia="ＭＳ 明朝" w:cs="Arial" w:hint="eastAsia"/>
                      <w:color w:val="000000"/>
                      <w:szCs w:val="18"/>
                      <w:lang w:eastAsia="ja-JP"/>
                    </w:rPr>
                    <w:t xml:space="preserve">aperiodic </w:t>
                  </w:r>
                  <w:r w:rsidRPr="00F52C3F">
                    <w:rPr>
                      <w:rFonts w:cs="Arial"/>
                      <w:color w:val="000000"/>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tcPr>
                <w:p w14:paraId="1263B696" w14:textId="77777777" w:rsidR="006B7827" w:rsidRPr="008A64ED" w:rsidRDefault="006B7827" w:rsidP="006B7827">
                  <w:pPr>
                    <w:pStyle w:val="TAL"/>
                    <w:keepNext w:val="0"/>
                    <w:keepLines w:val="0"/>
                    <w:spacing w:after="120"/>
                    <w:rPr>
                      <w:rFonts w:eastAsia="ＭＳ 明朝" w:cs="Arial"/>
                      <w:color w:val="000000" w:themeColor="text1"/>
                      <w:szCs w:val="18"/>
                      <w:highlight w:val="yellow"/>
                      <w:lang w:eastAsia="ja-JP"/>
                    </w:rPr>
                  </w:pPr>
                  <w:r w:rsidRPr="00B07D1F">
                    <w:rPr>
                      <w:rFonts w:eastAsia="ＭＳ 明朝" w:cs="Arial"/>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166062C0"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sidRPr="008A64ED">
                    <w:rPr>
                      <w:rFonts w:eastAsia="ＭＳ 明朝" w:cs="Arial"/>
                      <w:color w:val="000000" w:themeColor="text1"/>
                      <w:szCs w:val="18"/>
                      <w:lang w:eastAsia="ja-JP"/>
                    </w:rPr>
                    <w:t>TDD only</w:t>
                  </w:r>
                </w:p>
              </w:tc>
              <w:tc>
                <w:tcPr>
                  <w:tcW w:w="0" w:type="auto"/>
                  <w:tcBorders>
                    <w:top w:val="single" w:sz="4" w:space="0" w:color="auto"/>
                    <w:left w:val="single" w:sz="4" w:space="0" w:color="auto"/>
                    <w:bottom w:val="single" w:sz="4" w:space="0" w:color="auto"/>
                    <w:right w:val="single" w:sz="4" w:space="0" w:color="auto"/>
                  </w:tcBorders>
                </w:tcPr>
                <w:p w14:paraId="0AB91374" w14:textId="77777777" w:rsidR="006B7827" w:rsidRPr="00F332AC" w:rsidRDefault="006B7827" w:rsidP="006B7827">
                  <w:pPr>
                    <w:pStyle w:val="TAL"/>
                    <w:keepNext w:val="0"/>
                    <w:keepLines w:val="0"/>
                    <w:spacing w:after="120"/>
                    <w:rPr>
                      <w:rFonts w:eastAsia="ＭＳ 明朝" w:cs="Arial"/>
                      <w:color w:val="000000" w:themeColor="text1"/>
                      <w:szCs w:val="18"/>
                      <w:lang w:eastAsia="ja-JP"/>
                    </w:rPr>
                  </w:pPr>
                  <w:r w:rsidRPr="00F332AC">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92C095A" w14:textId="77777777" w:rsidR="006B7827" w:rsidRPr="00F332AC" w:rsidRDefault="006B7827" w:rsidP="006B7827">
                  <w:pPr>
                    <w:pStyle w:val="TAL"/>
                    <w:keepNext w:val="0"/>
                    <w:keepLines w:val="0"/>
                    <w:spacing w:after="120"/>
                    <w:rPr>
                      <w:rFonts w:eastAsia="ＭＳ 明朝" w:cs="Arial"/>
                      <w:color w:val="000000" w:themeColor="text1"/>
                      <w:szCs w:val="18"/>
                      <w:lang w:eastAsia="ja-JP"/>
                    </w:rPr>
                  </w:pPr>
                  <w:r w:rsidRPr="00F332AC">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96FB516" w14:textId="77777777" w:rsidR="006B7827" w:rsidRPr="00E61E39" w:rsidRDefault="006B7827" w:rsidP="006B7827">
                  <w:pPr>
                    <w:pStyle w:val="TAL"/>
                    <w:keepNext w:val="0"/>
                    <w:keepLines w:val="0"/>
                    <w:spacing w:after="120"/>
                    <w:rPr>
                      <w:lang w:eastAsia="zh-CN"/>
                    </w:rPr>
                  </w:pPr>
                  <w:r w:rsidRPr="00E61E39">
                    <w:rPr>
                      <w:rFonts w:cs="Arial"/>
                      <w:strike/>
                      <w:color w:val="FF0000"/>
                      <w:szCs w:val="18"/>
                      <w:lang w:eastAsia="ja-JP"/>
                    </w:rPr>
                    <w:t>[</w:t>
                  </w:r>
                  <w:r w:rsidRPr="00E61E39">
                    <w:rPr>
                      <w:rFonts w:cs="Arial"/>
                      <w:color w:val="000000" w:themeColor="text1"/>
                      <w:szCs w:val="18"/>
                      <w:lang w:eastAsia="ja-JP"/>
                    </w:rPr>
                    <w:t>Candidate values for component 4 are {8, 16, 32, 64}</w:t>
                  </w:r>
                  <w:r w:rsidRPr="00E61E39">
                    <w:rPr>
                      <w:rFonts w:cs="Arial"/>
                      <w:strike/>
                      <w:color w:val="FF0000"/>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3D82DC57" w14:textId="77777777" w:rsidR="006B7827" w:rsidRPr="008A64ED" w:rsidRDefault="006B7827" w:rsidP="006B7827">
                  <w:pPr>
                    <w:pStyle w:val="TAL"/>
                    <w:keepNext w:val="0"/>
                    <w:keepLines w:val="0"/>
                    <w:spacing w:after="120"/>
                    <w:rPr>
                      <w:rFonts w:cs="Arial"/>
                      <w:color w:val="000000" w:themeColor="text1"/>
                      <w:szCs w:val="18"/>
                      <w:lang w:eastAsia="ja-JP"/>
                    </w:rPr>
                  </w:pPr>
                  <w:r w:rsidRPr="008A64ED">
                    <w:rPr>
                      <w:rFonts w:cs="Arial"/>
                      <w:color w:val="000000" w:themeColor="text1"/>
                      <w:szCs w:val="18"/>
                      <w:lang w:eastAsia="ja-JP"/>
                    </w:rPr>
                    <w:t>Optional with capability signalling</w:t>
                  </w:r>
                </w:p>
              </w:tc>
            </w:tr>
            <w:tr w:rsidR="006B7827" w:rsidRPr="008A64ED" w14:paraId="345AF0E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70226B"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lastRenderedPageBreak/>
                    <w:t>60-9</w:t>
                  </w:r>
                </w:p>
              </w:tc>
              <w:tc>
                <w:tcPr>
                  <w:tcW w:w="0" w:type="auto"/>
                  <w:tcBorders>
                    <w:top w:val="single" w:sz="4" w:space="0" w:color="auto"/>
                    <w:left w:val="single" w:sz="4" w:space="0" w:color="auto"/>
                    <w:bottom w:val="single" w:sz="4" w:space="0" w:color="auto"/>
                    <w:right w:val="single" w:sz="4" w:space="0" w:color="auto"/>
                  </w:tcBorders>
                </w:tcPr>
                <w:p w14:paraId="3DE54960" w14:textId="77777777" w:rsidR="006B7827" w:rsidRPr="008A64ED" w:rsidRDefault="006B7827" w:rsidP="006B7827">
                  <w:pPr>
                    <w:pStyle w:val="TAL"/>
                    <w:keepNext w:val="0"/>
                    <w:keepLines w:val="0"/>
                    <w:spacing w:after="120"/>
                    <w:rPr>
                      <w:rFonts w:eastAsia="SimSun" w:cs="Arial"/>
                      <w:color w:val="000000" w:themeColor="text1"/>
                      <w:szCs w:val="18"/>
                      <w:lang w:eastAsia="zh-CN"/>
                    </w:rPr>
                  </w:pPr>
                  <w:r w:rsidRPr="00F52C3F">
                    <w:rPr>
                      <w:rFonts w:eastAsia="SimSun" w:cs="Arial"/>
                      <w:color w:val="000000" w:themeColor="text1"/>
                      <w:szCs w:val="18"/>
                      <w:lang w:eastAsia="zh-CN"/>
                    </w:rPr>
                    <w:t>L1 SRS-RSRP measurement and aperiodic reporting</w:t>
                  </w:r>
                </w:p>
              </w:tc>
              <w:tc>
                <w:tcPr>
                  <w:tcW w:w="0" w:type="auto"/>
                  <w:tcBorders>
                    <w:top w:val="single" w:sz="4" w:space="0" w:color="auto"/>
                    <w:left w:val="single" w:sz="4" w:space="0" w:color="auto"/>
                    <w:bottom w:val="single" w:sz="4" w:space="0" w:color="auto"/>
                    <w:right w:val="single" w:sz="4" w:space="0" w:color="auto"/>
                  </w:tcBorders>
                </w:tcPr>
                <w:p w14:paraId="203CADEF" w14:textId="77777777" w:rsidR="006B7827" w:rsidRPr="009858F6" w:rsidRDefault="006B7827" w:rsidP="006B7827">
                  <w:pPr>
                    <w:pStyle w:val="TAL"/>
                    <w:keepNext w:val="0"/>
                    <w:keepLines w:val="0"/>
                    <w:spacing w:after="120"/>
                    <w:rPr>
                      <w:rFonts w:eastAsia="SimSun" w:cs="Arial"/>
                      <w:color w:val="000000" w:themeColor="text1"/>
                      <w:szCs w:val="18"/>
                      <w:lang w:eastAsia="zh-CN"/>
                    </w:rPr>
                  </w:pPr>
                  <w:r w:rsidRPr="009858F6">
                    <w:rPr>
                      <w:rFonts w:eastAsia="SimSun" w:cs="Arial"/>
                      <w:color w:val="000000" w:themeColor="text1"/>
                      <w:szCs w:val="18"/>
                      <w:lang w:eastAsia="zh-CN"/>
                    </w:rPr>
                    <w:t>1. Aperiodic L1 SRS-RSRP reporting on PUSCH, and periodic and aperiodic SRS-RSRP measurement resource</w:t>
                  </w:r>
                </w:p>
                <w:p w14:paraId="52E97D4B" w14:textId="77777777" w:rsidR="006B7827" w:rsidRPr="009858F6" w:rsidRDefault="006B7827" w:rsidP="006B7827">
                  <w:pPr>
                    <w:pStyle w:val="TAL"/>
                    <w:keepNext w:val="0"/>
                    <w:keepLines w:val="0"/>
                    <w:spacing w:after="120"/>
                    <w:rPr>
                      <w:rFonts w:eastAsia="SimSun" w:cs="Arial"/>
                      <w:color w:val="000000" w:themeColor="text1"/>
                      <w:szCs w:val="18"/>
                      <w:lang w:eastAsia="zh-CN"/>
                    </w:rPr>
                  </w:pPr>
                  <w:r w:rsidRPr="009858F6">
                    <w:rPr>
                      <w:rFonts w:eastAsia="SimSun" w:cs="Arial" w:hint="eastAsia"/>
                      <w:color w:val="000000" w:themeColor="text1"/>
                      <w:szCs w:val="18"/>
                      <w:lang w:eastAsia="zh-CN"/>
                    </w:rPr>
                    <w:t>2. Maximum number of L1 SRS-RSRP measurement resources across all CCs</w:t>
                  </w:r>
                </w:p>
                <w:p w14:paraId="62788D6C" w14:textId="77777777" w:rsidR="006B7827" w:rsidRPr="009858F6" w:rsidRDefault="006B7827" w:rsidP="006B7827">
                  <w:pPr>
                    <w:pStyle w:val="TAL"/>
                    <w:keepNext w:val="0"/>
                    <w:keepLines w:val="0"/>
                    <w:spacing w:after="120"/>
                    <w:rPr>
                      <w:rFonts w:eastAsia="SimSun" w:cs="Arial"/>
                      <w:color w:val="000000" w:themeColor="text1"/>
                      <w:szCs w:val="18"/>
                      <w:lang w:eastAsia="zh-CN"/>
                    </w:rPr>
                  </w:pPr>
                </w:p>
                <w:p w14:paraId="45D646A5" w14:textId="77777777" w:rsidR="006B7827" w:rsidRPr="009858F6" w:rsidRDefault="006B7827" w:rsidP="006B7827">
                  <w:pPr>
                    <w:pStyle w:val="TAL"/>
                    <w:keepNext w:val="0"/>
                    <w:keepLines w:val="0"/>
                    <w:spacing w:after="120"/>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60FCAF" w14:textId="77777777" w:rsidR="006B7827" w:rsidRPr="008A64ED" w:rsidRDefault="006B7827" w:rsidP="006B7827">
                  <w:pPr>
                    <w:pStyle w:val="TAL"/>
                    <w:keepNext w:val="0"/>
                    <w:keepLines w:val="0"/>
                    <w:spacing w:after="120"/>
                    <w:rPr>
                      <w:rFonts w:eastAsia="ＭＳ 明朝" w:cs="Arial"/>
                      <w:color w:val="000000" w:themeColor="text1"/>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4BCAB01F"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39D37A57"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10936B9" w14:textId="77777777" w:rsidR="006B7827" w:rsidRPr="008A64ED" w:rsidRDefault="006B7827" w:rsidP="006B7827">
                  <w:pPr>
                    <w:pStyle w:val="TAL"/>
                    <w:keepNext w:val="0"/>
                    <w:keepLines w:val="0"/>
                    <w:spacing w:after="120"/>
                    <w:rPr>
                      <w:rFonts w:cs="Arial"/>
                      <w:color w:val="000000"/>
                      <w:szCs w:val="18"/>
                      <w:lang w:eastAsia="zh-CN"/>
                    </w:rPr>
                  </w:pPr>
                  <w:r w:rsidRPr="00F52C3F">
                    <w:rPr>
                      <w:rFonts w:cs="Arial"/>
                      <w:color w:val="000000"/>
                      <w:szCs w:val="18"/>
                      <w:lang w:eastAsia="zh-CN"/>
                    </w:rPr>
                    <w:t xml:space="preserve">L1 SRS-RSRP measurement and </w:t>
                  </w:r>
                  <w:r w:rsidRPr="009858F6">
                    <w:rPr>
                      <w:rFonts w:cs="Arial" w:hint="eastAsia"/>
                      <w:color w:val="000000"/>
                      <w:szCs w:val="18"/>
                      <w:lang w:eastAsia="zh-CN"/>
                    </w:rPr>
                    <w:t xml:space="preserve">aperiodic </w:t>
                  </w:r>
                  <w:r w:rsidRPr="00F52C3F">
                    <w:rPr>
                      <w:rFonts w:cs="Arial"/>
                      <w:color w:val="000000"/>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tcPr>
                <w:p w14:paraId="598505E3" w14:textId="77777777" w:rsidR="006B7827" w:rsidRPr="00DD79AE" w:rsidRDefault="006B7827" w:rsidP="006B7827">
                  <w:pPr>
                    <w:pStyle w:val="TAL"/>
                    <w:keepNext w:val="0"/>
                    <w:keepLines w:val="0"/>
                    <w:spacing w:after="120"/>
                    <w:rPr>
                      <w:rFonts w:eastAsia="ＭＳ 明朝" w:cs="Arial"/>
                      <w:color w:val="000000" w:themeColor="text1"/>
                      <w:szCs w:val="18"/>
                      <w:lang w:eastAsia="ja-JP"/>
                    </w:rPr>
                  </w:pPr>
                  <w:r w:rsidRPr="00DD79AE">
                    <w:rPr>
                      <w:rFonts w:eastAsia="ＭＳ 明朝" w:cs="Arial" w:hint="eastAsia"/>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5F3FB586"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TDD only</w:t>
                  </w:r>
                </w:p>
              </w:tc>
              <w:tc>
                <w:tcPr>
                  <w:tcW w:w="0" w:type="auto"/>
                  <w:tcBorders>
                    <w:top w:val="single" w:sz="4" w:space="0" w:color="auto"/>
                    <w:left w:val="single" w:sz="4" w:space="0" w:color="auto"/>
                    <w:bottom w:val="single" w:sz="4" w:space="0" w:color="auto"/>
                    <w:right w:val="single" w:sz="4" w:space="0" w:color="auto"/>
                  </w:tcBorders>
                </w:tcPr>
                <w:p w14:paraId="2A23B5BD"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6FFE841" w14:textId="77777777" w:rsidR="006B7827" w:rsidRPr="008A64ED" w:rsidRDefault="006B7827" w:rsidP="006B7827">
                  <w:pPr>
                    <w:pStyle w:val="TAL"/>
                    <w:keepNext w:val="0"/>
                    <w:keepLines w:val="0"/>
                    <w:spacing w:after="120"/>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27DE23A" w14:textId="77777777" w:rsidR="006B7827" w:rsidRPr="00E61E39" w:rsidRDefault="006B7827" w:rsidP="006B7827">
                  <w:pPr>
                    <w:pStyle w:val="TAL"/>
                    <w:keepNext w:val="0"/>
                    <w:keepLines w:val="0"/>
                    <w:spacing w:after="120"/>
                    <w:rPr>
                      <w:rFonts w:cs="Arial"/>
                      <w:color w:val="000000" w:themeColor="text1"/>
                      <w:szCs w:val="18"/>
                      <w:lang w:eastAsia="zh-CN"/>
                    </w:rPr>
                  </w:pPr>
                  <w:r w:rsidRPr="00E61E39">
                    <w:rPr>
                      <w:rFonts w:eastAsia="ＭＳ 明朝" w:cs="Arial" w:hint="eastAsia"/>
                      <w:strike/>
                      <w:color w:val="FF0000"/>
                      <w:szCs w:val="18"/>
                      <w:lang w:eastAsia="ja-JP"/>
                    </w:rPr>
                    <w:t>[</w:t>
                  </w:r>
                  <w:r w:rsidRPr="00E61E39">
                    <w:rPr>
                      <w:rFonts w:cs="Arial"/>
                      <w:color w:val="000000" w:themeColor="text1"/>
                      <w:szCs w:val="18"/>
                      <w:lang w:eastAsia="ja-JP"/>
                    </w:rPr>
                    <w:t>Candidate values for component 2 are {4, 8, 16, 32}</w:t>
                  </w:r>
                  <w:r w:rsidRPr="00E61E39">
                    <w:rPr>
                      <w:rFonts w:eastAsia="ＭＳ 明朝" w:cs="Arial" w:hint="eastAsia"/>
                      <w:strike/>
                      <w:color w:val="FF0000"/>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025C9208" w14:textId="77777777" w:rsidR="006B7827" w:rsidRPr="009858F6" w:rsidRDefault="006B7827" w:rsidP="006B7827">
                  <w:pPr>
                    <w:pStyle w:val="TAL"/>
                    <w:keepNext w:val="0"/>
                    <w:keepLines w:val="0"/>
                    <w:spacing w:after="120"/>
                    <w:rPr>
                      <w:rFonts w:cs="Arial"/>
                      <w:color w:val="000000" w:themeColor="text1"/>
                      <w:szCs w:val="18"/>
                      <w:lang w:eastAsia="ja-JP"/>
                    </w:rPr>
                  </w:pPr>
                  <w:r w:rsidRPr="009858F6">
                    <w:rPr>
                      <w:rFonts w:cs="Arial" w:hint="eastAsia"/>
                      <w:color w:val="000000" w:themeColor="text1"/>
                      <w:szCs w:val="18"/>
                      <w:lang w:eastAsia="ja-JP"/>
                    </w:rPr>
                    <w:t>Optional with capability signalling</w:t>
                  </w:r>
                </w:p>
              </w:tc>
            </w:tr>
          </w:tbl>
          <w:p w14:paraId="1FD8D05F" w14:textId="77777777" w:rsidR="006B7827" w:rsidRPr="00E61E39" w:rsidRDefault="006B7827" w:rsidP="006B7827">
            <w:pPr>
              <w:spacing w:after="120"/>
            </w:pPr>
          </w:p>
          <w:p w14:paraId="313876EE" w14:textId="77777777" w:rsidR="00090A20" w:rsidRDefault="00090A20" w:rsidP="00090A20">
            <w:pPr>
              <w:rPr>
                <w:rFonts w:eastAsia="ＭＳ 明朝"/>
                <w:lang w:val="en-US"/>
              </w:rPr>
            </w:pPr>
          </w:p>
        </w:tc>
      </w:tr>
      <w:tr w:rsidR="00090A20" w14:paraId="337809B1" w14:textId="77777777" w:rsidTr="004D16DB">
        <w:tc>
          <w:tcPr>
            <w:tcW w:w="1980" w:type="dxa"/>
          </w:tcPr>
          <w:p w14:paraId="06AC8D9E" w14:textId="26DCE656" w:rsidR="00090A20" w:rsidRPr="00090A20" w:rsidRDefault="00090A20" w:rsidP="005A1349">
            <w:pPr>
              <w:pStyle w:val="affb"/>
              <w:numPr>
                <w:ilvl w:val="0"/>
                <w:numId w:val="28"/>
              </w:numPr>
              <w:ind w:leftChars="0"/>
              <w:rPr>
                <w:rFonts w:eastAsia="ＭＳ 明朝"/>
                <w:lang w:val="en-US"/>
              </w:rPr>
            </w:pPr>
            <w:r w:rsidRPr="000705A7">
              <w:lastRenderedPageBreak/>
              <w:t>Xiaomi</w:t>
            </w:r>
          </w:p>
        </w:tc>
        <w:tc>
          <w:tcPr>
            <w:tcW w:w="20403" w:type="dxa"/>
          </w:tcPr>
          <w:p w14:paraId="75B71CC3" w14:textId="77777777" w:rsidR="0098263E" w:rsidRPr="00CF7DFD" w:rsidRDefault="0098263E" w:rsidP="0098263E">
            <w:pPr>
              <w:pStyle w:val="20"/>
              <w:tabs>
                <w:tab w:val="num" w:pos="576"/>
              </w:tabs>
              <w:snapToGrid w:val="0"/>
              <w:spacing w:after="120"/>
              <w:ind w:left="578" w:hanging="578"/>
              <w:jc w:val="both"/>
              <w:rPr>
                <w:rFonts w:eastAsia="SimSun" w:cs="Arial"/>
                <w:i/>
                <w:iCs/>
                <w:szCs w:val="22"/>
                <w:lang w:val="en-US"/>
              </w:rPr>
            </w:pPr>
            <w:r w:rsidRPr="00CF7DFD">
              <w:rPr>
                <w:rFonts w:eastAsia="SimSun" w:cs="Arial" w:hint="eastAsia"/>
                <w:szCs w:val="22"/>
                <w:lang w:val="en-US"/>
              </w:rPr>
              <w:t>2.1</w:t>
            </w:r>
            <w:r>
              <w:rPr>
                <w:rFonts w:eastAsia="SimSun" w:cs="Arial" w:hint="eastAsia"/>
                <w:szCs w:val="22"/>
                <w:lang w:val="en-US"/>
              </w:rPr>
              <w:t xml:space="preserve"> SBFD operation</w:t>
            </w:r>
          </w:p>
          <w:p w14:paraId="0CD7669E" w14:textId="77777777" w:rsidR="0098263E" w:rsidRDefault="0098263E" w:rsidP="0098263E">
            <w:pPr>
              <w:spacing w:beforeLines="100" w:before="240" w:after="120"/>
              <w:rPr>
                <w:b/>
                <w:bCs/>
                <w:u w:val="single"/>
                <w:lang w:val="en-US" w:eastAsia="zh-CN"/>
              </w:rPr>
            </w:pPr>
            <w:r>
              <w:rPr>
                <w:rFonts w:hint="eastAsia"/>
                <w:b/>
                <w:bCs/>
                <w:u w:val="single"/>
                <w:lang w:val="en-US" w:eastAsia="zh-CN"/>
              </w:rPr>
              <w:t xml:space="preserve">FG </w:t>
            </w:r>
            <w:r>
              <w:rPr>
                <w:b/>
                <w:bCs/>
                <w:u w:val="single"/>
                <w:lang w:val="en-US"/>
              </w:rPr>
              <w:t>60-5a</w:t>
            </w:r>
            <w:r>
              <w:rPr>
                <w:rFonts w:hint="eastAsia"/>
                <w:b/>
                <w:bCs/>
                <w:u w:val="single"/>
                <w:lang w:val="en-US" w:eastAsia="zh-CN"/>
              </w:rPr>
              <w:t xml:space="preserve">: Preamble repetition </w:t>
            </w:r>
            <w:r>
              <w:rPr>
                <w:b/>
                <w:bCs/>
                <w:u w:val="single"/>
                <w:lang w:val="en-US" w:eastAsia="zh-CN"/>
              </w:rPr>
              <w:t>within additional-Ros for RACH configuration Option 2</w:t>
            </w:r>
          </w:p>
          <w:p w14:paraId="3E8885F4" w14:textId="77777777" w:rsidR="0098263E" w:rsidRDefault="0098263E" w:rsidP="0098263E">
            <w:pPr>
              <w:spacing w:beforeLines="50" w:before="120" w:after="120"/>
              <w:rPr>
                <w:rFonts w:eastAsiaTheme="minorEastAsia"/>
                <w:lang w:val="en-US" w:eastAsia="zh-CN"/>
              </w:rPr>
            </w:pPr>
            <w:r>
              <w:rPr>
                <w:rFonts w:hint="eastAsia"/>
                <w:lang w:val="en-US" w:eastAsia="zh-CN"/>
              </w:rPr>
              <w:t xml:space="preserve">Regarding </w:t>
            </w:r>
            <w:r>
              <w:rPr>
                <w:rFonts w:eastAsiaTheme="minorEastAsia"/>
                <w:lang w:eastAsia="zh-CN"/>
              </w:rPr>
              <w:t xml:space="preserve">FG 60-5a, the remaining issue is whether FG 54-1 is one of the prerequisites. FG 54-1 is basic FG of PRACH coverage enhancements introduced in Rel-18. Given that Rel-18 PRACH repetition scheme is used for PRACH repetition in additional ROs, it is reasonable to define FG 54-1 as </w:t>
            </w:r>
            <w:r>
              <w:rPr>
                <w:rFonts w:eastAsiaTheme="minorEastAsia" w:hint="eastAsia"/>
                <w:lang w:val="en-US" w:eastAsia="zh-CN"/>
              </w:rPr>
              <w:t xml:space="preserve">one </w:t>
            </w:r>
            <w:r>
              <w:rPr>
                <w:rFonts w:eastAsiaTheme="minorEastAsia"/>
                <w:lang w:eastAsia="zh-CN"/>
              </w:rPr>
              <w:t>prerequisite for FG 60-5a</w:t>
            </w:r>
            <w:r>
              <w:rPr>
                <w:rFonts w:eastAsiaTheme="minorEastAsia" w:hint="eastAsia"/>
                <w:lang w:val="en-US" w:eastAsia="zh-CN"/>
              </w:rPr>
              <w:t xml:space="preserve">, </w:t>
            </w:r>
            <w:proofErr w:type="gramStart"/>
            <w:r>
              <w:rPr>
                <w:rFonts w:eastAsiaTheme="minorEastAsia" w:hint="eastAsia"/>
                <w:lang w:val="en-US" w:eastAsia="zh-CN"/>
              </w:rPr>
              <w:t>similar to</w:t>
            </w:r>
            <w:proofErr w:type="gramEnd"/>
            <w:r>
              <w:rPr>
                <w:rFonts w:eastAsiaTheme="minorEastAsia" w:hint="eastAsia"/>
                <w:lang w:val="en-US" w:eastAsia="zh-CN"/>
              </w:rPr>
              <w:t xml:space="preserve"> what has been agreed for </w:t>
            </w:r>
            <w:r>
              <w:rPr>
                <w:rFonts w:eastAsiaTheme="minorEastAsia"/>
                <w:lang w:eastAsia="zh-CN"/>
              </w:rPr>
              <w:t>FG 60-5</w:t>
            </w:r>
            <w:r>
              <w:rPr>
                <w:rFonts w:eastAsiaTheme="minorEastAsia" w:hint="eastAsia"/>
                <w:lang w:val="en-US" w:eastAsia="zh-CN"/>
              </w:rPr>
              <w:t xml:space="preserve">. </w:t>
            </w:r>
          </w:p>
          <w:p w14:paraId="1687B138" w14:textId="77777777" w:rsidR="0098263E" w:rsidRDefault="0098263E" w:rsidP="0098263E">
            <w:pPr>
              <w:spacing w:beforeLines="50" w:before="120" w:after="120"/>
              <w:rPr>
                <w:rFonts w:eastAsiaTheme="minorEastAsia"/>
                <w:lang w:eastAsia="zh-CN"/>
              </w:rPr>
            </w:pPr>
            <w:r>
              <w:rPr>
                <w:rFonts w:eastAsiaTheme="minorEastAsia" w:hint="eastAsia"/>
                <w:b/>
                <w:bCs/>
                <w:lang w:eastAsia="zh-CN"/>
              </w:rPr>
              <w:t>P</w:t>
            </w:r>
            <w:r>
              <w:rPr>
                <w:rFonts w:eastAsiaTheme="minorEastAsia"/>
                <w:b/>
                <w:bCs/>
                <w:lang w:eastAsia="zh-CN"/>
              </w:rPr>
              <w:t xml:space="preserve">roposal </w:t>
            </w:r>
            <w:r>
              <w:rPr>
                <w:rFonts w:eastAsiaTheme="minorEastAsia" w:hint="eastAsia"/>
                <w:b/>
                <w:bCs/>
                <w:lang w:val="en-US" w:eastAsia="zh-CN"/>
              </w:rPr>
              <w:t>1</w:t>
            </w:r>
            <w:r>
              <w:rPr>
                <w:rFonts w:eastAsiaTheme="minorEastAsia"/>
                <w:b/>
                <w:bCs/>
                <w:lang w:eastAsia="zh-CN"/>
              </w:rPr>
              <w:t xml:space="preserve">: FG 54-1 is </w:t>
            </w:r>
            <w:r>
              <w:rPr>
                <w:rFonts w:eastAsiaTheme="minorEastAsia" w:hint="eastAsia"/>
                <w:b/>
                <w:bCs/>
                <w:lang w:val="en-US" w:eastAsia="zh-CN"/>
              </w:rPr>
              <w:t xml:space="preserve">the </w:t>
            </w:r>
            <w:r>
              <w:rPr>
                <w:rFonts w:eastAsiaTheme="minorEastAsia"/>
                <w:b/>
                <w:bCs/>
                <w:lang w:eastAsia="zh-CN"/>
              </w:rPr>
              <w:t>prerequisite of FG 60-5a.</w:t>
            </w:r>
          </w:p>
          <w:p w14:paraId="6EA66112" w14:textId="77777777" w:rsidR="0098263E" w:rsidRDefault="0098263E" w:rsidP="0098263E">
            <w:pPr>
              <w:spacing w:beforeLines="100" w:before="240" w:after="120"/>
              <w:rPr>
                <w:b/>
                <w:bCs/>
                <w:u w:val="single"/>
                <w:lang w:val="en-US" w:eastAsia="zh-CN"/>
              </w:rPr>
            </w:pPr>
            <w:r>
              <w:rPr>
                <w:rFonts w:hint="eastAsia"/>
                <w:b/>
                <w:bCs/>
                <w:u w:val="single"/>
                <w:lang w:val="en-US" w:eastAsia="zh-CN"/>
              </w:rPr>
              <w:t xml:space="preserve">FG </w:t>
            </w:r>
            <w:r>
              <w:rPr>
                <w:rFonts w:hint="eastAsia"/>
                <w:b/>
                <w:bCs/>
                <w:u w:val="single"/>
                <w:lang w:val="en-US"/>
              </w:rPr>
              <w:t>60-7b</w:t>
            </w:r>
            <w:r>
              <w:rPr>
                <w:rFonts w:hint="eastAsia"/>
                <w:b/>
                <w:bCs/>
                <w:u w:val="single"/>
                <w:lang w:val="en-US" w:eastAsia="zh-CN"/>
              </w:rPr>
              <w:t>/</w:t>
            </w:r>
            <w:r>
              <w:rPr>
                <w:rFonts w:hint="eastAsia"/>
                <w:b/>
                <w:bCs/>
                <w:u w:val="single"/>
                <w:lang w:val="en-US"/>
              </w:rPr>
              <w:t>60-7</w:t>
            </w:r>
            <w:r>
              <w:rPr>
                <w:rFonts w:hint="eastAsia"/>
                <w:b/>
                <w:bCs/>
                <w:u w:val="single"/>
                <w:lang w:val="en-US" w:eastAsia="zh-CN"/>
              </w:rPr>
              <w:t xml:space="preserve">c: </w:t>
            </w:r>
            <w:r>
              <w:rPr>
                <w:rFonts w:hint="eastAsia"/>
                <w:b/>
                <w:bCs/>
                <w:u w:val="single"/>
                <w:lang w:val="en-US"/>
              </w:rPr>
              <w:t>S</w:t>
            </w:r>
            <w:r>
              <w:rPr>
                <w:b/>
                <w:bCs/>
                <w:u w:val="single"/>
                <w:lang w:val="en-US"/>
              </w:rPr>
              <w:t>eparate UL resource muting for Type-1 CG PUSCH for CP-OFDM waveform</w:t>
            </w:r>
            <w:r>
              <w:rPr>
                <w:rFonts w:hint="eastAsia"/>
                <w:b/>
                <w:bCs/>
                <w:u w:val="single"/>
                <w:lang w:val="en-US" w:eastAsia="zh-CN"/>
              </w:rPr>
              <w:t>/</w:t>
            </w:r>
            <w:r>
              <w:rPr>
                <w:b/>
                <w:bCs/>
                <w:u w:val="single"/>
                <w:lang w:val="en-US"/>
              </w:rPr>
              <w:t>DFT-s-OFDM waveform</w:t>
            </w:r>
          </w:p>
          <w:p w14:paraId="7FE6E46C" w14:textId="77777777" w:rsidR="0098263E" w:rsidRDefault="0098263E" w:rsidP="0098263E">
            <w:pPr>
              <w:spacing w:beforeLines="50" w:before="120" w:after="120"/>
              <w:rPr>
                <w:rFonts w:eastAsiaTheme="minorEastAsia"/>
                <w:lang w:val="en-US" w:eastAsia="zh-CN"/>
              </w:rPr>
            </w:pPr>
            <w:r>
              <w:rPr>
                <w:rFonts w:eastAsiaTheme="minorEastAsia" w:hint="eastAsia"/>
                <w:lang w:val="en-US" w:eastAsia="zh-CN"/>
              </w:rPr>
              <w:t xml:space="preserve">The </w:t>
            </w:r>
            <w:proofErr w:type="gramStart"/>
            <w:r>
              <w:rPr>
                <w:rFonts w:eastAsiaTheme="minorEastAsia" w:hint="eastAsia"/>
                <w:lang w:val="en-US" w:eastAsia="zh-CN"/>
              </w:rPr>
              <w:t>remain</w:t>
            </w:r>
            <w:proofErr w:type="gramEnd"/>
            <w:r>
              <w:rPr>
                <w:rFonts w:eastAsiaTheme="minorEastAsia" w:hint="eastAsia"/>
                <w:lang w:val="en-US" w:eastAsia="zh-CN"/>
              </w:rPr>
              <w:t xml:space="preserve"> issue of FG </w:t>
            </w:r>
            <w:r>
              <w:rPr>
                <w:rFonts w:eastAsiaTheme="minorEastAsia" w:hint="eastAsia"/>
                <w:lang w:val="en-US"/>
              </w:rPr>
              <w:t>60-7b</w:t>
            </w:r>
            <w:r>
              <w:rPr>
                <w:rFonts w:eastAsiaTheme="minorEastAsia" w:hint="eastAsia"/>
                <w:lang w:val="en-US" w:eastAsia="zh-CN"/>
              </w:rPr>
              <w:t>/</w:t>
            </w:r>
            <w:r>
              <w:rPr>
                <w:rFonts w:eastAsiaTheme="minorEastAsia" w:hint="eastAsia"/>
                <w:lang w:val="en-US"/>
              </w:rPr>
              <w:t>60-7</w:t>
            </w:r>
            <w:r>
              <w:rPr>
                <w:rFonts w:eastAsiaTheme="minorEastAsia" w:hint="eastAsia"/>
                <w:lang w:val="en-US" w:eastAsia="zh-CN"/>
              </w:rPr>
              <w:t>c is w</w:t>
            </w:r>
            <w:r>
              <w:rPr>
                <w:rFonts w:eastAsiaTheme="minorEastAsia" w:hint="eastAsia"/>
                <w:lang w:val="en-US"/>
              </w:rPr>
              <w:t>hether/how to capture maximum number of UL muting symbols per slot</w:t>
            </w:r>
            <w:r>
              <w:rPr>
                <w:rFonts w:eastAsiaTheme="minorEastAsia" w:hint="eastAsia"/>
                <w:lang w:val="en-US" w:eastAsia="zh-CN"/>
              </w:rPr>
              <w:t xml:space="preserve">, and the following proposal was discussed. </w:t>
            </w:r>
          </w:p>
          <w:tbl>
            <w:tblPr>
              <w:tblStyle w:val="aff2"/>
              <w:tblW w:w="0" w:type="auto"/>
              <w:tblLook w:val="04A0" w:firstRow="1" w:lastRow="0" w:firstColumn="1" w:lastColumn="0" w:noHBand="0" w:noVBand="1"/>
            </w:tblPr>
            <w:tblGrid>
              <w:gridCol w:w="14782"/>
            </w:tblGrid>
            <w:tr w:rsidR="0098263E" w14:paraId="2FE70F9A" w14:textId="77777777">
              <w:tc>
                <w:tcPr>
                  <w:tcW w:w="14782" w:type="dxa"/>
                </w:tcPr>
                <w:p w14:paraId="57D61139" w14:textId="77777777" w:rsidR="0098263E" w:rsidRDefault="0098263E" w:rsidP="0098263E">
                  <w:pPr>
                    <w:pStyle w:val="4"/>
                    <w:spacing w:after="120"/>
                    <w:rPr>
                      <w:b/>
                      <w:bCs/>
                      <w:i w:val="0"/>
                      <w:lang w:val="en-US"/>
                    </w:rPr>
                  </w:pPr>
                  <w:r>
                    <w:rPr>
                      <w:rFonts w:eastAsiaTheme="minorEastAsia" w:hint="eastAsia"/>
                      <w:b/>
                      <w:bCs/>
                      <w:i w:val="0"/>
                      <w:highlight w:val="yellow"/>
                      <w:lang w:val="en-US"/>
                    </w:rPr>
                    <w:t>Question</w:t>
                  </w:r>
                  <w:r>
                    <w:rPr>
                      <w:b/>
                      <w:bCs/>
                      <w:i w:val="0"/>
                      <w:highlight w:val="yellow"/>
                      <w:lang w:val="en-US"/>
                    </w:rPr>
                    <w:t xml:space="preserve"> </w:t>
                  </w:r>
                  <w:r>
                    <w:rPr>
                      <w:rFonts w:eastAsiaTheme="minorEastAsia" w:hint="eastAsia"/>
                      <w:b/>
                      <w:bCs/>
                      <w:i w:val="0"/>
                      <w:highlight w:val="yellow"/>
                      <w:lang w:val="en-US"/>
                    </w:rPr>
                    <w:t>4</w:t>
                  </w:r>
                  <w:r>
                    <w:rPr>
                      <w:b/>
                      <w:bCs/>
                      <w:i w:val="0"/>
                      <w:highlight w:val="yellow"/>
                      <w:lang w:val="en-US"/>
                    </w:rPr>
                    <w:t>-</w:t>
                  </w:r>
                  <w:r>
                    <w:rPr>
                      <w:rFonts w:eastAsiaTheme="minorEastAsia" w:hint="eastAsia"/>
                      <w:b/>
                      <w:bCs/>
                      <w:i w:val="0"/>
                      <w:highlight w:val="yellow"/>
                      <w:lang w:val="en-US"/>
                    </w:rPr>
                    <w:t>1-3</w:t>
                  </w:r>
                  <w:r>
                    <w:rPr>
                      <w:b/>
                      <w:bCs/>
                      <w:i w:val="0"/>
                      <w:highlight w:val="yellow"/>
                      <w:lang w:val="en-US"/>
                    </w:rPr>
                    <w:t>:</w:t>
                  </w:r>
                </w:p>
                <w:p w14:paraId="4A5F99A3" w14:textId="77777777" w:rsidR="0098263E" w:rsidRDefault="0098263E" w:rsidP="0098263E">
                  <w:pPr>
                    <w:spacing w:after="120"/>
                    <w:jc w:val="both"/>
                    <w:rPr>
                      <w:rFonts w:eastAsiaTheme="minorEastAsia"/>
                      <w:b/>
                      <w:bCs/>
                      <w:lang w:val="en-US"/>
                    </w:rPr>
                  </w:pPr>
                  <w:r>
                    <w:rPr>
                      <w:rFonts w:eastAsiaTheme="minorEastAsia" w:hint="eastAsia"/>
                      <w:b/>
                      <w:bCs/>
                      <w:lang w:val="en-US"/>
                    </w:rPr>
                    <w:t xml:space="preserve">Companies are encouraged to provide views on how to resolve </w:t>
                  </w:r>
                  <w:r>
                    <w:rPr>
                      <w:rFonts w:eastAsiaTheme="minorEastAsia"/>
                      <w:b/>
                      <w:bCs/>
                      <w:lang w:val="en-US"/>
                    </w:rPr>
                    <w:t>“FFS: Whether/how to capture maximum number of UL muting symbols per slot”</w:t>
                  </w:r>
                  <w:r>
                    <w:rPr>
                      <w:rFonts w:eastAsiaTheme="minorEastAsia" w:hint="eastAsia"/>
                      <w:b/>
                      <w:bCs/>
                      <w:lang w:val="en-US"/>
                    </w:rPr>
                    <w:t xml:space="preserve"> in FG 60-7b/7c: </w:t>
                  </w:r>
                </w:p>
                <w:p w14:paraId="5095EB90" w14:textId="77777777" w:rsidR="0098263E" w:rsidRDefault="0098263E" w:rsidP="005A1349">
                  <w:pPr>
                    <w:pStyle w:val="affb"/>
                    <w:numPr>
                      <w:ilvl w:val="0"/>
                      <w:numId w:val="21"/>
                    </w:numPr>
                    <w:overflowPunct/>
                    <w:autoSpaceDE/>
                    <w:autoSpaceDN/>
                    <w:adjustRightInd/>
                    <w:spacing w:afterLines="50" w:after="120"/>
                    <w:ind w:leftChars="0"/>
                    <w:jc w:val="both"/>
                    <w:rPr>
                      <w:rFonts w:eastAsiaTheme="minorEastAsia"/>
                      <w:b/>
                      <w:bCs/>
                      <w:lang w:val="en-US"/>
                    </w:rPr>
                  </w:pPr>
                  <w:r>
                    <w:rPr>
                      <w:rFonts w:eastAsiaTheme="minorEastAsia"/>
                      <w:b/>
                      <w:bCs/>
                      <w:lang w:val="en-US"/>
                    </w:rPr>
                    <w:t>A</w:t>
                  </w:r>
                  <w:r>
                    <w:rPr>
                      <w:rFonts w:eastAsiaTheme="minorEastAsia" w:hint="eastAsia"/>
                      <w:b/>
                      <w:bCs/>
                      <w:lang w:val="en-US"/>
                    </w:rPr>
                    <w:t>lt-1: Capture maximum number of UL muting symbols per slot</w:t>
                  </w:r>
                </w:p>
                <w:p w14:paraId="227ADBFD" w14:textId="77777777" w:rsidR="0098263E" w:rsidRDefault="0098263E" w:rsidP="005A1349">
                  <w:pPr>
                    <w:pStyle w:val="affb"/>
                    <w:numPr>
                      <w:ilvl w:val="1"/>
                      <w:numId w:val="21"/>
                    </w:numPr>
                    <w:overflowPunct/>
                    <w:autoSpaceDE/>
                    <w:autoSpaceDN/>
                    <w:adjustRightInd/>
                    <w:spacing w:afterLines="50" w:after="120"/>
                    <w:ind w:leftChars="0"/>
                    <w:jc w:val="both"/>
                    <w:rPr>
                      <w:rFonts w:eastAsiaTheme="minorEastAsia"/>
                      <w:b/>
                      <w:bCs/>
                      <w:lang w:val="en-US"/>
                    </w:rPr>
                  </w:pPr>
                  <w:r>
                    <w:rPr>
                      <w:rFonts w:eastAsiaTheme="minorEastAsia"/>
                      <w:b/>
                      <w:bCs/>
                      <w:lang w:val="en-US"/>
                    </w:rPr>
                    <w:t>A</w:t>
                  </w:r>
                  <w:r>
                    <w:rPr>
                      <w:rFonts w:eastAsiaTheme="minorEastAsia" w:hint="eastAsia"/>
                      <w:b/>
                      <w:bCs/>
                      <w:lang w:val="en-US"/>
                    </w:rPr>
                    <w:t xml:space="preserve">lt-1.1: </w:t>
                  </w:r>
                  <w:r>
                    <w:rPr>
                      <w:rFonts w:eastAsiaTheme="minorEastAsia"/>
                      <w:b/>
                      <w:bCs/>
                      <w:lang w:val="en-US"/>
                    </w:rPr>
                    <w:t>A</w:t>
                  </w:r>
                  <w:r>
                    <w:rPr>
                      <w:rFonts w:eastAsiaTheme="minorEastAsia" w:hint="eastAsia"/>
                      <w:b/>
                      <w:bCs/>
                      <w:lang w:val="en-US"/>
                    </w:rPr>
                    <w:t xml:space="preserve">dd a component </w:t>
                  </w:r>
                  <w:r>
                    <w:rPr>
                      <w:rFonts w:eastAsiaTheme="minorEastAsia"/>
                      <w:b/>
                      <w:bCs/>
                      <w:lang w:val="en-US"/>
                    </w:rPr>
                    <w:t>“M</w:t>
                  </w:r>
                  <w:r>
                    <w:rPr>
                      <w:rFonts w:eastAsiaTheme="minorEastAsia" w:hint="eastAsia"/>
                      <w:b/>
                      <w:bCs/>
                      <w:lang w:val="en-US"/>
                    </w:rPr>
                    <w:t>aximum of 2 UL muting symbols per slot</w:t>
                  </w:r>
                  <w:r>
                    <w:rPr>
                      <w:rFonts w:eastAsiaTheme="minorEastAsia"/>
                      <w:b/>
                      <w:bCs/>
                      <w:lang w:val="en-US"/>
                    </w:rPr>
                    <w:t>”</w:t>
                  </w:r>
                </w:p>
                <w:p w14:paraId="5E56493B" w14:textId="77777777" w:rsidR="0098263E" w:rsidRDefault="0098263E" w:rsidP="005A1349">
                  <w:pPr>
                    <w:pStyle w:val="affb"/>
                    <w:numPr>
                      <w:ilvl w:val="1"/>
                      <w:numId w:val="21"/>
                    </w:numPr>
                    <w:overflowPunct/>
                    <w:autoSpaceDE/>
                    <w:autoSpaceDN/>
                    <w:adjustRightInd/>
                    <w:spacing w:afterLines="50" w:after="120"/>
                    <w:ind w:leftChars="0"/>
                    <w:jc w:val="both"/>
                    <w:rPr>
                      <w:rFonts w:eastAsiaTheme="minorEastAsia"/>
                      <w:b/>
                      <w:bCs/>
                      <w:lang w:val="en-US"/>
                    </w:rPr>
                  </w:pPr>
                  <w:r>
                    <w:rPr>
                      <w:rFonts w:eastAsiaTheme="minorEastAsia" w:hint="eastAsia"/>
                      <w:b/>
                      <w:bCs/>
                      <w:lang w:val="en-US"/>
                    </w:rPr>
                    <w:t xml:space="preserve">Alt-1.2: Add a component </w:t>
                  </w:r>
                  <w:r>
                    <w:rPr>
                      <w:rFonts w:eastAsiaTheme="minorEastAsia"/>
                      <w:b/>
                      <w:bCs/>
                      <w:lang w:val="en-US"/>
                    </w:rPr>
                    <w:t>“</w:t>
                  </w:r>
                  <w:r>
                    <w:rPr>
                      <w:rFonts w:eastAsiaTheme="minorEastAsia" w:hint="eastAsia"/>
                      <w:b/>
                      <w:bCs/>
                      <w:lang w:val="en-US"/>
                    </w:rPr>
                    <w:t>Maximum number of UL muting symbols per slot</w:t>
                  </w:r>
                  <w:r>
                    <w:rPr>
                      <w:rFonts w:eastAsiaTheme="minorEastAsia"/>
                      <w:b/>
                      <w:bCs/>
                      <w:lang w:val="en-US"/>
                    </w:rPr>
                    <w:t>”</w:t>
                  </w:r>
                  <w:r>
                    <w:rPr>
                      <w:rFonts w:eastAsiaTheme="minorEastAsia" w:hint="eastAsia"/>
                      <w:b/>
                      <w:bCs/>
                      <w:lang w:val="en-US"/>
                    </w:rPr>
                    <w:t>, with candidate values {2, 4}</w:t>
                  </w:r>
                </w:p>
                <w:p w14:paraId="2F4451D9" w14:textId="77777777" w:rsidR="0098263E" w:rsidRDefault="0098263E" w:rsidP="005A1349">
                  <w:pPr>
                    <w:pStyle w:val="affb"/>
                    <w:numPr>
                      <w:ilvl w:val="0"/>
                      <w:numId w:val="21"/>
                    </w:numPr>
                    <w:overflowPunct/>
                    <w:autoSpaceDE/>
                    <w:autoSpaceDN/>
                    <w:adjustRightInd/>
                    <w:spacing w:afterLines="50" w:after="120"/>
                    <w:ind w:leftChars="0"/>
                    <w:jc w:val="both"/>
                    <w:rPr>
                      <w:rFonts w:eastAsiaTheme="minorEastAsia"/>
                      <w:b/>
                      <w:bCs/>
                      <w:lang w:val="en-US"/>
                    </w:rPr>
                  </w:pPr>
                  <w:r>
                    <w:rPr>
                      <w:rFonts w:eastAsiaTheme="minorEastAsia"/>
                      <w:b/>
                      <w:bCs/>
                      <w:lang w:val="en-US"/>
                    </w:rPr>
                    <w:t>A</w:t>
                  </w:r>
                  <w:r>
                    <w:rPr>
                      <w:rFonts w:eastAsiaTheme="minorEastAsia" w:hint="eastAsia"/>
                      <w:b/>
                      <w:bCs/>
                      <w:lang w:val="en-US"/>
                    </w:rPr>
                    <w:t>lt-2: Decision in maintenance needed in prior</w:t>
                  </w:r>
                </w:p>
                <w:p w14:paraId="6B04BD82" w14:textId="77777777" w:rsidR="0098263E" w:rsidRDefault="0098263E" w:rsidP="005A1349">
                  <w:pPr>
                    <w:pStyle w:val="affb"/>
                    <w:numPr>
                      <w:ilvl w:val="0"/>
                      <w:numId w:val="21"/>
                    </w:numPr>
                    <w:overflowPunct/>
                    <w:autoSpaceDE/>
                    <w:autoSpaceDN/>
                    <w:adjustRightInd/>
                    <w:spacing w:afterLines="50" w:after="120"/>
                    <w:ind w:leftChars="0"/>
                    <w:jc w:val="both"/>
                    <w:rPr>
                      <w:rFonts w:eastAsiaTheme="minorEastAsia"/>
                      <w:lang w:val="en-US"/>
                    </w:rPr>
                  </w:pPr>
                  <w:r>
                    <w:rPr>
                      <w:rFonts w:eastAsiaTheme="minorEastAsia"/>
                      <w:b/>
                      <w:bCs/>
                      <w:lang w:val="en-US"/>
                    </w:rPr>
                    <w:t>A</w:t>
                  </w:r>
                  <w:r>
                    <w:rPr>
                      <w:rFonts w:eastAsiaTheme="minorEastAsia" w:hint="eastAsia"/>
                      <w:b/>
                      <w:bCs/>
                      <w:lang w:val="en-US"/>
                    </w:rPr>
                    <w:t>lt-3: Remove FFS without additional update</w:t>
                  </w:r>
                </w:p>
              </w:tc>
            </w:tr>
          </w:tbl>
          <w:p w14:paraId="4E4E45A9" w14:textId="77777777" w:rsidR="0098263E" w:rsidRDefault="0098263E" w:rsidP="0098263E">
            <w:pPr>
              <w:spacing w:beforeLines="50" w:before="120" w:after="120"/>
              <w:rPr>
                <w:rFonts w:eastAsia="SimSun"/>
                <w:sz w:val="22"/>
                <w:lang w:val="en-US" w:eastAsia="zh-CN"/>
              </w:rPr>
            </w:pPr>
            <w:r>
              <w:rPr>
                <w:rFonts w:eastAsiaTheme="minorEastAsia" w:hint="eastAsia"/>
                <w:lang w:val="en-US" w:eastAsia="zh-CN"/>
              </w:rPr>
              <w:t xml:space="preserve">In our view, </w:t>
            </w:r>
            <w:r>
              <w:rPr>
                <w:rFonts w:eastAsia="SimSun" w:hint="eastAsia"/>
                <w:sz w:val="22"/>
                <w:lang w:val="en-US" w:eastAsia="zh-CN"/>
              </w:rPr>
              <w:t xml:space="preserve">RAN1 has already agreed that the UL muting symbols per slot is up to 2. There is no need to further discuss in maintenance session (i.e., Alt-2 is not preferred). </w:t>
            </w:r>
            <w:proofErr w:type="gramStart"/>
            <w:r>
              <w:rPr>
                <w:rFonts w:eastAsia="SimSun" w:hint="eastAsia"/>
                <w:sz w:val="22"/>
                <w:lang w:val="en-US" w:eastAsia="zh-CN"/>
              </w:rPr>
              <w:t>Similar to</w:t>
            </w:r>
            <w:proofErr w:type="gramEnd"/>
            <w:r>
              <w:rPr>
                <w:rFonts w:eastAsia="SimSun" w:hint="eastAsia"/>
                <w:sz w:val="22"/>
                <w:lang w:val="en-US" w:eastAsia="zh-CN"/>
              </w:rPr>
              <w:t xml:space="preserve"> other proposals discussed in RAN1#122bis, we prefer not to explicitly capture it in FG </w:t>
            </w:r>
            <w:r>
              <w:rPr>
                <w:rFonts w:eastAsia="SimSun" w:hint="eastAsia"/>
                <w:sz w:val="22"/>
                <w:lang w:val="en-US"/>
              </w:rPr>
              <w:t>60-7b</w:t>
            </w:r>
            <w:r>
              <w:rPr>
                <w:rFonts w:eastAsia="SimSun" w:hint="eastAsia"/>
                <w:sz w:val="22"/>
                <w:lang w:val="en-US" w:eastAsia="zh-CN"/>
              </w:rPr>
              <w:t>/</w:t>
            </w:r>
            <w:r>
              <w:rPr>
                <w:rFonts w:eastAsia="SimSun" w:hint="eastAsia"/>
                <w:sz w:val="22"/>
                <w:lang w:val="en-US"/>
              </w:rPr>
              <w:t>60-7</w:t>
            </w:r>
            <w:r>
              <w:rPr>
                <w:rFonts w:eastAsia="SimSun" w:hint="eastAsia"/>
                <w:sz w:val="22"/>
                <w:lang w:val="en-US" w:eastAsia="zh-CN"/>
              </w:rPr>
              <w:t xml:space="preserve">c. Therefore, Alt-3 is our preference. </w:t>
            </w:r>
          </w:p>
          <w:p w14:paraId="2BD33F82" w14:textId="77777777" w:rsidR="0098263E" w:rsidRDefault="0098263E" w:rsidP="0098263E">
            <w:pPr>
              <w:spacing w:beforeLines="50" w:before="120" w:after="120"/>
              <w:rPr>
                <w:rFonts w:eastAsiaTheme="minorEastAsia"/>
                <w:b/>
                <w:bCs/>
                <w:lang w:val="en-US" w:eastAsia="zh-CN"/>
              </w:rPr>
            </w:pPr>
            <w:r>
              <w:rPr>
                <w:rFonts w:eastAsiaTheme="minorEastAsia" w:hint="eastAsia"/>
                <w:b/>
                <w:bCs/>
                <w:lang w:eastAsia="zh-CN"/>
              </w:rPr>
              <w:t>P</w:t>
            </w:r>
            <w:r>
              <w:rPr>
                <w:rFonts w:eastAsiaTheme="minorEastAsia"/>
                <w:b/>
                <w:bCs/>
                <w:lang w:eastAsia="zh-CN"/>
              </w:rPr>
              <w:t xml:space="preserve">roposal </w:t>
            </w:r>
            <w:r>
              <w:rPr>
                <w:rFonts w:eastAsiaTheme="minorEastAsia" w:hint="eastAsia"/>
                <w:b/>
                <w:bCs/>
                <w:lang w:val="en-US" w:eastAsia="zh-CN"/>
              </w:rPr>
              <w:t>2</w:t>
            </w:r>
            <w:r>
              <w:rPr>
                <w:rFonts w:eastAsiaTheme="minorEastAsia"/>
                <w:b/>
                <w:bCs/>
                <w:lang w:eastAsia="zh-CN"/>
              </w:rPr>
              <w:t xml:space="preserve">: </w:t>
            </w:r>
            <w:r>
              <w:rPr>
                <w:rFonts w:eastAsiaTheme="minorEastAsia" w:hint="eastAsia"/>
                <w:b/>
                <w:bCs/>
                <w:lang w:val="en-US" w:eastAsia="zh-CN"/>
              </w:rPr>
              <w:t xml:space="preserve">Remove the following FFS without additional update for FG </w:t>
            </w:r>
            <w:r>
              <w:rPr>
                <w:rFonts w:eastAsiaTheme="minorEastAsia" w:hint="eastAsia"/>
                <w:b/>
                <w:bCs/>
                <w:lang w:val="en-US"/>
              </w:rPr>
              <w:t>60-7b</w:t>
            </w:r>
            <w:r>
              <w:rPr>
                <w:rFonts w:eastAsiaTheme="minorEastAsia" w:hint="eastAsia"/>
                <w:b/>
                <w:bCs/>
                <w:lang w:val="en-US" w:eastAsia="zh-CN"/>
              </w:rPr>
              <w:t>/</w:t>
            </w:r>
            <w:r>
              <w:rPr>
                <w:rFonts w:eastAsiaTheme="minorEastAsia" w:hint="eastAsia"/>
                <w:b/>
                <w:bCs/>
                <w:lang w:val="en-US"/>
              </w:rPr>
              <w:t>60-7</w:t>
            </w:r>
            <w:r>
              <w:rPr>
                <w:rFonts w:eastAsiaTheme="minorEastAsia" w:hint="eastAsia"/>
                <w:b/>
                <w:bCs/>
                <w:lang w:val="en-US" w:eastAsia="zh-CN"/>
              </w:rPr>
              <w:t xml:space="preserve">c. </w:t>
            </w:r>
          </w:p>
          <w:p w14:paraId="62383345" w14:textId="77777777" w:rsidR="0098263E" w:rsidRDefault="0098263E" w:rsidP="005A1349">
            <w:pPr>
              <w:pStyle w:val="affb"/>
              <w:numPr>
                <w:ilvl w:val="0"/>
                <w:numId w:val="30"/>
              </w:numPr>
              <w:tabs>
                <w:tab w:val="left" w:pos="420"/>
              </w:tabs>
              <w:overflowPunct/>
              <w:autoSpaceDE/>
              <w:autoSpaceDN/>
              <w:adjustRightInd/>
              <w:spacing w:afterLines="50" w:after="120"/>
              <w:ind w:leftChars="0" w:left="780"/>
              <w:rPr>
                <w:rFonts w:eastAsiaTheme="minorEastAsia"/>
                <w:highlight w:val="yellow"/>
                <w:lang w:val="en-US"/>
              </w:rPr>
            </w:pPr>
            <w:r>
              <w:rPr>
                <w:rFonts w:eastAsiaTheme="minorEastAsia"/>
                <w:highlight w:val="yellow"/>
                <w:lang w:val="en-US"/>
              </w:rPr>
              <w:t>‘</w:t>
            </w:r>
            <w:r>
              <w:rPr>
                <w:rFonts w:ascii="Times" w:eastAsiaTheme="minorEastAsia" w:hAnsi="Times"/>
                <w:highlight w:val="yellow"/>
              </w:rPr>
              <w:t>FFS: Whether/how to capture maximum number of UL muting symbols per slot</w:t>
            </w:r>
            <w:r>
              <w:rPr>
                <w:rFonts w:eastAsiaTheme="minorEastAsia"/>
                <w:highlight w:val="yellow"/>
                <w:lang w:val="en-US"/>
              </w:rPr>
              <w:t>’</w:t>
            </w:r>
          </w:p>
          <w:p w14:paraId="2113BE20" w14:textId="77777777" w:rsidR="0098263E" w:rsidRDefault="0098263E" w:rsidP="0098263E">
            <w:pPr>
              <w:spacing w:beforeLines="100" w:before="240" w:after="120"/>
              <w:rPr>
                <w:b/>
                <w:bCs/>
                <w:u w:val="single"/>
                <w:lang w:val="en-US" w:eastAsia="zh-CN"/>
              </w:rPr>
            </w:pPr>
            <w:r>
              <w:rPr>
                <w:rFonts w:hint="eastAsia"/>
                <w:b/>
                <w:bCs/>
                <w:u w:val="single"/>
                <w:lang w:val="en-US" w:eastAsia="zh-CN"/>
              </w:rPr>
              <w:t xml:space="preserve">FG </w:t>
            </w:r>
            <w:r>
              <w:rPr>
                <w:rFonts w:hint="eastAsia"/>
                <w:b/>
                <w:bCs/>
                <w:u w:val="single"/>
                <w:lang w:val="en-US"/>
              </w:rPr>
              <w:t>60-</w:t>
            </w:r>
            <w:r>
              <w:rPr>
                <w:rFonts w:hint="eastAsia"/>
                <w:b/>
                <w:bCs/>
                <w:u w:val="single"/>
                <w:lang w:val="en-US" w:eastAsia="zh-CN"/>
              </w:rPr>
              <w:t>8/</w:t>
            </w:r>
            <w:r>
              <w:rPr>
                <w:rFonts w:hint="eastAsia"/>
                <w:b/>
                <w:bCs/>
                <w:u w:val="single"/>
                <w:lang w:val="en-US"/>
              </w:rPr>
              <w:t>60-9</w:t>
            </w:r>
            <w:r>
              <w:rPr>
                <w:rFonts w:hint="eastAsia"/>
                <w:b/>
                <w:bCs/>
                <w:u w:val="single"/>
                <w:lang w:val="en-US" w:eastAsia="zh-CN"/>
              </w:rPr>
              <w:t>: L1 CLI-RSSI/SRS-RSRP measurement and aperiodic reporting</w:t>
            </w:r>
          </w:p>
          <w:p w14:paraId="0D71A639" w14:textId="77777777" w:rsidR="0098263E" w:rsidRDefault="0098263E" w:rsidP="0098263E">
            <w:pPr>
              <w:pStyle w:val="affb"/>
              <w:spacing w:after="120"/>
              <w:ind w:leftChars="0" w:left="0"/>
              <w:rPr>
                <w:rFonts w:eastAsia="SimSun" w:cs="Arial"/>
                <w:color w:val="000000" w:themeColor="text1"/>
                <w:szCs w:val="18"/>
                <w:lang w:val="en-US"/>
              </w:rPr>
            </w:pPr>
            <w:r>
              <w:rPr>
                <w:rFonts w:ascii="Times" w:eastAsia="SimSun" w:hAnsi="Times" w:hint="eastAsia"/>
                <w:sz w:val="22"/>
                <w:lang w:val="en-US"/>
              </w:rPr>
              <w:t>FG 60-8/60-9</w:t>
            </w:r>
            <w:r>
              <w:rPr>
                <w:rFonts w:eastAsia="SimSun" w:hint="eastAsia"/>
                <w:sz w:val="22"/>
                <w:lang w:val="en-US"/>
              </w:rPr>
              <w:t>, the only remaining issue is the candidate value for component 4, i.e</w:t>
            </w:r>
            <w:proofErr w:type="gramStart"/>
            <w:r>
              <w:rPr>
                <w:rFonts w:eastAsia="SimSun" w:hint="eastAsia"/>
                <w:sz w:val="22"/>
                <w:lang w:val="en-US"/>
              </w:rPr>
              <w:t xml:space="preserve">., </w:t>
            </w:r>
            <w:r>
              <w:rPr>
                <w:rFonts w:eastAsia="SimSun"/>
                <w:sz w:val="22"/>
                <w:lang w:val="en-US"/>
              </w:rPr>
              <w:t>‘</w:t>
            </w:r>
            <w:proofErr w:type="gramEnd"/>
            <w:r>
              <w:rPr>
                <w:rFonts w:eastAsia="ＭＳ 明朝" w:cs="Arial" w:hint="eastAsia"/>
                <w:color w:val="000000" w:themeColor="text1"/>
                <w:szCs w:val="18"/>
              </w:rPr>
              <w:t>Maximum number of configured L1 CLI-RSSI</w:t>
            </w:r>
            <w:r>
              <w:rPr>
                <w:rFonts w:eastAsia="ＭＳ 明朝" w:cs="Arial" w:hint="eastAsia"/>
                <w:color w:val="000000" w:themeColor="text1"/>
                <w:szCs w:val="18"/>
                <w:lang w:val="en-US"/>
              </w:rPr>
              <w:t>/SRS-RSRP</w:t>
            </w:r>
            <w:r>
              <w:rPr>
                <w:rFonts w:eastAsia="ＭＳ 明朝" w:cs="Arial" w:hint="eastAsia"/>
                <w:color w:val="000000" w:themeColor="text1"/>
                <w:szCs w:val="18"/>
              </w:rPr>
              <w:t xml:space="preserve"> measurement resources (sum of aperiodic and periodic, and semi-persistent if supported) across all </w:t>
            </w:r>
            <w:proofErr w:type="gramStart"/>
            <w:r>
              <w:rPr>
                <w:rFonts w:eastAsia="ＭＳ 明朝" w:cs="Arial" w:hint="eastAsia"/>
                <w:color w:val="000000" w:themeColor="text1"/>
                <w:szCs w:val="18"/>
              </w:rPr>
              <w:t>CCs</w:t>
            </w:r>
            <w:r>
              <w:rPr>
                <w:rFonts w:eastAsia="SimSun" w:cs="Arial"/>
                <w:color w:val="000000" w:themeColor="text1"/>
                <w:szCs w:val="18"/>
                <w:lang w:val="en-US"/>
              </w:rPr>
              <w:t>’</w:t>
            </w:r>
            <w:proofErr w:type="gramEnd"/>
            <w:r>
              <w:rPr>
                <w:rFonts w:eastAsia="SimSun" w:cs="Arial" w:hint="eastAsia"/>
                <w:color w:val="000000" w:themeColor="text1"/>
                <w:szCs w:val="18"/>
                <w:lang w:val="en-US"/>
              </w:rPr>
              <w:t xml:space="preserve">. In Rel-16, the following are supported for candidate values for L3-RSSI measurement and SRS-RSRP measurement. In our view, similar candidate values can be applied for L1 measurement. </w:t>
            </w:r>
          </w:p>
          <w:p w14:paraId="5C028EF4" w14:textId="77777777" w:rsidR="0098263E" w:rsidRDefault="0098263E" w:rsidP="005A1349">
            <w:pPr>
              <w:pStyle w:val="affb"/>
              <w:numPr>
                <w:ilvl w:val="0"/>
                <w:numId w:val="30"/>
              </w:numPr>
              <w:tabs>
                <w:tab w:val="left" w:pos="420"/>
              </w:tabs>
              <w:overflowPunct/>
              <w:autoSpaceDE/>
              <w:autoSpaceDN/>
              <w:adjustRightInd/>
              <w:spacing w:afterLines="50" w:after="120"/>
              <w:ind w:leftChars="0" w:left="780"/>
              <w:rPr>
                <w:rFonts w:eastAsiaTheme="minorEastAsia"/>
                <w:lang w:val="en-US"/>
              </w:rPr>
            </w:pPr>
            <w:r>
              <w:rPr>
                <w:rFonts w:eastAsiaTheme="minorEastAsia" w:hint="eastAsia"/>
                <w:lang w:val="en-US"/>
              </w:rPr>
              <w:t>Candidate values are {8, 16, 32, 64} for the max number of resources across all CCs configured to measure RSSI.</w:t>
            </w:r>
          </w:p>
          <w:p w14:paraId="693313F5" w14:textId="77777777" w:rsidR="0098263E" w:rsidRDefault="0098263E" w:rsidP="005A1349">
            <w:pPr>
              <w:pStyle w:val="affb"/>
              <w:numPr>
                <w:ilvl w:val="0"/>
                <w:numId w:val="30"/>
              </w:numPr>
              <w:tabs>
                <w:tab w:val="left" w:pos="420"/>
              </w:tabs>
              <w:overflowPunct/>
              <w:autoSpaceDE/>
              <w:autoSpaceDN/>
              <w:adjustRightInd/>
              <w:spacing w:afterLines="50" w:after="120"/>
              <w:ind w:leftChars="0" w:left="780"/>
              <w:rPr>
                <w:rFonts w:eastAsia="SimSun" w:cs="Arial"/>
                <w:color w:val="000000" w:themeColor="text1"/>
                <w:szCs w:val="18"/>
                <w:lang w:val="en-US"/>
              </w:rPr>
            </w:pPr>
            <w:r>
              <w:rPr>
                <w:rFonts w:eastAsiaTheme="minorEastAsia" w:hint="eastAsia"/>
                <w:lang w:val="en-US"/>
              </w:rPr>
              <w:t>Candidate values are {4, 8, 16, 32} for the max number of SRS resources across all CCs configured to measure SRS-RSRP.</w:t>
            </w:r>
          </w:p>
          <w:p w14:paraId="67919EBB" w14:textId="77777777" w:rsidR="0098263E" w:rsidRDefault="0098263E" w:rsidP="0098263E">
            <w:pPr>
              <w:spacing w:beforeLines="50" w:before="120" w:after="120"/>
              <w:rPr>
                <w:rFonts w:eastAsiaTheme="minorEastAsia"/>
                <w:b/>
                <w:bCs/>
                <w:lang w:val="en-US" w:eastAsia="zh-CN"/>
              </w:rPr>
            </w:pPr>
            <w:r>
              <w:rPr>
                <w:rFonts w:eastAsiaTheme="minorEastAsia" w:hint="eastAsia"/>
                <w:b/>
                <w:bCs/>
                <w:lang w:val="en-US" w:eastAsia="zh-CN"/>
              </w:rPr>
              <w:t xml:space="preserve">Proposal 3: Support the following candidate values for component 4 of FG </w:t>
            </w:r>
            <w:r>
              <w:rPr>
                <w:rFonts w:eastAsiaTheme="minorEastAsia" w:hint="eastAsia"/>
                <w:b/>
                <w:bCs/>
                <w:lang w:val="en-US"/>
              </w:rPr>
              <w:t>60-</w:t>
            </w:r>
            <w:r>
              <w:rPr>
                <w:rFonts w:eastAsiaTheme="minorEastAsia" w:hint="eastAsia"/>
                <w:b/>
                <w:bCs/>
                <w:lang w:val="en-US" w:eastAsia="zh-CN"/>
              </w:rPr>
              <w:t xml:space="preserve">8 and FG </w:t>
            </w:r>
            <w:r>
              <w:rPr>
                <w:rFonts w:eastAsiaTheme="minorEastAsia" w:hint="eastAsia"/>
                <w:b/>
                <w:bCs/>
                <w:lang w:val="en-US"/>
              </w:rPr>
              <w:t>60-9</w:t>
            </w:r>
            <w:r>
              <w:rPr>
                <w:rFonts w:eastAsiaTheme="minorEastAsia" w:hint="eastAsia"/>
                <w:b/>
                <w:bCs/>
                <w:lang w:val="en-US" w:eastAsia="zh-CN"/>
              </w:rPr>
              <w:t xml:space="preserve"> respectively. </w:t>
            </w:r>
          </w:p>
          <w:p w14:paraId="58834805" w14:textId="77777777" w:rsidR="0098263E" w:rsidRDefault="0098263E" w:rsidP="005A1349">
            <w:pPr>
              <w:pStyle w:val="affb"/>
              <w:numPr>
                <w:ilvl w:val="0"/>
                <w:numId w:val="30"/>
              </w:numPr>
              <w:tabs>
                <w:tab w:val="left" w:pos="420"/>
              </w:tabs>
              <w:overflowPunct/>
              <w:autoSpaceDE/>
              <w:autoSpaceDN/>
              <w:adjustRightInd/>
              <w:spacing w:afterLines="50" w:after="120"/>
              <w:ind w:leftChars="0" w:left="780"/>
              <w:rPr>
                <w:rFonts w:eastAsiaTheme="minorEastAsia"/>
                <w:b/>
                <w:bCs/>
                <w:lang w:val="en-US"/>
              </w:rPr>
            </w:pPr>
            <w:r>
              <w:rPr>
                <w:rFonts w:eastAsiaTheme="minorEastAsia" w:hint="eastAsia"/>
                <w:b/>
                <w:bCs/>
                <w:lang w:val="en-US"/>
              </w:rPr>
              <w:t>Candidate values are {8, 16, 32, 64} for component 4 of FG 60-8.</w:t>
            </w:r>
          </w:p>
          <w:p w14:paraId="3F6ECAB9" w14:textId="77777777" w:rsidR="0098263E" w:rsidRDefault="0098263E" w:rsidP="005A1349">
            <w:pPr>
              <w:pStyle w:val="affb"/>
              <w:numPr>
                <w:ilvl w:val="0"/>
                <w:numId w:val="30"/>
              </w:numPr>
              <w:tabs>
                <w:tab w:val="left" w:pos="420"/>
              </w:tabs>
              <w:overflowPunct/>
              <w:autoSpaceDE/>
              <w:autoSpaceDN/>
              <w:adjustRightInd/>
              <w:spacing w:afterLines="50" w:after="120"/>
              <w:ind w:leftChars="0" w:left="780"/>
              <w:rPr>
                <w:rFonts w:eastAsiaTheme="minorEastAsia"/>
                <w:b/>
                <w:bCs/>
                <w:lang w:val="en-US"/>
              </w:rPr>
            </w:pPr>
            <w:r>
              <w:rPr>
                <w:rFonts w:eastAsiaTheme="minorEastAsia" w:hint="eastAsia"/>
                <w:b/>
                <w:bCs/>
                <w:lang w:val="en-US"/>
              </w:rPr>
              <w:t>Candidate values are {4, 8, 16, 32} for component 4 of FG 60-9.</w:t>
            </w:r>
          </w:p>
          <w:p w14:paraId="1863EC0F" w14:textId="77777777" w:rsidR="0098263E" w:rsidRDefault="0098263E" w:rsidP="0098263E">
            <w:pPr>
              <w:pStyle w:val="affb"/>
              <w:tabs>
                <w:tab w:val="left" w:pos="420"/>
              </w:tabs>
              <w:spacing w:after="120"/>
              <w:ind w:leftChars="0" w:left="0"/>
              <w:rPr>
                <w:rFonts w:eastAsiaTheme="minorEastAsia"/>
                <w:lang w:val="en-US"/>
              </w:rPr>
            </w:pPr>
          </w:p>
          <w:p w14:paraId="24C1A231" w14:textId="77777777" w:rsidR="00090A20" w:rsidRDefault="00090A20" w:rsidP="00090A20">
            <w:pPr>
              <w:rPr>
                <w:rFonts w:eastAsia="ＭＳ 明朝"/>
                <w:lang w:val="en-US"/>
              </w:rPr>
            </w:pPr>
          </w:p>
        </w:tc>
      </w:tr>
      <w:tr w:rsidR="00090A20" w14:paraId="5F206044" w14:textId="77777777" w:rsidTr="004D16DB">
        <w:tc>
          <w:tcPr>
            <w:tcW w:w="1980" w:type="dxa"/>
          </w:tcPr>
          <w:p w14:paraId="13097089" w14:textId="037D4491" w:rsidR="00090A20" w:rsidRPr="00090A20" w:rsidRDefault="00090A20" w:rsidP="005A1349">
            <w:pPr>
              <w:pStyle w:val="affb"/>
              <w:numPr>
                <w:ilvl w:val="0"/>
                <w:numId w:val="28"/>
              </w:numPr>
              <w:ind w:leftChars="0"/>
              <w:rPr>
                <w:rFonts w:eastAsia="ＭＳ 明朝"/>
                <w:lang w:val="en-US"/>
              </w:rPr>
            </w:pPr>
            <w:r w:rsidRPr="000705A7">
              <w:t>OPPO</w:t>
            </w:r>
          </w:p>
        </w:tc>
        <w:tc>
          <w:tcPr>
            <w:tcW w:w="20403" w:type="dxa"/>
          </w:tcPr>
          <w:p w14:paraId="02219E99" w14:textId="77777777" w:rsidR="001B04D1" w:rsidRDefault="001B04D1" w:rsidP="001B04D1">
            <w:pPr>
              <w:spacing w:beforeLines="50" w:before="120" w:afterLines="50" w:after="120" w:line="288" w:lineRule="auto"/>
              <w:jc w:val="both"/>
              <w:rPr>
                <w:rStyle w:val="apple-converted-space"/>
                <w:rFonts w:eastAsiaTheme="minorEastAsia"/>
                <w:lang w:eastAsia="zh-CN"/>
              </w:rPr>
            </w:pPr>
            <w:r>
              <w:rPr>
                <w:rStyle w:val="apple-converted-space"/>
                <w:rFonts w:eastAsiaTheme="minorEastAsia"/>
                <w:lang w:eastAsia="zh-CN"/>
              </w:rPr>
              <w:t xml:space="preserve">In last RAN1 meeting, the following agreement was made for </w:t>
            </w:r>
            <w:proofErr w:type="spellStart"/>
            <w:r>
              <w:rPr>
                <w:rStyle w:val="apple-converted-space"/>
                <w:rFonts w:eastAsiaTheme="minorEastAsia"/>
                <w:lang w:eastAsia="zh-CN"/>
              </w:rPr>
              <w:t>Msg</w:t>
            </w:r>
            <w:proofErr w:type="spellEnd"/>
            <w:r>
              <w:rPr>
                <w:rStyle w:val="apple-converted-space"/>
                <w:rFonts w:eastAsiaTheme="minorEastAsia"/>
                <w:lang w:eastAsia="zh-CN"/>
              </w:rPr>
              <w:t xml:space="preserve"> 3 repetition in SBFD symbols:</w:t>
            </w:r>
          </w:p>
          <w:tbl>
            <w:tblPr>
              <w:tblStyle w:val="aff2"/>
              <w:tblW w:w="0" w:type="auto"/>
              <w:tblLook w:val="04A0" w:firstRow="1" w:lastRow="0" w:firstColumn="1" w:lastColumn="0" w:noHBand="0" w:noVBand="1"/>
            </w:tblPr>
            <w:tblGrid>
              <w:gridCol w:w="9074"/>
            </w:tblGrid>
            <w:tr w:rsidR="001B04D1" w:rsidRPr="004F40FB" w14:paraId="18DEE6E3" w14:textId="77777777">
              <w:tc>
                <w:tcPr>
                  <w:tcW w:w="9074" w:type="dxa"/>
                </w:tcPr>
                <w:p w14:paraId="5ECDF620" w14:textId="77777777" w:rsidR="001B04D1" w:rsidRPr="004F40FB" w:rsidRDefault="001B04D1" w:rsidP="001B04D1">
                  <w:pPr>
                    <w:rPr>
                      <w:rFonts w:eastAsiaTheme="minorEastAsia"/>
                      <w:b/>
                      <w:bCs/>
                    </w:rPr>
                  </w:pPr>
                  <w:r w:rsidRPr="004F40FB">
                    <w:rPr>
                      <w:rFonts w:eastAsiaTheme="minorEastAsia"/>
                      <w:b/>
                      <w:bCs/>
                      <w:highlight w:val="green"/>
                    </w:rPr>
                    <w:t>Agreement:</w:t>
                  </w:r>
                  <w:r w:rsidRPr="004F40FB">
                    <w:rPr>
                      <w:rFonts w:eastAsiaTheme="minorEastAsia"/>
                      <w:b/>
                      <w:bCs/>
                    </w:rPr>
                    <w:t xml:space="preserve"> </w:t>
                  </w:r>
                </w:p>
                <w:p w14:paraId="1E681059" w14:textId="77777777" w:rsidR="001B04D1" w:rsidRPr="004F40FB" w:rsidRDefault="001B04D1" w:rsidP="001B04D1">
                  <w:pPr>
                    <w:rPr>
                      <w:rFonts w:eastAsiaTheme="minorEastAsia"/>
                    </w:rPr>
                  </w:pPr>
                  <w:r w:rsidRPr="004F40FB">
                    <w:rPr>
                      <w:rFonts w:eastAsiaTheme="minorEastAsia"/>
                    </w:rPr>
                    <w:lastRenderedPageBreak/>
                    <w:t xml:space="preserve">For Msg.3 repetition in SBFD symbols, RAN1 to </w:t>
                  </w:r>
                  <w:proofErr w:type="gramStart"/>
                  <w:r w:rsidRPr="004F40FB">
                    <w:rPr>
                      <w:rFonts w:eastAsiaTheme="minorEastAsia"/>
                    </w:rPr>
                    <w:t>down-select</w:t>
                  </w:r>
                  <w:proofErr w:type="gramEnd"/>
                  <w:r w:rsidRPr="004F40FB">
                    <w:rPr>
                      <w:rFonts w:eastAsiaTheme="minorEastAsia"/>
                    </w:rPr>
                    <w:t xml:space="preserve"> one of the following alternatives below in RAN1#123: </w:t>
                  </w:r>
                </w:p>
                <w:p w14:paraId="1947F9A8" w14:textId="77777777" w:rsidR="001B04D1" w:rsidRPr="004F40FB" w:rsidRDefault="001B04D1" w:rsidP="005A1349">
                  <w:pPr>
                    <w:pStyle w:val="affb"/>
                    <w:numPr>
                      <w:ilvl w:val="0"/>
                      <w:numId w:val="30"/>
                    </w:numPr>
                    <w:overflowPunct/>
                    <w:autoSpaceDE/>
                    <w:autoSpaceDN/>
                    <w:adjustRightInd/>
                    <w:spacing w:after="0"/>
                    <w:ind w:leftChars="0"/>
                    <w:rPr>
                      <w:rFonts w:eastAsiaTheme="minorEastAsia"/>
                    </w:rPr>
                  </w:pPr>
                  <w:r w:rsidRPr="004F40FB">
                    <w:rPr>
                      <w:rFonts w:eastAsiaTheme="minorEastAsia"/>
                    </w:rPr>
                    <w:t>Alt-1: A new FG for Msg.3 repetition in SBFD symbols is introduced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83"/>
                    <w:gridCol w:w="1423"/>
                    <w:gridCol w:w="483"/>
                    <w:gridCol w:w="594"/>
                    <w:gridCol w:w="461"/>
                    <w:gridCol w:w="1005"/>
                    <w:gridCol w:w="639"/>
                    <w:gridCol w:w="628"/>
                    <w:gridCol w:w="461"/>
                    <w:gridCol w:w="461"/>
                    <w:gridCol w:w="222"/>
                    <w:gridCol w:w="1005"/>
                  </w:tblGrid>
                  <w:tr w:rsidR="001B04D1" w:rsidRPr="004F40FB" w14:paraId="1734B63E" w14:textId="77777777">
                    <w:trPr>
                      <w:trHeight w:val="20"/>
                    </w:trPr>
                    <w:tc>
                      <w:tcPr>
                        <w:tcW w:w="98" w:type="pct"/>
                        <w:tcBorders>
                          <w:top w:val="single" w:sz="4" w:space="0" w:color="auto"/>
                          <w:left w:val="single" w:sz="4" w:space="0" w:color="auto"/>
                          <w:bottom w:val="single" w:sz="4" w:space="0" w:color="auto"/>
                          <w:right w:val="single" w:sz="4" w:space="0" w:color="auto"/>
                        </w:tcBorders>
                      </w:tcPr>
                      <w:p w14:paraId="794154E8" w14:textId="77777777" w:rsidR="001B04D1" w:rsidRPr="004F40FB" w:rsidRDefault="001B04D1" w:rsidP="001B04D1">
                        <w:pPr>
                          <w:keepLines/>
                          <w:rPr>
                            <w:rFonts w:eastAsiaTheme="minorEastAsia"/>
                            <w:color w:val="EE0000"/>
                            <w:lang w:eastAsia="zh-CN"/>
                          </w:rPr>
                        </w:pPr>
                        <w:r w:rsidRPr="004F40FB">
                          <w:rPr>
                            <w:rFonts w:eastAsia="ＭＳ 明朝"/>
                            <w:color w:val="EE0000"/>
                          </w:rPr>
                          <w:t>60-6</w:t>
                        </w:r>
                      </w:p>
                    </w:tc>
                    <w:tc>
                      <w:tcPr>
                        <w:tcW w:w="469" w:type="pct"/>
                        <w:tcBorders>
                          <w:top w:val="single" w:sz="4" w:space="0" w:color="auto"/>
                          <w:left w:val="single" w:sz="4" w:space="0" w:color="auto"/>
                          <w:bottom w:val="single" w:sz="4" w:space="0" w:color="auto"/>
                          <w:right w:val="single" w:sz="4" w:space="0" w:color="auto"/>
                        </w:tcBorders>
                      </w:tcPr>
                      <w:p w14:paraId="5A632EEF" w14:textId="77777777" w:rsidR="001B04D1" w:rsidRPr="004F40FB" w:rsidRDefault="001B04D1" w:rsidP="001B04D1">
                        <w:pPr>
                          <w:keepLines/>
                          <w:rPr>
                            <w:rFonts w:eastAsiaTheme="minorEastAsia"/>
                            <w:color w:val="EE0000"/>
                          </w:rPr>
                        </w:pPr>
                        <w:r w:rsidRPr="004F40FB">
                          <w:rPr>
                            <w:rFonts w:eastAsiaTheme="minorEastAsia"/>
                            <w:color w:val="EE0000"/>
                          </w:rPr>
                          <w:t>Msg.3</w:t>
                        </w:r>
                        <w:r w:rsidRPr="004F40FB">
                          <w:rPr>
                            <w:color w:val="EE0000"/>
                            <w:lang w:eastAsia="zh-CN"/>
                          </w:rPr>
                          <w:t xml:space="preserve"> repetition </w:t>
                        </w:r>
                        <w:r w:rsidRPr="004F40FB">
                          <w:rPr>
                            <w:rFonts w:eastAsiaTheme="minorEastAsia"/>
                            <w:color w:val="EE0000"/>
                          </w:rPr>
                          <w:t>in SBFD symbols</w:t>
                        </w:r>
                      </w:p>
                    </w:tc>
                    <w:tc>
                      <w:tcPr>
                        <w:tcW w:w="2388" w:type="pct"/>
                        <w:tcBorders>
                          <w:top w:val="single" w:sz="4" w:space="0" w:color="auto"/>
                          <w:left w:val="single" w:sz="4" w:space="0" w:color="auto"/>
                          <w:bottom w:val="single" w:sz="4" w:space="0" w:color="auto"/>
                          <w:right w:val="single" w:sz="4" w:space="0" w:color="auto"/>
                        </w:tcBorders>
                      </w:tcPr>
                      <w:p w14:paraId="2A0C5AF8" w14:textId="77777777" w:rsidR="001B04D1" w:rsidRPr="004F40FB" w:rsidRDefault="001B04D1" w:rsidP="001B04D1">
                        <w:pPr>
                          <w:rPr>
                            <w:rFonts w:eastAsiaTheme="minorEastAsia"/>
                            <w:color w:val="EE0000"/>
                          </w:rPr>
                        </w:pPr>
                        <w:r w:rsidRPr="004F40FB">
                          <w:rPr>
                            <w:rFonts w:eastAsia="ＭＳ ゴシック"/>
                            <w:color w:val="EE0000"/>
                          </w:rPr>
                          <w:t>Support of repetition of PUSCH transmission scheduled by RAR UL grant and DCI format 0_0 with CRC scrambled by TC-RNTI</w:t>
                        </w:r>
                        <w:r w:rsidRPr="004F40FB">
                          <w:rPr>
                            <w:rFonts w:eastAsiaTheme="minorEastAsia"/>
                            <w:color w:val="EE0000"/>
                            <w:lang w:eastAsia="zh-CN"/>
                          </w:rPr>
                          <w:t xml:space="preserve"> in SBFD symbols</w:t>
                        </w:r>
                        <w:r w:rsidRPr="004F40FB">
                          <w:rPr>
                            <w:rFonts w:eastAsiaTheme="minorEastAsia"/>
                            <w:color w:val="EE0000"/>
                          </w:rPr>
                          <w:t xml:space="preserve"> with separate power control parameter</w:t>
                        </w:r>
                      </w:p>
                    </w:tc>
                    <w:tc>
                      <w:tcPr>
                        <w:tcW w:w="208" w:type="pct"/>
                        <w:tcBorders>
                          <w:top w:val="single" w:sz="4" w:space="0" w:color="auto"/>
                          <w:left w:val="single" w:sz="4" w:space="0" w:color="auto"/>
                          <w:bottom w:val="single" w:sz="4" w:space="0" w:color="auto"/>
                          <w:right w:val="single" w:sz="4" w:space="0" w:color="auto"/>
                        </w:tcBorders>
                      </w:tcPr>
                      <w:p w14:paraId="370AB542" w14:textId="77777777" w:rsidR="001B04D1" w:rsidRPr="004F40FB" w:rsidRDefault="001B04D1" w:rsidP="001B04D1">
                        <w:pPr>
                          <w:keepLines/>
                          <w:rPr>
                            <w:rFonts w:eastAsia="ＭＳ 明朝"/>
                            <w:color w:val="EE0000"/>
                          </w:rPr>
                        </w:pPr>
                        <w:r w:rsidRPr="004F40FB">
                          <w:rPr>
                            <w:rFonts w:eastAsia="SimSun"/>
                            <w:color w:val="EE0000"/>
                            <w:lang w:eastAsia="zh-CN"/>
                          </w:rPr>
                          <w:t>60</w:t>
                        </w:r>
                        <w:r w:rsidRPr="004F40FB">
                          <w:rPr>
                            <w:rFonts w:eastAsia="ＭＳ 明朝"/>
                            <w:color w:val="EE0000"/>
                          </w:rPr>
                          <w:t>-</w:t>
                        </w:r>
                        <w:r w:rsidRPr="004F40FB">
                          <w:rPr>
                            <w:rFonts w:eastAsia="SimSun"/>
                            <w:color w:val="EE0000"/>
                            <w:lang w:eastAsia="zh-CN"/>
                          </w:rPr>
                          <w:t>3</w:t>
                        </w:r>
                        <w:r w:rsidRPr="004F40FB">
                          <w:rPr>
                            <w:rFonts w:eastAsia="ＭＳ 明朝"/>
                            <w:color w:val="EE0000"/>
                          </w:rPr>
                          <w:t xml:space="preserve"> or </w:t>
                        </w:r>
                        <w:r w:rsidRPr="004F40FB">
                          <w:rPr>
                            <w:rFonts w:eastAsia="SimSun"/>
                            <w:color w:val="EE0000"/>
                            <w:lang w:eastAsia="zh-CN"/>
                          </w:rPr>
                          <w:t>60</w:t>
                        </w:r>
                        <w:r w:rsidRPr="004F40FB">
                          <w:rPr>
                            <w:rFonts w:eastAsia="ＭＳ 明朝"/>
                            <w:color w:val="EE0000"/>
                          </w:rPr>
                          <w:t>-</w:t>
                        </w:r>
                        <w:r w:rsidRPr="004F40FB">
                          <w:rPr>
                            <w:rFonts w:eastAsia="SimSun"/>
                            <w:color w:val="EE0000"/>
                            <w:lang w:eastAsia="zh-CN"/>
                          </w:rPr>
                          <w:t>4</w:t>
                        </w:r>
                        <w:r w:rsidRPr="004F40FB">
                          <w:rPr>
                            <w:rFonts w:eastAsia="ＭＳ 明朝"/>
                            <w:color w:val="EE0000"/>
                          </w:rPr>
                          <w:t>, 30-6</w:t>
                        </w:r>
                      </w:p>
                    </w:tc>
                    <w:tc>
                      <w:tcPr>
                        <w:tcW w:w="129" w:type="pct"/>
                        <w:tcBorders>
                          <w:top w:val="single" w:sz="4" w:space="0" w:color="auto"/>
                          <w:left w:val="single" w:sz="4" w:space="0" w:color="auto"/>
                          <w:bottom w:val="single" w:sz="4" w:space="0" w:color="auto"/>
                          <w:right w:val="single" w:sz="4" w:space="0" w:color="auto"/>
                        </w:tcBorders>
                      </w:tcPr>
                      <w:p w14:paraId="30D884A9" w14:textId="77777777" w:rsidR="001B04D1" w:rsidRPr="004F40FB" w:rsidRDefault="001B04D1" w:rsidP="001B04D1">
                        <w:pPr>
                          <w:keepLines/>
                          <w:jc w:val="center"/>
                          <w:rPr>
                            <w:rFonts w:eastAsia="SimSun"/>
                            <w:color w:val="EE0000"/>
                            <w:lang w:eastAsia="zh-CN"/>
                          </w:rPr>
                        </w:pPr>
                        <w:r w:rsidRPr="004F40FB">
                          <w:rPr>
                            <w:rFonts w:eastAsia="SimSun"/>
                            <w:color w:val="EE0000"/>
                            <w:lang w:eastAsia="zh-CN"/>
                          </w:rPr>
                          <w:t>YES</w:t>
                        </w:r>
                      </w:p>
                    </w:tc>
                    <w:tc>
                      <w:tcPr>
                        <w:tcW w:w="104" w:type="pct"/>
                        <w:tcBorders>
                          <w:top w:val="single" w:sz="4" w:space="0" w:color="auto"/>
                          <w:left w:val="single" w:sz="4" w:space="0" w:color="auto"/>
                          <w:bottom w:val="single" w:sz="4" w:space="0" w:color="auto"/>
                          <w:right w:val="single" w:sz="4" w:space="0" w:color="auto"/>
                        </w:tcBorders>
                      </w:tcPr>
                      <w:p w14:paraId="7D661F82" w14:textId="77777777" w:rsidR="001B04D1" w:rsidRPr="004F40FB" w:rsidRDefault="001B04D1" w:rsidP="001B04D1">
                        <w:pPr>
                          <w:keepLines/>
                          <w:jc w:val="center"/>
                          <w:rPr>
                            <w:rFonts w:eastAsia="SimSun"/>
                            <w:color w:val="EE0000"/>
                            <w:lang w:eastAsia="zh-CN"/>
                          </w:rPr>
                        </w:pPr>
                        <w:r w:rsidRPr="004F40FB">
                          <w:rPr>
                            <w:rFonts w:eastAsia="SimSun"/>
                            <w:color w:val="EE0000"/>
                            <w:lang w:eastAsia="zh-CN"/>
                          </w:rPr>
                          <w:t>n/a</w:t>
                        </w:r>
                      </w:p>
                    </w:tc>
                    <w:tc>
                      <w:tcPr>
                        <w:tcW w:w="594" w:type="pct"/>
                        <w:tcBorders>
                          <w:top w:val="single" w:sz="4" w:space="0" w:color="auto"/>
                          <w:left w:val="single" w:sz="4" w:space="0" w:color="auto"/>
                          <w:bottom w:val="single" w:sz="4" w:space="0" w:color="auto"/>
                          <w:right w:val="single" w:sz="4" w:space="0" w:color="auto"/>
                        </w:tcBorders>
                      </w:tcPr>
                      <w:p w14:paraId="51D3AF71" w14:textId="77777777" w:rsidR="001B04D1" w:rsidRPr="004F40FB" w:rsidRDefault="001B04D1" w:rsidP="001B04D1">
                        <w:pPr>
                          <w:keepLines/>
                          <w:rPr>
                            <w:rFonts w:eastAsiaTheme="minorEastAsia"/>
                            <w:color w:val="EE0000"/>
                          </w:rPr>
                        </w:pPr>
                        <w:r w:rsidRPr="004F40FB">
                          <w:rPr>
                            <w:rFonts w:eastAsiaTheme="minorEastAsia"/>
                            <w:color w:val="EE0000"/>
                          </w:rPr>
                          <w:t>Msg.3 repetition in SBFD symbols</w:t>
                        </w:r>
                        <w:r w:rsidRPr="004F40FB">
                          <w:rPr>
                            <w:color w:val="EE0000"/>
                            <w:lang w:eastAsia="zh-CN"/>
                          </w:rPr>
                          <w:t xml:space="preserve"> is not supported</w:t>
                        </w:r>
                      </w:p>
                    </w:tc>
                    <w:tc>
                      <w:tcPr>
                        <w:tcW w:w="189" w:type="pct"/>
                        <w:tcBorders>
                          <w:top w:val="single" w:sz="4" w:space="0" w:color="auto"/>
                          <w:left w:val="single" w:sz="4" w:space="0" w:color="auto"/>
                          <w:bottom w:val="single" w:sz="4" w:space="0" w:color="auto"/>
                          <w:right w:val="single" w:sz="4" w:space="0" w:color="auto"/>
                        </w:tcBorders>
                      </w:tcPr>
                      <w:p w14:paraId="40FE6D93" w14:textId="77777777" w:rsidR="001B04D1" w:rsidRPr="004F40FB" w:rsidRDefault="001B04D1" w:rsidP="001B04D1">
                        <w:pPr>
                          <w:keepLines/>
                          <w:jc w:val="center"/>
                          <w:rPr>
                            <w:rFonts w:eastAsiaTheme="minorEastAsia"/>
                            <w:color w:val="EE0000"/>
                          </w:rPr>
                        </w:pPr>
                        <w:r w:rsidRPr="004F40FB">
                          <w:rPr>
                            <w:rFonts w:eastAsia="SimSun"/>
                            <w:color w:val="EE0000"/>
                            <w:lang w:eastAsia="zh-CN"/>
                          </w:rPr>
                          <w:t>Per Band</w:t>
                        </w:r>
                      </w:p>
                    </w:tc>
                    <w:tc>
                      <w:tcPr>
                        <w:tcW w:w="167" w:type="pct"/>
                        <w:tcBorders>
                          <w:top w:val="single" w:sz="4" w:space="0" w:color="auto"/>
                          <w:left w:val="single" w:sz="4" w:space="0" w:color="auto"/>
                          <w:bottom w:val="single" w:sz="4" w:space="0" w:color="auto"/>
                          <w:right w:val="single" w:sz="4" w:space="0" w:color="auto"/>
                        </w:tcBorders>
                      </w:tcPr>
                      <w:p w14:paraId="7BBE6CFA" w14:textId="77777777" w:rsidR="001B04D1" w:rsidRPr="004F40FB" w:rsidRDefault="001B04D1" w:rsidP="001B04D1">
                        <w:pPr>
                          <w:keepLines/>
                          <w:jc w:val="center"/>
                          <w:rPr>
                            <w:rFonts w:eastAsia="SimSun"/>
                            <w:color w:val="EE0000"/>
                            <w:lang w:eastAsia="zh-CN"/>
                          </w:rPr>
                        </w:pPr>
                        <w:r w:rsidRPr="004F40FB">
                          <w:rPr>
                            <w:rFonts w:eastAsia="SimSun"/>
                            <w:color w:val="EE0000"/>
                            <w:lang w:eastAsia="zh-CN"/>
                          </w:rPr>
                          <w:t>TDD only</w:t>
                        </w:r>
                      </w:p>
                    </w:tc>
                    <w:tc>
                      <w:tcPr>
                        <w:tcW w:w="104" w:type="pct"/>
                        <w:tcBorders>
                          <w:top w:val="single" w:sz="4" w:space="0" w:color="auto"/>
                          <w:left w:val="single" w:sz="4" w:space="0" w:color="auto"/>
                          <w:bottom w:val="single" w:sz="4" w:space="0" w:color="auto"/>
                          <w:right w:val="single" w:sz="4" w:space="0" w:color="auto"/>
                        </w:tcBorders>
                      </w:tcPr>
                      <w:p w14:paraId="5367A516" w14:textId="77777777" w:rsidR="001B04D1" w:rsidRPr="004F40FB" w:rsidRDefault="001B04D1" w:rsidP="001B04D1">
                        <w:pPr>
                          <w:keepLines/>
                          <w:jc w:val="center"/>
                          <w:rPr>
                            <w:rFonts w:eastAsia="SimSun"/>
                            <w:color w:val="EE0000"/>
                            <w:lang w:eastAsia="zh-CN"/>
                          </w:rPr>
                        </w:pPr>
                        <w:r w:rsidRPr="004F40FB">
                          <w:rPr>
                            <w:rFonts w:eastAsia="SimSun"/>
                            <w:color w:val="EE0000"/>
                            <w:lang w:eastAsia="zh-CN"/>
                          </w:rPr>
                          <w:t>n/a</w:t>
                        </w:r>
                      </w:p>
                    </w:tc>
                    <w:tc>
                      <w:tcPr>
                        <w:tcW w:w="104" w:type="pct"/>
                        <w:tcBorders>
                          <w:top w:val="single" w:sz="4" w:space="0" w:color="auto"/>
                          <w:left w:val="single" w:sz="4" w:space="0" w:color="auto"/>
                          <w:bottom w:val="single" w:sz="4" w:space="0" w:color="auto"/>
                          <w:right w:val="single" w:sz="4" w:space="0" w:color="auto"/>
                        </w:tcBorders>
                      </w:tcPr>
                      <w:p w14:paraId="4A3516FB" w14:textId="77777777" w:rsidR="001B04D1" w:rsidRPr="004F40FB" w:rsidRDefault="001B04D1" w:rsidP="001B04D1">
                        <w:pPr>
                          <w:keepLines/>
                          <w:jc w:val="center"/>
                          <w:rPr>
                            <w:rFonts w:eastAsia="SimSun"/>
                            <w:color w:val="EE0000"/>
                          </w:rPr>
                        </w:pPr>
                        <w:r w:rsidRPr="004F40FB">
                          <w:rPr>
                            <w:rFonts w:eastAsia="SimSun"/>
                            <w:color w:val="EE0000"/>
                            <w:lang w:eastAsia="zh-CN"/>
                          </w:rPr>
                          <w:t>n/a</w:t>
                        </w:r>
                      </w:p>
                    </w:tc>
                    <w:tc>
                      <w:tcPr>
                        <w:tcW w:w="50" w:type="pct"/>
                        <w:tcBorders>
                          <w:top w:val="single" w:sz="4" w:space="0" w:color="auto"/>
                          <w:left w:val="single" w:sz="4" w:space="0" w:color="auto"/>
                          <w:bottom w:val="single" w:sz="4" w:space="0" w:color="auto"/>
                          <w:right w:val="single" w:sz="4" w:space="0" w:color="auto"/>
                        </w:tcBorders>
                      </w:tcPr>
                      <w:p w14:paraId="71BF7ACA" w14:textId="77777777" w:rsidR="001B04D1" w:rsidRPr="004F40FB" w:rsidRDefault="001B04D1" w:rsidP="001B04D1">
                        <w:pPr>
                          <w:keepLines/>
                          <w:rPr>
                            <w:rFonts w:eastAsiaTheme="minorEastAsia"/>
                            <w:color w:val="EE0000"/>
                          </w:rPr>
                        </w:pPr>
                      </w:p>
                    </w:tc>
                    <w:tc>
                      <w:tcPr>
                        <w:tcW w:w="395" w:type="pct"/>
                        <w:tcBorders>
                          <w:top w:val="single" w:sz="4" w:space="0" w:color="auto"/>
                          <w:left w:val="single" w:sz="4" w:space="0" w:color="auto"/>
                          <w:bottom w:val="single" w:sz="4" w:space="0" w:color="auto"/>
                          <w:right w:val="single" w:sz="4" w:space="0" w:color="auto"/>
                        </w:tcBorders>
                      </w:tcPr>
                      <w:p w14:paraId="59D68EE4" w14:textId="77777777" w:rsidR="001B04D1" w:rsidRPr="004F40FB" w:rsidRDefault="001B04D1" w:rsidP="001B04D1">
                        <w:pPr>
                          <w:keepLines/>
                          <w:rPr>
                            <w:rFonts w:eastAsia="SimSun"/>
                            <w:color w:val="EE0000"/>
                          </w:rPr>
                        </w:pPr>
                        <w:r w:rsidRPr="004F40FB">
                          <w:rPr>
                            <w:rFonts w:eastAsia="SimSun"/>
                            <w:color w:val="EE0000"/>
                          </w:rPr>
                          <w:t>Optional with capability signalling</w:t>
                        </w:r>
                      </w:p>
                    </w:tc>
                  </w:tr>
                </w:tbl>
                <w:p w14:paraId="5C403433" w14:textId="77777777" w:rsidR="001B04D1" w:rsidRPr="004F40FB" w:rsidRDefault="001B04D1" w:rsidP="005A1349">
                  <w:pPr>
                    <w:pStyle w:val="affb"/>
                    <w:numPr>
                      <w:ilvl w:val="0"/>
                      <w:numId w:val="30"/>
                    </w:numPr>
                    <w:overflowPunct/>
                    <w:autoSpaceDE/>
                    <w:autoSpaceDN/>
                    <w:adjustRightInd/>
                    <w:spacing w:after="0"/>
                    <w:ind w:leftChars="0"/>
                    <w:rPr>
                      <w:rFonts w:eastAsiaTheme="minorEastAsia"/>
                    </w:rPr>
                  </w:pPr>
                  <w:r w:rsidRPr="004F40FB">
                    <w:rPr>
                      <w:rFonts w:eastAsiaTheme="minorEastAsia"/>
                    </w:rPr>
                    <w:t>Alt-2: Adopt the following updates in FG 60-3 and 60-4</w:t>
                  </w:r>
                </w:p>
                <w:p w14:paraId="261F73E7" w14:textId="77777777" w:rsidR="001B04D1" w:rsidRPr="004F40FB" w:rsidRDefault="001B04D1" w:rsidP="005A1349">
                  <w:pPr>
                    <w:pStyle w:val="affb"/>
                    <w:numPr>
                      <w:ilvl w:val="1"/>
                      <w:numId w:val="30"/>
                    </w:numPr>
                    <w:overflowPunct/>
                    <w:autoSpaceDE/>
                    <w:autoSpaceDN/>
                    <w:adjustRightInd/>
                    <w:spacing w:after="0"/>
                    <w:ind w:leftChars="0"/>
                    <w:rPr>
                      <w:rFonts w:eastAsiaTheme="minorEastAsia"/>
                    </w:rPr>
                  </w:pPr>
                  <w:r w:rsidRPr="004F40FB">
                    <w:rPr>
                      <w:rFonts w:eastAsiaTheme="minorEastAsia"/>
                    </w:rPr>
                    <w:t>Add a new component: “X. Support of Msg.3 repetition in SBFD symbols”</w:t>
                  </w:r>
                </w:p>
                <w:p w14:paraId="1FAE238F" w14:textId="77777777" w:rsidR="001B04D1" w:rsidRPr="004F40FB" w:rsidRDefault="001B04D1" w:rsidP="005A1349">
                  <w:pPr>
                    <w:pStyle w:val="affb"/>
                    <w:numPr>
                      <w:ilvl w:val="1"/>
                      <w:numId w:val="30"/>
                    </w:numPr>
                    <w:overflowPunct/>
                    <w:autoSpaceDE/>
                    <w:autoSpaceDN/>
                    <w:adjustRightInd/>
                    <w:spacing w:after="0"/>
                    <w:ind w:leftChars="0"/>
                    <w:rPr>
                      <w:rFonts w:eastAsiaTheme="minorEastAsia"/>
                    </w:rPr>
                  </w:pPr>
                  <w:r w:rsidRPr="004F40FB">
                    <w:rPr>
                      <w:rFonts w:eastAsiaTheme="minorEastAsia"/>
                    </w:rPr>
                    <w:t>Add in Note column: “Component X applies only when the UE reports FG 30-6 in the same band”</w:t>
                  </w:r>
                </w:p>
                <w:p w14:paraId="7696F917" w14:textId="77777777" w:rsidR="001B04D1" w:rsidRPr="004F40FB" w:rsidRDefault="001B04D1" w:rsidP="005A1349">
                  <w:pPr>
                    <w:pStyle w:val="affb"/>
                    <w:numPr>
                      <w:ilvl w:val="0"/>
                      <w:numId w:val="30"/>
                    </w:numPr>
                    <w:overflowPunct/>
                    <w:autoSpaceDE/>
                    <w:autoSpaceDN/>
                    <w:adjustRightInd/>
                    <w:spacing w:after="0"/>
                    <w:ind w:leftChars="0"/>
                    <w:rPr>
                      <w:rStyle w:val="apple-converted-space"/>
                      <w:rFonts w:eastAsiaTheme="minorEastAsia"/>
                    </w:rPr>
                  </w:pPr>
                  <w:r w:rsidRPr="004F40FB">
                    <w:rPr>
                      <w:rFonts w:eastAsiaTheme="minorEastAsia"/>
                    </w:rPr>
                    <w:t>Alt-3: Neither new component nor FG is added for support of Msg.3 repetition in SBFD symbols</w:t>
                  </w:r>
                </w:p>
              </w:tc>
            </w:tr>
          </w:tbl>
          <w:p w14:paraId="3A4C4BEF" w14:textId="77777777" w:rsidR="001B04D1" w:rsidRDefault="001B04D1" w:rsidP="001B04D1">
            <w:pPr>
              <w:spacing w:beforeLines="50" w:before="120" w:afterLines="50" w:after="120" w:line="288" w:lineRule="auto"/>
              <w:jc w:val="both"/>
              <w:rPr>
                <w:rStyle w:val="apple-converted-space"/>
                <w:rFonts w:eastAsiaTheme="minorEastAsia"/>
                <w:lang w:eastAsia="zh-CN"/>
              </w:rPr>
            </w:pPr>
            <w:r>
              <w:rPr>
                <w:rStyle w:val="apple-converted-space"/>
                <w:rFonts w:eastAsiaTheme="minorEastAsia" w:hint="eastAsia"/>
                <w:lang w:eastAsia="zh-CN"/>
              </w:rPr>
              <w:lastRenderedPageBreak/>
              <w:t>G</w:t>
            </w:r>
            <w:r>
              <w:rPr>
                <w:rStyle w:val="apple-converted-space"/>
                <w:rFonts w:eastAsiaTheme="minorEastAsia"/>
                <w:lang w:eastAsia="zh-CN"/>
              </w:rPr>
              <w:t xml:space="preserve">enerally, we think Msg3 repetition in SBFD symbols should be a separate FG to give UE some flexibility for implementation of Msg3 repetition only in case of coverage enhancement. However, the introduction of the above separate FG may open the door for many issues, e.g., </w:t>
            </w:r>
          </w:p>
          <w:p w14:paraId="1C09F5E1" w14:textId="77777777" w:rsidR="001B04D1" w:rsidRDefault="001B04D1" w:rsidP="005A1349">
            <w:pPr>
              <w:pStyle w:val="affb"/>
              <w:numPr>
                <w:ilvl w:val="0"/>
                <w:numId w:val="46"/>
              </w:numPr>
              <w:overflowPunct/>
              <w:autoSpaceDE/>
              <w:autoSpaceDN/>
              <w:adjustRightInd/>
              <w:spacing w:beforeLines="50" w:before="120" w:afterLines="50" w:after="120" w:line="288" w:lineRule="auto"/>
              <w:ind w:leftChars="0"/>
              <w:jc w:val="both"/>
              <w:rPr>
                <w:rStyle w:val="apple-converted-space"/>
                <w:rFonts w:eastAsiaTheme="minorEastAsia"/>
              </w:rPr>
            </w:pPr>
            <w:r>
              <w:rPr>
                <w:rStyle w:val="apple-converted-space"/>
                <w:rFonts w:eastAsiaTheme="minorEastAsia"/>
              </w:rPr>
              <w:t xml:space="preserve">Whether separate RSRP threshold needs to be configured for SBFD-aware UE to determine whether Msg3 repetition in SBFD symbols is </w:t>
            </w:r>
            <w:proofErr w:type="gramStart"/>
            <w:r>
              <w:rPr>
                <w:rStyle w:val="apple-converted-space"/>
                <w:rFonts w:eastAsiaTheme="minorEastAsia"/>
              </w:rPr>
              <w:t>required;</w:t>
            </w:r>
            <w:proofErr w:type="gramEnd"/>
          </w:p>
          <w:p w14:paraId="452A7B59" w14:textId="77777777" w:rsidR="001B04D1" w:rsidRDefault="001B04D1" w:rsidP="005A1349">
            <w:pPr>
              <w:pStyle w:val="affb"/>
              <w:numPr>
                <w:ilvl w:val="0"/>
                <w:numId w:val="46"/>
              </w:numPr>
              <w:overflowPunct/>
              <w:autoSpaceDE/>
              <w:autoSpaceDN/>
              <w:adjustRightInd/>
              <w:spacing w:beforeLines="50" w:before="120" w:afterLines="50" w:after="120" w:line="288" w:lineRule="auto"/>
              <w:ind w:leftChars="0"/>
              <w:jc w:val="both"/>
              <w:rPr>
                <w:rStyle w:val="apple-converted-space"/>
                <w:rFonts w:eastAsiaTheme="minorEastAsia"/>
              </w:rPr>
            </w:pPr>
            <w:r>
              <w:rPr>
                <w:rStyle w:val="apple-converted-space"/>
                <w:rFonts w:eastAsiaTheme="minorEastAsia"/>
              </w:rPr>
              <w:t>Whether separate repetition numbers and separate MCS candidate indexes need to be configured for Msg3 repetition in SBFD symbols</w:t>
            </w:r>
          </w:p>
          <w:p w14:paraId="09CAF188" w14:textId="77777777" w:rsidR="001B04D1" w:rsidRDefault="001B04D1" w:rsidP="001B04D1">
            <w:pPr>
              <w:spacing w:beforeLines="50" w:before="120" w:afterLines="50" w:after="120" w:line="288" w:lineRule="auto"/>
              <w:jc w:val="both"/>
              <w:rPr>
                <w:rStyle w:val="apple-converted-space"/>
                <w:rFonts w:eastAsiaTheme="minorEastAsia"/>
                <w:lang w:eastAsia="zh-CN"/>
              </w:rPr>
            </w:pPr>
            <w:r>
              <w:rPr>
                <w:rStyle w:val="apple-converted-space"/>
                <w:rFonts w:eastAsiaTheme="minorEastAsia" w:hint="eastAsia"/>
                <w:lang w:eastAsia="zh-CN"/>
              </w:rPr>
              <w:t>B</w:t>
            </w:r>
            <w:r>
              <w:rPr>
                <w:rStyle w:val="apple-converted-space"/>
                <w:rFonts w:eastAsiaTheme="minorEastAsia"/>
                <w:lang w:eastAsia="zh-CN"/>
              </w:rPr>
              <w:t>ased on the above analysis, we can consider the following two alternatives:</w:t>
            </w:r>
          </w:p>
          <w:p w14:paraId="49A0ACF9" w14:textId="77777777" w:rsidR="001B04D1" w:rsidRPr="00BE2AF7" w:rsidRDefault="001B04D1" w:rsidP="005A1349">
            <w:pPr>
              <w:pStyle w:val="affb"/>
              <w:numPr>
                <w:ilvl w:val="0"/>
                <w:numId w:val="47"/>
              </w:numPr>
              <w:overflowPunct/>
              <w:autoSpaceDE/>
              <w:autoSpaceDN/>
              <w:adjustRightInd/>
              <w:spacing w:beforeLines="50" w:before="120" w:afterLines="50" w:after="120" w:line="288" w:lineRule="auto"/>
              <w:ind w:leftChars="0"/>
              <w:jc w:val="both"/>
              <w:rPr>
                <w:rFonts w:eastAsiaTheme="minorEastAsia"/>
              </w:rPr>
            </w:pPr>
            <w:r>
              <w:rPr>
                <w:rFonts w:eastAsiaTheme="minorEastAsia"/>
              </w:rPr>
              <w:t xml:space="preserve">Adopt </w:t>
            </w:r>
            <w:r w:rsidRPr="004F40FB">
              <w:rPr>
                <w:rFonts w:eastAsiaTheme="minorEastAsia"/>
              </w:rPr>
              <w:t>Alt-1</w:t>
            </w:r>
            <w:r>
              <w:rPr>
                <w:rFonts w:eastAsiaTheme="minorEastAsia"/>
              </w:rPr>
              <w:t xml:space="preserve"> and conclude </w:t>
            </w:r>
            <w:proofErr w:type="spellStart"/>
            <w:r>
              <w:rPr>
                <w:rFonts w:eastAsiaTheme="minorEastAsia"/>
              </w:rPr>
              <w:t>Msg</w:t>
            </w:r>
            <w:proofErr w:type="spellEnd"/>
            <w:r>
              <w:rPr>
                <w:rFonts w:eastAsiaTheme="minorEastAsia"/>
              </w:rPr>
              <w:t xml:space="preserve"> 3 repetition related separate configuration, e.g., RSRP threshold, repetition number, MCS candidate indexes, is not supported.</w:t>
            </w:r>
          </w:p>
          <w:p w14:paraId="341899A2" w14:textId="77777777" w:rsidR="001B04D1" w:rsidRPr="007B5825" w:rsidRDefault="001B04D1" w:rsidP="005A1349">
            <w:pPr>
              <w:pStyle w:val="affb"/>
              <w:numPr>
                <w:ilvl w:val="0"/>
                <w:numId w:val="47"/>
              </w:numPr>
              <w:overflowPunct/>
              <w:autoSpaceDE/>
              <w:autoSpaceDN/>
              <w:adjustRightInd/>
              <w:spacing w:beforeLines="50" w:before="120" w:afterLines="50" w:after="120" w:line="288" w:lineRule="auto"/>
              <w:ind w:leftChars="0"/>
              <w:jc w:val="both"/>
              <w:rPr>
                <w:rStyle w:val="apple-converted-space"/>
                <w:rFonts w:eastAsiaTheme="minorEastAsia"/>
              </w:rPr>
            </w:pPr>
            <w:r>
              <w:rPr>
                <w:rFonts w:eastAsiaTheme="minorEastAsia"/>
              </w:rPr>
              <w:t xml:space="preserve">Adopt </w:t>
            </w:r>
            <w:r>
              <w:rPr>
                <w:rFonts w:eastAsiaTheme="minorEastAsia" w:hint="eastAsia"/>
              </w:rPr>
              <w:t>A</w:t>
            </w:r>
            <w:r>
              <w:rPr>
                <w:rFonts w:eastAsiaTheme="minorEastAsia"/>
              </w:rPr>
              <w:t>lt-2</w:t>
            </w:r>
          </w:p>
          <w:p w14:paraId="2ECAB923" w14:textId="77777777" w:rsidR="001B04D1" w:rsidRPr="00D526F8" w:rsidRDefault="001B04D1" w:rsidP="001B04D1">
            <w:pPr>
              <w:spacing w:beforeLines="50" w:before="120" w:afterLines="50" w:after="120" w:line="288" w:lineRule="auto"/>
              <w:jc w:val="both"/>
              <w:rPr>
                <w:rStyle w:val="apple-converted-space"/>
                <w:rFonts w:eastAsiaTheme="minorEastAsia"/>
                <w:b/>
                <w:bCs/>
                <w:i/>
                <w:iCs/>
              </w:rPr>
            </w:pPr>
            <w:r w:rsidRPr="000369F0">
              <w:rPr>
                <w:b/>
                <w:i/>
                <w:lang w:eastAsia="zh-CN"/>
              </w:rPr>
              <w:t xml:space="preserve">Proposal </w:t>
            </w:r>
            <w:r>
              <w:rPr>
                <w:b/>
                <w:i/>
                <w:lang w:eastAsia="zh-CN"/>
              </w:rPr>
              <w:t>1</w:t>
            </w:r>
            <w:r w:rsidRPr="000369F0">
              <w:rPr>
                <w:b/>
                <w:i/>
                <w:lang w:eastAsia="zh-CN"/>
              </w:rPr>
              <w:t>:</w:t>
            </w:r>
            <w:r>
              <w:rPr>
                <w:b/>
                <w:i/>
                <w:lang w:eastAsia="zh-CN"/>
              </w:rPr>
              <w:t xml:space="preserve"> </w:t>
            </w:r>
            <w:r w:rsidRPr="00D526F8">
              <w:rPr>
                <w:b/>
                <w:i/>
                <w:lang w:eastAsia="zh-CN"/>
              </w:rPr>
              <w:t>For Msg3 repetition in SBFD symbols,</w:t>
            </w:r>
            <w:r>
              <w:rPr>
                <w:b/>
                <w:i/>
                <w:lang w:eastAsia="zh-CN"/>
              </w:rPr>
              <w:t xml:space="preserve"> support either Alt-1 without introducing additional </w:t>
            </w:r>
            <w:proofErr w:type="spellStart"/>
            <w:r>
              <w:rPr>
                <w:b/>
                <w:i/>
                <w:lang w:eastAsia="zh-CN"/>
              </w:rPr>
              <w:t>Msg</w:t>
            </w:r>
            <w:proofErr w:type="spellEnd"/>
            <w:r>
              <w:rPr>
                <w:b/>
                <w:i/>
                <w:lang w:eastAsia="zh-CN"/>
              </w:rPr>
              <w:t xml:space="preserve"> 3 repetition related separate configuration, or Alt-2.</w:t>
            </w:r>
          </w:p>
          <w:p w14:paraId="6C2EEBFE" w14:textId="77777777" w:rsidR="00090A20" w:rsidRPr="001B04D1" w:rsidRDefault="00090A20" w:rsidP="00090A20">
            <w:pPr>
              <w:rPr>
                <w:rFonts w:eastAsia="ＭＳ 明朝"/>
              </w:rPr>
            </w:pPr>
          </w:p>
        </w:tc>
      </w:tr>
      <w:tr w:rsidR="00090A20" w14:paraId="72A286B9" w14:textId="77777777" w:rsidTr="004D16DB">
        <w:tc>
          <w:tcPr>
            <w:tcW w:w="1980" w:type="dxa"/>
          </w:tcPr>
          <w:p w14:paraId="04F11FFA" w14:textId="77BC218D" w:rsidR="00090A20" w:rsidRPr="00090A20" w:rsidRDefault="00090A20" w:rsidP="005A1349">
            <w:pPr>
              <w:pStyle w:val="affb"/>
              <w:numPr>
                <w:ilvl w:val="0"/>
                <w:numId w:val="28"/>
              </w:numPr>
              <w:ind w:leftChars="0"/>
              <w:rPr>
                <w:rFonts w:eastAsia="ＭＳ 明朝"/>
                <w:lang w:val="en-US"/>
              </w:rPr>
            </w:pPr>
            <w:r w:rsidRPr="000705A7">
              <w:lastRenderedPageBreak/>
              <w:t>Samsung</w:t>
            </w:r>
          </w:p>
        </w:tc>
        <w:tc>
          <w:tcPr>
            <w:tcW w:w="20403" w:type="dxa"/>
          </w:tcPr>
          <w:p w14:paraId="679E7F76" w14:textId="77777777" w:rsidR="00516604" w:rsidRPr="006F0240" w:rsidRDefault="00516604" w:rsidP="00516604">
            <w:pPr>
              <w:keepNext/>
              <w:keepLines/>
              <w:pBdr>
                <w:top w:val="single" w:sz="12" w:space="6" w:color="auto"/>
              </w:pBdr>
              <w:tabs>
                <w:tab w:val="num" w:pos="432"/>
              </w:tabs>
              <w:autoSpaceDE/>
              <w:autoSpaceDN/>
              <w:spacing w:before="360"/>
              <w:ind w:left="431" w:hanging="431"/>
              <w:outlineLvl w:val="0"/>
              <w:rPr>
                <w:rFonts w:ascii="Arial" w:eastAsia="DengXian" w:hAnsi="Arial" w:cs="Arial"/>
                <w:sz w:val="36"/>
                <w:lang w:eastAsia="zh-CN"/>
              </w:rPr>
            </w:pPr>
            <w:r>
              <w:rPr>
                <w:rFonts w:ascii="Arial" w:eastAsia="DengXian" w:hAnsi="Arial" w:cs="Arial"/>
                <w:sz w:val="36"/>
                <w:lang w:eastAsia="zh-CN"/>
              </w:rPr>
              <w:t>2</w:t>
            </w:r>
            <w:r w:rsidRPr="00CA3839">
              <w:rPr>
                <w:rFonts w:ascii="Arial" w:eastAsia="DengXian" w:hAnsi="Arial" w:cs="Arial"/>
                <w:sz w:val="36"/>
                <w:lang w:eastAsia="zh-CN"/>
              </w:rPr>
              <w:t xml:space="preserve">. </w:t>
            </w:r>
            <w:r>
              <w:rPr>
                <w:rFonts w:ascii="Arial" w:eastAsia="DengXian" w:hAnsi="Arial" w:cs="Arial"/>
                <w:sz w:val="36"/>
                <w:lang w:eastAsia="zh-CN"/>
              </w:rPr>
              <w:t xml:space="preserve">UE features for SBFD </w:t>
            </w:r>
            <w:r w:rsidRPr="00E84C48">
              <w:rPr>
                <w:rFonts w:ascii="Arial" w:eastAsia="DengXian" w:hAnsi="Arial" w:cs="Arial"/>
                <w:sz w:val="36"/>
                <w:lang w:eastAsia="zh-CN"/>
              </w:rPr>
              <w:t xml:space="preserve">(WI code: </w:t>
            </w:r>
            <w:proofErr w:type="spellStart"/>
            <w:r w:rsidRPr="00E84C48">
              <w:rPr>
                <w:rFonts w:ascii="Arial" w:eastAsia="DengXian" w:hAnsi="Arial" w:cs="Arial"/>
                <w:sz w:val="36"/>
                <w:lang w:eastAsia="zh-CN"/>
              </w:rPr>
              <w:t>NR_duplex_evo</w:t>
            </w:r>
            <w:proofErr w:type="spellEnd"/>
            <w:r w:rsidRPr="00E84C48">
              <w:rPr>
                <w:rFonts w:ascii="Arial" w:eastAsia="DengXian" w:hAnsi="Arial" w:cs="Arial"/>
                <w:sz w:val="36"/>
                <w:lang w:eastAsia="zh-CN"/>
              </w:rPr>
              <w:t>)</w:t>
            </w:r>
          </w:p>
          <w:p w14:paraId="468CB599" w14:textId="77777777" w:rsidR="00516604" w:rsidRDefault="00516604" w:rsidP="00516604">
            <w:pPr>
              <w:keepNext/>
              <w:keepLines/>
              <w:numPr>
                <w:ilvl w:val="1"/>
                <w:numId w:val="0"/>
              </w:numPr>
              <w:autoSpaceDE/>
              <w:autoSpaceDN/>
              <w:spacing w:before="180"/>
              <w:ind w:left="576" w:hanging="576"/>
              <w:outlineLvl w:val="1"/>
              <w:rPr>
                <w:rFonts w:ascii="Arial" w:eastAsia="DengXian" w:hAnsi="Arial" w:cs="Arial"/>
                <w:sz w:val="32"/>
                <w:lang w:eastAsia="zh-CN"/>
              </w:rPr>
            </w:pPr>
            <w:r>
              <w:rPr>
                <w:rFonts w:ascii="Arial" w:eastAsia="DengXian" w:hAnsi="Arial" w:cs="Arial"/>
                <w:sz w:val="32"/>
                <w:lang w:eastAsia="zh-CN"/>
              </w:rPr>
              <w:t>2</w:t>
            </w:r>
            <w:r w:rsidRPr="00CA3839">
              <w:rPr>
                <w:rFonts w:ascii="Arial" w:eastAsia="DengXian" w:hAnsi="Arial" w:cs="Arial"/>
                <w:sz w:val="32"/>
                <w:lang w:eastAsia="zh-CN"/>
              </w:rPr>
              <w:t xml:space="preserve">.1. </w:t>
            </w:r>
            <w:r>
              <w:rPr>
                <w:rFonts w:ascii="Arial" w:eastAsia="DengXian" w:hAnsi="Arial" w:cs="Arial"/>
                <w:sz w:val="32"/>
                <w:lang w:eastAsia="zh-CN"/>
              </w:rPr>
              <w:t>Basic SBFD operation</w:t>
            </w:r>
          </w:p>
          <w:p w14:paraId="1F1F7F5B" w14:textId="77777777" w:rsidR="00516604" w:rsidRDefault="00516604" w:rsidP="00516604">
            <w:pPr>
              <w:autoSpaceDE/>
              <w:autoSpaceDN/>
              <w:spacing w:after="120"/>
              <w:ind w:left="1276" w:hangingChars="638" w:hanging="1276"/>
              <w:rPr>
                <w:rFonts w:ascii="Arial" w:hAnsi="Arial" w:cs="Arial"/>
              </w:rPr>
            </w:pPr>
            <w:r>
              <w:rPr>
                <w:rFonts w:ascii="Arial" w:hAnsi="Arial" w:cs="Arial"/>
              </w:rPr>
              <w:t>The</w:t>
            </w:r>
            <w:r w:rsidRPr="003E2F57">
              <w:rPr>
                <w:rFonts w:ascii="Arial" w:hAnsi="Arial" w:cs="Arial"/>
              </w:rPr>
              <w:t xml:space="preserve"> </w:t>
            </w:r>
            <w:r>
              <w:rPr>
                <w:rFonts w:ascii="Arial" w:hAnsi="Arial" w:cs="Arial"/>
              </w:rPr>
              <w:t>updated feature list for basic SBFD operation (FG60-1…60-2a) based on agreements in RAN1#122bis is shown below [1][2].</w:t>
            </w:r>
          </w:p>
          <w:p w14:paraId="1665988F" w14:textId="77777777" w:rsidR="00516604" w:rsidRDefault="00516604" w:rsidP="00516604">
            <w:pPr>
              <w:autoSpaceDE/>
              <w:autoSpaceDN/>
              <w:spacing w:after="120"/>
              <w:ind w:left="1276" w:hangingChars="638" w:hanging="127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06"/>
              <w:gridCol w:w="2759"/>
              <w:gridCol w:w="4520"/>
              <w:gridCol w:w="492"/>
              <w:gridCol w:w="577"/>
              <w:gridCol w:w="467"/>
              <w:gridCol w:w="2485"/>
              <w:gridCol w:w="686"/>
              <w:gridCol w:w="642"/>
              <w:gridCol w:w="467"/>
              <w:gridCol w:w="467"/>
              <w:gridCol w:w="3323"/>
              <w:gridCol w:w="1245"/>
            </w:tblGrid>
            <w:tr w:rsidR="00516604" w:rsidRPr="00372FAB" w14:paraId="12A9449D"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529A58E6"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ＭＳ 明朝" w:hAnsi="Arial" w:cs="Arial"/>
                      <w:color w:val="000000"/>
                      <w:sz w:val="18"/>
                      <w:szCs w:val="18"/>
                    </w:rPr>
                    <w:lastRenderedPageBreak/>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06515D2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tcPr>
                <w:p w14:paraId="7A705738"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Basic feature for SBFD-aware UE TX/RX/measurement behaviour and procedures</w:t>
                  </w:r>
                </w:p>
              </w:tc>
              <w:tc>
                <w:tcPr>
                  <w:tcW w:w="0" w:type="auto"/>
                  <w:tcBorders>
                    <w:top w:val="single" w:sz="4" w:space="0" w:color="auto"/>
                    <w:left w:val="single" w:sz="4" w:space="0" w:color="auto"/>
                    <w:bottom w:val="single" w:sz="4" w:space="0" w:color="auto"/>
                    <w:right w:val="single" w:sz="4" w:space="0" w:color="auto"/>
                  </w:tcBorders>
                </w:tcPr>
                <w:p w14:paraId="42CEF14F"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color w:val="000000"/>
                      <w:sz w:val="18"/>
                      <w:szCs w:val="18"/>
                    </w:rPr>
                    <w:t xml:space="preserve">1. Support of cell-common configuration of time and frequency location of SBFD </w:t>
                  </w:r>
                  <w:proofErr w:type="spellStart"/>
                  <w:r w:rsidRPr="00372FAB">
                    <w:rPr>
                      <w:rFonts w:ascii="Arial" w:eastAsia="ＭＳ ゴシック" w:hAnsi="Arial" w:cs="Arial"/>
                      <w:color w:val="000000"/>
                      <w:sz w:val="18"/>
                      <w:szCs w:val="18"/>
                    </w:rPr>
                    <w:t>subbands</w:t>
                  </w:r>
                  <w:proofErr w:type="spellEnd"/>
                </w:p>
                <w:p w14:paraId="180C482E" w14:textId="77777777" w:rsidR="00516604" w:rsidRPr="00372FAB" w:rsidRDefault="00516604" w:rsidP="00516604">
                  <w:pPr>
                    <w:autoSpaceDE/>
                    <w:autoSpaceDN/>
                    <w:spacing w:after="0"/>
                    <w:rPr>
                      <w:rFonts w:ascii="Arial" w:eastAsia="ＭＳ ゴシック" w:hAnsi="Arial" w:cs="Arial"/>
                      <w:color w:val="000000"/>
                      <w:sz w:val="18"/>
                      <w:szCs w:val="18"/>
                      <w:highlight w:val="yellow"/>
                    </w:rPr>
                  </w:pPr>
                  <w:r w:rsidRPr="00372FAB">
                    <w:rPr>
                      <w:rFonts w:ascii="Arial" w:eastAsia="ＭＳ ゴシック" w:hAnsi="Arial" w:cs="Arial"/>
                      <w:color w:val="000000"/>
                      <w:sz w:val="18"/>
                      <w:szCs w:val="18"/>
                    </w:rPr>
                    <w:t xml:space="preserve">2. Support of UL transmission in one UL </w:t>
                  </w:r>
                  <w:proofErr w:type="spellStart"/>
                  <w:r w:rsidRPr="00372FAB">
                    <w:rPr>
                      <w:rFonts w:ascii="Arial" w:eastAsia="ＭＳ ゴシック" w:hAnsi="Arial" w:cs="Arial"/>
                      <w:color w:val="000000"/>
                      <w:sz w:val="18"/>
                      <w:szCs w:val="18"/>
                    </w:rPr>
                    <w:t>subband</w:t>
                  </w:r>
                  <w:proofErr w:type="spellEnd"/>
                  <w:r w:rsidRPr="00372FAB">
                    <w:rPr>
                      <w:rFonts w:ascii="Arial" w:eastAsia="ＭＳ ゴシック" w:hAnsi="Arial" w:cs="Arial"/>
                      <w:color w:val="000000"/>
                      <w:sz w:val="18"/>
                      <w:szCs w:val="18"/>
                    </w:rPr>
                    <w:t xml:space="preserve"> and DL reception in one/two DL </w:t>
                  </w:r>
                  <w:proofErr w:type="spellStart"/>
                  <w:r w:rsidRPr="00372FAB">
                    <w:rPr>
                      <w:rFonts w:ascii="Arial" w:eastAsia="ＭＳ ゴシック" w:hAnsi="Arial" w:cs="Arial"/>
                      <w:color w:val="000000"/>
                      <w:sz w:val="18"/>
                      <w:szCs w:val="18"/>
                    </w:rPr>
                    <w:t>subband</w:t>
                  </w:r>
                  <w:proofErr w:type="spellEnd"/>
                  <w:r w:rsidRPr="00372FAB">
                    <w:rPr>
                      <w:rFonts w:ascii="Arial" w:eastAsia="ＭＳ ゴシック" w:hAnsi="Arial" w:cs="Arial"/>
                      <w:color w:val="000000"/>
                      <w:sz w:val="18"/>
                      <w:szCs w:val="18"/>
                    </w:rPr>
                    <w:t xml:space="preserve"> in SBFD symbols</w:t>
                  </w:r>
                </w:p>
                <w:p w14:paraId="2A39D671"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color w:val="000000"/>
                      <w:sz w:val="18"/>
                      <w:szCs w:val="18"/>
                    </w:rPr>
                    <w:t>3. Support of link direction determination based on configured/scheduled transmissions/receptions and collision handling</w:t>
                  </w:r>
                </w:p>
                <w:p w14:paraId="07E47CB4"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color w:val="000000"/>
                      <w:sz w:val="18"/>
                      <w:szCs w:val="18"/>
                    </w:rPr>
                    <w:t>4. Support of UL transmissions or DL receptions across SBFD symbols and non-SBFD symbols in different slots, where the transmissions or receptions are restricted to SBFD symbols or non-SBFD symbols (Configuration 1)</w:t>
                  </w:r>
                </w:p>
                <w:p w14:paraId="6390BC16"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color w:val="000000"/>
                      <w:sz w:val="18"/>
                      <w:szCs w:val="18"/>
                    </w:rPr>
                    <w:t>5. Support of separate CSI reports for SBFD and non-SBFD symbols</w:t>
                  </w:r>
                </w:p>
                <w:p w14:paraId="428C88C2"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hint="eastAsia"/>
                      <w:color w:val="000000"/>
                      <w:sz w:val="18"/>
                      <w:szCs w:val="18"/>
                    </w:rPr>
                    <w:t xml:space="preserve">6. </w:t>
                  </w:r>
                  <w:r w:rsidRPr="00372FAB">
                    <w:rPr>
                      <w:rFonts w:ascii="Arial" w:eastAsia="ＭＳ ゴシック" w:hAnsi="Arial" w:cs="Arial"/>
                      <w:color w:val="000000"/>
                      <w:sz w:val="18"/>
                      <w:szCs w:val="18"/>
                    </w:rPr>
                    <w:t>Support of separate PUCCH frequency resource configuration in SBFD symbols and non-SBFD symbols</w:t>
                  </w:r>
                </w:p>
                <w:p w14:paraId="2467627B"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hint="eastAsia"/>
                      <w:color w:val="000000"/>
                      <w:sz w:val="18"/>
                      <w:szCs w:val="18"/>
                    </w:rPr>
                    <w:t xml:space="preserve">7. </w:t>
                  </w:r>
                  <w:r w:rsidRPr="00372FAB">
                    <w:rPr>
                      <w:rFonts w:ascii="Arial" w:eastAsia="ＭＳ ゴシック" w:hAnsi="Arial" w:cs="Arial"/>
                      <w:color w:val="000000"/>
                      <w:sz w:val="18"/>
                      <w:szCs w:val="18"/>
                    </w:rPr>
                    <w:t>Support of separate UL power control parameters based on unified TCI framework in SBFD symbols and non-SBFD symbols</w:t>
                  </w:r>
                </w:p>
                <w:p w14:paraId="2D39C0A8"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hint="eastAsia"/>
                      <w:color w:val="000000"/>
                      <w:sz w:val="18"/>
                      <w:szCs w:val="18"/>
                    </w:rPr>
                    <w:t xml:space="preserve">8. </w:t>
                  </w:r>
                  <w:r w:rsidRPr="00372FAB">
                    <w:rPr>
                      <w:rFonts w:ascii="Arial" w:eastAsia="ＭＳ ゴシック" w:hAnsi="Arial" w:cs="Arial"/>
                      <w:color w:val="000000"/>
                      <w:sz w:val="18"/>
                      <w:szCs w:val="18"/>
                    </w:rPr>
                    <w:t>Support of separate PUSCH frequency hopping offset in SBFD symbols and non-SBFD symbols</w:t>
                  </w:r>
                </w:p>
                <w:p w14:paraId="1BA0BACF"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hint="eastAsia"/>
                      <w:color w:val="000000"/>
                      <w:sz w:val="18"/>
                      <w:szCs w:val="18"/>
                    </w:rPr>
                    <w:t xml:space="preserve">9. </w:t>
                  </w:r>
                  <w:r w:rsidRPr="00372FAB">
                    <w:rPr>
                      <w:rFonts w:ascii="Arial" w:eastAsia="ＭＳ ゴシック" w:hAnsi="Arial" w:cs="Arial"/>
                      <w:color w:val="000000"/>
                      <w:sz w:val="18"/>
                      <w:szCs w:val="18"/>
                    </w:rPr>
                    <w:t>Support of separate SRS resource set configuration in SBFD symbols and non-SBFD symbols</w:t>
                  </w:r>
                </w:p>
                <w:p w14:paraId="002B5F82"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hint="eastAsia"/>
                      <w:color w:val="000000"/>
                      <w:sz w:val="18"/>
                      <w:szCs w:val="18"/>
                    </w:rPr>
                    <w:t>10. Number of partial PRGs supported</w:t>
                  </w:r>
                </w:p>
                <w:p w14:paraId="1AFBBC92" w14:textId="77777777" w:rsidR="00516604" w:rsidRPr="00372FAB" w:rsidRDefault="00516604" w:rsidP="00516604">
                  <w:pPr>
                    <w:autoSpaceDE/>
                    <w:autoSpaceDN/>
                    <w:spacing w:after="0"/>
                    <w:rPr>
                      <w:rFonts w:ascii="Arial" w:eastAsia="ＭＳ ゴシック" w:hAnsi="Arial" w:cs="Arial"/>
                      <w:color w:val="000000"/>
                      <w:sz w:val="18"/>
                      <w:szCs w:val="18"/>
                    </w:rPr>
                  </w:pPr>
                  <w:bookmarkStart w:id="15" w:name="_Hlk213233519"/>
                  <w:r w:rsidRPr="00372FAB">
                    <w:rPr>
                      <w:rFonts w:ascii="Arial" w:eastAsia="ＭＳ ゴシック" w:hAnsi="Arial" w:cs="Arial" w:hint="eastAsia"/>
                      <w:color w:val="000000"/>
                      <w:sz w:val="18"/>
                      <w:szCs w:val="18"/>
                    </w:rPr>
                    <w:t xml:space="preserve">11. Supported CSI timeline, active CSI-RS ports counting and active CSI-RS resource counting for a single CSI-RS resource across two DL </w:t>
                  </w:r>
                  <w:proofErr w:type="spellStart"/>
                  <w:r w:rsidRPr="00372FAB">
                    <w:rPr>
                      <w:rFonts w:ascii="Arial" w:eastAsia="ＭＳ ゴシック" w:hAnsi="Arial" w:cs="Arial" w:hint="eastAsia"/>
                      <w:color w:val="000000"/>
                      <w:sz w:val="18"/>
                      <w:szCs w:val="18"/>
                    </w:rPr>
                    <w:t>subbands</w:t>
                  </w:r>
                  <w:proofErr w:type="spellEnd"/>
                </w:p>
                <w:bookmarkEnd w:id="15"/>
                <w:p w14:paraId="467DE550"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hint="eastAsia"/>
                      <w:color w:val="000000"/>
                      <w:sz w:val="18"/>
                      <w:szCs w:val="18"/>
                    </w:rPr>
                    <w:t>12. M</w:t>
                  </w:r>
                  <w:r w:rsidRPr="00372FAB">
                    <w:rPr>
                      <w:rFonts w:ascii="Arial" w:eastAsia="ＭＳ ゴシック" w:hAnsi="Arial" w:cs="Arial"/>
                      <w:color w:val="000000"/>
                      <w:sz w:val="18"/>
                      <w:szCs w:val="18"/>
                    </w:rPr>
                    <w:t>aximum of one DL-UL switching point per SBFD slot for actual DL/UL transmission(s)</w:t>
                  </w:r>
                </w:p>
                <w:p w14:paraId="66D2FFBB"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hint="eastAsia"/>
                      <w:color w:val="000000"/>
                      <w:sz w:val="18"/>
                      <w:szCs w:val="18"/>
                    </w:rPr>
                    <w:t xml:space="preserve">13. </w:t>
                  </w:r>
                  <w:r w:rsidRPr="00372FAB">
                    <w:rPr>
                      <w:rFonts w:ascii="Arial" w:eastAsia="ＭＳ ゴシック" w:hAnsi="Arial" w:cs="Arial"/>
                      <w:color w:val="000000"/>
                      <w:sz w:val="18"/>
                      <w:szCs w:val="18"/>
                    </w:rPr>
                    <w:t>Determination of TBS of PDSCH/PUSCH in SBFD symbols</w:t>
                  </w:r>
                </w:p>
                <w:p w14:paraId="47A9A8B0" w14:textId="77777777" w:rsidR="00516604" w:rsidRPr="00372FAB" w:rsidRDefault="00516604" w:rsidP="00516604">
                  <w:pPr>
                    <w:autoSpaceDE/>
                    <w:autoSpaceDN/>
                    <w:spacing w:after="0"/>
                    <w:rPr>
                      <w:rFonts w:ascii="Arial" w:eastAsia="ＭＳ ゴシック" w:hAnsi="Arial" w:cs="Arial"/>
                      <w:color w:val="000000"/>
                      <w:sz w:val="18"/>
                      <w:szCs w:val="18"/>
                    </w:rPr>
                  </w:pPr>
                </w:p>
                <w:p w14:paraId="52B93629" w14:textId="77777777" w:rsidR="00516604" w:rsidRPr="00372FAB" w:rsidRDefault="00516604" w:rsidP="00516604">
                  <w:pPr>
                    <w:autoSpaceDE/>
                    <w:autoSpaceDN/>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5FB50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0B0001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AFF6D0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07ACF7"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Basic feature for SBFD-aware UE TX/RX/ measurement behaviour and procedures is not supported</w:t>
                  </w:r>
                </w:p>
              </w:tc>
              <w:tc>
                <w:tcPr>
                  <w:tcW w:w="0" w:type="auto"/>
                  <w:tcBorders>
                    <w:top w:val="single" w:sz="4" w:space="0" w:color="auto"/>
                    <w:left w:val="single" w:sz="4" w:space="0" w:color="auto"/>
                    <w:bottom w:val="single" w:sz="4" w:space="0" w:color="auto"/>
                    <w:right w:val="single" w:sz="4" w:space="0" w:color="auto"/>
                  </w:tcBorders>
                </w:tcPr>
                <w:p w14:paraId="65837BBC"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02ECCD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1E74288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94351C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A62BB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Component 7 applies only to UEs supporting FG 23-1-1h</w:t>
                  </w:r>
                </w:p>
                <w:p w14:paraId="3FE9050B"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p w14:paraId="69735BD9"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 xml:space="preserve">Note: Component 9 is only applicable for SRS resource sets with usage </w:t>
                  </w:r>
                  <w:r w:rsidRPr="00372FAB">
                    <w:rPr>
                      <w:rFonts w:ascii="Arial" w:eastAsia="ＭＳ 明朝" w:hAnsi="Arial" w:cs="Arial" w:hint="eastAsia"/>
                      <w:i/>
                      <w:iCs/>
                      <w:color w:val="000000"/>
                      <w:sz w:val="18"/>
                      <w:szCs w:val="18"/>
                    </w:rPr>
                    <w:t>codebook</w:t>
                  </w:r>
                  <w:r w:rsidRPr="00372FAB">
                    <w:rPr>
                      <w:rFonts w:ascii="Arial" w:eastAsia="ＭＳ 明朝" w:hAnsi="Arial" w:cs="Arial" w:hint="eastAsia"/>
                      <w:color w:val="000000"/>
                      <w:sz w:val="18"/>
                      <w:szCs w:val="18"/>
                    </w:rPr>
                    <w:t xml:space="preserve">, </w:t>
                  </w:r>
                  <w:proofErr w:type="spellStart"/>
                  <w:r w:rsidRPr="00372FAB">
                    <w:rPr>
                      <w:rFonts w:ascii="Arial" w:eastAsia="ＭＳ 明朝" w:hAnsi="Arial" w:cs="Arial" w:hint="eastAsia"/>
                      <w:i/>
                      <w:iCs/>
                      <w:color w:val="000000"/>
                      <w:sz w:val="18"/>
                      <w:szCs w:val="18"/>
                    </w:rPr>
                    <w:t>nonCodebook</w:t>
                  </w:r>
                  <w:proofErr w:type="spellEnd"/>
                  <w:r w:rsidRPr="00372FAB">
                    <w:rPr>
                      <w:rFonts w:ascii="Arial" w:eastAsia="ＭＳ 明朝" w:hAnsi="Arial" w:cs="Arial" w:hint="eastAsia"/>
                      <w:color w:val="000000"/>
                      <w:sz w:val="18"/>
                      <w:szCs w:val="18"/>
                    </w:rPr>
                    <w:t xml:space="preserve"> and </w:t>
                  </w:r>
                  <w:proofErr w:type="spellStart"/>
                  <w:r w:rsidRPr="00372FAB">
                    <w:rPr>
                      <w:rFonts w:ascii="Arial" w:eastAsia="ＭＳ 明朝" w:hAnsi="Arial" w:cs="Arial" w:hint="eastAsia"/>
                      <w:i/>
                      <w:iCs/>
                      <w:color w:val="000000"/>
                      <w:sz w:val="18"/>
                      <w:szCs w:val="18"/>
                    </w:rPr>
                    <w:t>beamManagement</w:t>
                  </w:r>
                  <w:proofErr w:type="spellEnd"/>
                </w:p>
                <w:p w14:paraId="09978068"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p w14:paraId="1425D0D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C</w:t>
                  </w:r>
                  <w:r w:rsidRPr="00372FAB">
                    <w:rPr>
                      <w:rFonts w:ascii="Arial" w:eastAsia="ＭＳ 明朝" w:hAnsi="Arial" w:cs="Arial" w:hint="eastAsia"/>
                      <w:color w:val="000000"/>
                      <w:sz w:val="18"/>
                      <w:szCs w:val="18"/>
                    </w:rPr>
                    <w:t>omponent 10 candidate values: {2, 4}</w:t>
                  </w:r>
                </w:p>
                <w:p w14:paraId="09C90D9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p w14:paraId="011B12A8"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C</w:t>
                  </w:r>
                  <w:r w:rsidRPr="00372FAB">
                    <w:rPr>
                      <w:rFonts w:ascii="Arial" w:eastAsia="ＭＳ 明朝" w:hAnsi="Arial" w:cs="Arial" w:hint="eastAsia"/>
                      <w:color w:val="000000"/>
                      <w:sz w:val="18"/>
                      <w:szCs w:val="18"/>
                    </w:rPr>
                    <w:t xml:space="preserve">omponent 11 candidate values: </w:t>
                  </w:r>
                  <w:r w:rsidRPr="00372FAB">
                    <w:rPr>
                      <w:rFonts w:ascii="Arial" w:eastAsia="ＭＳ 明朝" w:hAnsi="Arial" w:cs="Arial"/>
                      <w:color w:val="000000"/>
                      <w:sz w:val="18"/>
                      <w:szCs w:val="18"/>
                    </w:rPr>
                    <w:t>{“with factor-of-two relaxation”, “with factor-of-two relaxation for active CSI-RS resource and port counting”, “no relaxation”}</w:t>
                  </w:r>
                </w:p>
                <w:p w14:paraId="06A75E5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p w14:paraId="5DDC23D9"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p w14:paraId="6158302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3C2D79"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cs="Arial"/>
                      <w:color w:val="000000"/>
                      <w:sz w:val="18"/>
                      <w:szCs w:val="18"/>
                    </w:rPr>
                    <w:t>Optional with capability signalling</w:t>
                  </w:r>
                </w:p>
              </w:tc>
            </w:tr>
            <w:tr w:rsidR="00516604" w:rsidRPr="00372FAB" w14:paraId="1900532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BA03B8"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 xml:space="preserve">60. </w:t>
                  </w:r>
                  <w:proofErr w:type="spellStart"/>
                  <w:r w:rsidRPr="00372FAB">
                    <w:rPr>
                      <w:rFonts w:ascii="Arial" w:eastAsia="SimSun" w:hAnsi="Arial"/>
                      <w:sz w:val="18"/>
                      <w:lang w:eastAsia="en-US"/>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352D64A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60-</w:t>
                  </w:r>
                  <w:r w:rsidRPr="00372FAB">
                    <w:rPr>
                      <w:rFonts w:ascii="Arial" w:eastAsia="ＭＳ 明朝" w:hAnsi="Arial" w:hint="eastAsia"/>
                      <w:sz w:val="18"/>
                    </w:rPr>
                    <w:t>2</w:t>
                  </w:r>
                </w:p>
              </w:tc>
              <w:tc>
                <w:tcPr>
                  <w:tcW w:w="0" w:type="auto"/>
                  <w:tcBorders>
                    <w:top w:val="single" w:sz="4" w:space="0" w:color="auto"/>
                    <w:left w:val="single" w:sz="4" w:space="0" w:color="auto"/>
                    <w:bottom w:val="single" w:sz="4" w:space="0" w:color="auto"/>
                    <w:right w:val="single" w:sz="4" w:space="0" w:color="auto"/>
                  </w:tcBorders>
                </w:tcPr>
                <w:p w14:paraId="297B97CA"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Reception across SBFD symbols and non-SBFD symbols in different slots (Configuration 2)</w:t>
                  </w:r>
                </w:p>
              </w:tc>
              <w:tc>
                <w:tcPr>
                  <w:tcW w:w="0" w:type="auto"/>
                  <w:tcBorders>
                    <w:top w:val="single" w:sz="4" w:space="0" w:color="auto"/>
                    <w:left w:val="single" w:sz="4" w:space="0" w:color="auto"/>
                    <w:bottom w:val="single" w:sz="4" w:space="0" w:color="auto"/>
                    <w:right w:val="single" w:sz="4" w:space="0" w:color="auto"/>
                  </w:tcBorders>
                </w:tcPr>
                <w:p w14:paraId="057AFC8C"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color w:val="000000"/>
                      <w:sz w:val="18"/>
                      <w:szCs w:val="18"/>
                    </w:rPr>
                    <w:t>1. Support of PDSCH reception across SBFD symbols and non-SBFD symbols (Configuration 2)</w:t>
                  </w:r>
                </w:p>
                <w:p w14:paraId="5A374A5E" w14:textId="77777777" w:rsidR="00516604" w:rsidRPr="00372FAB" w:rsidRDefault="00516604" w:rsidP="00516604">
                  <w:pPr>
                    <w:autoSpaceDE/>
                    <w:autoSpaceDN/>
                    <w:spacing w:after="0"/>
                    <w:rPr>
                      <w:rFonts w:ascii="Arial" w:eastAsia="ＭＳ ゴシック" w:hAnsi="Arial" w:cs="Arial"/>
                      <w:color w:val="000000"/>
                      <w:sz w:val="18"/>
                      <w:szCs w:val="18"/>
                    </w:rPr>
                  </w:pPr>
                </w:p>
                <w:p w14:paraId="162CEB3E" w14:textId="77777777" w:rsidR="00516604" w:rsidRPr="00372FAB" w:rsidRDefault="00516604" w:rsidP="00516604">
                  <w:pPr>
                    <w:autoSpaceDE/>
                    <w:autoSpaceDN/>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495D00"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tcPr>
                <w:p w14:paraId="1D819AAD"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01791E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440C99"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Reception across SBFD symbols and non-SBFD symbols in different slots (Configuration 2) is not supported</w:t>
                  </w:r>
                </w:p>
              </w:tc>
              <w:tc>
                <w:tcPr>
                  <w:tcW w:w="0" w:type="auto"/>
                  <w:tcBorders>
                    <w:top w:val="single" w:sz="4" w:space="0" w:color="auto"/>
                    <w:left w:val="single" w:sz="4" w:space="0" w:color="auto"/>
                    <w:bottom w:val="single" w:sz="4" w:space="0" w:color="auto"/>
                    <w:right w:val="single" w:sz="4" w:space="0" w:color="auto"/>
                  </w:tcBorders>
                </w:tcPr>
                <w:p w14:paraId="14A43BB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tcPr>
                <w:p w14:paraId="7B930E1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tcPr>
                <w:p w14:paraId="538FFD1E"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55EE3872"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2EF8515F" w14:textId="77777777" w:rsidR="00516604" w:rsidRPr="00372FAB" w:rsidRDefault="00516604" w:rsidP="00516604">
                  <w:pPr>
                    <w:keepNext/>
                    <w:keepLines/>
                    <w:autoSpaceDE/>
                    <w:autoSpaceDN/>
                    <w:spacing w:after="0"/>
                    <w:rPr>
                      <w:rFonts w:ascii="Arial" w:eastAsia="SimSun" w:hAnsi="Arial" w:cs="Arial"/>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075668D4"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sz w:val="18"/>
                      <w:lang w:eastAsia="en-US"/>
                    </w:rPr>
                    <w:t>Optional with capability signalling</w:t>
                  </w:r>
                </w:p>
              </w:tc>
            </w:tr>
            <w:tr w:rsidR="00516604" w:rsidRPr="00372FAB" w14:paraId="56CD67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82B33E"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SimSun" w:hAnsi="Arial"/>
                      <w:sz w:val="18"/>
                      <w:lang w:eastAsia="en-US"/>
                    </w:rPr>
                    <w:t xml:space="preserve">60. </w:t>
                  </w:r>
                  <w:proofErr w:type="spellStart"/>
                  <w:r w:rsidRPr="00372FAB">
                    <w:rPr>
                      <w:rFonts w:ascii="Arial" w:eastAsia="SimSun" w:hAnsi="Arial"/>
                      <w:sz w:val="18"/>
                      <w:lang w:eastAsia="en-US"/>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7D233493"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SimSun" w:hAnsi="Arial"/>
                      <w:sz w:val="18"/>
                      <w:lang w:eastAsia="en-US"/>
                    </w:rPr>
                    <w:t>60-</w:t>
                  </w:r>
                  <w:r w:rsidRPr="00372FAB">
                    <w:rPr>
                      <w:rFonts w:ascii="Arial" w:eastAsia="ＭＳ 明朝" w:hAnsi="Arial" w:hint="eastAsia"/>
                      <w:sz w:val="18"/>
                    </w:rPr>
                    <w:t>2a</w:t>
                  </w:r>
                </w:p>
              </w:tc>
              <w:tc>
                <w:tcPr>
                  <w:tcW w:w="0" w:type="auto"/>
                  <w:tcBorders>
                    <w:top w:val="single" w:sz="4" w:space="0" w:color="auto"/>
                    <w:left w:val="single" w:sz="4" w:space="0" w:color="auto"/>
                    <w:bottom w:val="single" w:sz="4" w:space="0" w:color="auto"/>
                    <w:right w:val="single" w:sz="4" w:space="0" w:color="auto"/>
                  </w:tcBorders>
                </w:tcPr>
                <w:p w14:paraId="4AA4F08D"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ＭＳ 明朝" w:hAnsi="Arial" w:cs="Arial"/>
                      <w:color w:val="000000"/>
                      <w:sz w:val="18"/>
                      <w:szCs w:val="18"/>
                    </w:rPr>
                    <w:t>T</w:t>
                  </w:r>
                  <w:r w:rsidRPr="00372FAB">
                    <w:rPr>
                      <w:rFonts w:ascii="Arial" w:eastAsia="ＭＳ 明朝" w:hAnsi="Arial" w:cs="Arial" w:hint="eastAsia"/>
                      <w:color w:val="000000"/>
                      <w:sz w:val="18"/>
                      <w:szCs w:val="18"/>
                    </w:rPr>
                    <w:t xml:space="preserve">ransmission </w:t>
                  </w:r>
                  <w:r w:rsidRPr="00372FAB">
                    <w:rPr>
                      <w:rFonts w:ascii="Arial" w:eastAsia="ＭＳ 明朝" w:hAnsi="Arial" w:cs="Arial"/>
                      <w:color w:val="000000"/>
                      <w:sz w:val="18"/>
                      <w:szCs w:val="18"/>
                    </w:rPr>
                    <w:t>across SBFD symbols and non-SBFD symbols in different slots (Configuration 2)</w:t>
                  </w:r>
                </w:p>
              </w:tc>
              <w:tc>
                <w:tcPr>
                  <w:tcW w:w="0" w:type="auto"/>
                  <w:tcBorders>
                    <w:top w:val="single" w:sz="4" w:space="0" w:color="auto"/>
                    <w:left w:val="single" w:sz="4" w:space="0" w:color="auto"/>
                    <w:bottom w:val="single" w:sz="4" w:space="0" w:color="auto"/>
                    <w:right w:val="single" w:sz="4" w:space="0" w:color="auto"/>
                  </w:tcBorders>
                </w:tcPr>
                <w:p w14:paraId="34AD2285" w14:textId="77777777" w:rsidR="00516604" w:rsidRPr="00372FAB" w:rsidRDefault="00516604" w:rsidP="00516604">
                  <w:pPr>
                    <w:autoSpaceDE/>
                    <w:autoSpaceDN/>
                    <w:spacing w:after="0"/>
                    <w:rPr>
                      <w:rFonts w:ascii="Arial" w:eastAsia="ＭＳ ゴシック" w:hAnsi="Arial" w:cs="Arial"/>
                      <w:color w:val="000000"/>
                      <w:sz w:val="18"/>
                      <w:szCs w:val="18"/>
                    </w:rPr>
                  </w:pPr>
                  <w:r w:rsidRPr="00372FAB">
                    <w:rPr>
                      <w:rFonts w:ascii="Arial" w:eastAsia="ＭＳ ゴシック" w:hAnsi="Arial" w:cs="Arial" w:hint="eastAsia"/>
                      <w:color w:val="000000"/>
                      <w:sz w:val="18"/>
                      <w:szCs w:val="18"/>
                    </w:rPr>
                    <w:t>1</w:t>
                  </w:r>
                  <w:r w:rsidRPr="00372FAB">
                    <w:rPr>
                      <w:rFonts w:ascii="Arial" w:eastAsia="ＭＳ ゴシック" w:hAnsi="Arial" w:cs="Arial"/>
                      <w:color w:val="000000"/>
                      <w:sz w:val="18"/>
                      <w:szCs w:val="18"/>
                    </w:rPr>
                    <w:t>. Support of UL transmission across SBFD symbols and non-SBFD symbols (Configuration 2)</w:t>
                  </w:r>
                </w:p>
                <w:p w14:paraId="7112253A" w14:textId="77777777" w:rsidR="00516604" w:rsidRPr="00372FAB" w:rsidRDefault="00516604" w:rsidP="00516604">
                  <w:pPr>
                    <w:autoSpaceDE/>
                    <w:autoSpaceDN/>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2B04E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tcPr>
                <w:p w14:paraId="6D67DBD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46ADE9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E9318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cs="Arial"/>
                      <w:color w:val="000000"/>
                      <w:sz w:val="18"/>
                      <w:szCs w:val="18"/>
                      <w:lang w:eastAsia="zh-CN"/>
                    </w:rPr>
                    <w:t>Transmission across SBFD symbols and non-SBFD symbols in different slots (Configuration 2)</w:t>
                  </w:r>
                  <w:r w:rsidRPr="00372FAB">
                    <w:rPr>
                      <w:rFonts w:ascii="Arial" w:eastAsia="ＭＳ 明朝" w:hAnsi="Arial" w:cs="Arial" w:hint="eastAsia"/>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71DBB25"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ＭＳ 明朝" w:hAnsi="Arial"/>
                      <w:sz w:val="18"/>
                    </w:rPr>
                    <w:t>P</w:t>
                  </w:r>
                  <w:r w:rsidRPr="00372FAB">
                    <w:rPr>
                      <w:rFonts w:ascii="Arial" w:eastAsia="ＭＳ 明朝" w:hAnsi="Arial" w:hint="eastAsia"/>
                      <w:sz w:val="18"/>
                    </w:rPr>
                    <w:t>er band</w:t>
                  </w:r>
                </w:p>
              </w:tc>
              <w:tc>
                <w:tcPr>
                  <w:tcW w:w="0" w:type="auto"/>
                  <w:tcBorders>
                    <w:top w:val="single" w:sz="4" w:space="0" w:color="auto"/>
                    <w:left w:val="single" w:sz="4" w:space="0" w:color="auto"/>
                    <w:bottom w:val="single" w:sz="4" w:space="0" w:color="auto"/>
                    <w:right w:val="single" w:sz="4" w:space="0" w:color="auto"/>
                  </w:tcBorders>
                </w:tcPr>
                <w:p w14:paraId="2AA14FA3"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ＭＳ 明朝" w:hAnsi="Arial" w:hint="eastAsia"/>
                      <w:sz w:val="18"/>
                    </w:rPr>
                    <w:t>TDD only</w:t>
                  </w:r>
                </w:p>
              </w:tc>
              <w:tc>
                <w:tcPr>
                  <w:tcW w:w="0" w:type="auto"/>
                  <w:tcBorders>
                    <w:top w:val="single" w:sz="4" w:space="0" w:color="auto"/>
                    <w:left w:val="single" w:sz="4" w:space="0" w:color="auto"/>
                    <w:bottom w:val="single" w:sz="4" w:space="0" w:color="auto"/>
                    <w:right w:val="single" w:sz="4" w:space="0" w:color="auto"/>
                  </w:tcBorders>
                </w:tcPr>
                <w:p w14:paraId="0978E7DA"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ＭＳ 明朝" w:hAnsi="Arial" w:hint="eastAsia"/>
                      <w:sz w:val="18"/>
                    </w:rPr>
                    <w:t>n/a</w:t>
                  </w:r>
                </w:p>
              </w:tc>
              <w:tc>
                <w:tcPr>
                  <w:tcW w:w="0" w:type="auto"/>
                  <w:tcBorders>
                    <w:top w:val="single" w:sz="4" w:space="0" w:color="auto"/>
                    <w:left w:val="single" w:sz="4" w:space="0" w:color="auto"/>
                    <w:bottom w:val="single" w:sz="4" w:space="0" w:color="auto"/>
                    <w:right w:val="single" w:sz="4" w:space="0" w:color="auto"/>
                  </w:tcBorders>
                </w:tcPr>
                <w:p w14:paraId="7E633C2E"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ＭＳ 明朝" w:hAnsi="Arial" w:hint="eastAsia"/>
                      <w:sz w:val="18"/>
                    </w:rPr>
                    <w:t>n/a</w:t>
                  </w:r>
                </w:p>
              </w:tc>
              <w:tc>
                <w:tcPr>
                  <w:tcW w:w="0" w:type="auto"/>
                  <w:tcBorders>
                    <w:top w:val="single" w:sz="4" w:space="0" w:color="auto"/>
                    <w:left w:val="single" w:sz="4" w:space="0" w:color="auto"/>
                    <w:bottom w:val="single" w:sz="4" w:space="0" w:color="auto"/>
                    <w:right w:val="single" w:sz="4" w:space="0" w:color="auto"/>
                  </w:tcBorders>
                </w:tcPr>
                <w:p w14:paraId="4008B46F" w14:textId="77777777" w:rsidR="00516604" w:rsidRPr="00372FAB" w:rsidRDefault="00516604" w:rsidP="00516604">
                  <w:pPr>
                    <w:keepNext/>
                    <w:keepLines/>
                    <w:autoSpaceDE/>
                    <w:autoSpaceDN/>
                    <w:spacing w:after="0"/>
                    <w:rPr>
                      <w:rFonts w:ascii="Arial" w:eastAsia="SimSun" w:hAnsi="Arial" w:cs="Arial"/>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28FEECC1"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SimSun" w:hAnsi="Arial"/>
                      <w:sz w:val="18"/>
                      <w:lang w:eastAsia="en-US"/>
                    </w:rPr>
                    <w:t>Optional with capability signalling</w:t>
                  </w:r>
                </w:p>
              </w:tc>
            </w:tr>
          </w:tbl>
          <w:p w14:paraId="20FD0D7C" w14:textId="77777777" w:rsidR="00516604" w:rsidRDefault="00516604" w:rsidP="00516604"/>
          <w:p w14:paraId="26FB0E7D" w14:textId="77777777" w:rsidR="00516604" w:rsidRDefault="00516604" w:rsidP="00516604">
            <w:pPr>
              <w:autoSpaceDE/>
              <w:autoSpaceDN/>
              <w:spacing w:after="120"/>
              <w:ind w:left="1281" w:hangingChars="638" w:hanging="1281"/>
              <w:rPr>
                <w:rFonts w:ascii="Arial" w:hAnsi="Arial" w:cs="Arial"/>
                <w:b/>
                <w:highlight w:val="cyan"/>
              </w:rPr>
            </w:pPr>
          </w:p>
          <w:p w14:paraId="08678CFB" w14:textId="77777777" w:rsidR="00516604" w:rsidRDefault="00516604" w:rsidP="00516604">
            <w:pPr>
              <w:autoSpaceDE/>
              <w:autoSpaceDN/>
              <w:spacing w:after="120"/>
              <w:ind w:left="1281" w:hangingChars="638" w:hanging="1281"/>
              <w:rPr>
                <w:rFonts w:ascii="Arial" w:hAnsi="Arial" w:cs="Arial"/>
                <w:b/>
                <w:highlight w:val="cyan"/>
              </w:rPr>
            </w:pPr>
            <w:r>
              <w:rPr>
                <w:rFonts w:ascii="Arial" w:hAnsi="Arial" w:cs="Arial"/>
                <w:b/>
                <w:highlight w:val="cyan"/>
              </w:rPr>
              <w:t>FG 60-1 (or additional/separate FG)</w:t>
            </w:r>
          </w:p>
          <w:p w14:paraId="07983C2C" w14:textId="77777777" w:rsidR="00516604" w:rsidRPr="00004EE1" w:rsidRDefault="00516604" w:rsidP="00516604">
            <w:pPr>
              <w:autoSpaceDE/>
              <w:autoSpaceDN/>
              <w:spacing w:after="120"/>
              <w:ind w:left="1281" w:hangingChars="638" w:hanging="1281"/>
              <w:rPr>
                <w:rFonts w:ascii="Arial" w:hAnsi="Arial" w:cs="Arial"/>
                <w:b/>
              </w:rPr>
            </w:pPr>
            <w:r w:rsidRPr="00035D22">
              <w:rPr>
                <w:rFonts w:ascii="Arial" w:hAnsi="Arial" w:cs="Arial"/>
                <w:b/>
              </w:rPr>
              <w:t>Regarding: rate matching pattern counting</w:t>
            </w:r>
          </w:p>
          <w:p w14:paraId="7649264B" w14:textId="77777777" w:rsidR="00516604" w:rsidRPr="00E859DC" w:rsidRDefault="00516604" w:rsidP="00516604">
            <w:pPr>
              <w:rPr>
                <w:rFonts w:ascii="Arial" w:hAnsi="Arial" w:cs="Arial"/>
              </w:rPr>
            </w:pPr>
            <w:r w:rsidRPr="00E859DC">
              <w:rPr>
                <w:rFonts w:ascii="Arial" w:hAnsi="Arial" w:cs="Arial"/>
              </w:rPr>
              <w:t xml:space="preserve">PDSCH will be rate matched when it crosses the boundaries of DL usable PRBs. In legacy, a UE may be configured with up to 4 </w:t>
            </w:r>
            <w:proofErr w:type="spellStart"/>
            <w:r w:rsidRPr="00E859DC">
              <w:rPr>
                <w:rFonts w:ascii="Arial" w:hAnsi="Arial" w:cs="Arial"/>
                <w:i/>
              </w:rPr>
              <w:t>RateMatchPattern</w:t>
            </w:r>
            <w:proofErr w:type="spellEnd"/>
            <w:r w:rsidRPr="00E859DC">
              <w:rPr>
                <w:rFonts w:ascii="Arial" w:hAnsi="Arial" w:cs="Arial"/>
              </w:rPr>
              <w:t xml:space="preserve">(s) per BWP and up to 4 </w:t>
            </w:r>
            <w:proofErr w:type="spellStart"/>
            <w:r w:rsidRPr="00E859DC">
              <w:rPr>
                <w:rFonts w:ascii="Arial" w:hAnsi="Arial" w:cs="Arial"/>
                <w:i/>
              </w:rPr>
              <w:t>RateMatchPattern</w:t>
            </w:r>
            <w:proofErr w:type="spellEnd"/>
            <w:r w:rsidRPr="00E859DC">
              <w:rPr>
                <w:rFonts w:ascii="Arial" w:hAnsi="Arial" w:cs="Arial"/>
              </w:rPr>
              <w:t xml:space="preserve">(s) per serving cell. For example, once a UE supports semi-static rate matching, this UE </w:t>
            </w:r>
            <w:proofErr w:type="gramStart"/>
            <w:r w:rsidRPr="00E859DC">
              <w:rPr>
                <w:rFonts w:ascii="Arial" w:hAnsi="Arial" w:cs="Arial"/>
              </w:rPr>
              <w:t>has to</w:t>
            </w:r>
            <w:proofErr w:type="gramEnd"/>
            <w:r w:rsidRPr="00E859DC">
              <w:rPr>
                <w:rFonts w:ascii="Arial" w:hAnsi="Arial" w:cs="Arial"/>
              </w:rPr>
              <w:t xml:space="preserve"> support up to 4 rate matching patters per BWP and per cell where these values are predefined in 38.214. To avoid increasing the UE complexity, such operation should be counted towards the legacy limits on </w:t>
            </w:r>
            <w:proofErr w:type="spellStart"/>
            <w:r w:rsidRPr="00E859DC">
              <w:rPr>
                <w:rFonts w:ascii="Arial" w:hAnsi="Arial" w:cs="Arial"/>
                <w:i/>
              </w:rPr>
              <w:t>RateMatchPattern</w:t>
            </w:r>
            <w:proofErr w:type="spellEnd"/>
            <w:r w:rsidRPr="00E859DC">
              <w:rPr>
                <w:rFonts w:ascii="Arial" w:hAnsi="Arial" w:cs="Arial"/>
              </w:rPr>
              <w:t xml:space="preserve">(s) per BWP or per cell. It may be counted as a predefined value, e.g., one </w:t>
            </w:r>
            <w:proofErr w:type="spellStart"/>
            <w:r w:rsidRPr="00E859DC">
              <w:rPr>
                <w:rFonts w:ascii="Arial" w:hAnsi="Arial" w:cs="Arial"/>
                <w:i/>
              </w:rPr>
              <w:t>RateMatchPattern</w:t>
            </w:r>
            <w:proofErr w:type="spellEnd"/>
            <w:r w:rsidRPr="00E859DC">
              <w:rPr>
                <w:rFonts w:ascii="Arial" w:hAnsi="Arial" w:cs="Arial"/>
              </w:rPr>
              <w:t>.</w:t>
            </w:r>
          </w:p>
          <w:p w14:paraId="6F4F01EE" w14:textId="77777777" w:rsidR="00516604" w:rsidRPr="00E859DC" w:rsidRDefault="00516604" w:rsidP="00516604"/>
          <w:p w14:paraId="4509FCE0" w14:textId="77777777" w:rsidR="00516604" w:rsidRDefault="00516604" w:rsidP="00516604">
            <w:pPr>
              <w:spacing w:after="0"/>
              <w:rPr>
                <w:rFonts w:ascii="Arial" w:hAnsi="Arial" w:cs="Arial"/>
                <w:b/>
                <w:bCs/>
                <w:i/>
                <w:iCs/>
              </w:rPr>
            </w:pPr>
            <w:r w:rsidRPr="00E859DC">
              <w:rPr>
                <w:rFonts w:ascii="Arial" w:hAnsi="Arial" w:cs="Arial"/>
                <w:b/>
                <w:bCs/>
                <w:i/>
                <w:iCs/>
              </w:rPr>
              <w:t xml:space="preserve">Proposal </w:t>
            </w:r>
            <w:r>
              <w:rPr>
                <w:rFonts w:ascii="Arial" w:hAnsi="Arial" w:cs="Arial"/>
                <w:b/>
                <w:bCs/>
                <w:i/>
                <w:iCs/>
              </w:rPr>
              <w:t>1</w:t>
            </w:r>
            <w:r w:rsidRPr="00E859DC">
              <w:rPr>
                <w:rFonts w:ascii="Arial" w:hAnsi="Arial" w:cs="Arial"/>
                <w:b/>
                <w:bCs/>
                <w:i/>
                <w:iCs/>
              </w:rPr>
              <w:t xml:space="preserve">. </w:t>
            </w:r>
            <w:r w:rsidRPr="00831BBE">
              <w:rPr>
                <w:rFonts w:ascii="Arial" w:hAnsi="Arial" w:cs="Arial"/>
                <w:b/>
                <w:bCs/>
                <w:i/>
                <w:iCs/>
              </w:rPr>
              <w:t>Add the following component (for supporting PDSCH rate matching when it crosses the boundaries of DL usable PRBs) to either 60-1 or introduce a new FG.</w:t>
            </w:r>
          </w:p>
          <w:p w14:paraId="2B36E921" w14:textId="77777777" w:rsidR="00516604" w:rsidRPr="00831BBE" w:rsidRDefault="00516604" w:rsidP="00516604">
            <w:pPr>
              <w:spacing w:after="0"/>
              <w:rPr>
                <w:rFonts w:ascii="Arial" w:hAnsi="Arial" w:cs="Arial"/>
                <w:b/>
                <w:bCs/>
                <w:i/>
                <w:iCs/>
              </w:rPr>
            </w:pPr>
          </w:p>
          <w:tbl>
            <w:tblPr>
              <w:tblW w:w="13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0"/>
              <w:gridCol w:w="1393"/>
              <w:gridCol w:w="1361"/>
              <w:gridCol w:w="2959"/>
              <w:gridCol w:w="1850"/>
            </w:tblGrid>
            <w:tr w:rsidR="00516604" w:rsidRPr="00831BBE" w14:paraId="70B00FC7" w14:textId="77777777">
              <w:trPr>
                <w:trHeight w:val="20"/>
              </w:trPr>
              <w:tc>
                <w:tcPr>
                  <w:tcW w:w="7039" w:type="dxa"/>
                  <w:tcBorders>
                    <w:top w:val="single" w:sz="4" w:space="0" w:color="auto"/>
                    <w:left w:val="single" w:sz="4" w:space="0" w:color="auto"/>
                    <w:bottom w:val="single" w:sz="4" w:space="0" w:color="auto"/>
                    <w:right w:val="single" w:sz="4" w:space="0" w:color="auto"/>
                  </w:tcBorders>
                  <w:hideMark/>
                </w:tcPr>
                <w:p w14:paraId="749A62F6" w14:textId="77777777" w:rsidR="00516604" w:rsidRPr="00831BBE" w:rsidRDefault="00516604" w:rsidP="00516604">
                  <w:pPr>
                    <w:pStyle w:val="TAL"/>
                    <w:ind w:left="800"/>
                    <w:rPr>
                      <w:color w:val="000000" w:themeColor="text1"/>
                      <w:sz w:val="20"/>
                      <w:lang w:eastAsia="ja-JP"/>
                    </w:rPr>
                  </w:pPr>
                  <w:r w:rsidRPr="00E859DC">
                    <w:rPr>
                      <w:color w:val="000000" w:themeColor="text1"/>
                      <w:sz w:val="20"/>
                      <w:lang w:eastAsia="ja-JP"/>
                    </w:rPr>
                    <w:t xml:space="preserve">1. </w:t>
                  </w:r>
                  <w:r w:rsidRPr="00831BBE">
                    <w:rPr>
                      <w:color w:val="000000" w:themeColor="text1"/>
                      <w:sz w:val="20"/>
                      <w:lang w:eastAsia="ja-JP"/>
                    </w:rPr>
                    <w:t>Support of rate matching PDSCH crossing boundaries of DL usable PRBs</w:t>
                  </w:r>
                </w:p>
              </w:tc>
              <w:tc>
                <w:tcPr>
                  <w:tcW w:w="1410" w:type="dxa"/>
                  <w:tcBorders>
                    <w:top w:val="single" w:sz="4" w:space="0" w:color="auto"/>
                    <w:left w:val="single" w:sz="4" w:space="0" w:color="auto"/>
                    <w:bottom w:val="single" w:sz="4" w:space="0" w:color="auto"/>
                    <w:right w:val="single" w:sz="4" w:space="0" w:color="auto"/>
                  </w:tcBorders>
                  <w:hideMark/>
                </w:tcPr>
                <w:p w14:paraId="61D37E9C" w14:textId="77777777" w:rsidR="00516604" w:rsidRPr="00831BBE" w:rsidRDefault="00516604" w:rsidP="00516604">
                  <w:pPr>
                    <w:pStyle w:val="TAL"/>
                    <w:ind w:left="800"/>
                    <w:rPr>
                      <w:color w:val="000000" w:themeColor="text1"/>
                      <w:sz w:val="20"/>
                      <w:lang w:eastAsia="ja-JP"/>
                    </w:rPr>
                  </w:pPr>
                  <w:r w:rsidRPr="00831BBE">
                    <w:rPr>
                      <w:color w:val="000000" w:themeColor="text1"/>
                      <w:sz w:val="20"/>
                      <w:lang w:eastAsia="ja-JP"/>
                    </w:rPr>
                    <w:t>60-1, 5-26</w:t>
                  </w:r>
                </w:p>
              </w:tc>
              <w:tc>
                <w:tcPr>
                  <w:tcW w:w="947" w:type="dxa"/>
                  <w:tcBorders>
                    <w:top w:val="single" w:sz="4" w:space="0" w:color="auto"/>
                    <w:left w:val="single" w:sz="4" w:space="0" w:color="auto"/>
                    <w:bottom w:val="single" w:sz="4" w:space="0" w:color="auto"/>
                    <w:right w:val="single" w:sz="4" w:space="0" w:color="auto"/>
                  </w:tcBorders>
                  <w:hideMark/>
                </w:tcPr>
                <w:p w14:paraId="09AD21A2" w14:textId="77777777" w:rsidR="00516604" w:rsidRPr="00831BBE" w:rsidRDefault="00516604" w:rsidP="00516604">
                  <w:pPr>
                    <w:pStyle w:val="TAL"/>
                    <w:ind w:left="800"/>
                    <w:rPr>
                      <w:color w:val="000000" w:themeColor="text1"/>
                      <w:sz w:val="20"/>
                      <w:lang w:eastAsia="ja-JP"/>
                    </w:rPr>
                  </w:pPr>
                  <w:r w:rsidRPr="00831BBE">
                    <w:rPr>
                      <w:color w:val="000000" w:themeColor="text1"/>
                      <w:sz w:val="20"/>
                      <w:lang w:eastAsia="ja-JP"/>
                    </w:rPr>
                    <w:t>Yes</w:t>
                  </w:r>
                </w:p>
              </w:tc>
              <w:tc>
                <w:tcPr>
                  <w:tcW w:w="2978" w:type="dxa"/>
                  <w:tcBorders>
                    <w:top w:val="single" w:sz="4" w:space="0" w:color="auto"/>
                    <w:left w:val="single" w:sz="4" w:space="0" w:color="auto"/>
                    <w:bottom w:val="single" w:sz="4" w:space="0" w:color="auto"/>
                    <w:right w:val="single" w:sz="4" w:space="0" w:color="auto"/>
                  </w:tcBorders>
                  <w:hideMark/>
                </w:tcPr>
                <w:p w14:paraId="51EFFA19" w14:textId="77777777" w:rsidR="00516604" w:rsidRPr="00831BBE" w:rsidRDefault="00516604" w:rsidP="00516604">
                  <w:pPr>
                    <w:pStyle w:val="TAL"/>
                    <w:ind w:left="800"/>
                    <w:rPr>
                      <w:color w:val="000000" w:themeColor="text1"/>
                      <w:sz w:val="20"/>
                      <w:lang w:eastAsia="ja-JP"/>
                    </w:rPr>
                  </w:pPr>
                  <w:r w:rsidRPr="00831BBE">
                    <w:rPr>
                      <w:color w:val="000000" w:themeColor="text1"/>
                      <w:sz w:val="20"/>
                      <w:lang w:eastAsia="ja-JP"/>
                    </w:rPr>
                    <w:t xml:space="preserve">The maximum number of </w:t>
                  </w:r>
                  <w:proofErr w:type="spellStart"/>
                  <w:r w:rsidRPr="00831BBE">
                    <w:rPr>
                      <w:i/>
                      <w:iCs/>
                      <w:color w:val="000000" w:themeColor="text1"/>
                      <w:sz w:val="20"/>
                      <w:lang w:eastAsia="ja-JP"/>
                    </w:rPr>
                    <w:t>RateMatchPattern</w:t>
                  </w:r>
                  <w:proofErr w:type="spellEnd"/>
                  <w:r w:rsidRPr="00831BBE">
                    <w:rPr>
                      <w:i/>
                      <w:iCs/>
                      <w:color w:val="000000" w:themeColor="text1"/>
                      <w:sz w:val="20"/>
                      <w:lang w:eastAsia="ja-JP"/>
                    </w:rPr>
                    <w:t>(s)</w:t>
                  </w:r>
                  <w:r w:rsidRPr="00831BBE">
                    <w:rPr>
                      <w:color w:val="000000" w:themeColor="text1"/>
                      <w:sz w:val="20"/>
                      <w:lang w:eastAsia="ja-JP"/>
                    </w:rPr>
                    <w:t xml:space="preserve"> that can be configured per BWP or per cell is 3, when rate matching of </w:t>
                  </w:r>
                  <w:r w:rsidRPr="00831BBE">
                    <w:rPr>
                      <w:color w:val="000000" w:themeColor="text1"/>
                      <w:sz w:val="20"/>
                      <w:lang w:eastAsia="ja-JP"/>
                    </w:rPr>
                    <w:lastRenderedPageBreak/>
                    <w:t>PDSCH occurs because of cross the boundaries of DL usable PRBs.</w:t>
                  </w:r>
                </w:p>
              </w:tc>
              <w:tc>
                <w:tcPr>
                  <w:tcW w:w="1409" w:type="dxa"/>
                  <w:tcBorders>
                    <w:top w:val="single" w:sz="4" w:space="0" w:color="auto"/>
                    <w:left w:val="single" w:sz="4" w:space="0" w:color="auto"/>
                    <w:bottom w:val="single" w:sz="4" w:space="0" w:color="auto"/>
                    <w:right w:val="single" w:sz="4" w:space="0" w:color="auto"/>
                  </w:tcBorders>
                  <w:hideMark/>
                </w:tcPr>
                <w:p w14:paraId="7E5A7E66" w14:textId="77777777" w:rsidR="00516604" w:rsidRPr="00831BBE" w:rsidRDefault="00516604" w:rsidP="00516604">
                  <w:pPr>
                    <w:pStyle w:val="TAL"/>
                    <w:ind w:left="800"/>
                    <w:rPr>
                      <w:color w:val="000000" w:themeColor="text1"/>
                      <w:sz w:val="20"/>
                      <w:lang w:eastAsia="ja-JP"/>
                    </w:rPr>
                  </w:pPr>
                  <w:r w:rsidRPr="00831BBE">
                    <w:rPr>
                      <w:color w:val="000000" w:themeColor="text1"/>
                      <w:sz w:val="20"/>
                      <w:lang w:eastAsia="ja-JP"/>
                    </w:rPr>
                    <w:lastRenderedPageBreak/>
                    <w:t>Optional with capability signalling</w:t>
                  </w:r>
                </w:p>
              </w:tc>
            </w:tr>
          </w:tbl>
          <w:p w14:paraId="2D5A47E5" w14:textId="77777777" w:rsidR="00516604" w:rsidRPr="00831BBE" w:rsidRDefault="00516604" w:rsidP="00516604"/>
          <w:p w14:paraId="7B84E6BE" w14:textId="77777777" w:rsidR="00516604" w:rsidRDefault="00516604" w:rsidP="00516604">
            <w:pPr>
              <w:keepNext/>
              <w:keepLines/>
              <w:numPr>
                <w:ilvl w:val="1"/>
                <w:numId w:val="0"/>
              </w:numPr>
              <w:autoSpaceDE/>
              <w:autoSpaceDN/>
              <w:spacing w:before="180"/>
              <w:ind w:left="576" w:hanging="576"/>
              <w:outlineLvl w:val="1"/>
              <w:rPr>
                <w:rFonts w:ascii="Arial" w:eastAsia="DengXian" w:hAnsi="Arial" w:cs="Arial"/>
                <w:sz w:val="32"/>
                <w:lang w:eastAsia="zh-CN"/>
              </w:rPr>
            </w:pPr>
            <w:r w:rsidRPr="00651CB6">
              <w:rPr>
                <w:rFonts w:ascii="Arial" w:eastAsia="DengXian" w:hAnsi="Arial" w:cs="Arial"/>
                <w:sz w:val="32"/>
                <w:lang w:eastAsia="zh-CN"/>
              </w:rPr>
              <w:t xml:space="preserve">2.2. Random Access </w:t>
            </w:r>
            <w:r>
              <w:rPr>
                <w:rFonts w:ascii="Arial" w:eastAsia="DengXian" w:hAnsi="Arial" w:cs="Arial"/>
                <w:sz w:val="32"/>
                <w:lang w:eastAsia="zh-CN"/>
              </w:rPr>
              <w:t xml:space="preserve">on SBFD resources </w:t>
            </w:r>
            <w:r w:rsidRPr="00651CB6">
              <w:rPr>
                <w:rFonts w:ascii="Arial" w:eastAsia="DengXian" w:hAnsi="Arial" w:cs="Arial"/>
                <w:sz w:val="32"/>
                <w:lang w:eastAsia="zh-CN"/>
              </w:rPr>
              <w:t>related</w:t>
            </w:r>
          </w:p>
          <w:p w14:paraId="3494FCF6" w14:textId="77777777" w:rsidR="00516604" w:rsidRPr="003F254A" w:rsidRDefault="00516604" w:rsidP="00516604">
            <w:pPr>
              <w:autoSpaceDE/>
              <w:autoSpaceDN/>
              <w:spacing w:after="120"/>
              <w:ind w:left="1276" w:hangingChars="638" w:hanging="1276"/>
              <w:rPr>
                <w:rFonts w:ascii="Arial" w:hAnsi="Arial" w:cs="Arial"/>
              </w:rPr>
            </w:pPr>
          </w:p>
          <w:p w14:paraId="52B93F9C" w14:textId="77777777" w:rsidR="00516604" w:rsidRDefault="00516604" w:rsidP="00516604">
            <w:pPr>
              <w:autoSpaceDE/>
              <w:autoSpaceDN/>
              <w:spacing w:after="120"/>
              <w:ind w:left="1276" w:hangingChars="638" w:hanging="1276"/>
              <w:rPr>
                <w:rFonts w:ascii="Arial" w:hAnsi="Arial" w:cs="Arial"/>
              </w:rPr>
            </w:pPr>
            <w:r>
              <w:rPr>
                <w:rFonts w:ascii="Arial" w:hAnsi="Arial" w:cs="Arial"/>
              </w:rPr>
              <w:t>The</w:t>
            </w:r>
            <w:r w:rsidRPr="003E2F57">
              <w:rPr>
                <w:rFonts w:ascii="Arial" w:hAnsi="Arial" w:cs="Arial"/>
              </w:rPr>
              <w:t xml:space="preserve"> </w:t>
            </w:r>
            <w:r>
              <w:rPr>
                <w:rFonts w:ascii="Arial" w:hAnsi="Arial" w:cs="Arial"/>
              </w:rPr>
              <w:t>updated feature list for random access on SBFD resources (FG60-3…60-5a) based on agreements in RAN1#122bis is shown below [1][2].</w:t>
            </w:r>
          </w:p>
          <w:p w14:paraId="27CA2023" w14:textId="77777777" w:rsidR="00516604" w:rsidRDefault="00516604" w:rsidP="00516604">
            <w:pPr>
              <w:autoSpaceDE/>
              <w:autoSpaceDN/>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494"/>
              <w:gridCol w:w="4307"/>
              <w:gridCol w:w="4818"/>
              <w:gridCol w:w="578"/>
              <w:gridCol w:w="577"/>
              <w:gridCol w:w="467"/>
              <w:gridCol w:w="3869"/>
              <w:gridCol w:w="645"/>
              <w:gridCol w:w="618"/>
              <w:gridCol w:w="467"/>
              <w:gridCol w:w="467"/>
              <w:gridCol w:w="222"/>
              <w:gridCol w:w="1126"/>
            </w:tblGrid>
            <w:tr w:rsidR="00516604" w:rsidRPr="00372FAB" w14:paraId="55D32EA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03F97BD"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72ACE9E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60-3</w:t>
                  </w:r>
                </w:p>
              </w:tc>
              <w:tc>
                <w:tcPr>
                  <w:tcW w:w="0" w:type="auto"/>
                  <w:tcBorders>
                    <w:top w:val="single" w:sz="4" w:space="0" w:color="auto"/>
                    <w:left w:val="single" w:sz="4" w:space="0" w:color="auto"/>
                    <w:bottom w:val="single" w:sz="4" w:space="0" w:color="auto"/>
                    <w:right w:val="single" w:sz="4" w:space="0" w:color="auto"/>
                  </w:tcBorders>
                </w:tcPr>
                <w:p w14:paraId="6E961E41"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xml:space="preserve">SBFD random access operation based on one single RACH configuration in RRC_IDLE/INACTIVE/CONNECTED mode </w:t>
                  </w:r>
                </w:p>
              </w:tc>
              <w:tc>
                <w:tcPr>
                  <w:tcW w:w="0" w:type="auto"/>
                  <w:tcBorders>
                    <w:top w:val="single" w:sz="4" w:space="0" w:color="auto"/>
                    <w:left w:val="single" w:sz="4" w:space="0" w:color="auto"/>
                    <w:bottom w:val="single" w:sz="4" w:space="0" w:color="auto"/>
                    <w:right w:val="single" w:sz="4" w:space="0" w:color="auto"/>
                  </w:tcBorders>
                </w:tcPr>
                <w:p w14:paraId="10138DA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cs="Arial"/>
                      <w:color w:val="000000"/>
                      <w:sz w:val="18"/>
                      <w:szCs w:val="18"/>
                      <w:lang w:eastAsia="zh-CN"/>
                    </w:rPr>
                    <w:t>Support of SBFD random access operation based on one single RACH configuration in RRC_IDLE/INACTIVE/CONNECTED mode (RACH configuration Option 1)</w:t>
                  </w:r>
                </w:p>
                <w:p w14:paraId="592D80F4"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p w14:paraId="41B8E935"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D7648D"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tcPr>
                <w:p w14:paraId="7B396E4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49948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D4ECEB"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SBFD random access operation based on one single RACH configuration in RRC_IDLE/INACTIVE/CONNECTED mode is not supported</w:t>
                  </w:r>
                </w:p>
              </w:tc>
              <w:tc>
                <w:tcPr>
                  <w:tcW w:w="0" w:type="auto"/>
                  <w:tcBorders>
                    <w:top w:val="single" w:sz="4" w:space="0" w:color="auto"/>
                    <w:left w:val="single" w:sz="4" w:space="0" w:color="auto"/>
                    <w:bottom w:val="single" w:sz="4" w:space="0" w:color="auto"/>
                    <w:right w:val="single" w:sz="4" w:space="0" w:color="auto"/>
                  </w:tcBorders>
                </w:tcPr>
                <w:p w14:paraId="4D91CB5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D328585"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4639330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B66989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F8898F"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EC20F56"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cs="Arial"/>
                      <w:color w:val="000000"/>
                      <w:sz w:val="18"/>
                      <w:szCs w:val="18"/>
                    </w:rPr>
                    <w:t>Optional with capability signalling</w:t>
                  </w:r>
                </w:p>
              </w:tc>
            </w:tr>
            <w:tr w:rsidR="00516604" w:rsidRPr="00372FAB" w14:paraId="6E2B0B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1B1C9C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3C95F27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60-4</w:t>
                  </w:r>
                </w:p>
              </w:tc>
              <w:tc>
                <w:tcPr>
                  <w:tcW w:w="0" w:type="auto"/>
                  <w:tcBorders>
                    <w:top w:val="single" w:sz="4" w:space="0" w:color="auto"/>
                    <w:left w:val="single" w:sz="4" w:space="0" w:color="auto"/>
                    <w:bottom w:val="single" w:sz="4" w:space="0" w:color="auto"/>
                    <w:right w:val="single" w:sz="4" w:space="0" w:color="auto"/>
                  </w:tcBorders>
                </w:tcPr>
                <w:p w14:paraId="5F82A028"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SBFD random access operation based on two separate RACH configurations, including one legacy RACH configuration and one additional RACH configuration in RRC_IDLE/INACTIVE/CONNECTED mode</w:t>
                  </w:r>
                </w:p>
              </w:tc>
              <w:tc>
                <w:tcPr>
                  <w:tcW w:w="0" w:type="auto"/>
                  <w:tcBorders>
                    <w:top w:val="single" w:sz="4" w:space="0" w:color="auto"/>
                    <w:left w:val="single" w:sz="4" w:space="0" w:color="auto"/>
                    <w:bottom w:val="single" w:sz="4" w:space="0" w:color="auto"/>
                    <w:right w:val="single" w:sz="4" w:space="0" w:color="auto"/>
                  </w:tcBorders>
                </w:tcPr>
                <w:p w14:paraId="314706D5"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ＭＳ 明朝" w:hAnsi="Arial" w:cs="Arial" w:hint="eastAsia"/>
                      <w:color w:val="000000"/>
                      <w:sz w:val="18"/>
                      <w:szCs w:val="18"/>
                    </w:rPr>
                    <w:t xml:space="preserve">1. </w:t>
                  </w:r>
                  <w:r w:rsidRPr="00372FAB">
                    <w:rPr>
                      <w:rFonts w:ascii="Arial" w:eastAsia="SimSun" w:hAnsi="Arial" w:cs="Arial"/>
                      <w:color w:val="000000"/>
                      <w:sz w:val="18"/>
                      <w:szCs w:val="18"/>
                      <w:lang w:eastAsia="zh-CN"/>
                    </w:rPr>
                    <w:t>Support of SBFD random access operation based on two separate RACH configurations, including one legacy RACH configuration and one additional RACH configuration in RRC_IDLE/INACTIVE/CONNECTED mode (RACH configuration Option 2)</w:t>
                  </w:r>
                </w:p>
                <w:p w14:paraId="0CDDED3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 xml:space="preserve">2. </w:t>
                  </w:r>
                  <w:r w:rsidRPr="00372FAB">
                    <w:rPr>
                      <w:rFonts w:ascii="Arial" w:eastAsia="ＭＳ 明朝" w:hAnsi="Arial" w:cs="Arial"/>
                      <w:color w:val="000000"/>
                      <w:sz w:val="18"/>
                      <w:szCs w:val="18"/>
                    </w:rPr>
                    <w:t>Support of valid RO across SBFD and non-SBFD symbols</w:t>
                  </w:r>
                </w:p>
                <w:p w14:paraId="38E2875D"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p w14:paraId="656FC496"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BD5AB7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tcPr>
                <w:p w14:paraId="1F2019E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D8E575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B93C5C"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SBFD random access operation based on two separate RACH configurations in RRC_IDLE/INACTIVE/CONNECTED mode</w:t>
                  </w:r>
                  <w:r w:rsidRPr="00372FAB">
                    <w:rPr>
                      <w:rFonts w:ascii="Arial" w:eastAsia="游明朝" w:hAnsi="Arial" w:cs="Arial"/>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D5F28"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4482AD2"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5F9F70FC"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BE645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1B3910"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868F925"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cs="Arial"/>
                      <w:color w:val="000000"/>
                      <w:sz w:val="18"/>
                      <w:szCs w:val="18"/>
                    </w:rPr>
                    <w:t>Optional with capability signalling</w:t>
                  </w:r>
                </w:p>
              </w:tc>
            </w:tr>
            <w:tr w:rsidR="00516604" w:rsidRPr="00372FAB" w14:paraId="79782ED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6838D0"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2D582369"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60-5</w:t>
                  </w:r>
                </w:p>
              </w:tc>
              <w:tc>
                <w:tcPr>
                  <w:tcW w:w="0" w:type="auto"/>
                  <w:tcBorders>
                    <w:top w:val="single" w:sz="4" w:space="0" w:color="auto"/>
                    <w:left w:val="single" w:sz="4" w:space="0" w:color="auto"/>
                    <w:bottom w:val="single" w:sz="4" w:space="0" w:color="auto"/>
                    <w:right w:val="single" w:sz="4" w:space="0" w:color="auto"/>
                  </w:tcBorders>
                </w:tcPr>
                <w:p w14:paraId="29532E3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Preamble repetition within additional-ROs for RACH configuration Option 1</w:t>
                  </w:r>
                </w:p>
              </w:tc>
              <w:tc>
                <w:tcPr>
                  <w:tcW w:w="0" w:type="auto"/>
                  <w:tcBorders>
                    <w:top w:val="single" w:sz="4" w:space="0" w:color="auto"/>
                    <w:left w:val="single" w:sz="4" w:space="0" w:color="auto"/>
                    <w:bottom w:val="single" w:sz="4" w:space="0" w:color="auto"/>
                    <w:right w:val="single" w:sz="4" w:space="0" w:color="auto"/>
                  </w:tcBorders>
                </w:tcPr>
                <w:p w14:paraId="771FC65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 xml:space="preserve">1. Determination of the set of </w:t>
                  </w:r>
                  <m:oMath>
                    <m:sSubSup>
                      <m:sSubSupPr>
                        <m:ctrlPr>
                          <w:rPr>
                            <w:rFonts w:ascii="Cambria Math" w:eastAsia="SimSun" w:hAnsi="Cambria Math" w:cs="Arial"/>
                            <w:i/>
                            <w:iCs/>
                            <w:sz w:val="18"/>
                            <w:szCs w:val="18"/>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372FAB">
                    <w:rPr>
                      <w:rFonts w:ascii="Arial" w:eastAsia="ＭＳ 明朝" w:hAnsi="Arial" w:cs="Arial" w:hint="eastAsia"/>
                      <w:iCs/>
                      <w:sz w:val="18"/>
                      <w:szCs w:val="18"/>
                    </w:rPr>
                    <w:t xml:space="preserve"> </w:t>
                  </w:r>
                  <w:r w:rsidRPr="00372FAB">
                    <w:rPr>
                      <w:rFonts w:ascii="Arial" w:eastAsia="ＭＳ 明朝" w:hAnsi="Arial" w:cs="Arial" w:hint="eastAsia"/>
                      <w:color w:val="000000"/>
                      <w:sz w:val="18"/>
                      <w:szCs w:val="18"/>
                    </w:rPr>
                    <w:t xml:space="preserve">valid </w:t>
                  </w:r>
                  <w:r w:rsidRPr="00372FAB">
                    <w:rPr>
                      <w:rFonts w:ascii="Arial" w:eastAsia="ＭＳ 明朝" w:hAnsi="Arial" w:cs="Arial"/>
                      <w:color w:val="000000"/>
                      <w:sz w:val="18"/>
                      <w:szCs w:val="18"/>
                    </w:rPr>
                    <w:t xml:space="preserve">additional-ROs and the </w:t>
                  </w:r>
                  <w:proofErr w:type="gramStart"/>
                  <w:r w:rsidRPr="00372FAB">
                    <w:rPr>
                      <w:rFonts w:ascii="Arial" w:eastAsia="ＭＳ 明朝" w:hAnsi="Arial" w:cs="Arial"/>
                      <w:color w:val="000000"/>
                      <w:sz w:val="18"/>
                      <w:szCs w:val="18"/>
                    </w:rPr>
                    <w:t>time period</w:t>
                  </w:r>
                  <w:proofErr w:type="gramEnd"/>
                  <w:r w:rsidRPr="00372FAB">
                    <w:rPr>
                      <w:rFonts w:ascii="Arial" w:eastAsia="ＭＳ 明朝" w:hAnsi="Arial" w:cs="Arial"/>
                      <w:color w:val="000000"/>
                      <w:sz w:val="18"/>
                      <w:szCs w:val="18"/>
                    </w:rPr>
                    <w:t xml:space="preserve"> of the set(s) of</w:t>
                  </w:r>
                  <w:r w:rsidRPr="00372FAB">
                    <w:rPr>
                      <w:rFonts w:ascii="Arial" w:eastAsia="ＭＳ 明朝" w:hAnsi="Arial" w:cs="Arial" w:hint="eastAsia"/>
                      <w:color w:val="000000"/>
                      <w:sz w:val="18"/>
                      <w:szCs w:val="18"/>
                    </w:rPr>
                    <w:t xml:space="preserve"> </w:t>
                  </w:r>
                  <m:oMath>
                    <m:sSubSup>
                      <m:sSubSupPr>
                        <m:ctrlPr>
                          <w:rPr>
                            <w:rFonts w:ascii="Cambria Math" w:eastAsia="SimSun" w:hAnsi="Cambria Math" w:cs="Arial"/>
                            <w:i/>
                            <w:iCs/>
                            <w:sz w:val="18"/>
                            <w:szCs w:val="18"/>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372FAB">
                    <w:rPr>
                      <w:rFonts w:ascii="Arial" w:eastAsia="ＭＳ 明朝" w:hAnsi="Arial" w:cs="Arial" w:hint="eastAsia"/>
                      <w:iCs/>
                      <w:sz w:val="18"/>
                      <w:szCs w:val="18"/>
                    </w:rPr>
                    <w:t xml:space="preserve"> </w:t>
                  </w:r>
                  <w:r w:rsidRPr="00372FAB">
                    <w:rPr>
                      <w:rFonts w:ascii="Arial" w:eastAsia="ＭＳ 明朝" w:hAnsi="Arial" w:cs="Arial" w:hint="eastAsia"/>
                      <w:color w:val="000000"/>
                      <w:sz w:val="18"/>
                      <w:szCs w:val="18"/>
                    </w:rPr>
                    <w:t>valid</w:t>
                  </w:r>
                  <w:r w:rsidRPr="00372FAB">
                    <w:rPr>
                      <w:rFonts w:ascii="Arial" w:eastAsia="SimSun" w:hAnsi="Arial"/>
                      <w:sz w:val="18"/>
                      <w:lang w:eastAsia="en-US"/>
                    </w:rPr>
                    <w:t xml:space="preserve"> </w:t>
                  </w:r>
                  <w:r w:rsidRPr="00372FAB">
                    <w:rPr>
                      <w:rFonts w:ascii="Arial" w:eastAsia="ＭＳ 明朝" w:hAnsi="Arial" w:cs="Arial"/>
                      <w:color w:val="000000"/>
                      <w:sz w:val="18"/>
                      <w:szCs w:val="18"/>
                    </w:rPr>
                    <w:t>additional-Ros</w:t>
                  </w:r>
                </w:p>
                <w:p w14:paraId="190A09AC"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 xml:space="preserve">2. </w:t>
                  </w:r>
                  <w:r w:rsidRPr="00372FAB">
                    <w:rPr>
                      <w:rFonts w:ascii="Arial" w:eastAsia="ＭＳ 明朝" w:hAnsi="Arial" w:cs="Arial"/>
                      <w:color w:val="000000"/>
                      <w:sz w:val="18"/>
                      <w:szCs w:val="18"/>
                    </w:rPr>
                    <w:t>For RACH configuration Option 1, support separate configuration of</w:t>
                  </w:r>
                  <w:r w:rsidRPr="00372FAB">
                    <w:rPr>
                      <w:rFonts w:ascii="Arial" w:eastAsia="ＭＳ 明朝" w:hAnsi="Arial" w:cs="Arial" w:hint="eastAsia"/>
                      <w:color w:val="000000"/>
                      <w:sz w:val="18"/>
                      <w:szCs w:val="18"/>
                    </w:rPr>
                    <w:t xml:space="preserve"> </w:t>
                  </w:r>
                  <w:r w:rsidRPr="00372FAB">
                    <w:rPr>
                      <w:rFonts w:ascii="Arial" w:eastAsia="ＭＳ 明朝" w:hAnsi="Arial" w:cs="Arial"/>
                      <w:i/>
                      <w:iCs/>
                      <w:color w:val="000000"/>
                      <w:sz w:val="18"/>
                      <w:szCs w:val="18"/>
                    </w:rPr>
                    <w:t>rsrp-ThresholdMsg1-RepetitionNum2/4/8</w:t>
                  </w:r>
                  <w:r w:rsidRPr="00372FAB">
                    <w:rPr>
                      <w:rFonts w:ascii="Arial" w:eastAsia="ＭＳ 明朝" w:hAnsi="Arial" w:cs="Arial"/>
                      <w:color w:val="000000"/>
                      <w:sz w:val="18"/>
                      <w:szCs w:val="18"/>
                    </w:rPr>
                    <w:t xml:space="preserve"> for PRACH transmission with preamble repetitions within additional-ROs and PRACH transmission with preamble repetitions within legacy-ROs.</w:t>
                  </w:r>
                </w:p>
              </w:tc>
              <w:tc>
                <w:tcPr>
                  <w:tcW w:w="0" w:type="auto"/>
                  <w:tcBorders>
                    <w:top w:val="single" w:sz="4" w:space="0" w:color="auto"/>
                    <w:left w:val="single" w:sz="4" w:space="0" w:color="auto"/>
                    <w:bottom w:val="single" w:sz="4" w:space="0" w:color="auto"/>
                    <w:right w:val="single" w:sz="4" w:space="0" w:color="auto"/>
                  </w:tcBorders>
                </w:tcPr>
                <w:p w14:paraId="3121D956"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ＭＳ 明朝" w:hAnsi="Arial" w:cs="Arial" w:hint="eastAsia"/>
                      <w:color w:val="000000"/>
                      <w:sz w:val="18"/>
                      <w:szCs w:val="18"/>
                    </w:rPr>
                    <w:t>60-3, 54-1</w:t>
                  </w:r>
                </w:p>
              </w:tc>
              <w:tc>
                <w:tcPr>
                  <w:tcW w:w="0" w:type="auto"/>
                  <w:tcBorders>
                    <w:top w:val="single" w:sz="4" w:space="0" w:color="auto"/>
                    <w:left w:val="single" w:sz="4" w:space="0" w:color="auto"/>
                    <w:bottom w:val="single" w:sz="4" w:space="0" w:color="auto"/>
                    <w:right w:val="single" w:sz="4" w:space="0" w:color="auto"/>
                  </w:tcBorders>
                </w:tcPr>
                <w:p w14:paraId="7A9B878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BAAB389"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B66DDB"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Preamble repetition within additional-ROs for RACH configuration Option 1 is not supported</w:t>
                  </w:r>
                </w:p>
              </w:tc>
              <w:tc>
                <w:tcPr>
                  <w:tcW w:w="0" w:type="auto"/>
                  <w:tcBorders>
                    <w:top w:val="single" w:sz="4" w:space="0" w:color="auto"/>
                    <w:left w:val="single" w:sz="4" w:space="0" w:color="auto"/>
                    <w:bottom w:val="single" w:sz="4" w:space="0" w:color="auto"/>
                    <w:right w:val="single" w:sz="4" w:space="0" w:color="auto"/>
                  </w:tcBorders>
                </w:tcPr>
                <w:p w14:paraId="57A1314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DECCFB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60E914D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D15DE2"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0BA8E1"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15A8A4B"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cs="Arial"/>
                      <w:color w:val="000000"/>
                      <w:sz w:val="18"/>
                      <w:szCs w:val="18"/>
                    </w:rPr>
                    <w:t>Optional with capability signalling</w:t>
                  </w:r>
                </w:p>
              </w:tc>
            </w:tr>
            <w:tr w:rsidR="00516604" w:rsidRPr="00372FAB" w14:paraId="2B707C0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2A9046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7919F23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60-5a</w:t>
                  </w:r>
                </w:p>
              </w:tc>
              <w:tc>
                <w:tcPr>
                  <w:tcW w:w="0" w:type="auto"/>
                  <w:tcBorders>
                    <w:top w:val="single" w:sz="4" w:space="0" w:color="auto"/>
                    <w:left w:val="single" w:sz="4" w:space="0" w:color="auto"/>
                    <w:bottom w:val="single" w:sz="4" w:space="0" w:color="auto"/>
                    <w:right w:val="single" w:sz="4" w:space="0" w:color="auto"/>
                  </w:tcBorders>
                </w:tcPr>
                <w:p w14:paraId="736D7D1E"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Preamble repetition within additional-Ros for RACH configuration Option 2</w:t>
                  </w:r>
                </w:p>
              </w:tc>
              <w:tc>
                <w:tcPr>
                  <w:tcW w:w="0" w:type="auto"/>
                  <w:tcBorders>
                    <w:top w:val="single" w:sz="4" w:space="0" w:color="auto"/>
                    <w:left w:val="single" w:sz="4" w:space="0" w:color="auto"/>
                    <w:bottom w:val="single" w:sz="4" w:space="0" w:color="auto"/>
                    <w:right w:val="single" w:sz="4" w:space="0" w:color="auto"/>
                  </w:tcBorders>
                </w:tcPr>
                <w:p w14:paraId="4A65EBF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 xml:space="preserve">1. Determination of the set of </w:t>
                  </w:r>
                  <m:oMath>
                    <m:sSubSup>
                      <m:sSubSupPr>
                        <m:ctrlPr>
                          <w:rPr>
                            <w:rFonts w:ascii="Cambria Math" w:eastAsia="SimSun" w:hAnsi="Cambria Math" w:cs="Arial"/>
                            <w:i/>
                            <w:iCs/>
                            <w:sz w:val="18"/>
                            <w:szCs w:val="18"/>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372FAB">
                    <w:rPr>
                      <w:rFonts w:ascii="Arial" w:eastAsia="ＭＳ 明朝" w:hAnsi="Arial" w:cs="Arial" w:hint="eastAsia"/>
                      <w:iCs/>
                      <w:sz w:val="18"/>
                      <w:szCs w:val="18"/>
                    </w:rPr>
                    <w:t xml:space="preserve"> </w:t>
                  </w:r>
                  <w:r w:rsidRPr="00372FAB">
                    <w:rPr>
                      <w:rFonts w:ascii="Arial" w:eastAsia="ＭＳ 明朝" w:hAnsi="Arial" w:cs="Arial" w:hint="eastAsia"/>
                      <w:color w:val="000000"/>
                      <w:sz w:val="18"/>
                      <w:szCs w:val="18"/>
                    </w:rPr>
                    <w:t xml:space="preserve">valid </w:t>
                  </w:r>
                  <w:r w:rsidRPr="00372FAB">
                    <w:rPr>
                      <w:rFonts w:ascii="Arial" w:eastAsia="ＭＳ 明朝" w:hAnsi="Arial" w:cs="Arial"/>
                      <w:color w:val="000000"/>
                      <w:sz w:val="18"/>
                      <w:szCs w:val="18"/>
                    </w:rPr>
                    <w:t xml:space="preserve">additional-ROs and the </w:t>
                  </w:r>
                  <w:proofErr w:type="gramStart"/>
                  <w:r w:rsidRPr="00372FAB">
                    <w:rPr>
                      <w:rFonts w:ascii="Arial" w:eastAsia="ＭＳ 明朝" w:hAnsi="Arial" w:cs="Arial"/>
                      <w:color w:val="000000"/>
                      <w:sz w:val="18"/>
                      <w:szCs w:val="18"/>
                    </w:rPr>
                    <w:t>time period</w:t>
                  </w:r>
                  <w:proofErr w:type="gramEnd"/>
                  <w:r w:rsidRPr="00372FAB">
                    <w:rPr>
                      <w:rFonts w:ascii="Arial" w:eastAsia="ＭＳ 明朝" w:hAnsi="Arial" w:cs="Arial"/>
                      <w:color w:val="000000"/>
                      <w:sz w:val="18"/>
                      <w:szCs w:val="18"/>
                    </w:rPr>
                    <w:t xml:space="preserve"> of the set(s) of</w:t>
                  </w:r>
                  <w:r w:rsidRPr="00372FAB">
                    <w:rPr>
                      <w:rFonts w:ascii="Arial" w:eastAsia="ＭＳ 明朝" w:hAnsi="Arial" w:cs="Arial" w:hint="eastAsia"/>
                      <w:color w:val="000000"/>
                      <w:sz w:val="18"/>
                      <w:szCs w:val="18"/>
                    </w:rPr>
                    <w:t xml:space="preserve"> </w:t>
                  </w:r>
                  <m:oMath>
                    <m:sSubSup>
                      <m:sSubSupPr>
                        <m:ctrlPr>
                          <w:rPr>
                            <w:rFonts w:ascii="Cambria Math" w:eastAsia="SimSun" w:hAnsi="Cambria Math" w:cs="Arial"/>
                            <w:i/>
                            <w:iCs/>
                            <w:sz w:val="18"/>
                            <w:szCs w:val="18"/>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372FAB">
                    <w:rPr>
                      <w:rFonts w:ascii="Arial" w:eastAsia="ＭＳ 明朝" w:hAnsi="Arial" w:cs="Arial" w:hint="eastAsia"/>
                      <w:iCs/>
                      <w:sz w:val="18"/>
                      <w:szCs w:val="18"/>
                    </w:rPr>
                    <w:t xml:space="preserve"> </w:t>
                  </w:r>
                  <w:r w:rsidRPr="00372FAB">
                    <w:rPr>
                      <w:rFonts w:ascii="Arial" w:eastAsia="ＭＳ 明朝" w:hAnsi="Arial" w:cs="Arial" w:hint="eastAsia"/>
                      <w:color w:val="000000"/>
                      <w:sz w:val="18"/>
                      <w:szCs w:val="18"/>
                    </w:rPr>
                    <w:t>valid</w:t>
                  </w:r>
                  <w:r w:rsidRPr="00372FAB">
                    <w:rPr>
                      <w:rFonts w:ascii="Arial" w:eastAsia="SimSun" w:hAnsi="Arial"/>
                      <w:sz w:val="18"/>
                      <w:lang w:eastAsia="en-US"/>
                    </w:rPr>
                    <w:t xml:space="preserve"> </w:t>
                  </w:r>
                  <w:r w:rsidRPr="00372FAB">
                    <w:rPr>
                      <w:rFonts w:ascii="Arial" w:eastAsia="ＭＳ 明朝" w:hAnsi="Arial" w:cs="Arial"/>
                      <w:color w:val="000000"/>
                      <w:sz w:val="18"/>
                      <w:szCs w:val="18"/>
                    </w:rPr>
                    <w:t>additional-Ros</w:t>
                  </w:r>
                </w:p>
                <w:p w14:paraId="431B7878"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xml:space="preserve">2. For RACH configuration Option 2, support separate configuration of </w:t>
                  </w:r>
                  <w:r w:rsidRPr="00372FAB">
                    <w:rPr>
                      <w:rFonts w:ascii="Arial" w:eastAsia="SimSun" w:hAnsi="Arial" w:cs="Arial"/>
                      <w:i/>
                      <w:iCs/>
                      <w:color w:val="000000"/>
                      <w:sz w:val="18"/>
                      <w:szCs w:val="18"/>
                      <w:lang w:eastAsia="zh-CN"/>
                    </w:rPr>
                    <w:t>rsrp-ThresholdMsg1-RepetitionNum2/4/8</w:t>
                  </w:r>
                  <w:r w:rsidRPr="00372FAB">
                    <w:rPr>
                      <w:rFonts w:ascii="Arial" w:eastAsia="SimSun" w:hAnsi="Arial" w:cs="Arial"/>
                      <w:color w:val="000000"/>
                      <w:sz w:val="18"/>
                      <w:szCs w:val="18"/>
                      <w:lang w:eastAsia="zh-CN"/>
                    </w:rPr>
                    <w:t xml:space="preserve"> and </w:t>
                  </w:r>
                  <w:r w:rsidRPr="00372FAB">
                    <w:rPr>
                      <w:rFonts w:ascii="Arial" w:eastAsia="SimSun" w:hAnsi="Arial" w:cs="Arial"/>
                      <w:i/>
                      <w:iCs/>
                      <w:color w:val="000000"/>
                      <w:sz w:val="18"/>
                      <w:szCs w:val="18"/>
                      <w:lang w:eastAsia="zh-CN"/>
                    </w:rPr>
                    <w:t>msg1-RepetitionNum</w:t>
                  </w:r>
                  <w:r w:rsidRPr="00372FAB">
                    <w:rPr>
                      <w:rFonts w:ascii="Arial" w:eastAsia="SimSun" w:hAnsi="Arial" w:cs="Arial"/>
                      <w:color w:val="000000"/>
                      <w:sz w:val="18"/>
                      <w:szCs w:val="18"/>
                      <w:lang w:eastAsia="zh-CN"/>
                    </w:rPr>
                    <w:t xml:space="preserve"> for PRACH transmission with preamble repetitions within additional-ROs and PRACH transmission with preamble repetitions within legacy-ROs.</w:t>
                  </w:r>
                </w:p>
              </w:tc>
              <w:tc>
                <w:tcPr>
                  <w:tcW w:w="0" w:type="auto"/>
                  <w:tcBorders>
                    <w:top w:val="single" w:sz="4" w:space="0" w:color="auto"/>
                    <w:left w:val="single" w:sz="4" w:space="0" w:color="auto"/>
                    <w:bottom w:val="single" w:sz="4" w:space="0" w:color="auto"/>
                    <w:right w:val="single" w:sz="4" w:space="0" w:color="auto"/>
                  </w:tcBorders>
                </w:tcPr>
                <w:p w14:paraId="0FE95D7A"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ＭＳ 明朝" w:hAnsi="Arial" w:cs="Arial" w:hint="eastAsia"/>
                      <w:color w:val="000000"/>
                      <w:sz w:val="18"/>
                      <w:szCs w:val="18"/>
                    </w:rPr>
                    <w:t xml:space="preserve">60-4, </w:t>
                  </w:r>
                  <w:r w:rsidRPr="00372FAB">
                    <w:rPr>
                      <w:rFonts w:ascii="Arial" w:eastAsia="ＭＳ 明朝" w:hAnsi="Arial" w:cs="Arial" w:hint="eastAsia"/>
                      <w:color w:val="000000"/>
                      <w:sz w:val="18"/>
                      <w:szCs w:val="18"/>
                      <w:highlight w:val="yellow"/>
                    </w:rPr>
                    <w:t>[54-1]</w:t>
                  </w:r>
                </w:p>
              </w:tc>
              <w:tc>
                <w:tcPr>
                  <w:tcW w:w="0" w:type="auto"/>
                  <w:tcBorders>
                    <w:top w:val="single" w:sz="4" w:space="0" w:color="auto"/>
                    <w:left w:val="single" w:sz="4" w:space="0" w:color="auto"/>
                    <w:bottom w:val="single" w:sz="4" w:space="0" w:color="auto"/>
                    <w:right w:val="single" w:sz="4" w:space="0" w:color="auto"/>
                  </w:tcBorders>
                </w:tcPr>
                <w:p w14:paraId="06B3C88C"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A21515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395B95"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Preamble repetition within additional-ROs for RACH configuration Option 2 is not supported</w:t>
                  </w:r>
                </w:p>
              </w:tc>
              <w:tc>
                <w:tcPr>
                  <w:tcW w:w="0" w:type="auto"/>
                  <w:tcBorders>
                    <w:top w:val="single" w:sz="4" w:space="0" w:color="auto"/>
                    <w:left w:val="single" w:sz="4" w:space="0" w:color="auto"/>
                    <w:bottom w:val="single" w:sz="4" w:space="0" w:color="auto"/>
                    <w:right w:val="single" w:sz="4" w:space="0" w:color="auto"/>
                  </w:tcBorders>
                </w:tcPr>
                <w:p w14:paraId="527B1DB9"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8301DB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48F00730"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5087E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B7A0C4C"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4368A9D"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cs="Arial"/>
                      <w:color w:val="000000"/>
                      <w:sz w:val="18"/>
                      <w:szCs w:val="18"/>
                    </w:rPr>
                    <w:t>Optional with capability signalling</w:t>
                  </w:r>
                </w:p>
              </w:tc>
            </w:tr>
          </w:tbl>
          <w:p w14:paraId="155408D2" w14:textId="77777777" w:rsidR="00516604" w:rsidRDefault="00516604" w:rsidP="00516604">
            <w:pPr>
              <w:autoSpaceDE/>
              <w:autoSpaceDN/>
              <w:spacing w:after="120"/>
              <w:rPr>
                <w:rFonts w:ascii="Arial" w:hAnsi="Arial" w:cs="Arial"/>
              </w:rPr>
            </w:pPr>
          </w:p>
          <w:p w14:paraId="53E30AB3" w14:textId="77777777" w:rsidR="00516604" w:rsidRDefault="00516604" w:rsidP="00516604">
            <w:pPr>
              <w:rPr>
                <w:rFonts w:ascii="Arial" w:hAnsi="Arial" w:cs="Arial"/>
              </w:rPr>
            </w:pPr>
          </w:p>
          <w:p w14:paraId="481E4786" w14:textId="77777777" w:rsidR="00516604" w:rsidRPr="00004EE1" w:rsidRDefault="00516604" w:rsidP="00516604">
            <w:pPr>
              <w:autoSpaceDE/>
              <w:autoSpaceDN/>
              <w:spacing w:after="120"/>
              <w:ind w:left="1281" w:hangingChars="638" w:hanging="1281"/>
              <w:rPr>
                <w:rFonts w:ascii="Arial" w:hAnsi="Arial" w:cs="Arial"/>
                <w:b/>
              </w:rPr>
            </w:pPr>
            <w:r w:rsidRPr="00F043FD">
              <w:rPr>
                <w:rFonts w:ascii="Arial" w:hAnsi="Arial" w:cs="Arial"/>
                <w:b/>
                <w:highlight w:val="cyan"/>
              </w:rPr>
              <w:t>FG 60-5a</w:t>
            </w:r>
          </w:p>
          <w:p w14:paraId="4CAAB8FE" w14:textId="77777777" w:rsidR="00516604" w:rsidRPr="00004EE1" w:rsidRDefault="00516604" w:rsidP="00516604">
            <w:pPr>
              <w:rPr>
                <w:rFonts w:ascii="Arial" w:hAnsi="Arial" w:cs="Arial"/>
                <w:b/>
              </w:rPr>
            </w:pPr>
            <w:r w:rsidRPr="00004EE1">
              <w:rPr>
                <w:rFonts w:ascii="Arial" w:hAnsi="Arial" w:cs="Arial"/>
                <w:b/>
              </w:rPr>
              <w:t xml:space="preserve">Regarding prerequisite feature groups </w:t>
            </w:r>
            <w:r w:rsidRPr="00004EE1">
              <w:rPr>
                <w:rFonts w:ascii="Arial" w:hAnsi="Arial" w:cs="Arial"/>
                <w:b/>
                <w:highlight w:val="yellow"/>
              </w:rPr>
              <w:t>[</w:t>
            </w:r>
            <w:r>
              <w:rPr>
                <w:rFonts w:ascii="Arial" w:hAnsi="Arial" w:cs="Arial"/>
                <w:b/>
                <w:highlight w:val="yellow"/>
              </w:rPr>
              <w:t>54-1]</w:t>
            </w:r>
          </w:p>
          <w:p w14:paraId="4C87D5E5" w14:textId="77777777" w:rsidR="00516604" w:rsidRDefault="00516604" w:rsidP="00516604">
            <w:pPr>
              <w:rPr>
                <w:rFonts w:ascii="Arial" w:hAnsi="Arial" w:cs="Arial"/>
              </w:rPr>
            </w:pPr>
            <w:r>
              <w:rPr>
                <w:rFonts w:ascii="Arial" w:hAnsi="Arial" w:cs="Arial"/>
              </w:rPr>
              <w:t>FG 54-1 “</w:t>
            </w:r>
            <w:r w:rsidRPr="00F043FD">
              <w:rPr>
                <w:rFonts w:ascii="Arial" w:hAnsi="Arial" w:cs="Arial"/>
              </w:rPr>
              <w:t>PRACH coverage enhancements</w:t>
            </w:r>
            <w:r>
              <w:rPr>
                <w:rFonts w:ascii="Arial" w:hAnsi="Arial" w:cs="Arial"/>
              </w:rPr>
              <w:t>” should also be prerequisite for 60-5a as in the case already agreed for FG 60-5. However, it is clearly not meaningful to require 54-1a “</w:t>
            </w:r>
            <w:r w:rsidRPr="00F043FD">
              <w:rPr>
                <w:rFonts w:ascii="Arial" w:hAnsi="Arial" w:cs="Arial"/>
              </w:rPr>
              <w:t>PRACH repetitions with less than N symbols gap</w:t>
            </w:r>
            <w:r>
              <w:rPr>
                <w:rFonts w:ascii="Arial" w:hAnsi="Arial" w:cs="Arial"/>
              </w:rPr>
              <w:t>” as prerequisite because the additional ROs provided by either SBFD RACH config option 2 can be assumed consecutive when configured following the SSB instances.</w:t>
            </w:r>
          </w:p>
          <w:p w14:paraId="12258211" w14:textId="77777777" w:rsidR="00516604" w:rsidRDefault="00516604" w:rsidP="00516604">
            <w:pPr>
              <w:rPr>
                <w:rFonts w:ascii="Arial" w:hAnsi="Arial" w:cs="Arial"/>
              </w:rPr>
            </w:pPr>
          </w:p>
          <w:p w14:paraId="43FB91C7" w14:textId="77777777" w:rsidR="00516604" w:rsidRDefault="00516604" w:rsidP="00516604">
            <w:pPr>
              <w:spacing w:afterLines="50" w:after="120"/>
              <w:rPr>
                <w:rFonts w:ascii="Arial" w:hAnsi="Arial" w:cs="Arial"/>
                <w:i/>
                <w:iCs/>
              </w:rPr>
            </w:pPr>
            <w:r w:rsidRPr="00EC64FD">
              <w:rPr>
                <w:rFonts w:ascii="Arial" w:hAnsi="Arial" w:cs="Arial" w:hint="eastAsia"/>
                <w:b/>
                <w:bCs/>
                <w:i/>
                <w:iCs/>
              </w:rPr>
              <w:t>P</w:t>
            </w:r>
            <w:r w:rsidRPr="00EC64FD">
              <w:rPr>
                <w:rFonts w:ascii="Arial" w:hAnsi="Arial" w:cs="Arial"/>
                <w:b/>
                <w:bCs/>
                <w:i/>
                <w:iCs/>
              </w:rPr>
              <w:t>roposal</w:t>
            </w:r>
            <w:r>
              <w:rPr>
                <w:rFonts w:ascii="Arial" w:hAnsi="Arial" w:cs="Arial"/>
                <w:b/>
                <w:bCs/>
                <w:i/>
                <w:iCs/>
              </w:rPr>
              <w:t xml:space="preserve"> 2</w:t>
            </w:r>
            <w:r>
              <w:rPr>
                <w:rFonts w:ascii="Arial" w:hAnsi="Arial" w:cs="Arial"/>
                <w:i/>
                <w:iCs/>
              </w:rPr>
              <w:t>:</w:t>
            </w:r>
            <w:r w:rsidRPr="00EC64FD">
              <w:rPr>
                <w:rFonts w:ascii="Arial" w:hAnsi="Arial" w:cs="Arial"/>
                <w:i/>
                <w:iCs/>
              </w:rPr>
              <w:t xml:space="preserve"> </w:t>
            </w:r>
            <w:r>
              <w:rPr>
                <w:rFonts w:ascii="Arial" w:hAnsi="Arial" w:cs="Arial"/>
                <w:i/>
                <w:iCs/>
              </w:rPr>
              <w:t>FGs 54-1 is prerequisite for FG 60-5 and 60-5a</w:t>
            </w:r>
          </w:p>
          <w:p w14:paraId="251463B3" w14:textId="77777777" w:rsidR="00516604" w:rsidRDefault="00516604" w:rsidP="00516604">
            <w:pPr>
              <w:rPr>
                <w:rFonts w:ascii="Arial" w:hAnsi="Arial" w:cs="Arial"/>
              </w:rPr>
            </w:pPr>
          </w:p>
          <w:p w14:paraId="1A418CCB" w14:textId="77777777" w:rsidR="00516604" w:rsidRPr="00004EE1" w:rsidRDefault="00516604" w:rsidP="00516604">
            <w:pPr>
              <w:autoSpaceDE/>
              <w:autoSpaceDN/>
              <w:spacing w:after="120"/>
              <w:ind w:left="1281" w:hangingChars="638" w:hanging="1281"/>
              <w:rPr>
                <w:rFonts w:ascii="Arial" w:hAnsi="Arial" w:cs="Arial"/>
                <w:b/>
              </w:rPr>
            </w:pPr>
            <w:r w:rsidRPr="00F043FD">
              <w:rPr>
                <w:rFonts w:ascii="Arial" w:hAnsi="Arial" w:cs="Arial"/>
                <w:b/>
                <w:highlight w:val="cyan"/>
              </w:rPr>
              <w:t>New FG 60-6 Msg.3 repetition in SBFD symbols</w:t>
            </w:r>
          </w:p>
          <w:p w14:paraId="5FC2F527" w14:textId="77777777" w:rsidR="00516604" w:rsidRDefault="00516604" w:rsidP="00516604">
            <w:pPr>
              <w:spacing w:afterLines="50" w:after="120"/>
              <w:rPr>
                <w:rFonts w:ascii="Arial" w:hAnsi="Arial" w:cs="Arial"/>
              </w:rPr>
            </w:pPr>
            <w:r>
              <w:rPr>
                <w:rFonts w:ascii="Arial" w:hAnsi="Arial" w:cs="Arial"/>
              </w:rPr>
              <w:t>Support for Msg.3 repetition on SBFD symbols during random access should ideally be captured as separate UE capability in addition to FGs 60-3 or 60-4. It should remain possible for the UE to implement the Msg.3 repetition feature only when needed as UL coverage improvement, i.e., independent of preamble transmission on SBFD resources with or without repetitions using either RACH config option 1 or 2.</w:t>
            </w:r>
          </w:p>
          <w:p w14:paraId="5543B5DA" w14:textId="77777777" w:rsidR="00516604" w:rsidRPr="00A55E27" w:rsidRDefault="00516604" w:rsidP="00516604">
            <w:pPr>
              <w:spacing w:afterLines="50" w:after="120"/>
              <w:rPr>
                <w:rFonts w:ascii="Arial" w:hAnsi="Arial" w:cs="Arial"/>
                <w:i/>
                <w:iCs/>
              </w:rPr>
            </w:pPr>
            <w:r>
              <w:rPr>
                <w:rFonts w:ascii="Arial" w:hAnsi="Arial" w:cs="Arial"/>
              </w:rPr>
              <w:lastRenderedPageBreak/>
              <w:t xml:space="preserve">One issue is the absence of unambiguous and always available early identification mechanism for Rel-19 SBFD with RACH config options 1 and 2. The </w:t>
            </w:r>
            <w:proofErr w:type="spellStart"/>
            <w:r>
              <w:rPr>
                <w:rFonts w:ascii="Arial" w:hAnsi="Arial" w:cs="Arial"/>
              </w:rPr>
              <w:t>gNB</w:t>
            </w:r>
            <w:proofErr w:type="spellEnd"/>
            <w:r>
              <w:rPr>
                <w:rFonts w:ascii="Arial" w:hAnsi="Arial" w:cs="Arial"/>
              </w:rPr>
              <w:t xml:space="preserve"> can only infer that the UE is SBFD-aware when either the additional RO type is set by the </w:t>
            </w:r>
            <w:proofErr w:type="spellStart"/>
            <w:r>
              <w:rPr>
                <w:rFonts w:ascii="Arial" w:hAnsi="Arial" w:cs="Arial"/>
              </w:rPr>
              <w:t>gNB</w:t>
            </w:r>
            <w:proofErr w:type="spellEnd"/>
            <w:r>
              <w:rPr>
                <w:rFonts w:ascii="Arial" w:hAnsi="Arial" w:cs="Arial"/>
              </w:rPr>
              <w:t xml:space="preserve"> or when the UE selects an additional RO in absence of an indicated RO type from the network. In these cases, an independent FG 60-6 with 60-3 as prerequisite can allow the </w:t>
            </w:r>
            <w:proofErr w:type="spellStart"/>
            <w:r>
              <w:rPr>
                <w:rFonts w:ascii="Arial" w:hAnsi="Arial" w:cs="Arial"/>
              </w:rPr>
              <w:t>gNB</w:t>
            </w:r>
            <w:proofErr w:type="spellEnd"/>
            <w:r>
              <w:rPr>
                <w:rFonts w:ascii="Arial" w:hAnsi="Arial" w:cs="Arial"/>
              </w:rPr>
              <w:t xml:space="preserve"> to schedule Msg.3 on SBFD resources. This is also possible for RACH config option 2 if implementation of RACH config option 1 is prerequisite. However, it must then be up to network implementation to ensure that in those deployments where PUSCH Msg.3 repetition is necessary, the RO type ‘</w:t>
            </w:r>
            <w:proofErr w:type="spellStart"/>
            <w:r>
              <w:rPr>
                <w:rFonts w:ascii="Arial" w:hAnsi="Arial" w:cs="Arial"/>
              </w:rPr>
              <w:t>sbfd</w:t>
            </w:r>
            <w:proofErr w:type="spellEnd"/>
            <w:r>
              <w:rPr>
                <w:rFonts w:ascii="Arial" w:hAnsi="Arial" w:cs="Arial"/>
              </w:rPr>
              <w:t>’ is then indicated or RRSP thresholds are configured such that the additional ROs are selected by the UE.</w:t>
            </w:r>
          </w:p>
          <w:p w14:paraId="21A4607C" w14:textId="77777777" w:rsidR="00516604" w:rsidRDefault="00516604" w:rsidP="00516604">
            <w:pPr>
              <w:rPr>
                <w:rFonts w:ascii="Arial" w:hAnsi="Arial" w:cs="Arial"/>
              </w:rPr>
            </w:pPr>
          </w:p>
          <w:p w14:paraId="3A164B4A" w14:textId="77777777" w:rsidR="00516604" w:rsidRDefault="00516604" w:rsidP="00516604">
            <w:pPr>
              <w:spacing w:afterLines="50" w:after="120"/>
              <w:rPr>
                <w:rFonts w:ascii="Arial" w:hAnsi="Arial" w:cs="Arial"/>
                <w:i/>
                <w:iCs/>
              </w:rPr>
            </w:pPr>
            <w:r w:rsidRPr="00EC64FD">
              <w:rPr>
                <w:rFonts w:ascii="Arial" w:hAnsi="Arial" w:cs="Arial" w:hint="eastAsia"/>
                <w:b/>
                <w:bCs/>
                <w:i/>
                <w:iCs/>
              </w:rPr>
              <w:t>P</w:t>
            </w:r>
            <w:r w:rsidRPr="00EC64FD">
              <w:rPr>
                <w:rFonts w:ascii="Arial" w:hAnsi="Arial" w:cs="Arial"/>
                <w:b/>
                <w:bCs/>
                <w:i/>
                <w:iCs/>
              </w:rPr>
              <w:t>roposal</w:t>
            </w:r>
            <w:r>
              <w:rPr>
                <w:rFonts w:ascii="Arial" w:hAnsi="Arial" w:cs="Arial"/>
                <w:b/>
                <w:bCs/>
                <w:i/>
                <w:iCs/>
              </w:rPr>
              <w:t xml:space="preserve"> 3</w:t>
            </w:r>
            <w:r>
              <w:rPr>
                <w:rFonts w:ascii="Arial" w:hAnsi="Arial" w:cs="Arial"/>
                <w:i/>
                <w:iCs/>
              </w:rPr>
              <w:t>:</w:t>
            </w:r>
            <w:r w:rsidRPr="00EC64FD">
              <w:rPr>
                <w:rFonts w:ascii="Arial" w:hAnsi="Arial" w:cs="Arial"/>
                <w:i/>
                <w:iCs/>
              </w:rPr>
              <w:t xml:space="preserve"> </w:t>
            </w:r>
            <w:r>
              <w:rPr>
                <w:rFonts w:ascii="Arial" w:hAnsi="Arial" w:cs="Arial"/>
                <w:i/>
                <w:iCs/>
              </w:rPr>
              <w:t>Introduce the new FG 60-6 Msg.3 repetition in SBFD symbols as shown below.</w:t>
            </w:r>
          </w:p>
          <w:p w14:paraId="04533259" w14:textId="77777777" w:rsidR="00516604" w:rsidRPr="00DF7E0B" w:rsidRDefault="00516604" w:rsidP="00516604">
            <w:pPr>
              <w:spacing w:afterLines="50" w:after="120"/>
              <w:rPr>
                <w:rFonts w:eastAsia="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03"/>
              <w:gridCol w:w="9439"/>
              <w:gridCol w:w="860"/>
              <w:gridCol w:w="577"/>
              <w:gridCol w:w="467"/>
              <w:gridCol w:w="2264"/>
              <w:gridCol w:w="880"/>
              <w:gridCol w:w="586"/>
              <w:gridCol w:w="467"/>
              <w:gridCol w:w="467"/>
              <w:gridCol w:w="310"/>
              <w:gridCol w:w="1497"/>
            </w:tblGrid>
            <w:tr w:rsidR="00516604" w:rsidRPr="00DF7E0B" w14:paraId="0B8B17A4" w14:textId="77777777">
              <w:trPr>
                <w:trHeight w:val="20"/>
              </w:trPr>
              <w:tc>
                <w:tcPr>
                  <w:tcW w:w="142" w:type="pct"/>
                  <w:tcBorders>
                    <w:top w:val="single" w:sz="4" w:space="0" w:color="auto"/>
                    <w:left w:val="single" w:sz="4" w:space="0" w:color="auto"/>
                    <w:bottom w:val="single" w:sz="4" w:space="0" w:color="auto"/>
                    <w:right w:val="single" w:sz="4" w:space="0" w:color="auto"/>
                  </w:tcBorders>
                  <w:shd w:val="clear" w:color="auto" w:fill="FFFFFF" w:themeFill="background1"/>
                </w:tcPr>
                <w:p w14:paraId="06BF395B" w14:textId="77777777" w:rsidR="00516604" w:rsidRPr="00DF7E0B" w:rsidRDefault="00516604" w:rsidP="00516604">
                  <w:pPr>
                    <w:keepLines/>
                    <w:spacing w:after="0"/>
                    <w:rPr>
                      <w:rFonts w:ascii="Arial" w:eastAsia="ＭＳ 明朝" w:hAnsi="Arial" w:cs="Arial"/>
                      <w:color w:val="000000"/>
                      <w:sz w:val="18"/>
                      <w:szCs w:val="18"/>
                      <w:lang w:eastAsia="zh-CN"/>
                    </w:rPr>
                  </w:pPr>
                  <w:r>
                    <w:rPr>
                      <w:rFonts w:ascii="Arial" w:eastAsia="ＭＳ 明朝" w:hAnsi="Arial" w:cs="Arial"/>
                      <w:color w:val="000000"/>
                      <w:sz w:val="18"/>
                      <w:szCs w:val="18"/>
                    </w:rPr>
                    <w:t>60</w:t>
                  </w:r>
                  <w:r w:rsidRPr="00DF7E0B">
                    <w:rPr>
                      <w:rFonts w:ascii="Arial" w:eastAsia="ＭＳ 明朝" w:hAnsi="Arial" w:cs="Arial" w:hint="eastAsia"/>
                      <w:color w:val="000000"/>
                      <w:sz w:val="18"/>
                      <w:szCs w:val="18"/>
                    </w:rPr>
                    <w:t>-</w:t>
                  </w:r>
                  <w:r>
                    <w:rPr>
                      <w:rFonts w:ascii="Arial" w:eastAsia="ＭＳ 明朝" w:hAnsi="Arial" w:cs="Arial"/>
                      <w:color w:val="000000"/>
                      <w:sz w:val="18"/>
                      <w:szCs w:val="18"/>
                    </w:rPr>
                    <w:t>6</w:t>
                  </w:r>
                </w:p>
              </w:tc>
              <w:tc>
                <w:tcPr>
                  <w:tcW w:w="450" w:type="pct"/>
                  <w:tcBorders>
                    <w:top w:val="single" w:sz="4" w:space="0" w:color="auto"/>
                    <w:left w:val="single" w:sz="4" w:space="0" w:color="auto"/>
                    <w:bottom w:val="single" w:sz="4" w:space="0" w:color="auto"/>
                    <w:right w:val="single" w:sz="4" w:space="0" w:color="auto"/>
                  </w:tcBorders>
                  <w:shd w:val="clear" w:color="auto" w:fill="FFFFFF" w:themeFill="background1"/>
                </w:tcPr>
                <w:p w14:paraId="7108144C" w14:textId="77777777" w:rsidR="00516604" w:rsidRPr="00DF7E0B" w:rsidRDefault="00516604" w:rsidP="00516604">
                  <w:pPr>
                    <w:keepLines/>
                    <w:spacing w:after="0"/>
                    <w:rPr>
                      <w:rFonts w:ascii="Arial" w:eastAsia="ＭＳ 明朝" w:hAnsi="Arial" w:cs="Arial"/>
                      <w:color w:val="000000"/>
                      <w:sz w:val="18"/>
                      <w:szCs w:val="18"/>
                    </w:rPr>
                  </w:pPr>
                  <w:r w:rsidRPr="00DF7E0B">
                    <w:rPr>
                      <w:rFonts w:ascii="Arial" w:eastAsia="ＭＳ 明朝" w:hAnsi="Arial" w:cs="Arial" w:hint="eastAsia"/>
                      <w:color w:val="000000"/>
                      <w:sz w:val="18"/>
                      <w:szCs w:val="18"/>
                    </w:rPr>
                    <w:t>Msg.3</w:t>
                  </w:r>
                  <w:r w:rsidRPr="00DF7E0B">
                    <w:rPr>
                      <w:rFonts w:ascii="Arial" w:hAnsi="Arial" w:cs="Arial"/>
                      <w:color w:val="000000"/>
                      <w:sz w:val="18"/>
                      <w:szCs w:val="18"/>
                      <w:lang w:eastAsia="zh-CN"/>
                    </w:rPr>
                    <w:t xml:space="preserve"> repetition </w:t>
                  </w:r>
                  <w:r w:rsidRPr="00DF7E0B">
                    <w:rPr>
                      <w:rFonts w:ascii="Arial" w:eastAsia="ＭＳ 明朝" w:hAnsi="Arial" w:cs="Arial" w:hint="eastAsia"/>
                      <w:color w:val="000000"/>
                      <w:sz w:val="18"/>
                      <w:szCs w:val="18"/>
                    </w:rPr>
                    <w:t>in SBFD symbols</w:t>
                  </w:r>
                </w:p>
              </w:tc>
              <w:tc>
                <w:tcPr>
                  <w:tcW w:w="2342" w:type="pct"/>
                  <w:tcBorders>
                    <w:top w:val="single" w:sz="4" w:space="0" w:color="auto"/>
                    <w:left w:val="single" w:sz="4" w:space="0" w:color="auto"/>
                    <w:bottom w:val="single" w:sz="4" w:space="0" w:color="auto"/>
                    <w:right w:val="single" w:sz="4" w:space="0" w:color="auto"/>
                  </w:tcBorders>
                  <w:shd w:val="clear" w:color="auto" w:fill="FFFFFF" w:themeFill="background1"/>
                </w:tcPr>
                <w:p w14:paraId="5DFFA94F" w14:textId="77777777" w:rsidR="00516604" w:rsidRPr="0089098A" w:rsidRDefault="00516604" w:rsidP="00516604">
                  <w:pPr>
                    <w:spacing w:after="0"/>
                    <w:rPr>
                      <w:rFonts w:ascii="Arial" w:eastAsia="ＭＳ 明朝" w:hAnsi="Arial" w:cs="Arial"/>
                      <w:color w:val="000000"/>
                      <w:sz w:val="18"/>
                      <w:szCs w:val="18"/>
                    </w:rPr>
                  </w:pPr>
                  <w:r w:rsidRPr="0089098A">
                    <w:rPr>
                      <w:rFonts w:ascii="Arial" w:eastAsia="ＭＳ ゴシック" w:hAnsi="Arial" w:cs="Arial"/>
                      <w:color w:val="000000"/>
                      <w:sz w:val="18"/>
                      <w:szCs w:val="18"/>
                    </w:rPr>
                    <w:t>Support of repetition of PUSCH transmission scheduled by RAR UL grant and DCI format 0_0 with CRC scrambled by TC-RNTI</w:t>
                  </w:r>
                  <w:r w:rsidRPr="0089098A">
                    <w:rPr>
                      <w:rFonts w:ascii="Arial" w:eastAsia="ＭＳ 明朝" w:hAnsi="Arial" w:cs="Arial" w:hint="eastAsia"/>
                      <w:color w:val="000000"/>
                      <w:sz w:val="18"/>
                      <w:szCs w:val="18"/>
                      <w:lang w:eastAsia="zh-CN"/>
                    </w:rPr>
                    <w:t xml:space="preserve"> in SBFD symbols</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14:paraId="340F25B9" w14:textId="77777777" w:rsidR="00516604" w:rsidRPr="0089098A" w:rsidRDefault="00516604" w:rsidP="00516604">
                  <w:pPr>
                    <w:keepLines/>
                    <w:spacing w:after="0"/>
                    <w:rPr>
                      <w:rFonts w:ascii="Arial" w:eastAsia="ＭＳ 明朝" w:hAnsi="Arial" w:cs="Arial"/>
                      <w:color w:val="000000"/>
                      <w:sz w:val="18"/>
                      <w:szCs w:val="18"/>
                    </w:rPr>
                  </w:pPr>
                  <w:r w:rsidRPr="0089098A">
                    <w:rPr>
                      <w:rFonts w:ascii="Arial" w:eastAsia="ＭＳ 明朝" w:hAnsi="Arial" w:cs="Arial"/>
                      <w:color w:val="000000"/>
                      <w:sz w:val="18"/>
                      <w:szCs w:val="18"/>
                    </w:rPr>
                    <w:t>60</w:t>
                  </w:r>
                  <w:r w:rsidRPr="0089098A">
                    <w:rPr>
                      <w:rFonts w:ascii="Arial" w:eastAsia="ＭＳ 明朝" w:hAnsi="Arial" w:cs="Arial" w:hint="eastAsia"/>
                      <w:color w:val="000000"/>
                      <w:sz w:val="18"/>
                      <w:szCs w:val="18"/>
                    </w:rPr>
                    <w:t>-1</w:t>
                  </w:r>
                  <w:r>
                    <w:rPr>
                      <w:rFonts w:ascii="Arial" w:eastAsia="ＭＳ 明朝" w:hAnsi="Arial" w:cs="Arial"/>
                      <w:color w:val="000000"/>
                      <w:sz w:val="18"/>
                      <w:szCs w:val="18"/>
                    </w:rPr>
                    <w:t>, 60-3, 30-6</w:t>
                  </w:r>
                </w:p>
              </w:tc>
              <w:tc>
                <w:tcPr>
                  <w:tcW w:w="121" w:type="pct"/>
                  <w:tcBorders>
                    <w:top w:val="single" w:sz="4" w:space="0" w:color="auto"/>
                    <w:left w:val="single" w:sz="4" w:space="0" w:color="auto"/>
                    <w:bottom w:val="single" w:sz="4" w:space="0" w:color="auto"/>
                    <w:right w:val="single" w:sz="4" w:space="0" w:color="auto"/>
                  </w:tcBorders>
                  <w:shd w:val="clear" w:color="auto" w:fill="FFFFFF" w:themeFill="background1"/>
                </w:tcPr>
                <w:p w14:paraId="442704DF" w14:textId="77777777" w:rsidR="00516604" w:rsidRPr="0089098A" w:rsidRDefault="00516604" w:rsidP="00516604">
                  <w:pPr>
                    <w:keepLines/>
                    <w:spacing w:after="0"/>
                    <w:jc w:val="center"/>
                    <w:rPr>
                      <w:rFonts w:ascii="Arial" w:eastAsia="SimSun" w:hAnsi="Arial" w:cs="Arial"/>
                      <w:color w:val="000000"/>
                      <w:sz w:val="18"/>
                      <w:szCs w:val="18"/>
                      <w:lang w:eastAsia="zh-CN"/>
                    </w:rPr>
                  </w:pPr>
                  <w:r w:rsidRPr="0089098A">
                    <w:rPr>
                      <w:rFonts w:ascii="Arial" w:eastAsia="SimSun" w:hAnsi="Arial" w:cs="Arial" w:hint="eastAsia"/>
                      <w:color w:val="000000"/>
                      <w:sz w:val="18"/>
                      <w:szCs w:val="18"/>
                      <w:lang w:eastAsia="zh-CN"/>
                    </w:rPr>
                    <w:t>YES</w:t>
                  </w:r>
                </w:p>
              </w:tc>
              <w:tc>
                <w:tcPr>
                  <w:tcW w:w="114" w:type="pct"/>
                  <w:tcBorders>
                    <w:top w:val="single" w:sz="4" w:space="0" w:color="auto"/>
                    <w:left w:val="single" w:sz="4" w:space="0" w:color="auto"/>
                    <w:bottom w:val="single" w:sz="4" w:space="0" w:color="auto"/>
                    <w:right w:val="single" w:sz="4" w:space="0" w:color="auto"/>
                  </w:tcBorders>
                  <w:shd w:val="clear" w:color="auto" w:fill="FFFFFF" w:themeFill="background1"/>
                </w:tcPr>
                <w:p w14:paraId="27F2B09C" w14:textId="77777777" w:rsidR="00516604" w:rsidRPr="0089098A" w:rsidRDefault="00516604" w:rsidP="00516604">
                  <w:pPr>
                    <w:keepLines/>
                    <w:spacing w:after="0"/>
                    <w:jc w:val="center"/>
                    <w:rPr>
                      <w:rFonts w:ascii="Arial" w:eastAsia="SimSun" w:hAnsi="Arial" w:cs="Arial"/>
                      <w:color w:val="000000"/>
                      <w:sz w:val="18"/>
                      <w:szCs w:val="18"/>
                      <w:lang w:eastAsia="zh-CN"/>
                    </w:rPr>
                  </w:pPr>
                  <w:r w:rsidRPr="0089098A">
                    <w:rPr>
                      <w:rFonts w:ascii="Arial" w:eastAsia="SimSun" w:hAnsi="Arial" w:cs="Arial" w:hint="eastAsia"/>
                      <w:color w:val="000000"/>
                      <w:sz w:val="18"/>
                      <w:szCs w:val="18"/>
                      <w:lang w:eastAsia="zh-CN"/>
                    </w:rPr>
                    <w:t>n/a</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tcPr>
                <w:p w14:paraId="246E2318" w14:textId="77777777" w:rsidR="00516604" w:rsidRPr="0089098A" w:rsidRDefault="00516604" w:rsidP="00516604">
                  <w:pPr>
                    <w:keepLines/>
                    <w:spacing w:after="0"/>
                    <w:rPr>
                      <w:rFonts w:ascii="Arial" w:eastAsia="ＭＳ 明朝" w:hAnsi="Arial" w:cs="Arial"/>
                      <w:color w:val="000000"/>
                      <w:sz w:val="18"/>
                      <w:szCs w:val="18"/>
                    </w:rPr>
                  </w:pPr>
                  <w:r w:rsidRPr="0089098A">
                    <w:rPr>
                      <w:rFonts w:ascii="Arial" w:eastAsia="ＭＳ 明朝" w:hAnsi="Arial" w:cs="Arial" w:hint="eastAsia"/>
                      <w:color w:val="000000"/>
                      <w:sz w:val="18"/>
                      <w:szCs w:val="18"/>
                    </w:rPr>
                    <w:t>Msg.3 repetition in SBFD symbols</w:t>
                  </w:r>
                  <w:r w:rsidRPr="0089098A">
                    <w:rPr>
                      <w:rFonts w:ascii="Arial" w:hAnsi="Arial" w:cs="Arial"/>
                      <w:color w:val="000000"/>
                      <w:sz w:val="18"/>
                      <w:szCs w:val="18"/>
                      <w:lang w:eastAsia="zh-CN"/>
                    </w:rPr>
                    <w:t xml:space="preserve"> is not supported</w:t>
                  </w: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tcPr>
                <w:p w14:paraId="30452211" w14:textId="77777777" w:rsidR="00516604" w:rsidRPr="00DF7E0B" w:rsidRDefault="00516604" w:rsidP="00516604">
                  <w:pPr>
                    <w:keepLines/>
                    <w:spacing w:after="0"/>
                    <w:jc w:val="center"/>
                    <w:rPr>
                      <w:rFonts w:ascii="Arial" w:eastAsia="ＭＳ 明朝" w:hAnsi="Arial" w:cs="Arial"/>
                      <w:color w:val="000000"/>
                      <w:sz w:val="18"/>
                      <w:szCs w:val="18"/>
                    </w:rPr>
                  </w:pPr>
                  <w:r w:rsidRPr="00DF4643">
                    <w:rPr>
                      <w:rFonts w:ascii="Arial" w:eastAsia="ＭＳ 明朝" w:hAnsi="Arial" w:cs="Arial" w:hint="eastAsia"/>
                      <w:color w:val="000000"/>
                      <w:sz w:val="18"/>
                      <w:szCs w:val="18"/>
                    </w:rPr>
                    <w:t>Per band</w:t>
                  </w:r>
                </w:p>
              </w:tc>
              <w:tc>
                <w:tcPr>
                  <w:tcW w:w="148" w:type="pct"/>
                  <w:tcBorders>
                    <w:top w:val="single" w:sz="4" w:space="0" w:color="auto"/>
                    <w:left w:val="single" w:sz="4" w:space="0" w:color="auto"/>
                    <w:bottom w:val="single" w:sz="4" w:space="0" w:color="auto"/>
                    <w:right w:val="single" w:sz="4" w:space="0" w:color="auto"/>
                  </w:tcBorders>
                  <w:shd w:val="clear" w:color="auto" w:fill="FFFFFF" w:themeFill="background1"/>
                </w:tcPr>
                <w:p w14:paraId="6738B18D" w14:textId="77777777" w:rsidR="00516604" w:rsidRPr="00DF7E0B" w:rsidRDefault="00516604" w:rsidP="00516604">
                  <w:pPr>
                    <w:keepLines/>
                    <w:spacing w:after="0"/>
                    <w:jc w:val="center"/>
                    <w:rPr>
                      <w:rFonts w:ascii="Arial" w:eastAsia="SimSun" w:hAnsi="Arial" w:cs="Arial"/>
                      <w:color w:val="000000"/>
                      <w:sz w:val="18"/>
                      <w:szCs w:val="18"/>
                      <w:lang w:eastAsia="zh-CN"/>
                    </w:rPr>
                  </w:pPr>
                  <w:r w:rsidRPr="00DF4643">
                    <w:rPr>
                      <w:rFonts w:ascii="Arial" w:eastAsia="ＭＳ 明朝" w:hAnsi="Arial" w:cs="Arial" w:hint="eastAsia"/>
                      <w:color w:val="000000"/>
                      <w:sz w:val="18"/>
                      <w:szCs w:val="18"/>
                    </w:rPr>
                    <w:t>TDD only</w:t>
                  </w:r>
                </w:p>
              </w:tc>
              <w:tc>
                <w:tcPr>
                  <w:tcW w:w="114" w:type="pct"/>
                  <w:tcBorders>
                    <w:top w:val="single" w:sz="4" w:space="0" w:color="auto"/>
                    <w:left w:val="single" w:sz="4" w:space="0" w:color="auto"/>
                    <w:bottom w:val="single" w:sz="4" w:space="0" w:color="auto"/>
                    <w:right w:val="single" w:sz="4" w:space="0" w:color="auto"/>
                  </w:tcBorders>
                  <w:shd w:val="clear" w:color="auto" w:fill="FFFFFF" w:themeFill="background1"/>
                </w:tcPr>
                <w:p w14:paraId="05006417" w14:textId="77777777" w:rsidR="00516604" w:rsidRPr="00DF7E0B" w:rsidRDefault="00516604" w:rsidP="00516604">
                  <w:pPr>
                    <w:keepLines/>
                    <w:spacing w:after="0"/>
                    <w:jc w:val="center"/>
                    <w:rPr>
                      <w:rFonts w:ascii="Arial" w:eastAsia="SimSun" w:hAnsi="Arial" w:cs="Arial"/>
                      <w:color w:val="000000"/>
                      <w:sz w:val="18"/>
                      <w:szCs w:val="18"/>
                      <w:lang w:eastAsia="zh-CN"/>
                    </w:rPr>
                  </w:pPr>
                  <w:r w:rsidRPr="00DF4643">
                    <w:rPr>
                      <w:rFonts w:ascii="Arial" w:eastAsia="ＭＳ 明朝" w:hAnsi="Arial" w:cs="Arial" w:hint="eastAsia"/>
                      <w:color w:val="000000"/>
                      <w:sz w:val="18"/>
                      <w:szCs w:val="18"/>
                    </w:rPr>
                    <w:t>n/a</w:t>
                  </w:r>
                </w:p>
              </w:tc>
              <w:tc>
                <w:tcPr>
                  <w:tcW w:w="114" w:type="pct"/>
                  <w:tcBorders>
                    <w:top w:val="single" w:sz="4" w:space="0" w:color="auto"/>
                    <w:left w:val="single" w:sz="4" w:space="0" w:color="auto"/>
                    <w:bottom w:val="single" w:sz="4" w:space="0" w:color="auto"/>
                    <w:right w:val="single" w:sz="4" w:space="0" w:color="auto"/>
                  </w:tcBorders>
                  <w:shd w:val="clear" w:color="auto" w:fill="FFFFFF" w:themeFill="background1"/>
                </w:tcPr>
                <w:p w14:paraId="7B0C6F1D" w14:textId="77777777" w:rsidR="00516604" w:rsidRPr="00DF7E0B" w:rsidRDefault="00516604" w:rsidP="00516604">
                  <w:pPr>
                    <w:keepLines/>
                    <w:spacing w:after="0"/>
                    <w:jc w:val="center"/>
                    <w:rPr>
                      <w:rFonts w:ascii="Arial" w:eastAsia="SimSun" w:hAnsi="Arial" w:cs="Arial"/>
                      <w:color w:val="000000"/>
                      <w:sz w:val="18"/>
                      <w:szCs w:val="18"/>
                    </w:rPr>
                  </w:pPr>
                  <w:r w:rsidRPr="00DF4643">
                    <w:rPr>
                      <w:rFonts w:ascii="Arial" w:eastAsia="ＭＳ 明朝" w:hAnsi="Arial" w:cs="Arial" w:hint="eastAsia"/>
                      <w:color w:val="000000"/>
                      <w:sz w:val="18"/>
                      <w:szCs w:val="18"/>
                    </w:rPr>
                    <w:t>n/a</w:t>
                  </w:r>
                </w:p>
              </w:tc>
              <w:tc>
                <w:tcPr>
                  <w:tcW w:w="80" w:type="pct"/>
                  <w:tcBorders>
                    <w:top w:val="single" w:sz="4" w:space="0" w:color="auto"/>
                    <w:left w:val="single" w:sz="4" w:space="0" w:color="auto"/>
                    <w:bottom w:val="single" w:sz="4" w:space="0" w:color="auto"/>
                    <w:right w:val="single" w:sz="4" w:space="0" w:color="auto"/>
                  </w:tcBorders>
                  <w:shd w:val="clear" w:color="auto" w:fill="FFFFFF" w:themeFill="background1"/>
                </w:tcPr>
                <w:p w14:paraId="270FA48C" w14:textId="77777777" w:rsidR="00516604" w:rsidRPr="00DF7E0B" w:rsidRDefault="00516604" w:rsidP="00516604">
                  <w:pPr>
                    <w:keepLines/>
                    <w:spacing w:after="0"/>
                    <w:rPr>
                      <w:rFonts w:ascii="Arial" w:eastAsia="ＭＳ 明朝" w:hAnsi="Arial" w:cs="Arial"/>
                      <w:color w:val="000000"/>
                      <w:sz w:val="18"/>
                      <w:szCs w:val="18"/>
                    </w:rPr>
                  </w:pPr>
                </w:p>
              </w:tc>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tcPr>
                <w:p w14:paraId="1E284FD3" w14:textId="77777777" w:rsidR="00516604" w:rsidRPr="00DF7E0B" w:rsidRDefault="00516604" w:rsidP="00516604">
                  <w:pPr>
                    <w:keepLines/>
                    <w:spacing w:after="0"/>
                    <w:rPr>
                      <w:rFonts w:ascii="Arial" w:eastAsia="SimSun" w:hAnsi="Arial" w:cs="Arial"/>
                      <w:color w:val="000000"/>
                      <w:sz w:val="18"/>
                      <w:szCs w:val="18"/>
                    </w:rPr>
                  </w:pPr>
                  <w:r w:rsidRPr="00DF4643">
                    <w:rPr>
                      <w:rFonts w:ascii="Arial" w:eastAsia="SimSun" w:hAnsi="Arial" w:cs="Arial"/>
                      <w:color w:val="000000"/>
                      <w:sz w:val="18"/>
                      <w:szCs w:val="18"/>
                    </w:rPr>
                    <w:t>Optional with capability signalling</w:t>
                  </w:r>
                </w:p>
              </w:tc>
            </w:tr>
          </w:tbl>
          <w:p w14:paraId="721694B7" w14:textId="77777777" w:rsidR="00516604" w:rsidRPr="007510C7" w:rsidRDefault="00516604" w:rsidP="00516604">
            <w:pPr>
              <w:rPr>
                <w:rFonts w:ascii="Arial" w:hAnsi="Arial" w:cs="Arial"/>
              </w:rPr>
            </w:pPr>
          </w:p>
          <w:p w14:paraId="67541BC7" w14:textId="77777777" w:rsidR="00516604" w:rsidRDefault="00516604" w:rsidP="00516604">
            <w:pPr>
              <w:autoSpaceDE/>
              <w:autoSpaceDN/>
            </w:pPr>
            <w:r>
              <w:br w:type="page"/>
            </w:r>
          </w:p>
          <w:p w14:paraId="20BA7F55" w14:textId="77777777" w:rsidR="00516604" w:rsidRDefault="00516604" w:rsidP="00516604">
            <w:pPr>
              <w:keepNext/>
              <w:keepLines/>
              <w:numPr>
                <w:ilvl w:val="1"/>
                <w:numId w:val="0"/>
              </w:numPr>
              <w:autoSpaceDE/>
              <w:autoSpaceDN/>
              <w:spacing w:before="180"/>
              <w:ind w:left="576" w:hanging="576"/>
              <w:outlineLvl w:val="1"/>
              <w:rPr>
                <w:rFonts w:ascii="Arial" w:eastAsia="DengXian" w:hAnsi="Arial" w:cs="Arial"/>
                <w:sz w:val="32"/>
                <w:lang w:eastAsia="zh-CN"/>
              </w:rPr>
            </w:pPr>
            <w:r w:rsidRPr="00651CB6">
              <w:rPr>
                <w:rFonts w:ascii="Arial" w:eastAsia="DengXian" w:hAnsi="Arial" w:cs="Arial"/>
                <w:sz w:val="32"/>
                <w:lang w:eastAsia="zh-CN"/>
              </w:rPr>
              <w:t>2.3. CLI handling</w:t>
            </w:r>
          </w:p>
          <w:p w14:paraId="2DB391C8" w14:textId="77777777" w:rsidR="00516604" w:rsidRDefault="00516604" w:rsidP="00516604">
            <w:pPr>
              <w:keepNext/>
              <w:keepLines/>
              <w:numPr>
                <w:ilvl w:val="2"/>
                <w:numId w:val="0"/>
              </w:numPr>
              <w:tabs>
                <w:tab w:val="num" w:pos="720"/>
              </w:tabs>
              <w:autoSpaceDE/>
              <w:autoSpaceDN/>
              <w:spacing w:before="120"/>
              <w:ind w:left="720" w:hanging="720"/>
              <w:outlineLvl w:val="2"/>
              <w:rPr>
                <w:rFonts w:ascii="Arial" w:eastAsia="Batang" w:hAnsi="Arial" w:cs="Arial"/>
                <w:sz w:val="28"/>
                <w:lang w:eastAsia="en-US"/>
              </w:rPr>
            </w:pPr>
            <w:r w:rsidRPr="008E6E03">
              <w:rPr>
                <w:rFonts w:ascii="Arial" w:eastAsia="Batang" w:hAnsi="Arial" w:cs="Arial" w:hint="eastAsia"/>
                <w:sz w:val="28"/>
                <w:lang w:eastAsia="en-US"/>
              </w:rPr>
              <w:t>2.</w:t>
            </w:r>
            <w:r>
              <w:rPr>
                <w:rFonts w:ascii="Arial" w:eastAsia="Batang" w:hAnsi="Arial" w:cs="Arial"/>
                <w:sz w:val="28"/>
                <w:lang w:eastAsia="en-US"/>
              </w:rPr>
              <w:t>3</w:t>
            </w:r>
            <w:r w:rsidRPr="008E6E03">
              <w:rPr>
                <w:rFonts w:ascii="Arial" w:eastAsia="Batang" w:hAnsi="Arial" w:cs="Arial" w:hint="eastAsia"/>
                <w:sz w:val="28"/>
                <w:lang w:eastAsia="en-US"/>
              </w:rPr>
              <w:t xml:space="preserve">.1. </w:t>
            </w:r>
            <w:r>
              <w:rPr>
                <w:rFonts w:ascii="Arial" w:eastAsia="Batang" w:hAnsi="Arial" w:cs="Arial"/>
                <w:sz w:val="28"/>
                <w:lang w:eastAsia="en-US"/>
              </w:rPr>
              <w:t>UL resource muting for PUSCH in SBFD symbols</w:t>
            </w:r>
          </w:p>
          <w:p w14:paraId="5CEC7E72" w14:textId="77777777" w:rsidR="00516604" w:rsidRPr="003F254A" w:rsidRDefault="00516604" w:rsidP="00516604">
            <w:pPr>
              <w:autoSpaceDE/>
              <w:autoSpaceDN/>
              <w:spacing w:after="120"/>
              <w:ind w:left="1276" w:hangingChars="638" w:hanging="1276"/>
              <w:rPr>
                <w:rFonts w:ascii="Arial" w:hAnsi="Arial" w:cs="Arial"/>
              </w:rPr>
            </w:pPr>
          </w:p>
          <w:p w14:paraId="77BBBE9E" w14:textId="77777777" w:rsidR="00516604" w:rsidRDefault="00516604" w:rsidP="00516604">
            <w:pPr>
              <w:autoSpaceDE/>
              <w:autoSpaceDN/>
              <w:spacing w:after="120"/>
              <w:ind w:left="1276" w:hangingChars="638" w:hanging="1276"/>
              <w:rPr>
                <w:rFonts w:ascii="Arial" w:hAnsi="Arial" w:cs="Arial"/>
              </w:rPr>
            </w:pPr>
            <w:r>
              <w:rPr>
                <w:rFonts w:ascii="Arial" w:hAnsi="Arial" w:cs="Arial"/>
              </w:rPr>
              <w:t>The</w:t>
            </w:r>
            <w:r w:rsidRPr="003E2F57">
              <w:rPr>
                <w:rFonts w:ascii="Arial" w:hAnsi="Arial" w:cs="Arial"/>
              </w:rPr>
              <w:t xml:space="preserve"> </w:t>
            </w:r>
            <w:r>
              <w:rPr>
                <w:rFonts w:ascii="Arial" w:hAnsi="Arial" w:cs="Arial"/>
              </w:rPr>
              <w:t>updated feature list for UL muting (FG60-7…60-7c) based on agreements in RAN1#122bis is shown below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534"/>
              <w:gridCol w:w="2620"/>
              <w:gridCol w:w="4079"/>
              <w:gridCol w:w="666"/>
              <w:gridCol w:w="577"/>
              <w:gridCol w:w="467"/>
              <w:gridCol w:w="3016"/>
              <w:gridCol w:w="731"/>
              <w:gridCol w:w="695"/>
              <w:gridCol w:w="467"/>
              <w:gridCol w:w="467"/>
              <w:gridCol w:w="2766"/>
              <w:gridCol w:w="1508"/>
            </w:tblGrid>
            <w:tr w:rsidR="00516604" w:rsidRPr="00372FAB" w14:paraId="3BE7C4F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8CA01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45E78E5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60-7</w:t>
                  </w:r>
                </w:p>
              </w:tc>
              <w:tc>
                <w:tcPr>
                  <w:tcW w:w="0" w:type="auto"/>
                  <w:tcBorders>
                    <w:top w:val="single" w:sz="4" w:space="0" w:color="auto"/>
                    <w:left w:val="single" w:sz="4" w:space="0" w:color="auto"/>
                    <w:bottom w:val="single" w:sz="4" w:space="0" w:color="auto"/>
                    <w:right w:val="single" w:sz="4" w:space="0" w:color="auto"/>
                  </w:tcBorders>
                </w:tcPr>
                <w:p w14:paraId="5F4B9729"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sz w:val="18"/>
                      <w:lang w:eastAsia="en-US"/>
                    </w:rPr>
                    <w:t xml:space="preserve">UL resource muting for CP-OFDM waveform </w:t>
                  </w:r>
                </w:p>
              </w:tc>
              <w:tc>
                <w:tcPr>
                  <w:tcW w:w="0" w:type="auto"/>
                  <w:tcBorders>
                    <w:top w:val="single" w:sz="4" w:space="0" w:color="auto"/>
                    <w:left w:val="single" w:sz="4" w:space="0" w:color="auto"/>
                    <w:bottom w:val="single" w:sz="4" w:space="0" w:color="auto"/>
                    <w:right w:val="single" w:sz="4" w:space="0" w:color="auto"/>
                  </w:tcBorders>
                </w:tcPr>
                <w:p w14:paraId="71F2E2A6"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1. Support semi-static configuration of time location and frequency location of UL resource muting for CP-OFDM waveform</w:t>
                  </w:r>
                </w:p>
                <w:p w14:paraId="0DEDE395"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xml:space="preserve">- Up to two UL muting symbols within a slot for PUSCH </w:t>
                  </w:r>
                </w:p>
                <w:p w14:paraId="7A40868B"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A configurable comb offset {0, 1} for the UL muting symbol</w:t>
                  </w:r>
                </w:p>
                <w:p w14:paraId="1876844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cs="Arial"/>
                      <w:color w:val="000000"/>
                      <w:sz w:val="18"/>
                      <w:szCs w:val="18"/>
                      <w:lang w:eastAsia="zh-CN"/>
                    </w:rPr>
                    <w:t>-</w:t>
                  </w:r>
                  <w:r w:rsidRPr="00372FAB">
                    <w:rPr>
                      <w:rFonts w:ascii="Arial" w:eastAsia="ＭＳ 明朝" w:hAnsi="Arial" w:cs="Arial" w:hint="eastAsia"/>
                      <w:color w:val="000000"/>
                      <w:sz w:val="18"/>
                      <w:szCs w:val="18"/>
                    </w:rPr>
                    <w:t xml:space="preserve"> O</w:t>
                  </w:r>
                  <w:r w:rsidRPr="00372FAB">
                    <w:rPr>
                      <w:rFonts w:ascii="Arial" w:eastAsia="SimSun" w:hAnsi="Arial" w:cs="Arial"/>
                      <w:color w:val="000000"/>
                      <w:sz w:val="18"/>
                      <w:szCs w:val="18"/>
                      <w:lang w:eastAsia="zh-CN"/>
                    </w:rPr>
                    <w:t xml:space="preserve">ne common pattern of UL muting </w:t>
                  </w:r>
                  <w:r w:rsidRPr="00372FAB">
                    <w:rPr>
                      <w:rFonts w:ascii="Arial" w:eastAsia="ＭＳ 明朝" w:hAnsi="Arial" w:cs="Arial" w:hint="eastAsia"/>
                      <w:color w:val="000000"/>
                      <w:sz w:val="18"/>
                      <w:szCs w:val="18"/>
                    </w:rPr>
                    <w:t>between</w:t>
                  </w:r>
                  <w:r w:rsidRPr="00372FAB">
                    <w:rPr>
                      <w:rFonts w:ascii="Arial" w:eastAsia="SimSun" w:hAnsi="Arial" w:cs="Arial"/>
                      <w:color w:val="000000"/>
                      <w:sz w:val="18"/>
                      <w:szCs w:val="18"/>
                      <w:lang w:eastAsia="zh-CN"/>
                    </w:rPr>
                    <w:t xml:space="preserve"> DG/Type 2 CG PUSCH and Type 1 CG PUSCH</w:t>
                  </w:r>
                </w:p>
                <w:p w14:paraId="15BD3BFC"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2. Support dynamic on/off indication of the configured UL muting symbols by TDRA field in DCI for DG-PUSCH and Type-2 CG PUSCH</w:t>
                  </w:r>
                </w:p>
                <w:p w14:paraId="17B30220"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3. Support semi-static determination of UL muting symbols for Type-1 CG PUSCH</w:t>
                  </w:r>
                </w:p>
                <w:p w14:paraId="4965355B"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p w14:paraId="4ABCB295"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1BE5C1"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D49FEF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AC7527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BB3D8D3"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UL resource muting for CP-OFDM waveform is not supported</w:t>
                  </w:r>
                </w:p>
              </w:tc>
              <w:tc>
                <w:tcPr>
                  <w:tcW w:w="0" w:type="auto"/>
                  <w:tcBorders>
                    <w:top w:val="single" w:sz="4" w:space="0" w:color="auto"/>
                    <w:left w:val="single" w:sz="4" w:space="0" w:color="auto"/>
                    <w:bottom w:val="single" w:sz="4" w:space="0" w:color="auto"/>
                    <w:right w:val="single" w:sz="4" w:space="0" w:color="auto"/>
                  </w:tcBorders>
                </w:tcPr>
                <w:p w14:paraId="6D9213EE"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SimSun" w:hAnsi="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tcPr>
                <w:p w14:paraId="1813864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tcPr>
                <w:p w14:paraId="40130C2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5C66DD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1870AEFE"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5F6109A"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sz w:val="18"/>
                      <w:lang w:eastAsia="en-US"/>
                    </w:rPr>
                    <w:t>Optional with capability signalling</w:t>
                  </w:r>
                </w:p>
              </w:tc>
            </w:tr>
            <w:tr w:rsidR="00516604" w:rsidRPr="00372FAB" w14:paraId="27A13D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C8D4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5644AA3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60-7a</w:t>
                  </w:r>
                </w:p>
              </w:tc>
              <w:tc>
                <w:tcPr>
                  <w:tcW w:w="0" w:type="auto"/>
                  <w:tcBorders>
                    <w:top w:val="single" w:sz="4" w:space="0" w:color="auto"/>
                    <w:left w:val="single" w:sz="4" w:space="0" w:color="auto"/>
                    <w:bottom w:val="single" w:sz="4" w:space="0" w:color="auto"/>
                    <w:right w:val="single" w:sz="4" w:space="0" w:color="auto"/>
                  </w:tcBorders>
                </w:tcPr>
                <w:p w14:paraId="23420BFE"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sz w:val="18"/>
                      <w:lang w:eastAsia="en-US"/>
                    </w:rPr>
                    <w:t>UL resource muting for DFTS-OFDM waveform</w:t>
                  </w:r>
                </w:p>
              </w:tc>
              <w:tc>
                <w:tcPr>
                  <w:tcW w:w="0" w:type="auto"/>
                  <w:tcBorders>
                    <w:top w:val="single" w:sz="4" w:space="0" w:color="auto"/>
                    <w:left w:val="single" w:sz="4" w:space="0" w:color="auto"/>
                    <w:bottom w:val="single" w:sz="4" w:space="0" w:color="auto"/>
                    <w:right w:val="single" w:sz="4" w:space="0" w:color="auto"/>
                  </w:tcBorders>
                </w:tcPr>
                <w:p w14:paraId="37D2E238"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1. Support semi-static configuration of time location and frequency location of UL resource muting for DFTS-OFDM waveform</w:t>
                  </w:r>
                </w:p>
                <w:p w14:paraId="303D5B1B"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xml:space="preserve">- Up to two UL muting symbols within a slot for PUSCH </w:t>
                  </w:r>
                </w:p>
                <w:p w14:paraId="3CDCEFB4"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A configurable comb offset {0, 1} for the UL muting symbol</w:t>
                  </w:r>
                </w:p>
                <w:p w14:paraId="02E49E8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cs="Arial"/>
                      <w:color w:val="000000"/>
                      <w:sz w:val="18"/>
                      <w:szCs w:val="18"/>
                      <w:lang w:eastAsia="zh-CN"/>
                    </w:rPr>
                    <w:t xml:space="preserve">- </w:t>
                  </w:r>
                  <w:r w:rsidRPr="00372FAB">
                    <w:rPr>
                      <w:rFonts w:ascii="Arial" w:eastAsia="ＭＳ 明朝" w:hAnsi="Arial" w:cs="Arial" w:hint="eastAsia"/>
                      <w:color w:val="000000"/>
                      <w:sz w:val="18"/>
                      <w:szCs w:val="18"/>
                    </w:rPr>
                    <w:t>O</w:t>
                  </w:r>
                  <w:r w:rsidRPr="00372FAB">
                    <w:rPr>
                      <w:rFonts w:ascii="Arial" w:eastAsia="SimSun" w:hAnsi="Arial" w:cs="Arial"/>
                      <w:color w:val="000000"/>
                      <w:sz w:val="18"/>
                      <w:szCs w:val="18"/>
                      <w:lang w:eastAsia="zh-CN"/>
                    </w:rPr>
                    <w:t xml:space="preserve">ne common pattern of UL muting </w:t>
                  </w:r>
                  <w:r w:rsidRPr="00372FAB">
                    <w:rPr>
                      <w:rFonts w:ascii="Arial" w:eastAsia="ＭＳ 明朝" w:hAnsi="Arial" w:cs="Arial" w:hint="eastAsia"/>
                      <w:color w:val="000000"/>
                      <w:sz w:val="18"/>
                      <w:szCs w:val="18"/>
                    </w:rPr>
                    <w:t>between</w:t>
                  </w:r>
                  <w:r w:rsidRPr="00372FAB">
                    <w:rPr>
                      <w:rFonts w:ascii="Arial" w:eastAsia="SimSun" w:hAnsi="Arial" w:cs="Arial"/>
                      <w:color w:val="000000"/>
                      <w:sz w:val="18"/>
                      <w:szCs w:val="18"/>
                      <w:lang w:eastAsia="zh-CN"/>
                    </w:rPr>
                    <w:t xml:space="preserve"> DG/Type 2 CG PUSCH and Type 1 CG PUSCH</w:t>
                  </w:r>
                </w:p>
                <w:p w14:paraId="17A1E46E"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2. Support dynamic on/off indication of the configured UL muting symbols by TDRA field in DCI for DG-PUSCH and Type-2 CG PUSCH</w:t>
                  </w:r>
                </w:p>
                <w:p w14:paraId="38C50576"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3. Support semi-static determination of UL muting symbols for Type-1 CG PUSCH</w:t>
                  </w:r>
                </w:p>
                <w:p w14:paraId="796F64DE"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p w14:paraId="417D9328"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9833EC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B0BF239"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YES</w:t>
                  </w:r>
                </w:p>
              </w:tc>
              <w:tc>
                <w:tcPr>
                  <w:tcW w:w="0" w:type="auto"/>
                  <w:tcBorders>
                    <w:top w:val="single" w:sz="4" w:space="0" w:color="auto"/>
                    <w:left w:val="single" w:sz="4" w:space="0" w:color="auto"/>
                    <w:bottom w:val="single" w:sz="4" w:space="0" w:color="auto"/>
                    <w:right w:val="single" w:sz="4" w:space="0" w:color="auto"/>
                  </w:tcBorders>
                </w:tcPr>
                <w:p w14:paraId="6458225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242A2ED6"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sz w:val="18"/>
                      <w:lang w:eastAsia="en-US"/>
                    </w:rPr>
                    <w:t>UL resource muting for DFTS-OFDM waveform is not supported</w:t>
                  </w:r>
                </w:p>
              </w:tc>
              <w:tc>
                <w:tcPr>
                  <w:tcW w:w="0" w:type="auto"/>
                  <w:tcBorders>
                    <w:top w:val="single" w:sz="4" w:space="0" w:color="auto"/>
                    <w:left w:val="single" w:sz="4" w:space="0" w:color="auto"/>
                    <w:bottom w:val="single" w:sz="4" w:space="0" w:color="auto"/>
                    <w:right w:val="single" w:sz="4" w:space="0" w:color="auto"/>
                  </w:tcBorders>
                </w:tcPr>
                <w:p w14:paraId="0153894F"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SimSun" w:hAnsi="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tcPr>
                <w:p w14:paraId="7CC74CB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tcPr>
                <w:p w14:paraId="04D6674B"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045556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6EEB24BD"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ED6750"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sz w:val="18"/>
                      <w:lang w:eastAsia="en-US"/>
                    </w:rPr>
                    <w:t>Optional with capability signalling</w:t>
                  </w:r>
                </w:p>
              </w:tc>
            </w:tr>
            <w:tr w:rsidR="00516604" w:rsidRPr="00372FAB" w14:paraId="23F83C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B7D49B"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7A643105"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60-7b</w:t>
                  </w:r>
                </w:p>
              </w:tc>
              <w:tc>
                <w:tcPr>
                  <w:tcW w:w="0" w:type="auto"/>
                  <w:tcBorders>
                    <w:top w:val="single" w:sz="4" w:space="0" w:color="auto"/>
                    <w:left w:val="single" w:sz="4" w:space="0" w:color="auto"/>
                    <w:bottom w:val="single" w:sz="4" w:space="0" w:color="auto"/>
                    <w:right w:val="single" w:sz="4" w:space="0" w:color="auto"/>
                  </w:tcBorders>
                </w:tcPr>
                <w:p w14:paraId="70B9909D"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ＭＳ 明朝" w:hAnsi="Arial" w:hint="eastAsia"/>
                      <w:sz w:val="18"/>
                    </w:rPr>
                    <w:t>S</w:t>
                  </w:r>
                  <w:r w:rsidRPr="00372FAB">
                    <w:rPr>
                      <w:rFonts w:ascii="Arial" w:eastAsia="ＭＳ 明朝" w:hAnsi="Arial"/>
                      <w:sz w:val="18"/>
                    </w:rPr>
                    <w:t>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19EDC45C"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 xml:space="preserve">Support of </w:t>
                  </w:r>
                  <w:r w:rsidRPr="00372FAB">
                    <w:rPr>
                      <w:rFonts w:ascii="Arial" w:eastAsia="ＭＳ 明朝" w:hAnsi="Arial" w:cs="Arial"/>
                      <w:color w:val="000000"/>
                      <w:sz w:val="18"/>
                      <w:szCs w:val="18"/>
                    </w:rPr>
                    <w:t>separate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5192B17F" w14:textId="77777777" w:rsidR="00516604" w:rsidRPr="00372FAB" w:rsidDel="003117A8" w:rsidRDefault="00516604" w:rsidP="00516604">
                  <w:pPr>
                    <w:keepNext/>
                    <w:keepLines/>
                    <w:autoSpaceDE/>
                    <w:autoSpaceDN/>
                    <w:spacing w:after="0"/>
                    <w:rPr>
                      <w:rFonts w:ascii="Arial" w:eastAsia="ＭＳ 明朝" w:hAnsi="Arial"/>
                      <w:sz w:val="18"/>
                    </w:rPr>
                  </w:pPr>
                  <w:r w:rsidRPr="00372FAB">
                    <w:rPr>
                      <w:rFonts w:ascii="Arial" w:eastAsia="ＭＳ 明朝" w:hAnsi="Arial" w:hint="eastAsia"/>
                      <w:sz w:val="18"/>
                    </w:rPr>
                    <w:t>60-7, 5-19</w:t>
                  </w:r>
                </w:p>
              </w:tc>
              <w:tc>
                <w:tcPr>
                  <w:tcW w:w="0" w:type="auto"/>
                  <w:tcBorders>
                    <w:top w:val="single" w:sz="4" w:space="0" w:color="auto"/>
                    <w:left w:val="single" w:sz="4" w:space="0" w:color="auto"/>
                    <w:bottom w:val="single" w:sz="4" w:space="0" w:color="auto"/>
                    <w:right w:val="single" w:sz="4" w:space="0" w:color="auto"/>
                  </w:tcBorders>
                </w:tcPr>
                <w:p w14:paraId="03B03832"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ＭＳ 明朝" w:hAnsi="Arial" w:hint="eastAsia"/>
                      <w:sz w:val="18"/>
                    </w:rPr>
                    <w:t>YES</w:t>
                  </w:r>
                </w:p>
              </w:tc>
              <w:tc>
                <w:tcPr>
                  <w:tcW w:w="0" w:type="auto"/>
                  <w:tcBorders>
                    <w:top w:val="single" w:sz="4" w:space="0" w:color="auto"/>
                    <w:left w:val="single" w:sz="4" w:space="0" w:color="auto"/>
                    <w:bottom w:val="single" w:sz="4" w:space="0" w:color="auto"/>
                    <w:right w:val="single" w:sz="4" w:space="0" w:color="auto"/>
                  </w:tcBorders>
                </w:tcPr>
                <w:p w14:paraId="1A688E96"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ＭＳ 明朝" w:hAnsi="Arial" w:hint="eastAsia"/>
                      <w:sz w:val="18"/>
                    </w:rPr>
                    <w:t>n/a</w:t>
                  </w:r>
                </w:p>
              </w:tc>
              <w:tc>
                <w:tcPr>
                  <w:tcW w:w="0" w:type="auto"/>
                  <w:tcBorders>
                    <w:top w:val="single" w:sz="4" w:space="0" w:color="auto"/>
                    <w:left w:val="single" w:sz="4" w:space="0" w:color="auto"/>
                    <w:bottom w:val="single" w:sz="4" w:space="0" w:color="auto"/>
                    <w:right w:val="single" w:sz="4" w:space="0" w:color="auto"/>
                  </w:tcBorders>
                </w:tcPr>
                <w:p w14:paraId="3832E1B7"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ＭＳ 明朝" w:hAnsi="Arial" w:hint="eastAsia"/>
                      <w:sz w:val="18"/>
                    </w:rPr>
                    <w:t>S</w:t>
                  </w:r>
                  <w:r w:rsidRPr="00372FAB">
                    <w:rPr>
                      <w:rFonts w:ascii="Arial" w:eastAsia="ＭＳ 明朝" w:hAnsi="Arial"/>
                      <w:sz w:val="18"/>
                    </w:rPr>
                    <w:t>eparate UL resource muting for Type-1 CG PUSCH for CP-OFDM waveform</w:t>
                  </w:r>
                  <w:r w:rsidRPr="00372FAB">
                    <w:rPr>
                      <w:rFonts w:ascii="Arial" w:eastAsia="ＭＳ 明朝" w:hAnsi="Arial" w:hint="eastAsia"/>
                      <w:sz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09FF6D"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SimSun" w:hAnsi="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tcPr>
                <w:p w14:paraId="0198B931"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SimSun" w:hAnsi="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tcPr>
                <w:p w14:paraId="5B052FF1"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710D11A8"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1D6B4EEC" w14:textId="77777777" w:rsidR="00516604" w:rsidRPr="00372FAB" w:rsidRDefault="00516604" w:rsidP="00516604">
                  <w:pPr>
                    <w:keepNext/>
                    <w:keepLines/>
                    <w:autoSpaceDE/>
                    <w:autoSpaceDN/>
                    <w:spacing w:after="0"/>
                    <w:rPr>
                      <w:rFonts w:ascii="Arial" w:eastAsia="SimSun" w:hAnsi="Arial" w:cs="Arial"/>
                      <w:color w:val="000000"/>
                      <w:sz w:val="18"/>
                      <w:szCs w:val="18"/>
                      <w:highlight w:val="yellow"/>
                    </w:rPr>
                  </w:pPr>
                  <w:r w:rsidRPr="00372FAB">
                    <w:rPr>
                      <w:rFonts w:ascii="Arial" w:eastAsia="SimSun" w:hAnsi="Arial" w:cs="Arial"/>
                      <w:color w:val="000000"/>
                      <w:sz w:val="18"/>
                      <w:szCs w:val="18"/>
                      <w:highlight w:val="yellow"/>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tcPr>
                <w:p w14:paraId="38BF74FF" w14:textId="77777777" w:rsidR="00516604" w:rsidRPr="00372FAB" w:rsidRDefault="00516604" w:rsidP="00516604">
                  <w:pPr>
                    <w:keepNext/>
                    <w:keepLines/>
                    <w:autoSpaceDE/>
                    <w:autoSpaceDN/>
                    <w:spacing w:after="0"/>
                    <w:rPr>
                      <w:rFonts w:ascii="Arial" w:eastAsia="ＭＳ 明朝" w:hAnsi="Arial"/>
                      <w:sz w:val="18"/>
                    </w:rPr>
                  </w:pPr>
                  <w:r w:rsidRPr="00372FAB">
                    <w:rPr>
                      <w:rFonts w:ascii="Arial" w:eastAsia="SimSun" w:hAnsi="Arial"/>
                      <w:sz w:val="18"/>
                      <w:lang w:eastAsia="en-US"/>
                    </w:rPr>
                    <w:t>Optional with capability signalling</w:t>
                  </w:r>
                </w:p>
              </w:tc>
            </w:tr>
            <w:tr w:rsidR="00516604" w:rsidRPr="00372FAB" w14:paraId="7ED6E5D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359028"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72E814F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60-7c</w:t>
                  </w:r>
                </w:p>
              </w:tc>
              <w:tc>
                <w:tcPr>
                  <w:tcW w:w="0" w:type="auto"/>
                  <w:tcBorders>
                    <w:top w:val="single" w:sz="4" w:space="0" w:color="auto"/>
                    <w:left w:val="single" w:sz="4" w:space="0" w:color="auto"/>
                    <w:bottom w:val="single" w:sz="4" w:space="0" w:color="auto"/>
                    <w:right w:val="single" w:sz="4" w:space="0" w:color="auto"/>
                  </w:tcBorders>
                </w:tcPr>
                <w:p w14:paraId="4C7917AE"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ＭＳ 明朝" w:hAnsi="Arial" w:hint="eastAsia"/>
                      <w:sz w:val="18"/>
                    </w:rPr>
                    <w:t>S</w:t>
                  </w:r>
                  <w:r w:rsidRPr="00372FAB">
                    <w:rPr>
                      <w:rFonts w:ascii="Arial" w:eastAsia="ＭＳ 明朝" w:hAnsi="Arial"/>
                      <w:sz w:val="18"/>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5C8E40DB"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S</w:t>
                  </w:r>
                  <w:r w:rsidRPr="00372FAB">
                    <w:rPr>
                      <w:rFonts w:ascii="Arial" w:eastAsia="ＭＳ 明朝" w:hAnsi="Arial" w:cs="Arial" w:hint="eastAsia"/>
                      <w:color w:val="000000"/>
                      <w:sz w:val="18"/>
                      <w:szCs w:val="18"/>
                    </w:rPr>
                    <w:t>upport of s</w:t>
                  </w:r>
                  <w:r w:rsidRPr="00372FAB">
                    <w:rPr>
                      <w:rFonts w:ascii="Arial" w:eastAsia="ＭＳ 明朝" w:hAnsi="Arial"/>
                      <w:sz w:val="18"/>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585AF8CF" w14:textId="77777777" w:rsidR="00516604" w:rsidRPr="00372FAB" w:rsidDel="003117A8" w:rsidRDefault="00516604" w:rsidP="00516604">
                  <w:pPr>
                    <w:keepNext/>
                    <w:keepLines/>
                    <w:autoSpaceDE/>
                    <w:autoSpaceDN/>
                    <w:spacing w:after="0"/>
                    <w:rPr>
                      <w:rFonts w:ascii="Arial" w:eastAsia="SimSun" w:hAnsi="Arial"/>
                      <w:sz w:val="18"/>
                      <w:lang w:eastAsia="en-US"/>
                    </w:rPr>
                  </w:pPr>
                  <w:r w:rsidRPr="00372FAB">
                    <w:rPr>
                      <w:rFonts w:ascii="Arial" w:eastAsia="ＭＳ 明朝" w:hAnsi="Arial" w:hint="eastAsia"/>
                      <w:sz w:val="18"/>
                    </w:rPr>
                    <w:t>60-7a, 5-19</w:t>
                  </w:r>
                </w:p>
              </w:tc>
              <w:tc>
                <w:tcPr>
                  <w:tcW w:w="0" w:type="auto"/>
                  <w:tcBorders>
                    <w:top w:val="single" w:sz="4" w:space="0" w:color="auto"/>
                    <w:left w:val="single" w:sz="4" w:space="0" w:color="auto"/>
                    <w:bottom w:val="single" w:sz="4" w:space="0" w:color="auto"/>
                    <w:right w:val="single" w:sz="4" w:space="0" w:color="auto"/>
                  </w:tcBorders>
                </w:tcPr>
                <w:p w14:paraId="35080294"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ＭＳ 明朝" w:hAnsi="Arial" w:hint="eastAsia"/>
                      <w:sz w:val="18"/>
                    </w:rPr>
                    <w:t>YES</w:t>
                  </w:r>
                </w:p>
              </w:tc>
              <w:tc>
                <w:tcPr>
                  <w:tcW w:w="0" w:type="auto"/>
                  <w:tcBorders>
                    <w:top w:val="single" w:sz="4" w:space="0" w:color="auto"/>
                    <w:left w:val="single" w:sz="4" w:space="0" w:color="auto"/>
                    <w:bottom w:val="single" w:sz="4" w:space="0" w:color="auto"/>
                    <w:right w:val="single" w:sz="4" w:space="0" w:color="auto"/>
                  </w:tcBorders>
                </w:tcPr>
                <w:p w14:paraId="0F57B864"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ＭＳ 明朝" w:hAnsi="Arial" w:hint="eastAsia"/>
                      <w:sz w:val="18"/>
                    </w:rPr>
                    <w:t>n/a</w:t>
                  </w:r>
                </w:p>
              </w:tc>
              <w:tc>
                <w:tcPr>
                  <w:tcW w:w="0" w:type="auto"/>
                  <w:tcBorders>
                    <w:top w:val="single" w:sz="4" w:space="0" w:color="auto"/>
                    <w:left w:val="single" w:sz="4" w:space="0" w:color="auto"/>
                    <w:bottom w:val="single" w:sz="4" w:space="0" w:color="auto"/>
                    <w:right w:val="single" w:sz="4" w:space="0" w:color="auto"/>
                  </w:tcBorders>
                </w:tcPr>
                <w:p w14:paraId="334998E3"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ＭＳ 明朝" w:hAnsi="Arial" w:hint="eastAsia"/>
                      <w:sz w:val="18"/>
                    </w:rPr>
                    <w:t>S</w:t>
                  </w:r>
                  <w:r w:rsidRPr="00372FAB">
                    <w:rPr>
                      <w:rFonts w:ascii="Arial" w:eastAsia="ＭＳ 明朝" w:hAnsi="Arial"/>
                      <w:sz w:val="18"/>
                    </w:rPr>
                    <w:t xml:space="preserve">eparate UL resource muting for Type-1 CG PUSCH for </w:t>
                  </w:r>
                  <w:r w:rsidRPr="00372FAB">
                    <w:rPr>
                      <w:rFonts w:ascii="Arial" w:eastAsia="ＭＳ 明朝" w:hAnsi="Arial" w:hint="eastAsia"/>
                      <w:sz w:val="18"/>
                    </w:rPr>
                    <w:t>DFT-s</w:t>
                  </w:r>
                  <w:r w:rsidRPr="00372FAB">
                    <w:rPr>
                      <w:rFonts w:ascii="Arial" w:eastAsia="ＭＳ 明朝" w:hAnsi="Arial"/>
                      <w:sz w:val="18"/>
                    </w:rPr>
                    <w:t>-OFDM waveform</w:t>
                  </w:r>
                  <w:r w:rsidRPr="00372FAB">
                    <w:rPr>
                      <w:rFonts w:ascii="Arial" w:eastAsia="ＭＳ 明朝" w:hAnsi="Arial" w:hint="eastAsia"/>
                      <w:sz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7B1E06"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SimSun" w:hAnsi="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tcPr>
                <w:p w14:paraId="733B92AF"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SimSun" w:hAnsi="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tcPr>
                <w:p w14:paraId="4F7740DB"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2CFFE003"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6F418D62" w14:textId="77777777" w:rsidR="00516604" w:rsidRPr="00372FAB" w:rsidRDefault="00516604" w:rsidP="00516604">
                  <w:pPr>
                    <w:keepNext/>
                    <w:keepLines/>
                    <w:autoSpaceDE/>
                    <w:autoSpaceDN/>
                    <w:spacing w:after="0"/>
                    <w:rPr>
                      <w:rFonts w:ascii="Arial" w:eastAsia="SimSun" w:hAnsi="Arial" w:cs="Arial"/>
                      <w:color w:val="000000"/>
                      <w:sz w:val="18"/>
                      <w:szCs w:val="18"/>
                      <w:highlight w:val="yellow"/>
                    </w:rPr>
                  </w:pPr>
                  <w:r w:rsidRPr="00372FAB">
                    <w:rPr>
                      <w:rFonts w:ascii="Arial" w:eastAsia="SimSun" w:hAnsi="Arial" w:cs="Arial"/>
                      <w:color w:val="000000"/>
                      <w:sz w:val="18"/>
                      <w:szCs w:val="18"/>
                      <w:highlight w:val="yellow"/>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tcPr>
                <w:p w14:paraId="40D9CE94"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SimSun" w:hAnsi="Arial"/>
                      <w:sz w:val="18"/>
                      <w:lang w:eastAsia="en-US"/>
                    </w:rPr>
                    <w:t>Optional with capability signalling</w:t>
                  </w:r>
                </w:p>
              </w:tc>
            </w:tr>
          </w:tbl>
          <w:p w14:paraId="153C86C2" w14:textId="77777777" w:rsidR="00516604" w:rsidRDefault="00516604" w:rsidP="00516604">
            <w:pPr>
              <w:autoSpaceDE/>
              <w:autoSpaceDN/>
              <w:spacing w:after="120"/>
              <w:ind w:left="1281" w:hangingChars="638" w:hanging="1281"/>
              <w:rPr>
                <w:rFonts w:ascii="Arial" w:hAnsi="Arial" w:cs="Arial"/>
                <w:b/>
                <w:highlight w:val="cyan"/>
              </w:rPr>
            </w:pPr>
          </w:p>
          <w:p w14:paraId="4E0A7A8C" w14:textId="77777777" w:rsidR="00516604" w:rsidRPr="00004EE1" w:rsidRDefault="00516604" w:rsidP="00516604">
            <w:pPr>
              <w:autoSpaceDE/>
              <w:autoSpaceDN/>
              <w:spacing w:after="120"/>
              <w:ind w:left="1281" w:hangingChars="638" w:hanging="1281"/>
              <w:rPr>
                <w:rFonts w:ascii="Arial" w:hAnsi="Arial" w:cs="Arial"/>
                <w:b/>
              </w:rPr>
            </w:pPr>
            <w:r w:rsidRPr="00F043FD">
              <w:rPr>
                <w:rFonts w:ascii="Arial" w:hAnsi="Arial" w:cs="Arial"/>
                <w:b/>
                <w:highlight w:val="cyan"/>
              </w:rPr>
              <w:t>FG 60-</w:t>
            </w:r>
            <w:r>
              <w:rPr>
                <w:rFonts w:ascii="Arial" w:hAnsi="Arial" w:cs="Arial"/>
                <w:b/>
                <w:highlight w:val="cyan"/>
              </w:rPr>
              <w:t>7b</w:t>
            </w:r>
          </w:p>
          <w:p w14:paraId="030C1DF0" w14:textId="77777777" w:rsidR="00516604" w:rsidRPr="00004EE1" w:rsidRDefault="00516604" w:rsidP="00516604">
            <w:pPr>
              <w:autoSpaceDE/>
              <w:autoSpaceDN/>
              <w:spacing w:after="120"/>
              <w:ind w:left="1281" w:hangingChars="638" w:hanging="1281"/>
              <w:rPr>
                <w:rFonts w:ascii="Arial" w:hAnsi="Arial" w:cs="Arial"/>
                <w:b/>
              </w:rPr>
            </w:pPr>
            <w:r>
              <w:rPr>
                <w:rFonts w:ascii="Arial" w:hAnsi="Arial" w:cs="Arial"/>
                <w:b/>
              </w:rPr>
              <w:t xml:space="preserve">Regarding </w:t>
            </w:r>
            <w:r w:rsidRPr="00397162">
              <w:rPr>
                <w:rFonts w:ascii="Arial" w:hAnsi="Arial" w:cs="Arial"/>
                <w:b/>
                <w:highlight w:val="yellow"/>
              </w:rPr>
              <w:t>FFS: Whether/how to capture maximum number of UL muting symbols per slot</w:t>
            </w:r>
          </w:p>
          <w:p w14:paraId="02E521D6" w14:textId="77777777" w:rsidR="00516604" w:rsidRDefault="00516604" w:rsidP="00516604">
            <w:pPr>
              <w:rPr>
                <w:rFonts w:ascii="Arial" w:hAnsi="Arial" w:cs="Arial"/>
              </w:rPr>
            </w:pPr>
            <w:r>
              <w:rPr>
                <w:rFonts w:ascii="Arial" w:hAnsi="Arial" w:cs="Arial"/>
              </w:rPr>
              <w:lastRenderedPageBreak/>
              <w:t>In our view, it is necessary to explicitly capture a maximum number of UL muting symbol per slot as 2. Otherwise, UE implementation ambiguity could arise with respect to interpretation when FG 60-7 and 60-7b are both supported by the UE. It should not be required to support a total of 4 UL muting symbols.</w:t>
            </w:r>
          </w:p>
          <w:p w14:paraId="2B4FB137" w14:textId="77777777" w:rsidR="00516604" w:rsidRDefault="00516604" w:rsidP="00516604">
            <w:pPr>
              <w:spacing w:afterLines="50" w:after="120"/>
              <w:rPr>
                <w:rFonts w:ascii="Arial" w:hAnsi="Arial" w:cs="Arial"/>
              </w:rPr>
            </w:pPr>
          </w:p>
          <w:p w14:paraId="2B4E445F" w14:textId="77777777" w:rsidR="00516604" w:rsidRPr="007249A2" w:rsidRDefault="00516604" w:rsidP="00516604">
            <w:pPr>
              <w:autoSpaceDE/>
              <w:autoSpaceDN/>
              <w:spacing w:after="120"/>
              <w:ind w:left="1277" w:hangingChars="638" w:hanging="1277"/>
              <w:rPr>
                <w:rFonts w:ascii="Arial" w:hAnsi="Arial" w:cs="Arial"/>
                <w:i/>
                <w:iCs/>
              </w:rPr>
            </w:pPr>
            <w:r w:rsidRPr="00A05449">
              <w:rPr>
                <w:rFonts w:ascii="Arial" w:eastAsia="Batang" w:hAnsi="Arial" w:cs="Arial"/>
                <w:b/>
                <w:i/>
              </w:rPr>
              <w:t xml:space="preserve">Proposal </w:t>
            </w:r>
            <w:r>
              <w:rPr>
                <w:rFonts w:ascii="Arial" w:eastAsia="Batang" w:hAnsi="Arial" w:cs="Arial"/>
                <w:b/>
                <w:i/>
              </w:rPr>
              <w:t>4:</w:t>
            </w:r>
            <w:r w:rsidRPr="00A05449">
              <w:rPr>
                <w:rFonts w:ascii="Arial" w:eastAsia="Batang" w:hAnsi="Arial" w:cs="Arial"/>
                <w:b/>
                <w:i/>
              </w:rPr>
              <w:t xml:space="preserve"> </w:t>
            </w:r>
            <w:r>
              <w:rPr>
                <w:rFonts w:ascii="Arial" w:hAnsi="Arial" w:cs="Arial"/>
                <w:i/>
                <w:iCs/>
              </w:rPr>
              <w:t>For FG 60-7b, add “</w:t>
            </w:r>
            <w:r w:rsidRPr="00397162">
              <w:rPr>
                <w:rFonts w:ascii="Arial" w:hAnsi="Arial" w:cs="Arial"/>
                <w:i/>
                <w:iCs/>
              </w:rPr>
              <w:t>Component 1 candidate values: {</w:t>
            </w:r>
            <w:r>
              <w:rPr>
                <w:rFonts w:ascii="Arial" w:hAnsi="Arial" w:cs="Arial"/>
                <w:i/>
                <w:iCs/>
              </w:rPr>
              <w:t>2}” to Note.</w:t>
            </w:r>
          </w:p>
          <w:p w14:paraId="74A1C7F3" w14:textId="77777777" w:rsidR="00516604" w:rsidRDefault="00516604" w:rsidP="00516604"/>
          <w:p w14:paraId="7D80B481" w14:textId="77777777" w:rsidR="00516604" w:rsidRPr="00004EE1" w:rsidRDefault="00516604" w:rsidP="00516604">
            <w:pPr>
              <w:autoSpaceDE/>
              <w:autoSpaceDN/>
              <w:spacing w:after="120"/>
              <w:ind w:left="1281" w:hangingChars="638" w:hanging="1281"/>
              <w:rPr>
                <w:rFonts w:ascii="Arial" w:hAnsi="Arial" w:cs="Arial"/>
                <w:b/>
              </w:rPr>
            </w:pPr>
            <w:r w:rsidRPr="00F043FD">
              <w:rPr>
                <w:rFonts w:ascii="Arial" w:hAnsi="Arial" w:cs="Arial"/>
                <w:b/>
                <w:highlight w:val="cyan"/>
              </w:rPr>
              <w:t>FG 60-</w:t>
            </w:r>
            <w:r>
              <w:rPr>
                <w:rFonts w:ascii="Arial" w:hAnsi="Arial" w:cs="Arial"/>
                <w:b/>
                <w:highlight w:val="cyan"/>
              </w:rPr>
              <w:t>7c</w:t>
            </w:r>
          </w:p>
          <w:p w14:paraId="4D99A330" w14:textId="77777777" w:rsidR="00516604" w:rsidRPr="00004EE1" w:rsidRDefault="00516604" w:rsidP="00516604">
            <w:pPr>
              <w:autoSpaceDE/>
              <w:autoSpaceDN/>
              <w:spacing w:after="120"/>
              <w:ind w:left="1281" w:hangingChars="638" w:hanging="1281"/>
              <w:rPr>
                <w:rFonts w:ascii="Arial" w:hAnsi="Arial" w:cs="Arial"/>
                <w:b/>
              </w:rPr>
            </w:pPr>
            <w:r>
              <w:rPr>
                <w:rFonts w:ascii="Arial" w:hAnsi="Arial" w:cs="Arial"/>
                <w:b/>
              </w:rPr>
              <w:t xml:space="preserve">Regarding </w:t>
            </w:r>
            <w:r w:rsidRPr="00397162">
              <w:rPr>
                <w:rFonts w:ascii="Arial" w:hAnsi="Arial" w:cs="Arial"/>
                <w:b/>
                <w:highlight w:val="yellow"/>
              </w:rPr>
              <w:t>FFS: Whether/how to capture maximum number of UL muting symbols per slot</w:t>
            </w:r>
          </w:p>
          <w:p w14:paraId="1A1638B0" w14:textId="77777777" w:rsidR="00516604" w:rsidRDefault="00516604" w:rsidP="00516604">
            <w:pPr>
              <w:rPr>
                <w:rFonts w:ascii="Arial" w:hAnsi="Arial" w:cs="Arial"/>
              </w:rPr>
            </w:pPr>
            <w:r>
              <w:rPr>
                <w:rFonts w:ascii="Arial" w:hAnsi="Arial" w:cs="Arial"/>
              </w:rPr>
              <w:t>In our view, it is necessary to explicitly capture a maximum number of UL muting symbol per slot as 2. Otherwise, UE implementation ambiguity could arise with respect to interpretation when FG 60-7a and 60-7c are both supported by the UE. It should not be required to support a total of 4 UL muting symbols.</w:t>
            </w:r>
          </w:p>
          <w:p w14:paraId="61898004" w14:textId="77777777" w:rsidR="00516604" w:rsidRDefault="00516604" w:rsidP="00516604">
            <w:pPr>
              <w:spacing w:afterLines="50" w:after="120"/>
              <w:rPr>
                <w:rFonts w:ascii="Arial" w:hAnsi="Arial" w:cs="Arial"/>
              </w:rPr>
            </w:pPr>
          </w:p>
          <w:p w14:paraId="73010F9D" w14:textId="77777777" w:rsidR="00516604" w:rsidRPr="007249A2" w:rsidRDefault="00516604" w:rsidP="00516604">
            <w:pPr>
              <w:autoSpaceDE/>
              <w:autoSpaceDN/>
              <w:spacing w:after="120"/>
              <w:ind w:left="1277" w:hangingChars="638" w:hanging="1277"/>
              <w:rPr>
                <w:rFonts w:ascii="Arial" w:hAnsi="Arial" w:cs="Arial"/>
                <w:i/>
                <w:iCs/>
              </w:rPr>
            </w:pPr>
            <w:r w:rsidRPr="00A05449">
              <w:rPr>
                <w:rFonts w:ascii="Arial" w:eastAsia="Batang" w:hAnsi="Arial" w:cs="Arial"/>
                <w:b/>
                <w:i/>
              </w:rPr>
              <w:t xml:space="preserve">Proposal </w:t>
            </w:r>
            <w:r>
              <w:rPr>
                <w:rFonts w:ascii="Arial" w:eastAsia="Batang" w:hAnsi="Arial" w:cs="Arial"/>
                <w:b/>
                <w:i/>
              </w:rPr>
              <w:t>5:</w:t>
            </w:r>
            <w:r w:rsidRPr="00A05449">
              <w:rPr>
                <w:rFonts w:ascii="Arial" w:eastAsia="Batang" w:hAnsi="Arial" w:cs="Arial"/>
                <w:b/>
                <w:i/>
              </w:rPr>
              <w:t xml:space="preserve"> </w:t>
            </w:r>
            <w:r>
              <w:rPr>
                <w:rFonts w:ascii="Arial" w:hAnsi="Arial" w:cs="Arial"/>
                <w:i/>
                <w:iCs/>
              </w:rPr>
              <w:t>For FG 60-7c, add “</w:t>
            </w:r>
            <w:r w:rsidRPr="00397162">
              <w:rPr>
                <w:rFonts w:ascii="Arial" w:hAnsi="Arial" w:cs="Arial"/>
                <w:i/>
                <w:iCs/>
              </w:rPr>
              <w:t>Component 1 candidate values: {</w:t>
            </w:r>
            <w:r>
              <w:rPr>
                <w:rFonts w:ascii="Arial" w:hAnsi="Arial" w:cs="Arial"/>
                <w:i/>
                <w:iCs/>
              </w:rPr>
              <w:t>2}” to Note.</w:t>
            </w:r>
          </w:p>
          <w:p w14:paraId="0AC0E509" w14:textId="77777777" w:rsidR="00516604" w:rsidRPr="006F0240" w:rsidRDefault="00516604" w:rsidP="00516604"/>
          <w:p w14:paraId="251F4C6F" w14:textId="77777777" w:rsidR="00516604" w:rsidRDefault="00516604" w:rsidP="00516604">
            <w:pPr>
              <w:keepNext/>
              <w:keepLines/>
              <w:numPr>
                <w:ilvl w:val="2"/>
                <w:numId w:val="0"/>
              </w:numPr>
              <w:tabs>
                <w:tab w:val="num" w:pos="720"/>
              </w:tabs>
              <w:autoSpaceDE/>
              <w:autoSpaceDN/>
              <w:spacing w:before="120"/>
              <w:ind w:left="720" w:hanging="720"/>
              <w:outlineLvl w:val="2"/>
              <w:rPr>
                <w:rFonts w:ascii="Arial" w:eastAsia="Batang" w:hAnsi="Arial" w:cs="Arial"/>
                <w:sz w:val="28"/>
                <w:lang w:eastAsia="en-US"/>
              </w:rPr>
            </w:pPr>
            <w:r w:rsidRPr="0072010D">
              <w:rPr>
                <w:rFonts w:ascii="Arial" w:eastAsia="Batang" w:hAnsi="Arial" w:cs="Arial" w:hint="eastAsia"/>
                <w:sz w:val="28"/>
                <w:lang w:eastAsia="en-US"/>
              </w:rPr>
              <w:t>2.</w:t>
            </w:r>
            <w:r w:rsidRPr="0072010D">
              <w:rPr>
                <w:rFonts w:ascii="Arial" w:eastAsia="Batang" w:hAnsi="Arial" w:cs="Arial"/>
                <w:sz w:val="28"/>
                <w:lang w:eastAsia="en-US"/>
              </w:rPr>
              <w:t>3</w:t>
            </w:r>
            <w:r w:rsidRPr="0072010D">
              <w:rPr>
                <w:rFonts w:ascii="Arial" w:eastAsia="Batang" w:hAnsi="Arial" w:cs="Arial" w:hint="eastAsia"/>
                <w:sz w:val="28"/>
                <w:lang w:eastAsia="en-US"/>
              </w:rPr>
              <w:t>.</w:t>
            </w:r>
            <w:r w:rsidRPr="0072010D">
              <w:rPr>
                <w:rFonts w:ascii="Arial" w:eastAsia="Batang" w:hAnsi="Arial" w:cs="Arial"/>
                <w:sz w:val="28"/>
                <w:lang w:eastAsia="en-US"/>
              </w:rPr>
              <w:t>2</w:t>
            </w:r>
            <w:r w:rsidRPr="0072010D">
              <w:rPr>
                <w:rFonts w:ascii="Arial" w:eastAsia="Batang" w:hAnsi="Arial" w:cs="Arial" w:hint="eastAsia"/>
                <w:sz w:val="28"/>
                <w:lang w:eastAsia="en-US"/>
              </w:rPr>
              <w:t xml:space="preserve">. </w:t>
            </w:r>
            <w:r w:rsidRPr="0072010D">
              <w:rPr>
                <w:rFonts w:ascii="Arial" w:eastAsia="Batang" w:hAnsi="Arial" w:cs="Arial"/>
                <w:sz w:val="28"/>
                <w:lang w:eastAsia="en-US"/>
              </w:rPr>
              <w:t xml:space="preserve">L1 UE-UE CLI </w:t>
            </w:r>
            <w:r>
              <w:rPr>
                <w:rFonts w:ascii="Arial" w:eastAsia="Batang" w:hAnsi="Arial" w:cs="Arial"/>
                <w:sz w:val="28"/>
                <w:lang w:eastAsia="en-US"/>
              </w:rPr>
              <w:t>m</w:t>
            </w:r>
            <w:r w:rsidRPr="0072010D">
              <w:rPr>
                <w:rFonts w:ascii="Arial" w:eastAsia="Batang" w:hAnsi="Arial" w:cs="Arial"/>
                <w:sz w:val="28"/>
                <w:lang w:eastAsia="en-US"/>
              </w:rPr>
              <w:t xml:space="preserve">easurement and </w:t>
            </w:r>
            <w:r>
              <w:rPr>
                <w:rFonts w:ascii="Arial" w:eastAsia="Batang" w:hAnsi="Arial" w:cs="Arial"/>
                <w:sz w:val="28"/>
                <w:lang w:eastAsia="en-US"/>
              </w:rPr>
              <w:t>r</w:t>
            </w:r>
            <w:r w:rsidRPr="0072010D">
              <w:rPr>
                <w:rFonts w:ascii="Arial" w:eastAsia="Batang" w:hAnsi="Arial" w:cs="Arial"/>
                <w:sz w:val="28"/>
                <w:lang w:eastAsia="en-US"/>
              </w:rPr>
              <w:t>eport</w:t>
            </w:r>
          </w:p>
          <w:p w14:paraId="3CC400B6" w14:textId="77777777" w:rsidR="00516604" w:rsidRDefault="00516604" w:rsidP="00516604">
            <w:pPr>
              <w:autoSpaceDE/>
              <w:autoSpaceDN/>
              <w:spacing w:after="120"/>
              <w:ind w:left="1276" w:hangingChars="638" w:hanging="1276"/>
              <w:rPr>
                <w:rFonts w:ascii="Arial" w:hAnsi="Arial" w:cs="Arial"/>
              </w:rPr>
            </w:pPr>
            <w:r>
              <w:rPr>
                <w:rFonts w:ascii="Arial" w:hAnsi="Arial" w:cs="Arial"/>
              </w:rPr>
              <w:t>The</w:t>
            </w:r>
            <w:r w:rsidRPr="003E2F57">
              <w:rPr>
                <w:rFonts w:ascii="Arial" w:hAnsi="Arial" w:cs="Arial"/>
              </w:rPr>
              <w:t xml:space="preserve"> </w:t>
            </w:r>
            <w:r>
              <w:rPr>
                <w:rFonts w:ascii="Arial" w:hAnsi="Arial" w:cs="Arial"/>
              </w:rPr>
              <w:t>updated feature list for L1-based CLI reporting (FG60-8…60-9b) based on agreements in RAN1#122bis is shown below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29"/>
              <w:gridCol w:w="3055"/>
              <w:gridCol w:w="4371"/>
              <w:gridCol w:w="503"/>
              <w:gridCol w:w="577"/>
              <w:gridCol w:w="467"/>
              <w:gridCol w:w="3298"/>
              <w:gridCol w:w="723"/>
              <w:gridCol w:w="685"/>
              <w:gridCol w:w="467"/>
              <w:gridCol w:w="467"/>
              <w:gridCol w:w="2001"/>
              <w:gridCol w:w="1459"/>
            </w:tblGrid>
            <w:tr w:rsidR="00516604" w:rsidRPr="00372FAB" w14:paraId="3AD3A5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5C1D69"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56E11012"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60-8</w:t>
                  </w:r>
                </w:p>
              </w:tc>
              <w:tc>
                <w:tcPr>
                  <w:tcW w:w="0" w:type="auto"/>
                  <w:tcBorders>
                    <w:top w:val="single" w:sz="4" w:space="0" w:color="auto"/>
                    <w:left w:val="single" w:sz="4" w:space="0" w:color="auto"/>
                    <w:bottom w:val="single" w:sz="4" w:space="0" w:color="auto"/>
                    <w:right w:val="single" w:sz="4" w:space="0" w:color="auto"/>
                  </w:tcBorders>
                </w:tcPr>
                <w:p w14:paraId="133274F5"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L1 CLI-RSSI measurement and aperiodic reporting</w:t>
                  </w:r>
                </w:p>
              </w:tc>
              <w:tc>
                <w:tcPr>
                  <w:tcW w:w="0" w:type="auto"/>
                  <w:tcBorders>
                    <w:top w:val="single" w:sz="4" w:space="0" w:color="auto"/>
                    <w:left w:val="single" w:sz="4" w:space="0" w:color="auto"/>
                    <w:bottom w:val="single" w:sz="4" w:space="0" w:color="auto"/>
                    <w:right w:val="single" w:sz="4" w:space="0" w:color="auto"/>
                  </w:tcBorders>
                </w:tcPr>
                <w:p w14:paraId="11BD9C7F"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1. Aperiodic L1 CLI-RSSI reporting on PUSCH</w:t>
                  </w:r>
                </w:p>
                <w:p w14:paraId="32295E2C"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xml:space="preserve">2. Support of CLI-RSSI measurement resource configured in one UL </w:t>
                  </w:r>
                  <w:proofErr w:type="spellStart"/>
                  <w:r w:rsidRPr="00372FAB">
                    <w:rPr>
                      <w:rFonts w:ascii="Arial" w:eastAsia="SimSun" w:hAnsi="Arial" w:cs="Arial"/>
                      <w:color w:val="000000"/>
                      <w:sz w:val="18"/>
                      <w:szCs w:val="18"/>
                      <w:lang w:eastAsia="zh-CN"/>
                    </w:rPr>
                    <w:t>subband</w:t>
                  </w:r>
                  <w:proofErr w:type="spellEnd"/>
                  <w:r w:rsidRPr="00372FAB">
                    <w:rPr>
                      <w:rFonts w:ascii="Arial" w:eastAsia="SimSun" w:hAnsi="Arial" w:cs="Arial"/>
                      <w:color w:val="000000"/>
                      <w:sz w:val="18"/>
                      <w:szCs w:val="18"/>
                      <w:lang w:eastAsia="zh-CN"/>
                    </w:rPr>
                    <w:t xml:space="preserve"> only, in one DL </w:t>
                  </w:r>
                  <w:proofErr w:type="spellStart"/>
                  <w:r w:rsidRPr="00372FAB">
                    <w:rPr>
                      <w:rFonts w:ascii="Arial" w:eastAsia="SimSun" w:hAnsi="Arial" w:cs="Arial"/>
                      <w:color w:val="000000"/>
                      <w:sz w:val="18"/>
                      <w:szCs w:val="18"/>
                      <w:lang w:eastAsia="zh-CN"/>
                    </w:rPr>
                    <w:t>subband</w:t>
                  </w:r>
                  <w:proofErr w:type="spellEnd"/>
                  <w:r w:rsidRPr="00372FAB">
                    <w:rPr>
                      <w:rFonts w:ascii="Arial" w:eastAsia="SimSun" w:hAnsi="Arial" w:cs="Arial"/>
                      <w:color w:val="000000"/>
                      <w:sz w:val="18"/>
                      <w:szCs w:val="18"/>
                      <w:lang w:eastAsia="zh-CN"/>
                    </w:rPr>
                    <w:t xml:space="preserve"> only, or across two DL </w:t>
                  </w:r>
                  <w:proofErr w:type="spellStart"/>
                  <w:r w:rsidRPr="00372FAB">
                    <w:rPr>
                      <w:rFonts w:ascii="Arial" w:eastAsia="SimSun" w:hAnsi="Arial" w:cs="Arial"/>
                      <w:color w:val="000000"/>
                      <w:sz w:val="18"/>
                      <w:szCs w:val="18"/>
                      <w:lang w:eastAsia="zh-CN"/>
                    </w:rPr>
                    <w:t>subbands</w:t>
                  </w:r>
                  <w:proofErr w:type="spellEnd"/>
                  <w:r w:rsidRPr="00372FAB">
                    <w:rPr>
                      <w:rFonts w:ascii="Arial" w:eastAsia="SimSun" w:hAnsi="Arial" w:cs="Arial"/>
                      <w:color w:val="000000"/>
                      <w:sz w:val="18"/>
                      <w:szCs w:val="18"/>
                      <w:lang w:eastAsia="zh-CN"/>
                    </w:rPr>
                    <w:t xml:space="preserve"> only.</w:t>
                  </w:r>
                </w:p>
                <w:p w14:paraId="780E9400"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cs="Arial"/>
                      <w:color w:val="000000"/>
                      <w:sz w:val="18"/>
                      <w:szCs w:val="18"/>
                      <w:lang w:eastAsia="zh-CN"/>
                    </w:rPr>
                    <w:t>3. Periodic and aperiodic CLI-RSSI measurement resource</w:t>
                  </w:r>
                </w:p>
                <w:p w14:paraId="6250B1EB"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4. Maximum number of configured L1 CLI-RSSI measurement resources (sum of aperiodic and periodic, and semi-persistent if supported) across all CCs</w:t>
                  </w:r>
                </w:p>
                <w:p w14:paraId="4CC67031"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p w14:paraId="73CAF03F"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6FA908"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5B4736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6BBBB3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09F86F"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xml:space="preserve">L1 CLI-RSSI measurement and </w:t>
                  </w:r>
                  <w:r w:rsidRPr="00372FAB">
                    <w:rPr>
                      <w:rFonts w:ascii="Arial" w:eastAsia="ＭＳ 明朝" w:hAnsi="Arial" w:cs="Arial" w:hint="eastAsia"/>
                      <w:color w:val="000000"/>
                      <w:sz w:val="18"/>
                      <w:szCs w:val="18"/>
                    </w:rPr>
                    <w:t xml:space="preserve">aperiodic </w:t>
                  </w:r>
                  <w:r w:rsidRPr="00372FAB">
                    <w:rPr>
                      <w:rFonts w:ascii="Arial" w:eastAsia="SimSun" w:hAnsi="Arial" w:cs="Arial"/>
                      <w:color w:val="000000"/>
                      <w:sz w:val="18"/>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tcPr>
                <w:p w14:paraId="388C90CB"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39B86C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008D46C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0D74C"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B04F62" w14:textId="77777777" w:rsidR="00516604" w:rsidRPr="00372FAB" w:rsidRDefault="00516604" w:rsidP="00516604">
                  <w:pPr>
                    <w:keepNext/>
                    <w:keepLines/>
                    <w:autoSpaceDE/>
                    <w:autoSpaceDN/>
                    <w:spacing w:after="0"/>
                    <w:rPr>
                      <w:rFonts w:ascii="Arial" w:eastAsia="SimSun" w:hAnsi="Arial"/>
                      <w:sz w:val="18"/>
                      <w:lang w:eastAsia="en-US"/>
                    </w:rPr>
                  </w:pPr>
                  <w:r w:rsidRPr="00372FAB">
                    <w:rPr>
                      <w:rFonts w:ascii="Arial" w:eastAsia="SimSun" w:hAnsi="Arial" w:cs="Arial"/>
                      <w:color w:val="000000"/>
                      <w:sz w:val="18"/>
                      <w:szCs w:val="18"/>
                      <w:highlight w:val="yellow"/>
                    </w:rPr>
                    <w:t>[Candidate values for component 4 are {8, 16, 32, 64}]</w:t>
                  </w:r>
                </w:p>
              </w:tc>
              <w:tc>
                <w:tcPr>
                  <w:tcW w:w="0" w:type="auto"/>
                  <w:tcBorders>
                    <w:top w:val="single" w:sz="4" w:space="0" w:color="auto"/>
                    <w:left w:val="single" w:sz="4" w:space="0" w:color="auto"/>
                    <w:bottom w:val="single" w:sz="4" w:space="0" w:color="auto"/>
                    <w:right w:val="single" w:sz="4" w:space="0" w:color="auto"/>
                  </w:tcBorders>
                </w:tcPr>
                <w:p w14:paraId="18E24090"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cs="Arial"/>
                      <w:color w:val="000000"/>
                      <w:sz w:val="18"/>
                      <w:szCs w:val="18"/>
                    </w:rPr>
                    <w:t>Optional with capability signalling</w:t>
                  </w:r>
                </w:p>
              </w:tc>
            </w:tr>
            <w:tr w:rsidR="00516604" w:rsidRPr="00372FAB" w14:paraId="649308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852E95"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 xml:space="preserve">60. </w:t>
                  </w:r>
                  <w:proofErr w:type="spellStart"/>
                  <w:r w:rsidRPr="00372FAB">
                    <w:rPr>
                      <w:rFonts w:ascii="Arial" w:eastAsia="ＭＳ 明朝"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6458ECF5"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60-8a</w:t>
                  </w:r>
                </w:p>
              </w:tc>
              <w:tc>
                <w:tcPr>
                  <w:tcW w:w="0" w:type="auto"/>
                  <w:tcBorders>
                    <w:top w:val="single" w:sz="4" w:space="0" w:color="auto"/>
                    <w:left w:val="single" w:sz="4" w:space="0" w:color="auto"/>
                    <w:bottom w:val="single" w:sz="4" w:space="0" w:color="auto"/>
                    <w:right w:val="single" w:sz="4" w:space="0" w:color="auto"/>
                  </w:tcBorders>
                </w:tcPr>
                <w:p w14:paraId="4287633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Support of periodic L1 CLI-RSSI reporting on PUCCH</w:t>
                  </w:r>
                </w:p>
              </w:tc>
              <w:tc>
                <w:tcPr>
                  <w:tcW w:w="0" w:type="auto"/>
                  <w:tcBorders>
                    <w:top w:val="single" w:sz="4" w:space="0" w:color="auto"/>
                    <w:left w:val="single" w:sz="4" w:space="0" w:color="auto"/>
                    <w:bottom w:val="single" w:sz="4" w:space="0" w:color="auto"/>
                    <w:right w:val="single" w:sz="4" w:space="0" w:color="auto"/>
                  </w:tcBorders>
                </w:tcPr>
                <w:p w14:paraId="5EF74578"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1. Periodic L1 CLI-RSSI reporting on PUCCH</w:t>
                  </w:r>
                </w:p>
                <w:p w14:paraId="4F3107C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7042873"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ＭＳ 明朝" w:hAnsi="Arial" w:cs="Arial" w:hint="eastAsia"/>
                      <w:color w:val="000000"/>
                      <w:sz w:val="18"/>
                      <w:szCs w:val="18"/>
                    </w:rPr>
                    <w:t>60-8</w:t>
                  </w:r>
                </w:p>
              </w:tc>
              <w:tc>
                <w:tcPr>
                  <w:tcW w:w="0" w:type="auto"/>
                  <w:tcBorders>
                    <w:top w:val="single" w:sz="4" w:space="0" w:color="auto"/>
                    <w:left w:val="single" w:sz="4" w:space="0" w:color="auto"/>
                    <w:bottom w:val="single" w:sz="4" w:space="0" w:color="auto"/>
                    <w:right w:val="single" w:sz="4" w:space="0" w:color="auto"/>
                  </w:tcBorders>
                </w:tcPr>
                <w:p w14:paraId="65907E5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34CDDF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ED7785" w14:textId="77777777" w:rsidR="00516604" w:rsidRPr="00372FAB" w:rsidRDefault="00516604" w:rsidP="00516604">
                  <w:pPr>
                    <w:keepNext/>
                    <w:keepLines/>
                    <w:autoSpaceDE/>
                    <w:autoSpaceDN/>
                    <w:spacing w:after="0"/>
                    <w:rPr>
                      <w:rFonts w:ascii="Arial" w:eastAsia="SimSun" w:hAnsi="Arial" w:cs="Arial"/>
                      <w:color w:val="000000"/>
                      <w:sz w:val="18"/>
                      <w:szCs w:val="18"/>
                      <w:highlight w:val="yellow"/>
                      <w:lang w:eastAsia="zh-CN"/>
                    </w:rPr>
                  </w:pPr>
                  <w:r w:rsidRPr="00372FAB">
                    <w:rPr>
                      <w:rFonts w:ascii="Arial" w:eastAsia="SimSun" w:hAnsi="Arial" w:cs="Arial"/>
                      <w:color w:val="000000"/>
                      <w:sz w:val="18"/>
                      <w:szCs w:val="18"/>
                      <w:lang w:eastAsia="zh-CN"/>
                    </w:rPr>
                    <w:t>Support of periodic L1 CLI-RSSI reporting on PUCCH is not supported</w:t>
                  </w:r>
                </w:p>
              </w:tc>
              <w:tc>
                <w:tcPr>
                  <w:tcW w:w="0" w:type="auto"/>
                  <w:tcBorders>
                    <w:top w:val="single" w:sz="4" w:space="0" w:color="auto"/>
                    <w:left w:val="single" w:sz="4" w:space="0" w:color="auto"/>
                    <w:bottom w:val="single" w:sz="4" w:space="0" w:color="auto"/>
                    <w:right w:val="single" w:sz="4" w:space="0" w:color="auto"/>
                  </w:tcBorders>
                </w:tcPr>
                <w:p w14:paraId="3F0F1B22" w14:textId="77777777" w:rsidR="00516604" w:rsidRPr="00372FAB" w:rsidDel="00B07D1F"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P</w:t>
                  </w:r>
                  <w:r w:rsidRPr="00372FAB">
                    <w:rPr>
                      <w:rFonts w:ascii="Arial" w:eastAsia="ＭＳ 明朝" w:hAnsi="Arial" w:cs="Arial" w:hint="eastAsia"/>
                      <w:color w:val="000000"/>
                      <w:sz w:val="18"/>
                      <w:szCs w:val="18"/>
                    </w:rPr>
                    <w:t>er band</w:t>
                  </w:r>
                </w:p>
              </w:tc>
              <w:tc>
                <w:tcPr>
                  <w:tcW w:w="0" w:type="auto"/>
                  <w:tcBorders>
                    <w:top w:val="single" w:sz="4" w:space="0" w:color="auto"/>
                    <w:left w:val="single" w:sz="4" w:space="0" w:color="auto"/>
                    <w:bottom w:val="single" w:sz="4" w:space="0" w:color="auto"/>
                    <w:right w:val="single" w:sz="4" w:space="0" w:color="auto"/>
                  </w:tcBorders>
                </w:tcPr>
                <w:p w14:paraId="4190BDD2"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68CEEC4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54BCC4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E8306F"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196E31A" w14:textId="77777777" w:rsidR="00516604" w:rsidRPr="00372FAB" w:rsidRDefault="00516604" w:rsidP="00516604">
                  <w:pPr>
                    <w:keepNext/>
                    <w:keepLines/>
                    <w:autoSpaceDE/>
                    <w:autoSpaceDN/>
                    <w:spacing w:after="0"/>
                    <w:rPr>
                      <w:rFonts w:ascii="Arial" w:eastAsia="SimSun" w:hAnsi="Arial" w:cs="Arial"/>
                      <w:color w:val="000000"/>
                      <w:sz w:val="18"/>
                      <w:szCs w:val="18"/>
                    </w:rPr>
                  </w:pPr>
                  <w:r w:rsidRPr="00372FAB">
                    <w:rPr>
                      <w:rFonts w:ascii="Arial" w:eastAsia="SimSun" w:hAnsi="Arial" w:cs="Arial"/>
                      <w:color w:val="000000"/>
                      <w:sz w:val="18"/>
                      <w:szCs w:val="18"/>
                    </w:rPr>
                    <w:t>Optional with capability signalling</w:t>
                  </w:r>
                </w:p>
              </w:tc>
            </w:tr>
            <w:tr w:rsidR="00516604" w:rsidRPr="00372FAB" w14:paraId="314FAF7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7BCEF1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 xml:space="preserve">60. </w:t>
                  </w:r>
                  <w:proofErr w:type="spellStart"/>
                  <w:r w:rsidRPr="00372FAB">
                    <w:rPr>
                      <w:rFonts w:ascii="Arial" w:eastAsia="ＭＳ 明朝"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262CBFE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60-8b</w:t>
                  </w:r>
                </w:p>
              </w:tc>
              <w:tc>
                <w:tcPr>
                  <w:tcW w:w="0" w:type="auto"/>
                  <w:tcBorders>
                    <w:top w:val="single" w:sz="4" w:space="0" w:color="auto"/>
                    <w:left w:val="single" w:sz="4" w:space="0" w:color="auto"/>
                    <w:bottom w:val="single" w:sz="4" w:space="0" w:color="auto"/>
                    <w:right w:val="single" w:sz="4" w:space="0" w:color="auto"/>
                  </w:tcBorders>
                </w:tcPr>
                <w:p w14:paraId="1DCA376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Support of semi-persistent L1 CLI-RSSI measurement resource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BCB01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1. Support of semi-persistent L1 CLI-RSSI measurement resource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BBCF8C"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r w:rsidRPr="00372FAB">
                    <w:rPr>
                      <w:rFonts w:ascii="Arial" w:eastAsia="ＭＳ 明朝" w:hAnsi="Arial" w:cs="Arial" w:hint="eastAsia"/>
                      <w:color w:val="000000"/>
                      <w:sz w:val="18"/>
                      <w:szCs w:val="18"/>
                    </w:rPr>
                    <w:t>60-8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16176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8DD49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227C54"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Semi-persistent L1 CLI-RSSI measurement resource is not supported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086E91" w14:textId="77777777" w:rsidR="00516604" w:rsidRPr="00372FAB" w:rsidDel="00B07D1F"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86988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96439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ABDBC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1C79E1"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7C72D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O</w:t>
                  </w:r>
                  <w:r w:rsidRPr="00372FAB">
                    <w:rPr>
                      <w:rFonts w:ascii="Arial" w:eastAsia="ＭＳ 明朝" w:hAnsi="Arial" w:cs="Arial" w:hint="eastAsia"/>
                      <w:color w:val="000000"/>
                      <w:sz w:val="18"/>
                      <w:szCs w:val="18"/>
                    </w:rPr>
                    <w:t>ptional with capability signalling</w:t>
                  </w:r>
                </w:p>
              </w:tc>
            </w:tr>
            <w:tr w:rsidR="00516604" w:rsidRPr="00372FAB" w14:paraId="3C7D20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0AB1D5"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0A55172B"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60-9</w:t>
                  </w:r>
                </w:p>
              </w:tc>
              <w:tc>
                <w:tcPr>
                  <w:tcW w:w="0" w:type="auto"/>
                  <w:tcBorders>
                    <w:top w:val="single" w:sz="4" w:space="0" w:color="auto"/>
                    <w:left w:val="single" w:sz="4" w:space="0" w:color="auto"/>
                    <w:bottom w:val="single" w:sz="4" w:space="0" w:color="auto"/>
                    <w:right w:val="single" w:sz="4" w:space="0" w:color="auto"/>
                  </w:tcBorders>
                </w:tcPr>
                <w:p w14:paraId="7D66777A"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L1 SRS-RSRP measurement and aperiodic reporting</w:t>
                  </w:r>
                </w:p>
              </w:tc>
              <w:tc>
                <w:tcPr>
                  <w:tcW w:w="0" w:type="auto"/>
                  <w:tcBorders>
                    <w:top w:val="single" w:sz="4" w:space="0" w:color="auto"/>
                    <w:left w:val="single" w:sz="4" w:space="0" w:color="auto"/>
                    <w:bottom w:val="single" w:sz="4" w:space="0" w:color="auto"/>
                    <w:right w:val="single" w:sz="4" w:space="0" w:color="auto"/>
                  </w:tcBorders>
                </w:tcPr>
                <w:p w14:paraId="5F027FA0"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1. Aperiodic L1 SRS-RSRP reporting on PUSCH, and periodic and aperiodic SRS-RSRP measurement resource</w:t>
                  </w:r>
                </w:p>
                <w:p w14:paraId="7DE7042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2. Maximum number of L1 SRS-RSRP measurement resources across all CCs</w:t>
                  </w:r>
                </w:p>
                <w:p w14:paraId="22971CA5"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p w14:paraId="1A329CB7"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2B2E9DB" w14:textId="77777777" w:rsidR="00516604" w:rsidRPr="00372FAB" w:rsidRDefault="00516604" w:rsidP="00516604">
                  <w:pPr>
                    <w:keepNext/>
                    <w:keepLines/>
                    <w:autoSpaceDE/>
                    <w:autoSpaceDN/>
                    <w:spacing w:after="0"/>
                    <w:rPr>
                      <w:rFonts w:ascii="Arial" w:eastAsia="ＭＳ 明朝" w:hAnsi="Arial"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4C2341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9549B9C"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E2A049"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 xml:space="preserve">L1 SRS-RSRP measurement and </w:t>
                  </w:r>
                  <w:r w:rsidRPr="00372FAB">
                    <w:rPr>
                      <w:rFonts w:ascii="Arial" w:eastAsia="ＭＳ 明朝" w:hAnsi="Arial" w:cs="Arial" w:hint="eastAsia"/>
                      <w:color w:val="000000"/>
                      <w:sz w:val="18"/>
                      <w:szCs w:val="18"/>
                    </w:rPr>
                    <w:t xml:space="preserve">aperiodic </w:t>
                  </w:r>
                  <w:r w:rsidRPr="00372FAB">
                    <w:rPr>
                      <w:rFonts w:ascii="Arial" w:eastAsia="SimSun" w:hAnsi="Arial" w:cs="Arial"/>
                      <w:color w:val="000000"/>
                      <w:sz w:val="18"/>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tcPr>
                <w:p w14:paraId="2A2C10F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792FAA3"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5CA6408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106DBC0"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94AFD"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highlight w:val="yellow"/>
                    </w:rPr>
                    <w:t>[</w:t>
                  </w:r>
                  <w:r w:rsidRPr="00372FAB">
                    <w:rPr>
                      <w:rFonts w:ascii="Arial" w:eastAsia="SimSun" w:hAnsi="Arial" w:cs="Arial"/>
                      <w:color w:val="000000"/>
                      <w:sz w:val="18"/>
                      <w:szCs w:val="18"/>
                      <w:highlight w:val="yellow"/>
                    </w:rPr>
                    <w:t>Candidate values for component 2 are {4, 8, 16, 32}</w:t>
                  </w:r>
                  <w:r w:rsidRPr="00372FAB">
                    <w:rPr>
                      <w:rFonts w:ascii="Arial" w:eastAsia="ＭＳ 明朝" w:hAnsi="Arial" w:cs="Arial" w:hint="eastAsia"/>
                      <w:color w:val="00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E2E97A9"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Optional with capability signalling</w:t>
                  </w:r>
                </w:p>
              </w:tc>
            </w:tr>
            <w:tr w:rsidR="00516604" w:rsidRPr="00372FAB" w14:paraId="0741123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75DAD2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4FC9923B"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60-9a</w:t>
                  </w:r>
                </w:p>
              </w:tc>
              <w:tc>
                <w:tcPr>
                  <w:tcW w:w="0" w:type="auto"/>
                  <w:tcBorders>
                    <w:top w:val="single" w:sz="4" w:space="0" w:color="auto"/>
                    <w:left w:val="single" w:sz="4" w:space="0" w:color="auto"/>
                    <w:bottom w:val="single" w:sz="4" w:space="0" w:color="auto"/>
                    <w:right w:val="single" w:sz="4" w:space="0" w:color="auto"/>
                  </w:tcBorders>
                </w:tcPr>
                <w:p w14:paraId="02FBB715"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cs="Arial"/>
                      <w:color w:val="000000"/>
                      <w:sz w:val="18"/>
                      <w:szCs w:val="18"/>
                      <w:lang w:eastAsia="zh-CN"/>
                    </w:rPr>
                    <w:t>FDM-ed reception of DL signals/channels and L1 SRS-RSRP measurement resource</w:t>
                  </w:r>
                </w:p>
              </w:tc>
              <w:tc>
                <w:tcPr>
                  <w:tcW w:w="0" w:type="auto"/>
                  <w:tcBorders>
                    <w:top w:val="single" w:sz="4" w:space="0" w:color="auto"/>
                    <w:left w:val="single" w:sz="4" w:space="0" w:color="auto"/>
                    <w:bottom w:val="single" w:sz="4" w:space="0" w:color="auto"/>
                    <w:right w:val="single" w:sz="4" w:space="0" w:color="auto"/>
                  </w:tcBorders>
                </w:tcPr>
                <w:p w14:paraId="0DAB4559" w14:textId="77777777" w:rsidR="00516604" w:rsidRPr="00372FAB" w:rsidRDefault="00516604" w:rsidP="00516604">
                  <w:pPr>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 xml:space="preserve">1. Support of </w:t>
                  </w:r>
                  <w:proofErr w:type="spellStart"/>
                  <w:r w:rsidRPr="00372FAB">
                    <w:rPr>
                      <w:rFonts w:ascii="Arial" w:eastAsia="ＭＳ 明朝" w:hAnsi="Arial" w:cs="Arial"/>
                      <w:color w:val="000000"/>
                      <w:sz w:val="18"/>
                      <w:szCs w:val="18"/>
                    </w:rPr>
                    <w:t>FDMed</w:t>
                  </w:r>
                  <w:proofErr w:type="spellEnd"/>
                  <w:r w:rsidRPr="00372FAB">
                    <w:rPr>
                      <w:rFonts w:ascii="Arial" w:eastAsia="ＭＳ 明朝" w:hAnsi="Arial" w:cs="Arial"/>
                      <w:color w:val="000000"/>
                      <w:sz w:val="18"/>
                      <w:szCs w:val="18"/>
                    </w:rPr>
                    <w:t xml:space="preserve"> reception of DL signals/channels and L1 SRS-RSRP measurement resource</w:t>
                  </w:r>
                </w:p>
                <w:p w14:paraId="7E901AF5" w14:textId="77777777" w:rsidR="00516604" w:rsidRPr="00372FAB" w:rsidRDefault="00516604" w:rsidP="00516604">
                  <w:pPr>
                    <w:keepNext/>
                    <w:keepLines/>
                    <w:autoSpaceDE/>
                    <w:autoSpaceDN/>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9671F9D"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60-9</w:t>
                  </w:r>
                </w:p>
              </w:tc>
              <w:tc>
                <w:tcPr>
                  <w:tcW w:w="0" w:type="auto"/>
                  <w:tcBorders>
                    <w:top w:val="single" w:sz="4" w:space="0" w:color="auto"/>
                    <w:left w:val="single" w:sz="4" w:space="0" w:color="auto"/>
                    <w:bottom w:val="single" w:sz="4" w:space="0" w:color="auto"/>
                    <w:right w:val="single" w:sz="4" w:space="0" w:color="auto"/>
                  </w:tcBorders>
                </w:tcPr>
                <w:p w14:paraId="0434B88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98F66D"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32A172" w14:textId="77777777" w:rsidR="00516604" w:rsidRPr="00372FAB" w:rsidRDefault="00516604" w:rsidP="00516604">
                  <w:pPr>
                    <w:keepNext/>
                    <w:keepLines/>
                    <w:autoSpaceDE/>
                    <w:autoSpaceDN/>
                    <w:spacing w:after="0"/>
                    <w:rPr>
                      <w:rFonts w:ascii="Arial" w:eastAsia="SimSun" w:hAnsi="Arial" w:cs="Arial"/>
                      <w:color w:val="000000"/>
                      <w:sz w:val="18"/>
                      <w:szCs w:val="18"/>
                      <w:highlight w:val="yellow"/>
                      <w:lang w:eastAsia="zh-CN"/>
                    </w:rPr>
                  </w:pPr>
                  <w:proofErr w:type="spellStart"/>
                  <w:r w:rsidRPr="00372FAB">
                    <w:rPr>
                      <w:rFonts w:ascii="Arial" w:eastAsia="SimSun" w:hAnsi="Arial" w:cs="Arial"/>
                      <w:color w:val="000000"/>
                      <w:sz w:val="18"/>
                      <w:szCs w:val="18"/>
                      <w:lang w:eastAsia="zh-CN"/>
                    </w:rPr>
                    <w:t>FDMed</w:t>
                  </w:r>
                  <w:proofErr w:type="spellEnd"/>
                  <w:r w:rsidRPr="00372FAB">
                    <w:rPr>
                      <w:rFonts w:ascii="Arial" w:eastAsia="SimSun" w:hAnsi="Arial" w:cs="Arial"/>
                      <w:color w:val="000000"/>
                      <w:sz w:val="18"/>
                      <w:szCs w:val="18"/>
                      <w:lang w:eastAsia="zh-CN"/>
                    </w:rPr>
                    <w:t xml:space="preserve"> reception of DL signals/channels and L1 SRS-RSRP measurement resource is not supported</w:t>
                  </w:r>
                </w:p>
              </w:tc>
              <w:tc>
                <w:tcPr>
                  <w:tcW w:w="0" w:type="auto"/>
                  <w:tcBorders>
                    <w:top w:val="single" w:sz="4" w:space="0" w:color="auto"/>
                    <w:left w:val="single" w:sz="4" w:space="0" w:color="auto"/>
                    <w:bottom w:val="single" w:sz="4" w:space="0" w:color="auto"/>
                    <w:right w:val="single" w:sz="4" w:space="0" w:color="auto"/>
                  </w:tcBorders>
                </w:tcPr>
                <w:p w14:paraId="196850FB"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1F77A5C"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tcPr>
                <w:p w14:paraId="1E1DF8B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DB170F"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109C73"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EC750"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Optional with capability signalling</w:t>
                  </w:r>
                </w:p>
              </w:tc>
            </w:tr>
            <w:tr w:rsidR="00516604" w:rsidRPr="00372FAB" w14:paraId="0125125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65A79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bookmarkStart w:id="16" w:name="_Hlk213234008"/>
                  <w:r w:rsidRPr="00372FAB">
                    <w:rPr>
                      <w:rFonts w:ascii="Arial" w:eastAsia="ＭＳ 明朝" w:hAnsi="Arial" w:cs="Arial"/>
                      <w:color w:val="000000"/>
                      <w:sz w:val="18"/>
                      <w:szCs w:val="18"/>
                    </w:rPr>
                    <w:t>60</w:t>
                  </w:r>
                  <w:r w:rsidRPr="00372FAB">
                    <w:rPr>
                      <w:rFonts w:ascii="Arial" w:eastAsia="SimSun" w:hAnsi="Arial" w:cs="Arial"/>
                      <w:color w:val="000000"/>
                      <w:sz w:val="18"/>
                      <w:szCs w:val="18"/>
                    </w:rPr>
                    <w:t xml:space="preserve">. </w:t>
                  </w:r>
                  <w:proofErr w:type="spellStart"/>
                  <w:r w:rsidRPr="00372FAB">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64DC4318"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60-9b</w:t>
                  </w:r>
                </w:p>
              </w:tc>
              <w:tc>
                <w:tcPr>
                  <w:tcW w:w="0" w:type="auto"/>
                  <w:tcBorders>
                    <w:top w:val="single" w:sz="4" w:space="0" w:color="auto"/>
                    <w:left w:val="single" w:sz="4" w:space="0" w:color="auto"/>
                    <w:bottom w:val="single" w:sz="4" w:space="0" w:color="auto"/>
                    <w:right w:val="single" w:sz="4" w:space="0" w:color="auto"/>
                  </w:tcBorders>
                </w:tcPr>
                <w:p w14:paraId="7106E2BB"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sz w:val="18"/>
                      <w:lang w:eastAsia="en-US"/>
                    </w:rPr>
                    <w:t>Support of semi-persistent L1 SRS-RSRP measurement resource and aperiodic reporting</w:t>
                  </w:r>
                </w:p>
              </w:tc>
              <w:tc>
                <w:tcPr>
                  <w:tcW w:w="0" w:type="auto"/>
                  <w:tcBorders>
                    <w:top w:val="single" w:sz="4" w:space="0" w:color="auto"/>
                    <w:left w:val="single" w:sz="4" w:space="0" w:color="auto"/>
                    <w:bottom w:val="single" w:sz="4" w:space="0" w:color="auto"/>
                    <w:right w:val="single" w:sz="4" w:space="0" w:color="auto"/>
                  </w:tcBorders>
                </w:tcPr>
                <w:p w14:paraId="3035192B" w14:textId="77777777" w:rsidR="00516604" w:rsidRPr="00372FAB" w:rsidRDefault="00516604" w:rsidP="00516604">
                  <w:pPr>
                    <w:autoSpaceDE/>
                    <w:autoSpaceDN/>
                    <w:spacing w:after="0"/>
                    <w:rPr>
                      <w:rFonts w:ascii="Arial" w:eastAsia="ＭＳ 明朝" w:hAnsi="Arial" w:cs="Arial"/>
                      <w:color w:val="000000"/>
                      <w:sz w:val="18"/>
                      <w:szCs w:val="18"/>
                    </w:rPr>
                  </w:pPr>
                  <w:r w:rsidRPr="00372FAB">
                    <w:rPr>
                      <w:rFonts w:ascii="Arial" w:eastAsia="ＭＳ 明朝" w:hAnsi="Arial" w:cs="Arial"/>
                      <w:color w:val="000000"/>
                      <w:sz w:val="18"/>
                      <w:szCs w:val="18"/>
                    </w:rPr>
                    <w:t>1. Support of semi-persistent L1 SRS-RSRP measurement resource and aperiodic reporting</w:t>
                  </w:r>
                </w:p>
              </w:tc>
              <w:tc>
                <w:tcPr>
                  <w:tcW w:w="0" w:type="auto"/>
                  <w:tcBorders>
                    <w:top w:val="single" w:sz="4" w:space="0" w:color="auto"/>
                    <w:left w:val="single" w:sz="4" w:space="0" w:color="auto"/>
                    <w:bottom w:val="single" w:sz="4" w:space="0" w:color="auto"/>
                    <w:right w:val="single" w:sz="4" w:space="0" w:color="auto"/>
                  </w:tcBorders>
                </w:tcPr>
                <w:p w14:paraId="00135C9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ＭＳ 明朝" w:hAnsi="Arial" w:cs="Arial" w:hint="eastAsia"/>
                      <w:color w:val="000000"/>
                      <w:sz w:val="18"/>
                      <w:szCs w:val="18"/>
                    </w:rPr>
                    <w:t>60-9</w:t>
                  </w:r>
                </w:p>
              </w:tc>
              <w:tc>
                <w:tcPr>
                  <w:tcW w:w="0" w:type="auto"/>
                  <w:tcBorders>
                    <w:top w:val="single" w:sz="4" w:space="0" w:color="auto"/>
                    <w:left w:val="single" w:sz="4" w:space="0" w:color="auto"/>
                    <w:bottom w:val="single" w:sz="4" w:space="0" w:color="auto"/>
                    <w:right w:val="single" w:sz="4" w:space="0" w:color="auto"/>
                  </w:tcBorders>
                </w:tcPr>
                <w:p w14:paraId="01D2E745"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YES</w:t>
                  </w:r>
                </w:p>
              </w:tc>
              <w:tc>
                <w:tcPr>
                  <w:tcW w:w="0" w:type="auto"/>
                  <w:tcBorders>
                    <w:top w:val="single" w:sz="4" w:space="0" w:color="auto"/>
                    <w:left w:val="single" w:sz="4" w:space="0" w:color="auto"/>
                    <w:bottom w:val="single" w:sz="4" w:space="0" w:color="auto"/>
                    <w:right w:val="single" w:sz="4" w:space="0" w:color="auto"/>
                  </w:tcBorders>
                </w:tcPr>
                <w:p w14:paraId="12FEE53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57AC1104" w14:textId="77777777" w:rsidR="00516604" w:rsidRPr="00372FAB" w:rsidRDefault="00516604" w:rsidP="00516604">
                  <w:pPr>
                    <w:keepNext/>
                    <w:keepLines/>
                    <w:autoSpaceDE/>
                    <w:autoSpaceDN/>
                    <w:spacing w:after="0"/>
                    <w:rPr>
                      <w:rFonts w:ascii="Arial" w:eastAsia="SimSun" w:hAnsi="Arial" w:cs="Arial"/>
                      <w:color w:val="000000"/>
                      <w:sz w:val="18"/>
                      <w:szCs w:val="18"/>
                      <w:lang w:eastAsia="zh-CN"/>
                    </w:rPr>
                  </w:pPr>
                  <w:r w:rsidRPr="00372FAB">
                    <w:rPr>
                      <w:rFonts w:ascii="Arial" w:eastAsia="SimSun" w:hAnsi="Arial"/>
                      <w:sz w:val="18"/>
                      <w:lang w:eastAsia="en-US"/>
                    </w:rPr>
                    <w:t>Semi-persistent L1 SRS-RSRP measurement resource and aperiodic reporting is not supported</w:t>
                  </w:r>
                </w:p>
              </w:tc>
              <w:tc>
                <w:tcPr>
                  <w:tcW w:w="0" w:type="auto"/>
                  <w:tcBorders>
                    <w:top w:val="single" w:sz="4" w:space="0" w:color="auto"/>
                    <w:left w:val="single" w:sz="4" w:space="0" w:color="auto"/>
                    <w:bottom w:val="single" w:sz="4" w:space="0" w:color="auto"/>
                    <w:right w:val="single" w:sz="4" w:space="0" w:color="auto"/>
                  </w:tcBorders>
                </w:tcPr>
                <w:p w14:paraId="7F15AA46"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tcPr>
                <w:p w14:paraId="7D3235AA"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tcPr>
                <w:p w14:paraId="0A41ACE1"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1491D96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A4F1273" w14:textId="77777777" w:rsidR="00516604" w:rsidRPr="00372FAB" w:rsidRDefault="00516604" w:rsidP="00516604">
                  <w:pPr>
                    <w:keepNext/>
                    <w:keepLines/>
                    <w:autoSpaceDE/>
                    <w:autoSpaceDN/>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683962E" w14:textId="77777777" w:rsidR="00516604" w:rsidRPr="00372FAB" w:rsidRDefault="00516604" w:rsidP="00516604">
                  <w:pPr>
                    <w:keepNext/>
                    <w:keepLines/>
                    <w:autoSpaceDE/>
                    <w:autoSpaceDN/>
                    <w:spacing w:after="0"/>
                    <w:rPr>
                      <w:rFonts w:ascii="Arial" w:eastAsia="ＭＳ 明朝" w:hAnsi="Arial" w:cs="Arial"/>
                      <w:color w:val="000000"/>
                      <w:sz w:val="18"/>
                      <w:szCs w:val="18"/>
                    </w:rPr>
                  </w:pPr>
                  <w:r w:rsidRPr="00372FAB">
                    <w:rPr>
                      <w:rFonts w:ascii="Arial" w:eastAsia="SimSun" w:hAnsi="Arial"/>
                      <w:sz w:val="18"/>
                      <w:lang w:eastAsia="en-US"/>
                    </w:rPr>
                    <w:t>Optional with capability signalling</w:t>
                  </w:r>
                </w:p>
              </w:tc>
            </w:tr>
            <w:bookmarkEnd w:id="16"/>
          </w:tbl>
          <w:p w14:paraId="063E67B5" w14:textId="77777777" w:rsidR="00516604" w:rsidRDefault="00516604" w:rsidP="00516604">
            <w:pPr>
              <w:autoSpaceDE/>
              <w:autoSpaceDN/>
              <w:spacing w:after="120"/>
              <w:rPr>
                <w:rFonts w:ascii="Arial" w:hAnsi="Arial" w:cs="Arial"/>
              </w:rPr>
            </w:pPr>
          </w:p>
          <w:p w14:paraId="231D5024" w14:textId="77777777" w:rsidR="00516604" w:rsidRPr="00004EE1" w:rsidRDefault="00516604" w:rsidP="00516604">
            <w:pPr>
              <w:autoSpaceDE/>
              <w:autoSpaceDN/>
              <w:spacing w:after="120"/>
              <w:ind w:left="1281" w:hangingChars="638" w:hanging="1281"/>
              <w:rPr>
                <w:rFonts w:ascii="Arial" w:hAnsi="Arial" w:cs="Arial"/>
                <w:b/>
              </w:rPr>
            </w:pPr>
            <w:r w:rsidRPr="00F043FD">
              <w:rPr>
                <w:rFonts w:ascii="Arial" w:hAnsi="Arial" w:cs="Arial"/>
                <w:b/>
                <w:highlight w:val="cyan"/>
              </w:rPr>
              <w:t>FG 60-</w:t>
            </w:r>
            <w:r>
              <w:rPr>
                <w:rFonts w:ascii="Arial" w:hAnsi="Arial" w:cs="Arial"/>
                <w:b/>
                <w:highlight w:val="cyan"/>
              </w:rPr>
              <w:t>8</w:t>
            </w:r>
          </w:p>
          <w:p w14:paraId="36983BB2" w14:textId="77777777" w:rsidR="00516604" w:rsidRPr="00004EE1" w:rsidRDefault="00516604" w:rsidP="00516604">
            <w:pPr>
              <w:autoSpaceDE/>
              <w:autoSpaceDN/>
              <w:spacing w:after="120"/>
              <w:ind w:left="1281" w:hangingChars="638" w:hanging="1281"/>
              <w:rPr>
                <w:rFonts w:ascii="Arial" w:hAnsi="Arial" w:cs="Arial"/>
                <w:b/>
              </w:rPr>
            </w:pPr>
            <w:r>
              <w:rPr>
                <w:rFonts w:ascii="Arial" w:hAnsi="Arial" w:cs="Arial"/>
                <w:b/>
              </w:rPr>
              <w:t xml:space="preserve">Regarding </w:t>
            </w:r>
            <w:bookmarkStart w:id="17" w:name="_Hlk213234478"/>
            <w:r w:rsidRPr="00372FAB">
              <w:rPr>
                <w:rFonts w:ascii="Arial" w:eastAsia="SimSun" w:hAnsi="Arial" w:cs="Arial"/>
                <w:b/>
                <w:bCs/>
                <w:color w:val="000000"/>
                <w:sz w:val="18"/>
                <w:szCs w:val="18"/>
                <w:highlight w:val="yellow"/>
              </w:rPr>
              <w:t>[Candidate values for component 4 are {8, 16, 32, 64}]</w:t>
            </w:r>
            <w:bookmarkEnd w:id="17"/>
          </w:p>
          <w:p w14:paraId="0936E236" w14:textId="77777777" w:rsidR="00516604" w:rsidRPr="00694F33" w:rsidRDefault="00516604" w:rsidP="00516604">
            <w:pPr>
              <w:autoSpaceDE/>
              <w:autoSpaceDN/>
              <w:spacing w:after="120" w:line="288" w:lineRule="auto"/>
              <w:rPr>
                <w:rFonts w:ascii="Arial" w:eastAsia="DengXian" w:hAnsi="Arial" w:cs="Arial"/>
                <w:lang w:eastAsia="zh-CN"/>
              </w:rPr>
            </w:pPr>
            <w:r w:rsidRPr="00694F33">
              <w:rPr>
                <w:rFonts w:ascii="Arial" w:eastAsia="DengXian" w:hAnsi="Arial" w:cs="Arial"/>
                <w:lang w:eastAsia="zh-CN"/>
              </w:rPr>
              <w:t>It was agreed</w:t>
            </w:r>
            <w:r>
              <w:rPr>
                <w:rFonts w:ascii="Arial" w:eastAsia="DengXian" w:hAnsi="Arial" w:cs="Arial"/>
                <w:lang w:eastAsia="zh-CN"/>
              </w:rPr>
              <w:t xml:space="preserve"> for FG 60-1 Component 11</w:t>
            </w:r>
            <w:r w:rsidRPr="00694F33">
              <w:rPr>
                <w:rFonts w:ascii="Arial" w:eastAsia="DengXian" w:hAnsi="Arial" w:cs="Arial"/>
                <w:lang w:eastAsia="zh-CN"/>
              </w:rPr>
              <w:t xml:space="preserve"> to</w:t>
            </w:r>
            <w:r>
              <w:rPr>
                <w:rFonts w:ascii="Arial" w:eastAsia="DengXian" w:hAnsi="Arial" w:cs="Arial"/>
                <w:lang w:eastAsia="zh-CN"/>
              </w:rPr>
              <w:t xml:space="preserve"> allow</w:t>
            </w:r>
            <w:r w:rsidRPr="00694F33">
              <w:rPr>
                <w:rFonts w:ascii="Arial" w:eastAsia="DengXian" w:hAnsi="Arial" w:cs="Arial"/>
                <w:lang w:eastAsia="zh-CN"/>
              </w:rPr>
              <w:t xml:space="preserve"> relax</w:t>
            </w:r>
            <w:r>
              <w:rPr>
                <w:rFonts w:ascii="Arial" w:eastAsia="DengXian" w:hAnsi="Arial" w:cs="Arial"/>
                <w:lang w:eastAsia="zh-CN"/>
              </w:rPr>
              <w:t>ation of</w:t>
            </w:r>
            <w:r w:rsidRPr="00694F33">
              <w:rPr>
                <w:rFonts w:ascii="Arial" w:eastAsia="DengXian" w:hAnsi="Arial" w:cs="Arial"/>
                <w:lang w:eastAsia="zh-CN"/>
              </w:rPr>
              <w:t xml:space="preserve"> the counting of active CSI-RS resource/port by a factor of two when a CSI-RS is </w:t>
            </w:r>
            <w:r>
              <w:rPr>
                <w:rFonts w:ascii="Arial" w:eastAsia="DengXian" w:hAnsi="Arial" w:cs="Arial"/>
                <w:lang w:eastAsia="zh-CN"/>
              </w:rPr>
              <w:t xml:space="preserve">configured </w:t>
            </w:r>
            <w:r w:rsidRPr="00694F33">
              <w:rPr>
                <w:rFonts w:ascii="Arial" w:eastAsia="DengXian" w:hAnsi="Arial" w:cs="Arial"/>
                <w:lang w:eastAsia="zh-CN"/>
              </w:rPr>
              <w:t xml:space="preserve">across two DL </w:t>
            </w:r>
            <w:proofErr w:type="spellStart"/>
            <w:r w:rsidRPr="00694F33">
              <w:rPr>
                <w:rFonts w:ascii="Arial" w:eastAsia="DengXian" w:hAnsi="Arial" w:cs="Arial"/>
                <w:lang w:eastAsia="zh-CN"/>
              </w:rPr>
              <w:t>subbands</w:t>
            </w:r>
            <w:proofErr w:type="spellEnd"/>
            <w:r w:rsidRPr="00694F33">
              <w:rPr>
                <w:rFonts w:ascii="Arial" w:eastAsia="DengXian" w:hAnsi="Arial" w:cs="Arial"/>
                <w:lang w:eastAsia="zh-CN"/>
              </w:rPr>
              <w:t xml:space="preserve">. The same principle should </w:t>
            </w:r>
            <w:r>
              <w:rPr>
                <w:rFonts w:ascii="Arial" w:eastAsia="DengXian" w:hAnsi="Arial" w:cs="Arial"/>
                <w:lang w:eastAsia="zh-CN"/>
              </w:rPr>
              <w:t xml:space="preserve">also </w:t>
            </w:r>
            <w:r w:rsidRPr="00694F33">
              <w:rPr>
                <w:rFonts w:ascii="Arial" w:eastAsia="DengXian" w:hAnsi="Arial" w:cs="Arial"/>
                <w:lang w:eastAsia="zh-CN"/>
              </w:rPr>
              <w:t xml:space="preserve">be applied to </w:t>
            </w:r>
            <w:r>
              <w:rPr>
                <w:rFonts w:ascii="Arial" w:eastAsia="DengXian" w:hAnsi="Arial" w:cs="Arial"/>
                <w:lang w:eastAsia="zh-CN"/>
              </w:rPr>
              <w:t xml:space="preserve">FG 60-8 for the </w:t>
            </w:r>
            <w:r w:rsidRPr="00694F33">
              <w:rPr>
                <w:rFonts w:ascii="Arial" w:eastAsia="DengXian" w:hAnsi="Arial" w:cs="Arial"/>
                <w:lang w:eastAsia="zh-CN"/>
              </w:rPr>
              <w:t>L1 CLI-RSSI measurement resource type#2.</w:t>
            </w:r>
          </w:p>
          <w:p w14:paraId="1990F8CD" w14:textId="77777777" w:rsidR="00516604" w:rsidRPr="00694F33" w:rsidRDefault="00516604" w:rsidP="00516604">
            <w:pPr>
              <w:autoSpaceDE/>
              <w:autoSpaceDN/>
              <w:spacing w:after="120" w:line="288" w:lineRule="auto"/>
              <w:rPr>
                <w:rFonts w:ascii="Arial" w:eastAsia="DengXian" w:hAnsi="Arial" w:cs="Arial"/>
                <w:lang w:eastAsia="zh-CN"/>
              </w:rPr>
            </w:pPr>
            <w:r w:rsidRPr="00694F33">
              <w:rPr>
                <w:rFonts w:ascii="Arial" w:eastAsia="DengXian" w:hAnsi="Arial" w:cs="Arial"/>
                <w:lang w:eastAsia="zh-CN"/>
              </w:rPr>
              <w:t xml:space="preserve">It was </w:t>
            </w:r>
            <w:r>
              <w:rPr>
                <w:rFonts w:ascii="Arial" w:eastAsia="DengXian" w:hAnsi="Arial" w:cs="Arial"/>
                <w:lang w:eastAsia="zh-CN"/>
              </w:rPr>
              <w:t xml:space="preserve">already </w:t>
            </w:r>
            <w:r w:rsidRPr="00694F33">
              <w:rPr>
                <w:rFonts w:ascii="Arial" w:eastAsia="DengXian" w:hAnsi="Arial" w:cs="Arial"/>
                <w:lang w:eastAsia="zh-CN"/>
              </w:rPr>
              <w:t>agreed</w:t>
            </w:r>
            <w:r>
              <w:rPr>
                <w:rFonts w:ascii="Arial" w:eastAsia="DengXian" w:hAnsi="Arial" w:cs="Arial"/>
                <w:lang w:eastAsia="zh-CN"/>
              </w:rPr>
              <w:t xml:space="preserve"> for FG 60-8</w:t>
            </w:r>
            <w:r w:rsidRPr="00694F33">
              <w:rPr>
                <w:rFonts w:ascii="Arial" w:eastAsia="DengXian" w:hAnsi="Arial" w:cs="Arial"/>
                <w:lang w:eastAsia="zh-CN"/>
              </w:rPr>
              <w:t xml:space="preserve"> to add a component for </w:t>
            </w:r>
            <w:r>
              <w:rPr>
                <w:rFonts w:ascii="Arial" w:eastAsia="DengXian" w:hAnsi="Arial" w:cs="Arial"/>
                <w:lang w:eastAsia="zh-CN"/>
              </w:rPr>
              <w:t>the UE to indicate</w:t>
            </w:r>
            <w:r w:rsidRPr="00694F33">
              <w:rPr>
                <w:rFonts w:ascii="Arial" w:eastAsia="DengXian" w:hAnsi="Arial" w:cs="Arial"/>
                <w:lang w:eastAsia="zh-CN"/>
              </w:rPr>
              <w:t xml:space="preserve"> the </w:t>
            </w:r>
            <w:r>
              <w:rPr>
                <w:rFonts w:ascii="Arial" w:eastAsia="DengXian" w:hAnsi="Arial" w:cs="Arial"/>
                <w:lang w:eastAsia="zh-CN"/>
              </w:rPr>
              <w:t xml:space="preserve">supported </w:t>
            </w:r>
            <w:r w:rsidRPr="00694F33">
              <w:rPr>
                <w:rFonts w:ascii="Arial" w:eastAsia="DengXian" w:hAnsi="Arial" w:cs="Arial"/>
                <w:lang w:eastAsia="zh-CN"/>
              </w:rPr>
              <w:t>maximum number of L1 CLI-RSSI measurement resources</w:t>
            </w:r>
            <w:r>
              <w:rPr>
                <w:rFonts w:ascii="Arial" w:eastAsia="DengXian" w:hAnsi="Arial" w:cs="Arial"/>
                <w:lang w:eastAsia="zh-CN"/>
              </w:rPr>
              <w:t xml:space="preserve"> to the network</w:t>
            </w:r>
            <w:r w:rsidRPr="00694F33">
              <w:rPr>
                <w:rFonts w:ascii="Arial" w:eastAsia="DengXian" w:hAnsi="Arial" w:cs="Arial"/>
                <w:lang w:eastAsia="zh-CN"/>
              </w:rPr>
              <w:t>. However, it is</w:t>
            </w:r>
            <w:r>
              <w:rPr>
                <w:rFonts w:ascii="Arial" w:eastAsia="DengXian" w:hAnsi="Arial" w:cs="Arial"/>
                <w:lang w:eastAsia="zh-CN"/>
              </w:rPr>
              <w:t xml:space="preserve"> not</w:t>
            </w:r>
            <w:r w:rsidRPr="00694F33">
              <w:rPr>
                <w:rFonts w:ascii="Arial" w:eastAsia="DengXian" w:hAnsi="Arial" w:cs="Arial"/>
                <w:lang w:eastAsia="zh-CN"/>
              </w:rPr>
              <w:t xml:space="preserve"> yet clear how to count </w:t>
            </w:r>
            <w:r>
              <w:rPr>
                <w:rFonts w:ascii="Arial" w:eastAsia="DengXian" w:hAnsi="Arial" w:cs="Arial"/>
                <w:lang w:eastAsia="zh-CN"/>
              </w:rPr>
              <w:t xml:space="preserve">the measurement resources for </w:t>
            </w:r>
            <w:r w:rsidRPr="00694F33">
              <w:rPr>
                <w:rFonts w:ascii="Arial" w:eastAsia="DengXian" w:hAnsi="Arial" w:cs="Arial"/>
                <w:lang w:eastAsia="zh-CN"/>
              </w:rPr>
              <w:t>L1 CLI-RSSI Measurement resource type#2</w:t>
            </w:r>
            <w:r>
              <w:rPr>
                <w:rFonts w:ascii="Arial" w:eastAsia="DengXian" w:hAnsi="Arial" w:cs="Arial"/>
                <w:lang w:eastAsia="zh-CN"/>
              </w:rPr>
              <w:t xml:space="preserve"> (</w:t>
            </w:r>
            <w:r w:rsidRPr="00694F33">
              <w:rPr>
                <w:rFonts w:ascii="Arial" w:eastAsia="DengXian" w:hAnsi="Arial" w:cs="Arial"/>
                <w:lang w:eastAsia="zh-CN"/>
              </w:rPr>
              <w:t xml:space="preserve">non-contiguous L1 CLI-RSSI across two DL </w:t>
            </w:r>
            <w:proofErr w:type="spellStart"/>
            <w:r w:rsidRPr="00694F33">
              <w:rPr>
                <w:rFonts w:ascii="Arial" w:eastAsia="DengXian" w:hAnsi="Arial" w:cs="Arial"/>
                <w:lang w:eastAsia="zh-CN"/>
              </w:rPr>
              <w:t>subbands</w:t>
            </w:r>
            <w:proofErr w:type="spellEnd"/>
            <w:r>
              <w:rPr>
                <w:rFonts w:ascii="Arial" w:eastAsia="DengXian" w:hAnsi="Arial" w:cs="Arial"/>
                <w:lang w:eastAsia="zh-CN"/>
              </w:rPr>
              <w:t>)</w:t>
            </w:r>
            <w:r w:rsidRPr="00694F33">
              <w:rPr>
                <w:rFonts w:ascii="Arial" w:eastAsia="DengXian" w:hAnsi="Arial" w:cs="Arial"/>
                <w:lang w:eastAsia="zh-CN"/>
              </w:rPr>
              <w:t xml:space="preserve">. </w:t>
            </w:r>
            <w:proofErr w:type="gramStart"/>
            <w:r w:rsidRPr="00694F33">
              <w:rPr>
                <w:rFonts w:ascii="Arial" w:eastAsia="DengXian" w:hAnsi="Arial" w:cs="Arial"/>
                <w:lang w:eastAsia="zh-CN"/>
              </w:rPr>
              <w:t>Similar to</w:t>
            </w:r>
            <w:proofErr w:type="gramEnd"/>
            <w:r w:rsidRPr="00694F33">
              <w:rPr>
                <w:rFonts w:ascii="Arial" w:eastAsia="DengXian" w:hAnsi="Arial" w:cs="Arial"/>
                <w:lang w:eastAsia="zh-CN"/>
              </w:rPr>
              <w:t xml:space="preserve"> </w:t>
            </w:r>
            <w:r>
              <w:rPr>
                <w:rFonts w:ascii="Arial" w:eastAsia="DengXian" w:hAnsi="Arial" w:cs="Arial"/>
                <w:lang w:eastAsia="zh-CN"/>
              </w:rPr>
              <w:t>the case of</w:t>
            </w:r>
            <w:r w:rsidRPr="00694F33">
              <w:rPr>
                <w:rFonts w:ascii="Arial" w:eastAsia="DengXian" w:hAnsi="Arial" w:cs="Arial"/>
                <w:lang w:eastAsia="zh-CN"/>
              </w:rPr>
              <w:t xml:space="preserve"> single CSI-RS across two </w:t>
            </w:r>
            <w:r>
              <w:rPr>
                <w:rFonts w:ascii="Arial" w:eastAsia="DengXian" w:hAnsi="Arial" w:cs="Arial"/>
                <w:lang w:eastAsia="zh-CN"/>
              </w:rPr>
              <w:t xml:space="preserve">SBFD </w:t>
            </w:r>
            <w:r w:rsidRPr="00694F33">
              <w:rPr>
                <w:rFonts w:ascii="Arial" w:eastAsia="DengXian" w:hAnsi="Arial" w:cs="Arial"/>
                <w:lang w:eastAsia="zh-CN"/>
              </w:rPr>
              <w:t xml:space="preserve">DL </w:t>
            </w:r>
            <w:proofErr w:type="spellStart"/>
            <w:r w:rsidRPr="00694F33">
              <w:rPr>
                <w:rFonts w:ascii="Arial" w:eastAsia="DengXian" w:hAnsi="Arial" w:cs="Arial"/>
                <w:lang w:eastAsia="zh-CN"/>
              </w:rPr>
              <w:t>subbands</w:t>
            </w:r>
            <w:proofErr w:type="spellEnd"/>
            <w:r>
              <w:rPr>
                <w:rFonts w:ascii="Arial" w:eastAsia="DengXian" w:hAnsi="Arial" w:cs="Arial"/>
                <w:lang w:eastAsia="zh-CN"/>
              </w:rPr>
              <w:t xml:space="preserve"> in FG 60-1</w:t>
            </w:r>
            <w:r w:rsidRPr="00694F33">
              <w:rPr>
                <w:rFonts w:ascii="Arial" w:eastAsia="DengXian" w:hAnsi="Arial" w:cs="Arial"/>
                <w:lang w:eastAsia="zh-CN"/>
              </w:rPr>
              <w:t xml:space="preserve">, processing </w:t>
            </w:r>
            <w:r>
              <w:rPr>
                <w:rFonts w:ascii="Arial" w:eastAsia="DengXian" w:hAnsi="Arial" w:cs="Arial"/>
                <w:lang w:eastAsia="zh-CN"/>
              </w:rPr>
              <w:t xml:space="preserve">the </w:t>
            </w:r>
            <w:r w:rsidRPr="00694F33">
              <w:rPr>
                <w:rFonts w:ascii="Arial" w:eastAsia="DengXian" w:hAnsi="Arial" w:cs="Arial"/>
                <w:lang w:eastAsia="zh-CN"/>
              </w:rPr>
              <w:t xml:space="preserve">L1 CLI-RSSI </w:t>
            </w:r>
            <w:r>
              <w:rPr>
                <w:rFonts w:ascii="Arial" w:eastAsia="DengXian" w:hAnsi="Arial" w:cs="Arial"/>
                <w:lang w:eastAsia="zh-CN"/>
              </w:rPr>
              <w:t>m</w:t>
            </w:r>
            <w:r w:rsidRPr="00694F33">
              <w:rPr>
                <w:rFonts w:ascii="Arial" w:eastAsia="DengXian" w:hAnsi="Arial" w:cs="Arial"/>
                <w:lang w:eastAsia="zh-CN"/>
              </w:rPr>
              <w:t xml:space="preserve">easurement resource type#2 </w:t>
            </w:r>
            <w:r>
              <w:rPr>
                <w:rFonts w:ascii="Arial" w:eastAsia="DengXian" w:hAnsi="Arial" w:cs="Arial"/>
                <w:lang w:eastAsia="zh-CN"/>
              </w:rPr>
              <w:t>can</w:t>
            </w:r>
            <w:r w:rsidRPr="00694F33">
              <w:rPr>
                <w:rFonts w:ascii="Arial" w:eastAsia="DengXian" w:hAnsi="Arial" w:cs="Arial"/>
                <w:lang w:eastAsia="zh-CN"/>
              </w:rPr>
              <w:t xml:space="preserve"> require additional</w:t>
            </w:r>
            <w:r>
              <w:rPr>
                <w:rFonts w:ascii="Arial" w:eastAsia="DengXian" w:hAnsi="Arial" w:cs="Arial"/>
                <w:lang w:eastAsia="zh-CN"/>
              </w:rPr>
              <w:t xml:space="preserve"> UE</w:t>
            </w:r>
            <w:r w:rsidRPr="00694F33">
              <w:rPr>
                <w:rFonts w:ascii="Arial" w:eastAsia="DengXian" w:hAnsi="Arial" w:cs="Arial"/>
                <w:lang w:eastAsia="zh-CN"/>
              </w:rPr>
              <w:t xml:space="preserve"> complexity. For example, more control information </w:t>
            </w:r>
            <w:r>
              <w:rPr>
                <w:rFonts w:ascii="Arial" w:eastAsia="DengXian" w:hAnsi="Arial" w:cs="Arial"/>
                <w:lang w:eastAsia="zh-CN"/>
              </w:rPr>
              <w:t>needs to</w:t>
            </w:r>
            <w:r w:rsidRPr="00694F33">
              <w:rPr>
                <w:rFonts w:ascii="Arial" w:eastAsia="DengXian" w:hAnsi="Arial" w:cs="Arial"/>
                <w:lang w:eastAsia="zh-CN"/>
              </w:rPr>
              <w:t xml:space="preserve"> be provided to the </w:t>
            </w:r>
            <w:r>
              <w:rPr>
                <w:rFonts w:ascii="Arial" w:eastAsia="DengXian" w:hAnsi="Arial" w:cs="Arial"/>
                <w:lang w:eastAsia="zh-CN"/>
              </w:rPr>
              <w:t>UE L1/L1C</w:t>
            </w:r>
            <w:r w:rsidRPr="00694F33">
              <w:rPr>
                <w:rFonts w:ascii="Arial" w:eastAsia="DengXian" w:hAnsi="Arial" w:cs="Arial"/>
                <w:lang w:eastAsia="zh-CN"/>
              </w:rPr>
              <w:t xml:space="preserve"> such that the UE can determine the location of each chunk </w:t>
            </w:r>
            <w:r>
              <w:rPr>
                <w:rFonts w:ascii="Arial" w:eastAsia="DengXian" w:hAnsi="Arial" w:cs="Arial"/>
                <w:lang w:eastAsia="zh-CN"/>
              </w:rPr>
              <w:t xml:space="preserve">of </w:t>
            </w:r>
            <w:r w:rsidRPr="00694F33">
              <w:rPr>
                <w:rFonts w:ascii="Arial" w:eastAsia="DengXian" w:hAnsi="Arial" w:cs="Arial"/>
                <w:lang w:eastAsia="zh-CN"/>
              </w:rPr>
              <w:t xml:space="preserve">L1 CLI-RSSI </w:t>
            </w:r>
            <w:r w:rsidRPr="00694F33">
              <w:rPr>
                <w:rFonts w:ascii="Arial" w:eastAsia="DengXian" w:hAnsi="Arial" w:cs="Arial"/>
                <w:lang w:eastAsia="zh-CN"/>
              </w:rPr>
              <w:lastRenderedPageBreak/>
              <w:t xml:space="preserve">measurement resource type#2. </w:t>
            </w:r>
            <w:r w:rsidRPr="00C350E0">
              <w:rPr>
                <w:rFonts w:ascii="Arial" w:eastAsia="DengXian" w:hAnsi="Arial" w:cs="Arial"/>
                <w:lang w:eastAsia="zh-CN"/>
              </w:rPr>
              <w:t>Some UE modem implementations may handle the L1 CLI-RSSI measurement resource type#2 without additional complexity compared with L1 CLI-RSSI measurement resource type#1. Therefore, such relaxation should be subject to UE capability</w:t>
            </w:r>
            <w:r>
              <w:rPr>
                <w:rFonts w:ascii="Arial" w:eastAsia="DengXian" w:hAnsi="Arial" w:cs="Arial"/>
                <w:lang w:eastAsia="zh-CN"/>
              </w:rPr>
              <w:t>.</w:t>
            </w:r>
          </w:p>
          <w:p w14:paraId="69A59960" w14:textId="77777777" w:rsidR="00516604" w:rsidRDefault="00516604" w:rsidP="00516604">
            <w:pPr>
              <w:autoSpaceDE/>
              <w:autoSpaceDN/>
              <w:spacing w:after="120" w:line="288" w:lineRule="auto"/>
              <w:rPr>
                <w:rFonts w:ascii="Arial" w:eastAsia="DengXian" w:hAnsi="Arial" w:cs="Arial"/>
                <w:lang w:eastAsia="zh-CN"/>
              </w:rPr>
            </w:pPr>
            <w:r w:rsidRPr="00C350E0">
              <w:rPr>
                <w:rFonts w:ascii="Arial" w:eastAsia="DengXian" w:hAnsi="Arial" w:cs="Arial"/>
                <w:lang w:eastAsia="zh-CN"/>
              </w:rPr>
              <w:t xml:space="preserve">Supporting the UE capability ensures that the UE’s full capability can be utilized from the network side. Otherwise, the UE would conservatively under-report its capability as the UE cannot know whether the </w:t>
            </w:r>
            <w:proofErr w:type="spellStart"/>
            <w:r w:rsidRPr="00C350E0">
              <w:rPr>
                <w:rFonts w:ascii="Arial" w:eastAsia="DengXian" w:hAnsi="Arial" w:cs="Arial"/>
                <w:lang w:eastAsia="zh-CN"/>
              </w:rPr>
              <w:t>gNB</w:t>
            </w:r>
            <w:proofErr w:type="spellEnd"/>
            <w:r w:rsidRPr="00C350E0">
              <w:rPr>
                <w:rFonts w:ascii="Arial" w:eastAsia="DengXian" w:hAnsi="Arial" w:cs="Arial"/>
                <w:lang w:eastAsia="zh-CN"/>
              </w:rPr>
              <w:t xml:space="preserve"> will configure the UE supported number of L1 CLI-RSSI measurement resources as type 1 or type 2.</w:t>
            </w:r>
          </w:p>
          <w:p w14:paraId="10F9EDF7" w14:textId="77777777" w:rsidR="00516604" w:rsidRDefault="00516604" w:rsidP="00516604">
            <w:pPr>
              <w:autoSpaceDE/>
              <w:autoSpaceDN/>
              <w:spacing w:after="120" w:line="288" w:lineRule="auto"/>
              <w:rPr>
                <w:rFonts w:ascii="Arial" w:eastAsia="DengXian" w:hAnsi="Arial" w:cs="Arial"/>
                <w:lang w:eastAsia="zh-CN"/>
              </w:rPr>
            </w:pPr>
            <w:r>
              <w:rPr>
                <w:rFonts w:ascii="Arial" w:eastAsia="DengXian" w:hAnsi="Arial" w:cs="Arial"/>
                <w:lang w:eastAsia="zh-CN"/>
              </w:rPr>
              <w:t>There are two possibilities, add a new/additional component into FG 60-8, or add a new/separate FG for the UE.</w:t>
            </w:r>
          </w:p>
          <w:p w14:paraId="5F2ADA65" w14:textId="77777777" w:rsidR="00516604" w:rsidRPr="00AA1430" w:rsidRDefault="00516604" w:rsidP="00516604">
            <w:pPr>
              <w:autoSpaceDE/>
              <w:autoSpaceDN/>
              <w:spacing w:after="120" w:line="288" w:lineRule="auto"/>
              <w:rPr>
                <w:rFonts w:ascii="Arial" w:eastAsia="DengXian" w:hAnsi="Arial" w:cs="Arial"/>
                <w:lang w:eastAsia="zh-CN"/>
              </w:rPr>
            </w:pPr>
          </w:p>
          <w:p w14:paraId="0A094157" w14:textId="77777777" w:rsidR="00516604" w:rsidRPr="00CF7886" w:rsidRDefault="00516604" w:rsidP="00516604">
            <w:pPr>
              <w:spacing w:afterLines="50" w:after="120"/>
              <w:ind w:left="1260" w:hanging="1260"/>
              <w:rPr>
                <w:rFonts w:ascii="Arial" w:hAnsi="Arial" w:cs="Arial"/>
                <w:i/>
                <w:iCs/>
              </w:rPr>
            </w:pPr>
            <w:r w:rsidRPr="00EC64FD">
              <w:rPr>
                <w:rFonts w:ascii="Arial" w:hAnsi="Arial" w:cs="Arial" w:hint="eastAsia"/>
                <w:b/>
                <w:bCs/>
                <w:i/>
                <w:iCs/>
              </w:rPr>
              <w:t>P</w:t>
            </w:r>
            <w:r w:rsidRPr="00EC64FD">
              <w:rPr>
                <w:rFonts w:ascii="Arial" w:hAnsi="Arial" w:cs="Arial"/>
                <w:b/>
                <w:bCs/>
                <w:i/>
                <w:iCs/>
              </w:rPr>
              <w:t xml:space="preserve">roposal </w:t>
            </w:r>
            <w:r>
              <w:rPr>
                <w:rFonts w:ascii="Arial" w:hAnsi="Arial" w:cs="Arial"/>
                <w:b/>
                <w:bCs/>
                <w:i/>
                <w:iCs/>
              </w:rPr>
              <w:t>6</w:t>
            </w:r>
            <w:r>
              <w:rPr>
                <w:rFonts w:ascii="Arial" w:hAnsi="Arial" w:cs="Arial"/>
                <w:i/>
                <w:iCs/>
              </w:rPr>
              <w:t>:</w:t>
            </w:r>
            <w:r w:rsidRPr="00EC64FD">
              <w:rPr>
                <w:rFonts w:ascii="Arial" w:hAnsi="Arial" w:cs="Arial"/>
                <w:i/>
                <w:iCs/>
              </w:rPr>
              <w:t xml:space="preserve"> </w:t>
            </w:r>
            <w:r>
              <w:rPr>
                <w:rFonts w:ascii="Arial" w:hAnsi="Arial" w:cs="Arial"/>
                <w:i/>
                <w:iCs/>
              </w:rPr>
              <w:t xml:space="preserve">For FG 60-8 and to support counting </w:t>
            </w:r>
            <w:r w:rsidRPr="00E90CA6">
              <w:rPr>
                <w:rFonts w:ascii="Arial" w:hAnsi="Arial" w:cs="Arial"/>
                <w:i/>
                <w:iCs/>
              </w:rPr>
              <w:t>of the L1 CLI-RSSI Measurement resource type#2 as one or two L1 CLI-RSSI Measurement resource type#1</w:t>
            </w:r>
            <w:r>
              <w:rPr>
                <w:rFonts w:ascii="Arial" w:hAnsi="Arial" w:cs="Arial"/>
                <w:i/>
                <w:iCs/>
              </w:rPr>
              <w:t>, adopt one of the following 2 options</w:t>
            </w:r>
          </w:p>
          <w:p w14:paraId="201C689F" w14:textId="77777777" w:rsidR="00516604" w:rsidRPr="00E90CA6" w:rsidRDefault="00516604" w:rsidP="00516604">
            <w:pPr>
              <w:spacing w:after="120"/>
              <w:ind w:left="360"/>
              <w:rPr>
                <w:rFonts w:ascii="Arial" w:eastAsia="DengXian" w:hAnsi="Arial" w:cs="Arial"/>
                <w:b/>
              </w:rPr>
            </w:pPr>
            <w:r w:rsidRPr="00E90CA6">
              <w:rPr>
                <w:rFonts w:ascii="Arial" w:eastAsia="DengXian" w:hAnsi="Arial" w:cs="Arial"/>
                <w:b/>
              </w:rPr>
              <w:t>Option 1</w:t>
            </w:r>
          </w:p>
          <w:p w14:paraId="7CE65035" w14:textId="77777777" w:rsidR="00516604" w:rsidRDefault="00516604" w:rsidP="00516604">
            <w:pPr>
              <w:spacing w:after="120"/>
              <w:ind w:left="720"/>
              <w:rPr>
                <w:rFonts w:ascii="Arial" w:eastAsia="DengXian" w:hAnsi="Arial" w:cs="Arial"/>
              </w:rPr>
            </w:pPr>
            <w:r w:rsidRPr="00E90CA6">
              <w:rPr>
                <w:rFonts w:ascii="Arial" w:eastAsia="DengXian" w:hAnsi="Arial" w:cs="Arial"/>
              </w:rPr>
              <w:t xml:space="preserve">In FG 60-8 add a new/additional component 5 “Support of active L1-CLI-RSSI resource counting for a single L1-CLI-RSSI resource across two DL </w:t>
            </w:r>
            <w:proofErr w:type="spellStart"/>
            <w:r w:rsidRPr="00E90CA6">
              <w:rPr>
                <w:rFonts w:ascii="Arial" w:eastAsia="DengXian" w:hAnsi="Arial" w:cs="Arial"/>
              </w:rPr>
              <w:t>subbands</w:t>
            </w:r>
            <w:proofErr w:type="spellEnd"/>
            <w:r w:rsidRPr="00E90CA6">
              <w:rPr>
                <w:rFonts w:ascii="Arial" w:eastAsia="DengXian" w:hAnsi="Arial" w:cs="Arial"/>
              </w:rPr>
              <w:t>” and corresponding Component 5 candidate values: {“with factor-of-two relaxation for active L1-CLI-RSSI resource counting”, “no relaxation”}</w:t>
            </w:r>
          </w:p>
          <w:p w14:paraId="2AA00727" w14:textId="77777777" w:rsidR="00516604" w:rsidRPr="00E90CA6" w:rsidRDefault="00516604" w:rsidP="00516604">
            <w:pPr>
              <w:spacing w:after="120"/>
              <w:ind w:left="360"/>
              <w:rPr>
                <w:rFonts w:ascii="Arial" w:eastAsia="DengXian" w:hAnsi="Arial" w:cs="Arial"/>
                <w:b/>
                <w:lang w:eastAsia="zh-CN"/>
              </w:rPr>
            </w:pPr>
            <w:r w:rsidRPr="00E90CA6">
              <w:rPr>
                <w:rFonts w:ascii="Arial" w:eastAsia="DengXian" w:hAnsi="Arial" w:cs="Arial"/>
                <w:b/>
                <w:lang w:eastAsia="zh-CN"/>
              </w:rPr>
              <w:t>Option 2</w:t>
            </w:r>
          </w:p>
          <w:p w14:paraId="583F2D6C" w14:textId="77777777" w:rsidR="00516604" w:rsidRPr="00E90CA6" w:rsidRDefault="00516604" w:rsidP="00516604">
            <w:pPr>
              <w:spacing w:after="120"/>
              <w:ind w:left="720"/>
              <w:rPr>
                <w:rFonts w:ascii="Arial" w:eastAsia="DengXian" w:hAnsi="Arial" w:cs="Arial"/>
              </w:rPr>
            </w:pPr>
            <w:r w:rsidRPr="00E90CA6">
              <w:rPr>
                <w:rFonts w:ascii="Arial" w:eastAsia="DengXian" w:hAnsi="Arial" w:cs="Arial"/>
              </w:rPr>
              <w:t>Add a new/separate FG</w:t>
            </w:r>
            <w:r>
              <w:rPr>
                <w:rFonts w:ascii="Arial" w:eastAsia="DengXian" w:hAnsi="Arial" w:cs="Arial"/>
              </w:rPr>
              <w:t xml:space="preserve"> </w:t>
            </w:r>
            <w:r w:rsidRPr="00E90CA6">
              <w:rPr>
                <w:rFonts w:ascii="Arial" w:eastAsia="DengXian" w:hAnsi="Arial" w:cs="Arial"/>
              </w:rPr>
              <w:t xml:space="preserve">with </w:t>
            </w:r>
            <w:r>
              <w:rPr>
                <w:rFonts w:ascii="Arial" w:eastAsia="DengXian" w:hAnsi="Arial" w:cs="Arial"/>
              </w:rPr>
              <w:t xml:space="preserve">the </w:t>
            </w:r>
            <w:r w:rsidRPr="00E90CA6">
              <w:rPr>
                <w:rFonts w:ascii="Arial" w:eastAsia="DengXian" w:hAnsi="Arial" w:cs="Arial"/>
              </w:rPr>
              <w:t xml:space="preserve">following component </w:t>
            </w:r>
            <w:r>
              <w:rPr>
                <w:rFonts w:ascii="Arial" w:eastAsia="DengXian" w:hAnsi="Arial" w:cs="Arial"/>
              </w:rPr>
              <w:t>to allow UE support for</w:t>
            </w:r>
            <w:r w:rsidRPr="00E90CA6">
              <w:rPr>
                <w:rFonts w:ascii="Arial" w:eastAsia="DengXian" w:hAnsi="Arial" w:cs="Arial"/>
              </w:rPr>
              <w:t xml:space="preserve"> counting</w:t>
            </w:r>
            <w:r>
              <w:rPr>
                <w:rFonts w:ascii="Arial" w:eastAsia="DengXian" w:hAnsi="Arial" w:cs="Arial"/>
              </w:rPr>
              <w:t xml:space="preserve"> of the</w:t>
            </w:r>
            <w:r w:rsidRPr="00E90CA6">
              <w:rPr>
                <w:rFonts w:ascii="Arial" w:eastAsia="DengXian" w:hAnsi="Arial" w:cs="Arial"/>
              </w:rPr>
              <w:t xml:space="preserve"> L1 CLI-RSSI Measurement resource type#2 </w:t>
            </w:r>
            <w:r>
              <w:rPr>
                <w:rFonts w:ascii="Arial" w:eastAsia="DengXian" w:hAnsi="Arial" w:cs="Arial"/>
              </w:rPr>
              <w:t>as</w:t>
            </w:r>
            <w:r w:rsidRPr="00E90CA6">
              <w:rPr>
                <w:rFonts w:ascii="Arial" w:eastAsia="DengXian" w:hAnsi="Arial" w:cs="Arial"/>
              </w:rPr>
              <w:t xml:space="preserve"> one or two L1 CLI-RSSI Measurement resource type#</w:t>
            </w:r>
            <w:r>
              <w:rPr>
                <w:rFonts w:ascii="Arial" w:eastAsia="DengXian" w:hAnsi="Arial" w:cs="Arial"/>
              </w:rPr>
              <w:t>1 as shown below.</w:t>
            </w:r>
          </w:p>
          <w:p w14:paraId="0ABE624D" w14:textId="77777777" w:rsidR="00516604" w:rsidRDefault="00516604" w:rsidP="00516604">
            <w:pPr>
              <w:autoSpaceDE/>
              <w:autoSpaceDN/>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571"/>
              <w:gridCol w:w="1855"/>
              <w:gridCol w:w="7467"/>
              <w:gridCol w:w="540"/>
              <w:gridCol w:w="617"/>
              <w:gridCol w:w="495"/>
              <w:gridCol w:w="616"/>
              <w:gridCol w:w="797"/>
              <w:gridCol w:w="758"/>
              <w:gridCol w:w="495"/>
              <w:gridCol w:w="495"/>
              <w:gridCol w:w="2032"/>
              <w:gridCol w:w="1697"/>
            </w:tblGrid>
            <w:tr w:rsidR="00516604" w:rsidRPr="00E90CA6" w14:paraId="4795D15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CDE430" w14:textId="77777777" w:rsidR="00516604" w:rsidRPr="00E90CA6" w:rsidRDefault="00516604" w:rsidP="00516604">
                  <w:pPr>
                    <w:autoSpaceDE/>
                    <w:autoSpaceDN/>
                    <w:rPr>
                      <w:rFonts w:ascii="Arial" w:hAnsi="Arial" w:cs="Arial"/>
                    </w:rPr>
                  </w:pPr>
                  <w:r w:rsidRPr="00E90CA6">
                    <w:rPr>
                      <w:rFonts w:ascii="Arial" w:hAnsi="Arial" w:cs="Arial"/>
                    </w:rPr>
                    <w:t xml:space="preserve">60. </w:t>
                  </w:r>
                  <w:proofErr w:type="spellStart"/>
                  <w:r w:rsidRPr="00E90CA6">
                    <w:rPr>
                      <w:rFonts w:ascii="Arial" w:hAnsi="Arial" w:cs="Arial"/>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29B7D277" w14:textId="77777777" w:rsidR="00516604" w:rsidRPr="00E90CA6" w:rsidRDefault="00516604" w:rsidP="00516604">
                  <w:pPr>
                    <w:autoSpaceDE/>
                    <w:autoSpaceDN/>
                    <w:rPr>
                      <w:rFonts w:ascii="Arial" w:hAnsi="Arial" w:cs="Arial"/>
                    </w:rPr>
                  </w:pPr>
                  <w:r w:rsidRPr="00E90CA6">
                    <w:rPr>
                      <w:rFonts w:ascii="Arial" w:hAnsi="Arial" w:cs="Arial"/>
                    </w:rPr>
                    <w:t>60-9</w:t>
                  </w:r>
                  <w:r>
                    <w:rPr>
                      <w:rFonts w:ascii="Arial" w:hAnsi="Arial" w:cs="Arial"/>
                    </w:rPr>
                    <w:t>c</w:t>
                  </w:r>
                </w:p>
              </w:tc>
              <w:tc>
                <w:tcPr>
                  <w:tcW w:w="0" w:type="auto"/>
                  <w:tcBorders>
                    <w:top w:val="single" w:sz="4" w:space="0" w:color="auto"/>
                    <w:left w:val="single" w:sz="4" w:space="0" w:color="auto"/>
                    <w:bottom w:val="single" w:sz="4" w:space="0" w:color="auto"/>
                    <w:right w:val="single" w:sz="4" w:space="0" w:color="auto"/>
                  </w:tcBorders>
                </w:tcPr>
                <w:p w14:paraId="0C11EE95" w14:textId="77777777" w:rsidR="00516604" w:rsidRPr="00E90CA6" w:rsidRDefault="00516604" w:rsidP="00516604">
                  <w:pPr>
                    <w:autoSpaceDE/>
                    <w:autoSpaceDN/>
                    <w:rPr>
                      <w:rFonts w:ascii="Arial" w:hAnsi="Arial" w:cs="Arial"/>
                    </w:rPr>
                  </w:pPr>
                  <w:r>
                    <w:rPr>
                      <w:rFonts w:ascii="Arial" w:hAnsi="Arial" w:cs="Arial"/>
                    </w:rPr>
                    <w:t>Relaxed L1-CLI-RSSI resource counting</w:t>
                  </w:r>
                </w:p>
              </w:tc>
              <w:tc>
                <w:tcPr>
                  <w:tcW w:w="0" w:type="auto"/>
                  <w:tcBorders>
                    <w:top w:val="single" w:sz="4" w:space="0" w:color="auto"/>
                    <w:left w:val="single" w:sz="4" w:space="0" w:color="auto"/>
                    <w:bottom w:val="single" w:sz="4" w:space="0" w:color="auto"/>
                    <w:right w:val="single" w:sz="4" w:space="0" w:color="auto"/>
                  </w:tcBorders>
                </w:tcPr>
                <w:p w14:paraId="26FA8B52" w14:textId="77777777" w:rsidR="00516604" w:rsidRPr="00E90CA6" w:rsidRDefault="00516604" w:rsidP="00516604">
                  <w:pPr>
                    <w:autoSpaceDE/>
                    <w:autoSpaceDN/>
                    <w:rPr>
                      <w:rFonts w:ascii="Arial" w:hAnsi="Arial" w:cs="Arial"/>
                    </w:rPr>
                  </w:pPr>
                  <w:r w:rsidRPr="00FA328C">
                    <w:rPr>
                      <w:rFonts w:ascii="Arial" w:hAnsi="Arial" w:cs="Arial"/>
                    </w:rPr>
                    <w:t>1.</w:t>
                  </w:r>
                  <w:r>
                    <w:rPr>
                      <w:rFonts w:ascii="Arial" w:hAnsi="Arial" w:cs="Arial"/>
                    </w:rPr>
                    <w:t xml:space="preserve"> </w:t>
                  </w:r>
                  <w:r w:rsidRPr="00FA328C">
                    <w:rPr>
                      <w:rFonts w:ascii="Arial" w:hAnsi="Arial" w:cs="Arial"/>
                    </w:rPr>
                    <w:t>Indicate whether to count CLI-RSSI measurement resource type#2 (non-contiguous) as one or two CLI-RSSI measurement resource type#1 (contiguous) towards the supported maximum number of CLI-RSSI measurement resources</w:t>
                  </w:r>
                </w:p>
              </w:tc>
              <w:tc>
                <w:tcPr>
                  <w:tcW w:w="0" w:type="auto"/>
                  <w:tcBorders>
                    <w:top w:val="single" w:sz="4" w:space="0" w:color="auto"/>
                    <w:left w:val="single" w:sz="4" w:space="0" w:color="auto"/>
                    <w:bottom w:val="single" w:sz="4" w:space="0" w:color="auto"/>
                    <w:right w:val="single" w:sz="4" w:space="0" w:color="auto"/>
                  </w:tcBorders>
                </w:tcPr>
                <w:p w14:paraId="74BF7D50" w14:textId="77777777" w:rsidR="00516604" w:rsidRPr="00E90CA6" w:rsidRDefault="00516604" w:rsidP="00516604">
                  <w:pPr>
                    <w:autoSpaceDE/>
                    <w:autoSpaceDN/>
                    <w:rPr>
                      <w:rFonts w:ascii="Arial" w:hAnsi="Arial" w:cs="Arial"/>
                    </w:rPr>
                  </w:pPr>
                  <w:r w:rsidRPr="00E90CA6">
                    <w:rPr>
                      <w:rFonts w:ascii="Arial" w:hAnsi="Arial" w:cs="Arial" w:hint="eastAsia"/>
                    </w:rPr>
                    <w:t>60-</w:t>
                  </w:r>
                  <w:r>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14:paraId="71374C90" w14:textId="77777777" w:rsidR="00516604" w:rsidRPr="00E90CA6" w:rsidRDefault="00516604" w:rsidP="00516604">
                  <w:pPr>
                    <w:autoSpaceDE/>
                    <w:autoSpaceDN/>
                    <w:rPr>
                      <w:rFonts w:ascii="Arial" w:hAnsi="Arial" w:cs="Arial"/>
                    </w:rPr>
                  </w:pPr>
                  <w:r w:rsidRPr="00E90CA6">
                    <w:rPr>
                      <w:rFonts w:ascii="Arial" w:hAnsi="Arial" w:cs="Arial"/>
                    </w:rPr>
                    <w:t>YES</w:t>
                  </w:r>
                </w:p>
              </w:tc>
              <w:tc>
                <w:tcPr>
                  <w:tcW w:w="0" w:type="auto"/>
                  <w:tcBorders>
                    <w:top w:val="single" w:sz="4" w:space="0" w:color="auto"/>
                    <w:left w:val="single" w:sz="4" w:space="0" w:color="auto"/>
                    <w:bottom w:val="single" w:sz="4" w:space="0" w:color="auto"/>
                    <w:right w:val="single" w:sz="4" w:space="0" w:color="auto"/>
                  </w:tcBorders>
                </w:tcPr>
                <w:p w14:paraId="71811CBB" w14:textId="77777777" w:rsidR="00516604" w:rsidRPr="00E90CA6" w:rsidRDefault="00516604" w:rsidP="00516604">
                  <w:pPr>
                    <w:autoSpaceDE/>
                    <w:autoSpaceDN/>
                    <w:rPr>
                      <w:rFonts w:ascii="Arial" w:hAnsi="Arial" w:cs="Arial"/>
                    </w:rPr>
                  </w:pPr>
                  <w:r w:rsidRPr="00E90CA6">
                    <w:rPr>
                      <w:rFonts w:ascii="Arial" w:hAnsi="Arial" w:cs="Arial"/>
                    </w:rPr>
                    <w:t>n/a</w:t>
                  </w:r>
                </w:p>
              </w:tc>
              <w:tc>
                <w:tcPr>
                  <w:tcW w:w="0" w:type="auto"/>
                  <w:tcBorders>
                    <w:top w:val="single" w:sz="4" w:space="0" w:color="auto"/>
                    <w:left w:val="single" w:sz="4" w:space="0" w:color="auto"/>
                    <w:bottom w:val="single" w:sz="4" w:space="0" w:color="auto"/>
                    <w:right w:val="single" w:sz="4" w:space="0" w:color="auto"/>
                  </w:tcBorders>
                </w:tcPr>
                <w:p w14:paraId="01382BD9" w14:textId="77777777" w:rsidR="00516604" w:rsidRPr="00E90CA6" w:rsidRDefault="00516604" w:rsidP="00516604">
                  <w:pPr>
                    <w:autoSpaceDE/>
                    <w:autoSpaceDN/>
                    <w:rPr>
                      <w:rFonts w:ascii="Arial" w:hAnsi="Arial" w:cs="Arial"/>
                    </w:rPr>
                  </w:pPr>
                  <w:r>
                    <w:rPr>
                      <w:rFonts w:ascii="Arial" w:hAnsi="Arial" w:cs="Arial"/>
                    </w:rPr>
                    <w:t>TBD</w:t>
                  </w:r>
                </w:p>
              </w:tc>
              <w:tc>
                <w:tcPr>
                  <w:tcW w:w="0" w:type="auto"/>
                  <w:tcBorders>
                    <w:top w:val="single" w:sz="4" w:space="0" w:color="auto"/>
                    <w:left w:val="single" w:sz="4" w:space="0" w:color="auto"/>
                    <w:bottom w:val="single" w:sz="4" w:space="0" w:color="auto"/>
                    <w:right w:val="single" w:sz="4" w:space="0" w:color="auto"/>
                  </w:tcBorders>
                </w:tcPr>
                <w:p w14:paraId="62F6C553" w14:textId="77777777" w:rsidR="00516604" w:rsidRPr="00E90CA6" w:rsidRDefault="00516604" w:rsidP="00516604">
                  <w:pPr>
                    <w:autoSpaceDE/>
                    <w:autoSpaceDN/>
                    <w:rPr>
                      <w:rFonts w:ascii="Arial" w:hAnsi="Arial" w:cs="Arial"/>
                    </w:rPr>
                  </w:pPr>
                  <w:r w:rsidRPr="00E90CA6">
                    <w:rPr>
                      <w:rFonts w:ascii="Arial" w:hAnsi="Arial" w:cs="Arial"/>
                    </w:rPr>
                    <w:t>Per Band</w:t>
                  </w:r>
                </w:p>
              </w:tc>
              <w:tc>
                <w:tcPr>
                  <w:tcW w:w="0" w:type="auto"/>
                  <w:tcBorders>
                    <w:top w:val="single" w:sz="4" w:space="0" w:color="auto"/>
                    <w:left w:val="single" w:sz="4" w:space="0" w:color="auto"/>
                    <w:bottom w:val="single" w:sz="4" w:space="0" w:color="auto"/>
                    <w:right w:val="single" w:sz="4" w:space="0" w:color="auto"/>
                  </w:tcBorders>
                </w:tcPr>
                <w:p w14:paraId="2FFCE269" w14:textId="77777777" w:rsidR="00516604" w:rsidRPr="00E90CA6" w:rsidRDefault="00516604" w:rsidP="00516604">
                  <w:pPr>
                    <w:autoSpaceDE/>
                    <w:autoSpaceDN/>
                    <w:rPr>
                      <w:rFonts w:ascii="Arial" w:hAnsi="Arial" w:cs="Arial"/>
                    </w:rPr>
                  </w:pPr>
                  <w:r w:rsidRPr="00E90CA6">
                    <w:rPr>
                      <w:rFonts w:ascii="Arial" w:hAnsi="Arial" w:cs="Arial"/>
                    </w:rPr>
                    <w:t>TDD only</w:t>
                  </w:r>
                </w:p>
              </w:tc>
              <w:tc>
                <w:tcPr>
                  <w:tcW w:w="0" w:type="auto"/>
                  <w:tcBorders>
                    <w:top w:val="single" w:sz="4" w:space="0" w:color="auto"/>
                    <w:left w:val="single" w:sz="4" w:space="0" w:color="auto"/>
                    <w:bottom w:val="single" w:sz="4" w:space="0" w:color="auto"/>
                    <w:right w:val="single" w:sz="4" w:space="0" w:color="auto"/>
                  </w:tcBorders>
                </w:tcPr>
                <w:p w14:paraId="1386B29C" w14:textId="77777777" w:rsidR="00516604" w:rsidRPr="00E90CA6" w:rsidRDefault="00516604" w:rsidP="00516604">
                  <w:pPr>
                    <w:autoSpaceDE/>
                    <w:autoSpaceDN/>
                    <w:rPr>
                      <w:rFonts w:ascii="Arial" w:hAnsi="Arial" w:cs="Arial"/>
                    </w:rPr>
                  </w:pPr>
                  <w:r w:rsidRPr="00E90CA6">
                    <w:rPr>
                      <w:rFonts w:ascii="Arial" w:hAnsi="Arial" w:cs="Arial"/>
                    </w:rPr>
                    <w:t>n/a</w:t>
                  </w:r>
                </w:p>
              </w:tc>
              <w:tc>
                <w:tcPr>
                  <w:tcW w:w="0" w:type="auto"/>
                  <w:tcBorders>
                    <w:top w:val="single" w:sz="4" w:space="0" w:color="auto"/>
                    <w:left w:val="single" w:sz="4" w:space="0" w:color="auto"/>
                    <w:bottom w:val="single" w:sz="4" w:space="0" w:color="auto"/>
                    <w:right w:val="single" w:sz="4" w:space="0" w:color="auto"/>
                  </w:tcBorders>
                </w:tcPr>
                <w:p w14:paraId="317EC3B2" w14:textId="77777777" w:rsidR="00516604" w:rsidRPr="00E90CA6" w:rsidRDefault="00516604" w:rsidP="00516604">
                  <w:pPr>
                    <w:autoSpaceDE/>
                    <w:autoSpaceDN/>
                    <w:rPr>
                      <w:rFonts w:ascii="Arial" w:hAnsi="Arial" w:cs="Arial"/>
                    </w:rPr>
                  </w:pPr>
                  <w:r w:rsidRPr="00E90CA6">
                    <w:rPr>
                      <w:rFonts w:ascii="Arial" w:hAnsi="Arial" w:cs="Arial"/>
                    </w:rPr>
                    <w:t>n/a</w:t>
                  </w:r>
                </w:p>
              </w:tc>
              <w:tc>
                <w:tcPr>
                  <w:tcW w:w="0" w:type="auto"/>
                  <w:tcBorders>
                    <w:top w:val="single" w:sz="4" w:space="0" w:color="auto"/>
                    <w:left w:val="single" w:sz="4" w:space="0" w:color="auto"/>
                    <w:bottom w:val="single" w:sz="4" w:space="0" w:color="auto"/>
                    <w:right w:val="single" w:sz="4" w:space="0" w:color="auto"/>
                  </w:tcBorders>
                </w:tcPr>
                <w:p w14:paraId="67263FE8" w14:textId="77777777" w:rsidR="00516604" w:rsidRPr="00E90CA6" w:rsidRDefault="00516604" w:rsidP="00516604">
                  <w:pPr>
                    <w:autoSpaceDE/>
                    <w:autoSpaceDN/>
                    <w:rPr>
                      <w:rFonts w:ascii="Arial" w:hAnsi="Arial" w:cs="Arial"/>
                    </w:rPr>
                  </w:pPr>
                  <w:r w:rsidRPr="00FA328C">
                    <w:rPr>
                      <w:rFonts w:ascii="Arial" w:hAnsi="Arial" w:cs="Arial"/>
                    </w:rPr>
                    <w:t>Candidate value for component 1 is {1, 2}</w:t>
                  </w:r>
                </w:p>
              </w:tc>
              <w:tc>
                <w:tcPr>
                  <w:tcW w:w="0" w:type="auto"/>
                  <w:tcBorders>
                    <w:top w:val="single" w:sz="4" w:space="0" w:color="auto"/>
                    <w:left w:val="single" w:sz="4" w:space="0" w:color="auto"/>
                    <w:bottom w:val="single" w:sz="4" w:space="0" w:color="auto"/>
                    <w:right w:val="single" w:sz="4" w:space="0" w:color="auto"/>
                  </w:tcBorders>
                </w:tcPr>
                <w:p w14:paraId="416E829E" w14:textId="77777777" w:rsidR="00516604" w:rsidRPr="00E90CA6" w:rsidRDefault="00516604" w:rsidP="00516604">
                  <w:pPr>
                    <w:autoSpaceDE/>
                    <w:autoSpaceDN/>
                    <w:rPr>
                      <w:rFonts w:ascii="Arial" w:hAnsi="Arial" w:cs="Arial"/>
                    </w:rPr>
                  </w:pPr>
                  <w:r w:rsidRPr="00E90CA6">
                    <w:rPr>
                      <w:rFonts w:ascii="Arial" w:hAnsi="Arial" w:cs="Arial"/>
                    </w:rPr>
                    <w:t>Optional with capability signalling</w:t>
                  </w:r>
                </w:p>
              </w:tc>
            </w:tr>
          </w:tbl>
          <w:p w14:paraId="598D1707" w14:textId="77777777" w:rsidR="00516604" w:rsidRDefault="00516604" w:rsidP="00516604">
            <w:pPr>
              <w:autoSpaceDE/>
              <w:autoSpaceDN/>
              <w:rPr>
                <w:rFonts w:ascii="Arial" w:hAnsi="Arial" w:cs="Arial"/>
              </w:rPr>
            </w:pPr>
          </w:p>
          <w:p w14:paraId="14B93D44" w14:textId="77777777" w:rsidR="00516604" w:rsidRPr="00FA328C" w:rsidRDefault="00516604" w:rsidP="00516604">
            <w:pPr>
              <w:spacing w:afterLines="50" w:after="120"/>
              <w:ind w:left="1260" w:hanging="1260"/>
              <w:rPr>
                <w:rFonts w:ascii="Arial" w:hAnsi="Arial" w:cs="Arial"/>
                <w:i/>
                <w:iCs/>
              </w:rPr>
            </w:pPr>
            <w:r w:rsidRPr="00EC64FD">
              <w:rPr>
                <w:rFonts w:ascii="Arial" w:hAnsi="Arial" w:cs="Arial" w:hint="eastAsia"/>
                <w:b/>
                <w:bCs/>
                <w:i/>
                <w:iCs/>
              </w:rPr>
              <w:t>P</w:t>
            </w:r>
            <w:r w:rsidRPr="00EC64FD">
              <w:rPr>
                <w:rFonts w:ascii="Arial" w:hAnsi="Arial" w:cs="Arial"/>
                <w:b/>
                <w:bCs/>
                <w:i/>
                <w:iCs/>
              </w:rPr>
              <w:t xml:space="preserve">roposal </w:t>
            </w:r>
            <w:r>
              <w:rPr>
                <w:rFonts w:ascii="Arial" w:hAnsi="Arial" w:cs="Arial"/>
                <w:b/>
                <w:bCs/>
                <w:i/>
                <w:iCs/>
              </w:rPr>
              <w:t>7</w:t>
            </w:r>
            <w:r>
              <w:rPr>
                <w:rFonts w:ascii="Arial" w:hAnsi="Arial" w:cs="Arial"/>
                <w:i/>
                <w:iCs/>
              </w:rPr>
              <w:t>:</w:t>
            </w:r>
            <w:r w:rsidRPr="00EC64FD">
              <w:rPr>
                <w:rFonts w:ascii="Arial" w:hAnsi="Arial" w:cs="Arial"/>
                <w:i/>
                <w:iCs/>
              </w:rPr>
              <w:t xml:space="preserve"> </w:t>
            </w:r>
            <w:r>
              <w:rPr>
                <w:rFonts w:ascii="Arial" w:hAnsi="Arial" w:cs="Arial"/>
                <w:i/>
                <w:iCs/>
              </w:rPr>
              <w:t xml:space="preserve">For FG 60-8, remove the square brackets </w:t>
            </w:r>
            <w:r w:rsidRPr="00FA328C">
              <w:rPr>
                <w:rFonts w:ascii="Arial" w:hAnsi="Arial" w:cs="Arial"/>
                <w:i/>
                <w:iCs/>
              </w:rPr>
              <w:t>[Candidate values for component 4 are {8, 16, 32, 64}]</w:t>
            </w:r>
            <w:r>
              <w:rPr>
                <w:rFonts w:ascii="Arial" w:hAnsi="Arial" w:cs="Arial"/>
                <w:i/>
                <w:iCs/>
              </w:rPr>
              <w:t xml:space="preserve"> subject to clarification on the resource counting for L1 CLI-RSSI Measurement resource type #2.</w:t>
            </w:r>
          </w:p>
          <w:p w14:paraId="21700563" w14:textId="77777777" w:rsidR="00516604" w:rsidRDefault="00516604" w:rsidP="00516604">
            <w:pPr>
              <w:autoSpaceDE/>
              <w:autoSpaceDN/>
              <w:rPr>
                <w:rFonts w:ascii="Arial" w:hAnsi="Arial" w:cs="Arial"/>
              </w:rPr>
            </w:pPr>
          </w:p>
          <w:p w14:paraId="618B7CD5" w14:textId="77777777" w:rsidR="00516604" w:rsidRPr="00004EE1" w:rsidRDefault="00516604" w:rsidP="00516604">
            <w:pPr>
              <w:autoSpaceDE/>
              <w:autoSpaceDN/>
              <w:spacing w:after="120"/>
              <w:ind w:left="1281" w:hangingChars="638" w:hanging="1281"/>
              <w:rPr>
                <w:rFonts w:ascii="Arial" w:hAnsi="Arial" w:cs="Arial"/>
                <w:b/>
              </w:rPr>
            </w:pPr>
            <w:r w:rsidRPr="00F043FD">
              <w:rPr>
                <w:rFonts w:ascii="Arial" w:hAnsi="Arial" w:cs="Arial"/>
                <w:b/>
                <w:highlight w:val="cyan"/>
              </w:rPr>
              <w:t>FG 60-</w:t>
            </w:r>
            <w:r>
              <w:rPr>
                <w:rFonts w:ascii="Arial" w:hAnsi="Arial" w:cs="Arial"/>
                <w:b/>
                <w:highlight w:val="cyan"/>
              </w:rPr>
              <w:t>8b</w:t>
            </w:r>
          </w:p>
          <w:p w14:paraId="3F40D75D" w14:textId="77777777" w:rsidR="00516604" w:rsidRPr="00004EE1" w:rsidRDefault="00516604" w:rsidP="00516604">
            <w:pPr>
              <w:autoSpaceDE/>
              <w:autoSpaceDN/>
              <w:spacing w:after="120"/>
              <w:ind w:left="1281" w:hangingChars="638" w:hanging="1281"/>
              <w:rPr>
                <w:rFonts w:ascii="Arial" w:hAnsi="Arial" w:cs="Arial"/>
                <w:b/>
              </w:rPr>
            </w:pPr>
            <w:r>
              <w:rPr>
                <w:rFonts w:ascii="Arial" w:hAnsi="Arial" w:cs="Arial"/>
                <w:b/>
              </w:rPr>
              <w:t xml:space="preserve">Regarding </w:t>
            </w:r>
            <w:r>
              <w:rPr>
                <w:rFonts w:ascii="Arial" w:hAnsi="Arial" w:cs="Arial"/>
                <w:b/>
                <w:highlight w:val="yellow"/>
              </w:rPr>
              <w:t>[components]</w:t>
            </w:r>
          </w:p>
          <w:p w14:paraId="3592D869" w14:textId="77777777" w:rsidR="00516604" w:rsidRDefault="00516604" w:rsidP="00516604">
            <w:pPr>
              <w:autoSpaceDE/>
              <w:autoSpaceDN/>
              <w:spacing w:after="120" w:line="288" w:lineRule="auto"/>
              <w:rPr>
                <w:rFonts w:ascii="Arial" w:eastAsia="DengXian" w:hAnsi="Arial" w:cs="Arial"/>
                <w:lang w:eastAsia="zh-CN"/>
              </w:rPr>
            </w:pPr>
            <w:r>
              <w:rPr>
                <w:rFonts w:ascii="Arial" w:eastAsia="DengXian" w:hAnsi="Arial" w:cs="Arial"/>
                <w:lang w:eastAsia="zh-CN"/>
              </w:rPr>
              <w:t xml:space="preserve">Add new component 2 </w:t>
            </w:r>
            <w:bookmarkStart w:id="18" w:name="_Hlk205996790"/>
            <w:r>
              <w:rPr>
                <w:rFonts w:ascii="Arial" w:eastAsia="DengXian" w:hAnsi="Arial" w:cs="Arial"/>
                <w:lang w:eastAsia="zh-CN"/>
              </w:rPr>
              <w:t>“</w:t>
            </w:r>
            <w:r w:rsidRPr="00CA0597">
              <w:rPr>
                <w:rFonts w:ascii="Arial" w:eastAsia="DengXian" w:hAnsi="Arial" w:cs="Arial"/>
                <w:lang w:eastAsia="zh-CN"/>
              </w:rPr>
              <w:t>Maximum number of configured L1 CLI-RSSI measurement resources (sum of aperiodic and periodic, and semi-</w:t>
            </w:r>
            <w:r>
              <w:rPr>
                <w:rFonts w:ascii="Arial" w:eastAsia="DengXian" w:hAnsi="Arial" w:cs="Arial"/>
                <w:lang w:eastAsia="zh-CN"/>
              </w:rPr>
              <w:t>persistent</w:t>
            </w:r>
            <w:r w:rsidRPr="00CA0597">
              <w:rPr>
                <w:rFonts w:ascii="Arial" w:eastAsia="DengXian" w:hAnsi="Arial" w:cs="Arial"/>
                <w:lang w:eastAsia="zh-CN"/>
              </w:rPr>
              <w:t>) across all CCs</w:t>
            </w:r>
            <w:r>
              <w:rPr>
                <w:rFonts w:ascii="Arial" w:eastAsia="DengXian" w:hAnsi="Arial" w:cs="Arial"/>
                <w:lang w:eastAsia="zh-CN"/>
              </w:rPr>
              <w:t>”</w:t>
            </w:r>
            <w:bookmarkEnd w:id="18"/>
            <w:r>
              <w:rPr>
                <w:rFonts w:ascii="Arial" w:eastAsia="DengXian" w:hAnsi="Arial" w:cs="Arial"/>
                <w:lang w:eastAsia="zh-CN"/>
              </w:rPr>
              <w:t xml:space="preserve">. When semi-persistent L1 CLI-RSSI measurement resources are additionally supported by the UE on top of (a-)periodic measurement resources, the corresponding supported number should be counted across any type of ap, </w:t>
            </w:r>
            <w:proofErr w:type="spellStart"/>
            <w:r>
              <w:rPr>
                <w:rFonts w:ascii="Arial" w:eastAsia="DengXian" w:hAnsi="Arial" w:cs="Arial"/>
                <w:lang w:eastAsia="zh-CN"/>
              </w:rPr>
              <w:t>sp</w:t>
            </w:r>
            <w:proofErr w:type="spellEnd"/>
            <w:r>
              <w:rPr>
                <w:rFonts w:ascii="Arial" w:eastAsia="DengXian" w:hAnsi="Arial" w:cs="Arial"/>
                <w:lang w:eastAsia="zh-CN"/>
              </w:rPr>
              <w:t>, or p- measurements resources</w:t>
            </w:r>
          </w:p>
          <w:p w14:paraId="5D8514E0" w14:textId="77777777" w:rsidR="00516604" w:rsidRPr="00AA1430" w:rsidRDefault="00516604" w:rsidP="00516604">
            <w:pPr>
              <w:autoSpaceDE/>
              <w:autoSpaceDN/>
              <w:spacing w:after="120" w:line="288" w:lineRule="auto"/>
              <w:rPr>
                <w:rFonts w:ascii="Arial" w:eastAsia="DengXian" w:hAnsi="Arial" w:cs="Arial"/>
                <w:lang w:eastAsia="zh-CN"/>
              </w:rPr>
            </w:pPr>
          </w:p>
          <w:p w14:paraId="557EC252" w14:textId="77777777" w:rsidR="00516604" w:rsidRPr="00CF7886" w:rsidRDefault="00516604" w:rsidP="00516604">
            <w:pPr>
              <w:spacing w:afterLines="50" w:after="120"/>
              <w:ind w:left="1260" w:hanging="1260"/>
              <w:rPr>
                <w:rFonts w:ascii="Arial" w:hAnsi="Arial" w:cs="Arial"/>
                <w:i/>
                <w:iCs/>
              </w:rPr>
            </w:pPr>
            <w:r w:rsidRPr="00EC64FD">
              <w:rPr>
                <w:rFonts w:ascii="Arial" w:hAnsi="Arial" w:cs="Arial" w:hint="eastAsia"/>
                <w:b/>
                <w:bCs/>
                <w:i/>
                <w:iCs/>
              </w:rPr>
              <w:t>P</w:t>
            </w:r>
            <w:r w:rsidRPr="00EC64FD">
              <w:rPr>
                <w:rFonts w:ascii="Arial" w:hAnsi="Arial" w:cs="Arial"/>
                <w:b/>
                <w:bCs/>
                <w:i/>
                <w:iCs/>
              </w:rPr>
              <w:t xml:space="preserve">roposal </w:t>
            </w:r>
            <w:r>
              <w:rPr>
                <w:rFonts w:ascii="Arial" w:hAnsi="Arial" w:cs="Arial"/>
                <w:b/>
                <w:bCs/>
                <w:i/>
                <w:iCs/>
              </w:rPr>
              <w:t>8</w:t>
            </w:r>
            <w:r>
              <w:rPr>
                <w:rFonts w:ascii="Arial" w:hAnsi="Arial" w:cs="Arial"/>
                <w:i/>
                <w:iCs/>
              </w:rPr>
              <w:t>:</w:t>
            </w:r>
            <w:r w:rsidRPr="00EC64FD">
              <w:rPr>
                <w:rFonts w:ascii="Arial" w:hAnsi="Arial" w:cs="Arial"/>
                <w:i/>
                <w:iCs/>
              </w:rPr>
              <w:t xml:space="preserve"> </w:t>
            </w:r>
            <w:r>
              <w:rPr>
                <w:rFonts w:ascii="Arial" w:hAnsi="Arial" w:cs="Arial"/>
                <w:i/>
                <w:iCs/>
              </w:rPr>
              <w:t xml:space="preserve">In FG 60-8b, add </w:t>
            </w:r>
            <w:r w:rsidRPr="009A7D3D">
              <w:rPr>
                <w:rFonts w:ascii="Arial" w:hAnsi="Arial" w:cs="Arial"/>
                <w:i/>
                <w:iCs/>
              </w:rPr>
              <w:t>“Maximum number of configured L1 CLI-RSSI measurement resources (sum of aperiodic and periodic, and semi-persistent) across all CCs”</w:t>
            </w:r>
          </w:p>
          <w:p w14:paraId="7AF1A1AC" w14:textId="77777777" w:rsidR="00516604" w:rsidRDefault="00516604" w:rsidP="00516604">
            <w:pPr>
              <w:autoSpaceDE/>
              <w:autoSpaceDN/>
              <w:rPr>
                <w:rFonts w:ascii="Arial" w:hAnsi="Arial" w:cs="Arial"/>
              </w:rPr>
            </w:pPr>
          </w:p>
          <w:p w14:paraId="22D4342E" w14:textId="77777777" w:rsidR="00516604" w:rsidRPr="00004EE1" w:rsidRDefault="00516604" w:rsidP="00516604">
            <w:pPr>
              <w:autoSpaceDE/>
              <w:autoSpaceDN/>
              <w:spacing w:after="120"/>
              <w:ind w:left="1281" w:hangingChars="638" w:hanging="1281"/>
              <w:rPr>
                <w:rFonts w:ascii="Arial" w:hAnsi="Arial" w:cs="Arial"/>
                <w:b/>
              </w:rPr>
            </w:pPr>
            <w:r w:rsidRPr="00F6487A">
              <w:rPr>
                <w:rFonts w:ascii="Arial" w:hAnsi="Arial" w:cs="Arial"/>
                <w:b/>
                <w:highlight w:val="cyan"/>
              </w:rPr>
              <w:t>FG 60-9</w:t>
            </w:r>
          </w:p>
          <w:p w14:paraId="41E28361" w14:textId="77777777" w:rsidR="00516604" w:rsidRPr="00004EE1" w:rsidRDefault="00516604" w:rsidP="00516604">
            <w:pPr>
              <w:autoSpaceDE/>
              <w:autoSpaceDN/>
              <w:spacing w:after="120"/>
              <w:ind w:left="1281" w:hangingChars="638" w:hanging="1281"/>
              <w:rPr>
                <w:rFonts w:ascii="Arial" w:hAnsi="Arial" w:cs="Arial"/>
                <w:b/>
              </w:rPr>
            </w:pPr>
            <w:r>
              <w:rPr>
                <w:rFonts w:ascii="Arial" w:hAnsi="Arial" w:cs="Arial"/>
                <w:b/>
              </w:rPr>
              <w:t xml:space="preserve">Regarding </w:t>
            </w:r>
            <w:r w:rsidRPr="00372FAB">
              <w:rPr>
                <w:rFonts w:ascii="Arial" w:eastAsia="ＭＳ 明朝" w:hAnsi="Arial" w:cs="Arial" w:hint="eastAsia"/>
                <w:b/>
                <w:bCs/>
                <w:color w:val="000000"/>
                <w:sz w:val="18"/>
                <w:szCs w:val="18"/>
                <w:highlight w:val="yellow"/>
              </w:rPr>
              <w:t>[</w:t>
            </w:r>
            <w:r w:rsidRPr="00372FAB">
              <w:rPr>
                <w:rFonts w:ascii="Arial" w:eastAsia="SimSun" w:hAnsi="Arial" w:cs="Arial"/>
                <w:b/>
                <w:bCs/>
                <w:color w:val="000000"/>
                <w:sz w:val="18"/>
                <w:szCs w:val="18"/>
                <w:highlight w:val="yellow"/>
              </w:rPr>
              <w:t>Candidate values for component 2 are {4, 8, 16, 32}</w:t>
            </w:r>
            <w:r w:rsidRPr="00372FAB">
              <w:rPr>
                <w:rFonts w:ascii="Arial" w:eastAsia="ＭＳ 明朝" w:hAnsi="Arial" w:cs="Arial" w:hint="eastAsia"/>
                <w:b/>
                <w:bCs/>
                <w:color w:val="000000"/>
                <w:sz w:val="18"/>
                <w:szCs w:val="18"/>
                <w:highlight w:val="yellow"/>
              </w:rPr>
              <w:t>]</w:t>
            </w:r>
          </w:p>
          <w:p w14:paraId="29D702B2" w14:textId="77777777" w:rsidR="00516604" w:rsidRPr="00AA1430" w:rsidRDefault="00516604" w:rsidP="00516604">
            <w:pPr>
              <w:autoSpaceDE/>
              <w:autoSpaceDN/>
              <w:spacing w:after="120" w:line="288" w:lineRule="auto"/>
              <w:rPr>
                <w:rFonts w:ascii="Arial" w:eastAsia="DengXian" w:hAnsi="Arial" w:cs="Arial"/>
                <w:lang w:eastAsia="zh-CN"/>
              </w:rPr>
            </w:pPr>
            <w:r>
              <w:rPr>
                <w:rFonts w:ascii="Arial" w:eastAsia="DengXian" w:hAnsi="Arial" w:cs="Arial"/>
                <w:lang w:eastAsia="zh-CN"/>
              </w:rPr>
              <w:t xml:space="preserve">The square brackets […] can be removed. </w:t>
            </w:r>
          </w:p>
          <w:p w14:paraId="388F3411" w14:textId="77777777" w:rsidR="00516604" w:rsidRPr="00AA1430" w:rsidRDefault="00516604" w:rsidP="00516604">
            <w:pPr>
              <w:autoSpaceDE/>
              <w:autoSpaceDN/>
              <w:spacing w:after="120" w:line="288" w:lineRule="auto"/>
              <w:rPr>
                <w:rFonts w:ascii="Arial" w:eastAsia="DengXian" w:hAnsi="Arial" w:cs="Arial"/>
                <w:lang w:eastAsia="zh-CN"/>
              </w:rPr>
            </w:pPr>
          </w:p>
          <w:p w14:paraId="68CD3C00" w14:textId="77777777" w:rsidR="00516604" w:rsidRPr="00CB2FFB" w:rsidRDefault="00516604" w:rsidP="00516604">
            <w:pPr>
              <w:spacing w:afterLines="50" w:after="120"/>
              <w:ind w:left="1260" w:hanging="1260"/>
              <w:rPr>
                <w:rFonts w:ascii="Arial" w:hAnsi="Arial" w:cs="Arial"/>
                <w:i/>
                <w:iCs/>
              </w:rPr>
            </w:pPr>
            <w:r w:rsidRPr="00EC64FD">
              <w:rPr>
                <w:rFonts w:ascii="Arial" w:hAnsi="Arial" w:cs="Arial" w:hint="eastAsia"/>
                <w:b/>
                <w:bCs/>
                <w:i/>
                <w:iCs/>
              </w:rPr>
              <w:t>P</w:t>
            </w:r>
            <w:r w:rsidRPr="00EC64FD">
              <w:rPr>
                <w:rFonts w:ascii="Arial" w:hAnsi="Arial" w:cs="Arial"/>
                <w:b/>
                <w:bCs/>
                <w:i/>
                <w:iCs/>
              </w:rPr>
              <w:t xml:space="preserve">roposal </w:t>
            </w:r>
            <w:r>
              <w:rPr>
                <w:rFonts w:ascii="Arial" w:hAnsi="Arial" w:cs="Arial"/>
                <w:b/>
                <w:bCs/>
                <w:i/>
                <w:iCs/>
              </w:rPr>
              <w:t>9</w:t>
            </w:r>
            <w:r>
              <w:rPr>
                <w:rFonts w:ascii="Arial" w:hAnsi="Arial" w:cs="Arial"/>
                <w:i/>
                <w:iCs/>
              </w:rPr>
              <w:t>:</w:t>
            </w:r>
            <w:r w:rsidRPr="00EC64FD">
              <w:rPr>
                <w:rFonts w:ascii="Arial" w:hAnsi="Arial" w:cs="Arial"/>
                <w:i/>
                <w:iCs/>
              </w:rPr>
              <w:t xml:space="preserve"> </w:t>
            </w:r>
            <w:r>
              <w:rPr>
                <w:rFonts w:ascii="Arial" w:hAnsi="Arial" w:cs="Arial"/>
                <w:i/>
                <w:iCs/>
              </w:rPr>
              <w:t xml:space="preserve">In FG 60-9, remove square brackets </w:t>
            </w:r>
            <w:r w:rsidRPr="00372FAB">
              <w:rPr>
                <w:rFonts w:ascii="Arial" w:hAnsi="Arial" w:cs="Arial" w:hint="eastAsia"/>
                <w:i/>
                <w:iCs/>
              </w:rPr>
              <w:t>[</w:t>
            </w:r>
            <w:r w:rsidRPr="00372FAB">
              <w:rPr>
                <w:rFonts w:ascii="Arial" w:hAnsi="Arial" w:cs="Arial"/>
                <w:i/>
                <w:iCs/>
              </w:rPr>
              <w:t>Candidate values for component 2 are {4, 8, 16, 32}</w:t>
            </w:r>
            <w:r w:rsidRPr="00372FAB">
              <w:rPr>
                <w:rFonts w:ascii="Arial" w:hAnsi="Arial" w:cs="Arial" w:hint="eastAsia"/>
                <w:i/>
                <w:iCs/>
              </w:rPr>
              <w:t>]</w:t>
            </w:r>
            <w:r>
              <w:rPr>
                <w:rFonts w:ascii="Arial" w:hAnsi="Arial" w:cs="Arial"/>
                <w:i/>
                <w:iCs/>
              </w:rPr>
              <w:t>.</w:t>
            </w:r>
          </w:p>
          <w:p w14:paraId="2483C550" w14:textId="77777777" w:rsidR="00516604" w:rsidRDefault="00516604" w:rsidP="00516604">
            <w:pPr>
              <w:autoSpaceDE/>
              <w:autoSpaceDN/>
              <w:spacing w:after="120" w:line="288" w:lineRule="auto"/>
              <w:rPr>
                <w:rFonts w:ascii="Arial" w:eastAsia="DengXian" w:hAnsi="Arial" w:cs="Arial"/>
                <w:lang w:eastAsia="zh-CN"/>
              </w:rPr>
            </w:pPr>
          </w:p>
          <w:p w14:paraId="31645F23" w14:textId="77777777" w:rsidR="00090A20" w:rsidRPr="00023433" w:rsidRDefault="00090A20" w:rsidP="00090A20">
            <w:pPr>
              <w:rPr>
                <w:rFonts w:eastAsia="ＭＳ 明朝"/>
              </w:rPr>
            </w:pPr>
          </w:p>
        </w:tc>
      </w:tr>
      <w:tr w:rsidR="00090A20" w14:paraId="119F5738" w14:textId="77777777" w:rsidTr="004D16DB">
        <w:tc>
          <w:tcPr>
            <w:tcW w:w="1980" w:type="dxa"/>
          </w:tcPr>
          <w:p w14:paraId="660C1D01" w14:textId="076004E1" w:rsidR="00090A20" w:rsidRPr="00090A20" w:rsidRDefault="00090A20" w:rsidP="005A1349">
            <w:pPr>
              <w:pStyle w:val="affb"/>
              <w:numPr>
                <w:ilvl w:val="0"/>
                <w:numId w:val="28"/>
              </w:numPr>
              <w:ind w:leftChars="0"/>
              <w:rPr>
                <w:rFonts w:eastAsia="ＭＳ 明朝"/>
                <w:lang w:val="en-US"/>
              </w:rPr>
            </w:pPr>
            <w:r w:rsidRPr="000705A7">
              <w:lastRenderedPageBreak/>
              <w:t>ZTE Corporation, Sanechips</w:t>
            </w:r>
          </w:p>
        </w:tc>
        <w:tc>
          <w:tcPr>
            <w:tcW w:w="20403" w:type="dxa"/>
          </w:tcPr>
          <w:p w14:paraId="5463C5D7" w14:textId="77777777" w:rsidR="00534A9C" w:rsidRDefault="00534A9C" w:rsidP="005A1349">
            <w:pPr>
              <w:keepNext/>
              <w:widowControl w:val="0"/>
              <w:numPr>
                <w:ilvl w:val="0"/>
                <w:numId w:val="28"/>
              </w:numPr>
              <w:tabs>
                <w:tab w:val="left" w:pos="3686"/>
                <w:tab w:val="left" w:pos="4536"/>
              </w:tabs>
              <w:overflowPunct/>
              <w:snapToGrid w:val="0"/>
              <w:spacing w:beforeLines="50" w:before="120" w:afterLines="50" w:after="120"/>
              <w:jc w:val="both"/>
              <w:outlineLvl w:val="0"/>
              <w:rPr>
                <w:rFonts w:eastAsia="Arial Unicode MS"/>
                <w:b/>
                <w:bCs/>
                <w:sz w:val="28"/>
                <w:szCs w:val="28"/>
              </w:rPr>
            </w:pPr>
            <w:proofErr w:type="spellStart"/>
            <w:r>
              <w:rPr>
                <w:rFonts w:eastAsia="Arial Unicode MS"/>
                <w:b/>
                <w:bCs/>
                <w:sz w:val="28"/>
                <w:szCs w:val="28"/>
              </w:rPr>
              <w:t>NR_duplex_evo</w:t>
            </w:r>
            <w:proofErr w:type="spellEnd"/>
          </w:p>
          <w:p w14:paraId="12A9AEB6" w14:textId="77777777" w:rsidR="00534A9C" w:rsidRDefault="00534A9C" w:rsidP="00534A9C">
            <w:pPr>
              <w:spacing w:before="72" w:afterLines="50" w:after="120"/>
              <w:rPr>
                <w:rFonts w:eastAsia="Microsoft YaHei"/>
              </w:rPr>
            </w:pPr>
            <w:r>
              <w:rPr>
                <w:rFonts w:eastAsia="Microsoft YaHei"/>
              </w:rPr>
              <w:t xml:space="preserve">Regarding PRACH repetition, FG 54-1 should be the prerequisite of FG 60-5a since the PRACH repetition operation are the same for non-SBFD symbols and SBFD symbols and the legacy repetition is the basic. </w:t>
            </w:r>
          </w:p>
          <w:p w14:paraId="12A03B49" w14:textId="77777777" w:rsidR="00534A9C" w:rsidRDefault="00534A9C" w:rsidP="00534A9C">
            <w:pPr>
              <w:spacing w:before="72" w:afterLines="50" w:after="120"/>
              <w:rPr>
                <w:rFonts w:eastAsia="Microsoft YaHei"/>
                <w:i/>
              </w:rPr>
            </w:pPr>
            <w:r>
              <w:rPr>
                <w:rFonts w:eastAsia="Microsoft YaHei"/>
                <w:b/>
                <w:i/>
              </w:rPr>
              <w:t>Proposal 2-1:</w:t>
            </w:r>
            <w:r>
              <w:rPr>
                <w:rFonts w:eastAsia="Microsoft YaHei"/>
                <w:i/>
              </w:rPr>
              <w:t xml:space="preserve"> For the UE features for RACH procedure, FG 54-1 should be the prerequisite of FG 60-5a.</w:t>
            </w:r>
          </w:p>
          <w:p w14:paraId="280F17B8" w14:textId="77777777" w:rsidR="00534A9C" w:rsidRDefault="00534A9C" w:rsidP="00534A9C">
            <w:pPr>
              <w:spacing w:before="72" w:afterLines="50" w:after="120"/>
              <w:rPr>
                <w:rFonts w:eastAsia="Microsoft YaHei"/>
              </w:rPr>
            </w:pPr>
            <w:r>
              <w:rPr>
                <w:rFonts w:eastAsia="Microsoft YaHei"/>
              </w:rPr>
              <w:t xml:space="preserve">For FG 60-7b and FG 60-7c, the remaining issue is whether/how to capture maximum number of UL muting symbols per slot. For CG PUSCH type-1, the muting symbols are configured by RRC </w:t>
            </w:r>
            <w:proofErr w:type="spellStart"/>
            <w:r>
              <w:rPr>
                <w:rFonts w:eastAsia="Microsoft YaHei"/>
              </w:rPr>
              <w:t>signaling</w:t>
            </w:r>
            <w:proofErr w:type="spellEnd"/>
            <w:r>
              <w:rPr>
                <w:rFonts w:eastAsia="Microsoft YaHei"/>
              </w:rPr>
              <w:t>. Different muting symbol locations can be configured for different CG PUSCHs, which depends on the PUSCH time domain resource. If two CG PUSCHs including muting symbols are in the same slot, UL muting can be applied to both CG PUSCHs. There is no issue to have more UL muting symbols in one slot. It is not necessary to capture anything on maximum number of UL muting symbols per slot.</w:t>
            </w:r>
          </w:p>
          <w:p w14:paraId="660DAA29" w14:textId="77777777" w:rsidR="00534A9C" w:rsidRDefault="00534A9C" w:rsidP="00534A9C">
            <w:pPr>
              <w:spacing w:before="72" w:afterLines="50" w:after="120"/>
              <w:rPr>
                <w:rFonts w:eastAsia="Microsoft YaHei"/>
                <w:i/>
              </w:rPr>
            </w:pPr>
            <w:r>
              <w:rPr>
                <w:rFonts w:eastAsia="Microsoft YaHei"/>
                <w:b/>
                <w:i/>
              </w:rPr>
              <w:t>Proposal 2-2:</w:t>
            </w:r>
            <w:r>
              <w:rPr>
                <w:rFonts w:eastAsia="Microsoft YaHei"/>
                <w:i/>
              </w:rPr>
              <w:t xml:space="preserve"> For FG 60-7b and FG 60-7c, “FFS: Whether/how to capture maximum number of UL muting symbols per slot” should be removed.</w:t>
            </w:r>
          </w:p>
          <w:p w14:paraId="3545C934" w14:textId="77777777" w:rsidR="00534A9C" w:rsidRDefault="00534A9C" w:rsidP="00534A9C">
            <w:pPr>
              <w:spacing w:before="72" w:afterLines="50" w:after="120"/>
              <w:rPr>
                <w:rFonts w:eastAsia="Microsoft YaHei"/>
              </w:rPr>
            </w:pPr>
            <w:r>
              <w:rPr>
                <w:rFonts w:eastAsia="Microsoft YaHei"/>
              </w:rPr>
              <w:lastRenderedPageBreak/>
              <w:t>For FG 60-8, the maximum number of configured L1 CLI-RSSI measurement resource across all CCs is reported by the UE. Currently, the network can configure at most 64 CLI-RSSI resources per cell. Therefore, at least candidate value 64 should be supported. It was agreed that L1-based CLI measurement and reporting can also be applied to dynamic TDD. Therefore, the network can configure CLI measurement resources in multiple CCs. Assuming there are 2 CCs, then the candidate value 128 should also be supported. In addition, the candidate value smaller than 64 can also be considered for UE implementation flexibility, e.g., 16, 32. Similarly, for FG 60-9, the candidate value can be {8, 16, 32, 64}.</w:t>
            </w:r>
          </w:p>
          <w:p w14:paraId="51448F5B" w14:textId="77777777" w:rsidR="00534A9C" w:rsidRDefault="00534A9C" w:rsidP="00534A9C">
            <w:pPr>
              <w:spacing w:before="72" w:afterLines="50" w:after="120"/>
              <w:rPr>
                <w:rFonts w:eastAsia="Microsoft YaHei"/>
                <w:i/>
              </w:rPr>
            </w:pPr>
            <w:r>
              <w:rPr>
                <w:rFonts w:eastAsia="Microsoft YaHei"/>
                <w:b/>
                <w:i/>
              </w:rPr>
              <w:t>Proposal 2-3:</w:t>
            </w:r>
            <w:r>
              <w:rPr>
                <w:rFonts w:eastAsia="Microsoft YaHei"/>
                <w:i/>
              </w:rPr>
              <w:t xml:space="preserve"> The candidate value for FG 60-8 and FG 60-9 should be {16, 32, 64, 128} and {8, 16, 32, 64}, respectively.</w:t>
            </w:r>
          </w:p>
          <w:p w14:paraId="79C18F32" w14:textId="77777777" w:rsidR="00090A20" w:rsidRPr="00534A9C" w:rsidRDefault="00090A20" w:rsidP="00090A20">
            <w:pPr>
              <w:rPr>
                <w:rFonts w:eastAsia="ＭＳ 明朝"/>
              </w:rPr>
            </w:pPr>
          </w:p>
        </w:tc>
      </w:tr>
      <w:tr w:rsidR="00090A20" w14:paraId="0AF8495E" w14:textId="77777777" w:rsidTr="004D16DB">
        <w:tc>
          <w:tcPr>
            <w:tcW w:w="1980" w:type="dxa"/>
          </w:tcPr>
          <w:p w14:paraId="74D95F73" w14:textId="09A7D986" w:rsidR="00090A20" w:rsidRPr="00090A20" w:rsidRDefault="00090A20" w:rsidP="005A1349">
            <w:pPr>
              <w:pStyle w:val="affb"/>
              <w:numPr>
                <w:ilvl w:val="0"/>
                <w:numId w:val="28"/>
              </w:numPr>
              <w:ind w:leftChars="0"/>
              <w:rPr>
                <w:rFonts w:eastAsia="ＭＳ 明朝"/>
                <w:lang w:val="en-US"/>
              </w:rPr>
            </w:pPr>
            <w:r w:rsidRPr="000705A7">
              <w:lastRenderedPageBreak/>
              <w:t>Fujitsu</w:t>
            </w:r>
          </w:p>
        </w:tc>
        <w:tc>
          <w:tcPr>
            <w:tcW w:w="20403" w:type="dxa"/>
          </w:tcPr>
          <w:p w14:paraId="7BAC47D2" w14:textId="77777777" w:rsidR="00CC5C5F" w:rsidRPr="005D4833" w:rsidRDefault="00CC5C5F" w:rsidP="00CC5C5F">
            <w:pPr>
              <w:pStyle w:val="1"/>
              <w:keepNext w:val="0"/>
              <w:keepLines/>
              <w:widowControl w:val="0"/>
              <w:rPr>
                <w:rFonts w:cs="Arial"/>
                <w:b/>
                <w:bCs/>
                <w:snapToGrid w:val="0"/>
                <w:sz w:val="32"/>
                <w:szCs w:val="32"/>
              </w:rPr>
            </w:pPr>
            <w:bookmarkStart w:id="19" w:name="_Hlk204086509"/>
            <w:r w:rsidRPr="005D4833">
              <w:rPr>
                <w:rFonts w:cs="Arial"/>
                <w:b/>
                <w:snapToGrid w:val="0"/>
                <w:sz w:val="32"/>
                <w:szCs w:val="32"/>
              </w:rPr>
              <w:t>Discussion</w:t>
            </w:r>
          </w:p>
          <w:bookmarkEnd w:id="19"/>
          <w:p w14:paraId="1B4C2AEB" w14:textId="77777777" w:rsidR="00CC5C5F" w:rsidRDefault="00CC5C5F" w:rsidP="00CC5C5F">
            <w:pPr>
              <w:spacing w:beforeLines="50" w:before="120" w:afterLines="50" w:after="120"/>
              <w:rPr>
                <w:rFonts w:eastAsia="SimSun"/>
                <w:sz w:val="24"/>
              </w:rPr>
            </w:pPr>
            <w:r>
              <w:rPr>
                <w:rFonts w:eastAsia="SimSun" w:hint="eastAsia"/>
                <w:sz w:val="24"/>
              </w:rPr>
              <w:t>In RAN1#122bis meeting, it was agreed to down-select one of the 3 alternatives as below.</w:t>
            </w:r>
          </w:p>
          <w:tbl>
            <w:tblPr>
              <w:tblStyle w:val="aff2"/>
              <w:tblW w:w="0" w:type="auto"/>
              <w:tblLook w:val="04A0" w:firstRow="1" w:lastRow="0" w:firstColumn="1" w:lastColumn="0" w:noHBand="0" w:noVBand="1"/>
            </w:tblPr>
            <w:tblGrid>
              <w:gridCol w:w="9736"/>
            </w:tblGrid>
            <w:tr w:rsidR="00CC5C5F" w14:paraId="33D92579" w14:textId="77777777">
              <w:tc>
                <w:tcPr>
                  <w:tcW w:w="9736" w:type="dxa"/>
                </w:tcPr>
                <w:p w14:paraId="541734F0" w14:textId="77777777" w:rsidR="00CC5C5F" w:rsidRPr="00FD45FD" w:rsidRDefault="00CC5C5F" w:rsidP="00CC5C5F">
                  <w:pPr>
                    <w:rPr>
                      <w:rFonts w:ascii="Times" w:eastAsia="DengXian" w:hAnsi="Times"/>
                      <w:b/>
                      <w:bCs/>
                      <w:szCs w:val="24"/>
                    </w:rPr>
                  </w:pPr>
                  <w:r w:rsidRPr="00FD45FD">
                    <w:rPr>
                      <w:rFonts w:ascii="Times" w:eastAsia="DengXian" w:hAnsi="Times" w:hint="eastAsia"/>
                      <w:b/>
                      <w:bCs/>
                      <w:szCs w:val="24"/>
                      <w:highlight w:val="green"/>
                    </w:rPr>
                    <w:t>Agreement:</w:t>
                  </w:r>
                  <w:r w:rsidRPr="00FD45FD">
                    <w:rPr>
                      <w:rFonts w:ascii="Times" w:eastAsia="DengXian" w:hAnsi="Times" w:hint="eastAsia"/>
                      <w:b/>
                      <w:bCs/>
                      <w:szCs w:val="24"/>
                    </w:rPr>
                    <w:t xml:space="preserve"> </w:t>
                  </w:r>
                </w:p>
                <w:p w14:paraId="1956C48A" w14:textId="77777777" w:rsidR="00CC5C5F" w:rsidRPr="00FD45FD" w:rsidRDefault="00CC5C5F" w:rsidP="00CC5C5F">
                  <w:pPr>
                    <w:rPr>
                      <w:rFonts w:ascii="Times" w:eastAsia="DengXian" w:hAnsi="Times"/>
                      <w:szCs w:val="24"/>
                    </w:rPr>
                  </w:pPr>
                  <w:r w:rsidRPr="00FD45FD">
                    <w:rPr>
                      <w:rFonts w:ascii="Times" w:eastAsia="DengXian" w:hAnsi="Times"/>
                      <w:szCs w:val="24"/>
                    </w:rPr>
                    <w:t>F</w:t>
                  </w:r>
                  <w:r w:rsidRPr="00FD45FD">
                    <w:rPr>
                      <w:rFonts w:ascii="Times" w:eastAsia="DengXian" w:hAnsi="Times" w:hint="eastAsia"/>
                      <w:szCs w:val="24"/>
                    </w:rPr>
                    <w:t xml:space="preserve">or </w:t>
                  </w:r>
                  <w:r w:rsidRPr="00FD45FD">
                    <w:rPr>
                      <w:rFonts w:ascii="Times" w:eastAsia="DengXian" w:hAnsi="Times"/>
                      <w:szCs w:val="24"/>
                    </w:rPr>
                    <w:t>Msg.3 repetition in SBFD symbols</w:t>
                  </w:r>
                  <w:r w:rsidRPr="00FD45FD">
                    <w:rPr>
                      <w:rFonts w:ascii="Times" w:eastAsia="DengXian" w:hAnsi="Times" w:hint="eastAsia"/>
                      <w:szCs w:val="24"/>
                    </w:rPr>
                    <w:t xml:space="preserve">, RAN1 to </w:t>
                  </w:r>
                  <w:proofErr w:type="gramStart"/>
                  <w:r w:rsidRPr="00FD45FD">
                    <w:rPr>
                      <w:rFonts w:ascii="Times" w:eastAsia="DengXian" w:hAnsi="Times" w:hint="eastAsia"/>
                      <w:szCs w:val="24"/>
                    </w:rPr>
                    <w:t>down-select</w:t>
                  </w:r>
                  <w:proofErr w:type="gramEnd"/>
                  <w:r w:rsidRPr="00FD45FD">
                    <w:rPr>
                      <w:rFonts w:ascii="Times" w:eastAsia="DengXian" w:hAnsi="Times" w:hint="eastAsia"/>
                      <w:szCs w:val="24"/>
                    </w:rPr>
                    <w:t xml:space="preserve"> one of the following alternatives below in RAN1#123: </w:t>
                  </w:r>
                </w:p>
                <w:p w14:paraId="30BEA472" w14:textId="77777777" w:rsidR="00CC5C5F" w:rsidRPr="00FD45FD" w:rsidRDefault="00CC5C5F" w:rsidP="005A1349">
                  <w:pPr>
                    <w:numPr>
                      <w:ilvl w:val="0"/>
                      <w:numId w:val="30"/>
                    </w:numPr>
                    <w:overflowPunct/>
                    <w:autoSpaceDE/>
                    <w:autoSpaceDN/>
                    <w:adjustRightInd/>
                    <w:spacing w:after="0"/>
                    <w:rPr>
                      <w:rFonts w:ascii="Times" w:eastAsia="DengXian" w:hAnsi="Times"/>
                      <w:szCs w:val="24"/>
                    </w:rPr>
                  </w:pPr>
                  <w:r w:rsidRPr="00FD45FD">
                    <w:rPr>
                      <w:rFonts w:ascii="Times" w:eastAsia="DengXian" w:hAnsi="Times"/>
                      <w:szCs w:val="24"/>
                    </w:rPr>
                    <w:t>A</w:t>
                  </w:r>
                  <w:r w:rsidRPr="00FD45FD">
                    <w:rPr>
                      <w:rFonts w:ascii="Times" w:eastAsia="DengXian" w:hAnsi="Times" w:hint="eastAsia"/>
                      <w:szCs w:val="24"/>
                    </w:rPr>
                    <w:t>lt-1: A new FG for Msg.3 repetition in SBFD symbols is introduced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06"/>
                    <w:gridCol w:w="2571"/>
                    <w:gridCol w:w="456"/>
                    <w:gridCol w:w="557"/>
                    <w:gridCol w:w="436"/>
                    <w:gridCol w:w="926"/>
                    <w:gridCol w:w="596"/>
                    <w:gridCol w:w="586"/>
                    <w:gridCol w:w="436"/>
                    <w:gridCol w:w="436"/>
                    <w:gridCol w:w="222"/>
                    <w:gridCol w:w="926"/>
                  </w:tblGrid>
                  <w:tr w:rsidR="00CC5C5F" w:rsidRPr="00FD45FD" w14:paraId="1EF16DF9" w14:textId="77777777">
                    <w:trPr>
                      <w:trHeight w:val="20"/>
                    </w:trPr>
                    <w:tc>
                      <w:tcPr>
                        <w:tcW w:w="98" w:type="pct"/>
                        <w:tcBorders>
                          <w:top w:val="single" w:sz="4" w:space="0" w:color="auto"/>
                          <w:left w:val="single" w:sz="4" w:space="0" w:color="auto"/>
                          <w:bottom w:val="single" w:sz="4" w:space="0" w:color="auto"/>
                          <w:right w:val="single" w:sz="4" w:space="0" w:color="auto"/>
                        </w:tcBorders>
                      </w:tcPr>
                      <w:p w14:paraId="1CB779BD" w14:textId="77777777" w:rsidR="00CC5C5F" w:rsidRPr="00FD45FD" w:rsidRDefault="00CC5C5F" w:rsidP="00CC5C5F">
                        <w:pPr>
                          <w:keepLines/>
                          <w:rPr>
                            <w:rFonts w:ascii="Times" w:eastAsia="DengXian" w:hAnsi="Times" w:cs="Arial"/>
                            <w:color w:val="EE0000"/>
                            <w:sz w:val="18"/>
                            <w:szCs w:val="18"/>
                          </w:rPr>
                        </w:pPr>
                        <w:r w:rsidRPr="00FD45FD">
                          <w:rPr>
                            <w:rFonts w:ascii="Times" w:eastAsia="ＭＳ 明朝" w:hAnsi="Times" w:cs="Arial" w:hint="eastAsia"/>
                            <w:color w:val="EE0000"/>
                            <w:sz w:val="18"/>
                            <w:szCs w:val="18"/>
                            <w:lang w:eastAsia="en-US"/>
                          </w:rPr>
                          <w:t>60-6</w:t>
                        </w:r>
                      </w:p>
                    </w:tc>
                    <w:tc>
                      <w:tcPr>
                        <w:tcW w:w="469" w:type="pct"/>
                        <w:tcBorders>
                          <w:top w:val="single" w:sz="4" w:space="0" w:color="auto"/>
                          <w:left w:val="single" w:sz="4" w:space="0" w:color="auto"/>
                          <w:bottom w:val="single" w:sz="4" w:space="0" w:color="auto"/>
                          <w:right w:val="single" w:sz="4" w:space="0" w:color="auto"/>
                        </w:tcBorders>
                      </w:tcPr>
                      <w:p w14:paraId="45C616B6" w14:textId="77777777" w:rsidR="00CC5C5F" w:rsidRPr="00FD45FD" w:rsidRDefault="00CC5C5F" w:rsidP="00CC5C5F">
                        <w:pPr>
                          <w:keepLines/>
                          <w:rPr>
                            <w:rFonts w:ascii="Times" w:eastAsia="DengXian" w:hAnsi="Times" w:cs="Arial"/>
                            <w:color w:val="EE0000"/>
                            <w:sz w:val="18"/>
                            <w:szCs w:val="18"/>
                            <w:lang w:eastAsia="en-US"/>
                          </w:rPr>
                        </w:pPr>
                        <w:r w:rsidRPr="00FD45FD">
                          <w:rPr>
                            <w:rFonts w:ascii="Times" w:eastAsia="DengXian" w:hAnsi="Times" w:cs="Arial" w:hint="eastAsia"/>
                            <w:color w:val="EE0000"/>
                            <w:sz w:val="18"/>
                            <w:szCs w:val="18"/>
                            <w:lang w:eastAsia="en-US"/>
                          </w:rPr>
                          <w:t>Msg.3</w:t>
                        </w:r>
                        <w:r w:rsidRPr="00FD45FD">
                          <w:rPr>
                            <w:rFonts w:ascii="Times" w:eastAsia="Batang" w:hAnsi="Times" w:cs="Arial"/>
                            <w:color w:val="EE0000"/>
                            <w:sz w:val="18"/>
                            <w:szCs w:val="18"/>
                          </w:rPr>
                          <w:t xml:space="preserve"> repetition </w:t>
                        </w:r>
                        <w:r w:rsidRPr="00FD45FD">
                          <w:rPr>
                            <w:rFonts w:ascii="Times" w:eastAsia="DengXian" w:hAnsi="Times" w:cs="Arial" w:hint="eastAsia"/>
                            <w:color w:val="EE0000"/>
                            <w:sz w:val="18"/>
                            <w:szCs w:val="18"/>
                            <w:lang w:eastAsia="en-US"/>
                          </w:rPr>
                          <w:t>in SBFD symbols</w:t>
                        </w:r>
                      </w:p>
                    </w:tc>
                    <w:tc>
                      <w:tcPr>
                        <w:tcW w:w="2388" w:type="pct"/>
                        <w:tcBorders>
                          <w:top w:val="single" w:sz="4" w:space="0" w:color="auto"/>
                          <w:left w:val="single" w:sz="4" w:space="0" w:color="auto"/>
                          <w:bottom w:val="single" w:sz="4" w:space="0" w:color="auto"/>
                          <w:right w:val="single" w:sz="4" w:space="0" w:color="auto"/>
                        </w:tcBorders>
                      </w:tcPr>
                      <w:p w14:paraId="5B620FCB" w14:textId="77777777" w:rsidR="00CC5C5F" w:rsidRPr="00FD45FD" w:rsidRDefault="00CC5C5F" w:rsidP="00CC5C5F">
                        <w:pPr>
                          <w:rPr>
                            <w:rFonts w:ascii="Times" w:eastAsia="DengXian" w:hAnsi="Times" w:cs="Arial"/>
                            <w:color w:val="EE0000"/>
                            <w:sz w:val="18"/>
                            <w:szCs w:val="18"/>
                            <w:lang w:eastAsia="en-US"/>
                          </w:rPr>
                        </w:pPr>
                        <w:r w:rsidRPr="00FD45FD">
                          <w:rPr>
                            <w:rFonts w:ascii="Times" w:eastAsia="ＭＳ ゴシック" w:hAnsi="Times" w:cs="Arial"/>
                            <w:color w:val="EE0000"/>
                            <w:sz w:val="18"/>
                            <w:szCs w:val="18"/>
                            <w:lang w:eastAsia="en-US"/>
                          </w:rPr>
                          <w:t>Support of repetition of PUSCH transmission scheduled by RAR UL grant and DCI format 0_0 with CRC scrambled by TC-RNTI</w:t>
                        </w:r>
                        <w:r w:rsidRPr="00FD45FD">
                          <w:rPr>
                            <w:rFonts w:ascii="Times" w:eastAsia="DengXian" w:hAnsi="Times" w:cs="Arial" w:hint="eastAsia"/>
                            <w:color w:val="EE0000"/>
                            <w:sz w:val="18"/>
                            <w:szCs w:val="18"/>
                          </w:rPr>
                          <w:t xml:space="preserve"> in SBFD symbols</w:t>
                        </w:r>
                        <w:r w:rsidRPr="00FD45FD">
                          <w:rPr>
                            <w:rFonts w:ascii="Times" w:eastAsia="DengXian" w:hAnsi="Times" w:cs="Arial" w:hint="eastAsia"/>
                            <w:color w:val="EE0000"/>
                            <w:sz w:val="18"/>
                            <w:szCs w:val="18"/>
                            <w:lang w:eastAsia="en-US"/>
                          </w:rPr>
                          <w:t xml:space="preserve"> with separate power control parameter</w:t>
                        </w:r>
                      </w:p>
                    </w:tc>
                    <w:tc>
                      <w:tcPr>
                        <w:tcW w:w="208" w:type="pct"/>
                        <w:tcBorders>
                          <w:top w:val="single" w:sz="4" w:space="0" w:color="auto"/>
                          <w:left w:val="single" w:sz="4" w:space="0" w:color="auto"/>
                          <w:bottom w:val="single" w:sz="4" w:space="0" w:color="auto"/>
                          <w:right w:val="single" w:sz="4" w:space="0" w:color="auto"/>
                        </w:tcBorders>
                      </w:tcPr>
                      <w:p w14:paraId="5C04CA1E" w14:textId="77777777" w:rsidR="00CC5C5F" w:rsidRPr="00FD45FD" w:rsidRDefault="00CC5C5F" w:rsidP="00CC5C5F">
                        <w:pPr>
                          <w:keepLines/>
                          <w:rPr>
                            <w:rFonts w:ascii="Times" w:eastAsia="ＭＳ 明朝" w:hAnsi="Times" w:cs="Arial"/>
                            <w:color w:val="EE0000"/>
                            <w:sz w:val="18"/>
                            <w:szCs w:val="18"/>
                            <w:lang w:eastAsia="en-US"/>
                          </w:rPr>
                        </w:pPr>
                        <w:r w:rsidRPr="00FD45FD">
                          <w:rPr>
                            <w:rFonts w:ascii="Times" w:eastAsia="SimSun" w:hAnsi="Times" w:cs="Arial" w:hint="eastAsia"/>
                            <w:color w:val="EE0000"/>
                            <w:sz w:val="18"/>
                            <w:szCs w:val="18"/>
                          </w:rPr>
                          <w:t>60</w:t>
                        </w:r>
                        <w:r w:rsidRPr="00FD45FD">
                          <w:rPr>
                            <w:rFonts w:ascii="Times" w:eastAsia="ＭＳ 明朝" w:hAnsi="Times" w:cs="Arial" w:hint="eastAsia"/>
                            <w:color w:val="EE0000"/>
                            <w:sz w:val="18"/>
                            <w:szCs w:val="18"/>
                            <w:lang w:eastAsia="en-US"/>
                          </w:rPr>
                          <w:t>-</w:t>
                        </w:r>
                        <w:r w:rsidRPr="00FD45FD">
                          <w:rPr>
                            <w:rFonts w:ascii="Times" w:eastAsia="SimSun" w:hAnsi="Times" w:cs="Arial" w:hint="eastAsia"/>
                            <w:color w:val="EE0000"/>
                            <w:sz w:val="18"/>
                            <w:szCs w:val="18"/>
                          </w:rPr>
                          <w:t>3</w:t>
                        </w:r>
                        <w:r w:rsidRPr="00FD45FD">
                          <w:rPr>
                            <w:rFonts w:ascii="Times" w:eastAsia="ＭＳ 明朝" w:hAnsi="Times" w:cs="Arial" w:hint="eastAsia"/>
                            <w:color w:val="EE0000"/>
                            <w:sz w:val="18"/>
                            <w:szCs w:val="18"/>
                            <w:lang w:eastAsia="en-US"/>
                          </w:rPr>
                          <w:t xml:space="preserve"> or </w:t>
                        </w:r>
                        <w:r w:rsidRPr="00FD45FD">
                          <w:rPr>
                            <w:rFonts w:ascii="Times" w:eastAsia="SimSun" w:hAnsi="Times" w:cs="Arial" w:hint="eastAsia"/>
                            <w:color w:val="EE0000"/>
                            <w:sz w:val="18"/>
                            <w:szCs w:val="18"/>
                          </w:rPr>
                          <w:t>60</w:t>
                        </w:r>
                        <w:r w:rsidRPr="00FD45FD">
                          <w:rPr>
                            <w:rFonts w:ascii="Times" w:eastAsia="ＭＳ 明朝" w:hAnsi="Times" w:cs="Arial" w:hint="eastAsia"/>
                            <w:color w:val="EE0000"/>
                            <w:sz w:val="18"/>
                            <w:szCs w:val="18"/>
                            <w:lang w:eastAsia="en-US"/>
                          </w:rPr>
                          <w:t>-</w:t>
                        </w:r>
                        <w:r w:rsidRPr="00FD45FD">
                          <w:rPr>
                            <w:rFonts w:ascii="Times" w:eastAsia="SimSun" w:hAnsi="Times" w:cs="Arial" w:hint="eastAsia"/>
                            <w:color w:val="EE0000"/>
                            <w:sz w:val="18"/>
                            <w:szCs w:val="18"/>
                          </w:rPr>
                          <w:t>4</w:t>
                        </w:r>
                        <w:r w:rsidRPr="00FD45FD">
                          <w:rPr>
                            <w:rFonts w:ascii="Times" w:eastAsia="ＭＳ 明朝" w:hAnsi="Times" w:cs="Arial" w:hint="eastAsia"/>
                            <w:color w:val="EE0000"/>
                            <w:sz w:val="18"/>
                            <w:szCs w:val="18"/>
                            <w:lang w:eastAsia="en-US"/>
                          </w:rPr>
                          <w:t>, 30-6</w:t>
                        </w:r>
                      </w:p>
                    </w:tc>
                    <w:tc>
                      <w:tcPr>
                        <w:tcW w:w="129" w:type="pct"/>
                        <w:tcBorders>
                          <w:top w:val="single" w:sz="4" w:space="0" w:color="auto"/>
                          <w:left w:val="single" w:sz="4" w:space="0" w:color="auto"/>
                          <w:bottom w:val="single" w:sz="4" w:space="0" w:color="auto"/>
                          <w:right w:val="single" w:sz="4" w:space="0" w:color="auto"/>
                        </w:tcBorders>
                      </w:tcPr>
                      <w:p w14:paraId="3ECAC5E7" w14:textId="77777777" w:rsidR="00CC5C5F" w:rsidRPr="00FD45FD" w:rsidRDefault="00CC5C5F" w:rsidP="00CC5C5F">
                        <w:pPr>
                          <w:keepLines/>
                          <w:jc w:val="center"/>
                          <w:rPr>
                            <w:rFonts w:ascii="Times" w:eastAsia="SimSun" w:hAnsi="Times" w:cs="Arial"/>
                            <w:color w:val="EE0000"/>
                            <w:sz w:val="18"/>
                            <w:szCs w:val="18"/>
                          </w:rPr>
                        </w:pPr>
                        <w:r w:rsidRPr="00FD45FD">
                          <w:rPr>
                            <w:rFonts w:ascii="Times" w:eastAsia="SimSun" w:hAnsi="Times" w:cs="Arial" w:hint="eastAsia"/>
                            <w:color w:val="EE0000"/>
                            <w:sz w:val="18"/>
                            <w:szCs w:val="18"/>
                          </w:rPr>
                          <w:t>YES</w:t>
                        </w:r>
                      </w:p>
                    </w:tc>
                    <w:tc>
                      <w:tcPr>
                        <w:tcW w:w="104" w:type="pct"/>
                        <w:tcBorders>
                          <w:top w:val="single" w:sz="4" w:space="0" w:color="auto"/>
                          <w:left w:val="single" w:sz="4" w:space="0" w:color="auto"/>
                          <w:bottom w:val="single" w:sz="4" w:space="0" w:color="auto"/>
                          <w:right w:val="single" w:sz="4" w:space="0" w:color="auto"/>
                        </w:tcBorders>
                      </w:tcPr>
                      <w:p w14:paraId="04170311" w14:textId="77777777" w:rsidR="00CC5C5F" w:rsidRPr="00FD45FD" w:rsidRDefault="00CC5C5F" w:rsidP="00CC5C5F">
                        <w:pPr>
                          <w:keepLines/>
                          <w:jc w:val="center"/>
                          <w:rPr>
                            <w:rFonts w:ascii="Times" w:eastAsia="SimSun" w:hAnsi="Times" w:cs="Arial"/>
                            <w:color w:val="EE0000"/>
                            <w:sz w:val="18"/>
                            <w:szCs w:val="18"/>
                          </w:rPr>
                        </w:pPr>
                        <w:r w:rsidRPr="00FD45FD">
                          <w:rPr>
                            <w:rFonts w:ascii="Times" w:eastAsia="SimSun" w:hAnsi="Times" w:cs="Arial" w:hint="eastAsia"/>
                            <w:color w:val="EE0000"/>
                            <w:sz w:val="18"/>
                            <w:szCs w:val="18"/>
                          </w:rPr>
                          <w:t>n/a</w:t>
                        </w:r>
                      </w:p>
                    </w:tc>
                    <w:tc>
                      <w:tcPr>
                        <w:tcW w:w="594" w:type="pct"/>
                        <w:tcBorders>
                          <w:top w:val="single" w:sz="4" w:space="0" w:color="auto"/>
                          <w:left w:val="single" w:sz="4" w:space="0" w:color="auto"/>
                          <w:bottom w:val="single" w:sz="4" w:space="0" w:color="auto"/>
                          <w:right w:val="single" w:sz="4" w:space="0" w:color="auto"/>
                        </w:tcBorders>
                      </w:tcPr>
                      <w:p w14:paraId="01DD55FB" w14:textId="77777777" w:rsidR="00CC5C5F" w:rsidRPr="00FD45FD" w:rsidRDefault="00CC5C5F" w:rsidP="00CC5C5F">
                        <w:pPr>
                          <w:keepLines/>
                          <w:rPr>
                            <w:rFonts w:ascii="Times" w:eastAsia="DengXian" w:hAnsi="Times" w:cs="Arial"/>
                            <w:color w:val="EE0000"/>
                            <w:sz w:val="18"/>
                            <w:szCs w:val="18"/>
                            <w:lang w:eastAsia="en-US"/>
                          </w:rPr>
                        </w:pPr>
                        <w:r w:rsidRPr="00FD45FD">
                          <w:rPr>
                            <w:rFonts w:ascii="Times" w:eastAsia="DengXian" w:hAnsi="Times" w:cs="Arial" w:hint="eastAsia"/>
                            <w:color w:val="EE0000"/>
                            <w:sz w:val="18"/>
                            <w:szCs w:val="18"/>
                            <w:lang w:eastAsia="en-US"/>
                          </w:rPr>
                          <w:t>Msg.3 repetition in SBFD symbols</w:t>
                        </w:r>
                        <w:r w:rsidRPr="00FD45FD">
                          <w:rPr>
                            <w:rFonts w:ascii="Times" w:eastAsia="Batang" w:hAnsi="Times" w:cs="Arial"/>
                            <w:color w:val="EE0000"/>
                            <w:sz w:val="18"/>
                            <w:szCs w:val="18"/>
                          </w:rPr>
                          <w:t xml:space="preserve"> is not supported</w:t>
                        </w:r>
                      </w:p>
                    </w:tc>
                    <w:tc>
                      <w:tcPr>
                        <w:tcW w:w="189" w:type="pct"/>
                        <w:tcBorders>
                          <w:top w:val="single" w:sz="4" w:space="0" w:color="auto"/>
                          <w:left w:val="single" w:sz="4" w:space="0" w:color="auto"/>
                          <w:bottom w:val="single" w:sz="4" w:space="0" w:color="auto"/>
                          <w:right w:val="single" w:sz="4" w:space="0" w:color="auto"/>
                        </w:tcBorders>
                      </w:tcPr>
                      <w:p w14:paraId="23383781" w14:textId="77777777" w:rsidR="00CC5C5F" w:rsidRPr="00FD45FD" w:rsidRDefault="00CC5C5F" w:rsidP="00CC5C5F">
                        <w:pPr>
                          <w:keepLines/>
                          <w:jc w:val="center"/>
                          <w:rPr>
                            <w:rFonts w:ascii="Times" w:eastAsia="DengXian" w:hAnsi="Times" w:cs="Arial"/>
                            <w:color w:val="EE0000"/>
                            <w:sz w:val="18"/>
                            <w:szCs w:val="18"/>
                            <w:lang w:eastAsia="en-US"/>
                          </w:rPr>
                        </w:pPr>
                        <w:r w:rsidRPr="00FD45FD">
                          <w:rPr>
                            <w:rFonts w:ascii="Times" w:eastAsia="SimSun" w:hAnsi="Times" w:cs="Arial"/>
                            <w:color w:val="EE0000"/>
                            <w:sz w:val="18"/>
                            <w:szCs w:val="18"/>
                          </w:rPr>
                          <w:t>P</w:t>
                        </w:r>
                        <w:r w:rsidRPr="00FD45FD">
                          <w:rPr>
                            <w:rFonts w:ascii="Times" w:eastAsia="SimSun" w:hAnsi="Times" w:cs="Arial" w:hint="eastAsia"/>
                            <w:color w:val="EE0000"/>
                            <w:sz w:val="18"/>
                            <w:szCs w:val="18"/>
                          </w:rPr>
                          <w:t>er Band</w:t>
                        </w:r>
                      </w:p>
                    </w:tc>
                    <w:tc>
                      <w:tcPr>
                        <w:tcW w:w="167" w:type="pct"/>
                        <w:tcBorders>
                          <w:top w:val="single" w:sz="4" w:space="0" w:color="auto"/>
                          <w:left w:val="single" w:sz="4" w:space="0" w:color="auto"/>
                          <w:bottom w:val="single" w:sz="4" w:space="0" w:color="auto"/>
                          <w:right w:val="single" w:sz="4" w:space="0" w:color="auto"/>
                        </w:tcBorders>
                      </w:tcPr>
                      <w:p w14:paraId="3EB627FB" w14:textId="77777777" w:rsidR="00CC5C5F" w:rsidRPr="00FD45FD" w:rsidRDefault="00CC5C5F" w:rsidP="00CC5C5F">
                        <w:pPr>
                          <w:keepLines/>
                          <w:jc w:val="center"/>
                          <w:rPr>
                            <w:rFonts w:ascii="Times" w:eastAsia="SimSun" w:hAnsi="Times" w:cs="Arial"/>
                            <w:color w:val="EE0000"/>
                            <w:sz w:val="18"/>
                            <w:szCs w:val="18"/>
                          </w:rPr>
                        </w:pPr>
                        <w:r w:rsidRPr="00FD45FD">
                          <w:rPr>
                            <w:rFonts w:ascii="Times" w:eastAsia="SimSun" w:hAnsi="Times" w:cs="Arial" w:hint="eastAsia"/>
                            <w:color w:val="EE0000"/>
                            <w:sz w:val="18"/>
                            <w:szCs w:val="18"/>
                          </w:rPr>
                          <w:t>TDD only</w:t>
                        </w:r>
                      </w:p>
                    </w:tc>
                    <w:tc>
                      <w:tcPr>
                        <w:tcW w:w="104" w:type="pct"/>
                        <w:tcBorders>
                          <w:top w:val="single" w:sz="4" w:space="0" w:color="auto"/>
                          <w:left w:val="single" w:sz="4" w:space="0" w:color="auto"/>
                          <w:bottom w:val="single" w:sz="4" w:space="0" w:color="auto"/>
                          <w:right w:val="single" w:sz="4" w:space="0" w:color="auto"/>
                        </w:tcBorders>
                      </w:tcPr>
                      <w:p w14:paraId="6D28AA0A" w14:textId="77777777" w:rsidR="00CC5C5F" w:rsidRPr="00FD45FD" w:rsidRDefault="00CC5C5F" w:rsidP="00CC5C5F">
                        <w:pPr>
                          <w:keepLines/>
                          <w:jc w:val="center"/>
                          <w:rPr>
                            <w:rFonts w:ascii="Times" w:eastAsia="SimSun" w:hAnsi="Times" w:cs="Arial"/>
                            <w:color w:val="EE0000"/>
                            <w:sz w:val="18"/>
                            <w:szCs w:val="18"/>
                          </w:rPr>
                        </w:pPr>
                        <w:r w:rsidRPr="00FD45FD">
                          <w:rPr>
                            <w:rFonts w:ascii="Times" w:eastAsia="SimSun" w:hAnsi="Times" w:cs="Arial" w:hint="eastAsia"/>
                            <w:color w:val="EE0000"/>
                            <w:sz w:val="18"/>
                            <w:szCs w:val="18"/>
                          </w:rPr>
                          <w:t>n/a</w:t>
                        </w:r>
                      </w:p>
                    </w:tc>
                    <w:tc>
                      <w:tcPr>
                        <w:tcW w:w="104" w:type="pct"/>
                        <w:tcBorders>
                          <w:top w:val="single" w:sz="4" w:space="0" w:color="auto"/>
                          <w:left w:val="single" w:sz="4" w:space="0" w:color="auto"/>
                          <w:bottom w:val="single" w:sz="4" w:space="0" w:color="auto"/>
                          <w:right w:val="single" w:sz="4" w:space="0" w:color="auto"/>
                        </w:tcBorders>
                      </w:tcPr>
                      <w:p w14:paraId="4C102403" w14:textId="77777777" w:rsidR="00CC5C5F" w:rsidRPr="00FD45FD" w:rsidRDefault="00CC5C5F" w:rsidP="00CC5C5F">
                        <w:pPr>
                          <w:keepLines/>
                          <w:jc w:val="center"/>
                          <w:rPr>
                            <w:rFonts w:ascii="Times" w:eastAsia="SimSun" w:hAnsi="Times" w:cs="Arial"/>
                            <w:color w:val="EE0000"/>
                            <w:sz w:val="18"/>
                            <w:szCs w:val="18"/>
                            <w:lang w:eastAsia="en-US"/>
                          </w:rPr>
                        </w:pPr>
                        <w:r w:rsidRPr="00FD45FD">
                          <w:rPr>
                            <w:rFonts w:ascii="Times" w:eastAsia="SimSun" w:hAnsi="Times" w:cs="Arial" w:hint="eastAsia"/>
                            <w:color w:val="EE0000"/>
                            <w:sz w:val="18"/>
                            <w:szCs w:val="18"/>
                          </w:rPr>
                          <w:t>n/a</w:t>
                        </w:r>
                      </w:p>
                    </w:tc>
                    <w:tc>
                      <w:tcPr>
                        <w:tcW w:w="50" w:type="pct"/>
                        <w:tcBorders>
                          <w:top w:val="single" w:sz="4" w:space="0" w:color="auto"/>
                          <w:left w:val="single" w:sz="4" w:space="0" w:color="auto"/>
                          <w:bottom w:val="single" w:sz="4" w:space="0" w:color="auto"/>
                          <w:right w:val="single" w:sz="4" w:space="0" w:color="auto"/>
                        </w:tcBorders>
                      </w:tcPr>
                      <w:p w14:paraId="224273F6" w14:textId="77777777" w:rsidR="00CC5C5F" w:rsidRPr="00FD45FD" w:rsidRDefault="00CC5C5F" w:rsidP="00CC5C5F">
                        <w:pPr>
                          <w:keepLines/>
                          <w:rPr>
                            <w:rFonts w:ascii="Times" w:eastAsia="DengXian" w:hAnsi="Times" w:cs="Arial"/>
                            <w:color w:val="EE0000"/>
                            <w:sz w:val="18"/>
                            <w:szCs w:val="18"/>
                            <w:lang w:eastAsia="en-US"/>
                          </w:rPr>
                        </w:pPr>
                      </w:p>
                    </w:tc>
                    <w:tc>
                      <w:tcPr>
                        <w:tcW w:w="395" w:type="pct"/>
                        <w:tcBorders>
                          <w:top w:val="single" w:sz="4" w:space="0" w:color="auto"/>
                          <w:left w:val="single" w:sz="4" w:space="0" w:color="auto"/>
                          <w:bottom w:val="single" w:sz="4" w:space="0" w:color="auto"/>
                          <w:right w:val="single" w:sz="4" w:space="0" w:color="auto"/>
                        </w:tcBorders>
                      </w:tcPr>
                      <w:p w14:paraId="6A677B48" w14:textId="77777777" w:rsidR="00CC5C5F" w:rsidRPr="00FD45FD" w:rsidRDefault="00CC5C5F" w:rsidP="00CC5C5F">
                        <w:pPr>
                          <w:keepLines/>
                          <w:rPr>
                            <w:rFonts w:ascii="Times" w:eastAsia="SimSun" w:hAnsi="Times" w:cs="Arial"/>
                            <w:color w:val="EE0000"/>
                            <w:sz w:val="18"/>
                            <w:szCs w:val="18"/>
                            <w:lang w:eastAsia="en-US"/>
                          </w:rPr>
                        </w:pPr>
                        <w:r w:rsidRPr="00FD45FD">
                          <w:rPr>
                            <w:rFonts w:ascii="Times" w:eastAsia="SimSun" w:hAnsi="Times" w:cs="Arial"/>
                            <w:color w:val="EE0000"/>
                            <w:sz w:val="18"/>
                            <w:szCs w:val="18"/>
                            <w:lang w:eastAsia="en-US"/>
                          </w:rPr>
                          <w:t>Optional with capability signalling</w:t>
                        </w:r>
                      </w:p>
                    </w:tc>
                  </w:tr>
                </w:tbl>
                <w:p w14:paraId="2F14A3C1" w14:textId="77777777" w:rsidR="00CC5C5F" w:rsidRPr="00FD45FD" w:rsidRDefault="00CC5C5F" w:rsidP="005A1349">
                  <w:pPr>
                    <w:numPr>
                      <w:ilvl w:val="0"/>
                      <w:numId w:val="30"/>
                    </w:numPr>
                    <w:overflowPunct/>
                    <w:autoSpaceDE/>
                    <w:autoSpaceDN/>
                    <w:adjustRightInd/>
                    <w:spacing w:after="0"/>
                    <w:rPr>
                      <w:rFonts w:ascii="Times" w:eastAsia="DengXian" w:hAnsi="Times"/>
                      <w:szCs w:val="24"/>
                    </w:rPr>
                  </w:pPr>
                  <w:r w:rsidRPr="00FD45FD">
                    <w:rPr>
                      <w:rFonts w:ascii="Times" w:eastAsia="DengXian" w:hAnsi="Times"/>
                      <w:szCs w:val="24"/>
                    </w:rPr>
                    <w:t>A</w:t>
                  </w:r>
                  <w:r w:rsidRPr="00FD45FD">
                    <w:rPr>
                      <w:rFonts w:ascii="Times" w:eastAsia="DengXian" w:hAnsi="Times" w:hint="eastAsia"/>
                      <w:szCs w:val="24"/>
                    </w:rPr>
                    <w:t>lt-2: Adopt the following updates in FG 60-3 and 60-4</w:t>
                  </w:r>
                </w:p>
                <w:p w14:paraId="45DAE2BA" w14:textId="77777777" w:rsidR="00CC5C5F" w:rsidRPr="00FD45FD" w:rsidRDefault="00CC5C5F" w:rsidP="005A1349">
                  <w:pPr>
                    <w:numPr>
                      <w:ilvl w:val="1"/>
                      <w:numId w:val="30"/>
                    </w:numPr>
                    <w:overflowPunct/>
                    <w:autoSpaceDE/>
                    <w:autoSpaceDN/>
                    <w:adjustRightInd/>
                    <w:spacing w:after="0"/>
                    <w:rPr>
                      <w:rFonts w:ascii="Times" w:eastAsia="DengXian" w:hAnsi="Times"/>
                      <w:szCs w:val="24"/>
                    </w:rPr>
                  </w:pPr>
                  <w:r w:rsidRPr="00FD45FD">
                    <w:rPr>
                      <w:rFonts w:ascii="Times" w:eastAsia="DengXian" w:hAnsi="Times"/>
                      <w:szCs w:val="24"/>
                    </w:rPr>
                    <w:t>A</w:t>
                  </w:r>
                  <w:r w:rsidRPr="00FD45FD">
                    <w:rPr>
                      <w:rFonts w:ascii="Times" w:eastAsia="DengXian" w:hAnsi="Times" w:hint="eastAsia"/>
                      <w:szCs w:val="24"/>
                    </w:rPr>
                    <w:t xml:space="preserve">dd a new component: </w:t>
                  </w:r>
                  <w:r w:rsidRPr="00FD45FD">
                    <w:rPr>
                      <w:rFonts w:ascii="Times" w:eastAsia="DengXian" w:hAnsi="Times"/>
                      <w:szCs w:val="24"/>
                    </w:rPr>
                    <w:t>“</w:t>
                  </w:r>
                  <w:r w:rsidRPr="00FD45FD">
                    <w:rPr>
                      <w:rFonts w:ascii="Times" w:eastAsia="DengXian" w:hAnsi="Times" w:hint="eastAsia"/>
                      <w:szCs w:val="24"/>
                    </w:rPr>
                    <w:t>X. Support of Msg.3 repetition in SBFD symbols</w:t>
                  </w:r>
                  <w:r w:rsidRPr="00FD45FD">
                    <w:rPr>
                      <w:rFonts w:ascii="Times" w:eastAsia="DengXian" w:hAnsi="Times"/>
                      <w:szCs w:val="24"/>
                    </w:rPr>
                    <w:t>”</w:t>
                  </w:r>
                </w:p>
                <w:p w14:paraId="7938DB93" w14:textId="77777777" w:rsidR="00CC5C5F" w:rsidRPr="00FD45FD" w:rsidRDefault="00CC5C5F" w:rsidP="005A1349">
                  <w:pPr>
                    <w:numPr>
                      <w:ilvl w:val="1"/>
                      <w:numId w:val="30"/>
                    </w:numPr>
                    <w:overflowPunct/>
                    <w:autoSpaceDE/>
                    <w:autoSpaceDN/>
                    <w:adjustRightInd/>
                    <w:spacing w:after="0"/>
                    <w:rPr>
                      <w:rFonts w:ascii="Times" w:eastAsia="DengXian" w:hAnsi="Times"/>
                      <w:szCs w:val="24"/>
                    </w:rPr>
                  </w:pPr>
                  <w:r w:rsidRPr="00FD45FD">
                    <w:rPr>
                      <w:rFonts w:ascii="Times" w:eastAsia="DengXian" w:hAnsi="Times" w:hint="eastAsia"/>
                      <w:szCs w:val="24"/>
                    </w:rPr>
                    <w:t xml:space="preserve">Add in Note column: </w:t>
                  </w:r>
                  <w:r w:rsidRPr="00FD45FD">
                    <w:rPr>
                      <w:rFonts w:ascii="Times" w:eastAsia="DengXian" w:hAnsi="Times"/>
                      <w:szCs w:val="24"/>
                    </w:rPr>
                    <w:t>“</w:t>
                  </w:r>
                  <w:r w:rsidRPr="00FD45FD">
                    <w:rPr>
                      <w:rFonts w:ascii="Times" w:eastAsia="DengXian" w:hAnsi="Times" w:hint="eastAsia"/>
                      <w:szCs w:val="24"/>
                    </w:rPr>
                    <w:t>Component X applies only when the UE reports FG 30-6 in the same band</w:t>
                  </w:r>
                  <w:r w:rsidRPr="00FD45FD">
                    <w:rPr>
                      <w:rFonts w:ascii="Times" w:eastAsia="DengXian" w:hAnsi="Times"/>
                      <w:szCs w:val="24"/>
                    </w:rPr>
                    <w:t>”</w:t>
                  </w:r>
                </w:p>
                <w:p w14:paraId="154C86B9" w14:textId="77777777" w:rsidR="00CC5C5F" w:rsidRPr="00FD45FD" w:rsidRDefault="00CC5C5F" w:rsidP="005A1349">
                  <w:pPr>
                    <w:numPr>
                      <w:ilvl w:val="0"/>
                      <w:numId w:val="30"/>
                    </w:numPr>
                    <w:overflowPunct/>
                    <w:autoSpaceDE/>
                    <w:autoSpaceDN/>
                    <w:adjustRightInd/>
                    <w:spacing w:after="0"/>
                    <w:rPr>
                      <w:rFonts w:ascii="Times" w:eastAsia="DengXian" w:hAnsi="Times"/>
                      <w:szCs w:val="24"/>
                    </w:rPr>
                  </w:pPr>
                  <w:r w:rsidRPr="00FD45FD">
                    <w:rPr>
                      <w:rFonts w:ascii="Times" w:eastAsia="DengXian" w:hAnsi="Times"/>
                      <w:szCs w:val="24"/>
                    </w:rPr>
                    <w:t>A</w:t>
                  </w:r>
                  <w:r w:rsidRPr="00FD45FD">
                    <w:rPr>
                      <w:rFonts w:ascii="Times" w:eastAsia="DengXian" w:hAnsi="Times" w:hint="eastAsia"/>
                      <w:szCs w:val="24"/>
                    </w:rPr>
                    <w:t>lt-3: Neither new component nor FG is added for support of Msg.3 repetition in SBFD symbols</w:t>
                  </w:r>
                </w:p>
              </w:tc>
            </w:tr>
          </w:tbl>
          <w:p w14:paraId="2C7F6AA0" w14:textId="77777777" w:rsidR="00CC5C5F" w:rsidRDefault="00CC5C5F" w:rsidP="00CC5C5F">
            <w:pPr>
              <w:spacing w:beforeLines="50" w:before="120" w:afterLines="50" w:after="120"/>
              <w:rPr>
                <w:rFonts w:eastAsia="SimSun"/>
                <w:sz w:val="24"/>
              </w:rPr>
            </w:pPr>
            <w:r>
              <w:rPr>
                <w:rFonts w:eastAsia="SimSun" w:hint="eastAsia"/>
                <w:sz w:val="24"/>
              </w:rPr>
              <w:t xml:space="preserve">For a cell configured with second ROs (additional ROs), RO type switching in a </w:t>
            </w:r>
            <w:r>
              <w:rPr>
                <w:rFonts w:eastAsia="SimSun"/>
                <w:sz w:val="24"/>
              </w:rPr>
              <w:t>random-access</w:t>
            </w:r>
            <w:r>
              <w:rPr>
                <w:rFonts w:eastAsia="SimSun" w:hint="eastAsia"/>
                <w:sz w:val="24"/>
              </w:rPr>
              <w:t xml:space="preserve"> procedure may be enabled. When RO type </w:t>
            </w:r>
            <w:r>
              <w:rPr>
                <w:rFonts w:eastAsia="SimSun"/>
                <w:sz w:val="24"/>
              </w:rPr>
              <w:t>switching</w:t>
            </w:r>
            <w:r>
              <w:rPr>
                <w:rFonts w:eastAsia="SimSun" w:hint="eastAsia"/>
                <w:sz w:val="24"/>
              </w:rPr>
              <w:t xml:space="preserve"> is enabled, the UE would switch from first ROs (legacy ROs)/second ROs to second ROs/first ROs after a certain number of RACH attempts.</w:t>
            </w:r>
          </w:p>
          <w:p w14:paraId="2F2A4388" w14:textId="77777777" w:rsidR="00CC5C5F" w:rsidRPr="00FD45FD" w:rsidRDefault="00CC5C5F" w:rsidP="00CC5C5F">
            <w:pPr>
              <w:spacing w:beforeLines="50" w:before="120" w:afterLines="50" w:after="120"/>
              <w:rPr>
                <w:rFonts w:eastAsia="SimSun"/>
                <w:sz w:val="24"/>
              </w:rPr>
            </w:pPr>
            <w:r w:rsidRPr="00FD45FD">
              <w:rPr>
                <w:rFonts w:eastAsia="SimSun" w:hint="eastAsia"/>
                <w:sz w:val="24"/>
              </w:rPr>
              <w:t xml:space="preserve">In RAN2#131 meeting, the following agreement </w:t>
            </w:r>
            <w:r>
              <w:rPr>
                <w:rFonts w:eastAsia="SimSun" w:hint="eastAsia"/>
                <w:sz w:val="24"/>
              </w:rPr>
              <w:t xml:space="preserve">was </w:t>
            </w:r>
            <w:r w:rsidRPr="00FD45FD">
              <w:rPr>
                <w:rFonts w:eastAsia="SimSun" w:hint="eastAsia"/>
                <w:sz w:val="24"/>
              </w:rPr>
              <w:t>made for the case of RO type switching. In RO type switching, the UE select</w:t>
            </w:r>
            <w:r>
              <w:rPr>
                <w:rFonts w:eastAsia="SimSun" w:hint="eastAsia"/>
                <w:sz w:val="24"/>
              </w:rPr>
              <w:t>s</w:t>
            </w:r>
            <w:r w:rsidRPr="00FD45FD">
              <w:rPr>
                <w:rFonts w:eastAsia="SimSun" w:hint="eastAsia"/>
                <w:sz w:val="24"/>
              </w:rPr>
              <w:t xml:space="preserve"> the set of resources associated </w:t>
            </w:r>
            <w:r w:rsidRPr="00FD45FD">
              <w:rPr>
                <w:rFonts w:eastAsia="SimSun"/>
                <w:sz w:val="24"/>
              </w:rPr>
              <w:t>with</w:t>
            </w:r>
            <w:r w:rsidRPr="00FD45FD">
              <w:rPr>
                <w:rFonts w:eastAsia="SimSun" w:hint="eastAsia"/>
                <w:sz w:val="24"/>
              </w:rPr>
              <w:t xml:space="preserve"> the same feature or feature combination. </w:t>
            </w:r>
          </w:p>
          <w:tbl>
            <w:tblPr>
              <w:tblStyle w:val="aff2"/>
              <w:tblW w:w="0" w:type="auto"/>
              <w:tblLook w:val="04A0" w:firstRow="1" w:lastRow="0" w:firstColumn="1" w:lastColumn="0" w:noHBand="0" w:noVBand="1"/>
            </w:tblPr>
            <w:tblGrid>
              <w:gridCol w:w="9736"/>
            </w:tblGrid>
            <w:tr w:rsidR="00CC5C5F" w:rsidRPr="006A4FE3" w14:paraId="1E28A5B5" w14:textId="77777777">
              <w:tc>
                <w:tcPr>
                  <w:tcW w:w="9736" w:type="dxa"/>
                </w:tcPr>
                <w:p w14:paraId="036D9638" w14:textId="77777777" w:rsidR="00CC5C5F" w:rsidRPr="006A4FE3" w:rsidRDefault="00CC5C5F" w:rsidP="00CC5C5F">
                  <w:pPr>
                    <w:spacing w:beforeLines="50" w:before="120" w:afterLines="50" w:after="120"/>
                    <w:rPr>
                      <w:rFonts w:eastAsia="SimSun"/>
                      <w:b/>
                      <w:bCs/>
                      <w:sz w:val="24"/>
                    </w:rPr>
                  </w:pPr>
                  <w:r w:rsidRPr="006A4FE3">
                    <w:rPr>
                      <w:rFonts w:eastAsia="SimSun"/>
                      <w:b/>
                      <w:bCs/>
                      <w:sz w:val="24"/>
                    </w:rPr>
                    <w:t xml:space="preserve">In RO type switching, for the other RO type, UE can select the set of </w:t>
                  </w:r>
                  <w:proofErr w:type="gramStart"/>
                  <w:r w:rsidRPr="006A4FE3">
                    <w:rPr>
                      <w:rFonts w:eastAsia="SimSun"/>
                      <w:b/>
                      <w:bCs/>
                      <w:sz w:val="24"/>
                    </w:rPr>
                    <w:t>Random Access</w:t>
                  </w:r>
                  <w:proofErr w:type="gramEnd"/>
                  <w:r w:rsidRPr="006A4FE3">
                    <w:rPr>
                      <w:rFonts w:eastAsia="SimSun"/>
                      <w:b/>
                      <w:bCs/>
                      <w:sz w:val="24"/>
                    </w:rPr>
                    <w:t xml:space="preserve"> resources </w:t>
                  </w:r>
                  <w:r w:rsidRPr="006A4FE3">
                    <w:rPr>
                      <w:rFonts w:eastAsia="SimSun"/>
                      <w:b/>
                      <w:bCs/>
                      <w:sz w:val="24"/>
                      <w:highlight w:val="yellow"/>
                    </w:rPr>
                    <w:t>associated with the same feature or feature combination,</w:t>
                  </w:r>
                  <w:r w:rsidRPr="006A4FE3">
                    <w:rPr>
                      <w:rFonts w:eastAsia="SimSun"/>
                      <w:b/>
                      <w:bCs/>
                      <w:sz w:val="24"/>
                    </w:rPr>
                    <w:t xml:space="preserve"> and with higher Msg1 repetition number, if the set with the same Msg1 repetition number is not available.</w:t>
                  </w:r>
                </w:p>
              </w:tc>
            </w:tr>
          </w:tbl>
          <w:p w14:paraId="1869CF8C" w14:textId="77777777" w:rsidR="00CC5C5F" w:rsidRDefault="00CC5C5F" w:rsidP="00CC5C5F">
            <w:pPr>
              <w:spacing w:beforeLines="50" w:before="120" w:afterLines="50" w:after="120"/>
              <w:rPr>
                <w:rFonts w:eastAsia="SimSun"/>
                <w:sz w:val="24"/>
              </w:rPr>
            </w:pPr>
            <w:r w:rsidRPr="006A4FE3">
              <w:rPr>
                <w:rFonts w:eastAsia="SimSun" w:hint="eastAsia"/>
                <w:sz w:val="24"/>
              </w:rPr>
              <w:t xml:space="preserve">According to the agreement, for </w:t>
            </w:r>
            <w:r>
              <w:rPr>
                <w:rFonts w:eastAsia="SimSun" w:hint="eastAsia"/>
                <w:sz w:val="24"/>
              </w:rPr>
              <w:t>Msg.3</w:t>
            </w:r>
            <w:r w:rsidRPr="006A4FE3">
              <w:rPr>
                <w:rFonts w:eastAsia="SimSun" w:hint="eastAsia"/>
                <w:sz w:val="24"/>
              </w:rPr>
              <w:t xml:space="preserve"> repetition, if the UE initially selects</w:t>
            </w:r>
            <w:r>
              <w:rPr>
                <w:rFonts w:eastAsia="SimSun" w:hint="eastAsia"/>
                <w:sz w:val="24"/>
              </w:rPr>
              <w:t xml:space="preserve"> a set of resources </w:t>
            </w:r>
            <w:r w:rsidRPr="006A4FE3">
              <w:rPr>
                <w:rFonts w:eastAsia="SimSun" w:hint="eastAsia"/>
                <w:sz w:val="24"/>
              </w:rPr>
              <w:t xml:space="preserve">associated with </w:t>
            </w:r>
            <w:r>
              <w:rPr>
                <w:rFonts w:eastAsia="SimSun" w:hint="eastAsia"/>
                <w:sz w:val="24"/>
              </w:rPr>
              <w:t>Msg.3</w:t>
            </w:r>
            <w:r w:rsidRPr="006A4FE3">
              <w:rPr>
                <w:rFonts w:eastAsia="SimSun" w:hint="eastAsia"/>
                <w:sz w:val="24"/>
              </w:rPr>
              <w:t xml:space="preserve"> repetition</w:t>
            </w:r>
            <w:r>
              <w:rPr>
                <w:rFonts w:eastAsia="SimSun" w:hint="eastAsia"/>
                <w:sz w:val="24"/>
              </w:rPr>
              <w:t xml:space="preserve"> in</w:t>
            </w:r>
            <w:r w:rsidRPr="006A4FE3">
              <w:rPr>
                <w:rFonts w:eastAsia="SimSun" w:hint="eastAsia"/>
                <w:sz w:val="24"/>
              </w:rPr>
              <w:t xml:space="preserve"> the first RO</w:t>
            </w:r>
            <w:r>
              <w:rPr>
                <w:rFonts w:eastAsia="SimSun" w:hint="eastAsia"/>
                <w:sz w:val="24"/>
              </w:rPr>
              <w:t>s</w:t>
            </w:r>
            <w:r w:rsidRPr="006A4FE3">
              <w:rPr>
                <w:rFonts w:eastAsia="SimSun" w:hint="eastAsia"/>
                <w:sz w:val="24"/>
              </w:rPr>
              <w:t>, after RO type switching</w:t>
            </w:r>
            <w:r>
              <w:rPr>
                <w:rFonts w:eastAsia="SimSun" w:hint="eastAsia"/>
                <w:sz w:val="24"/>
              </w:rPr>
              <w:t xml:space="preserve"> to the second ROs</w:t>
            </w:r>
            <w:r w:rsidRPr="006A4FE3">
              <w:rPr>
                <w:rFonts w:eastAsia="SimSun" w:hint="eastAsia"/>
                <w:sz w:val="24"/>
              </w:rPr>
              <w:t xml:space="preserve">, </w:t>
            </w:r>
            <w:r>
              <w:rPr>
                <w:rFonts w:eastAsia="SimSun"/>
                <w:sz w:val="24"/>
              </w:rPr>
              <w:t>the</w:t>
            </w:r>
            <w:r>
              <w:rPr>
                <w:rFonts w:eastAsia="SimSun" w:hint="eastAsia"/>
                <w:sz w:val="24"/>
              </w:rPr>
              <w:t xml:space="preserve"> UE</w:t>
            </w:r>
            <w:r w:rsidRPr="006A4FE3">
              <w:rPr>
                <w:rFonts w:eastAsia="SimSun" w:hint="eastAsia"/>
                <w:sz w:val="24"/>
              </w:rPr>
              <w:t xml:space="preserve"> </w:t>
            </w:r>
            <w:r>
              <w:rPr>
                <w:rFonts w:eastAsia="SimSun"/>
                <w:sz w:val="24"/>
              </w:rPr>
              <w:t>will</w:t>
            </w:r>
            <w:r>
              <w:rPr>
                <w:rFonts w:eastAsia="SimSun" w:hint="eastAsia"/>
                <w:sz w:val="24"/>
              </w:rPr>
              <w:t xml:space="preserve"> </w:t>
            </w:r>
            <w:r w:rsidRPr="006A4FE3">
              <w:rPr>
                <w:rFonts w:eastAsia="SimSun" w:hint="eastAsia"/>
                <w:sz w:val="24"/>
              </w:rPr>
              <w:t xml:space="preserve">select </w:t>
            </w:r>
            <w:r>
              <w:rPr>
                <w:rFonts w:eastAsia="SimSun" w:hint="eastAsia"/>
                <w:sz w:val="24"/>
              </w:rPr>
              <w:t xml:space="preserve">a set of resources </w:t>
            </w:r>
            <w:r w:rsidRPr="006A4FE3">
              <w:rPr>
                <w:rFonts w:eastAsia="SimSun" w:hint="eastAsia"/>
                <w:sz w:val="24"/>
              </w:rPr>
              <w:t xml:space="preserve">associated with </w:t>
            </w:r>
            <w:r>
              <w:rPr>
                <w:rFonts w:eastAsia="SimSun" w:hint="eastAsia"/>
                <w:sz w:val="24"/>
              </w:rPr>
              <w:t>Msg.3</w:t>
            </w:r>
            <w:r w:rsidRPr="006A4FE3">
              <w:rPr>
                <w:rFonts w:eastAsia="SimSun" w:hint="eastAsia"/>
                <w:sz w:val="24"/>
              </w:rPr>
              <w:t xml:space="preserve"> repetition</w:t>
            </w:r>
            <w:r>
              <w:rPr>
                <w:rFonts w:eastAsia="SimSun" w:hint="eastAsia"/>
                <w:sz w:val="24"/>
              </w:rPr>
              <w:t xml:space="preserve"> in</w:t>
            </w:r>
            <w:r w:rsidRPr="006A4FE3">
              <w:rPr>
                <w:rFonts w:eastAsia="SimSun" w:hint="eastAsia"/>
                <w:sz w:val="24"/>
              </w:rPr>
              <w:t xml:space="preserve"> the </w:t>
            </w:r>
            <w:r>
              <w:rPr>
                <w:rFonts w:eastAsia="SimSun" w:hint="eastAsia"/>
                <w:sz w:val="24"/>
              </w:rPr>
              <w:t>second</w:t>
            </w:r>
            <w:r w:rsidRPr="006A4FE3">
              <w:rPr>
                <w:rFonts w:eastAsia="SimSun" w:hint="eastAsia"/>
                <w:sz w:val="24"/>
              </w:rPr>
              <w:t xml:space="preserve"> RO</w:t>
            </w:r>
            <w:r>
              <w:rPr>
                <w:rFonts w:eastAsia="SimSun" w:hint="eastAsia"/>
                <w:sz w:val="24"/>
              </w:rPr>
              <w:t>s</w:t>
            </w:r>
            <w:r w:rsidRPr="006A4FE3">
              <w:rPr>
                <w:rFonts w:eastAsia="SimSun" w:hint="eastAsia"/>
                <w:sz w:val="24"/>
              </w:rPr>
              <w:t xml:space="preserve">, </w:t>
            </w:r>
            <w:r>
              <w:rPr>
                <w:rFonts w:eastAsia="SimSun" w:hint="eastAsia"/>
                <w:sz w:val="24"/>
              </w:rPr>
              <w:t xml:space="preserve">as illustrated </w:t>
            </w:r>
            <w:r w:rsidRPr="00C001FC">
              <w:rPr>
                <w:rFonts w:eastAsia="SimSun"/>
                <w:sz w:val="24"/>
              </w:rPr>
              <w:t>in Figure 1</w:t>
            </w:r>
            <w:r>
              <w:rPr>
                <w:rFonts w:eastAsia="SimSun" w:hint="eastAsia"/>
                <w:sz w:val="24"/>
              </w:rPr>
              <w:t>, and vice versa</w:t>
            </w:r>
            <w:r w:rsidRPr="006A4FE3">
              <w:rPr>
                <w:rFonts w:eastAsia="SimSun" w:hint="eastAsia"/>
                <w:sz w:val="24"/>
              </w:rPr>
              <w:t>.</w:t>
            </w:r>
            <w:r>
              <w:rPr>
                <w:rFonts w:eastAsia="SimSun" w:hint="eastAsia"/>
                <w:sz w:val="24"/>
              </w:rPr>
              <w:t xml:space="preserve"> </w:t>
            </w:r>
          </w:p>
          <w:p w14:paraId="2E4BE994" w14:textId="77777777" w:rsidR="00CC5C5F" w:rsidRDefault="00CC5C5F" w:rsidP="00CC5C5F">
            <w:pPr>
              <w:spacing w:beforeLines="50" w:before="120" w:afterLines="50" w:after="120"/>
              <w:jc w:val="center"/>
            </w:pPr>
            <w:r>
              <w:rPr>
                <w:rFonts w:hint="eastAsia"/>
              </w:rPr>
              <w:object w:dxaOrig="5744" w:dyaOrig="3862" w14:anchorId="6421B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35pt;height:192.55pt" o:ole="">
                  <v:imagedata r:id="rId12" o:title=""/>
                </v:shape>
                <o:OLEObject Type="Embed" ProgID="Visio.Drawing.11" ShapeID="_x0000_i1025" DrawAspect="Content" ObjectID="_1824627481" r:id="rId13"/>
              </w:object>
            </w:r>
          </w:p>
          <w:p w14:paraId="314CA3B0" w14:textId="77777777" w:rsidR="00CC5C5F" w:rsidRPr="00C001FC" w:rsidRDefault="00CC5C5F" w:rsidP="00CC5C5F">
            <w:pPr>
              <w:spacing w:beforeLines="50" w:before="120" w:afterLines="50" w:after="120"/>
              <w:jc w:val="center"/>
              <w:rPr>
                <w:rFonts w:eastAsia="SimSun"/>
                <w:sz w:val="24"/>
              </w:rPr>
            </w:pPr>
            <w:r>
              <w:rPr>
                <w:rFonts w:hint="eastAsia"/>
              </w:rPr>
              <w:t xml:space="preserve">Figure 1. example of selection of set of RA resources in case of RO type </w:t>
            </w:r>
            <w:r>
              <w:t>switching</w:t>
            </w:r>
          </w:p>
          <w:p w14:paraId="6430775E" w14:textId="77777777" w:rsidR="00CC5C5F" w:rsidRPr="006A4FE3" w:rsidRDefault="00CC5C5F" w:rsidP="00CC5C5F">
            <w:pPr>
              <w:spacing w:beforeLines="50" w:before="120" w:afterLines="50" w:after="120"/>
              <w:rPr>
                <w:rFonts w:eastAsia="SimSun"/>
                <w:sz w:val="24"/>
              </w:rPr>
            </w:pPr>
            <w:r w:rsidRPr="006A4FE3">
              <w:rPr>
                <w:rFonts w:eastAsia="SimSun" w:hint="eastAsia"/>
                <w:sz w:val="24"/>
              </w:rPr>
              <w:lastRenderedPageBreak/>
              <w:t xml:space="preserve">Therefore, </w:t>
            </w:r>
            <w:r>
              <w:rPr>
                <w:rFonts w:eastAsia="SimSun" w:hint="eastAsia"/>
                <w:sz w:val="24"/>
              </w:rPr>
              <w:t>a</w:t>
            </w:r>
            <w:r w:rsidRPr="006A4FE3">
              <w:rPr>
                <w:rFonts w:eastAsia="SimSun" w:hint="eastAsia"/>
                <w:sz w:val="24"/>
              </w:rPr>
              <w:t xml:space="preserve"> SBFD-aware</w:t>
            </w:r>
            <w:r w:rsidRPr="006A4FE3">
              <w:rPr>
                <w:rFonts w:eastAsia="SimSun"/>
                <w:sz w:val="24"/>
              </w:rPr>
              <w:t xml:space="preserve"> UE</w:t>
            </w:r>
            <w:r w:rsidRPr="006A4FE3">
              <w:rPr>
                <w:rFonts w:eastAsia="SimSun" w:hint="eastAsia"/>
                <w:sz w:val="24"/>
              </w:rPr>
              <w:t xml:space="preserve"> </w:t>
            </w:r>
            <w:r>
              <w:rPr>
                <w:rFonts w:eastAsia="SimSun" w:hint="eastAsia"/>
                <w:sz w:val="24"/>
              </w:rPr>
              <w:t xml:space="preserve">supporting </w:t>
            </w:r>
            <w:r w:rsidRPr="0085135B">
              <w:rPr>
                <w:rFonts w:eastAsia="SimSun"/>
                <w:sz w:val="24"/>
              </w:rPr>
              <w:t>FG 60-3 or 60-4</w:t>
            </w:r>
            <w:r>
              <w:rPr>
                <w:rFonts w:eastAsia="SimSun" w:hint="eastAsia"/>
                <w:sz w:val="24"/>
              </w:rPr>
              <w:t xml:space="preserve"> </w:t>
            </w:r>
            <w:r w:rsidRPr="006A4FE3">
              <w:rPr>
                <w:rFonts w:eastAsia="SimSun" w:hint="eastAsia"/>
                <w:sz w:val="24"/>
              </w:rPr>
              <w:t xml:space="preserve">should support </w:t>
            </w:r>
            <w:r w:rsidRPr="006A4FE3">
              <w:rPr>
                <w:rFonts w:eastAsia="SimSun"/>
                <w:sz w:val="24"/>
              </w:rPr>
              <w:t xml:space="preserve">both </w:t>
            </w:r>
            <w:r>
              <w:rPr>
                <w:rFonts w:eastAsia="SimSun"/>
                <w:sz w:val="24"/>
              </w:rPr>
              <w:t>Msg.3</w:t>
            </w:r>
            <w:r w:rsidRPr="006A4FE3">
              <w:rPr>
                <w:rFonts w:eastAsia="SimSun"/>
                <w:sz w:val="24"/>
              </w:rPr>
              <w:t xml:space="preserve"> repetition with Configuration 1 and the legacy </w:t>
            </w:r>
            <w:r>
              <w:rPr>
                <w:rFonts w:eastAsia="SimSun"/>
                <w:sz w:val="24"/>
              </w:rPr>
              <w:t>Msg.3</w:t>
            </w:r>
            <w:r w:rsidRPr="006A4FE3">
              <w:rPr>
                <w:rFonts w:eastAsia="SimSun"/>
                <w:sz w:val="24"/>
              </w:rPr>
              <w:t xml:space="preserve"> repetition or not support either.</w:t>
            </w:r>
            <w:r w:rsidRPr="006A4FE3">
              <w:rPr>
                <w:rFonts w:eastAsia="SimSun" w:hint="eastAsia"/>
                <w:sz w:val="24"/>
              </w:rPr>
              <w:t xml:space="preserve"> Otherwise</w:t>
            </w:r>
            <w:r>
              <w:rPr>
                <w:rFonts w:eastAsia="SimSun" w:hint="eastAsia"/>
                <w:sz w:val="24"/>
              </w:rPr>
              <w:t xml:space="preserve">, assuming that the UE only </w:t>
            </w:r>
            <w:r>
              <w:rPr>
                <w:rFonts w:eastAsia="SimSun"/>
                <w:sz w:val="24"/>
              </w:rPr>
              <w:t>supports</w:t>
            </w:r>
            <w:r>
              <w:rPr>
                <w:rFonts w:eastAsia="SimSun" w:hint="eastAsia"/>
                <w:sz w:val="24"/>
              </w:rPr>
              <w:t xml:space="preserve"> </w:t>
            </w:r>
            <w:r>
              <w:rPr>
                <w:rFonts w:eastAsia="SimSun"/>
                <w:sz w:val="24"/>
              </w:rPr>
              <w:t>Msg.3</w:t>
            </w:r>
            <w:r w:rsidRPr="006A4FE3">
              <w:rPr>
                <w:rFonts w:eastAsia="SimSun"/>
                <w:sz w:val="24"/>
              </w:rPr>
              <w:t xml:space="preserve"> repetition with Configuration 1 </w:t>
            </w:r>
            <w:r>
              <w:rPr>
                <w:rFonts w:eastAsia="SimSun" w:hint="eastAsia"/>
                <w:sz w:val="24"/>
              </w:rPr>
              <w:t xml:space="preserve">or </w:t>
            </w:r>
            <w:r w:rsidRPr="006A4FE3">
              <w:rPr>
                <w:rFonts w:eastAsia="SimSun"/>
                <w:sz w:val="24"/>
              </w:rPr>
              <w:t xml:space="preserve">the legacy </w:t>
            </w:r>
            <w:r>
              <w:rPr>
                <w:rFonts w:eastAsia="SimSun"/>
                <w:sz w:val="24"/>
              </w:rPr>
              <w:t>Msg.3</w:t>
            </w:r>
            <w:r w:rsidRPr="006A4FE3">
              <w:rPr>
                <w:rFonts w:eastAsia="SimSun"/>
                <w:sz w:val="24"/>
              </w:rPr>
              <w:t xml:space="preserve"> repetition</w:t>
            </w:r>
            <w:r w:rsidRPr="006A4FE3">
              <w:rPr>
                <w:rFonts w:eastAsia="SimSun" w:hint="eastAsia"/>
                <w:sz w:val="24"/>
              </w:rPr>
              <w:t xml:space="preserve">, if the UE initially selects </w:t>
            </w:r>
            <w:r>
              <w:rPr>
                <w:rFonts w:eastAsia="SimSun" w:hint="eastAsia"/>
                <w:sz w:val="24"/>
              </w:rPr>
              <w:t>a set of</w:t>
            </w:r>
            <w:r w:rsidRPr="006A4FE3">
              <w:rPr>
                <w:rFonts w:eastAsia="SimSun" w:hint="eastAsia"/>
                <w:sz w:val="24"/>
              </w:rPr>
              <w:t xml:space="preserve"> </w:t>
            </w:r>
            <w:r>
              <w:rPr>
                <w:rFonts w:eastAsia="SimSun" w:hint="eastAsia"/>
                <w:sz w:val="24"/>
              </w:rPr>
              <w:t>resources</w:t>
            </w:r>
            <w:r w:rsidRPr="006A4FE3">
              <w:rPr>
                <w:rFonts w:eastAsia="SimSun" w:hint="eastAsia"/>
                <w:sz w:val="24"/>
              </w:rPr>
              <w:t xml:space="preserve"> associated with </w:t>
            </w:r>
            <w:r>
              <w:rPr>
                <w:rFonts w:eastAsia="SimSun" w:hint="eastAsia"/>
                <w:sz w:val="24"/>
              </w:rPr>
              <w:t>Msg.3</w:t>
            </w:r>
            <w:r w:rsidRPr="006A4FE3">
              <w:rPr>
                <w:rFonts w:eastAsia="SimSun" w:hint="eastAsia"/>
                <w:sz w:val="24"/>
              </w:rPr>
              <w:t xml:space="preserve"> repetition</w:t>
            </w:r>
            <w:r>
              <w:rPr>
                <w:rFonts w:eastAsia="SimSun" w:hint="eastAsia"/>
                <w:sz w:val="24"/>
              </w:rPr>
              <w:t xml:space="preserve"> for a RO type, </w:t>
            </w:r>
            <w:r w:rsidRPr="006A4FE3">
              <w:rPr>
                <w:rFonts w:eastAsia="SimSun" w:hint="eastAsia"/>
                <w:sz w:val="24"/>
              </w:rPr>
              <w:t>after RO type switching</w:t>
            </w:r>
            <w:r>
              <w:rPr>
                <w:rFonts w:eastAsia="SimSun" w:hint="eastAsia"/>
                <w:sz w:val="24"/>
              </w:rPr>
              <w:t>, the</w:t>
            </w:r>
            <w:r w:rsidRPr="006A4FE3">
              <w:rPr>
                <w:rFonts w:eastAsia="SimSun" w:hint="eastAsia"/>
                <w:sz w:val="24"/>
              </w:rPr>
              <w:t xml:space="preserve"> UE </w:t>
            </w:r>
            <w:r>
              <w:rPr>
                <w:rFonts w:eastAsia="SimSun" w:hint="eastAsia"/>
                <w:sz w:val="24"/>
              </w:rPr>
              <w:t>would be</w:t>
            </w:r>
            <w:r w:rsidRPr="006A4FE3">
              <w:rPr>
                <w:rFonts w:eastAsia="SimSun" w:hint="eastAsia"/>
                <w:sz w:val="24"/>
              </w:rPr>
              <w:t xml:space="preserve"> not able to select the </w:t>
            </w:r>
            <w:r>
              <w:rPr>
                <w:rFonts w:eastAsia="SimSun" w:hint="eastAsia"/>
                <w:sz w:val="24"/>
              </w:rPr>
              <w:t>set of resources</w:t>
            </w:r>
            <w:r w:rsidRPr="006A4FE3">
              <w:rPr>
                <w:rFonts w:eastAsia="SimSun" w:hint="eastAsia"/>
                <w:sz w:val="24"/>
              </w:rPr>
              <w:t xml:space="preserve"> associated with </w:t>
            </w:r>
            <w:r>
              <w:rPr>
                <w:rFonts w:eastAsia="SimSun" w:hint="eastAsia"/>
                <w:sz w:val="24"/>
              </w:rPr>
              <w:t>Msg.3</w:t>
            </w:r>
            <w:r w:rsidRPr="006A4FE3">
              <w:rPr>
                <w:rFonts w:eastAsia="SimSun" w:hint="eastAsia"/>
                <w:sz w:val="24"/>
              </w:rPr>
              <w:t xml:space="preserve"> repetition</w:t>
            </w:r>
            <w:r>
              <w:rPr>
                <w:rFonts w:eastAsia="SimSun" w:hint="eastAsia"/>
                <w:sz w:val="24"/>
              </w:rPr>
              <w:t xml:space="preserve"> for the other RO type.</w:t>
            </w:r>
          </w:p>
          <w:p w14:paraId="32604896" w14:textId="77777777" w:rsidR="00CC5C5F" w:rsidRDefault="00CC5C5F" w:rsidP="00CC5C5F">
            <w:pPr>
              <w:spacing w:beforeLines="50" w:before="120" w:afterLines="50" w:after="120"/>
              <w:rPr>
                <w:rFonts w:eastAsia="SimSun"/>
                <w:b/>
                <w:bCs/>
                <w:sz w:val="24"/>
              </w:rPr>
            </w:pPr>
            <w:r w:rsidRPr="006A4FE3">
              <w:rPr>
                <w:rFonts w:eastAsia="SimSun" w:hint="eastAsia"/>
                <w:b/>
                <w:bCs/>
                <w:sz w:val="24"/>
              </w:rPr>
              <w:t>Proposal 1</w:t>
            </w:r>
            <w:r w:rsidRPr="006A4FE3">
              <w:rPr>
                <w:rFonts w:eastAsia="SimSun"/>
                <w:b/>
                <w:bCs/>
                <w:sz w:val="24"/>
              </w:rPr>
              <w:t>:</w:t>
            </w:r>
            <w:r w:rsidRPr="006A4FE3">
              <w:rPr>
                <w:rFonts w:eastAsia="SimSun" w:hint="eastAsia"/>
                <w:b/>
                <w:bCs/>
                <w:sz w:val="24"/>
              </w:rPr>
              <w:t xml:space="preserve"> </w:t>
            </w:r>
            <w:r w:rsidRPr="00CA0FE2">
              <w:rPr>
                <w:rFonts w:eastAsia="SimSun"/>
                <w:b/>
                <w:bCs/>
                <w:sz w:val="24"/>
              </w:rPr>
              <w:t>A SBFD-aware UE supporting FG 60-3 or 60-4 shall either support both Msg.3 repetition with Configuration 1 and the legacy Msg.3 repetition, or support neither of them.</w:t>
            </w:r>
          </w:p>
          <w:p w14:paraId="32CD6A80" w14:textId="77777777" w:rsidR="00CC5C5F" w:rsidRDefault="00CC5C5F" w:rsidP="00CC5C5F">
            <w:pPr>
              <w:spacing w:beforeLines="50" w:before="120" w:afterLines="50" w:after="120"/>
              <w:rPr>
                <w:rFonts w:eastAsia="SimSun"/>
                <w:sz w:val="24"/>
              </w:rPr>
            </w:pPr>
            <w:r>
              <w:rPr>
                <w:rFonts w:eastAsia="SimSun" w:hint="eastAsia"/>
                <w:sz w:val="24"/>
              </w:rPr>
              <w:t xml:space="preserve">With the above, some restrictions should be specified for UE features for Msg.3 repetition in SBFD operation. </w:t>
            </w:r>
            <w:r w:rsidRPr="00371137">
              <w:rPr>
                <w:rFonts w:eastAsia="SimSun" w:hint="eastAsia"/>
                <w:sz w:val="24"/>
              </w:rPr>
              <w:t xml:space="preserve">Besides, we think </w:t>
            </w:r>
            <w:r w:rsidRPr="00371137">
              <w:rPr>
                <w:rFonts w:eastAsia="SimSun"/>
                <w:sz w:val="24"/>
              </w:rPr>
              <w:t>‘</w:t>
            </w:r>
            <w:r>
              <w:rPr>
                <w:rFonts w:eastAsia="SimSun"/>
                <w:sz w:val="24"/>
              </w:rPr>
              <w:t>Msg.3</w:t>
            </w:r>
            <w:r w:rsidRPr="00371137">
              <w:rPr>
                <w:rFonts w:eastAsia="SimSun"/>
                <w:sz w:val="24"/>
              </w:rPr>
              <w:t xml:space="preserve"> repetition with Configuration 1’ </w:t>
            </w:r>
            <w:r w:rsidRPr="00371137">
              <w:rPr>
                <w:rFonts w:eastAsia="SimSun" w:hint="eastAsia"/>
                <w:sz w:val="24"/>
              </w:rPr>
              <w:t xml:space="preserve">is more </w:t>
            </w:r>
            <w:r w:rsidRPr="00371137">
              <w:rPr>
                <w:rFonts w:eastAsia="SimSun"/>
                <w:sz w:val="24"/>
              </w:rPr>
              <w:t>appropriate</w:t>
            </w:r>
            <w:r w:rsidRPr="00371137">
              <w:rPr>
                <w:rFonts w:eastAsia="SimSun" w:hint="eastAsia"/>
                <w:sz w:val="24"/>
              </w:rPr>
              <w:t xml:space="preserve"> than</w:t>
            </w:r>
            <w:r>
              <w:rPr>
                <w:rFonts w:eastAsia="SimSun" w:hint="eastAsia"/>
                <w:sz w:val="24"/>
              </w:rPr>
              <w:t xml:space="preserve"> </w:t>
            </w:r>
            <w:r w:rsidRPr="00371137">
              <w:rPr>
                <w:rFonts w:eastAsia="SimSun"/>
                <w:sz w:val="24"/>
              </w:rPr>
              <w:t>‘</w:t>
            </w:r>
            <w:r w:rsidRPr="00371137">
              <w:rPr>
                <w:rFonts w:eastAsia="SimSun" w:hint="eastAsia"/>
                <w:sz w:val="24"/>
              </w:rPr>
              <w:t>Msg.3 repetition in SBFD symbols</w:t>
            </w:r>
            <w:r w:rsidRPr="00371137">
              <w:rPr>
                <w:rFonts w:eastAsia="SimSun"/>
                <w:sz w:val="24"/>
              </w:rPr>
              <w:t>’</w:t>
            </w:r>
            <w:r>
              <w:rPr>
                <w:rFonts w:eastAsia="SimSun" w:hint="eastAsia"/>
                <w:sz w:val="24"/>
              </w:rPr>
              <w:t xml:space="preserve">, because the legacy Msg.3 repetition may also be </w:t>
            </w:r>
            <w:r>
              <w:rPr>
                <w:rFonts w:eastAsia="SimSun"/>
                <w:sz w:val="24"/>
              </w:rPr>
              <w:t>scheduled</w:t>
            </w:r>
            <w:r>
              <w:rPr>
                <w:rFonts w:eastAsia="SimSun" w:hint="eastAsia"/>
                <w:sz w:val="24"/>
              </w:rPr>
              <w:t xml:space="preserve"> in SBFD symbols which are semi-statically configured as flexible</w:t>
            </w:r>
            <w:r w:rsidRPr="00371137">
              <w:rPr>
                <w:rFonts w:eastAsia="SimSun" w:hint="eastAsia"/>
                <w:sz w:val="24"/>
              </w:rPr>
              <w:t>.</w:t>
            </w:r>
            <w:r>
              <w:rPr>
                <w:rFonts w:eastAsia="SimSun" w:hint="eastAsia"/>
                <w:sz w:val="24"/>
              </w:rPr>
              <w:t xml:space="preserve"> </w:t>
            </w:r>
          </w:p>
          <w:p w14:paraId="0D7B7955" w14:textId="77777777" w:rsidR="00CC5C5F" w:rsidRPr="002A1705" w:rsidRDefault="00CC5C5F" w:rsidP="00CC5C5F">
            <w:pPr>
              <w:spacing w:beforeLines="50" w:before="120" w:afterLines="50" w:after="120"/>
              <w:rPr>
                <w:rFonts w:eastAsia="SimSun"/>
                <w:sz w:val="24"/>
              </w:rPr>
            </w:pPr>
            <w:r>
              <w:rPr>
                <w:rFonts w:eastAsia="SimSun" w:hint="eastAsia"/>
                <w:sz w:val="24"/>
              </w:rPr>
              <w:t>To sum up, we have the following proposal.</w:t>
            </w:r>
          </w:p>
          <w:p w14:paraId="54EA7AA2" w14:textId="77777777" w:rsidR="00CC5C5F" w:rsidRPr="003D491A" w:rsidRDefault="00CC5C5F" w:rsidP="00CC5C5F">
            <w:pPr>
              <w:spacing w:beforeLines="50" w:before="120" w:afterLines="50" w:after="120"/>
              <w:rPr>
                <w:rFonts w:eastAsia="SimSun"/>
                <w:b/>
                <w:bCs/>
                <w:sz w:val="24"/>
              </w:rPr>
            </w:pPr>
            <w:r w:rsidRPr="003D491A">
              <w:rPr>
                <w:rFonts w:eastAsia="SimSun" w:hint="eastAsia"/>
                <w:b/>
                <w:bCs/>
                <w:sz w:val="24"/>
              </w:rPr>
              <w:t xml:space="preserve">Proposal 2: Select one of the </w:t>
            </w:r>
            <w:r w:rsidRPr="003D491A">
              <w:rPr>
                <w:rFonts w:eastAsia="SimSun" w:hint="eastAsia"/>
                <w:b/>
                <w:bCs/>
                <w:color w:val="0070C0"/>
                <w:sz w:val="24"/>
              </w:rPr>
              <w:t xml:space="preserve">updated </w:t>
            </w:r>
            <w:r w:rsidRPr="003D491A">
              <w:rPr>
                <w:rFonts w:eastAsia="SimSun" w:hint="eastAsia"/>
                <w:b/>
                <w:bCs/>
                <w:sz w:val="24"/>
              </w:rPr>
              <w:t xml:space="preserve">alternatives below. Alt-2 is slightly </w:t>
            </w:r>
            <w:r w:rsidRPr="003D491A">
              <w:rPr>
                <w:rFonts w:eastAsia="SimSun"/>
                <w:b/>
                <w:bCs/>
                <w:sz w:val="24"/>
              </w:rPr>
              <w:t>prefer</w:t>
            </w:r>
            <w:r w:rsidRPr="003D491A">
              <w:rPr>
                <w:rFonts w:eastAsia="SimSun" w:hint="eastAsia"/>
                <w:b/>
                <w:bCs/>
                <w:sz w:val="24"/>
              </w:rPr>
              <w:t>able for</w:t>
            </w:r>
            <w:r>
              <w:rPr>
                <w:rFonts w:eastAsia="SimSun" w:hint="eastAsia"/>
                <w:b/>
                <w:bCs/>
                <w:sz w:val="24"/>
              </w:rPr>
              <w:t xml:space="preserve"> simplicity and</w:t>
            </w:r>
            <w:r w:rsidRPr="003D491A">
              <w:rPr>
                <w:rFonts w:eastAsia="SimSun" w:hint="eastAsia"/>
                <w:b/>
                <w:bCs/>
                <w:sz w:val="24"/>
              </w:rPr>
              <w:t xml:space="preserve"> </w:t>
            </w:r>
            <w:proofErr w:type="spellStart"/>
            <w:r w:rsidRPr="003D491A">
              <w:rPr>
                <w:rFonts w:eastAsia="SimSun" w:hint="eastAsia"/>
                <w:b/>
                <w:bCs/>
                <w:sz w:val="24"/>
              </w:rPr>
              <w:t>signaling</w:t>
            </w:r>
            <w:proofErr w:type="spellEnd"/>
            <w:r w:rsidRPr="003D491A">
              <w:rPr>
                <w:rFonts w:eastAsia="SimSun" w:hint="eastAsia"/>
                <w:b/>
                <w:bCs/>
                <w:sz w:val="24"/>
              </w:rPr>
              <w:t xml:space="preserve"> overhead</w:t>
            </w:r>
            <w:r>
              <w:rPr>
                <w:rFonts w:eastAsia="SimSun" w:hint="eastAsia"/>
                <w:b/>
                <w:bCs/>
                <w:sz w:val="24"/>
              </w:rPr>
              <w:t xml:space="preserve"> saving</w:t>
            </w:r>
            <w:r w:rsidRPr="003D491A">
              <w:rPr>
                <w:rFonts w:eastAsia="SimSun" w:hint="eastAsia"/>
                <w:b/>
                <w:bCs/>
                <w:sz w:val="24"/>
              </w:rPr>
              <w:t>.</w:t>
            </w:r>
          </w:p>
          <w:p w14:paraId="426F8101" w14:textId="77777777" w:rsidR="00CC5C5F" w:rsidRPr="003D491A" w:rsidRDefault="00CC5C5F" w:rsidP="005A1349">
            <w:pPr>
              <w:pStyle w:val="affb"/>
              <w:widowControl w:val="0"/>
              <w:numPr>
                <w:ilvl w:val="0"/>
                <w:numId w:val="72"/>
              </w:numPr>
              <w:overflowPunct/>
              <w:autoSpaceDE/>
              <w:autoSpaceDN/>
              <w:adjustRightInd/>
              <w:spacing w:beforeLines="50" w:before="120" w:afterLines="50" w:after="120"/>
              <w:ind w:leftChars="0"/>
              <w:jc w:val="both"/>
              <w:rPr>
                <w:rFonts w:eastAsia="SimSun"/>
                <w:b/>
                <w:bCs/>
                <w:sz w:val="24"/>
              </w:rPr>
            </w:pPr>
            <w:r w:rsidRPr="003D491A">
              <w:rPr>
                <w:rFonts w:eastAsia="SimSun"/>
                <w:b/>
                <w:bCs/>
                <w:sz w:val="24"/>
              </w:rPr>
              <w:t>A</w:t>
            </w:r>
            <w:r w:rsidRPr="003D491A">
              <w:rPr>
                <w:rFonts w:eastAsia="SimSun" w:hint="eastAsia"/>
                <w:b/>
                <w:bCs/>
                <w:sz w:val="24"/>
              </w:rPr>
              <w:t xml:space="preserve">lt-1: A new FG for Msg.3 repetition </w:t>
            </w:r>
            <w:r w:rsidRPr="003D491A">
              <w:rPr>
                <w:rFonts w:eastAsia="SimSun" w:hint="eastAsia"/>
                <w:b/>
                <w:bCs/>
                <w:strike/>
                <w:color w:val="0070C0"/>
                <w:sz w:val="24"/>
              </w:rPr>
              <w:t>in SBFD symbols</w:t>
            </w:r>
            <w:r w:rsidRPr="003D491A">
              <w:rPr>
                <w:rFonts w:eastAsia="SimSun" w:hint="eastAsia"/>
                <w:b/>
                <w:bCs/>
                <w:color w:val="0070C0"/>
                <w:sz w:val="24"/>
                <w:u w:val="single"/>
              </w:rPr>
              <w:t xml:space="preserve"> with Configuration 1</w:t>
            </w:r>
            <w:r w:rsidRPr="003D491A">
              <w:rPr>
                <w:rFonts w:eastAsia="SimSun" w:hint="eastAsia"/>
                <w:b/>
                <w:bCs/>
                <w:sz w:val="24"/>
              </w:rPr>
              <w:t xml:space="preserve"> is introduced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69"/>
              <w:gridCol w:w="9613"/>
              <w:gridCol w:w="816"/>
              <w:gridCol w:w="557"/>
              <w:gridCol w:w="436"/>
              <w:gridCol w:w="2374"/>
              <w:gridCol w:w="740"/>
              <w:gridCol w:w="651"/>
              <w:gridCol w:w="436"/>
              <w:gridCol w:w="436"/>
              <w:gridCol w:w="222"/>
              <w:gridCol w:w="1571"/>
            </w:tblGrid>
            <w:tr w:rsidR="00CC5C5F" w:rsidRPr="00FD45FD" w14:paraId="07558E57" w14:textId="77777777">
              <w:trPr>
                <w:trHeight w:val="20"/>
              </w:trPr>
              <w:tc>
                <w:tcPr>
                  <w:tcW w:w="98" w:type="pct"/>
                  <w:tcBorders>
                    <w:top w:val="single" w:sz="4" w:space="0" w:color="auto"/>
                    <w:left w:val="single" w:sz="4" w:space="0" w:color="auto"/>
                    <w:bottom w:val="single" w:sz="4" w:space="0" w:color="auto"/>
                    <w:right w:val="single" w:sz="4" w:space="0" w:color="auto"/>
                  </w:tcBorders>
                </w:tcPr>
                <w:p w14:paraId="4AB4C945" w14:textId="77777777" w:rsidR="00CC5C5F" w:rsidRPr="00FD45FD" w:rsidRDefault="00CC5C5F" w:rsidP="00CC5C5F">
                  <w:pPr>
                    <w:keepLines/>
                    <w:rPr>
                      <w:rFonts w:ascii="Times" w:eastAsia="DengXian" w:hAnsi="Times" w:cs="Arial"/>
                      <w:color w:val="EE0000"/>
                      <w:sz w:val="18"/>
                      <w:szCs w:val="18"/>
                    </w:rPr>
                  </w:pPr>
                  <w:r w:rsidRPr="00FD45FD">
                    <w:rPr>
                      <w:rFonts w:ascii="Times" w:eastAsia="ＭＳ 明朝" w:hAnsi="Times" w:cs="Arial" w:hint="eastAsia"/>
                      <w:color w:val="EE0000"/>
                      <w:sz w:val="18"/>
                      <w:szCs w:val="18"/>
                      <w:lang w:eastAsia="en-US"/>
                    </w:rPr>
                    <w:t>60-6</w:t>
                  </w:r>
                </w:p>
              </w:tc>
              <w:tc>
                <w:tcPr>
                  <w:tcW w:w="469" w:type="pct"/>
                  <w:tcBorders>
                    <w:top w:val="single" w:sz="4" w:space="0" w:color="auto"/>
                    <w:left w:val="single" w:sz="4" w:space="0" w:color="auto"/>
                    <w:bottom w:val="single" w:sz="4" w:space="0" w:color="auto"/>
                    <w:right w:val="single" w:sz="4" w:space="0" w:color="auto"/>
                  </w:tcBorders>
                </w:tcPr>
                <w:p w14:paraId="149A47F7" w14:textId="77777777" w:rsidR="00CC5C5F" w:rsidRPr="00FD45FD" w:rsidRDefault="00CC5C5F" w:rsidP="00CC5C5F">
                  <w:pPr>
                    <w:keepLines/>
                    <w:rPr>
                      <w:rFonts w:ascii="Times" w:eastAsia="DengXian" w:hAnsi="Times" w:cs="Arial"/>
                      <w:color w:val="EE0000"/>
                      <w:sz w:val="18"/>
                      <w:szCs w:val="18"/>
                      <w:u w:val="single"/>
                    </w:rPr>
                  </w:pPr>
                  <w:r w:rsidRPr="00FD45FD">
                    <w:rPr>
                      <w:rFonts w:ascii="Times" w:eastAsia="DengXian" w:hAnsi="Times" w:cs="Arial" w:hint="eastAsia"/>
                      <w:color w:val="EE0000"/>
                      <w:sz w:val="18"/>
                      <w:szCs w:val="18"/>
                      <w:lang w:eastAsia="en-US"/>
                    </w:rPr>
                    <w:t>Msg.3</w:t>
                  </w:r>
                  <w:r w:rsidRPr="00FD45FD">
                    <w:rPr>
                      <w:rFonts w:ascii="Times" w:eastAsia="Batang" w:hAnsi="Times" w:cs="Arial"/>
                      <w:color w:val="EE0000"/>
                      <w:sz w:val="18"/>
                      <w:szCs w:val="18"/>
                    </w:rPr>
                    <w:t xml:space="preserve"> repetition </w:t>
                  </w:r>
                  <w:r w:rsidRPr="00FD45FD">
                    <w:rPr>
                      <w:rFonts w:ascii="Times" w:eastAsia="DengXian" w:hAnsi="Times" w:cs="Arial" w:hint="eastAsia"/>
                      <w:strike/>
                      <w:color w:val="0070C0"/>
                      <w:sz w:val="18"/>
                      <w:szCs w:val="18"/>
                      <w:lang w:eastAsia="en-US"/>
                    </w:rPr>
                    <w:t>in SBFD symbols</w:t>
                  </w:r>
                  <w:r>
                    <w:rPr>
                      <w:rFonts w:ascii="Times" w:eastAsia="DengXian" w:hAnsi="Times" w:cs="Arial" w:hint="eastAsia"/>
                      <w:color w:val="0070C0"/>
                      <w:sz w:val="18"/>
                      <w:szCs w:val="18"/>
                      <w:u w:val="single"/>
                    </w:rPr>
                    <w:t xml:space="preserve"> with Configuration 1</w:t>
                  </w:r>
                </w:p>
              </w:tc>
              <w:tc>
                <w:tcPr>
                  <w:tcW w:w="2388" w:type="pct"/>
                  <w:tcBorders>
                    <w:top w:val="single" w:sz="4" w:space="0" w:color="auto"/>
                    <w:left w:val="single" w:sz="4" w:space="0" w:color="auto"/>
                    <w:bottom w:val="single" w:sz="4" w:space="0" w:color="auto"/>
                    <w:right w:val="single" w:sz="4" w:space="0" w:color="auto"/>
                  </w:tcBorders>
                </w:tcPr>
                <w:p w14:paraId="7DC797C8" w14:textId="77777777" w:rsidR="00CC5C5F" w:rsidRPr="00FD45FD" w:rsidRDefault="00CC5C5F" w:rsidP="00CC5C5F">
                  <w:pPr>
                    <w:rPr>
                      <w:rFonts w:ascii="Times" w:eastAsia="DengXian" w:hAnsi="Times" w:cs="Arial"/>
                      <w:color w:val="EE0000"/>
                      <w:sz w:val="18"/>
                      <w:szCs w:val="18"/>
                      <w:lang w:eastAsia="en-US"/>
                    </w:rPr>
                  </w:pPr>
                  <w:r w:rsidRPr="00FD45FD">
                    <w:rPr>
                      <w:rFonts w:ascii="Times" w:eastAsia="ＭＳ ゴシック" w:hAnsi="Times" w:cs="Arial"/>
                      <w:color w:val="EE0000"/>
                      <w:sz w:val="18"/>
                      <w:szCs w:val="18"/>
                      <w:lang w:eastAsia="en-US"/>
                    </w:rPr>
                    <w:t>Support of repetition of PUSCH transmission scheduled by RAR UL grant and DCI format 0_0 with CRC scrambled by TC-RNTI</w:t>
                  </w:r>
                  <w:r w:rsidRPr="00FD45FD">
                    <w:rPr>
                      <w:rFonts w:ascii="Times" w:eastAsia="DengXian" w:hAnsi="Times" w:cs="Arial" w:hint="eastAsia"/>
                      <w:color w:val="EE0000"/>
                      <w:sz w:val="18"/>
                      <w:szCs w:val="18"/>
                    </w:rPr>
                    <w:t xml:space="preserve"> </w:t>
                  </w:r>
                  <w:r w:rsidRPr="00FD45FD">
                    <w:rPr>
                      <w:rFonts w:ascii="Times" w:eastAsia="DengXian" w:hAnsi="Times" w:cs="Arial" w:hint="eastAsia"/>
                      <w:strike/>
                      <w:color w:val="0070C0"/>
                      <w:sz w:val="18"/>
                      <w:szCs w:val="18"/>
                    </w:rPr>
                    <w:t>in SBFD symbols</w:t>
                  </w:r>
                  <w:r w:rsidRPr="00FD45FD">
                    <w:rPr>
                      <w:rFonts w:ascii="Times" w:eastAsia="DengXian" w:hAnsi="Times" w:cs="Arial" w:hint="eastAsia"/>
                      <w:color w:val="EE0000"/>
                      <w:sz w:val="18"/>
                      <w:szCs w:val="18"/>
                      <w:lang w:eastAsia="en-US"/>
                    </w:rPr>
                    <w:t xml:space="preserve"> </w:t>
                  </w:r>
                  <w:r w:rsidRPr="00C270C3">
                    <w:rPr>
                      <w:rFonts w:ascii="Times" w:eastAsia="DengXian" w:hAnsi="Times" w:cs="Arial" w:hint="eastAsia"/>
                      <w:color w:val="0070C0"/>
                      <w:sz w:val="18"/>
                      <w:szCs w:val="18"/>
                      <w:u w:val="single"/>
                    </w:rPr>
                    <w:t xml:space="preserve">with Configuration 1 </w:t>
                  </w:r>
                  <w:r w:rsidRPr="00FD45FD">
                    <w:rPr>
                      <w:rFonts w:ascii="Times" w:eastAsia="DengXian" w:hAnsi="Times" w:cs="Arial" w:hint="eastAsia"/>
                      <w:color w:val="EE0000"/>
                      <w:sz w:val="18"/>
                      <w:szCs w:val="18"/>
                      <w:lang w:eastAsia="en-US"/>
                    </w:rPr>
                    <w:t>with separate power control parameter</w:t>
                  </w:r>
                </w:p>
              </w:tc>
              <w:tc>
                <w:tcPr>
                  <w:tcW w:w="208" w:type="pct"/>
                  <w:tcBorders>
                    <w:top w:val="single" w:sz="4" w:space="0" w:color="auto"/>
                    <w:left w:val="single" w:sz="4" w:space="0" w:color="auto"/>
                    <w:bottom w:val="single" w:sz="4" w:space="0" w:color="auto"/>
                    <w:right w:val="single" w:sz="4" w:space="0" w:color="auto"/>
                  </w:tcBorders>
                </w:tcPr>
                <w:p w14:paraId="6D16D7AD" w14:textId="77777777" w:rsidR="00CC5C5F" w:rsidRPr="00FD45FD" w:rsidRDefault="00CC5C5F" w:rsidP="00CC5C5F">
                  <w:pPr>
                    <w:keepLines/>
                    <w:rPr>
                      <w:rFonts w:ascii="Times" w:eastAsia="ＭＳ 明朝" w:hAnsi="Times" w:cs="Arial"/>
                      <w:color w:val="EE0000"/>
                      <w:sz w:val="18"/>
                      <w:szCs w:val="18"/>
                      <w:lang w:eastAsia="en-US"/>
                    </w:rPr>
                  </w:pPr>
                  <w:r w:rsidRPr="00FD45FD">
                    <w:rPr>
                      <w:rFonts w:ascii="Times" w:eastAsia="SimSun" w:hAnsi="Times" w:cs="Arial" w:hint="eastAsia"/>
                      <w:color w:val="EE0000"/>
                      <w:sz w:val="18"/>
                      <w:szCs w:val="18"/>
                    </w:rPr>
                    <w:t>60</w:t>
                  </w:r>
                  <w:r w:rsidRPr="00FD45FD">
                    <w:rPr>
                      <w:rFonts w:ascii="Times" w:eastAsia="ＭＳ 明朝" w:hAnsi="Times" w:cs="Arial" w:hint="eastAsia"/>
                      <w:color w:val="EE0000"/>
                      <w:sz w:val="18"/>
                      <w:szCs w:val="18"/>
                      <w:lang w:eastAsia="en-US"/>
                    </w:rPr>
                    <w:t>-</w:t>
                  </w:r>
                  <w:r w:rsidRPr="00FD45FD">
                    <w:rPr>
                      <w:rFonts w:ascii="Times" w:eastAsia="SimSun" w:hAnsi="Times" w:cs="Arial" w:hint="eastAsia"/>
                      <w:color w:val="EE0000"/>
                      <w:sz w:val="18"/>
                      <w:szCs w:val="18"/>
                    </w:rPr>
                    <w:t>3</w:t>
                  </w:r>
                  <w:r w:rsidRPr="00FD45FD">
                    <w:rPr>
                      <w:rFonts w:ascii="Times" w:eastAsia="ＭＳ 明朝" w:hAnsi="Times" w:cs="Arial" w:hint="eastAsia"/>
                      <w:color w:val="EE0000"/>
                      <w:sz w:val="18"/>
                      <w:szCs w:val="18"/>
                      <w:lang w:eastAsia="en-US"/>
                    </w:rPr>
                    <w:t xml:space="preserve"> or </w:t>
                  </w:r>
                  <w:r w:rsidRPr="00FD45FD">
                    <w:rPr>
                      <w:rFonts w:ascii="Times" w:eastAsia="SimSun" w:hAnsi="Times" w:cs="Arial" w:hint="eastAsia"/>
                      <w:color w:val="EE0000"/>
                      <w:sz w:val="18"/>
                      <w:szCs w:val="18"/>
                    </w:rPr>
                    <w:t>60</w:t>
                  </w:r>
                  <w:r w:rsidRPr="00FD45FD">
                    <w:rPr>
                      <w:rFonts w:ascii="Times" w:eastAsia="ＭＳ 明朝" w:hAnsi="Times" w:cs="Arial" w:hint="eastAsia"/>
                      <w:color w:val="EE0000"/>
                      <w:sz w:val="18"/>
                      <w:szCs w:val="18"/>
                      <w:lang w:eastAsia="en-US"/>
                    </w:rPr>
                    <w:t>-</w:t>
                  </w:r>
                  <w:r w:rsidRPr="00FD45FD">
                    <w:rPr>
                      <w:rFonts w:ascii="Times" w:eastAsia="SimSun" w:hAnsi="Times" w:cs="Arial" w:hint="eastAsia"/>
                      <w:color w:val="EE0000"/>
                      <w:sz w:val="18"/>
                      <w:szCs w:val="18"/>
                    </w:rPr>
                    <w:t>4</w:t>
                  </w:r>
                  <w:r w:rsidRPr="00FD45FD">
                    <w:rPr>
                      <w:rFonts w:ascii="Times" w:eastAsia="ＭＳ 明朝" w:hAnsi="Times" w:cs="Arial" w:hint="eastAsia"/>
                      <w:color w:val="EE0000"/>
                      <w:sz w:val="18"/>
                      <w:szCs w:val="18"/>
                      <w:lang w:eastAsia="en-US"/>
                    </w:rPr>
                    <w:t>, 30-6</w:t>
                  </w:r>
                </w:p>
              </w:tc>
              <w:tc>
                <w:tcPr>
                  <w:tcW w:w="129" w:type="pct"/>
                  <w:tcBorders>
                    <w:top w:val="single" w:sz="4" w:space="0" w:color="auto"/>
                    <w:left w:val="single" w:sz="4" w:space="0" w:color="auto"/>
                    <w:bottom w:val="single" w:sz="4" w:space="0" w:color="auto"/>
                    <w:right w:val="single" w:sz="4" w:space="0" w:color="auto"/>
                  </w:tcBorders>
                </w:tcPr>
                <w:p w14:paraId="205D0A26" w14:textId="77777777" w:rsidR="00CC5C5F" w:rsidRPr="00FD45FD" w:rsidRDefault="00CC5C5F" w:rsidP="00CC5C5F">
                  <w:pPr>
                    <w:keepLines/>
                    <w:jc w:val="center"/>
                    <w:rPr>
                      <w:rFonts w:ascii="Times" w:eastAsia="SimSun" w:hAnsi="Times" w:cs="Arial"/>
                      <w:color w:val="EE0000"/>
                      <w:sz w:val="18"/>
                      <w:szCs w:val="18"/>
                    </w:rPr>
                  </w:pPr>
                  <w:r w:rsidRPr="00FD45FD">
                    <w:rPr>
                      <w:rFonts w:ascii="Times" w:eastAsia="SimSun" w:hAnsi="Times" w:cs="Arial" w:hint="eastAsia"/>
                      <w:color w:val="EE0000"/>
                      <w:sz w:val="18"/>
                      <w:szCs w:val="18"/>
                    </w:rPr>
                    <w:t>YES</w:t>
                  </w:r>
                </w:p>
              </w:tc>
              <w:tc>
                <w:tcPr>
                  <w:tcW w:w="104" w:type="pct"/>
                  <w:tcBorders>
                    <w:top w:val="single" w:sz="4" w:space="0" w:color="auto"/>
                    <w:left w:val="single" w:sz="4" w:space="0" w:color="auto"/>
                    <w:bottom w:val="single" w:sz="4" w:space="0" w:color="auto"/>
                    <w:right w:val="single" w:sz="4" w:space="0" w:color="auto"/>
                  </w:tcBorders>
                </w:tcPr>
                <w:p w14:paraId="2C5B28DA" w14:textId="77777777" w:rsidR="00CC5C5F" w:rsidRPr="00FD45FD" w:rsidRDefault="00CC5C5F" w:rsidP="00CC5C5F">
                  <w:pPr>
                    <w:keepLines/>
                    <w:jc w:val="center"/>
                    <w:rPr>
                      <w:rFonts w:ascii="Times" w:eastAsia="SimSun" w:hAnsi="Times" w:cs="Arial"/>
                      <w:color w:val="EE0000"/>
                      <w:sz w:val="18"/>
                      <w:szCs w:val="18"/>
                    </w:rPr>
                  </w:pPr>
                  <w:r w:rsidRPr="00FD45FD">
                    <w:rPr>
                      <w:rFonts w:ascii="Times" w:eastAsia="SimSun" w:hAnsi="Times" w:cs="Arial" w:hint="eastAsia"/>
                      <w:color w:val="EE0000"/>
                      <w:sz w:val="18"/>
                      <w:szCs w:val="18"/>
                    </w:rPr>
                    <w:t>n/a</w:t>
                  </w:r>
                </w:p>
              </w:tc>
              <w:tc>
                <w:tcPr>
                  <w:tcW w:w="594" w:type="pct"/>
                  <w:tcBorders>
                    <w:top w:val="single" w:sz="4" w:space="0" w:color="auto"/>
                    <w:left w:val="single" w:sz="4" w:space="0" w:color="auto"/>
                    <w:bottom w:val="single" w:sz="4" w:space="0" w:color="auto"/>
                    <w:right w:val="single" w:sz="4" w:space="0" w:color="auto"/>
                  </w:tcBorders>
                </w:tcPr>
                <w:p w14:paraId="403AECE4" w14:textId="77777777" w:rsidR="00CC5C5F" w:rsidRPr="00FD45FD" w:rsidRDefault="00CC5C5F" w:rsidP="00CC5C5F">
                  <w:pPr>
                    <w:keepLines/>
                    <w:rPr>
                      <w:rFonts w:ascii="Times" w:eastAsia="DengXian" w:hAnsi="Times" w:cs="Arial"/>
                      <w:color w:val="EE0000"/>
                      <w:sz w:val="18"/>
                      <w:szCs w:val="18"/>
                      <w:lang w:eastAsia="en-US"/>
                    </w:rPr>
                  </w:pPr>
                  <w:r w:rsidRPr="00FD45FD">
                    <w:rPr>
                      <w:rFonts w:ascii="Times" w:eastAsia="DengXian" w:hAnsi="Times" w:cs="Arial" w:hint="eastAsia"/>
                      <w:color w:val="EE0000"/>
                      <w:sz w:val="18"/>
                      <w:szCs w:val="18"/>
                      <w:lang w:eastAsia="en-US"/>
                    </w:rPr>
                    <w:t xml:space="preserve">Msg.3 </w:t>
                  </w:r>
                  <w:proofErr w:type="gramStart"/>
                  <w:r w:rsidRPr="00FD45FD">
                    <w:rPr>
                      <w:rFonts w:ascii="Times" w:eastAsia="DengXian" w:hAnsi="Times" w:cs="Arial" w:hint="eastAsia"/>
                      <w:color w:val="EE0000"/>
                      <w:sz w:val="18"/>
                      <w:szCs w:val="18"/>
                      <w:lang w:eastAsia="en-US"/>
                    </w:rPr>
                    <w:t xml:space="preserve">repetition </w:t>
                  </w:r>
                  <w:r w:rsidRPr="00FD45FD">
                    <w:rPr>
                      <w:rFonts w:ascii="Times" w:eastAsia="Batang" w:hAnsi="Times" w:cs="Arial"/>
                      <w:color w:val="EE0000"/>
                      <w:sz w:val="18"/>
                      <w:szCs w:val="18"/>
                    </w:rPr>
                    <w:t xml:space="preserve"> is</w:t>
                  </w:r>
                  <w:proofErr w:type="gramEnd"/>
                  <w:r w:rsidRPr="00FD45FD">
                    <w:rPr>
                      <w:rFonts w:ascii="Times" w:eastAsia="Batang" w:hAnsi="Times" w:cs="Arial"/>
                      <w:color w:val="EE0000"/>
                      <w:sz w:val="18"/>
                      <w:szCs w:val="18"/>
                    </w:rPr>
                    <w:t xml:space="preserve"> not supported</w:t>
                  </w:r>
                </w:p>
              </w:tc>
              <w:tc>
                <w:tcPr>
                  <w:tcW w:w="189" w:type="pct"/>
                  <w:tcBorders>
                    <w:top w:val="single" w:sz="4" w:space="0" w:color="auto"/>
                    <w:left w:val="single" w:sz="4" w:space="0" w:color="auto"/>
                    <w:bottom w:val="single" w:sz="4" w:space="0" w:color="auto"/>
                    <w:right w:val="single" w:sz="4" w:space="0" w:color="auto"/>
                  </w:tcBorders>
                </w:tcPr>
                <w:p w14:paraId="2F9EBB6C" w14:textId="77777777" w:rsidR="00CC5C5F" w:rsidRPr="00FD45FD" w:rsidRDefault="00CC5C5F" w:rsidP="00CC5C5F">
                  <w:pPr>
                    <w:keepLines/>
                    <w:jc w:val="center"/>
                    <w:rPr>
                      <w:rFonts w:ascii="Times" w:eastAsia="DengXian" w:hAnsi="Times" w:cs="Arial"/>
                      <w:color w:val="EE0000"/>
                      <w:sz w:val="18"/>
                      <w:szCs w:val="18"/>
                      <w:lang w:eastAsia="en-US"/>
                    </w:rPr>
                  </w:pPr>
                  <w:r w:rsidRPr="00FD45FD">
                    <w:rPr>
                      <w:rFonts w:ascii="Times" w:eastAsia="SimSun" w:hAnsi="Times" w:cs="Arial"/>
                      <w:color w:val="EE0000"/>
                      <w:sz w:val="18"/>
                      <w:szCs w:val="18"/>
                    </w:rPr>
                    <w:t>P</w:t>
                  </w:r>
                  <w:r w:rsidRPr="00FD45FD">
                    <w:rPr>
                      <w:rFonts w:ascii="Times" w:eastAsia="SimSun" w:hAnsi="Times" w:cs="Arial" w:hint="eastAsia"/>
                      <w:color w:val="EE0000"/>
                      <w:sz w:val="18"/>
                      <w:szCs w:val="18"/>
                    </w:rPr>
                    <w:t>er Band</w:t>
                  </w:r>
                </w:p>
              </w:tc>
              <w:tc>
                <w:tcPr>
                  <w:tcW w:w="167" w:type="pct"/>
                  <w:tcBorders>
                    <w:top w:val="single" w:sz="4" w:space="0" w:color="auto"/>
                    <w:left w:val="single" w:sz="4" w:space="0" w:color="auto"/>
                    <w:bottom w:val="single" w:sz="4" w:space="0" w:color="auto"/>
                    <w:right w:val="single" w:sz="4" w:space="0" w:color="auto"/>
                  </w:tcBorders>
                </w:tcPr>
                <w:p w14:paraId="7788FAD8" w14:textId="77777777" w:rsidR="00CC5C5F" w:rsidRPr="00FD45FD" w:rsidRDefault="00CC5C5F" w:rsidP="00CC5C5F">
                  <w:pPr>
                    <w:keepLines/>
                    <w:jc w:val="center"/>
                    <w:rPr>
                      <w:rFonts w:ascii="Times" w:eastAsia="SimSun" w:hAnsi="Times" w:cs="Arial"/>
                      <w:color w:val="EE0000"/>
                      <w:sz w:val="18"/>
                      <w:szCs w:val="18"/>
                    </w:rPr>
                  </w:pPr>
                  <w:r w:rsidRPr="00FD45FD">
                    <w:rPr>
                      <w:rFonts w:ascii="Times" w:eastAsia="SimSun" w:hAnsi="Times" w:cs="Arial" w:hint="eastAsia"/>
                      <w:color w:val="EE0000"/>
                      <w:sz w:val="18"/>
                      <w:szCs w:val="18"/>
                    </w:rPr>
                    <w:t>TDD only</w:t>
                  </w:r>
                </w:p>
              </w:tc>
              <w:tc>
                <w:tcPr>
                  <w:tcW w:w="104" w:type="pct"/>
                  <w:tcBorders>
                    <w:top w:val="single" w:sz="4" w:space="0" w:color="auto"/>
                    <w:left w:val="single" w:sz="4" w:space="0" w:color="auto"/>
                    <w:bottom w:val="single" w:sz="4" w:space="0" w:color="auto"/>
                    <w:right w:val="single" w:sz="4" w:space="0" w:color="auto"/>
                  </w:tcBorders>
                </w:tcPr>
                <w:p w14:paraId="5D0C1DCA" w14:textId="77777777" w:rsidR="00CC5C5F" w:rsidRPr="00FD45FD" w:rsidRDefault="00CC5C5F" w:rsidP="00CC5C5F">
                  <w:pPr>
                    <w:keepLines/>
                    <w:jc w:val="center"/>
                    <w:rPr>
                      <w:rFonts w:ascii="Times" w:eastAsia="SimSun" w:hAnsi="Times" w:cs="Arial"/>
                      <w:color w:val="EE0000"/>
                      <w:sz w:val="18"/>
                      <w:szCs w:val="18"/>
                    </w:rPr>
                  </w:pPr>
                  <w:r w:rsidRPr="00FD45FD">
                    <w:rPr>
                      <w:rFonts w:ascii="Times" w:eastAsia="SimSun" w:hAnsi="Times" w:cs="Arial" w:hint="eastAsia"/>
                      <w:color w:val="EE0000"/>
                      <w:sz w:val="18"/>
                      <w:szCs w:val="18"/>
                    </w:rPr>
                    <w:t>n/a</w:t>
                  </w:r>
                </w:p>
              </w:tc>
              <w:tc>
                <w:tcPr>
                  <w:tcW w:w="104" w:type="pct"/>
                  <w:tcBorders>
                    <w:top w:val="single" w:sz="4" w:space="0" w:color="auto"/>
                    <w:left w:val="single" w:sz="4" w:space="0" w:color="auto"/>
                    <w:bottom w:val="single" w:sz="4" w:space="0" w:color="auto"/>
                    <w:right w:val="single" w:sz="4" w:space="0" w:color="auto"/>
                  </w:tcBorders>
                </w:tcPr>
                <w:p w14:paraId="34DFA8D3" w14:textId="77777777" w:rsidR="00CC5C5F" w:rsidRPr="00FD45FD" w:rsidRDefault="00CC5C5F" w:rsidP="00CC5C5F">
                  <w:pPr>
                    <w:keepLines/>
                    <w:jc w:val="center"/>
                    <w:rPr>
                      <w:rFonts w:ascii="Times" w:eastAsia="SimSun" w:hAnsi="Times" w:cs="Arial"/>
                      <w:color w:val="EE0000"/>
                      <w:sz w:val="18"/>
                      <w:szCs w:val="18"/>
                      <w:lang w:eastAsia="en-US"/>
                    </w:rPr>
                  </w:pPr>
                  <w:r w:rsidRPr="00FD45FD">
                    <w:rPr>
                      <w:rFonts w:ascii="Times" w:eastAsia="SimSun" w:hAnsi="Times" w:cs="Arial" w:hint="eastAsia"/>
                      <w:color w:val="EE0000"/>
                      <w:sz w:val="18"/>
                      <w:szCs w:val="18"/>
                    </w:rPr>
                    <w:t>n/a</w:t>
                  </w:r>
                </w:p>
              </w:tc>
              <w:tc>
                <w:tcPr>
                  <w:tcW w:w="50" w:type="pct"/>
                  <w:tcBorders>
                    <w:top w:val="single" w:sz="4" w:space="0" w:color="auto"/>
                    <w:left w:val="single" w:sz="4" w:space="0" w:color="auto"/>
                    <w:bottom w:val="single" w:sz="4" w:space="0" w:color="auto"/>
                    <w:right w:val="single" w:sz="4" w:space="0" w:color="auto"/>
                  </w:tcBorders>
                </w:tcPr>
                <w:p w14:paraId="035C6359" w14:textId="77777777" w:rsidR="00CC5C5F" w:rsidRPr="00FD45FD" w:rsidRDefault="00CC5C5F" w:rsidP="00CC5C5F">
                  <w:pPr>
                    <w:keepLines/>
                    <w:rPr>
                      <w:rFonts w:ascii="Times" w:eastAsia="DengXian" w:hAnsi="Times" w:cs="Arial"/>
                      <w:color w:val="EE0000"/>
                      <w:sz w:val="18"/>
                      <w:szCs w:val="18"/>
                      <w:lang w:eastAsia="en-US"/>
                    </w:rPr>
                  </w:pPr>
                </w:p>
              </w:tc>
              <w:tc>
                <w:tcPr>
                  <w:tcW w:w="395" w:type="pct"/>
                  <w:tcBorders>
                    <w:top w:val="single" w:sz="4" w:space="0" w:color="auto"/>
                    <w:left w:val="single" w:sz="4" w:space="0" w:color="auto"/>
                    <w:bottom w:val="single" w:sz="4" w:space="0" w:color="auto"/>
                    <w:right w:val="single" w:sz="4" w:space="0" w:color="auto"/>
                  </w:tcBorders>
                </w:tcPr>
                <w:p w14:paraId="0A5C05C2" w14:textId="77777777" w:rsidR="00CC5C5F" w:rsidRPr="00FD45FD" w:rsidRDefault="00CC5C5F" w:rsidP="00CC5C5F">
                  <w:pPr>
                    <w:keepLines/>
                    <w:rPr>
                      <w:rFonts w:ascii="Times" w:eastAsia="SimSun" w:hAnsi="Times" w:cs="Arial"/>
                      <w:color w:val="EE0000"/>
                      <w:sz w:val="18"/>
                      <w:szCs w:val="18"/>
                    </w:rPr>
                  </w:pPr>
                  <w:r w:rsidRPr="00FD45FD">
                    <w:rPr>
                      <w:rFonts w:ascii="Times" w:eastAsia="SimSun" w:hAnsi="Times" w:cs="Arial"/>
                      <w:color w:val="EE0000"/>
                      <w:sz w:val="18"/>
                      <w:szCs w:val="18"/>
                      <w:lang w:eastAsia="en-US"/>
                    </w:rPr>
                    <w:t>Optional with capability signalling</w:t>
                  </w:r>
                </w:p>
              </w:tc>
            </w:tr>
          </w:tbl>
          <w:p w14:paraId="78424F2F" w14:textId="77777777" w:rsidR="00CC5C5F" w:rsidRPr="003D491A" w:rsidRDefault="00CC5C5F" w:rsidP="005A1349">
            <w:pPr>
              <w:pStyle w:val="affb"/>
              <w:widowControl w:val="0"/>
              <w:numPr>
                <w:ilvl w:val="1"/>
                <w:numId w:val="72"/>
              </w:numPr>
              <w:overflowPunct/>
              <w:autoSpaceDE/>
              <w:autoSpaceDN/>
              <w:adjustRightInd/>
              <w:spacing w:beforeLines="50" w:before="120" w:afterLines="50" w:after="120"/>
              <w:ind w:leftChars="0"/>
              <w:jc w:val="both"/>
              <w:rPr>
                <w:rFonts w:eastAsia="SimSun"/>
                <w:b/>
                <w:bCs/>
                <w:color w:val="0070C0"/>
                <w:sz w:val="24"/>
                <w:u w:val="single"/>
              </w:rPr>
            </w:pPr>
            <w:r>
              <w:rPr>
                <w:rFonts w:eastAsia="SimSun" w:hint="eastAsia"/>
                <w:b/>
                <w:bCs/>
                <w:color w:val="0070C0"/>
                <w:sz w:val="24"/>
                <w:u w:val="single"/>
              </w:rPr>
              <w:t xml:space="preserve">Add in Note collum: </w:t>
            </w:r>
            <w:r>
              <w:rPr>
                <w:rFonts w:eastAsia="SimSun"/>
                <w:b/>
                <w:bCs/>
                <w:color w:val="0070C0"/>
                <w:sz w:val="24"/>
                <w:u w:val="single"/>
              </w:rPr>
              <w:t>“</w:t>
            </w:r>
            <w:r>
              <w:rPr>
                <w:rFonts w:eastAsia="SimSun" w:hint="eastAsia"/>
                <w:b/>
                <w:bCs/>
                <w:color w:val="0070C0"/>
                <w:sz w:val="24"/>
                <w:u w:val="single"/>
              </w:rPr>
              <w:t xml:space="preserve">If a UE supports FG 60-3 or 60-4, the UE does not support FG </w:t>
            </w:r>
            <w:r w:rsidRPr="00152DF6">
              <w:rPr>
                <w:rFonts w:eastAsia="SimSun"/>
                <w:b/>
                <w:bCs/>
                <w:color w:val="0070C0"/>
                <w:sz w:val="24"/>
                <w:u w:val="single"/>
              </w:rPr>
              <w:t>30-6 without support of Msg.3 repetition</w:t>
            </w:r>
            <w:r>
              <w:rPr>
                <w:rFonts w:eastAsia="SimSun" w:hint="eastAsia"/>
                <w:b/>
                <w:bCs/>
                <w:color w:val="0070C0"/>
                <w:sz w:val="24"/>
                <w:u w:val="single"/>
              </w:rPr>
              <w:t xml:space="preserve"> with Configuration 1.</w:t>
            </w:r>
            <w:r>
              <w:rPr>
                <w:rFonts w:eastAsia="SimSun"/>
                <w:b/>
                <w:bCs/>
                <w:color w:val="0070C0"/>
                <w:sz w:val="24"/>
                <w:u w:val="single"/>
              </w:rPr>
              <w:t>”</w:t>
            </w:r>
          </w:p>
          <w:p w14:paraId="22E4A507" w14:textId="77777777" w:rsidR="00CC5C5F" w:rsidRPr="00FD45FD" w:rsidRDefault="00CC5C5F" w:rsidP="005A1349">
            <w:pPr>
              <w:pStyle w:val="affb"/>
              <w:widowControl w:val="0"/>
              <w:numPr>
                <w:ilvl w:val="0"/>
                <w:numId w:val="72"/>
              </w:numPr>
              <w:overflowPunct/>
              <w:autoSpaceDE/>
              <w:autoSpaceDN/>
              <w:adjustRightInd/>
              <w:spacing w:beforeLines="50" w:before="120" w:afterLines="50" w:after="120"/>
              <w:ind w:leftChars="0"/>
              <w:jc w:val="both"/>
              <w:rPr>
                <w:rFonts w:eastAsia="SimSun"/>
                <w:b/>
                <w:bCs/>
                <w:sz w:val="24"/>
              </w:rPr>
            </w:pPr>
            <w:r w:rsidRPr="00FD45FD">
              <w:rPr>
                <w:rFonts w:eastAsia="SimSun"/>
                <w:b/>
                <w:bCs/>
                <w:sz w:val="24"/>
              </w:rPr>
              <w:t>A</w:t>
            </w:r>
            <w:r w:rsidRPr="00FD45FD">
              <w:rPr>
                <w:rFonts w:eastAsia="SimSun" w:hint="eastAsia"/>
                <w:b/>
                <w:bCs/>
                <w:sz w:val="24"/>
              </w:rPr>
              <w:t>lt-2: Adopt the following updates in FG 60-3 and 60-4</w:t>
            </w:r>
          </w:p>
          <w:p w14:paraId="389BC733" w14:textId="77777777" w:rsidR="00CC5C5F" w:rsidRPr="00FD45FD" w:rsidRDefault="00CC5C5F" w:rsidP="005A1349">
            <w:pPr>
              <w:pStyle w:val="affb"/>
              <w:widowControl w:val="0"/>
              <w:numPr>
                <w:ilvl w:val="1"/>
                <w:numId w:val="72"/>
              </w:numPr>
              <w:overflowPunct/>
              <w:autoSpaceDE/>
              <w:autoSpaceDN/>
              <w:adjustRightInd/>
              <w:spacing w:beforeLines="50" w:before="120" w:afterLines="50" w:after="120"/>
              <w:ind w:leftChars="0"/>
              <w:jc w:val="both"/>
              <w:rPr>
                <w:rFonts w:eastAsia="SimSun"/>
                <w:b/>
                <w:bCs/>
                <w:sz w:val="24"/>
              </w:rPr>
            </w:pPr>
            <w:r w:rsidRPr="00FD45FD">
              <w:rPr>
                <w:rFonts w:eastAsia="SimSun"/>
                <w:b/>
                <w:bCs/>
                <w:sz w:val="24"/>
              </w:rPr>
              <w:t>A</w:t>
            </w:r>
            <w:r w:rsidRPr="00FD45FD">
              <w:rPr>
                <w:rFonts w:eastAsia="SimSun" w:hint="eastAsia"/>
                <w:b/>
                <w:bCs/>
                <w:sz w:val="24"/>
              </w:rPr>
              <w:t xml:space="preserve">dd a new component: </w:t>
            </w:r>
            <w:r w:rsidRPr="00FD45FD">
              <w:rPr>
                <w:rFonts w:eastAsia="SimSun"/>
                <w:b/>
                <w:bCs/>
                <w:sz w:val="24"/>
              </w:rPr>
              <w:t>“</w:t>
            </w:r>
            <w:r w:rsidRPr="00FD45FD">
              <w:rPr>
                <w:rFonts w:eastAsia="SimSun" w:hint="eastAsia"/>
                <w:b/>
                <w:bCs/>
                <w:sz w:val="24"/>
              </w:rPr>
              <w:t xml:space="preserve">X. Support of Msg.3 repetition </w:t>
            </w:r>
            <w:r w:rsidRPr="003D491A">
              <w:rPr>
                <w:rFonts w:eastAsia="SimSun" w:hint="eastAsia"/>
                <w:b/>
                <w:bCs/>
                <w:strike/>
                <w:color w:val="0070C0"/>
                <w:sz w:val="24"/>
              </w:rPr>
              <w:t>in SBFD symbols</w:t>
            </w:r>
            <w:r w:rsidRPr="003D491A">
              <w:rPr>
                <w:rFonts w:eastAsia="SimSun" w:hint="eastAsia"/>
                <w:b/>
                <w:bCs/>
                <w:color w:val="0070C0"/>
                <w:sz w:val="24"/>
                <w:u w:val="single"/>
              </w:rPr>
              <w:t xml:space="preserve"> with Configuration 1</w:t>
            </w:r>
            <w:r w:rsidRPr="00FD45FD">
              <w:rPr>
                <w:rFonts w:eastAsia="SimSun"/>
                <w:b/>
                <w:bCs/>
                <w:sz w:val="24"/>
              </w:rPr>
              <w:t>”</w:t>
            </w:r>
          </w:p>
          <w:p w14:paraId="4B35B835" w14:textId="77777777" w:rsidR="00CC5C5F" w:rsidRPr="00FD45FD" w:rsidRDefault="00CC5C5F" w:rsidP="005A1349">
            <w:pPr>
              <w:pStyle w:val="affb"/>
              <w:widowControl w:val="0"/>
              <w:numPr>
                <w:ilvl w:val="1"/>
                <w:numId w:val="72"/>
              </w:numPr>
              <w:overflowPunct/>
              <w:autoSpaceDE/>
              <w:autoSpaceDN/>
              <w:adjustRightInd/>
              <w:spacing w:beforeLines="50" w:before="120" w:afterLines="50" w:after="120"/>
              <w:ind w:leftChars="0"/>
              <w:jc w:val="both"/>
              <w:rPr>
                <w:rFonts w:eastAsia="SimSun"/>
                <w:b/>
                <w:bCs/>
                <w:sz w:val="24"/>
              </w:rPr>
            </w:pPr>
            <w:r w:rsidRPr="00FD45FD">
              <w:rPr>
                <w:rFonts w:eastAsia="SimSun" w:hint="eastAsia"/>
                <w:b/>
                <w:bCs/>
                <w:sz w:val="24"/>
              </w:rPr>
              <w:t xml:space="preserve">Add in Note column: </w:t>
            </w:r>
            <w:r w:rsidRPr="00FD45FD">
              <w:rPr>
                <w:rFonts w:eastAsia="SimSun"/>
                <w:b/>
                <w:bCs/>
                <w:sz w:val="24"/>
              </w:rPr>
              <w:t>“</w:t>
            </w:r>
            <w:r w:rsidRPr="00FD45FD">
              <w:rPr>
                <w:rFonts w:eastAsia="SimSun" w:hint="eastAsia"/>
                <w:b/>
                <w:bCs/>
                <w:sz w:val="24"/>
              </w:rPr>
              <w:t>Component X applies only when the UE reports FG 30-6 in the same band</w:t>
            </w:r>
            <w:r w:rsidRPr="00FD45FD">
              <w:rPr>
                <w:rFonts w:eastAsia="SimSun"/>
                <w:b/>
                <w:bCs/>
                <w:sz w:val="24"/>
              </w:rPr>
              <w:t>”</w:t>
            </w:r>
          </w:p>
          <w:p w14:paraId="66E8AA6F" w14:textId="77777777" w:rsidR="00CC5C5F" w:rsidRDefault="00CC5C5F" w:rsidP="005A1349">
            <w:pPr>
              <w:pStyle w:val="affb"/>
              <w:widowControl w:val="0"/>
              <w:numPr>
                <w:ilvl w:val="0"/>
                <w:numId w:val="72"/>
              </w:numPr>
              <w:overflowPunct/>
              <w:autoSpaceDE/>
              <w:autoSpaceDN/>
              <w:adjustRightInd/>
              <w:spacing w:beforeLines="50" w:before="120" w:afterLines="50" w:after="120"/>
              <w:ind w:leftChars="0"/>
              <w:jc w:val="both"/>
              <w:rPr>
                <w:rFonts w:eastAsia="SimSun"/>
                <w:b/>
                <w:bCs/>
                <w:sz w:val="24"/>
              </w:rPr>
            </w:pPr>
            <w:r w:rsidRPr="00FD45FD">
              <w:rPr>
                <w:rFonts w:eastAsia="SimSun"/>
                <w:b/>
                <w:bCs/>
                <w:sz w:val="24"/>
              </w:rPr>
              <w:t>A</w:t>
            </w:r>
            <w:r w:rsidRPr="00FD45FD">
              <w:rPr>
                <w:rFonts w:eastAsia="SimSun" w:hint="eastAsia"/>
                <w:b/>
                <w:bCs/>
                <w:sz w:val="24"/>
              </w:rPr>
              <w:t xml:space="preserve">lt-3: Neither new component nor FG is added for support of Msg.3 repetition </w:t>
            </w:r>
            <w:r w:rsidRPr="003D491A">
              <w:rPr>
                <w:rFonts w:eastAsia="SimSun" w:hint="eastAsia"/>
                <w:b/>
                <w:bCs/>
                <w:strike/>
                <w:color w:val="0070C0"/>
                <w:sz w:val="24"/>
              </w:rPr>
              <w:t>in SBFD symbols</w:t>
            </w:r>
            <w:r w:rsidRPr="003D491A">
              <w:rPr>
                <w:rFonts w:eastAsia="SimSun" w:hint="eastAsia"/>
                <w:b/>
                <w:bCs/>
                <w:color w:val="0070C0"/>
                <w:sz w:val="24"/>
                <w:u w:val="single"/>
              </w:rPr>
              <w:t xml:space="preserve"> with Configuration 1</w:t>
            </w:r>
          </w:p>
          <w:p w14:paraId="06DF54B8" w14:textId="77777777" w:rsidR="00CC5C5F" w:rsidRPr="00284022" w:rsidRDefault="00CC5C5F" w:rsidP="005A1349">
            <w:pPr>
              <w:pStyle w:val="affb"/>
              <w:widowControl w:val="0"/>
              <w:numPr>
                <w:ilvl w:val="1"/>
                <w:numId w:val="72"/>
              </w:numPr>
              <w:overflowPunct/>
              <w:autoSpaceDE/>
              <w:autoSpaceDN/>
              <w:adjustRightInd/>
              <w:spacing w:beforeLines="50" w:before="120" w:afterLines="50" w:after="120"/>
              <w:ind w:leftChars="0"/>
              <w:jc w:val="both"/>
              <w:rPr>
                <w:rFonts w:eastAsia="SimSun"/>
                <w:b/>
                <w:bCs/>
                <w:color w:val="0070C0"/>
                <w:sz w:val="24"/>
                <w:u w:val="single"/>
              </w:rPr>
            </w:pPr>
            <w:r w:rsidRPr="00FD45FD">
              <w:rPr>
                <w:rFonts w:eastAsia="SimSun" w:hint="eastAsia"/>
                <w:b/>
                <w:bCs/>
                <w:color w:val="0070C0"/>
                <w:sz w:val="24"/>
                <w:u w:val="single"/>
              </w:rPr>
              <w:t>Add in Note column</w:t>
            </w:r>
            <w:r>
              <w:rPr>
                <w:rFonts w:eastAsia="SimSun" w:hint="eastAsia"/>
                <w:b/>
                <w:bCs/>
                <w:color w:val="0070C0"/>
                <w:sz w:val="24"/>
                <w:u w:val="single"/>
              </w:rPr>
              <w:t xml:space="preserve"> of any related FG</w:t>
            </w:r>
            <w:r w:rsidRPr="00FD45FD">
              <w:rPr>
                <w:rFonts w:eastAsia="SimSun" w:hint="eastAsia"/>
                <w:b/>
                <w:bCs/>
                <w:color w:val="0070C0"/>
                <w:sz w:val="24"/>
                <w:u w:val="single"/>
              </w:rPr>
              <w:t xml:space="preserve">: </w:t>
            </w:r>
            <w:r w:rsidRPr="00FD45FD">
              <w:rPr>
                <w:rFonts w:eastAsia="SimSun"/>
                <w:b/>
                <w:bCs/>
                <w:color w:val="0070C0"/>
                <w:sz w:val="24"/>
                <w:u w:val="single"/>
              </w:rPr>
              <w:t>“</w:t>
            </w:r>
            <w:r>
              <w:rPr>
                <w:rFonts w:eastAsia="SimSun" w:hint="eastAsia"/>
                <w:b/>
                <w:bCs/>
                <w:color w:val="0070C0"/>
                <w:sz w:val="24"/>
                <w:u w:val="single"/>
              </w:rPr>
              <w:t xml:space="preserve">If a UE supports FG 60-3 or 60-4, the UE also supports </w:t>
            </w:r>
            <w:r w:rsidRPr="00152DF6">
              <w:rPr>
                <w:rFonts w:eastAsia="SimSun"/>
                <w:b/>
                <w:bCs/>
                <w:color w:val="0070C0"/>
                <w:sz w:val="24"/>
                <w:u w:val="single"/>
              </w:rPr>
              <w:t>Msg.3 repetition</w:t>
            </w:r>
            <w:r>
              <w:rPr>
                <w:rFonts w:eastAsia="SimSun" w:hint="eastAsia"/>
                <w:b/>
                <w:bCs/>
                <w:color w:val="0070C0"/>
                <w:sz w:val="24"/>
                <w:u w:val="single"/>
              </w:rPr>
              <w:t xml:space="preserve"> with Configuration 1 when the UE supports FG 30-6 in the same band.</w:t>
            </w:r>
            <w:r>
              <w:rPr>
                <w:rFonts w:eastAsia="SimSun"/>
                <w:b/>
                <w:bCs/>
                <w:color w:val="0070C0"/>
                <w:sz w:val="24"/>
                <w:u w:val="single"/>
              </w:rPr>
              <w:t>”</w:t>
            </w:r>
          </w:p>
          <w:p w14:paraId="522FB324" w14:textId="77777777" w:rsidR="00090A20" w:rsidRDefault="00090A20" w:rsidP="00090A20">
            <w:pPr>
              <w:rPr>
                <w:rFonts w:eastAsia="ＭＳ 明朝"/>
                <w:lang w:val="en-US"/>
              </w:rPr>
            </w:pPr>
          </w:p>
        </w:tc>
      </w:tr>
      <w:tr w:rsidR="00090A20" w14:paraId="79EDB326" w14:textId="77777777" w:rsidTr="004D16DB">
        <w:tc>
          <w:tcPr>
            <w:tcW w:w="1980" w:type="dxa"/>
          </w:tcPr>
          <w:p w14:paraId="400D9A98" w14:textId="07509C7C" w:rsidR="00090A20" w:rsidRPr="00090A20" w:rsidRDefault="00090A20" w:rsidP="005A1349">
            <w:pPr>
              <w:pStyle w:val="affb"/>
              <w:numPr>
                <w:ilvl w:val="0"/>
                <w:numId w:val="28"/>
              </w:numPr>
              <w:ind w:leftChars="0"/>
              <w:rPr>
                <w:rFonts w:eastAsia="ＭＳ 明朝"/>
                <w:lang w:val="en-US"/>
              </w:rPr>
            </w:pPr>
            <w:r w:rsidRPr="000705A7">
              <w:lastRenderedPageBreak/>
              <w:t>Ofinno</w:t>
            </w:r>
          </w:p>
        </w:tc>
        <w:tc>
          <w:tcPr>
            <w:tcW w:w="20403" w:type="dxa"/>
          </w:tcPr>
          <w:p w14:paraId="4092619D" w14:textId="77777777" w:rsidR="00F65656" w:rsidRPr="00965252" w:rsidRDefault="00F65656" w:rsidP="00F65656">
            <w:pPr>
              <w:pStyle w:val="1"/>
              <w:spacing w:after="160"/>
            </w:pPr>
            <w:r>
              <w:rPr>
                <w:lang w:eastAsia="en-US"/>
              </w:rPr>
              <w:t>FGs for SBFD TX/RX operation</w:t>
            </w:r>
          </w:p>
          <w:p w14:paraId="4AB792B6" w14:textId="77777777" w:rsidR="00F65656" w:rsidRDefault="00F65656" w:rsidP="00F65656">
            <w:pPr>
              <w:autoSpaceDE/>
              <w:autoSpaceDN/>
              <w:jc w:val="both"/>
              <w:rPr>
                <w:rFonts w:eastAsia="Malgun Gothic"/>
                <w:color w:val="000000" w:themeColor="text1"/>
              </w:rPr>
            </w:pPr>
            <w:r w:rsidRPr="00D72174">
              <w:rPr>
                <w:rFonts w:eastAsia="Malgun Gothic"/>
                <w:color w:val="000000" w:themeColor="text1"/>
              </w:rPr>
              <w:t xml:space="preserve">When PDSCH reception is confined to one or more DL </w:t>
            </w:r>
            <w:proofErr w:type="spellStart"/>
            <w:r w:rsidRPr="00D72174">
              <w:rPr>
                <w:rFonts w:eastAsia="Malgun Gothic"/>
                <w:color w:val="000000" w:themeColor="text1"/>
              </w:rPr>
              <w:t>subbands</w:t>
            </w:r>
            <w:proofErr w:type="spellEnd"/>
            <w:r w:rsidRPr="00D72174">
              <w:rPr>
                <w:rFonts w:eastAsia="Malgun Gothic"/>
                <w:color w:val="000000" w:themeColor="text1"/>
              </w:rPr>
              <w:t xml:space="preserve"> during SBFD symbols, rate matching may be applied to ensure the PDSCH mapping stays within the usable PRBs of the allocated </w:t>
            </w:r>
            <w:proofErr w:type="spellStart"/>
            <w:r w:rsidRPr="00D72174">
              <w:rPr>
                <w:rFonts w:eastAsia="Malgun Gothic"/>
                <w:color w:val="000000" w:themeColor="text1"/>
              </w:rPr>
              <w:t>subband</w:t>
            </w:r>
            <w:proofErr w:type="spellEnd"/>
            <w:r w:rsidRPr="00D72174">
              <w:rPr>
                <w:rFonts w:eastAsia="Malgun Gothic"/>
                <w:color w:val="000000" w:themeColor="text1"/>
              </w:rPr>
              <w:t xml:space="preserve">(s). </w:t>
            </w:r>
            <w:r w:rsidRPr="00777DBB">
              <w:rPr>
                <w:rFonts w:eastAsia="Malgun Gothic"/>
                <w:color w:val="000000" w:themeColor="text1"/>
              </w:rPr>
              <w:t xml:space="preserve">In the legacy specification, a UE may be configured with up to four </w:t>
            </w:r>
            <w:proofErr w:type="spellStart"/>
            <w:r w:rsidRPr="00777DBB">
              <w:rPr>
                <w:rFonts w:eastAsia="Malgun Gothic"/>
                <w:i/>
                <w:iCs/>
                <w:color w:val="000000" w:themeColor="text1"/>
              </w:rPr>
              <w:t>RateMatchPatterns</w:t>
            </w:r>
            <w:proofErr w:type="spellEnd"/>
            <w:r w:rsidRPr="00777DBB">
              <w:rPr>
                <w:rFonts w:eastAsia="Malgun Gothic"/>
                <w:color w:val="000000" w:themeColor="text1"/>
              </w:rPr>
              <w:t xml:space="preserve"> per bandwidth part (BWP) and per serving cell. This applies, for example, when a UE supports semi-static rate matching, in which case the UE is required to handle up to four such patterns per BWP and per serving cell, as defined in TS 38.214.</w:t>
            </w:r>
            <w:r>
              <w:rPr>
                <w:rFonts w:eastAsia="Malgun Gothic" w:hint="eastAsia"/>
                <w:color w:val="000000" w:themeColor="text1"/>
              </w:rPr>
              <w:t xml:space="preserve"> </w:t>
            </w:r>
            <w:r w:rsidRPr="00D72174">
              <w:rPr>
                <w:rFonts w:eastAsia="Malgun Gothic"/>
                <w:color w:val="000000" w:themeColor="text1"/>
              </w:rPr>
              <w:t xml:space="preserve">This SBFD-specific rate matching </w:t>
            </w:r>
            <w:proofErr w:type="spellStart"/>
            <w:r w:rsidRPr="00D72174">
              <w:rPr>
                <w:rFonts w:eastAsia="Malgun Gothic"/>
                <w:color w:val="000000" w:themeColor="text1"/>
              </w:rPr>
              <w:t>behavior</w:t>
            </w:r>
            <w:proofErr w:type="spellEnd"/>
            <w:r w:rsidRPr="00D72174">
              <w:rPr>
                <w:rFonts w:eastAsia="Malgun Gothic"/>
                <w:color w:val="000000" w:themeColor="text1"/>
              </w:rPr>
              <w:t xml:space="preserve"> is not covered by the existing feature groups, and therefore a new FG for “rate matching of PDSCH reception within DL </w:t>
            </w:r>
            <w:proofErr w:type="spellStart"/>
            <w:r w:rsidRPr="00D72174">
              <w:rPr>
                <w:rFonts w:eastAsia="Malgun Gothic"/>
                <w:color w:val="000000" w:themeColor="text1"/>
              </w:rPr>
              <w:t>subband</w:t>
            </w:r>
            <w:proofErr w:type="spellEnd"/>
            <w:r w:rsidRPr="00D72174">
              <w:rPr>
                <w:rFonts w:eastAsia="Malgun Gothic"/>
                <w:color w:val="000000" w:themeColor="text1"/>
              </w:rPr>
              <w:t xml:space="preserve">(s) in SBFD symbols” is needed to properly capture this capability in UE feature </w:t>
            </w:r>
            <w:proofErr w:type="spellStart"/>
            <w:r w:rsidRPr="00D72174">
              <w:rPr>
                <w:rFonts w:eastAsia="Malgun Gothic"/>
                <w:color w:val="000000" w:themeColor="text1"/>
              </w:rPr>
              <w:t>signaling</w:t>
            </w:r>
            <w:proofErr w:type="spellEnd"/>
            <w:r w:rsidRPr="00D72174">
              <w:rPr>
                <w:rFonts w:eastAsia="Malgun Gothic"/>
                <w:color w:val="000000" w:themeColor="text1"/>
              </w:rPr>
              <w:t>.</w:t>
            </w:r>
            <w:r>
              <w:rPr>
                <w:rFonts w:eastAsia="Malgun Gothic" w:hint="eastAsia"/>
                <w:color w:val="000000" w:themeColor="text1"/>
              </w:rPr>
              <w:t xml:space="preserve"> </w:t>
            </w:r>
            <w:r w:rsidRPr="00D72174">
              <w:rPr>
                <w:rFonts w:eastAsia="Malgun Gothic"/>
                <w:color w:val="000000" w:themeColor="text1"/>
              </w:rPr>
              <w:t xml:space="preserve">From a complexity perspective, any rate matching patterns configured for such SBFD-specific operation should be counted within the existing maximum number of </w:t>
            </w:r>
            <w:proofErr w:type="spellStart"/>
            <w:r w:rsidRPr="00D72174">
              <w:rPr>
                <w:rFonts w:eastAsia="Malgun Gothic"/>
                <w:i/>
                <w:iCs/>
                <w:color w:val="000000" w:themeColor="text1"/>
              </w:rPr>
              <w:t>RateMatchPatterns</w:t>
            </w:r>
            <w:proofErr w:type="spellEnd"/>
            <w:r w:rsidRPr="00D72174">
              <w:rPr>
                <w:rFonts w:eastAsia="Malgun Gothic"/>
                <w:color w:val="000000" w:themeColor="text1"/>
              </w:rPr>
              <w:t xml:space="preserve"> per BWP and per serving cell, as defined in TS 38.214, rather than adding to the count limit separately.</w:t>
            </w:r>
          </w:p>
          <w:p w14:paraId="7F841F50" w14:textId="77777777" w:rsidR="00F65656" w:rsidRPr="00DC100E" w:rsidRDefault="00F65656" w:rsidP="00F65656">
            <w:pPr>
              <w:autoSpaceDE/>
              <w:autoSpaceDN/>
              <w:jc w:val="both"/>
              <w:rPr>
                <w:rFonts w:eastAsia="Malgun Gothic"/>
                <w:color w:val="5B9BD5"/>
              </w:rPr>
            </w:pPr>
            <w:r w:rsidRPr="00DC100E">
              <w:rPr>
                <w:b/>
                <w:bCs/>
                <w:i/>
                <w:iCs/>
                <w:lang w:eastAsia="en-US"/>
              </w:rPr>
              <w:t xml:space="preserve">Proposal </w:t>
            </w:r>
            <w:r>
              <w:rPr>
                <w:rFonts w:eastAsiaTheme="minorEastAsia" w:hint="eastAsia"/>
                <w:b/>
                <w:bCs/>
                <w:i/>
                <w:iCs/>
              </w:rPr>
              <w:t>1</w:t>
            </w:r>
            <w:r w:rsidRPr="00DC100E">
              <w:rPr>
                <w:rFonts w:eastAsiaTheme="minorEastAsia" w:hint="eastAsia"/>
                <w:b/>
                <w:bCs/>
                <w:i/>
                <w:iCs/>
              </w:rPr>
              <w:t>.</w:t>
            </w:r>
            <w:r w:rsidRPr="00DC100E">
              <w:rPr>
                <w:rFonts w:eastAsia="Malgun Gothic" w:hint="eastAsia"/>
                <w:b/>
                <w:bCs/>
                <w:i/>
                <w:iCs/>
              </w:rPr>
              <w:t xml:space="preserve"> Support</w:t>
            </w:r>
            <w:r w:rsidRPr="00DC100E">
              <w:rPr>
                <w:rFonts w:eastAsia="Malgun Gothic"/>
                <w:b/>
                <w:bCs/>
                <w:i/>
                <w:iCs/>
              </w:rPr>
              <w:t xml:space="preserve"> </w:t>
            </w:r>
            <w:r w:rsidRPr="00DC100E">
              <w:rPr>
                <w:rFonts w:eastAsia="Malgun Gothic" w:hint="eastAsia"/>
                <w:b/>
                <w:bCs/>
                <w:i/>
                <w:iCs/>
              </w:rPr>
              <w:t xml:space="preserve">to introduce a new FG for </w:t>
            </w:r>
            <w:r w:rsidRPr="00DC100E">
              <w:rPr>
                <w:rFonts w:eastAsia="Malgun Gothic"/>
                <w:b/>
                <w:bCs/>
                <w:i/>
                <w:iCs/>
              </w:rPr>
              <w:t xml:space="preserve">rate matching of PDSCH reception within DL </w:t>
            </w:r>
            <w:proofErr w:type="spellStart"/>
            <w:r w:rsidRPr="00DC100E">
              <w:rPr>
                <w:rFonts w:eastAsia="Malgun Gothic"/>
                <w:b/>
                <w:bCs/>
                <w:i/>
                <w:iCs/>
              </w:rPr>
              <w:t>subband</w:t>
            </w:r>
            <w:proofErr w:type="spellEnd"/>
            <w:r w:rsidRPr="00DC100E">
              <w:rPr>
                <w:rFonts w:eastAsia="Malgun Gothic"/>
                <w:b/>
                <w:bCs/>
                <w:i/>
                <w:iCs/>
              </w:rPr>
              <w:t xml:space="preserve">(s) in SBFD symbols, </w:t>
            </w:r>
            <w:r w:rsidRPr="00DC100E">
              <w:rPr>
                <w:rFonts w:eastAsia="Malgun Gothic" w:hint="eastAsia"/>
                <w:b/>
                <w:bCs/>
                <w:i/>
                <w:iCs/>
              </w:rPr>
              <w:t>as in the table in</w:t>
            </w:r>
            <w:r w:rsidRPr="00DC100E">
              <w:rPr>
                <w:rFonts w:eastAsia="Malgun Gothic"/>
                <w:b/>
                <w:bCs/>
                <w:i/>
                <w:iCs/>
              </w:rPr>
              <w:t xml:space="preserve"> Annex </w:t>
            </w:r>
            <w:r w:rsidRPr="00DC100E">
              <w:rPr>
                <w:rFonts w:eastAsia="Malgun Gothic" w:hint="eastAsia"/>
                <w:b/>
                <w:bCs/>
                <w:i/>
                <w:iCs/>
              </w:rPr>
              <w:t>A</w:t>
            </w:r>
            <w:r w:rsidRPr="00DC100E">
              <w:rPr>
                <w:rFonts w:eastAsia="Malgun Gothic"/>
                <w:b/>
                <w:bCs/>
                <w:i/>
                <w:iCs/>
              </w:rPr>
              <w:t>.</w:t>
            </w:r>
          </w:p>
          <w:p w14:paraId="64F08365" w14:textId="77777777" w:rsidR="00090A20" w:rsidRPr="00F65656" w:rsidRDefault="00090A20" w:rsidP="00090A20">
            <w:pPr>
              <w:rPr>
                <w:rFonts w:eastAsia="ＭＳ 明朝"/>
              </w:rPr>
            </w:pPr>
          </w:p>
        </w:tc>
      </w:tr>
      <w:tr w:rsidR="00090A20" w14:paraId="5DAD742B" w14:textId="77777777" w:rsidTr="004D16DB">
        <w:tc>
          <w:tcPr>
            <w:tcW w:w="1980" w:type="dxa"/>
          </w:tcPr>
          <w:p w14:paraId="3BF792D3" w14:textId="3A8FFA5E" w:rsidR="00090A20" w:rsidRPr="00090A20" w:rsidRDefault="00090A20" w:rsidP="005A1349">
            <w:pPr>
              <w:pStyle w:val="affb"/>
              <w:numPr>
                <w:ilvl w:val="0"/>
                <w:numId w:val="28"/>
              </w:numPr>
              <w:ind w:leftChars="0"/>
              <w:rPr>
                <w:rFonts w:eastAsia="ＭＳ 明朝"/>
                <w:lang w:val="en-US"/>
              </w:rPr>
            </w:pPr>
            <w:r w:rsidRPr="000705A7">
              <w:t>Qualcomm Incorporated</w:t>
            </w:r>
          </w:p>
        </w:tc>
        <w:tc>
          <w:tcPr>
            <w:tcW w:w="20403" w:type="dxa"/>
          </w:tcPr>
          <w:p w14:paraId="2A14392C" w14:textId="77777777" w:rsidR="00CB3254" w:rsidRDefault="00CB3254" w:rsidP="00CB3254">
            <w:pPr>
              <w:pStyle w:val="1"/>
            </w:pPr>
            <w:r>
              <w:t>NR Duplex Evo</w:t>
            </w:r>
          </w:p>
          <w:p w14:paraId="64E21DE8" w14:textId="77777777" w:rsidR="00CB3254" w:rsidRDefault="00CB3254" w:rsidP="00CB3254">
            <w:r>
              <w:t xml:space="preserve">After RAN1 #122, SBFD-aware UE FGs for UE supporting Rel-19 </w:t>
            </w:r>
            <w:r>
              <w:rPr>
                <w:rFonts w:eastAsia="Malgun Gothic" w:cs="Batang"/>
                <w:sz w:val="22"/>
                <w:szCs w:val="22"/>
              </w:rPr>
              <w:t xml:space="preserve">Duplex evolution (SBFD) was updated and LS to RAN2 is sent </w:t>
            </w:r>
            <w:r>
              <w:rPr>
                <w:rFonts w:eastAsia="Malgun Gothic" w:cs="Batang"/>
                <w:sz w:val="22"/>
                <w:szCs w:val="22"/>
              </w:rPr>
              <w:fldChar w:fldCharType="begin"/>
            </w:r>
            <w:r>
              <w:rPr>
                <w:rFonts w:eastAsia="Malgun Gothic" w:cs="Batang"/>
                <w:sz w:val="22"/>
                <w:szCs w:val="22"/>
              </w:rPr>
              <w:instrText xml:space="preserve"> REF _Ref206097411 \r \h </w:instrText>
            </w:r>
            <w:r>
              <w:rPr>
                <w:rFonts w:eastAsia="Malgun Gothic" w:cs="Batang"/>
                <w:sz w:val="22"/>
                <w:szCs w:val="22"/>
              </w:rPr>
            </w:r>
            <w:r>
              <w:rPr>
                <w:rFonts w:eastAsia="Malgun Gothic" w:cs="Batang"/>
                <w:sz w:val="22"/>
                <w:szCs w:val="22"/>
              </w:rPr>
              <w:fldChar w:fldCharType="separate"/>
            </w:r>
            <w:r>
              <w:rPr>
                <w:rFonts w:eastAsia="Malgun Gothic" w:cs="Batang"/>
                <w:sz w:val="22"/>
                <w:szCs w:val="22"/>
              </w:rPr>
              <w:t>[1]</w:t>
            </w:r>
            <w:r>
              <w:rPr>
                <w:rFonts w:eastAsia="Malgun Gothic" w:cs="Batang"/>
                <w:sz w:val="22"/>
                <w:szCs w:val="22"/>
              </w:rPr>
              <w:fldChar w:fldCharType="end"/>
            </w:r>
            <w:r>
              <w:rPr>
                <w:rFonts w:eastAsia="Malgun Gothic" w:cs="Batang"/>
                <w:sz w:val="22"/>
                <w:szCs w:val="22"/>
              </w:rPr>
              <w:t xml:space="preserve">. In this contribution, we discuss the remaining issues for the UE-FGs of SBFD and CLI features. </w:t>
            </w:r>
          </w:p>
          <w:p w14:paraId="51A22DB7" w14:textId="77777777" w:rsidR="00CB3254" w:rsidRDefault="00CB3254" w:rsidP="00CB3254">
            <w:pPr>
              <w:pStyle w:val="20"/>
              <w:rPr>
                <w:lang w:eastAsia="zh-CN"/>
              </w:rPr>
            </w:pPr>
            <w:r w:rsidRPr="00355D05">
              <w:rPr>
                <w:lang w:eastAsia="zh-CN"/>
              </w:rPr>
              <w:t xml:space="preserve">UE </w:t>
            </w:r>
            <w:r>
              <w:rPr>
                <w:lang w:eastAsia="zh-CN"/>
              </w:rPr>
              <w:t>features</w:t>
            </w:r>
            <w:r w:rsidRPr="00355D05">
              <w:rPr>
                <w:lang w:eastAsia="zh-CN"/>
              </w:rPr>
              <w:t xml:space="preserve"> for supporting random-access in SBFD symbols</w:t>
            </w:r>
          </w:p>
          <w:p w14:paraId="55C0968D" w14:textId="77777777" w:rsidR="00CB3254" w:rsidRDefault="00CB3254" w:rsidP="00CB3254">
            <w:pPr>
              <w:pStyle w:val="30"/>
              <w:rPr>
                <w:lang w:eastAsia="zh-CN"/>
              </w:rPr>
            </w:pPr>
            <w:r>
              <w:rPr>
                <w:lang w:eastAsia="zh-CN"/>
              </w:rPr>
              <w:t xml:space="preserve">PRACH repetition </w:t>
            </w:r>
          </w:p>
          <w:p w14:paraId="585C8D97" w14:textId="77777777" w:rsidR="00CB3254" w:rsidRPr="00A83653" w:rsidRDefault="00CB3254" w:rsidP="00CB3254">
            <w:pPr>
              <w:rPr>
                <w:lang w:eastAsia="zh-CN"/>
              </w:rPr>
            </w:pPr>
            <w:r>
              <w:rPr>
                <w:lang w:eastAsia="zh-CN"/>
              </w:rPr>
              <w:t xml:space="preserve">Two UE FG 60-5 and 60-5a were agreed for the support of </w:t>
            </w:r>
            <w:r w:rsidRPr="001339CC">
              <w:t>PRACH transmission with preamble repetitions within additional-R</w:t>
            </w:r>
            <w:r>
              <w:t>O</w:t>
            </w:r>
            <w:r w:rsidRPr="001339CC">
              <w:t>s</w:t>
            </w:r>
            <w:r>
              <w:t xml:space="preserve"> of either PRACH configuration option 1 or PRACH configuration option2. One remaining issue is the prerequisite FGs. In our views, for PRACH configuration option 2, UE shouldn’t be required to support PRACH repetition in legacy-ROs to support PRACH repetition in the additional-ROs.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574"/>
              <w:gridCol w:w="4843"/>
              <w:gridCol w:w="681"/>
              <w:gridCol w:w="577"/>
              <w:gridCol w:w="472"/>
              <w:gridCol w:w="1758"/>
              <w:gridCol w:w="908"/>
              <w:gridCol w:w="922"/>
              <w:gridCol w:w="467"/>
              <w:gridCol w:w="467"/>
              <w:gridCol w:w="222"/>
              <w:gridCol w:w="2633"/>
            </w:tblGrid>
            <w:tr w:rsidR="00CB3254" w:rsidRPr="008A64ED" w14:paraId="694AB68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B0C90C"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60-5</w:t>
                  </w:r>
                </w:p>
              </w:tc>
              <w:tc>
                <w:tcPr>
                  <w:tcW w:w="0" w:type="auto"/>
                  <w:tcBorders>
                    <w:top w:val="single" w:sz="4" w:space="0" w:color="auto"/>
                    <w:left w:val="single" w:sz="4" w:space="0" w:color="auto"/>
                    <w:bottom w:val="single" w:sz="4" w:space="0" w:color="auto"/>
                    <w:right w:val="single" w:sz="4" w:space="0" w:color="auto"/>
                  </w:tcBorders>
                </w:tcPr>
                <w:p w14:paraId="261DC07B" w14:textId="77777777" w:rsidR="00CB3254" w:rsidRPr="004177E1"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Preamble repetition within additional-ROs for RACH configuration Option 1</w:t>
                  </w:r>
                </w:p>
              </w:tc>
              <w:tc>
                <w:tcPr>
                  <w:tcW w:w="4843" w:type="dxa"/>
                  <w:tcBorders>
                    <w:top w:val="single" w:sz="4" w:space="0" w:color="auto"/>
                    <w:left w:val="single" w:sz="4" w:space="0" w:color="auto"/>
                    <w:bottom w:val="single" w:sz="4" w:space="0" w:color="auto"/>
                    <w:right w:val="single" w:sz="4" w:space="0" w:color="auto"/>
                  </w:tcBorders>
                </w:tcPr>
                <w:p w14:paraId="5E6DF08B" w14:textId="77777777" w:rsidR="00CB3254" w:rsidRDefault="00CB3254" w:rsidP="00CB3254">
                  <w:pPr>
                    <w:pStyle w:val="TAL"/>
                    <w:rPr>
                      <w:rFonts w:eastAsia="ＭＳ 明朝" w:cs="Arial"/>
                      <w:color w:val="000000" w:themeColor="text1"/>
                      <w:szCs w:val="18"/>
                      <w:lang w:eastAsia="ja-JP"/>
                    </w:rPr>
                  </w:pPr>
                  <w:r w:rsidRPr="004177E1">
                    <w:rPr>
                      <w:rFonts w:eastAsia="ＭＳ 明朝" w:cs="Arial" w:hint="eastAsia"/>
                      <w:color w:val="000000" w:themeColor="text1"/>
                      <w:szCs w:val="18"/>
                      <w:lang w:eastAsia="ja-JP"/>
                    </w:rPr>
                    <w:t>1.</w:t>
                  </w:r>
                  <w:r>
                    <w:rPr>
                      <w:rFonts w:eastAsia="ＭＳ 明朝" w:cs="Arial" w:hint="eastAsia"/>
                      <w:color w:val="000000" w:themeColor="text1"/>
                      <w:szCs w:val="18"/>
                      <w:lang w:eastAsia="ja-JP"/>
                    </w:rPr>
                    <w:t xml:space="preserve"> Determination of the set of </w:t>
                  </w:r>
                  <m:oMath>
                    <m:sSubSup>
                      <m:sSubSupPr>
                        <m:ctrlPr>
                          <w:rPr>
                            <w:rFonts w:ascii="Cambria Math" w:hAnsi="Cambria Math" w:cs="Arial"/>
                            <w:i/>
                            <w:iCs/>
                            <w:szCs w:val="18"/>
                            <w:lang w:eastAsia="ja-JP"/>
                          </w:rPr>
                        </m:ctrlPr>
                      </m:sSubSupPr>
                      <m:e>
                        <m:r>
                          <w:rPr>
                            <w:rFonts w:ascii="Cambria Math" w:hAnsi="Cambria Math" w:cs="Arial"/>
                            <w:szCs w:val="18"/>
                            <w:lang w:eastAsia="ja-JP"/>
                          </w:rPr>
                          <m:t>N</m:t>
                        </m:r>
                      </m:e>
                      <m:sub>
                        <m:r>
                          <m:rPr>
                            <m:sty m:val="p"/>
                          </m:rPr>
                          <w:rPr>
                            <w:rFonts w:ascii="Cambria Math" w:hAnsi="Cambria Math" w:cs="Arial"/>
                            <w:szCs w:val="18"/>
                            <w:lang w:eastAsia="ja-JP"/>
                          </w:rPr>
                          <m:t>preamble</m:t>
                        </m:r>
                      </m:sub>
                      <m:sup>
                        <m:r>
                          <m:rPr>
                            <m:sty m:val="p"/>
                          </m:rPr>
                          <w:rPr>
                            <w:rFonts w:ascii="Cambria Math" w:hAnsi="Cambria Math" w:cs="Arial"/>
                            <w:szCs w:val="18"/>
                            <w:lang w:eastAsia="ja-JP"/>
                          </w:rPr>
                          <m:t>rep</m:t>
                        </m:r>
                      </m:sup>
                    </m:sSubSup>
                  </m:oMath>
                  <w:r>
                    <w:rPr>
                      <w:rFonts w:eastAsia="ＭＳ 明朝" w:cs="Arial" w:hint="eastAsia"/>
                      <w:iCs/>
                      <w:szCs w:val="18"/>
                      <w:lang w:eastAsia="ja-JP"/>
                    </w:rPr>
                    <w:t xml:space="preserve"> </w:t>
                  </w:r>
                  <w:r>
                    <w:rPr>
                      <w:rFonts w:eastAsia="ＭＳ 明朝" w:cs="Arial" w:hint="eastAsia"/>
                      <w:color w:val="000000" w:themeColor="text1"/>
                      <w:szCs w:val="18"/>
                      <w:lang w:eastAsia="ja-JP"/>
                    </w:rPr>
                    <w:t xml:space="preserve">valid </w:t>
                  </w:r>
                  <w:r w:rsidRPr="004177E1">
                    <w:rPr>
                      <w:rFonts w:eastAsia="ＭＳ 明朝" w:cs="Arial"/>
                      <w:color w:val="000000" w:themeColor="text1"/>
                      <w:szCs w:val="18"/>
                      <w:lang w:eastAsia="ja-JP"/>
                    </w:rPr>
                    <w:t xml:space="preserve">additional-ROs and the </w:t>
                  </w:r>
                  <w:proofErr w:type="gramStart"/>
                  <w:r w:rsidRPr="004177E1">
                    <w:rPr>
                      <w:rFonts w:eastAsia="ＭＳ 明朝" w:cs="Arial"/>
                      <w:color w:val="000000" w:themeColor="text1"/>
                      <w:szCs w:val="18"/>
                      <w:lang w:eastAsia="ja-JP"/>
                    </w:rPr>
                    <w:t>time period</w:t>
                  </w:r>
                  <w:proofErr w:type="gramEnd"/>
                  <w:r w:rsidRPr="004177E1">
                    <w:rPr>
                      <w:rFonts w:eastAsia="ＭＳ 明朝" w:cs="Arial"/>
                      <w:color w:val="000000" w:themeColor="text1"/>
                      <w:szCs w:val="18"/>
                      <w:lang w:eastAsia="ja-JP"/>
                    </w:rPr>
                    <w:t xml:space="preserve"> of the set(s) of</w:t>
                  </w:r>
                  <w:r>
                    <w:rPr>
                      <w:rFonts w:eastAsia="ＭＳ 明朝" w:cs="Arial" w:hint="eastAsia"/>
                      <w:color w:val="000000" w:themeColor="text1"/>
                      <w:szCs w:val="18"/>
                      <w:lang w:eastAsia="ja-JP"/>
                    </w:rPr>
                    <w:t xml:space="preserve"> </w:t>
                  </w:r>
                  <m:oMath>
                    <m:sSubSup>
                      <m:sSubSupPr>
                        <m:ctrlPr>
                          <w:rPr>
                            <w:rFonts w:ascii="Cambria Math" w:hAnsi="Cambria Math" w:cs="Arial"/>
                            <w:i/>
                            <w:iCs/>
                            <w:szCs w:val="18"/>
                            <w:lang w:eastAsia="ja-JP"/>
                          </w:rPr>
                        </m:ctrlPr>
                      </m:sSubSupPr>
                      <m:e>
                        <m:r>
                          <w:rPr>
                            <w:rFonts w:ascii="Cambria Math" w:hAnsi="Cambria Math" w:cs="Arial"/>
                            <w:szCs w:val="18"/>
                            <w:lang w:eastAsia="ja-JP"/>
                          </w:rPr>
                          <m:t>N</m:t>
                        </m:r>
                      </m:e>
                      <m:sub>
                        <m:r>
                          <m:rPr>
                            <m:sty m:val="p"/>
                          </m:rPr>
                          <w:rPr>
                            <w:rFonts w:ascii="Cambria Math" w:hAnsi="Cambria Math" w:cs="Arial"/>
                            <w:szCs w:val="18"/>
                            <w:lang w:eastAsia="ja-JP"/>
                          </w:rPr>
                          <m:t>preamble</m:t>
                        </m:r>
                      </m:sub>
                      <m:sup>
                        <m:r>
                          <m:rPr>
                            <m:sty m:val="p"/>
                          </m:rPr>
                          <w:rPr>
                            <w:rFonts w:ascii="Cambria Math" w:hAnsi="Cambria Math" w:cs="Arial"/>
                            <w:szCs w:val="18"/>
                            <w:lang w:eastAsia="ja-JP"/>
                          </w:rPr>
                          <m:t>rep</m:t>
                        </m:r>
                      </m:sup>
                    </m:sSubSup>
                  </m:oMath>
                  <w:r>
                    <w:rPr>
                      <w:rFonts w:eastAsia="ＭＳ 明朝" w:cs="Arial" w:hint="eastAsia"/>
                      <w:iCs/>
                      <w:szCs w:val="18"/>
                      <w:lang w:eastAsia="ja-JP"/>
                    </w:rPr>
                    <w:t xml:space="preserve"> </w:t>
                  </w:r>
                  <w:r>
                    <w:rPr>
                      <w:rFonts w:eastAsia="ＭＳ 明朝" w:cs="Arial" w:hint="eastAsia"/>
                      <w:color w:val="000000" w:themeColor="text1"/>
                      <w:szCs w:val="18"/>
                      <w:lang w:eastAsia="ja-JP"/>
                    </w:rPr>
                    <w:t>valid</w:t>
                  </w:r>
                  <w:r>
                    <w:t xml:space="preserve"> </w:t>
                  </w:r>
                  <w:r w:rsidRPr="004177E1">
                    <w:rPr>
                      <w:rFonts w:eastAsia="ＭＳ 明朝" w:cs="Arial"/>
                      <w:color w:val="000000" w:themeColor="text1"/>
                      <w:szCs w:val="18"/>
                      <w:lang w:eastAsia="ja-JP"/>
                    </w:rPr>
                    <w:t>additional-Ros</w:t>
                  </w:r>
                </w:p>
                <w:p w14:paraId="3AB1F7BD" w14:textId="77777777" w:rsidR="00CB3254" w:rsidRPr="004177E1"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 xml:space="preserve">2. </w:t>
                  </w:r>
                  <w:r w:rsidRPr="004177E1">
                    <w:rPr>
                      <w:rFonts w:eastAsia="ＭＳ 明朝" w:cs="Arial"/>
                      <w:color w:val="000000" w:themeColor="text1"/>
                      <w:szCs w:val="18"/>
                      <w:lang w:eastAsia="ja-JP"/>
                    </w:rPr>
                    <w:t>For RACH configuration Option 1, support separate configuration of</w:t>
                  </w:r>
                  <w:r>
                    <w:rPr>
                      <w:rFonts w:eastAsia="ＭＳ 明朝" w:cs="Arial" w:hint="eastAsia"/>
                      <w:color w:val="000000" w:themeColor="text1"/>
                      <w:szCs w:val="18"/>
                      <w:lang w:eastAsia="ja-JP"/>
                    </w:rPr>
                    <w:t xml:space="preserve"> </w:t>
                  </w:r>
                  <w:r w:rsidRPr="004177E1">
                    <w:rPr>
                      <w:rFonts w:eastAsia="ＭＳ 明朝" w:cs="Arial"/>
                      <w:i/>
                      <w:iCs/>
                      <w:color w:val="000000" w:themeColor="text1"/>
                      <w:szCs w:val="18"/>
                      <w:lang w:eastAsia="ja-JP"/>
                    </w:rPr>
                    <w:t>rsrp-ThresholdMsg1-RepetitionNum2/4/8</w:t>
                  </w:r>
                  <w:r w:rsidRPr="004177E1">
                    <w:rPr>
                      <w:rFonts w:eastAsia="ＭＳ 明朝" w:cs="Arial"/>
                      <w:color w:val="000000" w:themeColor="text1"/>
                      <w:szCs w:val="18"/>
                      <w:lang w:eastAsia="ja-JP"/>
                    </w:rPr>
                    <w:t xml:space="preserve"> for PRACH transmission with preamble repetitions within </w:t>
                  </w:r>
                  <w:r w:rsidRPr="004177E1">
                    <w:rPr>
                      <w:rFonts w:eastAsia="ＭＳ 明朝" w:cs="Arial"/>
                      <w:color w:val="000000" w:themeColor="text1"/>
                      <w:szCs w:val="18"/>
                      <w:lang w:eastAsia="ja-JP"/>
                    </w:rPr>
                    <w:lastRenderedPageBreak/>
                    <w:t>additional-ROs and PRACH transmission with preamble repetitions within legacy-ROs.</w:t>
                  </w:r>
                </w:p>
              </w:tc>
              <w:tc>
                <w:tcPr>
                  <w:tcW w:w="681" w:type="dxa"/>
                  <w:tcBorders>
                    <w:top w:val="single" w:sz="4" w:space="0" w:color="auto"/>
                    <w:left w:val="single" w:sz="4" w:space="0" w:color="auto"/>
                    <w:bottom w:val="single" w:sz="4" w:space="0" w:color="auto"/>
                    <w:right w:val="single" w:sz="4" w:space="0" w:color="auto"/>
                  </w:tcBorders>
                </w:tcPr>
                <w:p w14:paraId="5879CF12" w14:textId="77777777" w:rsidR="00CB3254" w:rsidRPr="008A64ED" w:rsidRDefault="00CB3254" w:rsidP="00CB3254">
                  <w:pPr>
                    <w:pStyle w:val="TAL"/>
                    <w:rPr>
                      <w:rFonts w:eastAsia="ＭＳ 明朝" w:cs="Arial"/>
                      <w:color w:val="000000" w:themeColor="text1"/>
                      <w:szCs w:val="18"/>
                      <w:highlight w:val="yellow"/>
                      <w:lang w:eastAsia="ja-JP"/>
                    </w:rPr>
                  </w:pPr>
                  <w:r w:rsidRPr="004177E1">
                    <w:rPr>
                      <w:rFonts w:eastAsia="ＭＳ 明朝" w:cs="Arial" w:hint="eastAsia"/>
                      <w:color w:val="000000" w:themeColor="text1"/>
                      <w:szCs w:val="18"/>
                      <w:lang w:eastAsia="ja-JP"/>
                    </w:rPr>
                    <w:lastRenderedPageBreak/>
                    <w:t xml:space="preserve">60-3, </w:t>
                  </w:r>
                  <w:r>
                    <w:rPr>
                      <w:rFonts w:eastAsia="ＭＳ 明朝" w:cs="Arial" w:hint="eastAsia"/>
                      <w:color w:val="000000" w:themeColor="text1"/>
                      <w:szCs w:val="18"/>
                      <w:highlight w:val="yellow"/>
                      <w:lang w:eastAsia="ja-JP"/>
                    </w:rPr>
                    <w:t>[54-1]</w:t>
                  </w:r>
                </w:p>
              </w:tc>
              <w:tc>
                <w:tcPr>
                  <w:tcW w:w="577" w:type="dxa"/>
                  <w:tcBorders>
                    <w:top w:val="single" w:sz="4" w:space="0" w:color="auto"/>
                    <w:left w:val="single" w:sz="4" w:space="0" w:color="auto"/>
                    <w:bottom w:val="single" w:sz="4" w:space="0" w:color="auto"/>
                    <w:right w:val="single" w:sz="4" w:space="0" w:color="auto"/>
                  </w:tcBorders>
                </w:tcPr>
                <w:p w14:paraId="5409D555"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YES</w:t>
                  </w:r>
                </w:p>
              </w:tc>
              <w:tc>
                <w:tcPr>
                  <w:tcW w:w="472" w:type="dxa"/>
                  <w:tcBorders>
                    <w:top w:val="single" w:sz="4" w:space="0" w:color="auto"/>
                    <w:left w:val="single" w:sz="4" w:space="0" w:color="auto"/>
                    <w:bottom w:val="single" w:sz="4" w:space="0" w:color="auto"/>
                    <w:right w:val="single" w:sz="4" w:space="0" w:color="auto"/>
                  </w:tcBorders>
                </w:tcPr>
                <w:p w14:paraId="1849F805"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1758" w:type="dxa"/>
                  <w:tcBorders>
                    <w:top w:val="single" w:sz="4" w:space="0" w:color="auto"/>
                    <w:left w:val="single" w:sz="4" w:space="0" w:color="auto"/>
                    <w:bottom w:val="single" w:sz="4" w:space="0" w:color="auto"/>
                    <w:right w:val="single" w:sz="4" w:space="0" w:color="auto"/>
                  </w:tcBorders>
                </w:tcPr>
                <w:p w14:paraId="68BC9EFF" w14:textId="77777777" w:rsidR="00CB3254" w:rsidRPr="008A64ED" w:rsidRDefault="00CB3254" w:rsidP="00CB3254">
                  <w:pPr>
                    <w:pStyle w:val="TAL"/>
                    <w:rPr>
                      <w:rFonts w:cs="Arial"/>
                      <w:color w:val="000000"/>
                      <w:szCs w:val="18"/>
                      <w:lang w:eastAsia="zh-CN"/>
                    </w:rPr>
                  </w:pPr>
                  <w:r w:rsidRPr="004177E1">
                    <w:rPr>
                      <w:rFonts w:cs="Arial"/>
                      <w:color w:val="000000"/>
                      <w:szCs w:val="18"/>
                      <w:lang w:eastAsia="zh-CN"/>
                    </w:rPr>
                    <w:t>Preamble repetition within additional-ROs for RACH configuration Option 1 is not supported</w:t>
                  </w:r>
                </w:p>
              </w:tc>
              <w:tc>
                <w:tcPr>
                  <w:tcW w:w="0" w:type="auto"/>
                  <w:tcBorders>
                    <w:top w:val="single" w:sz="4" w:space="0" w:color="auto"/>
                    <w:left w:val="single" w:sz="4" w:space="0" w:color="auto"/>
                    <w:bottom w:val="single" w:sz="4" w:space="0" w:color="auto"/>
                    <w:right w:val="single" w:sz="4" w:space="0" w:color="auto"/>
                  </w:tcBorders>
                </w:tcPr>
                <w:p w14:paraId="272C8BE8" w14:textId="77777777" w:rsidR="00CB3254" w:rsidRPr="005977DE"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73001301"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TDD only</w:t>
                  </w:r>
                </w:p>
              </w:tc>
              <w:tc>
                <w:tcPr>
                  <w:tcW w:w="0" w:type="auto"/>
                  <w:tcBorders>
                    <w:top w:val="single" w:sz="4" w:space="0" w:color="auto"/>
                    <w:left w:val="single" w:sz="4" w:space="0" w:color="auto"/>
                    <w:bottom w:val="single" w:sz="4" w:space="0" w:color="auto"/>
                    <w:right w:val="single" w:sz="4" w:space="0" w:color="auto"/>
                  </w:tcBorders>
                </w:tcPr>
                <w:p w14:paraId="64E5F164"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46A760C"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33F99B3" w14:textId="77777777" w:rsidR="00CB3254" w:rsidRPr="008A64ED" w:rsidRDefault="00CB3254" w:rsidP="00CB3254">
                  <w:pPr>
                    <w:pStyle w:val="TAL"/>
                    <w:rPr>
                      <w:rFonts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9F86516" w14:textId="77777777" w:rsidR="00CB3254" w:rsidRPr="008A64ED" w:rsidRDefault="00CB3254" w:rsidP="00CB3254">
                  <w:pPr>
                    <w:pStyle w:val="TAL"/>
                    <w:rPr>
                      <w:rFonts w:cs="Arial"/>
                      <w:color w:val="000000" w:themeColor="text1"/>
                      <w:szCs w:val="18"/>
                      <w:lang w:eastAsia="ja-JP"/>
                    </w:rPr>
                  </w:pPr>
                  <w:r w:rsidRPr="004177E1">
                    <w:rPr>
                      <w:rFonts w:cs="Arial"/>
                      <w:color w:val="000000" w:themeColor="text1"/>
                      <w:szCs w:val="18"/>
                      <w:lang w:eastAsia="ja-JP"/>
                    </w:rPr>
                    <w:t>Optional with capability signalling</w:t>
                  </w:r>
                </w:p>
              </w:tc>
            </w:tr>
            <w:tr w:rsidR="00CB3254" w:rsidRPr="008A64ED" w14:paraId="40E3BEF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4992CA"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60-5a</w:t>
                  </w:r>
                </w:p>
              </w:tc>
              <w:tc>
                <w:tcPr>
                  <w:tcW w:w="0" w:type="auto"/>
                  <w:tcBorders>
                    <w:top w:val="single" w:sz="4" w:space="0" w:color="auto"/>
                    <w:left w:val="single" w:sz="4" w:space="0" w:color="auto"/>
                    <w:bottom w:val="single" w:sz="4" w:space="0" w:color="auto"/>
                    <w:right w:val="single" w:sz="4" w:space="0" w:color="auto"/>
                  </w:tcBorders>
                </w:tcPr>
                <w:p w14:paraId="0B91343D" w14:textId="77777777" w:rsidR="00CB3254" w:rsidRPr="008A64ED" w:rsidRDefault="00CB3254" w:rsidP="00CB3254">
                  <w:pPr>
                    <w:pStyle w:val="TAL"/>
                    <w:rPr>
                      <w:rFonts w:cs="Arial"/>
                      <w:color w:val="000000" w:themeColor="text1"/>
                      <w:szCs w:val="18"/>
                      <w:lang w:eastAsia="zh-CN"/>
                    </w:rPr>
                  </w:pPr>
                  <w:r w:rsidRPr="004177E1">
                    <w:rPr>
                      <w:rFonts w:cs="Arial"/>
                      <w:color w:val="000000" w:themeColor="text1"/>
                      <w:szCs w:val="18"/>
                      <w:lang w:eastAsia="zh-CN"/>
                    </w:rPr>
                    <w:t>Preamble repetition within additional-Ros for RACH configuration Option 2</w:t>
                  </w:r>
                </w:p>
              </w:tc>
              <w:tc>
                <w:tcPr>
                  <w:tcW w:w="4843" w:type="dxa"/>
                  <w:tcBorders>
                    <w:top w:val="single" w:sz="4" w:space="0" w:color="auto"/>
                    <w:left w:val="single" w:sz="4" w:space="0" w:color="auto"/>
                    <w:bottom w:val="single" w:sz="4" w:space="0" w:color="auto"/>
                    <w:right w:val="single" w:sz="4" w:space="0" w:color="auto"/>
                  </w:tcBorders>
                </w:tcPr>
                <w:p w14:paraId="5C8DCE84" w14:textId="77777777" w:rsidR="00CB3254" w:rsidRDefault="00CB3254" w:rsidP="00CB3254">
                  <w:pPr>
                    <w:pStyle w:val="TAL"/>
                    <w:rPr>
                      <w:rFonts w:eastAsia="ＭＳ 明朝" w:cs="Arial"/>
                      <w:color w:val="000000" w:themeColor="text1"/>
                      <w:szCs w:val="18"/>
                      <w:lang w:eastAsia="ja-JP"/>
                    </w:rPr>
                  </w:pPr>
                  <w:r w:rsidRPr="004177E1">
                    <w:rPr>
                      <w:rFonts w:eastAsia="ＭＳ 明朝" w:cs="Arial" w:hint="eastAsia"/>
                      <w:color w:val="000000" w:themeColor="text1"/>
                      <w:szCs w:val="18"/>
                      <w:lang w:eastAsia="ja-JP"/>
                    </w:rPr>
                    <w:t>1.</w:t>
                  </w:r>
                  <w:r>
                    <w:rPr>
                      <w:rFonts w:eastAsia="ＭＳ 明朝" w:cs="Arial" w:hint="eastAsia"/>
                      <w:color w:val="000000" w:themeColor="text1"/>
                      <w:szCs w:val="18"/>
                      <w:lang w:eastAsia="ja-JP"/>
                    </w:rPr>
                    <w:t xml:space="preserve"> Determination of the set of </w:t>
                  </w:r>
                  <m:oMath>
                    <m:sSubSup>
                      <m:sSubSupPr>
                        <m:ctrlPr>
                          <w:rPr>
                            <w:rFonts w:ascii="Cambria Math" w:hAnsi="Cambria Math" w:cs="Arial"/>
                            <w:i/>
                            <w:iCs/>
                            <w:szCs w:val="18"/>
                            <w:lang w:eastAsia="ja-JP"/>
                          </w:rPr>
                        </m:ctrlPr>
                      </m:sSubSupPr>
                      <m:e>
                        <m:r>
                          <w:rPr>
                            <w:rFonts w:ascii="Cambria Math" w:hAnsi="Cambria Math" w:cs="Arial"/>
                            <w:szCs w:val="18"/>
                            <w:lang w:eastAsia="ja-JP"/>
                          </w:rPr>
                          <m:t>N</m:t>
                        </m:r>
                      </m:e>
                      <m:sub>
                        <m:r>
                          <m:rPr>
                            <m:sty m:val="p"/>
                          </m:rPr>
                          <w:rPr>
                            <w:rFonts w:ascii="Cambria Math" w:hAnsi="Cambria Math" w:cs="Arial"/>
                            <w:szCs w:val="18"/>
                            <w:lang w:eastAsia="ja-JP"/>
                          </w:rPr>
                          <m:t>preamble</m:t>
                        </m:r>
                      </m:sub>
                      <m:sup>
                        <m:r>
                          <m:rPr>
                            <m:sty m:val="p"/>
                          </m:rPr>
                          <w:rPr>
                            <w:rFonts w:ascii="Cambria Math" w:hAnsi="Cambria Math" w:cs="Arial"/>
                            <w:szCs w:val="18"/>
                            <w:lang w:eastAsia="ja-JP"/>
                          </w:rPr>
                          <m:t>rep</m:t>
                        </m:r>
                      </m:sup>
                    </m:sSubSup>
                  </m:oMath>
                  <w:r>
                    <w:rPr>
                      <w:rFonts w:eastAsia="ＭＳ 明朝" w:cs="Arial" w:hint="eastAsia"/>
                      <w:iCs/>
                      <w:szCs w:val="18"/>
                      <w:lang w:eastAsia="ja-JP"/>
                    </w:rPr>
                    <w:t xml:space="preserve"> </w:t>
                  </w:r>
                  <w:r>
                    <w:rPr>
                      <w:rFonts w:eastAsia="ＭＳ 明朝" w:cs="Arial" w:hint="eastAsia"/>
                      <w:color w:val="000000" w:themeColor="text1"/>
                      <w:szCs w:val="18"/>
                      <w:lang w:eastAsia="ja-JP"/>
                    </w:rPr>
                    <w:t xml:space="preserve">valid </w:t>
                  </w:r>
                  <w:r w:rsidRPr="004177E1">
                    <w:rPr>
                      <w:rFonts w:eastAsia="ＭＳ 明朝" w:cs="Arial"/>
                      <w:color w:val="000000" w:themeColor="text1"/>
                      <w:szCs w:val="18"/>
                      <w:lang w:eastAsia="ja-JP"/>
                    </w:rPr>
                    <w:t xml:space="preserve">additional-ROs and the </w:t>
                  </w:r>
                  <w:proofErr w:type="gramStart"/>
                  <w:r w:rsidRPr="004177E1">
                    <w:rPr>
                      <w:rFonts w:eastAsia="ＭＳ 明朝" w:cs="Arial"/>
                      <w:color w:val="000000" w:themeColor="text1"/>
                      <w:szCs w:val="18"/>
                      <w:lang w:eastAsia="ja-JP"/>
                    </w:rPr>
                    <w:t>time period</w:t>
                  </w:r>
                  <w:proofErr w:type="gramEnd"/>
                  <w:r w:rsidRPr="004177E1">
                    <w:rPr>
                      <w:rFonts w:eastAsia="ＭＳ 明朝" w:cs="Arial"/>
                      <w:color w:val="000000" w:themeColor="text1"/>
                      <w:szCs w:val="18"/>
                      <w:lang w:eastAsia="ja-JP"/>
                    </w:rPr>
                    <w:t xml:space="preserve"> of the set(s) of</w:t>
                  </w:r>
                  <w:r>
                    <w:rPr>
                      <w:rFonts w:eastAsia="ＭＳ 明朝" w:cs="Arial" w:hint="eastAsia"/>
                      <w:color w:val="000000" w:themeColor="text1"/>
                      <w:szCs w:val="18"/>
                      <w:lang w:eastAsia="ja-JP"/>
                    </w:rPr>
                    <w:t xml:space="preserve"> </w:t>
                  </w:r>
                  <m:oMath>
                    <m:sSubSup>
                      <m:sSubSupPr>
                        <m:ctrlPr>
                          <w:rPr>
                            <w:rFonts w:ascii="Cambria Math" w:hAnsi="Cambria Math" w:cs="Arial"/>
                            <w:i/>
                            <w:iCs/>
                            <w:szCs w:val="18"/>
                            <w:lang w:eastAsia="ja-JP"/>
                          </w:rPr>
                        </m:ctrlPr>
                      </m:sSubSupPr>
                      <m:e>
                        <m:r>
                          <w:rPr>
                            <w:rFonts w:ascii="Cambria Math" w:hAnsi="Cambria Math" w:cs="Arial"/>
                            <w:szCs w:val="18"/>
                            <w:lang w:eastAsia="ja-JP"/>
                          </w:rPr>
                          <m:t>N</m:t>
                        </m:r>
                      </m:e>
                      <m:sub>
                        <m:r>
                          <m:rPr>
                            <m:sty m:val="p"/>
                          </m:rPr>
                          <w:rPr>
                            <w:rFonts w:ascii="Cambria Math" w:hAnsi="Cambria Math" w:cs="Arial"/>
                            <w:szCs w:val="18"/>
                            <w:lang w:eastAsia="ja-JP"/>
                          </w:rPr>
                          <m:t>preamble</m:t>
                        </m:r>
                      </m:sub>
                      <m:sup>
                        <m:r>
                          <m:rPr>
                            <m:sty m:val="p"/>
                          </m:rPr>
                          <w:rPr>
                            <w:rFonts w:ascii="Cambria Math" w:hAnsi="Cambria Math" w:cs="Arial"/>
                            <w:szCs w:val="18"/>
                            <w:lang w:eastAsia="ja-JP"/>
                          </w:rPr>
                          <m:t>rep</m:t>
                        </m:r>
                      </m:sup>
                    </m:sSubSup>
                  </m:oMath>
                  <w:r>
                    <w:rPr>
                      <w:rFonts w:eastAsia="ＭＳ 明朝" w:cs="Arial" w:hint="eastAsia"/>
                      <w:iCs/>
                      <w:szCs w:val="18"/>
                      <w:lang w:eastAsia="ja-JP"/>
                    </w:rPr>
                    <w:t xml:space="preserve"> </w:t>
                  </w:r>
                  <w:r>
                    <w:rPr>
                      <w:rFonts w:eastAsia="ＭＳ 明朝" w:cs="Arial" w:hint="eastAsia"/>
                      <w:color w:val="000000" w:themeColor="text1"/>
                      <w:szCs w:val="18"/>
                      <w:lang w:eastAsia="ja-JP"/>
                    </w:rPr>
                    <w:t>valid</w:t>
                  </w:r>
                  <w:r>
                    <w:t xml:space="preserve"> </w:t>
                  </w:r>
                  <w:r w:rsidRPr="004177E1">
                    <w:rPr>
                      <w:rFonts w:eastAsia="ＭＳ 明朝" w:cs="Arial"/>
                      <w:color w:val="000000" w:themeColor="text1"/>
                      <w:szCs w:val="18"/>
                      <w:lang w:eastAsia="ja-JP"/>
                    </w:rPr>
                    <w:t>additional-Ros</w:t>
                  </w:r>
                </w:p>
                <w:p w14:paraId="47388D4C" w14:textId="77777777" w:rsidR="00CB3254" w:rsidRPr="004177E1" w:rsidRDefault="00CB3254" w:rsidP="00CB3254">
                  <w:pPr>
                    <w:pStyle w:val="TAL"/>
                    <w:rPr>
                      <w:rFonts w:cs="Arial"/>
                      <w:color w:val="000000" w:themeColor="text1"/>
                      <w:szCs w:val="18"/>
                      <w:lang w:eastAsia="zh-CN"/>
                    </w:rPr>
                  </w:pPr>
                  <w:r w:rsidRPr="002774C5">
                    <w:rPr>
                      <w:rFonts w:cs="Arial"/>
                      <w:color w:val="000000" w:themeColor="text1"/>
                      <w:szCs w:val="18"/>
                      <w:lang w:eastAsia="zh-CN"/>
                    </w:rPr>
                    <w:t xml:space="preserve">2. For RACH configuration Option 2, support separate configuration of </w:t>
                  </w:r>
                  <w:r w:rsidRPr="002774C5">
                    <w:rPr>
                      <w:rFonts w:cs="Arial"/>
                      <w:i/>
                      <w:iCs/>
                      <w:color w:val="000000" w:themeColor="text1"/>
                      <w:szCs w:val="18"/>
                      <w:lang w:eastAsia="zh-CN"/>
                    </w:rPr>
                    <w:t>rsrp-ThresholdMsg1-RepetitionNum2/4/8</w:t>
                  </w:r>
                  <w:r w:rsidRPr="002774C5">
                    <w:rPr>
                      <w:rFonts w:cs="Arial"/>
                      <w:color w:val="000000" w:themeColor="text1"/>
                      <w:szCs w:val="18"/>
                      <w:lang w:eastAsia="zh-CN"/>
                    </w:rPr>
                    <w:t xml:space="preserve"> and </w:t>
                  </w:r>
                  <w:r w:rsidRPr="002774C5">
                    <w:rPr>
                      <w:rFonts w:cs="Arial"/>
                      <w:i/>
                      <w:iCs/>
                      <w:color w:val="000000" w:themeColor="text1"/>
                      <w:szCs w:val="18"/>
                      <w:lang w:eastAsia="zh-CN"/>
                    </w:rPr>
                    <w:t>msg1-RepetitionNum</w:t>
                  </w:r>
                  <w:r w:rsidRPr="002774C5">
                    <w:rPr>
                      <w:rFonts w:cs="Arial"/>
                      <w:color w:val="000000" w:themeColor="text1"/>
                      <w:szCs w:val="18"/>
                      <w:lang w:eastAsia="zh-CN"/>
                    </w:rPr>
                    <w:t xml:space="preserve"> for PRACH transmission with preamble repetitions within additional-ROs and PRACH transmission with preamble repetitions within legacy-ROs.</w:t>
                  </w:r>
                </w:p>
              </w:tc>
              <w:tc>
                <w:tcPr>
                  <w:tcW w:w="681" w:type="dxa"/>
                  <w:tcBorders>
                    <w:top w:val="single" w:sz="4" w:space="0" w:color="auto"/>
                    <w:left w:val="single" w:sz="4" w:space="0" w:color="auto"/>
                    <w:bottom w:val="single" w:sz="4" w:space="0" w:color="auto"/>
                    <w:right w:val="single" w:sz="4" w:space="0" w:color="auto"/>
                  </w:tcBorders>
                </w:tcPr>
                <w:p w14:paraId="5F91734D" w14:textId="77777777" w:rsidR="00CB3254" w:rsidRPr="008A64ED" w:rsidRDefault="00CB3254" w:rsidP="00CB3254">
                  <w:pPr>
                    <w:pStyle w:val="TAL"/>
                    <w:rPr>
                      <w:rFonts w:eastAsia="ＭＳ 明朝" w:cs="Arial"/>
                      <w:color w:val="000000" w:themeColor="text1"/>
                      <w:szCs w:val="18"/>
                      <w:highlight w:val="yellow"/>
                      <w:lang w:eastAsia="ja-JP"/>
                    </w:rPr>
                  </w:pPr>
                  <w:r w:rsidRPr="004177E1">
                    <w:rPr>
                      <w:rFonts w:eastAsia="ＭＳ 明朝" w:cs="Arial" w:hint="eastAsia"/>
                      <w:color w:val="000000" w:themeColor="text1"/>
                      <w:szCs w:val="18"/>
                      <w:lang w:eastAsia="ja-JP"/>
                    </w:rPr>
                    <w:t>60-</w:t>
                  </w:r>
                  <w:r>
                    <w:rPr>
                      <w:rFonts w:eastAsia="ＭＳ 明朝" w:cs="Arial" w:hint="eastAsia"/>
                      <w:color w:val="000000" w:themeColor="text1"/>
                      <w:szCs w:val="18"/>
                      <w:lang w:eastAsia="ja-JP"/>
                    </w:rPr>
                    <w:t>4</w:t>
                  </w:r>
                  <w:r w:rsidRPr="004177E1">
                    <w:rPr>
                      <w:rFonts w:eastAsia="ＭＳ 明朝" w:cs="Arial" w:hint="eastAsia"/>
                      <w:color w:val="000000" w:themeColor="text1"/>
                      <w:szCs w:val="18"/>
                      <w:lang w:eastAsia="ja-JP"/>
                    </w:rPr>
                    <w:t xml:space="preserve">, </w:t>
                  </w:r>
                  <w:r>
                    <w:rPr>
                      <w:rFonts w:eastAsia="ＭＳ 明朝" w:cs="Arial" w:hint="eastAsia"/>
                      <w:color w:val="000000" w:themeColor="text1"/>
                      <w:szCs w:val="18"/>
                      <w:highlight w:val="yellow"/>
                      <w:lang w:eastAsia="ja-JP"/>
                    </w:rPr>
                    <w:t>[54-1]</w:t>
                  </w:r>
                </w:p>
              </w:tc>
              <w:tc>
                <w:tcPr>
                  <w:tcW w:w="577" w:type="dxa"/>
                  <w:tcBorders>
                    <w:top w:val="single" w:sz="4" w:space="0" w:color="auto"/>
                    <w:left w:val="single" w:sz="4" w:space="0" w:color="auto"/>
                    <w:bottom w:val="single" w:sz="4" w:space="0" w:color="auto"/>
                    <w:right w:val="single" w:sz="4" w:space="0" w:color="auto"/>
                  </w:tcBorders>
                </w:tcPr>
                <w:p w14:paraId="6A0130E1"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YES</w:t>
                  </w:r>
                </w:p>
              </w:tc>
              <w:tc>
                <w:tcPr>
                  <w:tcW w:w="472" w:type="dxa"/>
                  <w:tcBorders>
                    <w:top w:val="single" w:sz="4" w:space="0" w:color="auto"/>
                    <w:left w:val="single" w:sz="4" w:space="0" w:color="auto"/>
                    <w:bottom w:val="single" w:sz="4" w:space="0" w:color="auto"/>
                    <w:right w:val="single" w:sz="4" w:space="0" w:color="auto"/>
                  </w:tcBorders>
                </w:tcPr>
                <w:p w14:paraId="4ABD14C2"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1758" w:type="dxa"/>
                  <w:tcBorders>
                    <w:top w:val="single" w:sz="4" w:space="0" w:color="auto"/>
                    <w:left w:val="single" w:sz="4" w:space="0" w:color="auto"/>
                    <w:bottom w:val="single" w:sz="4" w:space="0" w:color="auto"/>
                    <w:right w:val="single" w:sz="4" w:space="0" w:color="auto"/>
                  </w:tcBorders>
                </w:tcPr>
                <w:p w14:paraId="52D23B54" w14:textId="77777777" w:rsidR="00CB3254" w:rsidRPr="008A64ED" w:rsidRDefault="00CB3254" w:rsidP="00CB3254">
                  <w:pPr>
                    <w:pStyle w:val="TAL"/>
                    <w:rPr>
                      <w:rFonts w:cs="Arial"/>
                      <w:color w:val="000000"/>
                      <w:szCs w:val="18"/>
                      <w:lang w:eastAsia="zh-CN"/>
                    </w:rPr>
                  </w:pPr>
                  <w:r w:rsidRPr="002774C5">
                    <w:rPr>
                      <w:rFonts w:cs="Arial"/>
                      <w:color w:val="000000"/>
                      <w:szCs w:val="18"/>
                      <w:lang w:eastAsia="zh-CN"/>
                    </w:rPr>
                    <w:t>Preamble repetition within additional-ROs for RACH configuration Option 2 is not supported</w:t>
                  </w:r>
                </w:p>
              </w:tc>
              <w:tc>
                <w:tcPr>
                  <w:tcW w:w="0" w:type="auto"/>
                  <w:tcBorders>
                    <w:top w:val="single" w:sz="4" w:space="0" w:color="auto"/>
                    <w:left w:val="single" w:sz="4" w:space="0" w:color="auto"/>
                    <w:bottom w:val="single" w:sz="4" w:space="0" w:color="auto"/>
                    <w:right w:val="single" w:sz="4" w:space="0" w:color="auto"/>
                  </w:tcBorders>
                </w:tcPr>
                <w:p w14:paraId="663AF216" w14:textId="77777777" w:rsidR="00CB3254" w:rsidRPr="005977DE"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7E661765"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TDD only</w:t>
                  </w:r>
                </w:p>
              </w:tc>
              <w:tc>
                <w:tcPr>
                  <w:tcW w:w="0" w:type="auto"/>
                  <w:tcBorders>
                    <w:top w:val="single" w:sz="4" w:space="0" w:color="auto"/>
                    <w:left w:val="single" w:sz="4" w:space="0" w:color="auto"/>
                    <w:bottom w:val="single" w:sz="4" w:space="0" w:color="auto"/>
                    <w:right w:val="single" w:sz="4" w:space="0" w:color="auto"/>
                  </w:tcBorders>
                </w:tcPr>
                <w:p w14:paraId="2D9C82FE"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85A0324"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037771C" w14:textId="77777777" w:rsidR="00CB3254" w:rsidRPr="008A64ED" w:rsidRDefault="00CB3254" w:rsidP="00CB3254">
                  <w:pPr>
                    <w:pStyle w:val="TAL"/>
                    <w:rPr>
                      <w:rFonts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AE150C0" w14:textId="77777777" w:rsidR="00CB3254" w:rsidRPr="008A64ED" w:rsidRDefault="00CB3254" w:rsidP="00CB3254">
                  <w:pPr>
                    <w:pStyle w:val="TAL"/>
                    <w:rPr>
                      <w:rFonts w:cs="Arial"/>
                      <w:color w:val="000000" w:themeColor="text1"/>
                      <w:szCs w:val="18"/>
                      <w:lang w:eastAsia="ja-JP"/>
                    </w:rPr>
                  </w:pPr>
                  <w:r w:rsidRPr="004177E1">
                    <w:rPr>
                      <w:rFonts w:cs="Arial"/>
                      <w:color w:val="000000" w:themeColor="text1"/>
                      <w:szCs w:val="18"/>
                      <w:lang w:eastAsia="ja-JP"/>
                    </w:rPr>
                    <w:t>Optional with capability signalling</w:t>
                  </w:r>
                </w:p>
              </w:tc>
            </w:tr>
          </w:tbl>
          <w:p w14:paraId="7C214B03" w14:textId="77777777" w:rsidR="00CB3254" w:rsidRDefault="00CB3254" w:rsidP="00CB3254"/>
          <w:p w14:paraId="2447B105" w14:textId="77777777" w:rsidR="00CB3254" w:rsidRPr="00EE7213" w:rsidRDefault="00CB3254" w:rsidP="00CB3254">
            <w:pPr>
              <w:rPr>
                <w:rFonts w:eastAsia="Malgun Gothic"/>
                <w:b/>
                <w:lang w:eastAsia="ko-KR"/>
              </w:rPr>
            </w:pPr>
            <w:r w:rsidRPr="001A2D07">
              <w:rPr>
                <w:rFonts w:eastAsia="Batang"/>
                <w:b/>
                <w:szCs w:val="24"/>
                <w:u w:val="single"/>
              </w:rPr>
              <w:t xml:space="preserve">Proposal </w:t>
            </w:r>
            <w:r w:rsidRPr="001A2D07">
              <w:rPr>
                <w:rFonts w:eastAsia="Batang"/>
                <w:b/>
                <w:szCs w:val="24"/>
                <w:u w:val="single"/>
              </w:rPr>
              <w:fldChar w:fldCharType="begin"/>
            </w:r>
            <w:r w:rsidRPr="001A2D07">
              <w:rPr>
                <w:rFonts w:eastAsia="Batang"/>
                <w:b/>
                <w:szCs w:val="24"/>
                <w:u w:val="single"/>
              </w:rPr>
              <w:instrText xml:space="preserve"> seq prop </w:instrText>
            </w:r>
            <w:r w:rsidRPr="001A2D07">
              <w:rPr>
                <w:rFonts w:eastAsia="Batang"/>
                <w:b/>
                <w:szCs w:val="24"/>
                <w:u w:val="single"/>
              </w:rPr>
              <w:fldChar w:fldCharType="separate"/>
            </w:r>
            <w:r>
              <w:rPr>
                <w:rFonts w:eastAsia="Batang"/>
                <w:b/>
                <w:noProof/>
                <w:szCs w:val="24"/>
                <w:u w:val="single"/>
              </w:rPr>
              <w:t>1</w:t>
            </w:r>
            <w:r w:rsidRPr="001A2D07">
              <w:rPr>
                <w:rFonts w:eastAsia="Batang"/>
                <w:b/>
                <w:szCs w:val="24"/>
                <w:u w:val="single"/>
              </w:rPr>
              <w:fldChar w:fldCharType="end"/>
            </w:r>
            <w:r w:rsidRPr="001A2D07">
              <w:rPr>
                <w:rFonts w:eastAsia="Malgun Gothic"/>
                <w:b/>
                <w:lang w:eastAsia="ko-KR"/>
              </w:rPr>
              <w:t>:</w:t>
            </w:r>
            <w:r w:rsidRPr="00775789">
              <w:rPr>
                <w:rFonts w:eastAsia="Malgun Gothic"/>
                <w:b/>
                <w:lang w:eastAsia="ko-KR"/>
              </w:rPr>
              <w:t xml:space="preserve"> </w:t>
            </w:r>
            <w:r>
              <w:rPr>
                <w:rFonts w:eastAsia="Malgun Gothic"/>
                <w:b/>
                <w:lang w:eastAsia="ko-KR"/>
              </w:rPr>
              <w:t>For UE FG 60-5a, confirm the UE FG 60-3 only as prerequisite FG.</w:t>
            </w:r>
          </w:p>
          <w:p w14:paraId="6D5EDB44" w14:textId="77777777" w:rsidR="00CB3254" w:rsidRDefault="00CB3254" w:rsidP="00CB3254">
            <w:pPr>
              <w:pStyle w:val="30"/>
              <w:rPr>
                <w:lang w:eastAsia="zh-CN"/>
              </w:rPr>
            </w:pPr>
            <w:r>
              <w:rPr>
                <w:lang w:eastAsia="zh-CN"/>
              </w:rPr>
              <w:t>Msg3 repetition in SBFD symbols</w:t>
            </w:r>
          </w:p>
          <w:p w14:paraId="6B0EA05C" w14:textId="77777777" w:rsidR="00CB3254" w:rsidRDefault="00CB3254" w:rsidP="00CB3254">
            <w:r>
              <w:t>RAN1 introduced msg3 repetition in SBFD symbols based on configuration #1.  In RAN1 #122bis, the following was agreed.</w:t>
            </w:r>
          </w:p>
          <w:tbl>
            <w:tblPr>
              <w:tblStyle w:val="aff2"/>
              <w:tblW w:w="0" w:type="auto"/>
              <w:tblLook w:val="04A0" w:firstRow="1" w:lastRow="0" w:firstColumn="1" w:lastColumn="0" w:noHBand="0" w:noVBand="1"/>
            </w:tblPr>
            <w:tblGrid>
              <w:gridCol w:w="14330"/>
            </w:tblGrid>
            <w:tr w:rsidR="00CB3254" w14:paraId="42227A9A" w14:textId="77777777">
              <w:tc>
                <w:tcPr>
                  <w:tcW w:w="14330" w:type="dxa"/>
                </w:tcPr>
                <w:p w14:paraId="2B2ACF8D" w14:textId="77777777" w:rsidR="00CB3254" w:rsidRPr="003478D1" w:rsidRDefault="00CB3254" w:rsidP="00CB3254">
                  <w:pPr>
                    <w:spacing w:after="0"/>
                    <w:rPr>
                      <w:rFonts w:ascii="Times" w:eastAsiaTheme="minorEastAsia" w:hAnsi="Times"/>
                      <w:b/>
                      <w:bCs/>
                      <w:szCs w:val="24"/>
                    </w:rPr>
                  </w:pPr>
                  <w:r w:rsidRPr="003478D1">
                    <w:rPr>
                      <w:rFonts w:ascii="Times" w:eastAsiaTheme="minorEastAsia" w:hAnsi="Times" w:hint="eastAsia"/>
                      <w:b/>
                      <w:bCs/>
                      <w:szCs w:val="24"/>
                      <w:highlight w:val="green"/>
                    </w:rPr>
                    <w:t>Agreement:</w:t>
                  </w:r>
                  <w:r w:rsidRPr="003478D1">
                    <w:rPr>
                      <w:rFonts w:ascii="Times" w:eastAsiaTheme="minorEastAsia" w:hAnsi="Times" w:hint="eastAsia"/>
                      <w:b/>
                      <w:bCs/>
                      <w:szCs w:val="24"/>
                    </w:rPr>
                    <w:t xml:space="preserve"> </w:t>
                  </w:r>
                </w:p>
                <w:p w14:paraId="24691DE1" w14:textId="77777777" w:rsidR="00CB3254" w:rsidRDefault="00CB3254" w:rsidP="00CB3254">
                  <w:pPr>
                    <w:spacing w:after="0"/>
                    <w:rPr>
                      <w:rFonts w:ascii="Times" w:eastAsiaTheme="minorEastAsia" w:hAnsi="Times"/>
                      <w:szCs w:val="24"/>
                    </w:rPr>
                  </w:pPr>
                  <w:r>
                    <w:rPr>
                      <w:rFonts w:ascii="Times" w:eastAsiaTheme="minorEastAsia" w:hAnsi="Times"/>
                      <w:szCs w:val="24"/>
                    </w:rPr>
                    <w:t>F</w:t>
                  </w:r>
                  <w:r>
                    <w:rPr>
                      <w:rFonts w:ascii="Times" w:eastAsiaTheme="minorEastAsia" w:hAnsi="Times" w:hint="eastAsia"/>
                      <w:szCs w:val="24"/>
                    </w:rPr>
                    <w:t xml:space="preserve">or </w:t>
                  </w:r>
                  <w:r w:rsidRPr="00B12981">
                    <w:rPr>
                      <w:rFonts w:ascii="Times" w:eastAsiaTheme="minorEastAsia" w:hAnsi="Times"/>
                      <w:szCs w:val="24"/>
                    </w:rPr>
                    <w:t>Msg.3 repetition in SBFD symbols</w:t>
                  </w:r>
                  <w:r>
                    <w:rPr>
                      <w:rFonts w:ascii="Times" w:eastAsiaTheme="minorEastAsia" w:hAnsi="Times" w:hint="eastAsia"/>
                      <w:szCs w:val="24"/>
                    </w:rPr>
                    <w:t>,</w:t>
                  </w:r>
                  <w:r w:rsidRPr="00B12981">
                    <w:rPr>
                      <w:rFonts w:ascii="Times" w:eastAsiaTheme="minorEastAsia" w:hAnsi="Times" w:hint="eastAsia"/>
                      <w:szCs w:val="24"/>
                    </w:rPr>
                    <w:t xml:space="preserve"> </w:t>
                  </w:r>
                  <w:r>
                    <w:rPr>
                      <w:rFonts w:ascii="Times" w:eastAsiaTheme="minorEastAsia" w:hAnsi="Times" w:hint="eastAsia"/>
                      <w:szCs w:val="24"/>
                    </w:rPr>
                    <w:t xml:space="preserve">RAN1 to </w:t>
                  </w:r>
                  <w:proofErr w:type="gramStart"/>
                  <w:r>
                    <w:rPr>
                      <w:rFonts w:ascii="Times" w:eastAsiaTheme="minorEastAsia" w:hAnsi="Times" w:hint="eastAsia"/>
                      <w:szCs w:val="24"/>
                    </w:rPr>
                    <w:t>down-select</w:t>
                  </w:r>
                  <w:proofErr w:type="gramEnd"/>
                  <w:r>
                    <w:rPr>
                      <w:rFonts w:ascii="Times" w:eastAsiaTheme="minorEastAsia" w:hAnsi="Times" w:hint="eastAsia"/>
                      <w:szCs w:val="24"/>
                    </w:rPr>
                    <w:t xml:space="preserve"> one of the following alternatives below in RAN1#123: </w:t>
                  </w:r>
                </w:p>
                <w:p w14:paraId="6FAC096B" w14:textId="77777777" w:rsidR="00CB3254" w:rsidRDefault="00CB3254" w:rsidP="005A1349">
                  <w:pPr>
                    <w:pStyle w:val="affb"/>
                    <w:widowControl w:val="0"/>
                    <w:numPr>
                      <w:ilvl w:val="0"/>
                      <w:numId w:val="30"/>
                    </w:numPr>
                    <w:overflowPunct/>
                    <w:autoSpaceDE/>
                    <w:autoSpaceDN/>
                    <w:adjustRightInd/>
                    <w:spacing w:after="0"/>
                    <w:ind w:leftChars="0"/>
                    <w:textAlignment w:val="auto"/>
                    <w:rPr>
                      <w:rFonts w:ascii="Times" w:eastAsiaTheme="minorEastAsia" w:hAnsi="Times"/>
                      <w:szCs w:val="24"/>
                    </w:rPr>
                  </w:pPr>
                  <w:r>
                    <w:rPr>
                      <w:rFonts w:ascii="Times" w:eastAsiaTheme="minorEastAsia" w:hAnsi="Times"/>
                      <w:szCs w:val="24"/>
                    </w:rPr>
                    <w:t>A</w:t>
                  </w:r>
                  <w:r>
                    <w:rPr>
                      <w:rFonts w:ascii="Times" w:eastAsiaTheme="minorEastAsia" w:hAnsi="Times" w:hint="eastAsia"/>
                      <w:szCs w:val="24"/>
                    </w:rPr>
                    <w:t>lt-1: A new FG for Msg.3 repetition in SBFD symbols is introduced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02"/>
                    <w:gridCol w:w="5965"/>
                    <w:gridCol w:w="1003"/>
                    <w:gridCol w:w="557"/>
                    <w:gridCol w:w="436"/>
                    <w:gridCol w:w="1379"/>
                    <w:gridCol w:w="596"/>
                    <w:gridCol w:w="587"/>
                    <w:gridCol w:w="437"/>
                    <w:gridCol w:w="437"/>
                    <w:gridCol w:w="223"/>
                    <w:gridCol w:w="926"/>
                  </w:tblGrid>
                  <w:tr w:rsidR="00CB3254" w14:paraId="060BA126" w14:textId="77777777">
                    <w:trPr>
                      <w:trHeight w:val="20"/>
                    </w:trPr>
                    <w:tc>
                      <w:tcPr>
                        <w:tcW w:w="162" w:type="pct"/>
                        <w:tcBorders>
                          <w:top w:val="single" w:sz="4" w:space="0" w:color="auto"/>
                          <w:left w:val="single" w:sz="4" w:space="0" w:color="auto"/>
                          <w:bottom w:val="single" w:sz="4" w:space="0" w:color="auto"/>
                          <w:right w:val="single" w:sz="4" w:space="0" w:color="auto"/>
                        </w:tcBorders>
                      </w:tcPr>
                      <w:p w14:paraId="35F22F0E" w14:textId="77777777" w:rsidR="00CB3254" w:rsidRDefault="00CB3254" w:rsidP="00CB3254">
                        <w:pPr>
                          <w:keepLines/>
                          <w:spacing w:after="0"/>
                          <w:rPr>
                            <w:rFonts w:eastAsiaTheme="minorEastAsia" w:cs="Arial"/>
                            <w:color w:val="EE0000"/>
                            <w:sz w:val="18"/>
                            <w:szCs w:val="18"/>
                            <w:lang w:eastAsia="zh-CN"/>
                          </w:rPr>
                        </w:pPr>
                        <w:r>
                          <w:rPr>
                            <w:rFonts w:eastAsia="ＭＳ 明朝" w:cs="Arial" w:hint="eastAsia"/>
                            <w:color w:val="EE0000"/>
                            <w:sz w:val="18"/>
                            <w:szCs w:val="18"/>
                          </w:rPr>
                          <w:t>60-6</w:t>
                        </w:r>
                      </w:p>
                    </w:tc>
                    <w:tc>
                      <w:tcPr>
                        <w:tcW w:w="391" w:type="pct"/>
                        <w:tcBorders>
                          <w:top w:val="single" w:sz="4" w:space="0" w:color="auto"/>
                          <w:left w:val="single" w:sz="4" w:space="0" w:color="auto"/>
                          <w:bottom w:val="single" w:sz="4" w:space="0" w:color="auto"/>
                          <w:right w:val="single" w:sz="4" w:space="0" w:color="auto"/>
                        </w:tcBorders>
                      </w:tcPr>
                      <w:p w14:paraId="2703F631" w14:textId="77777777" w:rsidR="00CB3254" w:rsidRDefault="00CB3254" w:rsidP="00CB3254">
                        <w:pPr>
                          <w:keepLines/>
                          <w:spacing w:after="0"/>
                          <w:rPr>
                            <w:rFonts w:eastAsiaTheme="minorEastAsia" w:cs="Arial"/>
                            <w:color w:val="EE0000"/>
                            <w:sz w:val="18"/>
                            <w:szCs w:val="18"/>
                          </w:rPr>
                        </w:pPr>
                        <w:r>
                          <w:rPr>
                            <w:rFonts w:eastAsiaTheme="minorEastAsia" w:cs="Arial" w:hint="eastAsia"/>
                            <w:color w:val="EE0000"/>
                            <w:sz w:val="18"/>
                            <w:szCs w:val="18"/>
                          </w:rPr>
                          <w:t>Msg.3</w:t>
                        </w:r>
                        <w:r>
                          <w:rPr>
                            <w:rFonts w:cs="Arial"/>
                            <w:color w:val="EE0000"/>
                            <w:sz w:val="18"/>
                            <w:szCs w:val="18"/>
                            <w:lang w:eastAsia="zh-CN"/>
                          </w:rPr>
                          <w:t xml:space="preserve"> repetition </w:t>
                        </w:r>
                        <w:r>
                          <w:rPr>
                            <w:rFonts w:eastAsiaTheme="minorEastAsia" w:cs="Arial" w:hint="eastAsia"/>
                            <w:color w:val="EE0000"/>
                            <w:sz w:val="18"/>
                            <w:szCs w:val="18"/>
                          </w:rPr>
                          <w:t>in SBFD symbols</w:t>
                        </w:r>
                      </w:p>
                    </w:tc>
                    <w:tc>
                      <w:tcPr>
                        <w:tcW w:w="2115" w:type="pct"/>
                        <w:tcBorders>
                          <w:top w:val="single" w:sz="4" w:space="0" w:color="auto"/>
                          <w:left w:val="single" w:sz="4" w:space="0" w:color="auto"/>
                          <w:bottom w:val="single" w:sz="4" w:space="0" w:color="auto"/>
                          <w:right w:val="single" w:sz="4" w:space="0" w:color="auto"/>
                        </w:tcBorders>
                      </w:tcPr>
                      <w:p w14:paraId="5E0881ED" w14:textId="77777777" w:rsidR="00CB3254" w:rsidRDefault="00CB3254" w:rsidP="00CB3254">
                        <w:pPr>
                          <w:spacing w:after="0"/>
                          <w:rPr>
                            <w:rFonts w:eastAsiaTheme="minorEastAsia" w:cs="Arial"/>
                            <w:color w:val="EE0000"/>
                            <w:sz w:val="18"/>
                            <w:szCs w:val="18"/>
                          </w:rPr>
                        </w:pPr>
                        <w:r>
                          <w:rPr>
                            <w:rFonts w:eastAsia="ＭＳ ゴシック" w:cs="Arial"/>
                            <w:color w:val="EE0000"/>
                            <w:sz w:val="18"/>
                            <w:szCs w:val="18"/>
                          </w:rPr>
                          <w:t>Support of repetition of PUSCH transmission scheduled by RAR UL grant and DCI format 0_0 with CRC scrambled by TC-RNTI</w:t>
                        </w:r>
                        <w:r>
                          <w:rPr>
                            <w:rFonts w:eastAsiaTheme="minorEastAsia" w:cs="Arial" w:hint="eastAsia"/>
                            <w:color w:val="EE0000"/>
                            <w:sz w:val="18"/>
                            <w:szCs w:val="18"/>
                            <w:lang w:eastAsia="zh-CN"/>
                          </w:rPr>
                          <w:t xml:space="preserve"> in SBFD symbols</w:t>
                        </w:r>
                        <w:r>
                          <w:rPr>
                            <w:rFonts w:eastAsiaTheme="minorEastAsia" w:cs="Arial" w:hint="eastAsia"/>
                            <w:color w:val="EE0000"/>
                            <w:sz w:val="18"/>
                            <w:szCs w:val="18"/>
                          </w:rPr>
                          <w:t xml:space="preserve"> with separate </w:t>
                        </w:r>
                        <w:r w:rsidRPr="00B12981">
                          <w:rPr>
                            <w:rFonts w:eastAsiaTheme="minorEastAsia" w:cs="Arial" w:hint="eastAsia"/>
                            <w:color w:val="EE0000"/>
                            <w:sz w:val="18"/>
                            <w:szCs w:val="18"/>
                          </w:rPr>
                          <w:t>power control parameter</w:t>
                        </w:r>
                      </w:p>
                    </w:tc>
                    <w:tc>
                      <w:tcPr>
                        <w:tcW w:w="356" w:type="pct"/>
                        <w:tcBorders>
                          <w:top w:val="single" w:sz="4" w:space="0" w:color="auto"/>
                          <w:left w:val="single" w:sz="4" w:space="0" w:color="auto"/>
                          <w:bottom w:val="single" w:sz="4" w:space="0" w:color="auto"/>
                          <w:right w:val="single" w:sz="4" w:space="0" w:color="auto"/>
                        </w:tcBorders>
                      </w:tcPr>
                      <w:p w14:paraId="076D4FEC" w14:textId="77777777" w:rsidR="00CB3254" w:rsidRDefault="00CB3254" w:rsidP="00CB3254">
                        <w:pPr>
                          <w:keepLines/>
                          <w:spacing w:after="0"/>
                          <w:rPr>
                            <w:rFonts w:eastAsia="ＭＳ 明朝" w:cs="Arial"/>
                            <w:color w:val="EE0000"/>
                            <w:sz w:val="18"/>
                            <w:szCs w:val="18"/>
                          </w:rPr>
                        </w:pPr>
                        <w:r>
                          <w:rPr>
                            <w:rFonts w:cs="Arial" w:hint="eastAsia"/>
                            <w:color w:val="EE0000"/>
                            <w:sz w:val="18"/>
                            <w:szCs w:val="18"/>
                            <w:lang w:eastAsia="zh-CN"/>
                          </w:rPr>
                          <w:t>60</w:t>
                        </w:r>
                        <w:r>
                          <w:rPr>
                            <w:rFonts w:eastAsia="ＭＳ 明朝" w:cs="Arial" w:hint="eastAsia"/>
                            <w:color w:val="EE0000"/>
                            <w:sz w:val="18"/>
                            <w:szCs w:val="18"/>
                          </w:rPr>
                          <w:t>-</w:t>
                        </w:r>
                        <w:r>
                          <w:rPr>
                            <w:rFonts w:cs="Arial" w:hint="eastAsia"/>
                            <w:color w:val="EE0000"/>
                            <w:sz w:val="18"/>
                            <w:szCs w:val="18"/>
                            <w:lang w:eastAsia="zh-CN"/>
                          </w:rPr>
                          <w:t>3</w:t>
                        </w:r>
                        <w:r>
                          <w:rPr>
                            <w:rFonts w:eastAsia="ＭＳ 明朝" w:cs="Arial" w:hint="eastAsia"/>
                            <w:color w:val="EE0000"/>
                            <w:sz w:val="18"/>
                            <w:szCs w:val="18"/>
                          </w:rPr>
                          <w:t xml:space="preserve"> or </w:t>
                        </w:r>
                        <w:r>
                          <w:rPr>
                            <w:rFonts w:cs="Arial" w:hint="eastAsia"/>
                            <w:color w:val="EE0000"/>
                            <w:sz w:val="18"/>
                            <w:szCs w:val="18"/>
                            <w:lang w:eastAsia="zh-CN"/>
                          </w:rPr>
                          <w:t>60</w:t>
                        </w:r>
                        <w:r>
                          <w:rPr>
                            <w:rFonts w:eastAsia="ＭＳ 明朝" w:cs="Arial" w:hint="eastAsia"/>
                            <w:color w:val="EE0000"/>
                            <w:sz w:val="18"/>
                            <w:szCs w:val="18"/>
                          </w:rPr>
                          <w:t>-</w:t>
                        </w:r>
                        <w:r>
                          <w:rPr>
                            <w:rFonts w:cs="Arial" w:hint="eastAsia"/>
                            <w:color w:val="EE0000"/>
                            <w:sz w:val="18"/>
                            <w:szCs w:val="18"/>
                            <w:lang w:eastAsia="zh-CN"/>
                          </w:rPr>
                          <w:t>4</w:t>
                        </w:r>
                        <w:r>
                          <w:rPr>
                            <w:rFonts w:eastAsia="ＭＳ 明朝" w:cs="Arial" w:hint="eastAsia"/>
                            <w:color w:val="EE0000"/>
                            <w:sz w:val="18"/>
                            <w:szCs w:val="18"/>
                          </w:rPr>
                          <w:t>, 30-6</w:t>
                        </w:r>
                      </w:p>
                    </w:tc>
                    <w:tc>
                      <w:tcPr>
                        <w:tcW w:w="197" w:type="pct"/>
                        <w:tcBorders>
                          <w:top w:val="single" w:sz="4" w:space="0" w:color="auto"/>
                          <w:left w:val="single" w:sz="4" w:space="0" w:color="auto"/>
                          <w:bottom w:val="single" w:sz="4" w:space="0" w:color="auto"/>
                          <w:right w:val="single" w:sz="4" w:space="0" w:color="auto"/>
                        </w:tcBorders>
                      </w:tcPr>
                      <w:p w14:paraId="079FB6A7" w14:textId="77777777" w:rsidR="00CB3254" w:rsidRDefault="00CB3254" w:rsidP="00CB3254">
                        <w:pPr>
                          <w:keepLines/>
                          <w:spacing w:after="0"/>
                          <w:jc w:val="center"/>
                          <w:rPr>
                            <w:rFonts w:cs="Arial"/>
                            <w:color w:val="EE0000"/>
                            <w:sz w:val="18"/>
                            <w:szCs w:val="18"/>
                            <w:lang w:eastAsia="zh-CN"/>
                          </w:rPr>
                        </w:pPr>
                        <w:r>
                          <w:rPr>
                            <w:rFonts w:cs="Arial" w:hint="eastAsia"/>
                            <w:color w:val="EE0000"/>
                            <w:sz w:val="18"/>
                            <w:szCs w:val="18"/>
                            <w:lang w:eastAsia="zh-CN"/>
                          </w:rPr>
                          <w:t>YES</w:t>
                        </w:r>
                      </w:p>
                    </w:tc>
                    <w:tc>
                      <w:tcPr>
                        <w:tcW w:w="155" w:type="pct"/>
                        <w:tcBorders>
                          <w:top w:val="single" w:sz="4" w:space="0" w:color="auto"/>
                          <w:left w:val="single" w:sz="4" w:space="0" w:color="auto"/>
                          <w:bottom w:val="single" w:sz="4" w:space="0" w:color="auto"/>
                          <w:right w:val="single" w:sz="4" w:space="0" w:color="auto"/>
                        </w:tcBorders>
                      </w:tcPr>
                      <w:p w14:paraId="152ED4B3" w14:textId="77777777" w:rsidR="00CB3254" w:rsidRDefault="00CB3254" w:rsidP="00CB3254">
                        <w:pPr>
                          <w:keepLines/>
                          <w:spacing w:after="0"/>
                          <w:jc w:val="center"/>
                          <w:rPr>
                            <w:rFonts w:cs="Arial"/>
                            <w:color w:val="EE0000"/>
                            <w:sz w:val="18"/>
                            <w:szCs w:val="18"/>
                            <w:lang w:eastAsia="zh-CN"/>
                          </w:rPr>
                        </w:pPr>
                        <w:r>
                          <w:rPr>
                            <w:rFonts w:cs="Arial" w:hint="eastAsia"/>
                            <w:color w:val="EE0000"/>
                            <w:sz w:val="18"/>
                            <w:szCs w:val="18"/>
                            <w:lang w:eastAsia="zh-CN"/>
                          </w:rPr>
                          <w:t>n/a</w:t>
                        </w:r>
                      </w:p>
                    </w:tc>
                    <w:tc>
                      <w:tcPr>
                        <w:tcW w:w="489" w:type="pct"/>
                        <w:tcBorders>
                          <w:top w:val="single" w:sz="4" w:space="0" w:color="auto"/>
                          <w:left w:val="single" w:sz="4" w:space="0" w:color="auto"/>
                          <w:bottom w:val="single" w:sz="4" w:space="0" w:color="auto"/>
                          <w:right w:val="single" w:sz="4" w:space="0" w:color="auto"/>
                        </w:tcBorders>
                      </w:tcPr>
                      <w:p w14:paraId="40A29B10" w14:textId="77777777" w:rsidR="00CB3254" w:rsidRDefault="00CB3254" w:rsidP="00CB3254">
                        <w:pPr>
                          <w:keepLines/>
                          <w:spacing w:after="0"/>
                          <w:rPr>
                            <w:rFonts w:eastAsiaTheme="minorEastAsia" w:cs="Arial"/>
                            <w:color w:val="EE0000"/>
                            <w:sz w:val="18"/>
                            <w:szCs w:val="18"/>
                          </w:rPr>
                        </w:pPr>
                        <w:r>
                          <w:rPr>
                            <w:rFonts w:eastAsiaTheme="minorEastAsia" w:cs="Arial" w:hint="eastAsia"/>
                            <w:color w:val="EE0000"/>
                            <w:sz w:val="18"/>
                            <w:szCs w:val="18"/>
                          </w:rPr>
                          <w:t>Msg.3 repetition in SBFD symbols</w:t>
                        </w:r>
                        <w:r>
                          <w:rPr>
                            <w:rFonts w:cs="Arial"/>
                            <w:color w:val="EE0000"/>
                            <w:sz w:val="18"/>
                            <w:szCs w:val="18"/>
                            <w:lang w:eastAsia="zh-CN"/>
                          </w:rPr>
                          <w:t xml:space="preserve"> is not supported</w:t>
                        </w:r>
                      </w:p>
                    </w:tc>
                    <w:tc>
                      <w:tcPr>
                        <w:tcW w:w="211" w:type="pct"/>
                        <w:tcBorders>
                          <w:top w:val="single" w:sz="4" w:space="0" w:color="auto"/>
                          <w:left w:val="single" w:sz="4" w:space="0" w:color="auto"/>
                          <w:bottom w:val="single" w:sz="4" w:space="0" w:color="auto"/>
                          <w:right w:val="single" w:sz="4" w:space="0" w:color="auto"/>
                        </w:tcBorders>
                      </w:tcPr>
                      <w:p w14:paraId="39238BF4" w14:textId="77777777" w:rsidR="00CB3254" w:rsidRDefault="00CB3254" w:rsidP="00CB3254">
                        <w:pPr>
                          <w:keepLines/>
                          <w:spacing w:after="0"/>
                          <w:jc w:val="center"/>
                          <w:rPr>
                            <w:rFonts w:eastAsiaTheme="minorEastAsia" w:cs="Arial"/>
                            <w:color w:val="EE0000"/>
                            <w:sz w:val="18"/>
                            <w:szCs w:val="18"/>
                          </w:rPr>
                        </w:pPr>
                        <w:r>
                          <w:rPr>
                            <w:rFonts w:cs="Arial"/>
                            <w:color w:val="EE0000"/>
                            <w:sz w:val="18"/>
                            <w:szCs w:val="18"/>
                            <w:lang w:eastAsia="zh-CN"/>
                          </w:rPr>
                          <w:t>P</w:t>
                        </w:r>
                        <w:r>
                          <w:rPr>
                            <w:rFonts w:cs="Arial" w:hint="eastAsia"/>
                            <w:color w:val="EE0000"/>
                            <w:sz w:val="18"/>
                            <w:szCs w:val="18"/>
                            <w:lang w:eastAsia="zh-CN"/>
                          </w:rPr>
                          <w:t>er Band</w:t>
                        </w:r>
                      </w:p>
                    </w:tc>
                    <w:tc>
                      <w:tcPr>
                        <w:tcW w:w="208" w:type="pct"/>
                        <w:tcBorders>
                          <w:top w:val="single" w:sz="4" w:space="0" w:color="auto"/>
                          <w:left w:val="single" w:sz="4" w:space="0" w:color="auto"/>
                          <w:bottom w:val="single" w:sz="4" w:space="0" w:color="auto"/>
                          <w:right w:val="single" w:sz="4" w:space="0" w:color="auto"/>
                        </w:tcBorders>
                      </w:tcPr>
                      <w:p w14:paraId="23BCF2FF" w14:textId="77777777" w:rsidR="00CB3254" w:rsidRDefault="00CB3254" w:rsidP="00CB3254">
                        <w:pPr>
                          <w:keepLines/>
                          <w:spacing w:after="0"/>
                          <w:jc w:val="center"/>
                          <w:rPr>
                            <w:rFonts w:cs="Arial"/>
                            <w:color w:val="EE0000"/>
                            <w:sz w:val="18"/>
                            <w:szCs w:val="18"/>
                            <w:lang w:eastAsia="zh-CN"/>
                          </w:rPr>
                        </w:pPr>
                        <w:r>
                          <w:rPr>
                            <w:rFonts w:cs="Arial" w:hint="eastAsia"/>
                            <w:color w:val="EE0000"/>
                            <w:sz w:val="18"/>
                            <w:szCs w:val="18"/>
                            <w:lang w:eastAsia="zh-CN"/>
                          </w:rPr>
                          <w:t>TDD only</w:t>
                        </w:r>
                      </w:p>
                    </w:tc>
                    <w:tc>
                      <w:tcPr>
                        <w:tcW w:w="155" w:type="pct"/>
                        <w:tcBorders>
                          <w:top w:val="single" w:sz="4" w:space="0" w:color="auto"/>
                          <w:left w:val="single" w:sz="4" w:space="0" w:color="auto"/>
                          <w:bottom w:val="single" w:sz="4" w:space="0" w:color="auto"/>
                          <w:right w:val="single" w:sz="4" w:space="0" w:color="auto"/>
                        </w:tcBorders>
                      </w:tcPr>
                      <w:p w14:paraId="22C2F4EF" w14:textId="77777777" w:rsidR="00CB3254" w:rsidRDefault="00CB3254" w:rsidP="00CB3254">
                        <w:pPr>
                          <w:keepLines/>
                          <w:spacing w:after="0"/>
                          <w:jc w:val="center"/>
                          <w:rPr>
                            <w:rFonts w:cs="Arial"/>
                            <w:color w:val="EE0000"/>
                            <w:sz w:val="18"/>
                            <w:szCs w:val="18"/>
                            <w:lang w:eastAsia="zh-CN"/>
                          </w:rPr>
                        </w:pPr>
                        <w:r>
                          <w:rPr>
                            <w:rFonts w:cs="Arial" w:hint="eastAsia"/>
                            <w:color w:val="EE0000"/>
                            <w:sz w:val="18"/>
                            <w:szCs w:val="18"/>
                            <w:lang w:eastAsia="zh-CN"/>
                          </w:rPr>
                          <w:t>n/a</w:t>
                        </w:r>
                      </w:p>
                    </w:tc>
                    <w:tc>
                      <w:tcPr>
                        <w:tcW w:w="155" w:type="pct"/>
                        <w:tcBorders>
                          <w:top w:val="single" w:sz="4" w:space="0" w:color="auto"/>
                          <w:left w:val="single" w:sz="4" w:space="0" w:color="auto"/>
                          <w:bottom w:val="single" w:sz="4" w:space="0" w:color="auto"/>
                          <w:right w:val="single" w:sz="4" w:space="0" w:color="auto"/>
                        </w:tcBorders>
                      </w:tcPr>
                      <w:p w14:paraId="2C3B3590" w14:textId="77777777" w:rsidR="00CB3254" w:rsidRDefault="00CB3254" w:rsidP="00CB3254">
                        <w:pPr>
                          <w:keepLines/>
                          <w:spacing w:after="0"/>
                          <w:jc w:val="center"/>
                          <w:rPr>
                            <w:rFonts w:cs="Arial"/>
                            <w:color w:val="EE0000"/>
                            <w:sz w:val="18"/>
                            <w:szCs w:val="18"/>
                          </w:rPr>
                        </w:pPr>
                        <w:r>
                          <w:rPr>
                            <w:rFonts w:cs="Arial" w:hint="eastAsia"/>
                            <w:color w:val="EE0000"/>
                            <w:sz w:val="18"/>
                            <w:szCs w:val="18"/>
                            <w:lang w:eastAsia="zh-CN"/>
                          </w:rPr>
                          <w:t>n/a</w:t>
                        </w:r>
                      </w:p>
                    </w:tc>
                    <w:tc>
                      <w:tcPr>
                        <w:tcW w:w="79" w:type="pct"/>
                        <w:tcBorders>
                          <w:top w:val="single" w:sz="4" w:space="0" w:color="auto"/>
                          <w:left w:val="single" w:sz="4" w:space="0" w:color="auto"/>
                          <w:bottom w:val="single" w:sz="4" w:space="0" w:color="auto"/>
                          <w:right w:val="single" w:sz="4" w:space="0" w:color="auto"/>
                        </w:tcBorders>
                      </w:tcPr>
                      <w:p w14:paraId="7682ACC0" w14:textId="77777777" w:rsidR="00CB3254" w:rsidRDefault="00CB3254" w:rsidP="00CB3254">
                        <w:pPr>
                          <w:keepLines/>
                          <w:spacing w:after="0"/>
                          <w:rPr>
                            <w:rFonts w:eastAsiaTheme="minorEastAsia" w:cs="Arial"/>
                            <w:color w:val="EE0000"/>
                            <w:sz w:val="18"/>
                            <w:szCs w:val="18"/>
                          </w:rPr>
                        </w:pPr>
                      </w:p>
                    </w:tc>
                    <w:tc>
                      <w:tcPr>
                        <w:tcW w:w="328" w:type="pct"/>
                        <w:tcBorders>
                          <w:top w:val="single" w:sz="4" w:space="0" w:color="auto"/>
                          <w:left w:val="single" w:sz="4" w:space="0" w:color="auto"/>
                          <w:bottom w:val="single" w:sz="4" w:space="0" w:color="auto"/>
                          <w:right w:val="single" w:sz="4" w:space="0" w:color="auto"/>
                        </w:tcBorders>
                      </w:tcPr>
                      <w:p w14:paraId="0E2A40FB" w14:textId="77777777" w:rsidR="00CB3254" w:rsidRDefault="00CB3254" w:rsidP="00CB3254">
                        <w:pPr>
                          <w:keepLines/>
                          <w:spacing w:after="0"/>
                          <w:rPr>
                            <w:rFonts w:cs="Arial"/>
                            <w:color w:val="EE0000"/>
                            <w:sz w:val="18"/>
                            <w:szCs w:val="18"/>
                          </w:rPr>
                        </w:pPr>
                        <w:r>
                          <w:rPr>
                            <w:rFonts w:cs="Arial"/>
                            <w:color w:val="EE0000"/>
                            <w:sz w:val="18"/>
                            <w:szCs w:val="18"/>
                          </w:rPr>
                          <w:t>Optional with capability signalling</w:t>
                        </w:r>
                      </w:p>
                    </w:tc>
                  </w:tr>
                </w:tbl>
                <w:p w14:paraId="0731D89E" w14:textId="77777777" w:rsidR="00CB3254" w:rsidRDefault="00CB3254" w:rsidP="005A1349">
                  <w:pPr>
                    <w:pStyle w:val="affb"/>
                    <w:widowControl w:val="0"/>
                    <w:numPr>
                      <w:ilvl w:val="0"/>
                      <w:numId w:val="30"/>
                    </w:numPr>
                    <w:overflowPunct/>
                    <w:autoSpaceDE/>
                    <w:autoSpaceDN/>
                    <w:adjustRightInd/>
                    <w:spacing w:after="0"/>
                    <w:ind w:leftChars="0"/>
                    <w:textAlignment w:val="auto"/>
                    <w:rPr>
                      <w:rFonts w:ascii="Times" w:eastAsiaTheme="minorEastAsia" w:hAnsi="Times"/>
                      <w:szCs w:val="24"/>
                    </w:rPr>
                  </w:pPr>
                  <w:r>
                    <w:rPr>
                      <w:rFonts w:ascii="Times" w:eastAsiaTheme="minorEastAsia" w:hAnsi="Times"/>
                      <w:szCs w:val="24"/>
                    </w:rPr>
                    <w:t>A</w:t>
                  </w:r>
                  <w:r>
                    <w:rPr>
                      <w:rFonts w:ascii="Times" w:eastAsiaTheme="minorEastAsia" w:hAnsi="Times" w:hint="eastAsia"/>
                      <w:szCs w:val="24"/>
                    </w:rPr>
                    <w:t xml:space="preserve">lt-2: Adopt the following updates in FG </w:t>
                  </w:r>
                  <w:r w:rsidRPr="00C16F47">
                    <w:rPr>
                      <w:rFonts w:ascii="Times" w:eastAsiaTheme="minorEastAsia" w:hAnsi="Times" w:hint="eastAsia"/>
                      <w:szCs w:val="24"/>
                    </w:rPr>
                    <w:t>60-3 and 60-4</w:t>
                  </w:r>
                </w:p>
                <w:p w14:paraId="1E4FE683" w14:textId="77777777" w:rsidR="00CB3254" w:rsidRDefault="00CB3254" w:rsidP="005A1349">
                  <w:pPr>
                    <w:pStyle w:val="affb"/>
                    <w:widowControl w:val="0"/>
                    <w:numPr>
                      <w:ilvl w:val="1"/>
                      <w:numId w:val="30"/>
                    </w:numPr>
                    <w:overflowPunct/>
                    <w:autoSpaceDE/>
                    <w:autoSpaceDN/>
                    <w:adjustRightInd/>
                    <w:spacing w:after="0"/>
                    <w:ind w:leftChars="0"/>
                    <w:textAlignment w:val="auto"/>
                    <w:rPr>
                      <w:rFonts w:ascii="Times" w:eastAsiaTheme="minorEastAsia" w:hAnsi="Times"/>
                      <w:szCs w:val="24"/>
                    </w:rPr>
                  </w:pPr>
                  <w:r>
                    <w:rPr>
                      <w:rFonts w:ascii="Times" w:eastAsiaTheme="minorEastAsia" w:hAnsi="Times"/>
                      <w:szCs w:val="24"/>
                    </w:rPr>
                    <w:t>A</w:t>
                  </w:r>
                  <w:r>
                    <w:rPr>
                      <w:rFonts w:ascii="Times" w:eastAsiaTheme="minorEastAsia" w:hAnsi="Times" w:hint="eastAsia"/>
                      <w:szCs w:val="24"/>
                    </w:rPr>
                    <w:t xml:space="preserve">dd a new component: </w:t>
                  </w:r>
                  <w:r>
                    <w:rPr>
                      <w:rFonts w:ascii="Times" w:eastAsiaTheme="minorEastAsia" w:hAnsi="Times"/>
                      <w:szCs w:val="24"/>
                    </w:rPr>
                    <w:t>“</w:t>
                  </w:r>
                  <w:r>
                    <w:rPr>
                      <w:rFonts w:ascii="Times" w:eastAsiaTheme="minorEastAsia" w:hAnsi="Times" w:hint="eastAsia"/>
                      <w:szCs w:val="24"/>
                    </w:rPr>
                    <w:t>X. Support of Msg.3 repetition in SBFD symbols</w:t>
                  </w:r>
                  <w:r>
                    <w:rPr>
                      <w:rFonts w:ascii="Times" w:eastAsiaTheme="minorEastAsia" w:hAnsi="Times"/>
                      <w:szCs w:val="24"/>
                    </w:rPr>
                    <w:t>”</w:t>
                  </w:r>
                </w:p>
                <w:p w14:paraId="7A4B0382" w14:textId="77777777" w:rsidR="00CB3254" w:rsidRDefault="00CB3254" w:rsidP="005A1349">
                  <w:pPr>
                    <w:pStyle w:val="affb"/>
                    <w:widowControl w:val="0"/>
                    <w:numPr>
                      <w:ilvl w:val="1"/>
                      <w:numId w:val="30"/>
                    </w:numPr>
                    <w:overflowPunct/>
                    <w:autoSpaceDE/>
                    <w:autoSpaceDN/>
                    <w:adjustRightInd/>
                    <w:spacing w:after="0"/>
                    <w:ind w:leftChars="0"/>
                    <w:textAlignment w:val="auto"/>
                    <w:rPr>
                      <w:rFonts w:ascii="Times" w:eastAsiaTheme="minorEastAsia" w:hAnsi="Times"/>
                      <w:szCs w:val="24"/>
                    </w:rPr>
                  </w:pPr>
                  <w:r>
                    <w:rPr>
                      <w:rFonts w:ascii="Times" w:eastAsiaTheme="minorEastAsia" w:hAnsi="Times" w:hint="eastAsia"/>
                      <w:szCs w:val="24"/>
                    </w:rPr>
                    <w:t xml:space="preserve">Add in Note column: </w:t>
                  </w:r>
                  <w:r>
                    <w:rPr>
                      <w:rFonts w:ascii="Times" w:eastAsiaTheme="minorEastAsia" w:hAnsi="Times"/>
                      <w:szCs w:val="24"/>
                    </w:rPr>
                    <w:t>“</w:t>
                  </w:r>
                  <w:r>
                    <w:rPr>
                      <w:rFonts w:ascii="Times" w:eastAsiaTheme="minorEastAsia" w:hAnsi="Times" w:hint="eastAsia"/>
                      <w:szCs w:val="24"/>
                    </w:rPr>
                    <w:t>Component X applies only when the UE reports FG 30-6 in the same band</w:t>
                  </w:r>
                  <w:r>
                    <w:rPr>
                      <w:rFonts w:ascii="Times" w:eastAsiaTheme="minorEastAsia" w:hAnsi="Times"/>
                      <w:szCs w:val="24"/>
                    </w:rPr>
                    <w:t>”</w:t>
                  </w:r>
                </w:p>
                <w:p w14:paraId="2AD27CDA" w14:textId="77777777" w:rsidR="00CB3254" w:rsidRDefault="00CB3254" w:rsidP="005A1349">
                  <w:pPr>
                    <w:pStyle w:val="affb"/>
                    <w:widowControl w:val="0"/>
                    <w:numPr>
                      <w:ilvl w:val="0"/>
                      <w:numId w:val="30"/>
                    </w:numPr>
                    <w:overflowPunct/>
                    <w:autoSpaceDE/>
                    <w:autoSpaceDN/>
                    <w:adjustRightInd/>
                    <w:spacing w:after="0"/>
                    <w:ind w:leftChars="0"/>
                    <w:textAlignment w:val="auto"/>
                    <w:rPr>
                      <w:rFonts w:ascii="Times" w:eastAsiaTheme="minorEastAsia" w:hAnsi="Times"/>
                      <w:szCs w:val="24"/>
                    </w:rPr>
                  </w:pPr>
                  <w:r>
                    <w:rPr>
                      <w:rFonts w:ascii="Times" w:eastAsiaTheme="minorEastAsia" w:hAnsi="Times"/>
                      <w:szCs w:val="24"/>
                    </w:rPr>
                    <w:t>A</w:t>
                  </w:r>
                  <w:r>
                    <w:rPr>
                      <w:rFonts w:ascii="Times" w:eastAsiaTheme="minorEastAsia" w:hAnsi="Times" w:hint="eastAsia"/>
                      <w:szCs w:val="24"/>
                    </w:rPr>
                    <w:t>lt-3: Neither new component nor FG is added for support of Msg.3 repetition in SBFD symbols</w:t>
                  </w:r>
                </w:p>
                <w:p w14:paraId="680C7CF4" w14:textId="77777777" w:rsidR="00CB3254" w:rsidRPr="0062237B" w:rsidRDefault="00CB3254" w:rsidP="00CB3254">
                  <w:pPr>
                    <w:pStyle w:val="affb"/>
                    <w:ind w:left="800"/>
                    <w:rPr>
                      <w:rFonts w:ascii="Times" w:eastAsiaTheme="minorEastAsia" w:hAnsi="Times"/>
                      <w:szCs w:val="24"/>
                    </w:rPr>
                  </w:pPr>
                </w:p>
              </w:tc>
            </w:tr>
          </w:tbl>
          <w:p w14:paraId="3FC6373E" w14:textId="77777777" w:rsidR="00CB3254" w:rsidRDefault="00CB3254" w:rsidP="00CB3254"/>
          <w:p w14:paraId="32422270" w14:textId="77777777" w:rsidR="00CB3254" w:rsidRDefault="00CB3254" w:rsidP="00CB3254">
            <w:pPr>
              <w:tabs>
                <w:tab w:val="left" w:pos="1010"/>
              </w:tabs>
            </w:pPr>
            <w:r>
              <w:t>In our views Msg3-PUSCH repetition should be a separate UE FG from legacy msg3 repetition in non-SBFD symbols and should be reported separately.</w:t>
            </w:r>
          </w:p>
          <w:p w14:paraId="2E2FDF28" w14:textId="77777777" w:rsidR="00CB3254" w:rsidRDefault="00CB3254" w:rsidP="00CB3254">
            <w:pPr>
              <w:rPr>
                <w:rFonts w:eastAsia="Malgun Gothic"/>
                <w:b/>
                <w:lang w:eastAsia="ko-KR"/>
              </w:rPr>
            </w:pPr>
            <w:r w:rsidRPr="001A2D07">
              <w:rPr>
                <w:rFonts w:eastAsia="Batang"/>
                <w:b/>
                <w:szCs w:val="24"/>
                <w:u w:val="single"/>
              </w:rPr>
              <w:t xml:space="preserve">Proposal </w:t>
            </w:r>
            <w:r w:rsidRPr="001A2D07">
              <w:rPr>
                <w:rFonts w:eastAsia="Batang"/>
                <w:b/>
                <w:szCs w:val="24"/>
                <w:u w:val="single"/>
              </w:rPr>
              <w:fldChar w:fldCharType="begin"/>
            </w:r>
            <w:r w:rsidRPr="001A2D07">
              <w:rPr>
                <w:rFonts w:eastAsia="Batang"/>
                <w:b/>
                <w:szCs w:val="24"/>
                <w:u w:val="single"/>
              </w:rPr>
              <w:instrText xml:space="preserve"> seq prop </w:instrText>
            </w:r>
            <w:r w:rsidRPr="001A2D07">
              <w:rPr>
                <w:rFonts w:eastAsia="Batang"/>
                <w:b/>
                <w:szCs w:val="24"/>
                <w:u w:val="single"/>
              </w:rPr>
              <w:fldChar w:fldCharType="separate"/>
            </w:r>
            <w:r>
              <w:rPr>
                <w:rFonts w:eastAsia="Batang"/>
                <w:b/>
                <w:noProof/>
                <w:szCs w:val="24"/>
                <w:u w:val="single"/>
              </w:rPr>
              <w:t>2</w:t>
            </w:r>
            <w:r w:rsidRPr="001A2D07">
              <w:rPr>
                <w:rFonts w:eastAsia="Batang"/>
                <w:b/>
                <w:szCs w:val="24"/>
                <w:u w:val="single"/>
              </w:rPr>
              <w:fldChar w:fldCharType="end"/>
            </w:r>
            <w:r w:rsidRPr="001A2D07">
              <w:rPr>
                <w:rFonts w:eastAsia="Malgun Gothic"/>
                <w:b/>
                <w:lang w:eastAsia="ko-KR"/>
              </w:rPr>
              <w:t>:</w:t>
            </w:r>
            <w:r w:rsidRPr="00775789">
              <w:rPr>
                <w:rFonts w:eastAsia="Malgun Gothic"/>
                <w:b/>
                <w:lang w:eastAsia="ko-KR"/>
              </w:rPr>
              <w:t xml:space="preserve"> </w:t>
            </w:r>
            <w:r w:rsidRPr="000037C6">
              <w:rPr>
                <w:rFonts w:eastAsia="Malgun Gothic"/>
                <w:b/>
                <w:lang w:eastAsia="ko-KR"/>
              </w:rPr>
              <w:t xml:space="preserve">Support </w:t>
            </w:r>
            <w:r>
              <w:rPr>
                <w:rFonts w:eastAsia="Malgun Gothic"/>
                <w:b/>
                <w:lang w:eastAsia="ko-KR"/>
              </w:rPr>
              <w:t>Alt-1: A new</w:t>
            </w:r>
            <w:r w:rsidRPr="000037C6">
              <w:rPr>
                <w:rFonts w:eastAsia="Malgun Gothic"/>
                <w:b/>
                <w:lang w:eastAsia="ko-KR"/>
              </w:rPr>
              <w:t xml:space="preserve"> UE feature </w:t>
            </w:r>
            <w:r>
              <w:rPr>
                <w:rFonts w:eastAsia="Malgun Gothic"/>
                <w:b/>
                <w:lang w:eastAsia="ko-KR"/>
              </w:rPr>
              <w:t xml:space="preserve">UE 60-6 for reporting </w:t>
            </w:r>
            <w:r w:rsidRPr="00682A0A">
              <w:rPr>
                <w:rFonts w:eastAsia="Malgun Gothic"/>
                <w:b/>
                <w:lang w:eastAsia="ko-KR"/>
              </w:rPr>
              <w:t>MSG3 transmission with repetition in SBFD symbols</w:t>
            </w:r>
            <w:r>
              <w:rPr>
                <w:rFonts w:eastAsia="Malgun Gothic"/>
                <w:b/>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710"/>
              <w:gridCol w:w="4500"/>
              <w:gridCol w:w="630"/>
              <w:gridCol w:w="3330"/>
              <w:gridCol w:w="630"/>
              <w:gridCol w:w="1170"/>
              <w:gridCol w:w="1350"/>
            </w:tblGrid>
            <w:tr w:rsidR="00CB3254" w:rsidRPr="002D66DD" w14:paraId="1D5F8069" w14:textId="77777777">
              <w:trPr>
                <w:trHeight w:val="20"/>
              </w:trPr>
              <w:tc>
                <w:tcPr>
                  <w:tcW w:w="805" w:type="dxa"/>
                  <w:tcBorders>
                    <w:top w:val="single" w:sz="4" w:space="0" w:color="auto"/>
                    <w:left w:val="single" w:sz="4" w:space="0" w:color="auto"/>
                    <w:bottom w:val="single" w:sz="4" w:space="0" w:color="auto"/>
                    <w:right w:val="single" w:sz="4" w:space="0" w:color="auto"/>
                  </w:tcBorders>
                </w:tcPr>
                <w:p w14:paraId="7D90CB68" w14:textId="77777777" w:rsidR="00CB3254" w:rsidRPr="002D66DD" w:rsidRDefault="00CB3254" w:rsidP="00CB3254">
                  <w:pPr>
                    <w:pStyle w:val="TAL"/>
                    <w:rPr>
                      <w:rFonts w:cs="Arial"/>
                      <w:color w:val="000000" w:themeColor="text1"/>
                      <w:szCs w:val="18"/>
                      <w:lang w:eastAsia="zh-CN"/>
                    </w:rPr>
                  </w:pPr>
                  <w:r w:rsidRPr="002D66DD">
                    <w:rPr>
                      <w:rFonts w:cs="Arial"/>
                      <w:color w:val="000000" w:themeColor="text1"/>
                      <w:szCs w:val="18"/>
                      <w:lang w:eastAsia="zh-CN"/>
                    </w:rPr>
                    <w:t>60-6</w:t>
                  </w:r>
                </w:p>
              </w:tc>
              <w:tc>
                <w:tcPr>
                  <w:tcW w:w="1710" w:type="dxa"/>
                  <w:tcBorders>
                    <w:top w:val="single" w:sz="4" w:space="0" w:color="auto"/>
                    <w:left w:val="single" w:sz="4" w:space="0" w:color="auto"/>
                    <w:bottom w:val="single" w:sz="4" w:space="0" w:color="auto"/>
                    <w:right w:val="single" w:sz="4" w:space="0" w:color="auto"/>
                  </w:tcBorders>
                </w:tcPr>
                <w:p w14:paraId="36D858BB" w14:textId="77777777" w:rsidR="00CB3254" w:rsidRPr="002D66DD" w:rsidRDefault="00CB3254" w:rsidP="00CB3254">
                  <w:pPr>
                    <w:pStyle w:val="TAL"/>
                    <w:rPr>
                      <w:rFonts w:cs="Arial"/>
                      <w:color w:val="000000" w:themeColor="text1"/>
                      <w:szCs w:val="18"/>
                      <w:lang w:eastAsia="zh-CN"/>
                    </w:rPr>
                  </w:pPr>
                  <w:bookmarkStart w:id="20" w:name="_Hlk206062751"/>
                  <w:r w:rsidRPr="002D66DD">
                    <w:rPr>
                      <w:rFonts w:cs="Arial"/>
                      <w:color w:val="000000" w:themeColor="text1"/>
                      <w:szCs w:val="18"/>
                      <w:lang w:eastAsia="zh-CN"/>
                    </w:rPr>
                    <w:t>MSG3 transmission with repetition in SBFD symbols</w:t>
                  </w:r>
                  <w:bookmarkEnd w:id="20"/>
                </w:p>
              </w:tc>
              <w:tc>
                <w:tcPr>
                  <w:tcW w:w="4500" w:type="dxa"/>
                  <w:tcBorders>
                    <w:top w:val="single" w:sz="4" w:space="0" w:color="auto"/>
                    <w:left w:val="single" w:sz="4" w:space="0" w:color="auto"/>
                    <w:bottom w:val="single" w:sz="4" w:space="0" w:color="auto"/>
                    <w:right w:val="single" w:sz="4" w:space="0" w:color="auto"/>
                  </w:tcBorders>
                </w:tcPr>
                <w:p w14:paraId="24D0D2D4" w14:textId="77777777" w:rsidR="00CB3254" w:rsidRPr="002D66DD" w:rsidRDefault="00CB3254" w:rsidP="00CB3254">
                  <w:pPr>
                    <w:spacing w:after="160" w:line="259" w:lineRule="auto"/>
                    <w:contextualSpacing/>
                    <w:rPr>
                      <w:rFonts w:ascii="Arial" w:hAnsi="Arial" w:cs="Arial"/>
                      <w:color w:val="000000" w:themeColor="text1"/>
                      <w:sz w:val="18"/>
                      <w:szCs w:val="18"/>
                      <w:lang w:eastAsia="zh-CN"/>
                    </w:rPr>
                  </w:pPr>
                  <w:r w:rsidRPr="002D66DD">
                    <w:rPr>
                      <w:rFonts w:ascii="Arial" w:hAnsi="Arial" w:cs="Arial"/>
                      <w:color w:val="000000" w:themeColor="text1"/>
                      <w:sz w:val="18"/>
                      <w:szCs w:val="18"/>
                      <w:lang w:eastAsia="zh-CN"/>
                    </w:rPr>
                    <w:t>1. Support of Repetition of msg3 PUSCH transmission scheduled by RAR UL grant and DCI format 0_0 with CRC scrambled by TC-RNTI in SBFD symbols with separate power control parameters.</w:t>
                  </w:r>
                </w:p>
              </w:tc>
              <w:tc>
                <w:tcPr>
                  <w:tcW w:w="630" w:type="dxa"/>
                  <w:tcBorders>
                    <w:top w:val="single" w:sz="4" w:space="0" w:color="auto"/>
                    <w:left w:val="single" w:sz="4" w:space="0" w:color="auto"/>
                    <w:bottom w:val="single" w:sz="4" w:space="0" w:color="auto"/>
                    <w:right w:val="single" w:sz="4" w:space="0" w:color="auto"/>
                  </w:tcBorders>
                </w:tcPr>
                <w:p w14:paraId="7A34E122" w14:textId="77777777" w:rsidR="00CB3254" w:rsidRPr="002D66DD" w:rsidRDefault="00CB3254" w:rsidP="00CB3254">
                  <w:pPr>
                    <w:pStyle w:val="TAL"/>
                    <w:rPr>
                      <w:rFonts w:cs="Arial"/>
                      <w:color w:val="000000" w:themeColor="text1"/>
                      <w:szCs w:val="18"/>
                      <w:lang w:eastAsia="zh-CN"/>
                    </w:rPr>
                  </w:pPr>
                  <w:r w:rsidRPr="002D66DD">
                    <w:rPr>
                      <w:rFonts w:cs="Arial"/>
                      <w:color w:val="000000" w:themeColor="text1"/>
                      <w:szCs w:val="18"/>
                      <w:lang w:eastAsia="zh-CN"/>
                    </w:rPr>
                    <w:t>60-3 or 60-4</w:t>
                  </w:r>
                  <w:r>
                    <w:rPr>
                      <w:rFonts w:cs="Arial"/>
                      <w:color w:val="000000" w:themeColor="text1"/>
                      <w:szCs w:val="18"/>
                      <w:lang w:eastAsia="zh-CN"/>
                    </w:rPr>
                    <w:t>, 30-6</w:t>
                  </w:r>
                </w:p>
              </w:tc>
              <w:tc>
                <w:tcPr>
                  <w:tcW w:w="3330" w:type="dxa"/>
                  <w:tcBorders>
                    <w:top w:val="single" w:sz="4" w:space="0" w:color="auto"/>
                    <w:left w:val="single" w:sz="4" w:space="0" w:color="auto"/>
                    <w:bottom w:val="single" w:sz="4" w:space="0" w:color="auto"/>
                    <w:right w:val="single" w:sz="4" w:space="0" w:color="auto"/>
                  </w:tcBorders>
                </w:tcPr>
                <w:p w14:paraId="59ADD88D" w14:textId="77777777" w:rsidR="00CB3254" w:rsidRPr="002D66DD" w:rsidRDefault="00CB3254" w:rsidP="00CB3254">
                  <w:pPr>
                    <w:pStyle w:val="TAL"/>
                    <w:rPr>
                      <w:rFonts w:cs="Arial"/>
                      <w:color w:val="000000" w:themeColor="text1"/>
                      <w:szCs w:val="18"/>
                      <w:lang w:eastAsia="zh-CN"/>
                    </w:rPr>
                  </w:pPr>
                  <w:r w:rsidRPr="002D66DD">
                    <w:rPr>
                      <w:rFonts w:cs="Arial"/>
                      <w:color w:val="000000" w:themeColor="text1"/>
                      <w:szCs w:val="18"/>
                      <w:lang w:eastAsia="zh-CN"/>
                    </w:rPr>
                    <w:t>UE doesn’t support the Repetition of PUSCH transmission scheduled by RAR UL grant and DCI format 0_0 with CRC scrambled by TC-RNTI in SBFD symbols</w:t>
                  </w:r>
                </w:p>
              </w:tc>
              <w:tc>
                <w:tcPr>
                  <w:tcW w:w="630" w:type="dxa"/>
                  <w:tcBorders>
                    <w:top w:val="single" w:sz="4" w:space="0" w:color="auto"/>
                    <w:left w:val="single" w:sz="4" w:space="0" w:color="auto"/>
                    <w:bottom w:val="single" w:sz="4" w:space="0" w:color="auto"/>
                    <w:right w:val="single" w:sz="4" w:space="0" w:color="auto"/>
                  </w:tcBorders>
                </w:tcPr>
                <w:p w14:paraId="7D597528" w14:textId="77777777" w:rsidR="00CB3254" w:rsidRPr="002D66DD" w:rsidRDefault="00CB3254" w:rsidP="00CB3254">
                  <w:pPr>
                    <w:pStyle w:val="TAL"/>
                    <w:rPr>
                      <w:rFonts w:cs="Arial"/>
                      <w:color w:val="000000" w:themeColor="text1"/>
                      <w:szCs w:val="18"/>
                      <w:lang w:eastAsia="zh-CN"/>
                    </w:rPr>
                  </w:pPr>
                  <w:r w:rsidRPr="002D66DD">
                    <w:rPr>
                      <w:rFonts w:cs="Arial"/>
                      <w:color w:val="000000" w:themeColor="text1"/>
                      <w:szCs w:val="18"/>
                      <w:lang w:eastAsia="zh-CN"/>
                    </w:rPr>
                    <w:t>Per band</w:t>
                  </w:r>
                </w:p>
              </w:tc>
              <w:tc>
                <w:tcPr>
                  <w:tcW w:w="1170" w:type="dxa"/>
                  <w:tcBorders>
                    <w:top w:val="single" w:sz="4" w:space="0" w:color="auto"/>
                    <w:left w:val="single" w:sz="4" w:space="0" w:color="auto"/>
                    <w:bottom w:val="single" w:sz="4" w:space="0" w:color="auto"/>
                    <w:right w:val="single" w:sz="4" w:space="0" w:color="auto"/>
                  </w:tcBorders>
                </w:tcPr>
                <w:p w14:paraId="6BF07ADC" w14:textId="77777777" w:rsidR="00CB3254" w:rsidRPr="002D66DD" w:rsidRDefault="00CB3254" w:rsidP="00CB3254">
                  <w:pPr>
                    <w:pStyle w:val="TAL"/>
                    <w:rPr>
                      <w:rFonts w:cs="Arial"/>
                      <w:color w:val="000000" w:themeColor="text1"/>
                      <w:szCs w:val="18"/>
                      <w:lang w:eastAsia="zh-CN"/>
                    </w:rPr>
                  </w:pPr>
                </w:p>
              </w:tc>
              <w:tc>
                <w:tcPr>
                  <w:tcW w:w="1350" w:type="dxa"/>
                  <w:tcBorders>
                    <w:top w:val="single" w:sz="4" w:space="0" w:color="auto"/>
                    <w:left w:val="single" w:sz="4" w:space="0" w:color="auto"/>
                    <w:bottom w:val="single" w:sz="4" w:space="0" w:color="auto"/>
                    <w:right w:val="single" w:sz="4" w:space="0" w:color="auto"/>
                  </w:tcBorders>
                </w:tcPr>
                <w:p w14:paraId="03A64987" w14:textId="77777777" w:rsidR="00CB3254" w:rsidRPr="002D66DD" w:rsidRDefault="00CB3254" w:rsidP="00CB3254">
                  <w:pPr>
                    <w:pStyle w:val="TAL"/>
                    <w:rPr>
                      <w:rFonts w:cs="Arial"/>
                      <w:color w:val="000000" w:themeColor="text1"/>
                      <w:szCs w:val="18"/>
                      <w:lang w:eastAsia="zh-CN"/>
                    </w:rPr>
                  </w:pPr>
                  <w:r w:rsidRPr="002D66DD">
                    <w:rPr>
                      <w:rFonts w:cs="Arial"/>
                      <w:color w:val="000000" w:themeColor="text1"/>
                      <w:szCs w:val="18"/>
                      <w:lang w:eastAsia="zh-CN"/>
                    </w:rPr>
                    <w:t>Optional with capability signalling</w:t>
                  </w:r>
                </w:p>
              </w:tc>
            </w:tr>
          </w:tbl>
          <w:p w14:paraId="73CDF0BE" w14:textId="77777777" w:rsidR="00CB3254" w:rsidRPr="002D66DD" w:rsidRDefault="00CB3254" w:rsidP="00CB3254">
            <w:pPr>
              <w:rPr>
                <w:rFonts w:ascii="Arial" w:hAnsi="Arial" w:cs="Arial"/>
                <w:color w:val="000000" w:themeColor="text1"/>
                <w:sz w:val="18"/>
                <w:szCs w:val="18"/>
                <w:lang w:eastAsia="zh-CN"/>
              </w:rPr>
            </w:pPr>
          </w:p>
          <w:p w14:paraId="3E99967E" w14:textId="77777777" w:rsidR="00CB3254" w:rsidRDefault="00CB3254" w:rsidP="00CB3254">
            <w:pPr>
              <w:pStyle w:val="20"/>
              <w:rPr>
                <w:lang w:eastAsia="zh-CN"/>
              </w:rPr>
            </w:pPr>
            <w:r>
              <w:rPr>
                <w:lang w:eastAsia="zh-CN"/>
              </w:rPr>
              <w:t>UE features for supporting UL resource muting on PUSCH</w:t>
            </w:r>
          </w:p>
          <w:p w14:paraId="252F4827" w14:textId="77777777" w:rsidR="00CB3254" w:rsidRDefault="00CB3254" w:rsidP="00CB3254">
            <w:pPr>
              <w:jc w:val="both"/>
            </w:pPr>
            <w:r>
              <w:rPr>
                <w:lang w:eastAsia="zh-CN"/>
              </w:rPr>
              <w:t xml:space="preserve">For UL resource muting, RAN1 agreed to support </w:t>
            </w:r>
            <w:r>
              <w:t>i</w:t>
            </w:r>
            <w:r w:rsidRPr="00C50E1B">
              <w:t>ndication/</w:t>
            </w:r>
            <w:r>
              <w:t>d</w:t>
            </w:r>
            <w:r w:rsidRPr="00C50E1B">
              <w:t>etermination of UL resource muting for PUSCH based on semi-static configuration, assuming comb-2 for both DFT-S-OFDM and CP-OFDM in each allocated PRB and up to 2 symbols in time domain</w:t>
            </w:r>
            <w:r>
              <w:t xml:space="preserve">. To determine the time location of UL muting symbols in a slot for a DG PUSCH and type 2 CG PUSCH, RAN1 agreed on that the </w:t>
            </w:r>
            <w:r w:rsidRPr="0051451C">
              <w:t>time location of each of one or two UL muting symbols is semi-statically configured, and muting all of the semi-statically configured time location of UL muting symbol(s) can be dynamically turned ON/OFF by TDRA field in DCI</w:t>
            </w:r>
            <w:r>
              <w:t xml:space="preserve">. And for frequency allocation, if </w:t>
            </w:r>
            <w:r w:rsidRPr="008B580D">
              <w:t xml:space="preserve">UL resource muting is applied on a symbol for a PUSCH, a comb-2 pattern is applied for </w:t>
            </w:r>
            <w:proofErr w:type="gramStart"/>
            <w:r w:rsidRPr="008B580D">
              <w:t>all of</w:t>
            </w:r>
            <w:proofErr w:type="gramEnd"/>
            <w:r w:rsidRPr="008B580D">
              <w:t xml:space="preserve"> the allocated PRBs of the PUSCH on that symbol</w:t>
            </w:r>
            <w:r>
              <w:t xml:space="preserve">.  And a comb offset {0,1} is configured for CP-OFDM and further discussion for DFT-s-OFDM. And </w:t>
            </w:r>
            <w:r w:rsidRPr="00051E47">
              <w:t>3dB power boosting is assumed for REs in the PUSCH symbol not containing PT-RS with UL resource muting</w:t>
            </w:r>
            <w:r>
              <w:t>.</w:t>
            </w:r>
          </w:p>
          <w:p w14:paraId="21EFB49F" w14:textId="77777777" w:rsidR="00CB3254" w:rsidRDefault="00CB3254" w:rsidP="00CB3254">
            <w:pPr>
              <w:rPr>
                <w:rFonts w:eastAsia="Batang"/>
                <w:bCs/>
                <w:szCs w:val="24"/>
              </w:rPr>
            </w:pPr>
            <w:r w:rsidRPr="00E825AD">
              <w:rPr>
                <w:rFonts w:eastAsia="Batang"/>
                <w:bCs/>
                <w:szCs w:val="24"/>
              </w:rPr>
              <w:t>In RAN1 meeting</w:t>
            </w:r>
            <w:r>
              <w:rPr>
                <w:rFonts w:eastAsia="Batang"/>
                <w:bCs/>
                <w:szCs w:val="24"/>
              </w:rPr>
              <w:t>s</w:t>
            </w:r>
            <w:r w:rsidRPr="00E825AD">
              <w:rPr>
                <w:rFonts w:eastAsia="Batang"/>
                <w:bCs/>
                <w:szCs w:val="24"/>
              </w:rPr>
              <w:t>, RAN1 agreed that:</w:t>
            </w:r>
          </w:p>
          <w:tbl>
            <w:tblPr>
              <w:tblpPr w:leftFromText="180" w:rightFromText="180" w:vertAnchor="text" w:tblpX="-28" w:tblpY="1"/>
              <w:tblOverlap w:val="never"/>
              <w:tblW w:w="14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500"/>
              <w:gridCol w:w="1641"/>
              <w:gridCol w:w="3558"/>
              <w:gridCol w:w="222"/>
              <w:gridCol w:w="577"/>
              <w:gridCol w:w="467"/>
              <w:gridCol w:w="1965"/>
              <w:gridCol w:w="694"/>
              <w:gridCol w:w="675"/>
              <w:gridCol w:w="467"/>
              <w:gridCol w:w="467"/>
              <w:gridCol w:w="222"/>
              <w:gridCol w:w="1406"/>
            </w:tblGrid>
            <w:tr w:rsidR="00CB3254" w:rsidRPr="008A64ED" w14:paraId="137448FD" w14:textId="77777777">
              <w:trPr>
                <w:trHeight w:val="20"/>
              </w:trPr>
              <w:tc>
                <w:tcPr>
                  <w:tcW w:w="1482" w:type="dxa"/>
                  <w:tcBorders>
                    <w:top w:val="single" w:sz="4" w:space="0" w:color="auto"/>
                    <w:left w:val="single" w:sz="4" w:space="0" w:color="auto"/>
                    <w:bottom w:val="single" w:sz="4" w:space="0" w:color="auto"/>
                    <w:right w:val="single" w:sz="4" w:space="0" w:color="auto"/>
                  </w:tcBorders>
                </w:tcPr>
                <w:p w14:paraId="03F0F0F0" w14:textId="77777777" w:rsidR="00CB3254" w:rsidRPr="008A64ED" w:rsidRDefault="00CB3254" w:rsidP="00CB3254">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FD6A60">
                    <w:rPr>
                      <w:rFonts w:eastAsia="ＭＳ 明朝" w:cs="Arial"/>
                      <w:color w:val="000000" w:themeColor="text1"/>
                      <w:szCs w:val="18"/>
                      <w:lang w:eastAsia="ja-JP"/>
                    </w:rPr>
                    <w:t xml:space="preserve">. </w:t>
                  </w:r>
                  <w:proofErr w:type="spellStart"/>
                  <w:r w:rsidRPr="00FD6A60">
                    <w:rPr>
                      <w:rFonts w:eastAsia="ＭＳ 明朝"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4D57CB01"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60-7</w:t>
                  </w:r>
                </w:p>
              </w:tc>
              <w:tc>
                <w:tcPr>
                  <w:tcW w:w="0" w:type="auto"/>
                  <w:tcBorders>
                    <w:top w:val="single" w:sz="4" w:space="0" w:color="auto"/>
                    <w:left w:val="single" w:sz="4" w:space="0" w:color="auto"/>
                    <w:bottom w:val="single" w:sz="4" w:space="0" w:color="auto"/>
                    <w:right w:val="single" w:sz="4" w:space="0" w:color="auto"/>
                  </w:tcBorders>
                </w:tcPr>
                <w:p w14:paraId="3C13B876" w14:textId="77777777" w:rsidR="00CB3254" w:rsidRPr="008A64ED" w:rsidRDefault="00CB3254" w:rsidP="00CB3254">
                  <w:pPr>
                    <w:pStyle w:val="TAL"/>
                    <w:rPr>
                      <w:rFonts w:cs="Arial"/>
                      <w:color w:val="000000" w:themeColor="text1"/>
                      <w:szCs w:val="18"/>
                      <w:lang w:eastAsia="zh-CN"/>
                    </w:rPr>
                  </w:pPr>
                  <w:r w:rsidRPr="00FD6A60">
                    <w:rPr>
                      <w:rFonts w:cs="Arial"/>
                      <w:color w:val="000000" w:themeColor="text1"/>
                      <w:szCs w:val="18"/>
                      <w:lang w:eastAsia="zh-CN"/>
                    </w:rPr>
                    <w:t xml:space="preserve">UL resource muting for CP-OFDM waveform </w:t>
                  </w:r>
                </w:p>
              </w:tc>
              <w:tc>
                <w:tcPr>
                  <w:tcW w:w="0" w:type="auto"/>
                  <w:tcBorders>
                    <w:top w:val="single" w:sz="4" w:space="0" w:color="auto"/>
                    <w:left w:val="single" w:sz="4" w:space="0" w:color="auto"/>
                    <w:bottom w:val="single" w:sz="4" w:space="0" w:color="auto"/>
                    <w:right w:val="single" w:sz="4" w:space="0" w:color="auto"/>
                  </w:tcBorders>
                </w:tcPr>
                <w:p w14:paraId="5B984B33"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1. Support semi-static configuration of time location and frequency location of UL resource muting for CP-OFDM waveform</w:t>
                  </w:r>
                </w:p>
                <w:p w14:paraId="7C89D68A"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 xml:space="preserve">- Up to two UL muting symbols within a slot for PUSCH </w:t>
                  </w:r>
                </w:p>
                <w:p w14:paraId="4EF8655E"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lastRenderedPageBreak/>
                    <w:t>- A configurable comb offset {0, 1} for the UL muting symbol</w:t>
                  </w:r>
                </w:p>
                <w:p w14:paraId="2A559D18" w14:textId="77777777" w:rsidR="00CB3254" w:rsidRPr="00FD6A60" w:rsidRDefault="00CB3254" w:rsidP="00CB3254">
                  <w:pPr>
                    <w:pStyle w:val="TAL"/>
                    <w:rPr>
                      <w:rFonts w:cs="Arial"/>
                      <w:color w:val="000000" w:themeColor="text1"/>
                      <w:szCs w:val="18"/>
                      <w:lang w:eastAsia="zh-CN"/>
                    </w:rPr>
                  </w:pPr>
                  <w:r w:rsidRPr="000603FF">
                    <w:rPr>
                      <w:rFonts w:cs="Arial"/>
                      <w:color w:val="000000" w:themeColor="text1"/>
                      <w:szCs w:val="18"/>
                      <w:lang w:eastAsia="zh-CN"/>
                    </w:rPr>
                    <w:t>-</w:t>
                  </w:r>
                  <w:r w:rsidRPr="00FD6A60">
                    <w:rPr>
                      <w:rFonts w:cs="Arial" w:hint="eastAsia"/>
                      <w:color w:val="000000" w:themeColor="text1"/>
                      <w:szCs w:val="18"/>
                      <w:lang w:eastAsia="zh-CN"/>
                    </w:rPr>
                    <w:t xml:space="preserve"> O</w:t>
                  </w:r>
                  <w:r w:rsidRPr="000603FF">
                    <w:rPr>
                      <w:rFonts w:cs="Arial"/>
                      <w:color w:val="000000" w:themeColor="text1"/>
                      <w:szCs w:val="18"/>
                      <w:lang w:eastAsia="zh-CN"/>
                    </w:rPr>
                    <w:t xml:space="preserve">ne common pattern of UL muting </w:t>
                  </w:r>
                  <w:r w:rsidRPr="00FD6A60">
                    <w:rPr>
                      <w:rFonts w:cs="Arial" w:hint="eastAsia"/>
                      <w:color w:val="000000" w:themeColor="text1"/>
                      <w:szCs w:val="18"/>
                      <w:lang w:eastAsia="zh-CN"/>
                    </w:rPr>
                    <w:t>between</w:t>
                  </w:r>
                  <w:r w:rsidRPr="000603FF">
                    <w:rPr>
                      <w:rFonts w:cs="Arial"/>
                      <w:color w:val="000000" w:themeColor="text1"/>
                      <w:szCs w:val="18"/>
                      <w:lang w:eastAsia="zh-CN"/>
                    </w:rPr>
                    <w:t xml:space="preserve"> DG/Type 2 CG PUSCH and Type 1 CG PUSCH</w:t>
                  </w:r>
                </w:p>
                <w:p w14:paraId="3178624F"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2. Support dynamic on/off indication of the configured UL muting symbols by TDRA field in DCI for DG-PUSCH and Type-2 CG PUSCH</w:t>
                  </w:r>
                </w:p>
                <w:p w14:paraId="72603A33"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3. Support semi-static determination of UL muting symbols for Type-1 CG PUSCH</w:t>
                  </w:r>
                </w:p>
                <w:p w14:paraId="70A5BDFF" w14:textId="77777777" w:rsidR="00CB3254" w:rsidRPr="005977DE" w:rsidRDefault="00CB3254" w:rsidP="00CB3254">
                  <w:pPr>
                    <w:pStyle w:val="TAL"/>
                    <w:rPr>
                      <w:rFonts w:cs="Arial"/>
                      <w:color w:val="000000" w:themeColor="text1"/>
                      <w:szCs w:val="18"/>
                      <w:lang w:eastAsia="zh-CN"/>
                    </w:rPr>
                  </w:pPr>
                </w:p>
                <w:p w14:paraId="2176C910" w14:textId="77777777" w:rsidR="00CB3254" w:rsidRPr="008A64ED" w:rsidRDefault="00CB3254" w:rsidP="00CB325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0C342A" w14:textId="77777777" w:rsidR="00CB3254" w:rsidRPr="008A64ED" w:rsidRDefault="00CB3254" w:rsidP="00CB3254">
                  <w:pPr>
                    <w:pStyle w:val="TAL"/>
                    <w:rPr>
                      <w:rFonts w:eastAsia="ＭＳ 明朝" w:cs="Arial"/>
                      <w:color w:val="000000" w:themeColor="text1"/>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203A28CB"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723BBF0C"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91D1E40" w14:textId="77777777" w:rsidR="00CB3254" w:rsidRPr="008A64ED" w:rsidRDefault="00CB3254" w:rsidP="00CB3254">
                  <w:pPr>
                    <w:pStyle w:val="TAL"/>
                    <w:rPr>
                      <w:rFonts w:cs="Arial"/>
                      <w:color w:val="000000"/>
                      <w:szCs w:val="18"/>
                      <w:lang w:eastAsia="zh-CN"/>
                    </w:rPr>
                  </w:pPr>
                  <w:r w:rsidRPr="005977DE">
                    <w:rPr>
                      <w:rFonts w:cs="Arial"/>
                      <w:color w:val="000000"/>
                      <w:szCs w:val="18"/>
                      <w:lang w:eastAsia="zh-CN"/>
                    </w:rPr>
                    <w:t>UL resource muting for CP-OFDM waveform is not supported</w:t>
                  </w:r>
                </w:p>
              </w:tc>
              <w:tc>
                <w:tcPr>
                  <w:tcW w:w="0" w:type="auto"/>
                  <w:tcBorders>
                    <w:top w:val="single" w:sz="4" w:space="0" w:color="auto"/>
                    <w:left w:val="single" w:sz="4" w:space="0" w:color="auto"/>
                    <w:bottom w:val="single" w:sz="4" w:space="0" w:color="auto"/>
                    <w:right w:val="single" w:sz="4" w:space="0" w:color="auto"/>
                  </w:tcBorders>
                </w:tcPr>
                <w:p w14:paraId="6D1E76DB" w14:textId="77777777" w:rsidR="00CB3254" w:rsidRPr="005977DE" w:rsidRDefault="00CB3254" w:rsidP="00CB3254">
                  <w:pPr>
                    <w:pStyle w:val="TAL"/>
                    <w:rPr>
                      <w:rFonts w:eastAsia="ＭＳ 明朝" w:cs="Arial"/>
                      <w:color w:val="000000" w:themeColor="text1"/>
                      <w:szCs w:val="18"/>
                      <w:highlight w:val="yellow"/>
                      <w:lang w:eastAsia="ja-JP"/>
                    </w:rPr>
                  </w:pPr>
                  <w:r w:rsidRPr="00F93F0B">
                    <w:rPr>
                      <w:rFonts w:eastAsia="ＭＳ 明朝" w:cs="Arial"/>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44C2A845" w14:textId="77777777" w:rsidR="00CB3254" w:rsidRPr="008A64ED" w:rsidRDefault="00CB3254" w:rsidP="00CB3254">
                  <w:pPr>
                    <w:pStyle w:val="TAL"/>
                    <w:rPr>
                      <w:rFonts w:eastAsia="ＭＳ 明朝" w:cs="Arial"/>
                      <w:color w:val="000000" w:themeColor="text1"/>
                      <w:szCs w:val="18"/>
                      <w:lang w:eastAsia="ja-JP"/>
                    </w:rPr>
                  </w:pPr>
                  <w:r w:rsidRPr="00FD6A60">
                    <w:rPr>
                      <w:rFonts w:eastAsia="ＭＳ 明朝" w:cs="Arial"/>
                      <w:color w:val="000000" w:themeColor="text1"/>
                      <w:szCs w:val="18"/>
                      <w:lang w:eastAsia="ja-JP"/>
                    </w:rPr>
                    <w:t>TDD only</w:t>
                  </w:r>
                </w:p>
              </w:tc>
              <w:tc>
                <w:tcPr>
                  <w:tcW w:w="0" w:type="auto"/>
                  <w:tcBorders>
                    <w:top w:val="single" w:sz="4" w:space="0" w:color="auto"/>
                    <w:left w:val="single" w:sz="4" w:space="0" w:color="auto"/>
                    <w:bottom w:val="single" w:sz="4" w:space="0" w:color="auto"/>
                    <w:right w:val="single" w:sz="4" w:space="0" w:color="auto"/>
                  </w:tcBorders>
                </w:tcPr>
                <w:p w14:paraId="7ABE2A84" w14:textId="77777777" w:rsidR="00CB3254" w:rsidRPr="008A64ED" w:rsidRDefault="00CB3254" w:rsidP="00CB3254">
                  <w:pPr>
                    <w:pStyle w:val="TAL"/>
                    <w:rPr>
                      <w:rFonts w:eastAsia="ＭＳ 明朝" w:cs="Arial"/>
                      <w:color w:val="000000" w:themeColor="text1"/>
                      <w:szCs w:val="18"/>
                      <w:lang w:eastAsia="ja-JP"/>
                    </w:rPr>
                  </w:pPr>
                  <w:r w:rsidRPr="00FD6A60">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7206C8" w14:textId="77777777" w:rsidR="00CB3254" w:rsidRPr="008A64ED" w:rsidRDefault="00CB3254" w:rsidP="00CB3254">
                  <w:pPr>
                    <w:pStyle w:val="TAL"/>
                    <w:rPr>
                      <w:rFonts w:eastAsia="ＭＳ 明朝" w:cs="Arial"/>
                      <w:color w:val="000000" w:themeColor="text1"/>
                      <w:szCs w:val="18"/>
                      <w:lang w:eastAsia="ja-JP"/>
                    </w:rPr>
                  </w:pPr>
                  <w:r w:rsidRPr="00FD6A60">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D7B182C" w14:textId="77777777" w:rsidR="00CB3254" w:rsidRPr="008A64ED" w:rsidRDefault="00CB3254" w:rsidP="00CB3254">
                  <w:pPr>
                    <w:pStyle w:val="TAL"/>
                    <w:rPr>
                      <w:rFonts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65B3105" w14:textId="77777777" w:rsidR="00CB3254" w:rsidRPr="008A64ED" w:rsidRDefault="00CB3254" w:rsidP="00CB3254">
                  <w:pPr>
                    <w:pStyle w:val="TAL"/>
                    <w:rPr>
                      <w:rFonts w:cs="Arial"/>
                      <w:color w:val="000000" w:themeColor="text1"/>
                      <w:szCs w:val="18"/>
                      <w:lang w:eastAsia="ja-JP"/>
                    </w:rPr>
                  </w:pPr>
                  <w:r w:rsidRPr="00FD6A60">
                    <w:rPr>
                      <w:rFonts w:cs="Arial"/>
                      <w:color w:val="000000" w:themeColor="text1"/>
                      <w:szCs w:val="18"/>
                      <w:lang w:eastAsia="ja-JP"/>
                    </w:rPr>
                    <w:t>Optional with capability signalling</w:t>
                  </w:r>
                </w:p>
              </w:tc>
            </w:tr>
          </w:tbl>
          <w:p w14:paraId="6F20BFEA" w14:textId="77777777" w:rsidR="00CB3254" w:rsidRDefault="00CB3254" w:rsidP="00CB3254">
            <w:pPr>
              <w:rPr>
                <w:rFonts w:eastAsia="Batang"/>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36"/>
              <w:gridCol w:w="2641"/>
              <w:gridCol w:w="4115"/>
              <w:gridCol w:w="639"/>
              <w:gridCol w:w="577"/>
              <w:gridCol w:w="467"/>
              <w:gridCol w:w="3041"/>
              <w:gridCol w:w="733"/>
              <w:gridCol w:w="696"/>
              <w:gridCol w:w="467"/>
              <w:gridCol w:w="467"/>
              <w:gridCol w:w="2785"/>
              <w:gridCol w:w="1515"/>
            </w:tblGrid>
            <w:tr w:rsidR="00CB3254" w:rsidRPr="008A64ED" w14:paraId="6146BC42" w14:textId="77777777">
              <w:trPr>
                <w:trHeight w:val="20"/>
              </w:trPr>
              <w:tc>
                <w:tcPr>
                  <w:tcW w:w="1420" w:type="dxa"/>
                  <w:tcBorders>
                    <w:top w:val="single" w:sz="4" w:space="0" w:color="auto"/>
                    <w:left w:val="single" w:sz="4" w:space="0" w:color="auto"/>
                    <w:bottom w:val="single" w:sz="4" w:space="0" w:color="auto"/>
                    <w:right w:val="single" w:sz="4" w:space="0" w:color="auto"/>
                  </w:tcBorders>
                </w:tcPr>
                <w:p w14:paraId="566F6214" w14:textId="77777777" w:rsidR="00CB3254" w:rsidRPr="008A64ED" w:rsidRDefault="00CB3254" w:rsidP="00CB3254">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0A126CAA" w14:textId="77777777" w:rsidR="00CB3254" w:rsidRPr="008A64ED"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60-7a</w:t>
                  </w:r>
                </w:p>
              </w:tc>
              <w:tc>
                <w:tcPr>
                  <w:tcW w:w="0" w:type="auto"/>
                  <w:tcBorders>
                    <w:top w:val="single" w:sz="4" w:space="0" w:color="auto"/>
                    <w:left w:val="single" w:sz="4" w:space="0" w:color="auto"/>
                    <w:bottom w:val="single" w:sz="4" w:space="0" w:color="auto"/>
                    <w:right w:val="single" w:sz="4" w:space="0" w:color="auto"/>
                  </w:tcBorders>
                </w:tcPr>
                <w:p w14:paraId="7FDF6F99" w14:textId="77777777" w:rsidR="00CB3254" w:rsidRPr="008A64ED" w:rsidRDefault="00CB3254" w:rsidP="00CB3254">
                  <w:pPr>
                    <w:pStyle w:val="TAL"/>
                    <w:rPr>
                      <w:rFonts w:cs="Arial"/>
                      <w:color w:val="000000" w:themeColor="text1"/>
                      <w:szCs w:val="18"/>
                      <w:lang w:eastAsia="zh-CN"/>
                    </w:rPr>
                  </w:pPr>
                  <w:r w:rsidRPr="005A63F8">
                    <w:t>UL resource muting for DFTS-OFDM waveform</w:t>
                  </w:r>
                </w:p>
              </w:tc>
              <w:tc>
                <w:tcPr>
                  <w:tcW w:w="0" w:type="auto"/>
                  <w:tcBorders>
                    <w:top w:val="single" w:sz="4" w:space="0" w:color="auto"/>
                    <w:left w:val="single" w:sz="4" w:space="0" w:color="auto"/>
                    <w:bottom w:val="single" w:sz="4" w:space="0" w:color="auto"/>
                    <w:right w:val="single" w:sz="4" w:space="0" w:color="auto"/>
                  </w:tcBorders>
                </w:tcPr>
                <w:p w14:paraId="39C9497A"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1. Support semi-static configuration of time location and frequency location of UL resource muting for DFTS-OFDM waveform</w:t>
                  </w:r>
                </w:p>
                <w:p w14:paraId="7A14A1C3"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 xml:space="preserve">- Up to two UL muting symbols within a slot for PUSCH </w:t>
                  </w:r>
                </w:p>
                <w:p w14:paraId="048EAAE2"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 A configurable comb offset {0, 1} for the UL muting symbol</w:t>
                  </w:r>
                </w:p>
                <w:p w14:paraId="703E4916" w14:textId="77777777" w:rsidR="00CB3254" w:rsidRPr="000603FF" w:rsidRDefault="00CB3254" w:rsidP="00CB3254">
                  <w:pPr>
                    <w:pStyle w:val="TAL"/>
                    <w:rPr>
                      <w:rFonts w:eastAsia="ＭＳ 明朝" w:cs="Arial"/>
                      <w:color w:val="000000" w:themeColor="text1"/>
                      <w:szCs w:val="18"/>
                      <w:lang w:eastAsia="ja-JP"/>
                    </w:rPr>
                  </w:pPr>
                  <w:r w:rsidRPr="000603FF">
                    <w:rPr>
                      <w:rFonts w:cs="Arial"/>
                      <w:color w:val="000000" w:themeColor="text1"/>
                      <w:szCs w:val="18"/>
                      <w:lang w:eastAsia="zh-CN"/>
                    </w:rPr>
                    <w:t xml:space="preserve">- </w:t>
                  </w:r>
                  <w:r w:rsidRPr="000603FF">
                    <w:rPr>
                      <w:rFonts w:eastAsia="ＭＳ 明朝" w:cs="Arial" w:hint="eastAsia"/>
                      <w:color w:val="000000" w:themeColor="text1"/>
                      <w:szCs w:val="18"/>
                      <w:lang w:eastAsia="ja-JP"/>
                    </w:rPr>
                    <w:t>O</w:t>
                  </w:r>
                  <w:r w:rsidRPr="000603FF">
                    <w:rPr>
                      <w:rFonts w:cs="Arial"/>
                      <w:color w:val="000000" w:themeColor="text1"/>
                      <w:szCs w:val="18"/>
                      <w:lang w:eastAsia="zh-CN"/>
                    </w:rPr>
                    <w:t xml:space="preserve">ne common pattern of UL muting </w:t>
                  </w:r>
                  <w:r w:rsidRPr="000603FF">
                    <w:rPr>
                      <w:rFonts w:eastAsia="ＭＳ 明朝" w:cs="Arial" w:hint="eastAsia"/>
                      <w:color w:val="000000" w:themeColor="text1"/>
                      <w:szCs w:val="18"/>
                      <w:lang w:eastAsia="ja-JP"/>
                    </w:rPr>
                    <w:t>between</w:t>
                  </w:r>
                  <w:r w:rsidRPr="000603FF">
                    <w:rPr>
                      <w:rFonts w:cs="Arial"/>
                      <w:color w:val="000000" w:themeColor="text1"/>
                      <w:szCs w:val="18"/>
                      <w:lang w:eastAsia="zh-CN"/>
                    </w:rPr>
                    <w:t xml:space="preserve"> DG/Type 2 CG PUSCH and Type 1 CG PUSCH</w:t>
                  </w:r>
                </w:p>
                <w:p w14:paraId="2086B88C"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2. Support dynamic on/off indication of the configured UL muting symbols by TDRA field in DCI for DG-PUSCH and Type-2 CG PUSCH</w:t>
                  </w:r>
                </w:p>
                <w:p w14:paraId="6B628788" w14:textId="77777777" w:rsidR="00CB3254" w:rsidRPr="005977DE" w:rsidRDefault="00CB3254" w:rsidP="00CB3254">
                  <w:pPr>
                    <w:pStyle w:val="TAL"/>
                    <w:rPr>
                      <w:rFonts w:cs="Arial"/>
                      <w:color w:val="000000" w:themeColor="text1"/>
                      <w:szCs w:val="18"/>
                      <w:lang w:eastAsia="zh-CN"/>
                    </w:rPr>
                  </w:pPr>
                  <w:r w:rsidRPr="005977DE">
                    <w:rPr>
                      <w:rFonts w:cs="Arial"/>
                      <w:color w:val="000000" w:themeColor="text1"/>
                      <w:szCs w:val="18"/>
                      <w:lang w:eastAsia="zh-CN"/>
                    </w:rPr>
                    <w:t>3. Support semi-static determination of UL muting symbols for Type-1 CG PUSCH</w:t>
                  </w:r>
                </w:p>
                <w:p w14:paraId="3DF660D8" w14:textId="77777777" w:rsidR="00CB3254" w:rsidRPr="005977DE" w:rsidRDefault="00CB3254" w:rsidP="00CB3254">
                  <w:pPr>
                    <w:pStyle w:val="TAL"/>
                    <w:rPr>
                      <w:rFonts w:cs="Arial"/>
                      <w:color w:val="000000" w:themeColor="text1"/>
                      <w:szCs w:val="18"/>
                      <w:lang w:eastAsia="zh-CN"/>
                    </w:rPr>
                  </w:pPr>
                </w:p>
                <w:p w14:paraId="2FEE22CD" w14:textId="77777777" w:rsidR="00CB3254" w:rsidRPr="008A64ED" w:rsidRDefault="00CB3254" w:rsidP="00CB3254">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DB9CE44" w14:textId="77777777" w:rsidR="00CB3254" w:rsidRPr="003117A8" w:rsidRDefault="00CB3254" w:rsidP="00CB3254">
                  <w:pPr>
                    <w:pStyle w:val="TAL"/>
                    <w:rPr>
                      <w:rFonts w:eastAsia="ＭＳ 明朝"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C2ADE98" w14:textId="77777777" w:rsidR="00CB3254" w:rsidRPr="008A64ED" w:rsidRDefault="00CB3254" w:rsidP="00CB3254">
                  <w:pPr>
                    <w:pStyle w:val="TAL"/>
                    <w:rPr>
                      <w:rFonts w:eastAsia="ＭＳ 明朝" w:cs="Arial"/>
                      <w:color w:val="000000" w:themeColor="text1"/>
                      <w:szCs w:val="18"/>
                      <w:lang w:eastAsia="ja-JP"/>
                    </w:rPr>
                  </w:pPr>
                  <w:r w:rsidRPr="00A062D4">
                    <w:t>YES</w:t>
                  </w:r>
                </w:p>
              </w:tc>
              <w:tc>
                <w:tcPr>
                  <w:tcW w:w="0" w:type="auto"/>
                  <w:tcBorders>
                    <w:top w:val="single" w:sz="4" w:space="0" w:color="auto"/>
                    <w:left w:val="single" w:sz="4" w:space="0" w:color="auto"/>
                    <w:bottom w:val="single" w:sz="4" w:space="0" w:color="auto"/>
                    <w:right w:val="single" w:sz="4" w:space="0" w:color="auto"/>
                  </w:tcBorders>
                </w:tcPr>
                <w:p w14:paraId="53AA4988" w14:textId="77777777" w:rsidR="00CB3254" w:rsidRPr="008A64ED" w:rsidRDefault="00CB3254" w:rsidP="00CB3254">
                  <w:pPr>
                    <w:pStyle w:val="TAL"/>
                    <w:rPr>
                      <w:rFonts w:eastAsia="ＭＳ 明朝" w:cs="Arial"/>
                      <w:color w:val="000000" w:themeColor="text1"/>
                      <w:szCs w:val="18"/>
                      <w:lang w:eastAsia="ja-JP"/>
                    </w:rPr>
                  </w:pPr>
                  <w:r w:rsidRPr="00A062D4">
                    <w:t>n/a</w:t>
                  </w:r>
                </w:p>
              </w:tc>
              <w:tc>
                <w:tcPr>
                  <w:tcW w:w="0" w:type="auto"/>
                  <w:tcBorders>
                    <w:top w:val="single" w:sz="4" w:space="0" w:color="auto"/>
                    <w:left w:val="single" w:sz="4" w:space="0" w:color="auto"/>
                    <w:bottom w:val="single" w:sz="4" w:space="0" w:color="auto"/>
                    <w:right w:val="single" w:sz="4" w:space="0" w:color="auto"/>
                  </w:tcBorders>
                </w:tcPr>
                <w:p w14:paraId="46D3B7DA" w14:textId="77777777" w:rsidR="00CB3254" w:rsidRPr="008A64ED" w:rsidRDefault="00CB3254" w:rsidP="00CB3254">
                  <w:pPr>
                    <w:pStyle w:val="TAL"/>
                    <w:rPr>
                      <w:rFonts w:cs="Arial"/>
                      <w:color w:val="000000"/>
                      <w:szCs w:val="18"/>
                      <w:lang w:eastAsia="zh-CN"/>
                    </w:rPr>
                  </w:pPr>
                  <w:r w:rsidRPr="00A062D4">
                    <w:t>UL resource muting for DFTS-OFDM waveform is not supported</w:t>
                  </w:r>
                </w:p>
              </w:tc>
              <w:tc>
                <w:tcPr>
                  <w:tcW w:w="0" w:type="auto"/>
                  <w:tcBorders>
                    <w:top w:val="single" w:sz="4" w:space="0" w:color="auto"/>
                    <w:left w:val="single" w:sz="4" w:space="0" w:color="auto"/>
                    <w:bottom w:val="single" w:sz="4" w:space="0" w:color="auto"/>
                    <w:right w:val="single" w:sz="4" w:space="0" w:color="auto"/>
                  </w:tcBorders>
                </w:tcPr>
                <w:p w14:paraId="4341110B" w14:textId="77777777" w:rsidR="00CB3254" w:rsidRPr="00B07D1F" w:rsidRDefault="00CB3254" w:rsidP="00CB3254">
                  <w:pPr>
                    <w:pStyle w:val="TAL"/>
                    <w:rPr>
                      <w:rFonts w:eastAsia="ＭＳ 明朝" w:cs="Arial"/>
                      <w:color w:val="000000" w:themeColor="text1"/>
                      <w:szCs w:val="18"/>
                      <w:highlight w:val="yellow"/>
                      <w:lang w:eastAsia="ja-JP"/>
                    </w:rPr>
                  </w:pPr>
                  <w:r w:rsidRPr="00B07D1F">
                    <w:t>Per Band</w:t>
                  </w:r>
                </w:p>
              </w:tc>
              <w:tc>
                <w:tcPr>
                  <w:tcW w:w="0" w:type="auto"/>
                  <w:tcBorders>
                    <w:top w:val="single" w:sz="4" w:space="0" w:color="auto"/>
                    <w:left w:val="single" w:sz="4" w:space="0" w:color="auto"/>
                    <w:bottom w:val="single" w:sz="4" w:space="0" w:color="auto"/>
                    <w:right w:val="single" w:sz="4" w:space="0" w:color="auto"/>
                  </w:tcBorders>
                </w:tcPr>
                <w:p w14:paraId="3237AD96" w14:textId="77777777" w:rsidR="00CB3254" w:rsidRPr="008A64ED" w:rsidRDefault="00CB3254" w:rsidP="00CB3254">
                  <w:pPr>
                    <w:pStyle w:val="TAL"/>
                    <w:rPr>
                      <w:rFonts w:eastAsia="ＭＳ 明朝" w:cs="Arial"/>
                      <w:color w:val="000000" w:themeColor="text1"/>
                      <w:szCs w:val="18"/>
                      <w:lang w:eastAsia="ja-JP"/>
                    </w:rPr>
                  </w:pPr>
                  <w:r w:rsidRPr="00A062D4">
                    <w:t>TDD only</w:t>
                  </w:r>
                </w:p>
              </w:tc>
              <w:tc>
                <w:tcPr>
                  <w:tcW w:w="0" w:type="auto"/>
                  <w:tcBorders>
                    <w:top w:val="single" w:sz="4" w:space="0" w:color="auto"/>
                    <w:left w:val="single" w:sz="4" w:space="0" w:color="auto"/>
                    <w:bottom w:val="single" w:sz="4" w:space="0" w:color="auto"/>
                    <w:right w:val="single" w:sz="4" w:space="0" w:color="auto"/>
                  </w:tcBorders>
                </w:tcPr>
                <w:p w14:paraId="1D0B1E20" w14:textId="77777777" w:rsidR="00CB3254" w:rsidRPr="008A64ED" w:rsidRDefault="00CB3254" w:rsidP="00CB3254">
                  <w:pPr>
                    <w:pStyle w:val="TAL"/>
                    <w:rPr>
                      <w:rFonts w:eastAsia="ＭＳ 明朝" w:cs="Arial"/>
                      <w:color w:val="000000" w:themeColor="text1"/>
                      <w:szCs w:val="18"/>
                      <w:lang w:eastAsia="ja-JP"/>
                    </w:rPr>
                  </w:pPr>
                  <w:r w:rsidRPr="00A062D4">
                    <w:t>n/a</w:t>
                  </w:r>
                </w:p>
              </w:tc>
              <w:tc>
                <w:tcPr>
                  <w:tcW w:w="0" w:type="auto"/>
                  <w:tcBorders>
                    <w:top w:val="single" w:sz="4" w:space="0" w:color="auto"/>
                    <w:left w:val="single" w:sz="4" w:space="0" w:color="auto"/>
                    <w:bottom w:val="single" w:sz="4" w:space="0" w:color="auto"/>
                    <w:right w:val="single" w:sz="4" w:space="0" w:color="auto"/>
                  </w:tcBorders>
                </w:tcPr>
                <w:p w14:paraId="4E8F61CE" w14:textId="77777777" w:rsidR="00CB3254" w:rsidRPr="008A64ED" w:rsidRDefault="00CB3254" w:rsidP="00CB3254">
                  <w:pPr>
                    <w:pStyle w:val="TAL"/>
                    <w:rPr>
                      <w:rFonts w:eastAsia="ＭＳ 明朝" w:cs="Arial"/>
                      <w:color w:val="000000" w:themeColor="text1"/>
                      <w:szCs w:val="18"/>
                      <w:lang w:eastAsia="ja-JP"/>
                    </w:rPr>
                  </w:pPr>
                  <w:r w:rsidRPr="00A062D4">
                    <w:t>n/a</w:t>
                  </w:r>
                </w:p>
              </w:tc>
              <w:tc>
                <w:tcPr>
                  <w:tcW w:w="0" w:type="auto"/>
                  <w:tcBorders>
                    <w:top w:val="single" w:sz="4" w:space="0" w:color="auto"/>
                    <w:left w:val="single" w:sz="4" w:space="0" w:color="auto"/>
                    <w:bottom w:val="single" w:sz="4" w:space="0" w:color="auto"/>
                    <w:right w:val="single" w:sz="4" w:space="0" w:color="auto"/>
                  </w:tcBorders>
                </w:tcPr>
                <w:p w14:paraId="6DA7EDCE" w14:textId="77777777" w:rsidR="00CB3254" w:rsidRPr="008A64ED" w:rsidRDefault="00CB3254" w:rsidP="00CB3254">
                  <w:pPr>
                    <w:pStyle w:val="TAL"/>
                    <w:rPr>
                      <w:rFonts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E5AED19" w14:textId="77777777" w:rsidR="00CB3254" w:rsidRPr="008A64ED" w:rsidRDefault="00CB3254" w:rsidP="00CB3254">
                  <w:pPr>
                    <w:pStyle w:val="TAL"/>
                    <w:rPr>
                      <w:rFonts w:cs="Arial"/>
                      <w:color w:val="000000" w:themeColor="text1"/>
                      <w:szCs w:val="18"/>
                      <w:lang w:eastAsia="ja-JP"/>
                    </w:rPr>
                  </w:pPr>
                  <w:r w:rsidRPr="00A062D4">
                    <w:t>Optional with capability signalling</w:t>
                  </w:r>
                </w:p>
              </w:tc>
            </w:tr>
            <w:tr w:rsidR="00CB3254" w:rsidRPr="000603FF" w14:paraId="2130AD2C" w14:textId="77777777">
              <w:trPr>
                <w:trHeight w:val="20"/>
              </w:trPr>
              <w:tc>
                <w:tcPr>
                  <w:tcW w:w="1420" w:type="dxa"/>
                  <w:tcBorders>
                    <w:top w:val="single" w:sz="4" w:space="0" w:color="auto"/>
                    <w:left w:val="single" w:sz="4" w:space="0" w:color="auto"/>
                    <w:bottom w:val="single" w:sz="4" w:space="0" w:color="auto"/>
                    <w:right w:val="single" w:sz="4" w:space="0" w:color="auto"/>
                  </w:tcBorders>
                </w:tcPr>
                <w:p w14:paraId="71B12A8E" w14:textId="77777777" w:rsidR="00CB3254" w:rsidRPr="008A64ED" w:rsidRDefault="00CB3254" w:rsidP="00CB3254">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34BA9015" w14:textId="77777777" w:rsidR="00CB3254"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60-7b</w:t>
                  </w:r>
                </w:p>
              </w:tc>
              <w:tc>
                <w:tcPr>
                  <w:tcW w:w="0" w:type="auto"/>
                  <w:tcBorders>
                    <w:top w:val="single" w:sz="4" w:space="0" w:color="auto"/>
                    <w:left w:val="single" w:sz="4" w:space="0" w:color="auto"/>
                    <w:bottom w:val="single" w:sz="4" w:space="0" w:color="auto"/>
                    <w:right w:val="single" w:sz="4" w:space="0" w:color="auto"/>
                  </w:tcBorders>
                </w:tcPr>
                <w:p w14:paraId="74365143" w14:textId="77777777" w:rsidR="00CB3254" w:rsidRPr="005A63F8" w:rsidRDefault="00CB3254" w:rsidP="00CB3254">
                  <w:pPr>
                    <w:pStyle w:val="TAL"/>
                  </w:pPr>
                  <w:r>
                    <w:rPr>
                      <w:rFonts w:eastAsia="ＭＳ 明朝" w:hint="eastAsia"/>
                      <w:lang w:eastAsia="ja-JP"/>
                    </w:rPr>
                    <w:t>S</w:t>
                  </w:r>
                  <w:r w:rsidRPr="000603FF">
                    <w:rPr>
                      <w:rFonts w:eastAsia="ＭＳ 明朝"/>
                      <w:lang w:eastAsia="ja-JP"/>
                    </w:rPr>
                    <w:t>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62D87D29" w14:textId="77777777" w:rsidR="00CB3254" w:rsidRPr="000603FF"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 xml:space="preserve">Support of </w:t>
                  </w:r>
                  <w:r w:rsidRPr="000603FF">
                    <w:rPr>
                      <w:rFonts w:eastAsia="ＭＳ 明朝" w:cs="Arial"/>
                      <w:color w:val="000000" w:themeColor="text1"/>
                      <w:szCs w:val="18"/>
                      <w:lang w:eastAsia="ja-JP"/>
                    </w:rPr>
                    <w:t>separate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2646779F" w14:textId="77777777" w:rsidR="00CB3254" w:rsidRPr="000603FF" w:rsidDel="003117A8" w:rsidRDefault="00CB3254" w:rsidP="00CB3254">
                  <w:pPr>
                    <w:pStyle w:val="TAL"/>
                    <w:rPr>
                      <w:rFonts w:eastAsia="ＭＳ 明朝"/>
                      <w:lang w:eastAsia="ja-JP"/>
                    </w:rPr>
                  </w:pPr>
                  <w:r>
                    <w:rPr>
                      <w:rFonts w:eastAsia="ＭＳ 明朝"/>
                      <w:lang w:eastAsia="ja-JP"/>
                    </w:rPr>
                    <w:t>60-7, 5-19</w:t>
                  </w:r>
                </w:p>
              </w:tc>
              <w:tc>
                <w:tcPr>
                  <w:tcW w:w="0" w:type="auto"/>
                  <w:tcBorders>
                    <w:top w:val="single" w:sz="4" w:space="0" w:color="auto"/>
                    <w:left w:val="single" w:sz="4" w:space="0" w:color="auto"/>
                    <w:bottom w:val="single" w:sz="4" w:space="0" w:color="auto"/>
                    <w:right w:val="single" w:sz="4" w:space="0" w:color="auto"/>
                  </w:tcBorders>
                </w:tcPr>
                <w:p w14:paraId="7867CD8C" w14:textId="77777777" w:rsidR="00CB3254" w:rsidRPr="00C54343" w:rsidRDefault="00CB3254" w:rsidP="00CB3254">
                  <w:pPr>
                    <w:pStyle w:val="TAL"/>
                    <w:rPr>
                      <w:rFonts w:eastAsia="ＭＳ 明朝"/>
                      <w:lang w:eastAsia="ja-JP"/>
                    </w:rPr>
                  </w:pPr>
                  <w:r w:rsidRPr="00C54343">
                    <w:rPr>
                      <w:rFonts w:eastAsia="ＭＳ 明朝" w:hint="eastAsia"/>
                      <w:lang w:eastAsia="ja-JP"/>
                    </w:rPr>
                    <w:t>YES</w:t>
                  </w:r>
                </w:p>
              </w:tc>
              <w:tc>
                <w:tcPr>
                  <w:tcW w:w="0" w:type="auto"/>
                  <w:tcBorders>
                    <w:top w:val="single" w:sz="4" w:space="0" w:color="auto"/>
                    <w:left w:val="single" w:sz="4" w:space="0" w:color="auto"/>
                    <w:bottom w:val="single" w:sz="4" w:space="0" w:color="auto"/>
                    <w:right w:val="single" w:sz="4" w:space="0" w:color="auto"/>
                  </w:tcBorders>
                </w:tcPr>
                <w:p w14:paraId="41457C4E" w14:textId="77777777" w:rsidR="00CB3254" w:rsidRPr="00C54343" w:rsidRDefault="00CB3254" w:rsidP="00CB3254">
                  <w:pPr>
                    <w:pStyle w:val="TAL"/>
                    <w:rPr>
                      <w:rFonts w:eastAsia="ＭＳ 明朝"/>
                      <w:lang w:eastAsia="ja-JP"/>
                    </w:rPr>
                  </w:pPr>
                  <w:r w:rsidRPr="00C54343">
                    <w:rPr>
                      <w:rFonts w:eastAsia="ＭＳ 明朝" w:hint="eastAsia"/>
                      <w:lang w:eastAsia="ja-JP"/>
                    </w:rPr>
                    <w:t>n/a</w:t>
                  </w:r>
                </w:p>
              </w:tc>
              <w:tc>
                <w:tcPr>
                  <w:tcW w:w="0" w:type="auto"/>
                  <w:tcBorders>
                    <w:top w:val="single" w:sz="4" w:space="0" w:color="auto"/>
                    <w:left w:val="single" w:sz="4" w:space="0" w:color="auto"/>
                    <w:bottom w:val="single" w:sz="4" w:space="0" w:color="auto"/>
                    <w:right w:val="single" w:sz="4" w:space="0" w:color="auto"/>
                  </w:tcBorders>
                </w:tcPr>
                <w:p w14:paraId="21BE8D56" w14:textId="77777777" w:rsidR="00CB3254" w:rsidRPr="00C54343" w:rsidRDefault="00CB3254" w:rsidP="00CB3254">
                  <w:pPr>
                    <w:pStyle w:val="TAL"/>
                  </w:pPr>
                  <w:r w:rsidRPr="00C54343">
                    <w:rPr>
                      <w:rFonts w:eastAsia="ＭＳ 明朝" w:hint="eastAsia"/>
                      <w:lang w:eastAsia="ja-JP"/>
                    </w:rPr>
                    <w:t>S</w:t>
                  </w:r>
                  <w:r w:rsidRPr="00C54343">
                    <w:rPr>
                      <w:rFonts w:eastAsia="ＭＳ 明朝"/>
                      <w:lang w:eastAsia="ja-JP"/>
                    </w:rPr>
                    <w:t>eparate UL resource muting for Type-1 CG PUSCH for CP-OFDM waveform</w:t>
                  </w:r>
                  <w:r w:rsidRPr="00C54343">
                    <w:rPr>
                      <w:rFonts w:eastAsia="ＭＳ 明朝" w:hint="eastAsia"/>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40DD48" w14:textId="77777777" w:rsidR="00CB3254" w:rsidRPr="00C54343" w:rsidRDefault="00CB3254" w:rsidP="00CB3254">
                  <w:pPr>
                    <w:pStyle w:val="TAL"/>
                    <w:rPr>
                      <w:rFonts w:eastAsia="ＭＳ 明朝"/>
                      <w:lang w:eastAsia="ja-JP"/>
                    </w:rPr>
                  </w:pPr>
                  <w:r w:rsidRPr="00C54343">
                    <w:t>Per Band</w:t>
                  </w:r>
                </w:p>
              </w:tc>
              <w:tc>
                <w:tcPr>
                  <w:tcW w:w="0" w:type="auto"/>
                  <w:tcBorders>
                    <w:top w:val="single" w:sz="4" w:space="0" w:color="auto"/>
                    <w:left w:val="single" w:sz="4" w:space="0" w:color="auto"/>
                    <w:bottom w:val="single" w:sz="4" w:space="0" w:color="auto"/>
                    <w:right w:val="single" w:sz="4" w:space="0" w:color="auto"/>
                  </w:tcBorders>
                </w:tcPr>
                <w:p w14:paraId="2175E01C" w14:textId="77777777" w:rsidR="00CB3254" w:rsidRPr="00C54343" w:rsidRDefault="00CB3254" w:rsidP="00CB3254">
                  <w:pPr>
                    <w:pStyle w:val="TAL"/>
                    <w:rPr>
                      <w:rFonts w:eastAsia="ＭＳ 明朝"/>
                      <w:lang w:eastAsia="ja-JP"/>
                    </w:rPr>
                  </w:pPr>
                  <w:r w:rsidRPr="00C54343">
                    <w:t>TDD only</w:t>
                  </w:r>
                </w:p>
              </w:tc>
              <w:tc>
                <w:tcPr>
                  <w:tcW w:w="0" w:type="auto"/>
                  <w:tcBorders>
                    <w:top w:val="single" w:sz="4" w:space="0" w:color="auto"/>
                    <w:left w:val="single" w:sz="4" w:space="0" w:color="auto"/>
                    <w:bottom w:val="single" w:sz="4" w:space="0" w:color="auto"/>
                    <w:right w:val="single" w:sz="4" w:space="0" w:color="auto"/>
                  </w:tcBorders>
                </w:tcPr>
                <w:p w14:paraId="42235A8E" w14:textId="77777777" w:rsidR="00CB3254" w:rsidRPr="00C54343" w:rsidRDefault="00CB3254" w:rsidP="00CB3254">
                  <w:pPr>
                    <w:pStyle w:val="TAL"/>
                    <w:rPr>
                      <w:rFonts w:eastAsia="ＭＳ 明朝"/>
                      <w:lang w:eastAsia="ja-JP"/>
                    </w:rPr>
                  </w:pPr>
                  <w:r w:rsidRPr="00C54343">
                    <w:t>n/a</w:t>
                  </w:r>
                </w:p>
              </w:tc>
              <w:tc>
                <w:tcPr>
                  <w:tcW w:w="0" w:type="auto"/>
                  <w:tcBorders>
                    <w:top w:val="single" w:sz="4" w:space="0" w:color="auto"/>
                    <w:left w:val="single" w:sz="4" w:space="0" w:color="auto"/>
                    <w:bottom w:val="single" w:sz="4" w:space="0" w:color="auto"/>
                    <w:right w:val="single" w:sz="4" w:space="0" w:color="auto"/>
                  </w:tcBorders>
                </w:tcPr>
                <w:p w14:paraId="6155BEE5" w14:textId="77777777" w:rsidR="00CB3254" w:rsidRPr="00C54343" w:rsidRDefault="00CB3254" w:rsidP="00CB3254">
                  <w:pPr>
                    <w:pStyle w:val="TAL"/>
                    <w:rPr>
                      <w:rFonts w:eastAsia="ＭＳ 明朝"/>
                      <w:lang w:eastAsia="ja-JP"/>
                    </w:rPr>
                  </w:pPr>
                  <w:r w:rsidRPr="00C54343">
                    <w:t>n/a</w:t>
                  </w:r>
                </w:p>
              </w:tc>
              <w:tc>
                <w:tcPr>
                  <w:tcW w:w="0" w:type="auto"/>
                  <w:tcBorders>
                    <w:top w:val="single" w:sz="4" w:space="0" w:color="auto"/>
                    <w:left w:val="single" w:sz="4" w:space="0" w:color="auto"/>
                    <w:bottom w:val="single" w:sz="4" w:space="0" w:color="auto"/>
                    <w:right w:val="single" w:sz="4" w:space="0" w:color="auto"/>
                  </w:tcBorders>
                </w:tcPr>
                <w:p w14:paraId="318931B5" w14:textId="77777777" w:rsidR="00CB3254" w:rsidRPr="0093266F" w:rsidRDefault="00CB3254" w:rsidP="00CB3254">
                  <w:pPr>
                    <w:pStyle w:val="TAL"/>
                    <w:rPr>
                      <w:rFonts w:cs="Arial"/>
                      <w:color w:val="000000" w:themeColor="text1"/>
                      <w:szCs w:val="18"/>
                      <w:highlight w:val="yellow"/>
                      <w:lang w:eastAsia="ja-JP"/>
                    </w:rPr>
                  </w:pPr>
                  <w:r w:rsidRPr="0093266F">
                    <w:rPr>
                      <w:rFonts w:cs="Arial"/>
                      <w:color w:val="000000" w:themeColor="text1"/>
                      <w:szCs w:val="18"/>
                      <w:highlight w:val="yellow"/>
                      <w:lang w:eastAsia="ja-JP"/>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tcPr>
                <w:p w14:paraId="7744B069" w14:textId="77777777" w:rsidR="00CB3254" w:rsidRPr="00CB6EB9" w:rsidRDefault="00CB3254" w:rsidP="00CB3254">
                  <w:pPr>
                    <w:pStyle w:val="TAL"/>
                    <w:rPr>
                      <w:rFonts w:eastAsia="ＭＳ 明朝"/>
                      <w:lang w:eastAsia="ja-JP"/>
                    </w:rPr>
                  </w:pPr>
                  <w:r w:rsidRPr="00CB6EB9">
                    <w:t>Optional with capability signalling</w:t>
                  </w:r>
                </w:p>
              </w:tc>
            </w:tr>
            <w:tr w:rsidR="00CB3254" w:rsidRPr="00A062D4" w14:paraId="637B089C" w14:textId="77777777">
              <w:trPr>
                <w:trHeight w:val="20"/>
              </w:trPr>
              <w:tc>
                <w:tcPr>
                  <w:tcW w:w="1420" w:type="dxa"/>
                  <w:tcBorders>
                    <w:top w:val="single" w:sz="4" w:space="0" w:color="auto"/>
                    <w:left w:val="single" w:sz="4" w:space="0" w:color="auto"/>
                    <w:bottom w:val="single" w:sz="4" w:space="0" w:color="auto"/>
                    <w:right w:val="single" w:sz="4" w:space="0" w:color="auto"/>
                  </w:tcBorders>
                </w:tcPr>
                <w:p w14:paraId="637042BB" w14:textId="77777777" w:rsidR="00CB3254" w:rsidRPr="008A64ED" w:rsidRDefault="00CB3254" w:rsidP="00CB3254">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64BCE04A" w14:textId="77777777" w:rsidR="00CB3254"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60-7c</w:t>
                  </w:r>
                </w:p>
              </w:tc>
              <w:tc>
                <w:tcPr>
                  <w:tcW w:w="0" w:type="auto"/>
                  <w:tcBorders>
                    <w:top w:val="single" w:sz="4" w:space="0" w:color="auto"/>
                    <w:left w:val="single" w:sz="4" w:space="0" w:color="auto"/>
                    <w:bottom w:val="single" w:sz="4" w:space="0" w:color="auto"/>
                    <w:right w:val="single" w:sz="4" w:space="0" w:color="auto"/>
                  </w:tcBorders>
                </w:tcPr>
                <w:p w14:paraId="3CF5675A" w14:textId="77777777" w:rsidR="00CB3254" w:rsidRPr="005A63F8" w:rsidRDefault="00CB3254" w:rsidP="00CB3254">
                  <w:pPr>
                    <w:pStyle w:val="TAL"/>
                  </w:pPr>
                  <w:r>
                    <w:rPr>
                      <w:rFonts w:eastAsia="ＭＳ 明朝" w:hint="eastAsia"/>
                      <w:lang w:eastAsia="ja-JP"/>
                    </w:rPr>
                    <w:t>S</w:t>
                  </w:r>
                  <w:r w:rsidRPr="000603FF">
                    <w:rPr>
                      <w:rFonts w:eastAsia="ＭＳ 明朝"/>
                      <w:lang w:eastAsia="ja-JP"/>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2D8AB3D3" w14:textId="77777777" w:rsidR="00CB3254" w:rsidRPr="000603FF" w:rsidRDefault="00CB3254" w:rsidP="00CB3254">
                  <w:pPr>
                    <w:pStyle w:val="TAL"/>
                    <w:rPr>
                      <w:rFonts w:eastAsia="ＭＳ 明朝" w:cs="Arial"/>
                      <w:color w:val="000000" w:themeColor="text1"/>
                      <w:szCs w:val="18"/>
                      <w:lang w:eastAsia="ja-JP"/>
                    </w:rPr>
                  </w:pPr>
                  <w:r>
                    <w:rPr>
                      <w:rFonts w:eastAsia="ＭＳ 明朝" w:cs="Arial"/>
                      <w:color w:val="000000" w:themeColor="text1"/>
                      <w:szCs w:val="18"/>
                      <w:lang w:eastAsia="ja-JP"/>
                    </w:rPr>
                    <w:t>S</w:t>
                  </w:r>
                  <w:r>
                    <w:rPr>
                      <w:rFonts w:eastAsia="ＭＳ 明朝" w:cs="Arial" w:hint="eastAsia"/>
                      <w:color w:val="000000" w:themeColor="text1"/>
                      <w:szCs w:val="18"/>
                      <w:lang w:eastAsia="ja-JP"/>
                    </w:rPr>
                    <w:t>upport of s</w:t>
                  </w:r>
                  <w:r w:rsidRPr="000603FF">
                    <w:rPr>
                      <w:rFonts w:eastAsia="ＭＳ 明朝"/>
                      <w:lang w:eastAsia="ja-JP"/>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3D216E1C" w14:textId="77777777" w:rsidR="00CB3254" w:rsidRPr="003117A8" w:rsidDel="003117A8" w:rsidRDefault="00CB3254" w:rsidP="00CB3254">
                  <w:pPr>
                    <w:pStyle w:val="TAL"/>
                  </w:pPr>
                  <w:r>
                    <w:rPr>
                      <w:rFonts w:eastAsia="ＭＳ 明朝"/>
                      <w:lang w:eastAsia="ja-JP"/>
                    </w:rPr>
                    <w:t>60-7, 5-19</w:t>
                  </w:r>
                </w:p>
              </w:tc>
              <w:tc>
                <w:tcPr>
                  <w:tcW w:w="0" w:type="auto"/>
                  <w:tcBorders>
                    <w:top w:val="single" w:sz="4" w:space="0" w:color="auto"/>
                    <w:left w:val="single" w:sz="4" w:space="0" w:color="auto"/>
                    <w:bottom w:val="single" w:sz="4" w:space="0" w:color="auto"/>
                    <w:right w:val="single" w:sz="4" w:space="0" w:color="auto"/>
                  </w:tcBorders>
                </w:tcPr>
                <w:p w14:paraId="4689F473" w14:textId="77777777" w:rsidR="00CB3254" w:rsidRPr="00A062D4" w:rsidRDefault="00CB3254" w:rsidP="00CB3254">
                  <w:pPr>
                    <w:pStyle w:val="TAL"/>
                  </w:pPr>
                  <w:r w:rsidRPr="00C54343">
                    <w:rPr>
                      <w:rFonts w:eastAsia="ＭＳ 明朝" w:hint="eastAsia"/>
                      <w:lang w:eastAsia="ja-JP"/>
                    </w:rPr>
                    <w:t>YES</w:t>
                  </w:r>
                </w:p>
              </w:tc>
              <w:tc>
                <w:tcPr>
                  <w:tcW w:w="0" w:type="auto"/>
                  <w:tcBorders>
                    <w:top w:val="single" w:sz="4" w:space="0" w:color="auto"/>
                    <w:left w:val="single" w:sz="4" w:space="0" w:color="auto"/>
                    <w:bottom w:val="single" w:sz="4" w:space="0" w:color="auto"/>
                    <w:right w:val="single" w:sz="4" w:space="0" w:color="auto"/>
                  </w:tcBorders>
                </w:tcPr>
                <w:p w14:paraId="3573B62C" w14:textId="77777777" w:rsidR="00CB3254" w:rsidRPr="00A062D4" w:rsidRDefault="00CB3254" w:rsidP="00CB3254">
                  <w:pPr>
                    <w:pStyle w:val="TAL"/>
                  </w:pPr>
                  <w:r w:rsidRPr="00C54343">
                    <w:rPr>
                      <w:rFonts w:eastAsia="ＭＳ 明朝" w:hint="eastAsia"/>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207A05" w14:textId="77777777" w:rsidR="00CB3254" w:rsidRPr="00A062D4" w:rsidRDefault="00CB3254" w:rsidP="00CB3254">
                  <w:pPr>
                    <w:pStyle w:val="TAL"/>
                  </w:pPr>
                  <w:r w:rsidRPr="00C54343">
                    <w:rPr>
                      <w:rFonts w:eastAsia="ＭＳ 明朝" w:hint="eastAsia"/>
                      <w:lang w:eastAsia="ja-JP"/>
                    </w:rPr>
                    <w:t>S</w:t>
                  </w:r>
                  <w:r w:rsidRPr="00C54343">
                    <w:rPr>
                      <w:rFonts w:eastAsia="ＭＳ 明朝"/>
                      <w:lang w:eastAsia="ja-JP"/>
                    </w:rPr>
                    <w:t xml:space="preserve">eparate UL resource muting for Type-1 CG PUSCH for </w:t>
                  </w:r>
                  <w:r w:rsidRPr="00C54343">
                    <w:rPr>
                      <w:rFonts w:eastAsia="ＭＳ 明朝" w:hint="eastAsia"/>
                      <w:lang w:eastAsia="ja-JP"/>
                    </w:rPr>
                    <w:t>DFT-s</w:t>
                  </w:r>
                  <w:r w:rsidRPr="00C54343">
                    <w:rPr>
                      <w:rFonts w:eastAsia="ＭＳ 明朝"/>
                      <w:lang w:eastAsia="ja-JP"/>
                    </w:rPr>
                    <w:t>-OFDM waveform</w:t>
                  </w:r>
                  <w:r w:rsidRPr="00C54343">
                    <w:rPr>
                      <w:rFonts w:eastAsia="ＭＳ 明朝" w:hint="eastAsia"/>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F5E8F4" w14:textId="77777777" w:rsidR="00CB3254" w:rsidRPr="00B07D1F" w:rsidRDefault="00CB3254" w:rsidP="00CB3254">
                  <w:pPr>
                    <w:pStyle w:val="TAL"/>
                  </w:pPr>
                  <w:r w:rsidRPr="00C54343">
                    <w:t>Per Band</w:t>
                  </w:r>
                </w:p>
              </w:tc>
              <w:tc>
                <w:tcPr>
                  <w:tcW w:w="0" w:type="auto"/>
                  <w:tcBorders>
                    <w:top w:val="single" w:sz="4" w:space="0" w:color="auto"/>
                    <w:left w:val="single" w:sz="4" w:space="0" w:color="auto"/>
                    <w:bottom w:val="single" w:sz="4" w:space="0" w:color="auto"/>
                    <w:right w:val="single" w:sz="4" w:space="0" w:color="auto"/>
                  </w:tcBorders>
                </w:tcPr>
                <w:p w14:paraId="17F6E25D" w14:textId="77777777" w:rsidR="00CB3254" w:rsidRPr="00A062D4" w:rsidRDefault="00CB3254" w:rsidP="00CB3254">
                  <w:pPr>
                    <w:pStyle w:val="TAL"/>
                  </w:pPr>
                  <w:r w:rsidRPr="00C54343">
                    <w:t>TDD only</w:t>
                  </w:r>
                </w:p>
              </w:tc>
              <w:tc>
                <w:tcPr>
                  <w:tcW w:w="0" w:type="auto"/>
                  <w:tcBorders>
                    <w:top w:val="single" w:sz="4" w:space="0" w:color="auto"/>
                    <w:left w:val="single" w:sz="4" w:space="0" w:color="auto"/>
                    <w:bottom w:val="single" w:sz="4" w:space="0" w:color="auto"/>
                    <w:right w:val="single" w:sz="4" w:space="0" w:color="auto"/>
                  </w:tcBorders>
                </w:tcPr>
                <w:p w14:paraId="7556B7DD" w14:textId="77777777" w:rsidR="00CB3254" w:rsidRPr="00A062D4" w:rsidRDefault="00CB3254" w:rsidP="00CB3254">
                  <w:pPr>
                    <w:pStyle w:val="TAL"/>
                  </w:pPr>
                  <w:r w:rsidRPr="00C54343">
                    <w:t>n/a</w:t>
                  </w:r>
                </w:p>
              </w:tc>
              <w:tc>
                <w:tcPr>
                  <w:tcW w:w="0" w:type="auto"/>
                  <w:tcBorders>
                    <w:top w:val="single" w:sz="4" w:space="0" w:color="auto"/>
                    <w:left w:val="single" w:sz="4" w:space="0" w:color="auto"/>
                    <w:bottom w:val="single" w:sz="4" w:space="0" w:color="auto"/>
                    <w:right w:val="single" w:sz="4" w:space="0" w:color="auto"/>
                  </w:tcBorders>
                </w:tcPr>
                <w:p w14:paraId="1AD88E53" w14:textId="77777777" w:rsidR="00CB3254" w:rsidRPr="00A062D4" w:rsidRDefault="00CB3254" w:rsidP="00CB3254">
                  <w:pPr>
                    <w:pStyle w:val="TAL"/>
                  </w:pPr>
                  <w:r w:rsidRPr="00C54343">
                    <w:t>n/a</w:t>
                  </w:r>
                </w:p>
              </w:tc>
              <w:tc>
                <w:tcPr>
                  <w:tcW w:w="0" w:type="auto"/>
                  <w:tcBorders>
                    <w:top w:val="single" w:sz="4" w:space="0" w:color="auto"/>
                    <w:left w:val="single" w:sz="4" w:space="0" w:color="auto"/>
                    <w:bottom w:val="single" w:sz="4" w:space="0" w:color="auto"/>
                    <w:right w:val="single" w:sz="4" w:space="0" w:color="auto"/>
                  </w:tcBorders>
                </w:tcPr>
                <w:p w14:paraId="00D8D581" w14:textId="77777777" w:rsidR="00CB3254" w:rsidRPr="0093266F" w:rsidRDefault="00CB3254" w:rsidP="00CB3254">
                  <w:pPr>
                    <w:pStyle w:val="TAL"/>
                    <w:rPr>
                      <w:rFonts w:cs="Arial"/>
                      <w:color w:val="000000" w:themeColor="text1"/>
                      <w:szCs w:val="18"/>
                      <w:highlight w:val="yellow"/>
                      <w:lang w:eastAsia="ja-JP"/>
                    </w:rPr>
                  </w:pPr>
                  <w:r w:rsidRPr="0093266F">
                    <w:rPr>
                      <w:rFonts w:cs="Arial"/>
                      <w:color w:val="000000" w:themeColor="text1"/>
                      <w:szCs w:val="18"/>
                      <w:highlight w:val="yellow"/>
                      <w:lang w:eastAsia="ja-JP"/>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tcPr>
                <w:p w14:paraId="1983770E" w14:textId="77777777" w:rsidR="00CB3254" w:rsidRPr="00A062D4" w:rsidRDefault="00CB3254" w:rsidP="00CB3254">
                  <w:pPr>
                    <w:pStyle w:val="TAL"/>
                  </w:pPr>
                  <w:r w:rsidRPr="00CB6EB9">
                    <w:t>Optional with capability signalling</w:t>
                  </w:r>
                </w:p>
              </w:tc>
            </w:tr>
          </w:tbl>
          <w:p w14:paraId="02063AAE" w14:textId="77777777" w:rsidR="00CB3254" w:rsidRDefault="00CB3254" w:rsidP="00CB3254">
            <w:pPr>
              <w:spacing w:before="240" w:after="0"/>
              <w:rPr>
                <w:rFonts w:eastAsia="Batang"/>
                <w:b/>
                <w:szCs w:val="24"/>
                <w:u w:val="single"/>
              </w:rPr>
            </w:pPr>
            <w:r>
              <w:t xml:space="preserve">Since RAN1 agreed to have UE feature 60-7b and 60-7c about </w:t>
            </w:r>
            <w:r>
              <w:rPr>
                <w:rFonts w:eastAsia="ＭＳ 明朝"/>
              </w:rPr>
              <w:t>s</w:t>
            </w:r>
            <w:r w:rsidRPr="000603FF">
              <w:rPr>
                <w:rFonts w:eastAsia="ＭＳ 明朝"/>
              </w:rPr>
              <w:t>eparate UL resource muting for Type-1 CG PUSCH for CP-OFDM waveform</w:t>
            </w:r>
            <w:r>
              <w:rPr>
                <w:rFonts w:eastAsia="ＭＳ 明朝"/>
              </w:rPr>
              <w:t xml:space="preserve"> / </w:t>
            </w:r>
            <w:r w:rsidRPr="000603FF">
              <w:rPr>
                <w:rFonts w:eastAsia="ＭＳ 明朝"/>
              </w:rPr>
              <w:t>DFT-s-OFDM waveform</w:t>
            </w:r>
            <w:r>
              <w:rPr>
                <w:rFonts w:eastAsia="ＭＳ 明朝"/>
              </w:rPr>
              <w:t xml:space="preserve">, if NW schedules two sequential PUSCH (DG PUSCH + CG PUSCH or two CG PUSCH with different time location configured for UL resource muting symbols) in a slot, there can be more than 2 UL resource muting symbols per slot. Propose to define candidate values for UE to report maximum number of </w:t>
            </w:r>
            <w:r w:rsidRPr="000603FF">
              <w:rPr>
                <w:rFonts w:eastAsia="ＭＳ 明朝"/>
              </w:rPr>
              <w:t>UL resource muting</w:t>
            </w:r>
            <w:r>
              <w:rPr>
                <w:rFonts w:eastAsia="ＭＳ 明朝"/>
              </w:rPr>
              <w:t xml:space="preserve"> symbols per slot the UE can support under UE feature </w:t>
            </w:r>
            <w:r>
              <w:t>60-7b and 60-7c</w:t>
            </w:r>
            <w:r>
              <w:rPr>
                <w:rFonts w:eastAsia="ＭＳ 明朝"/>
              </w:rPr>
              <w:t xml:space="preserve">.  </w:t>
            </w:r>
          </w:p>
          <w:p w14:paraId="4405D384" w14:textId="77777777" w:rsidR="00CB3254" w:rsidRPr="00E825AD" w:rsidRDefault="00CB3254" w:rsidP="00CB3254">
            <w:pPr>
              <w:spacing w:before="240"/>
              <w:rPr>
                <w:b/>
                <w:lang w:eastAsia="ko-KR"/>
              </w:rPr>
            </w:pPr>
            <w:r w:rsidRPr="008E1A8B">
              <w:rPr>
                <w:rFonts w:eastAsia="Batang"/>
                <w:b/>
                <w:szCs w:val="24"/>
                <w:u w:val="single"/>
              </w:rPr>
              <w:t xml:space="preserve">Proposal </w:t>
            </w:r>
            <w:r w:rsidRPr="008E1A8B">
              <w:rPr>
                <w:rFonts w:eastAsia="Batang"/>
                <w:b/>
                <w:szCs w:val="24"/>
                <w:u w:val="single"/>
              </w:rPr>
              <w:fldChar w:fldCharType="begin"/>
            </w:r>
            <w:r w:rsidRPr="008E1A8B">
              <w:rPr>
                <w:rFonts w:eastAsia="Batang"/>
                <w:b/>
                <w:szCs w:val="24"/>
                <w:u w:val="single"/>
              </w:rPr>
              <w:instrText xml:space="preserve"> seq prop </w:instrText>
            </w:r>
            <w:r w:rsidRPr="008E1A8B">
              <w:rPr>
                <w:rFonts w:eastAsia="Batang"/>
                <w:b/>
                <w:szCs w:val="24"/>
                <w:u w:val="single"/>
              </w:rPr>
              <w:fldChar w:fldCharType="separate"/>
            </w:r>
            <w:r>
              <w:rPr>
                <w:rFonts w:eastAsia="Batang"/>
                <w:b/>
                <w:noProof/>
                <w:szCs w:val="24"/>
                <w:u w:val="single"/>
              </w:rPr>
              <w:t>3</w:t>
            </w:r>
            <w:r w:rsidRPr="008E1A8B">
              <w:rPr>
                <w:rFonts w:eastAsia="Batang"/>
                <w:b/>
                <w:szCs w:val="24"/>
                <w:u w:val="single"/>
              </w:rPr>
              <w:fldChar w:fldCharType="end"/>
            </w:r>
            <w:r w:rsidRPr="00117868">
              <w:rPr>
                <w:rFonts w:eastAsia="ＭＳ 明朝" w:cs="Batang"/>
                <w:b/>
                <w:sz w:val="21"/>
                <w:szCs w:val="21"/>
                <w:u w:val="single"/>
              </w:rPr>
              <w:t>:</w:t>
            </w:r>
            <w:r w:rsidRPr="00A952FE">
              <w:rPr>
                <w:rFonts w:eastAsia="ＭＳ 明朝" w:cs="Batang"/>
                <w:b/>
                <w:sz w:val="21"/>
                <w:szCs w:val="21"/>
              </w:rPr>
              <w:t xml:space="preserve"> </w:t>
            </w:r>
            <w:r>
              <w:rPr>
                <w:rFonts w:eastAsia="Malgun Gothic"/>
                <w:b/>
                <w:lang w:eastAsia="ko-KR"/>
              </w:rPr>
              <w:t xml:space="preserve">Support to </w:t>
            </w:r>
            <w:r w:rsidRPr="009E7DC6">
              <w:rPr>
                <w:rFonts w:eastAsia="Malgun Gothic"/>
                <w:b/>
                <w:lang w:eastAsia="ko-KR"/>
              </w:rPr>
              <w:t xml:space="preserve">define candidate values for UE to report maximum number of UL resource muting symbols per slot the UE can support under UE feature 60-7b and 60-7c.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550"/>
              <w:gridCol w:w="3061"/>
              <w:gridCol w:w="3371"/>
              <w:gridCol w:w="717"/>
              <w:gridCol w:w="577"/>
              <w:gridCol w:w="467"/>
              <w:gridCol w:w="3558"/>
              <w:gridCol w:w="757"/>
              <w:gridCol w:w="725"/>
              <w:gridCol w:w="467"/>
              <w:gridCol w:w="467"/>
              <w:gridCol w:w="2308"/>
              <w:gridCol w:w="1655"/>
            </w:tblGrid>
            <w:tr w:rsidR="00CB3254" w:rsidRPr="000603FF" w14:paraId="0DB5A701" w14:textId="77777777">
              <w:trPr>
                <w:trHeight w:val="20"/>
              </w:trPr>
              <w:tc>
                <w:tcPr>
                  <w:tcW w:w="1432" w:type="dxa"/>
                  <w:tcBorders>
                    <w:top w:val="single" w:sz="4" w:space="0" w:color="auto"/>
                    <w:left w:val="single" w:sz="4" w:space="0" w:color="auto"/>
                    <w:bottom w:val="single" w:sz="4" w:space="0" w:color="auto"/>
                    <w:right w:val="single" w:sz="4" w:space="0" w:color="auto"/>
                  </w:tcBorders>
                </w:tcPr>
                <w:p w14:paraId="2E905289" w14:textId="77777777" w:rsidR="00CB3254" w:rsidRPr="008A64ED" w:rsidRDefault="00CB3254" w:rsidP="00CB3254">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71BB2B9B" w14:textId="77777777" w:rsidR="00CB3254"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60-7b</w:t>
                  </w:r>
                </w:p>
              </w:tc>
              <w:tc>
                <w:tcPr>
                  <w:tcW w:w="0" w:type="auto"/>
                  <w:tcBorders>
                    <w:top w:val="single" w:sz="4" w:space="0" w:color="auto"/>
                    <w:left w:val="single" w:sz="4" w:space="0" w:color="auto"/>
                    <w:bottom w:val="single" w:sz="4" w:space="0" w:color="auto"/>
                    <w:right w:val="single" w:sz="4" w:space="0" w:color="auto"/>
                  </w:tcBorders>
                </w:tcPr>
                <w:p w14:paraId="3484D158" w14:textId="77777777" w:rsidR="00CB3254" w:rsidRPr="005A63F8" w:rsidRDefault="00CB3254" w:rsidP="00CB3254">
                  <w:pPr>
                    <w:pStyle w:val="TAL"/>
                  </w:pPr>
                  <w:r>
                    <w:rPr>
                      <w:rFonts w:eastAsia="ＭＳ 明朝" w:hint="eastAsia"/>
                      <w:lang w:eastAsia="ja-JP"/>
                    </w:rPr>
                    <w:t>S</w:t>
                  </w:r>
                  <w:r w:rsidRPr="000603FF">
                    <w:rPr>
                      <w:rFonts w:eastAsia="ＭＳ 明朝"/>
                      <w:lang w:eastAsia="ja-JP"/>
                    </w:rPr>
                    <w:t>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665FF682" w14:textId="77777777" w:rsidR="00CB3254" w:rsidRPr="000603FF"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 xml:space="preserve">Support of </w:t>
                  </w:r>
                  <w:r w:rsidRPr="000603FF">
                    <w:rPr>
                      <w:rFonts w:eastAsia="ＭＳ 明朝" w:cs="Arial"/>
                      <w:color w:val="000000" w:themeColor="text1"/>
                      <w:szCs w:val="18"/>
                      <w:lang w:eastAsia="ja-JP"/>
                    </w:rPr>
                    <w:t>separate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0A80B564" w14:textId="77777777" w:rsidR="00CB3254" w:rsidRPr="000603FF" w:rsidDel="003117A8" w:rsidRDefault="00CB3254" w:rsidP="00CB3254">
                  <w:pPr>
                    <w:pStyle w:val="TAL"/>
                    <w:rPr>
                      <w:rFonts w:eastAsia="ＭＳ 明朝"/>
                      <w:lang w:eastAsia="ja-JP"/>
                    </w:rPr>
                  </w:pPr>
                  <w:r>
                    <w:rPr>
                      <w:rFonts w:eastAsia="ＭＳ 明朝"/>
                      <w:lang w:eastAsia="ja-JP"/>
                    </w:rPr>
                    <w:t>60-7, 5-19</w:t>
                  </w:r>
                </w:p>
              </w:tc>
              <w:tc>
                <w:tcPr>
                  <w:tcW w:w="0" w:type="auto"/>
                  <w:tcBorders>
                    <w:top w:val="single" w:sz="4" w:space="0" w:color="auto"/>
                    <w:left w:val="single" w:sz="4" w:space="0" w:color="auto"/>
                    <w:bottom w:val="single" w:sz="4" w:space="0" w:color="auto"/>
                    <w:right w:val="single" w:sz="4" w:space="0" w:color="auto"/>
                  </w:tcBorders>
                </w:tcPr>
                <w:p w14:paraId="06BB80D8" w14:textId="77777777" w:rsidR="00CB3254" w:rsidRPr="000603FF" w:rsidRDefault="00CB3254" w:rsidP="00CB3254">
                  <w:pPr>
                    <w:pStyle w:val="TAL"/>
                    <w:rPr>
                      <w:rFonts w:eastAsia="ＭＳ 明朝"/>
                      <w:highlight w:val="yellow"/>
                      <w:lang w:eastAsia="ja-JP"/>
                    </w:rPr>
                  </w:pPr>
                  <w:r w:rsidRPr="00C54343">
                    <w:rPr>
                      <w:rFonts w:eastAsia="ＭＳ 明朝" w:hint="eastAsia"/>
                      <w:lang w:eastAsia="ja-JP"/>
                    </w:rPr>
                    <w:t>YES</w:t>
                  </w:r>
                </w:p>
              </w:tc>
              <w:tc>
                <w:tcPr>
                  <w:tcW w:w="0" w:type="auto"/>
                  <w:tcBorders>
                    <w:top w:val="single" w:sz="4" w:space="0" w:color="auto"/>
                    <w:left w:val="single" w:sz="4" w:space="0" w:color="auto"/>
                    <w:bottom w:val="single" w:sz="4" w:space="0" w:color="auto"/>
                    <w:right w:val="single" w:sz="4" w:space="0" w:color="auto"/>
                  </w:tcBorders>
                </w:tcPr>
                <w:p w14:paraId="624A84D5" w14:textId="77777777" w:rsidR="00CB3254" w:rsidRPr="000603FF" w:rsidRDefault="00CB3254" w:rsidP="00CB3254">
                  <w:pPr>
                    <w:pStyle w:val="TAL"/>
                    <w:rPr>
                      <w:rFonts w:eastAsia="ＭＳ 明朝"/>
                      <w:highlight w:val="yellow"/>
                      <w:lang w:eastAsia="ja-JP"/>
                    </w:rPr>
                  </w:pPr>
                  <w:r w:rsidRPr="00C54343">
                    <w:rPr>
                      <w:rFonts w:eastAsia="ＭＳ 明朝" w:hint="eastAsia"/>
                      <w:lang w:eastAsia="ja-JP"/>
                    </w:rPr>
                    <w:t>n/a</w:t>
                  </w:r>
                </w:p>
              </w:tc>
              <w:tc>
                <w:tcPr>
                  <w:tcW w:w="0" w:type="auto"/>
                  <w:tcBorders>
                    <w:top w:val="single" w:sz="4" w:space="0" w:color="auto"/>
                    <w:left w:val="single" w:sz="4" w:space="0" w:color="auto"/>
                    <w:bottom w:val="single" w:sz="4" w:space="0" w:color="auto"/>
                    <w:right w:val="single" w:sz="4" w:space="0" w:color="auto"/>
                  </w:tcBorders>
                </w:tcPr>
                <w:p w14:paraId="5FD6B937" w14:textId="77777777" w:rsidR="00CB3254" w:rsidRPr="000603FF" w:rsidRDefault="00CB3254" w:rsidP="00CB3254">
                  <w:pPr>
                    <w:pStyle w:val="TAL"/>
                    <w:rPr>
                      <w:highlight w:val="yellow"/>
                    </w:rPr>
                  </w:pPr>
                  <w:r w:rsidRPr="00C54343">
                    <w:rPr>
                      <w:rFonts w:eastAsia="ＭＳ 明朝" w:hint="eastAsia"/>
                      <w:lang w:eastAsia="ja-JP"/>
                    </w:rPr>
                    <w:t>S</w:t>
                  </w:r>
                  <w:r w:rsidRPr="00C54343">
                    <w:rPr>
                      <w:rFonts w:eastAsia="ＭＳ 明朝"/>
                      <w:lang w:eastAsia="ja-JP"/>
                    </w:rPr>
                    <w:t>eparate UL resource muting for Type-1 CG PUSCH for CP-OFDM waveform</w:t>
                  </w:r>
                  <w:r w:rsidRPr="00C54343">
                    <w:rPr>
                      <w:rFonts w:eastAsia="ＭＳ 明朝" w:hint="eastAsia"/>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B8C6B04" w14:textId="77777777" w:rsidR="00CB3254" w:rsidRPr="000603FF" w:rsidRDefault="00CB3254" w:rsidP="00CB3254">
                  <w:pPr>
                    <w:pStyle w:val="TAL"/>
                    <w:rPr>
                      <w:rFonts w:eastAsia="ＭＳ 明朝"/>
                      <w:highlight w:val="yellow"/>
                      <w:lang w:eastAsia="ja-JP"/>
                    </w:rPr>
                  </w:pPr>
                  <w:r w:rsidRPr="00C54343">
                    <w:t>Per Band</w:t>
                  </w:r>
                </w:p>
              </w:tc>
              <w:tc>
                <w:tcPr>
                  <w:tcW w:w="0" w:type="auto"/>
                  <w:tcBorders>
                    <w:top w:val="single" w:sz="4" w:space="0" w:color="auto"/>
                    <w:left w:val="single" w:sz="4" w:space="0" w:color="auto"/>
                    <w:bottom w:val="single" w:sz="4" w:space="0" w:color="auto"/>
                    <w:right w:val="single" w:sz="4" w:space="0" w:color="auto"/>
                  </w:tcBorders>
                </w:tcPr>
                <w:p w14:paraId="64F251D7" w14:textId="77777777" w:rsidR="00CB3254" w:rsidRPr="000603FF" w:rsidRDefault="00CB3254" w:rsidP="00CB3254">
                  <w:pPr>
                    <w:pStyle w:val="TAL"/>
                    <w:rPr>
                      <w:rFonts w:eastAsia="ＭＳ 明朝"/>
                      <w:highlight w:val="yellow"/>
                      <w:lang w:eastAsia="ja-JP"/>
                    </w:rPr>
                  </w:pPr>
                  <w:r w:rsidRPr="00C54343">
                    <w:t>TDD only</w:t>
                  </w:r>
                </w:p>
              </w:tc>
              <w:tc>
                <w:tcPr>
                  <w:tcW w:w="0" w:type="auto"/>
                  <w:tcBorders>
                    <w:top w:val="single" w:sz="4" w:space="0" w:color="auto"/>
                    <w:left w:val="single" w:sz="4" w:space="0" w:color="auto"/>
                    <w:bottom w:val="single" w:sz="4" w:space="0" w:color="auto"/>
                    <w:right w:val="single" w:sz="4" w:space="0" w:color="auto"/>
                  </w:tcBorders>
                </w:tcPr>
                <w:p w14:paraId="3F3A99B2" w14:textId="77777777" w:rsidR="00CB3254" w:rsidRPr="000603FF" w:rsidRDefault="00CB3254" w:rsidP="00CB3254">
                  <w:pPr>
                    <w:pStyle w:val="TAL"/>
                    <w:rPr>
                      <w:rFonts w:eastAsia="ＭＳ 明朝"/>
                      <w:highlight w:val="yellow"/>
                      <w:lang w:eastAsia="ja-JP"/>
                    </w:rPr>
                  </w:pPr>
                  <w:r w:rsidRPr="00C54343">
                    <w:t>n/a</w:t>
                  </w:r>
                </w:p>
              </w:tc>
              <w:tc>
                <w:tcPr>
                  <w:tcW w:w="0" w:type="auto"/>
                  <w:tcBorders>
                    <w:top w:val="single" w:sz="4" w:space="0" w:color="auto"/>
                    <w:left w:val="single" w:sz="4" w:space="0" w:color="auto"/>
                    <w:bottom w:val="single" w:sz="4" w:space="0" w:color="auto"/>
                    <w:right w:val="single" w:sz="4" w:space="0" w:color="auto"/>
                  </w:tcBorders>
                </w:tcPr>
                <w:p w14:paraId="46270D6B" w14:textId="77777777" w:rsidR="00CB3254" w:rsidRPr="000603FF" w:rsidRDefault="00CB3254" w:rsidP="00CB3254">
                  <w:pPr>
                    <w:pStyle w:val="TAL"/>
                    <w:rPr>
                      <w:rFonts w:eastAsia="ＭＳ 明朝"/>
                      <w:highlight w:val="yellow"/>
                      <w:lang w:eastAsia="ja-JP"/>
                    </w:rPr>
                  </w:pPr>
                  <w:r w:rsidRPr="00C54343">
                    <w:t>n/a</w:t>
                  </w:r>
                </w:p>
              </w:tc>
              <w:tc>
                <w:tcPr>
                  <w:tcW w:w="0" w:type="auto"/>
                  <w:tcBorders>
                    <w:top w:val="single" w:sz="4" w:space="0" w:color="auto"/>
                    <w:left w:val="single" w:sz="4" w:space="0" w:color="auto"/>
                    <w:bottom w:val="single" w:sz="4" w:space="0" w:color="auto"/>
                    <w:right w:val="single" w:sz="4" w:space="0" w:color="auto"/>
                  </w:tcBorders>
                </w:tcPr>
                <w:p w14:paraId="633A8DD9" w14:textId="77777777" w:rsidR="00CB3254" w:rsidRPr="009E7DC6" w:rsidRDefault="00CB3254" w:rsidP="00CB3254">
                  <w:pPr>
                    <w:pStyle w:val="TAL"/>
                    <w:rPr>
                      <w:rFonts w:cs="Arial"/>
                      <w:color w:val="000000" w:themeColor="text1"/>
                      <w:szCs w:val="18"/>
                      <w:highlight w:val="green"/>
                      <w:lang w:eastAsia="ja-JP"/>
                    </w:rPr>
                  </w:pPr>
                  <w:r w:rsidRPr="009E7DC6">
                    <w:rPr>
                      <w:rFonts w:cs="Arial"/>
                      <w:color w:val="000000" w:themeColor="text1"/>
                      <w:szCs w:val="18"/>
                      <w:highlight w:val="green"/>
                      <w:lang w:eastAsia="ja-JP"/>
                    </w:rPr>
                    <w:t>Maximum number of UL muting symbols per slot: {2, 4}</w:t>
                  </w:r>
                </w:p>
              </w:tc>
              <w:tc>
                <w:tcPr>
                  <w:tcW w:w="0" w:type="auto"/>
                  <w:tcBorders>
                    <w:top w:val="single" w:sz="4" w:space="0" w:color="auto"/>
                    <w:left w:val="single" w:sz="4" w:space="0" w:color="auto"/>
                    <w:bottom w:val="single" w:sz="4" w:space="0" w:color="auto"/>
                    <w:right w:val="single" w:sz="4" w:space="0" w:color="auto"/>
                  </w:tcBorders>
                </w:tcPr>
                <w:p w14:paraId="58609EB7" w14:textId="77777777" w:rsidR="00CB3254" w:rsidRPr="000603FF" w:rsidRDefault="00CB3254" w:rsidP="00CB3254">
                  <w:pPr>
                    <w:pStyle w:val="TAL"/>
                    <w:rPr>
                      <w:rFonts w:eastAsia="ＭＳ 明朝"/>
                      <w:highlight w:val="yellow"/>
                      <w:lang w:eastAsia="ja-JP"/>
                    </w:rPr>
                  </w:pPr>
                  <w:r w:rsidRPr="00CB6EB9">
                    <w:t>Optional with capability signalling</w:t>
                  </w:r>
                </w:p>
              </w:tc>
            </w:tr>
            <w:tr w:rsidR="00CB3254" w:rsidRPr="00A062D4" w14:paraId="4EF8D742" w14:textId="77777777">
              <w:trPr>
                <w:trHeight w:val="20"/>
              </w:trPr>
              <w:tc>
                <w:tcPr>
                  <w:tcW w:w="1432" w:type="dxa"/>
                  <w:tcBorders>
                    <w:top w:val="single" w:sz="4" w:space="0" w:color="auto"/>
                    <w:left w:val="single" w:sz="4" w:space="0" w:color="auto"/>
                    <w:bottom w:val="single" w:sz="4" w:space="0" w:color="auto"/>
                    <w:right w:val="single" w:sz="4" w:space="0" w:color="auto"/>
                  </w:tcBorders>
                </w:tcPr>
                <w:p w14:paraId="0CD480A6" w14:textId="77777777" w:rsidR="00CB3254" w:rsidRPr="008A64ED" w:rsidRDefault="00CB3254" w:rsidP="00CB3254">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4F580505" w14:textId="77777777" w:rsidR="00CB3254" w:rsidRDefault="00CB3254" w:rsidP="00CB3254">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60-7c</w:t>
                  </w:r>
                </w:p>
              </w:tc>
              <w:tc>
                <w:tcPr>
                  <w:tcW w:w="0" w:type="auto"/>
                  <w:tcBorders>
                    <w:top w:val="single" w:sz="4" w:space="0" w:color="auto"/>
                    <w:left w:val="single" w:sz="4" w:space="0" w:color="auto"/>
                    <w:bottom w:val="single" w:sz="4" w:space="0" w:color="auto"/>
                    <w:right w:val="single" w:sz="4" w:space="0" w:color="auto"/>
                  </w:tcBorders>
                </w:tcPr>
                <w:p w14:paraId="7EC56ACD" w14:textId="77777777" w:rsidR="00CB3254" w:rsidRPr="005A63F8" w:rsidRDefault="00CB3254" w:rsidP="00CB3254">
                  <w:pPr>
                    <w:pStyle w:val="TAL"/>
                  </w:pPr>
                  <w:r>
                    <w:rPr>
                      <w:rFonts w:eastAsia="ＭＳ 明朝" w:hint="eastAsia"/>
                      <w:lang w:eastAsia="ja-JP"/>
                    </w:rPr>
                    <w:t>S</w:t>
                  </w:r>
                  <w:r w:rsidRPr="000603FF">
                    <w:rPr>
                      <w:rFonts w:eastAsia="ＭＳ 明朝"/>
                      <w:lang w:eastAsia="ja-JP"/>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769F4071" w14:textId="77777777" w:rsidR="00CB3254" w:rsidRPr="000603FF" w:rsidRDefault="00CB3254" w:rsidP="00CB3254">
                  <w:pPr>
                    <w:pStyle w:val="TAL"/>
                    <w:rPr>
                      <w:rFonts w:eastAsia="ＭＳ 明朝" w:cs="Arial"/>
                      <w:color w:val="000000" w:themeColor="text1"/>
                      <w:szCs w:val="18"/>
                      <w:lang w:eastAsia="ja-JP"/>
                    </w:rPr>
                  </w:pPr>
                  <w:r>
                    <w:rPr>
                      <w:rFonts w:eastAsia="ＭＳ 明朝" w:cs="Arial"/>
                      <w:color w:val="000000" w:themeColor="text1"/>
                      <w:szCs w:val="18"/>
                      <w:lang w:eastAsia="ja-JP"/>
                    </w:rPr>
                    <w:t>S</w:t>
                  </w:r>
                  <w:r>
                    <w:rPr>
                      <w:rFonts w:eastAsia="ＭＳ 明朝" w:cs="Arial" w:hint="eastAsia"/>
                      <w:color w:val="000000" w:themeColor="text1"/>
                      <w:szCs w:val="18"/>
                      <w:lang w:eastAsia="ja-JP"/>
                    </w:rPr>
                    <w:t>upport of s</w:t>
                  </w:r>
                  <w:r w:rsidRPr="000603FF">
                    <w:rPr>
                      <w:rFonts w:eastAsia="ＭＳ 明朝"/>
                      <w:lang w:eastAsia="ja-JP"/>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5678268F" w14:textId="77777777" w:rsidR="00CB3254" w:rsidRPr="003117A8" w:rsidDel="003117A8" w:rsidRDefault="00CB3254" w:rsidP="00CB3254">
                  <w:pPr>
                    <w:pStyle w:val="TAL"/>
                  </w:pPr>
                  <w:r>
                    <w:rPr>
                      <w:rFonts w:eastAsia="ＭＳ 明朝"/>
                      <w:lang w:eastAsia="ja-JP"/>
                    </w:rPr>
                    <w:t>60-7a, 5-19</w:t>
                  </w:r>
                </w:p>
              </w:tc>
              <w:tc>
                <w:tcPr>
                  <w:tcW w:w="0" w:type="auto"/>
                  <w:tcBorders>
                    <w:top w:val="single" w:sz="4" w:space="0" w:color="auto"/>
                    <w:left w:val="single" w:sz="4" w:space="0" w:color="auto"/>
                    <w:bottom w:val="single" w:sz="4" w:space="0" w:color="auto"/>
                    <w:right w:val="single" w:sz="4" w:space="0" w:color="auto"/>
                  </w:tcBorders>
                </w:tcPr>
                <w:p w14:paraId="5A6C315C" w14:textId="77777777" w:rsidR="00CB3254" w:rsidRPr="00A062D4" w:rsidRDefault="00CB3254" w:rsidP="00CB3254">
                  <w:pPr>
                    <w:pStyle w:val="TAL"/>
                  </w:pPr>
                  <w:r w:rsidRPr="00C54343">
                    <w:rPr>
                      <w:rFonts w:eastAsia="ＭＳ 明朝" w:hint="eastAsia"/>
                      <w:lang w:eastAsia="ja-JP"/>
                    </w:rPr>
                    <w:t>YES</w:t>
                  </w:r>
                </w:p>
              </w:tc>
              <w:tc>
                <w:tcPr>
                  <w:tcW w:w="0" w:type="auto"/>
                  <w:tcBorders>
                    <w:top w:val="single" w:sz="4" w:space="0" w:color="auto"/>
                    <w:left w:val="single" w:sz="4" w:space="0" w:color="auto"/>
                    <w:bottom w:val="single" w:sz="4" w:space="0" w:color="auto"/>
                    <w:right w:val="single" w:sz="4" w:space="0" w:color="auto"/>
                  </w:tcBorders>
                </w:tcPr>
                <w:p w14:paraId="03AE8877" w14:textId="77777777" w:rsidR="00CB3254" w:rsidRPr="00A062D4" w:rsidRDefault="00CB3254" w:rsidP="00CB3254">
                  <w:pPr>
                    <w:pStyle w:val="TAL"/>
                  </w:pPr>
                  <w:r w:rsidRPr="00C54343">
                    <w:rPr>
                      <w:rFonts w:eastAsia="ＭＳ 明朝" w:hint="eastAsia"/>
                      <w:lang w:eastAsia="ja-JP"/>
                    </w:rPr>
                    <w:t>n/a</w:t>
                  </w:r>
                </w:p>
              </w:tc>
              <w:tc>
                <w:tcPr>
                  <w:tcW w:w="0" w:type="auto"/>
                  <w:tcBorders>
                    <w:top w:val="single" w:sz="4" w:space="0" w:color="auto"/>
                    <w:left w:val="single" w:sz="4" w:space="0" w:color="auto"/>
                    <w:bottom w:val="single" w:sz="4" w:space="0" w:color="auto"/>
                    <w:right w:val="single" w:sz="4" w:space="0" w:color="auto"/>
                  </w:tcBorders>
                </w:tcPr>
                <w:p w14:paraId="59B6023D" w14:textId="77777777" w:rsidR="00CB3254" w:rsidRPr="00A062D4" w:rsidRDefault="00CB3254" w:rsidP="00CB3254">
                  <w:pPr>
                    <w:pStyle w:val="TAL"/>
                  </w:pPr>
                  <w:r w:rsidRPr="00C54343">
                    <w:rPr>
                      <w:rFonts w:eastAsia="ＭＳ 明朝" w:hint="eastAsia"/>
                      <w:lang w:eastAsia="ja-JP"/>
                    </w:rPr>
                    <w:t>S</w:t>
                  </w:r>
                  <w:r w:rsidRPr="00C54343">
                    <w:rPr>
                      <w:rFonts w:eastAsia="ＭＳ 明朝"/>
                      <w:lang w:eastAsia="ja-JP"/>
                    </w:rPr>
                    <w:t xml:space="preserve">eparate UL resource muting for Type-1 CG PUSCH for </w:t>
                  </w:r>
                  <w:r w:rsidRPr="00C54343">
                    <w:rPr>
                      <w:rFonts w:eastAsia="ＭＳ 明朝" w:hint="eastAsia"/>
                      <w:lang w:eastAsia="ja-JP"/>
                    </w:rPr>
                    <w:t>DFT-s</w:t>
                  </w:r>
                  <w:r w:rsidRPr="00C54343">
                    <w:rPr>
                      <w:rFonts w:eastAsia="ＭＳ 明朝"/>
                      <w:lang w:eastAsia="ja-JP"/>
                    </w:rPr>
                    <w:t>-OFDM waveform</w:t>
                  </w:r>
                  <w:r w:rsidRPr="00C54343">
                    <w:rPr>
                      <w:rFonts w:eastAsia="ＭＳ 明朝" w:hint="eastAsia"/>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80C32A" w14:textId="77777777" w:rsidR="00CB3254" w:rsidRPr="00B07D1F" w:rsidRDefault="00CB3254" w:rsidP="00CB3254">
                  <w:pPr>
                    <w:pStyle w:val="TAL"/>
                  </w:pPr>
                  <w:r w:rsidRPr="00C54343">
                    <w:t>Per Band</w:t>
                  </w:r>
                </w:p>
              </w:tc>
              <w:tc>
                <w:tcPr>
                  <w:tcW w:w="0" w:type="auto"/>
                  <w:tcBorders>
                    <w:top w:val="single" w:sz="4" w:space="0" w:color="auto"/>
                    <w:left w:val="single" w:sz="4" w:space="0" w:color="auto"/>
                    <w:bottom w:val="single" w:sz="4" w:space="0" w:color="auto"/>
                    <w:right w:val="single" w:sz="4" w:space="0" w:color="auto"/>
                  </w:tcBorders>
                </w:tcPr>
                <w:p w14:paraId="04CBF668" w14:textId="77777777" w:rsidR="00CB3254" w:rsidRPr="00A062D4" w:rsidRDefault="00CB3254" w:rsidP="00CB3254">
                  <w:pPr>
                    <w:pStyle w:val="TAL"/>
                  </w:pPr>
                  <w:r w:rsidRPr="00C54343">
                    <w:t>TDD only</w:t>
                  </w:r>
                </w:p>
              </w:tc>
              <w:tc>
                <w:tcPr>
                  <w:tcW w:w="0" w:type="auto"/>
                  <w:tcBorders>
                    <w:top w:val="single" w:sz="4" w:space="0" w:color="auto"/>
                    <w:left w:val="single" w:sz="4" w:space="0" w:color="auto"/>
                    <w:bottom w:val="single" w:sz="4" w:space="0" w:color="auto"/>
                    <w:right w:val="single" w:sz="4" w:space="0" w:color="auto"/>
                  </w:tcBorders>
                </w:tcPr>
                <w:p w14:paraId="1FB8A696" w14:textId="77777777" w:rsidR="00CB3254" w:rsidRPr="00A062D4" w:rsidRDefault="00CB3254" w:rsidP="00CB3254">
                  <w:pPr>
                    <w:pStyle w:val="TAL"/>
                  </w:pPr>
                  <w:r w:rsidRPr="00C54343">
                    <w:t>n/a</w:t>
                  </w:r>
                </w:p>
              </w:tc>
              <w:tc>
                <w:tcPr>
                  <w:tcW w:w="0" w:type="auto"/>
                  <w:tcBorders>
                    <w:top w:val="single" w:sz="4" w:space="0" w:color="auto"/>
                    <w:left w:val="single" w:sz="4" w:space="0" w:color="auto"/>
                    <w:bottom w:val="single" w:sz="4" w:space="0" w:color="auto"/>
                    <w:right w:val="single" w:sz="4" w:space="0" w:color="auto"/>
                  </w:tcBorders>
                </w:tcPr>
                <w:p w14:paraId="09DB81D1" w14:textId="77777777" w:rsidR="00CB3254" w:rsidRPr="00A062D4" w:rsidRDefault="00CB3254" w:rsidP="00CB3254">
                  <w:pPr>
                    <w:pStyle w:val="TAL"/>
                  </w:pPr>
                  <w:r w:rsidRPr="00C54343">
                    <w:t>n/a</w:t>
                  </w:r>
                </w:p>
              </w:tc>
              <w:tc>
                <w:tcPr>
                  <w:tcW w:w="0" w:type="auto"/>
                  <w:tcBorders>
                    <w:top w:val="single" w:sz="4" w:space="0" w:color="auto"/>
                    <w:left w:val="single" w:sz="4" w:space="0" w:color="auto"/>
                    <w:bottom w:val="single" w:sz="4" w:space="0" w:color="auto"/>
                    <w:right w:val="single" w:sz="4" w:space="0" w:color="auto"/>
                  </w:tcBorders>
                </w:tcPr>
                <w:p w14:paraId="450FE0AE" w14:textId="77777777" w:rsidR="00CB3254" w:rsidRPr="009E7DC6" w:rsidRDefault="00CB3254" w:rsidP="00CB3254">
                  <w:pPr>
                    <w:pStyle w:val="TAL"/>
                    <w:rPr>
                      <w:rFonts w:cs="Arial"/>
                      <w:color w:val="000000" w:themeColor="text1"/>
                      <w:szCs w:val="18"/>
                      <w:highlight w:val="green"/>
                      <w:lang w:eastAsia="ja-JP"/>
                    </w:rPr>
                  </w:pPr>
                  <w:r w:rsidRPr="009E7DC6">
                    <w:rPr>
                      <w:rFonts w:cs="Arial"/>
                      <w:color w:val="000000" w:themeColor="text1"/>
                      <w:szCs w:val="18"/>
                      <w:highlight w:val="green"/>
                      <w:lang w:eastAsia="ja-JP"/>
                    </w:rPr>
                    <w:t>Maximum number of UL muting symbols per slot: {2, 4}</w:t>
                  </w:r>
                </w:p>
              </w:tc>
              <w:tc>
                <w:tcPr>
                  <w:tcW w:w="0" w:type="auto"/>
                  <w:tcBorders>
                    <w:top w:val="single" w:sz="4" w:space="0" w:color="auto"/>
                    <w:left w:val="single" w:sz="4" w:space="0" w:color="auto"/>
                    <w:bottom w:val="single" w:sz="4" w:space="0" w:color="auto"/>
                    <w:right w:val="single" w:sz="4" w:space="0" w:color="auto"/>
                  </w:tcBorders>
                </w:tcPr>
                <w:p w14:paraId="0D2B3E11" w14:textId="77777777" w:rsidR="00CB3254" w:rsidRPr="00A062D4" w:rsidRDefault="00CB3254" w:rsidP="00CB3254">
                  <w:pPr>
                    <w:pStyle w:val="TAL"/>
                  </w:pPr>
                  <w:r w:rsidRPr="00CB6EB9">
                    <w:t>Optional with capability signalling</w:t>
                  </w:r>
                </w:p>
              </w:tc>
            </w:tr>
          </w:tbl>
          <w:p w14:paraId="3B66EAF3" w14:textId="77777777" w:rsidR="00CB3254" w:rsidRPr="00671FB0" w:rsidRDefault="00CB3254" w:rsidP="00CB3254">
            <w:pPr>
              <w:spacing w:before="240"/>
              <w:rPr>
                <w:rFonts w:eastAsia="ＭＳ 明朝"/>
              </w:rPr>
            </w:pPr>
            <w:r w:rsidRPr="00671FB0">
              <w:rPr>
                <w:rFonts w:eastAsia="ＭＳ 明朝"/>
              </w:rPr>
              <w:t>In RAN1 121 meeting, RAN1 agreed</w:t>
            </w:r>
            <w:r>
              <w:rPr>
                <w:rFonts w:eastAsia="ＭＳ 明朝"/>
              </w:rPr>
              <w:t xml:space="preserve"> FG60-1 is not the prerequisite of FG 60-7 and FG 60-7a</w:t>
            </w:r>
            <w:r w:rsidRPr="00671FB0">
              <w:rPr>
                <w:rFonts w:eastAsia="ＭＳ 明朝"/>
              </w:rPr>
              <w:t>:</w:t>
            </w:r>
          </w:p>
          <w:tbl>
            <w:tblPr>
              <w:tblStyle w:val="aff2"/>
              <w:tblW w:w="0" w:type="auto"/>
              <w:tblLook w:val="04A0" w:firstRow="1" w:lastRow="0" w:firstColumn="1" w:lastColumn="0" w:noHBand="0" w:noVBand="1"/>
            </w:tblPr>
            <w:tblGrid>
              <w:gridCol w:w="14330"/>
            </w:tblGrid>
            <w:tr w:rsidR="00CB3254" w14:paraId="1A771D6C" w14:textId="77777777">
              <w:tc>
                <w:tcPr>
                  <w:tcW w:w="14330" w:type="dxa"/>
                </w:tcPr>
                <w:p w14:paraId="76503C4C" w14:textId="77777777" w:rsidR="00CB3254" w:rsidRPr="00671FB0" w:rsidRDefault="00CB3254" w:rsidP="00CB3254">
                  <w:pPr>
                    <w:spacing w:after="0"/>
                    <w:rPr>
                      <w:rFonts w:eastAsia="Batang"/>
                      <w:b/>
                      <w:szCs w:val="24"/>
                    </w:rPr>
                  </w:pPr>
                  <w:r w:rsidRPr="00671FB0">
                    <w:rPr>
                      <w:rFonts w:eastAsia="Batang"/>
                      <w:b/>
                      <w:bCs/>
                      <w:szCs w:val="24"/>
                      <w:highlight w:val="green"/>
                    </w:rPr>
                    <w:lastRenderedPageBreak/>
                    <w:t>Agreement</w:t>
                  </w:r>
                </w:p>
                <w:p w14:paraId="7F262F82" w14:textId="77777777" w:rsidR="00CB3254" w:rsidRPr="00671FB0" w:rsidRDefault="00CB3254" w:rsidP="00CB3254">
                  <w:pPr>
                    <w:spacing w:after="0"/>
                    <w:rPr>
                      <w:rFonts w:eastAsia="Batang"/>
                      <w:bCs/>
                      <w:szCs w:val="24"/>
                    </w:rPr>
                  </w:pPr>
                  <w:r w:rsidRPr="00671FB0">
                    <w:rPr>
                      <w:rFonts w:eastAsia="Batang"/>
                      <w:bCs/>
                      <w:szCs w:val="24"/>
                    </w:rPr>
                    <w:t>A UE configured with UL resource muting can be configured by a new RRC parameter to apply UL resource muting in non-SBFD symbols, if SBFD symbols are configured for the UE</w:t>
                  </w:r>
                </w:p>
                <w:p w14:paraId="76F990D3" w14:textId="77777777" w:rsidR="00CB3254" w:rsidRPr="00671FB0" w:rsidRDefault="00CB3254" w:rsidP="005A1349">
                  <w:pPr>
                    <w:widowControl w:val="0"/>
                    <w:numPr>
                      <w:ilvl w:val="0"/>
                      <w:numId w:val="73"/>
                    </w:numPr>
                    <w:overflowPunct/>
                    <w:autoSpaceDE/>
                    <w:autoSpaceDN/>
                    <w:adjustRightInd/>
                    <w:spacing w:before="120" w:after="0"/>
                    <w:jc w:val="both"/>
                    <w:textAlignment w:val="auto"/>
                    <w:rPr>
                      <w:rFonts w:eastAsia="Batang"/>
                      <w:bCs/>
                      <w:szCs w:val="24"/>
                    </w:rPr>
                  </w:pPr>
                  <w:r w:rsidRPr="00671FB0">
                    <w:rPr>
                      <w:rFonts w:eastAsia="Batang"/>
                      <w:bCs/>
                      <w:szCs w:val="24"/>
                    </w:rPr>
                    <w:t>If configured as ‘enabled’, UL muting is applicable in both SBFD symbols and non-SBFD symbols</w:t>
                  </w:r>
                </w:p>
                <w:p w14:paraId="5F35DF91" w14:textId="77777777" w:rsidR="00CB3254" w:rsidRPr="00671FB0" w:rsidRDefault="00CB3254" w:rsidP="005A1349">
                  <w:pPr>
                    <w:widowControl w:val="0"/>
                    <w:numPr>
                      <w:ilvl w:val="0"/>
                      <w:numId w:val="73"/>
                    </w:numPr>
                    <w:overflowPunct/>
                    <w:autoSpaceDE/>
                    <w:autoSpaceDN/>
                    <w:adjustRightInd/>
                    <w:spacing w:before="120" w:after="0"/>
                    <w:jc w:val="both"/>
                    <w:textAlignment w:val="auto"/>
                    <w:rPr>
                      <w:rFonts w:eastAsia="Batang"/>
                      <w:bCs/>
                      <w:szCs w:val="24"/>
                    </w:rPr>
                  </w:pPr>
                  <w:r w:rsidRPr="00671FB0">
                    <w:rPr>
                      <w:rFonts w:eastAsia="Batang"/>
                      <w:bCs/>
                      <w:szCs w:val="24"/>
                    </w:rPr>
                    <w:t>Otherwise, UL muting is applicable only in SBFD symbols</w:t>
                  </w:r>
                </w:p>
                <w:p w14:paraId="30CEB3B0" w14:textId="77777777" w:rsidR="00CB3254" w:rsidRPr="00671FB0" w:rsidRDefault="00CB3254" w:rsidP="00CB3254">
                  <w:pPr>
                    <w:spacing w:after="0"/>
                    <w:rPr>
                      <w:rFonts w:eastAsia="Batang"/>
                      <w:bCs/>
                      <w:szCs w:val="24"/>
                    </w:rPr>
                  </w:pPr>
                  <w:r w:rsidRPr="00671FB0">
                    <w:rPr>
                      <w:rFonts w:eastAsia="Batang"/>
                      <w:bCs/>
                      <w:szCs w:val="24"/>
                    </w:rPr>
                    <w:t>The above configuration does not apply for a UE configured with UL resource muting, if SBFD symbols are not configured for the UE</w:t>
                  </w:r>
                </w:p>
                <w:p w14:paraId="04D04401" w14:textId="77777777" w:rsidR="00CB3254" w:rsidRPr="00671FB0" w:rsidRDefault="00CB3254" w:rsidP="005A1349">
                  <w:pPr>
                    <w:widowControl w:val="0"/>
                    <w:numPr>
                      <w:ilvl w:val="0"/>
                      <w:numId w:val="74"/>
                    </w:numPr>
                    <w:overflowPunct/>
                    <w:autoSpaceDE/>
                    <w:autoSpaceDN/>
                    <w:adjustRightInd/>
                    <w:spacing w:before="120" w:after="0"/>
                    <w:jc w:val="both"/>
                    <w:textAlignment w:val="auto"/>
                    <w:rPr>
                      <w:rFonts w:eastAsia="Batang"/>
                      <w:bCs/>
                      <w:szCs w:val="24"/>
                    </w:rPr>
                  </w:pPr>
                  <w:r w:rsidRPr="00671FB0">
                    <w:rPr>
                      <w:rFonts w:eastAsia="Batang"/>
                      <w:bCs/>
                      <w:szCs w:val="24"/>
                    </w:rPr>
                    <w:t>UL resource muting is applicable in both flexible symbols and UL symbols</w:t>
                  </w:r>
                </w:p>
                <w:p w14:paraId="44CD7E67" w14:textId="77777777" w:rsidR="00CB3254" w:rsidRPr="00671FB0" w:rsidRDefault="00CB3254" w:rsidP="00CB3254">
                  <w:pPr>
                    <w:spacing w:after="0"/>
                    <w:rPr>
                      <w:rFonts w:eastAsia="Batang"/>
                      <w:bCs/>
                      <w:szCs w:val="24"/>
                    </w:rPr>
                  </w:pPr>
                  <w:r w:rsidRPr="00671FB0">
                    <w:rPr>
                      <w:rFonts w:eastAsia="Batang"/>
                      <w:bCs/>
                      <w:szCs w:val="24"/>
                    </w:rPr>
                    <w:t>FG 60-1 is not the prerequisite of FG 60-7 and FG60-7a</w:t>
                  </w:r>
                </w:p>
              </w:tc>
            </w:tr>
          </w:tbl>
          <w:p w14:paraId="66B07034" w14:textId="77777777" w:rsidR="00CB3254" w:rsidRPr="00851536" w:rsidRDefault="00CB3254" w:rsidP="00CB3254">
            <w:pPr>
              <w:spacing w:before="240"/>
              <w:rPr>
                <w:rFonts w:eastAsia="Malgun Gothic"/>
                <w:b/>
                <w:lang w:eastAsia="ko-KR"/>
              </w:rPr>
            </w:pPr>
            <w:r w:rsidRPr="008E1A8B">
              <w:rPr>
                <w:rFonts w:eastAsia="Batang"/>
                <w:b/>
                <w:szCs w:val="24"/>
                <w:u w:val="single"/>
              </w:rPr>
              <w:t xml:space="preserve">Proposal </w:t>
            </w:r>
            <w:r w:rsidRPr="008E1A8B">
              <w:rPr>
                <w:rFonts w:eastAsia="Batang"/>
                <w:b/>
                <w:szCs w:val="24"/>
                <w:u w:val="single"/>
              </w:rPr>
              <w:fldChar w:fldCharType="begin"/>
            </w:r>
            <w:r w:rsidRPr="008E1A8B">
              <w:rPr>
                <w:rFonts w:eastAsia="Batang"/>
                <w:b/>
                <w:szCs w:val="24"/>
                <w:u w:val="single"/>
              </w:rPr>
              <w:instrText xml:space="preserve"> seq prop </w:instrText>
            </w:r>
            <w:r w:rsidRPr="008E1A8B">
              <w:rPr>
                <w:rFonts w:eastAsia="Batang"/>
                <w:b/>
                <w:szCs w:val="24"/>
                <w:u w:val="single"/>
              </w:rPr>
              <w:fldChar w:fldCharType="separate"/>
            </w:r>
            <w:r>
              <w:rPr>
                <w:rFonts w:eastAsia="Batang"/>
                <w:b/>
                <w:noProof/>
                <w:szCs w:val="24"/>
                <w:u w:val="single"/>
              </w:rPr>
              <w:t>4</w:t>
            </w:r>
            <w:r w:rsidRPr="008E1A8B">
              <w:rPr>
                <w:rFonts w:eastAsia="Batang"/>
                <w:b/>
                <w:szCs w:val="24"/>
                <w:u w:val="single"/>
              </w:rPr>
              <w:fldChar w:fldCharType="end"/>
            </w:r>
            <w:r w:rsidRPr="00117868">
              <w:rPr>
                <w:rFonts w:eastAsia="ＭＳ 明朝" w:cs="Batang"/>
                <w:b/>
                <w:sz w:val="21"/>
                <w:szCs w:val="21"/>
                <w:u w:val="single"/>
              </w:rPr>
              <w:t>:</w:t>
            </w:r>
            <w:r w:rsidRPr="00A952FE">
              <w:rPr>
                <w:rFonts w:eastAsia="ＭＳ 明朝" w:cs="Batang"/>
                <w:b/>
                <w:sz w:val="21"/>
                <w:szCs w:val="21"/>
              </w:rPr>
              <w:t xml:space="preserve"> </w:t>
            </w:r>
            <w:r>
              <w:rPr>
                <w:rFonts w:eastAsia="Malgun Gothic"/>
                <w:b/>
                <w:lang w:eastAsia="ko-KR"/>
              </w:rPr>
              <w:t>Support to replace FFS with N/A on p</w:t>
            </w:r>
            <w:r w:rsidRPr="00002195">
              <w:rPr>
                <w:rFonts w:eastAsia="Malgun Gothic"/>
                <w:b/>
                <w:lang w:eastAsia="ko-KR"/>
              </w:rPr>
              <w:t xml:space="preserve">rerequisite feature groups column </w:t>
            </w:r>
            <w:r>
              <w:rPr>
                <w:rFonts w:eastAsia="Malgun Gothic"/>
                <w:b/>
                <w:lang w:eastAsia="ko-KR"/>
              </w:rPr>
              <w:t xml:space="preserve">for </w:t>
            </w:r>
            <w:r w:rsidRPr="00851536">
              <w:rPr>
                <w:rFonts w:eastAsia="Malgun Gothic"/>
                <w:b/>
                <w:lang w:eastAsia="ko-KR"/>
              </w:rPr>
              <w:t>FG 60-7 and FG 60-7a</w:t>
            </w:r>
            <w:r>
              <w:rPr>
                <w:rFonts w:eastAsia="Malgun Gothic"/>
                <w:b/>
                <w:lang w:eastAsia="ko-KR"/>
              </w:rPr>
              <w:t xml:space="preserve"> and </w:t>
            </w:r>
            <w:r w:rsidRPr="00851536">
              <w:rPr>
                <w:rFonts w:eastAsia="Malgun Gothic"/>
                <w:b/>
                <w:lang w:eastAsia="ko-KR"/>
              </w:rPr>
              <w:t>FG 60-7b and FG 60-7c</w:t>
            </w:r>
            <w:r w:rsidRPr="00002195">
              <w:rPr>
                <w:rFonts w:eastAsia="Malgun Gothic"/>
                <w:b/>
                <w:lang w:eastAsia="ko-KR"/>
              </w:rPr>
              <w:t xml:space="preserve"> based on RAN1 agreement</w:t>
            </w:r>
            <w:r>
              <w:rPr>
                <w:rFonts w:eastAsia="Malgun Gothic"/>
                <w:b/>
                <w:lang w:eastAsia="ko-KR"/>
              </w:rPr>
              <w:t xml:space="preserve"> that no prerequisite is needed.</w:t>
            </w:r>
          </w:p>
          <w:p w14:paraId="23C87E99" w14:textId="77777777" w:rsidR="00090A20" w:rsidRPr="00DF2FCF" w:rsidRDefault="00090A20" w:rsidP="00090A20">
            <w:pPr>
              <w:rPr>
                <w:rFonts w:eastAsia="ＭＳ 明朝"/>
              </w:rPr>
            </w:pPr>
          </w:p>
        </w:tc>
      </w:tr>
      <w:tr w:rsidR="00090A20" w14:paraId="47AFFE64" w14:textId="77777777" w:rsidTr="004D16DB">
        <w:tc>
          <w:tcPr>
            <w:tcW w:w="1980" w:type="dxa"/>
          </w:tcPr>
          <w:p w14:paraId="099BCA62" w14:textId="4084C044" w:rsidR="00090A20" w:rsidRPr="00090A20" w:rsidRDefault="00090A20" w:rsidP="005A1349">
            <w:pPr>
              <w:pStyle w:val="affb"/>
              <w:numPr>
                <w:ilvl w:val="0"/>
                <w:numId w:val="28"/>
              </w:numPr>
              <w:ind w:leftChars="0"/>
              <w:rPr>
                <w:rFonts w:eastAsia="ＭＳ 明朝"/>
                <w:lang w:val="en-US"/>
              </w:rPr>
            </w:pPr>
            <w:r w:rsidRPr="000705A7">
              <w:lastRenderedPageBreak/>
              <w:t>NTT DOCOMO, INC.</w:t>
            </w:r>
          </w:p>
        </w:tc>
        <w:tc>
          <w:tcPr>
            <w:tcW w:w="20403" w:type="dxa"/>
          </w:tcPr>
          <w:p w14:paraId="347459F6" w14:textId="77777777" w:rsidR="00B6560F" w:rsidRPr="00C53E1B" w:rsidRDefault="00B6560F" w:rsidP="00B6560F">
            <w:pPr>
              <w:pStyle w:val="1"/>
              <w:numPr>
                <w:ilvl w:val="0"/>
                <w:numId w:val="13"/>
              </w:numPr>
              <w:tabs>
                <w:tab w:val="left" w:pos="1304"/>
              </w:tabs>
              <w:spacing w:afterLines="50" w:after="120"/>
              <w:ind w:left="720" w:hanging="360"/>
              <w:jc w:val="both"/>
              <w:rPr>
                <w:rFonts w:asciiTheme="majorHAnsi" w:eastAsia="DengXian" w:hAnsiTheme="majorHAnsi" w:cstheme="majorHAnsi"/>
                <w:b/>
                <w:lang w:val="en-US" w:eastAsia="zh-CN"/>
              </w:rPr>
            </w:pPr>
            <w:proofErr w:type="spellStart"/>
            <w:r w:rsidRPr="0041740B">
              <w:rPr>
                <w:rFonts w:asciiTheme="majorHAnsi" w:eastAsia="DengXian" w:hAnsiTheme="majorHAnsi" w:cstheme="majorHAnsi"/>
                <w:b/>
                <w:lang w:val="en-US" w:eastAsia="zh-CN"/>
              </w:rPr>
              <w:t>NR_duplex_evo</w:t>
            </w:r>
            <w:proofErr w:type="spellEnd"/>
          </w:p>
          <w:p w14:paraId="6EABEFCE" w14:textId="77777777" w:rsidR="00B6560F" w:rsidRPr="00C045E2" w:rsidRDefault="00B6560F" w:rsidP="00B6560F">
            <w:pPr>
              <w:spacing w:afterLines="50" w:after="120"/>
              <w:jc w:val="both"/>
              <w:rPr>
                <w:rFonts w:eastAsiaTheme="minorEastAsia"/>
                <w:b/>
                <w:bCs/>
                <w:sz w:val="22"/>
                <w:szCs w:val="22"/>
                <w:u w:val="single"/>
                <w:lang w:val="en-US"/>
              </w:rPr>
            </w:pPr>
            <w:r>
              <w:rPr>
                <w:rFonts w:eastAsiaTheme="minorEastAsia" w:hint="eastAsia"/>
                <w:b/>
                <w:bCs/>
                <w:sz w:val="22"/>
                <w:szCs w:val="22"/>
                <w:u w:val="single"/>
                <w:lang w:val="en-US"/>
              </w:rPr>
              <w:t>FG 60-5a</w:t>
            </w:r>
          </w:p>
          <w:p w14:paraId="551BAFF0" w14:textId="77777777" w:rsidR="00B6560F" w:rsidRDefault="00B6560F" w:rsidP="00B6560F">
            <w:pPr>
              <w:spacing w:afterLines="50" w:after="120"/>
              <w:jc w:val="both"/>
              <w:rPr>
                <w:rFonts w:eastAsiaTheme="minorEastAsia"/>
                <w:sz w:val="22"/>
                <w:szCs w:val="22"/>
              </w:rPr>
            </w:pPr>
            <w:r>
              <w:rPr>
                <w:rFonts w:eastAsiaTheme="minorEastAsia" w:hint="eastAsia"/>
                <w:sz w:val="22"/>
                <w:szCs w:val="22"/>
              </w:rPr>
              <w:t>There is one remaining yellow highlighted part in prerequisite FG of FG 60-5a.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27"/>
              <w:gridCol w:w="2476"/>
              <w:gridCol w:w="7073"/>
              <w:gridCol w:w="681"/>
              <w:gridCol w:w="577"/>
              <w:gridCol w:w="467"/>
              <w:gridCol w:w="2821"/>
              <w:gridCol w:w="700"/>
              <w:gridCol w:w="682"/>
              <w:gridCol w:w="467"/>
              <w:gridCol w:w="467"/>
              <w:gridCol w:w="222"/>
              <w:gridCol w:w="1444"/>
            </w:tblGrid>
            <w:tr w:rsidR="00B6560F" w:rsidRPr="008A64ED" w14:paraId="46FD382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397F01" w14:textId="77777777" w:rsidR="00B6560F" w:rsidRPr="008A64ED" w:rsidRDefault="00B6560F" w:rsidP="00B6560F">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12CA03A9"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60-5a</w:t>
                  </w:r>
                </w:p>
              </w:tc>
              <w:tc>
                <w:tcPr>
                  <w:tcW w:w="0" w:type="auto"/>
                  <w:tcBorders>
                    <w:top w:val="single" w:sz="4" w:space="0" w:color="auto"/>
                    <w:left w:val="single" w:sz="4" w:space="0" w:color="auto"/>
                    <w:bottom w:val="single" w:sz="4" w:space="0" w:color="auto"/>
                    <w:right w:val="single" w:sz="4" w:space="0" w:color="auto"/>
                  </w:tcBorders>
                </w:tcPr>
                <w:p w14:paraId="6AFB2A02" w14:textId="77777777" w:rsidR="00B6560F" w:rsidRPr="008A64ED" w:rsidRDefault="00B6560F" w:rsidP="00B6560F">
                  <w:pPr>
                    <w:pStyle w:val="TAL"/>
                    <w:rPr>
                      <w:rFonts w:eastAsia="SimSun" w:cs="Arial"/>
                      <w:color w:val="000000" w:themeColor="text1"/>
                      <w:szCs w:val="18"/>
                      <w:lang w:eastAsia="zh-CN"/>
                    </w:rPr>
                  </w:pPr>
                  <w:r w:rsidRPr="004177E1">
                    <w:rPr>
                      <w:rFonts w:eastAsia="SimSun" w:cs="Arial"/>
                      <w:color w:val="000000" w:themeColor="text1"/>
                      <w:szCs w:val="18"/>
                      <w:lang w:eastAsia="zh-CN"/>
                    </w:rPr>
                    <w:t>Preamble repetition within additional-Ros for RACH configuration Option 2</w:t>
                  </w:r>
                </w:p>
              </w:tc>
              <w:tc>
                <w:tcPr>
                  <w:tcW w:w="0" w:type="auto"/>
                  <w:tcBorders>
                    <w:top w:val="single" w:sz="4" w:space="0" w:color="auto"/>
                    <w:left w:val="single" w:sz="4" w:space="0" w:color="auto"/>
                    <w:bottom w:val="single" w:sz="4" w:space="0" w:color="auto"/>
                    <w:right w:val="single" w:sz="4" w:space="0" w:color="auto"/>
                  </w:tcBorders>
                </w:tcPr>
                <w:p w14:paraId="408770BC" w14:textId="77777777" w:rsidR="00B6560F" w:rsidRDefault="00B6560F" w:rsidP="00B6560F">
                  <w:pPr>
                    <w:pStyle w:val="TAL"/>
                    <w:rPr>
                      <w:rFonts w:eastAsia="ＭＳ 明朝" w:cs="Arial"/>
                      <w:color w:val="000000" w:themeColor="text1"/>
                      <w:szCs w:val="18"/>
                      <w:lang w:eastAsia="ja-JP"/>
                    </w:rPr>
                  </w:pPr>
                  <w:r w:rsidRPr="004177E1">
                    <w:rPr>
                      <w:rFonts w:eastAsia="ＭＳ 明朝" w:cs="Arial" w:hint="eastAsia"/>
                      <w:color w:val="000000" w:themeColor="text1"/>
                      <w:szCs w:val="18"/>
                      <w:lang w:eastAsia="ja-JP"/>
                    </w:rPr>
                    <w:t>1.</w:t>
                  </w:r>
                  <w:r>
                    <w:rPr>
                      <w:rFonts w:eastAsia="ＭＳ 明朝" w:cs="Arial" w:hint="eastAsia"/>
                      <w:color w:val="000000" w:themeColor="text1"/>
                      <w:szCs w:val="18"/>
                      <w:lang w:eastAsia="ja-JP"/>
                    </w:rPr>
                    <w:t xml:space="preserve"> Determination of the set of </w:t>
                  </w:r>
                  <m:oMath>
                    <m:sSubSup>
                      <m:sSubSupPr>
                        <m:ctrlPr>
                          <w:rPr>
                            <w:rFonts w:ascii="Cambria Math" w:hAnsi="Cambria Math" w:cs="Arial"/>
                            <w:i/>
                            <w:iCs/>
                            <w:szCs w:val="18"/>
                            <w:lang w:eastAsia="ja-JP"/>
                          </w:rPr>
                        </m:ctrlPr>
                      </m:sSubSupPr>
                      <m:e>
                        <m:r>
                          <w:rPr>
                            <w:rFonts w:ascii="Cambria Math" w:hAnsi="Cambria Math" w:cs="Arial"/>
                            <w:szCs w:val="18"/>
                            <w:lang w:eastAsia="ja-JP"/>
                          </w:rPr>
                          <m:t>N</m:t>
                        </m:r>
                      </m:e>
                      <m:sub>
                        <m:r>
                          <m:rPr>
                            <m:sty m:val="p"/>
                          </m:rPr>
                          <w:rPr>
                            <w:rFonts w:ascii="Cambria Math" w:hAnsi="Cambria Math" w:cs="Arial"/>
                            <w:szCs w:val="18"/>
                            <w:lang w:eastAsia="ja-JP"/>
                          </w:rPr>
                          <m:t>preamble</m:t>
                        </m:r>
                      </m:sub>
                      <m:sup>
                        <m:r>
                          <m:rPr>
                            <m:sty m:val="p"/>
                          </m:rPr>
                          <w:rPr>
                            <w:rFonts w:ascii="Cambria Math" w:hAnsi="Cambria Math" w:cs="Arial"/>
                            <w:szCs w:val="18"/>
                            <w:lang w:eastAsia="ja-JP"/>
                          </w:rPr>
                          <m:t>rep</m:t>
                        </m:r>
                      </m:sup>
                    </m:sSubSup>
                  </m:oMath>
                  <w:r>
                    <w:rPr>
                      <w:rFonts w:eastAsia="ＭＳ 明朝" w:cs="Arial" w:hint="eastAsia"/>
                      <w:iCs/>
                      <w:szCs w:val="18"/>
                      <w:lang w:eastAsia="ja-JP"/>
                    </w:rPr>
                    <w:t xml:space="preserve"> </w:t>
                  </w:r>
                  <w:r>
                    <w:rPr>
                      <w:rFonts w:eastAsia="ＭＳ 明朝" w:cs="Arial" w:hint="eastAsia"/>
                      <w:color w:val="000000" w:themeColor="text1"/>
                      <w:szCs w:val="18"/>
                      <w:lang w:eastAsia="ja-JP"/>
                    </w:rPr>
                    <w:t xml:space="preserve">valid </w:t>
                  </w:r>
                  <w:r w:rsidRPr="004177E1">
                    <w:rPr>
                      <w:rFonts w:eastAsia="ＭＳ 明朝" w:cs="Arial"/>
                      <w:color w:val="000000" w:themeColor="text1"/>
                      <w:szCs w:val="18"/>
                      <w:lang w:eastAsia="ja-JP"/>
                    </w:rPr>
                    <w:t xml:space="preserve">additional-ROs and the </w:t>
                  </w:r>
                  <w:proofErr w:type="gramStart"/>
                  <w:r w:rsidRPr="004177E1">
                    <w:rPr>
                      <w:rFonts w:eastAsia="ＭＳ 明朝" w:cs="Arial"/>
                      <w:color w:val="000000" w:themeColor="text1"/>
                      <w:szCs w:val="18"/>
                      <w:lang w:eastAsia="ja-JP"/>
                    </w:rPr>
                    <w:t>time period</w:t>
                  </w:r>
                  <w:proofErr w:type="gramEnd"/>
                  <w:r w:rsidRPr="004177E1">
                    <w:rPr>
                      <w:rFonts w:eastAsia="ＭＳ 明朝" w:cs="Arial"/>
                      <w:color w:val="000000" w:themeColor="text1"/>
                      <w:szCs w:val="18"/>
                      <w:lang w:eastAsia="ja-JP"/>
                    </w:rPr>
                    <w:t xml:space="preserve"> of the set(s) of</w:t>
                  </w:r>
                  <w:r>
                    <w:rPr>
                      <w:rFonts w:eastAsia="ＭＳ 明朝" w:cs="Arial" w:hint="eastAsia"/>
                      <w:color w:val="000000" w:themeColor="text1"/>
                      <w:szCs w:val="18"/>
                      <w:lang w:eastAsia="ja-JP"/>
                    </w:rPr>
                    <w:t xml:space="preserve"> </w:t>
                  </w:r>
                  <m:oMath>
                    <m:sSubSup>
                      <m:sSubSupPr>
                        <m:ctrlPr>
                          <w:rPr>
                            <w:rFonts w:ascii="Cambria Math" w:hAnsi="Cambria Math" w:cs="Arial"/>
                            <w:i/>
                            <w:iCs/>
                            <w:szCs w:val="18"/>
                            <w:lang w:eastAsia="ja-JP"/>
                          </w:rPr>
                        </m:ctrlPr>
                      </m:sSubSupPr>
                      <m:e>
                        <m:r>
                          <w:rPr>
                            <w:rFonts w:ascii="Cambria Math" w:hAnsi="Cambria Math" w:cs="Arial"/>
                            <w:szCs w:val="18"/>
                            <w:lang w:eastAsia="ja-JP"/>
                          </w:rPr>
                          <m:t>N</m:t>
                        </m:r>
                      </m:e>
                      <m:sub>
                        <m:r>
                          <m:rPr>
                            <m:sty m:val="p"/>
                          </m:rPr>
                          <w:rPr>
                            <w:rFonts w:ascii="Cambria Math" w:hAnsi="Cambria Math" w:cs="Arial"/>
                            <w:szCs w:val="18"/>
                            <w:lang w:eastAsia="ja-JP"/>
                          </w:rPr>
                          <m:t>preamble</m:t>
                        </m:r>
                      </m:sub>
                      <m:sup>
                        <m:r>
                          <m:rPr>
                            <m:sty m:val="p"/>
                          </m:rPr>
                          <w:rPr>
                            <w:rFonts w:ascii="Cambria Math" w:hAnsi="Cambria Math" w:cs="Arial"/>
                            <w:szCs w:val="18"/>
                            <w:lang w:eastAsia="ja-JP"/>
                          </w:rPr>
                          <m:t>rep</m:t>
                        </m:r>
                      </m:sup>
                    </m:sSubSup>
                  </m:oMath>
                  <w:r>
                    <w:rPr>
                      <w:rFonts w:eastAsia="ＭＳ 明朝" w:cs="Arial" w:hint="eastAsia"/>
                      <w:iCs/>
                      <w:szCs w:val="18"/>
                      <w:lang w:eastAsia="ja-JP"/>
                    </w:rPr>
                    <w:t xml:space="preserve"> </w:t>
                  </w:r>
                  <w:r>
                    <w:rPr>
                      <w:rFonts w:eastAsia="ＭＳ 明朝" w:cs="Arial" w:hint="eastAsia"/>
                      <w:color w:val="000000" w:themeColor="text1"/>
                      <w:szCs w:val="18"/>
                      <w:lang w:eastAsia="ja-JP"/>
                    </w:rPr>
                    <w:t>valid</w:t>
                  </w:r>
                  <w:r>
                    <w:t xml:space="preserve"> </w:t>
                  </w:r>
                  <w:r w:rsidRPr="004177E1">
                    <w:rPr>
                      <w:rFonts w:eastAsia="ＭＳ 明朝" w:cs="Arial"/>
                      <w:color w:val="000000" w:themeColor="text1"/>
                      <w:szCs w:val="18"/>
                      <w:lang w:eastAsia="ja-JP"/>
                    </w:rPr>
                    <w:t>additional-Ros</w:t>
                  </w:r>
                </w:p>
                <w:p w14:paraId="26FCA641" w14:textId="77777777" w:rsidR="00B6560F" w:rsidRPr="004177E1" w:rsidRDefault="00B6560F" w:rsidP="00B6560F">
                  <w:pPr>
                    <w:pStyle w:val="TAL"/>
                    <w:rPr>
                      <w:rFonts w:eastAsia="SimSun" w:cs="Arial"/>
                      <w:color w:val="000000" w:themeColor="text1"/>
                      <w:szCs w:val="18"/>
                      <w:lang w:eastAsia="zh-CN"/>
                    </w:rPr>
                  </w:pPr>
                  <w:r w:rsidRPr="002774C5">
                    <w:rPr>
                      <w:rFonts w:eastAsia="SimSun" w:cs="Arial"/>
                      <w:color w:val="000000" w:themeColor="text1"/>
                      <w:szCs w:val="18"/>
                      <w:lang w:eastAsia="zh-CN"/>
                    </w:rPr>
                    <w:t xml:space="preserve">2. For RACH configuration Option 2, support separate configuration of </w:t>
                  </w:r>
                  <w:r w:rsidRPr="002774C5">
                    <w:rPr>
                      <w:rFonts w:eastAsia="SimSun" w:cs="Arial"/>
                      <w:i/>
                      <w:iCs/>
                      <w:color w:val="000000" w:themeColor="text1"/>
                      <w:szCs w:val="18"/>
                      <w:lang w:eastAsia="zh-CN"/>
                    </w:rPr>
                    <w:t>rsrp-ThresholdMsg1-RepetitionNum2/4/8</w:t>
                  </w:r>
                  <w:r w:rsidRPr="002774C5">
                    <w:rPr>
                      <w:rFonts w:eastAsia="SimSun" w:cs="Arial"/>
                      <w:color w:val="000000" w:themeColor="text1"/>
                      <w:szCs w:val="18"/>
                      <w:lang w:eastAsia="zh-CN"/>
                    </w:rPr>
                    <w:t xml:space="preserve"> and </w:t>
                  </w:r>
                  <w:r w:rsidRPr="002774C5">
                    <w:rPr>
                      <w:rFonts w:eastAsia="SimSun" w:cs="Arial"/>
                      <w:i/>
                      <w:iCs/>
                      <w:color w:val="000000" w:themeColor="text1"/>
                      <w:szCs w:val="18"/>
                      <w:lang w:eastAsia="zh-CN"/>
                    </w:rPr>
                    <w:t>msg1-RepetitionNum</w:t>
                  </w:r>
                  <w:r w:rsidRPr="002774C5">
                    <w:rPr>
                      <w:rFonts w:eastAsia="SimSun" w:cs="Arial"/>
                      <w:color w:val="000000" w:themeColor="text1"/>
                      <w:szCs w:val="18"/>
                      <w:lang w:eastAsia="zh-CN"/>
                    </w:rPr>
                    <w:t xml:space="preserve"> for PRACH transmission with preamble repetitions within additional-ROs and PRACH transmission with preamble repetitions within legacy-ROs.</w:t>
                  </w:r>
                </w:p>
              </w:tc>
              <w:tc>
                <w:tcPr>
                  <w:tcW w:w="0" w:type="auto"/>
                  <w:tcBorders>
                    <w:top w:val="single" w:sz="4" w:space="0" w:color="auto"/>
                    <w:left w:val="single" w:sz="4" w:space="0" w:color="auto"/>
                    <w:bottom w:val="single" w:sz="4" w:space="0" w:color="auto"/>
                    <w:right w:val="single" w:sz="4" w:space="0" w:color="auto"/>
                  </w:tcBorders>
                </w:tcPr>
                <w:p w14:paraId="4582C9CE" w14:textId="77777777" w:rsidR="00B6560F" w:rsidRPr="008A64ED" w:rsidRDefault="00B6560F" w:rsidP="00B6560F">
                  <w:pPr>
                    <w:pStyle w:val="TAL"/>
                    <w:rPr>
                      <w:rFonts w:eastAsia="ＭＳ 明朝" w:cs="Arial"/>
                      <w:color w:val="000000" w:themeColor="text1"/>
                      <w:szCs w:val="18"/>
                      <w:highlight w:val="yellow"/>
                      <w:lang w:eastAsia="ja-JP"/>
                    </w:rPr>
                  </w:pPr>
                  <w:r w:rsidRPr="004177E1">
                    <w:rPr>
                      <w:rFonts w:eastAsia="ＭＳ 明朝" w:cs="Arial" w:hint="eastAsia"/>
                      <w:color w:val="000000" w:themeColor="text1"/>
                      <w:szCs w:val="18"/>
                      <w:lang w:eastAsia="ja-JP"/>
                    </w:rPr>
                    <w:t>60-</w:t>
                  </w:r>
                  <w:r>
                    <w:rPr>
                      <w:rFonts w:eastAsia="ＭＳ 明朝" w:cs="Arial" w:hint="eastAsia"/>
                      <w:color w:val="000000" w:themeColor="text1"/>
                      <w:szCs w:val="18"/>
                      <w:lang w:eastAsia="ja-JP"/>
                    </w:rPr>
                    <w:t>4</w:t>
                  </w:r>
                  <w:r w:rsidRPr="004177E1">
                    <w:rPr>
                      <w:rFonts w:eastAsia="ＭＳ 明朝" w:cs="Arial" w:hint="eastAsia"/>
                      <w:color w:val="000000" w:themeColor="text1"/>
                      <w:szCs w:val="18"/>
                      <w:lang w:eastAsia="ja-JP"/>
                    </w:rPr>
                    <w:t xml:space="preserve">, </w:t>
                  </w:r>
                  <w:r>
                    <w:rPr>
                      <w:rFonts w:eastAsia="ＭＳ 明朝" w:cs="Arial" w:hint="eastAsia"/>
                      <w:color w:val="000000" w:themeColor="text1"/>
                      <w:szCs w:val="18"/>
                      <w:highlight w:val="yellow"/>
                      <w:lang w:eastAsia="ja-JP"/>
                    </w:rPr>
                    <w:t>[54-1]</w:t>
                  </w:r>
                </w:p>
              </w:tc>
              <w:tc>
                <w:tcPr>
                  <w:tcW w:w="0" w:type="auto"/>
                  <w:tcBorders>
                    <w:top w:val="single" w:sz="4" w:space="0" w:color="auto"/>
                    <w:left w:val="single" w:sz="4" w:space="0" w:color="auto"/>
                    <w:bottom w:val="single" w:sz="4" w:space="0" w:color="auto"/>
                    <w:right w:val="single" w:sz="4" w:space="0" w:color="auto"/>
                  </w:tcBorders>
                </w:tcPr>
                <w:p w14:paraId="4584B489"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0F0EB74D"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29ABC0C" w14:textId="77777777" w:rsidR="00B6560F" w:rsidRPr="008A64ED" w:rsidRDefault="00B6560F" w:rsidP="00B6560F">
                  <w:pPr>
                    <w:pStyle w:val="TAL"/>
                    <w:rPr>
                      <w:rFonts w:cs="Arial"/>
                      <w:color w:val="000000"/>
                      <w:szCs w:val="18"/>
                      <w:lang w:eastAsia="zh-CN"/>
                    </w:rPr>
                  </w:pPr>
                  <w:r w:rsidRPr="002774C5">
                    <w:rPr>
                      <w:rFonts w:cs="Arial"/>
                      <w:color w:val="000000"/>
                      <w:szCs w:val="18"/>
                      <w:lang w:eastAsia="zh-CN"/>
                    </w:rPr>
                    <w:t>Preamble repetition within additional-ROs for RACH configuration Option 2 is not supported</w:t>
                  </w:r>
                </w:p>
              </w:tc>
              <w:tc>
                <w:tcPr>
                  <w:tcW w:w="0" w:type="auto"/>
                  <w:tcBorders>
                    <w:top w:val="single" w:sz="4" w:space="0" w:color="auto"/>
                    <w:left w:val="single" w:sz="4" w:space="0" w:color="auto"/>
                    <w:bottom w:val="single" w:sz="4" w:space="0" w:color="auto"/>
                    <w:right w:val="single" w:sz="4" w:space="0" w:color="auto"/>
                  </w:tcBorders>
                </w:tcPr>
                <w:p w14:paraId="452CDF3E" w14:textId="77777777" w:rsidR="00B6560F" w:rsidRPr="005977DE"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657D20EB"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TDD only</w:t>
                  </w:r>
                </w:p>
              </w:tc>
              <w:tc>
                <w:tcPr>
                  <w:tcW w:w="0" w:type="auto"/>
                  <w:tcBorders>
                    <w:top w:val="single" w:sz="4" w:space="0" w:color="auto"/>
                    <w:left w:val="single" w:sz="4" w:space="0" w:color="auto"/>
                    <w:bottom w:val="single" w:sz="4" w:space="0" w:color="auto"/>
                    <w:right w:val="single" w:sz="4" w:space="0" w:color="auto"/>
                  </w:tcBorders>
                </w:tcPr>
                <w:p w14:paraId="0C64B795"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EE38B4D"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63B6FA" w14:textId="77777777" w:rsidR="00B6560F" w:rsidRPr="008A64ED" w:rsidRDefault="00B6560F" w:rsidP="00B6560F">
                  <w:pPr>
                    <w:pStyle w:val="TAL"/>
                    <w:rPr>
                      <w:rFonts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E6F82E3" w14:textId="77777777" w:rsidR="00B6560F" w:rsidRPr="008A64ED" w:rsidRDefault="00B6560F" w:rsidP="00B6560F">
                  <w:pPr>
                    <w:pStyle w:val="TAL"/>
                    <w:rPr>
                      <w:rFonts w:cs="Arial"/>
                      <w:color w:val="000000" w:themeColor="text1"/>
                      <w:szCs w:val="18"/>
                      <w:lang w:eastAsia="ja-JP"/>
                    </w:rPr>
                  </w:pPr>
                  <w:r w:rsidRPr="004177E1">
                    <w:rPr>
                      <w:rFonts w:cs="Arial"/>
                      <w:color w:val="000000" w:themeColor="text1"/>
                      <w:szCs w:val="18"/>
                      <w:lang w:eastAsia="ja-JP"/>
                    </w:rPr>
                    <w:t>Optional with capability signalling</w:t>
                  </w:r>
                </w:p>
              </w:tc>
            </w:tr>
          </w:tbl>
          <w:p w14:paraId="7B5FE30A" w14:textId="77777777" w:rsidR="00B6560F" w:rsidRPr="00C045E2" w:rsidRDefault="00B6560F" w:rsidP="00B6560F">
            <w:pPr>
              <w:spacing w:afterLines="50" w:after="120"/>
              <w:jc w:val="both"/>
              <w:rPr>
                <w:rFonts w:eastAsiaTheme="minorEastAsia"/>
                <w:sz w:val="22"/>
                <w:szCs w:val="22"/>
                <w:lang w:val="en-US"/>
              </w:rPr>
            </w:pPr>
            <w:r>
              <w:rPr>
                <w:rFonts w:eastAsiaTheme="minorEastAsia" w:hint="eastAsia"/>
                <w:sz w:val="22"/>
                <w:szCs w:val="22"/>
                <w:lang w:val="en-US"/>
              </w:rPr>
              <w:t>Regarding whether FG 54-1 should be prerequisite FG or not, we think it should be part of prerequisite FGs to be aligned with FG 60-5.</w:t>
            </w:r>
          </w:p>
          <w:p w14:paraId="289603A6" w14:textId="77777777" w:rsidR="00B6560F" w:rsidRDefault="00B6560F" w:rsidP="00B6560F">
            <w:pPr>
              <w:spacing w:afterLines="50" w:after="120"/>
              <w:jc w:val="both"/>
              <w:rPr>
                <w:rFonts w:eastAsia="SimSun"/>
                <w:b/>
                <w:bCs/>
                <w:sz w:val="22"/>
                <w:szCs w:val="22"/>
                <w:lang w:val="en-US" w:eastAsia="zh-CN"/>
              </w:rPr>
            </w:pPr>
            <w:r>
              <w:rPr>
                <w:rFonts w:eastAsia="SimSun" w:hint="eastAsia"/>
                <w:b/>
                <w:bCs/>
                <w:sz w:val="22"/>
                <w:szCs w:val="22"/>
                <w:lang w:val="en-US" w:eastAsia="zh-CN"/>
              </w:rPr>
              <w:t xml:space="preserve">Proposal </w:t>
            </w:r>
            <w:r>
              <w:rPr>
                <w:rFonts w:eastAsiaTheme="minorEastAsia" w:hint="eastAsia"/>
                <w:b/>
                <w:bCs/>
                <w:sz w:val="22"/>
                <w:szCs w:val="22"/>
                <w:lang w:val="en-US"/>
              </w:rPr>
              <w:t>1-1</w:t>
            </w:r>
            <w:r>
              <w:rPr>
                <w:rFonts w:eastAsia="SimSun" w:hint="eastAsia"/>
                <w:b/>
                <w:bCs/>
                <w:sz w:val="22"/>
                <w:szCs w:val="22"/>
                <w:lang w:val="en-US" w:eastAsia="zh-CN"/>
              </w:rPr>
              <w:t xml:space="preserve">: </w:t>
            </w:r>
            <w:r w:rsidRPr="00470CE4">
              <w:rPr>
                <w:rFonts w:eastAsia="SimSun"/>
                <w:b/>
                <w:bCs/>
                <w:sz w:val="22"/>
                <w:szCs w:val="22"/>
                <w:lang w:val="en-US" w:eastAsia="zh-CN"/>
              </w:rPr>
              <w:t xml:space="preserve">For FG60-5a, FG54-1 should be </w:t>
            </w:r>
            <w:r>
              <w:rPr>
                <w:rFonts w:eastAsiaTheme="minorEastAsia" w:hint="eastAsia"/>
                <w:b/>
                <w:bCs/>
                <w:sz w:val="22"/>
                <w:szCs w:val="22"/>
                <w:lang w:val="en-US"/>
              </w:rPr>
              <w:t xml:space="preserve">a part of </w:t>
            </w:r>
            <w:r w:rsidRPr="00470CE4">
              <w:rPr>
                <w:rFonts w:eastAsia="SimSun"/>
                <w:b/>
                <w:bCs/>
                <w:sz w:val="22"/>
                <w:szCs w:val="22"/>
                <w:lang w:val="en-US" w:eastAsia="zh-CN"/>
              </w:rPr>
              <w:t>prerequisite</w:t>
            </w:r>
            <w:r>
              <w:rPr>
                <w:rFonts w:eastAsiaTheme="minorEastAsia" w:hint="eastAsia"/>
                <w:b/>
                <w:bCs/>
                <w:sz w:val="22"/>
                <w:szCs w:val="22"/>
                <w:lang w:val="en-US"/>
              </w:rPr>
              <w:t xml:space="preserve"> FGs</w:t>
            </w:r>
            <w:r>
              <w:rPr>
                <w:rFonts w:eastAsia="SimSun" w:hint="eastAsia"/>
                <w:b/>
                <w:bCs/>
                <w:sz w:val="22"/>
                <w:szCs w:val="22"/>
                <w:lang w:val="en-US" w:eastAsia="zh-CN"/>
              </w:rPr>
              <w:t>.</w:t>
            </w:r>
          </w:p>
          <w:p w14:paraId="1E16CB74" w14:textId="77777777" w:rsidR="00B6560F" w:rsidRPr="00050501" w:rsidRDefault="00B6560F" w:rsidP="00B6560F">
            <w:pPr>
              <w:spacing w:afterLines="50" w:after="120"/>
              <w:jc w:val="both"/>
              <w:rPr>
                <w:rFonts w:eastAsiaTheme="minorEastAsia"/>
                <w:sz w:val="22"/>
                <w:szCs w:val="22"/>
                <w:lang w:val="en-US"/>
              </w:rPr>
            </w:pPr>
          </w:p>
          <w:p w14:paraId="6B87D3F1" w14:textId="77777777" w:rsidR="00B6560F" w:rsidRPr="002856AA" w:rsidRDefault="00B6560F" w:rsidP="00B6560F">
            <w:pPr>
              <w:spacing w:afterLines="50" w:after="120"/>
              <w:jc w:val="both"/>
              <w:rPr>
                <w:rFonts w:eastAsia="SimSun"/>
                <w:b/>
                <w:bCs/>
                <w:sz w:val="22"/>
                <w:szCs w:val="22"/>
                <w:u w:val="single"/>
                <w:lang w:val="en-US" w:eastAsia="zh-CN"/>
              </w:rPr>
            </w:pPr>
            <w:r>
              <w:rPr>
                <w:rFonts w:eastAsia="SimSun" w:hint="eastAsia"/>
                <w:b/>
                <w:bCs/>
                <w:sz w:val="22"/>
                <w:szCs w:val="22"/>
                <w:u w:val="single"/>
                <w:lang w:val="en-US" w:eastAsia="zh-CN"/>
              </w:rPr>
              <w:t xml:space="preserve">Msg 3 PUSCH repetitions in SBFD symbols </w:t>
            </w:r>
          </w:p>
          <w:p w14:paraId="54DAA43C" w14:textId="77777777" w:rsidR="00B6560F" w:rsidRPr="00A810B6" w:rsidRDefault="00B6560F" w:rsidP="00B6560F">
            <w:pPr>
              <w:spacing w:afterLines="50" w:after="120"/>
              <w:jc w:val="both"/>
              <w:rPr>
                <w:rFonts w:eastAsia="SimSun"/>
                <w:sz w:val="22"/>
                <w:szCs w:val="22"/>
                <w:lang w:val="en-US" w:eastAsia="zh-CN"/>
              </w:rPr>
            </w:pPr>
            <w:r w:rsidRPr="00A810B6">
              <w:rPr>
                <w:rFonts w:eastAsia="SimSun"/>
                <w:sz w:val="22"/>
                <w:szCs w:val="22"/>
                <w:lang w:val="en-US" w:eastAsia="zh-CN"/>
              </w:rPr>
              <w:t>Following proposal was discussed at the RAN1#12</w:t>
            </w:r>
            <w:r w:rsidRPr="00A810B6">
              <w:rPr>
                <w:rFonts w:eastAsia="ＭＳ 明朝"/>
                <w:sz w:val="22"/>
                <w:szCs w:val="22"/>
                <w:lang w:val="en-US"/>
              </w:rPr>
              <w:t>0bis</w:t>
            </w:r>
            <w:r w:rsidRPr="00A810B6">
              <w:rPr>
                <w:rFonts w:eastAsia="SimSun"/>
                <w:sz w:val="22"/>
                <w:szCs w:val="22"/>
                <w:lang w:val="en-US" w:eastAsia="zh-CN"/>
              </w:rPr>
              <w:t xml:space="preserve"> meeting on support of Msg 3 repetitions in SBFD symbols.</w:t>
            </w:r>
            <w:r w:rsidRPr="00A810B6">
              <w:rPr>
                <w:rFonts w:eastAsia="ＭＳ 明朝"/>
                <w:sz w:val="22"/>
                <w:szCs w:val="22"/>
                <w:lang w:val="en-US"/>
              </w:rPr>
              <w:t xml:space="preserve"> At the RAN1#122</w:t>
            </w:r>
            <w:r w:rsidRPr="00A810B6">
              <w:rPr>
                <w:rFonts w:eastAsia="SimSun"/>
                <w:sz w:val="22"/>
                <w:szCs w:val="22"/>
                <w:lang w:val="en-US" w:eastAsia="zh-CN"/>
              </w:rPr>
              <w:t>bis</w:t>
            </w:r>
            <w:r w:rsidRPr="00A810B6">
              <w:rPr>
                <w:rFonts w:eastAsia="ＭＳ 明朝"/>
                <w:sz w:val="22"/>
                <w:szCs w:val="22"/>
                <w:lang w:val="en-US"/>
              </w:rPr>
              <w:t xml:space="preserve"> meeting, </w:t>
            </w:r>
            <w:r w:rsidRPr="00A810B6">
              <w:rPr>
                <w:rFonts w:eastAsia="SimSun"/>
                <w:sz w:val="22"/>
                <w:szCs w:val="22"/>
                <w:lang w:val="en-US" w:eastAsia="zh-CN"/>
              </w:rPr>
              <w:t>following agreement was made.</w:t>
            </w:r>
          </w:p>
          <w:tbl>
            <w:tblPr>
              <w:tblStyle w:val="35"/>
              <w:tblW w:w="0" w:type="auto"/>
              <w:tblInd w:w="0" w:type="dxa"/>
              <w:tblLook w:val="04A0" w:firstRow="1" w:lastRow="0" w:firstColumn="1" w:lastColumn="0" w:noHBand="0" w:noVBand="1"/>
            </w:tblPr>
            <w:tblGrid>
              <w:gridCol w:w="14412"/>
            </w:tblGrid>
            <w:tr w:rsidR="00B6560F" w:rsidRPr="00A810B6" w14:paraId="23397333" w14:textId="77777777">
              <w:tc>
                <w:tcPr>
                  <w:tcW w:w="14412" w:type="dxa"/>
                  <w:tcBorders>
                    <w:top w:val="single" w:sz="4" w:space="0" w:color="auto"/>
                    <w:left w:val="single" w:sz="4" w:space="0" w:color="auto"/>
                    <w:bottom w:val="single" w:sz="4" w:space="0" w:color="auto"/>
                    <w:right w:val="single" w:sz="4" w:space="0" w:color="auto"/>
                  </w:tcBorders>
                  <w:hideMark/>
                </w:tcPr>
                <w:p w14:paraId="62DB69FC" w14:textId="77777777" w:rsidR="00B6560F" w:rsidRPr="00A810B6" w:rsidRDefault="00B6560F" w:rsidP="00B6560F">
                  <w:pPr>
                    <w:textAlignment w:val="baseline"/>
                    <w:rPr>
                      <w:rFonts w:ascii="Times" w:eastAsia="游明朝" w:hAnsi="Times"/>
                      <w:b/>
                      <w:bCs/>
                      <w:szCs w:val="24"/>
                      <w:lang w:val="en-US"/>
                    </w:rPr>
                  </w:pPr>
                  <w:r w:rsidRPr="00A810B6">
                    <w:rPr>
                      <w:rFonts w:ascii="Times" w:eastAsia="游明朝" w:hAnsi="Times"/>
                      <w:b/>
                      <w:bCs/>
                      <w:szCs w:val="24"/>
                      <w:highlight w:val="green"/>
                      <w:lang w:val="en-US"/>
                    </w:rPr>
                    <w:t>Agreement:</w:t>
                  </w:r>
                  <w:r w:rsidRPr="00A810B6">
                    <w:rPr>
                      <w:rFonts w:ascii="Times" w:eastAsia="游明朝" w:hAnsi="Times"/>
                      <w:b/>
                      <w:bCs/>
                      <w:szCs w:val="24"/>
                      <w:lang w:val="en-US"/>
                    </w:rPr>
                    <w:t xml:space="preserve"> </w:t>
                  </w:r>
                </w:p>
                <w:p w14:paraId="167DE0BC" w14:textId="77777777" w:rsidR="00B6560F" w:rsidRPr="00A810B6" w:rsidRDefault="00B6560F" w:rsidP="00B6560F">
                  <w:pPr>
                    <w:textAlignment w:val="baseline"/>
                    <w:rPr>
                      <w:rFonts w:ascii="Times" w:eastAsia="游明朝" w:hAnsi="Times"/>
                      <w:szCs w:val="24"/>
                    </w:rPr>
                  </w:pPr>
                  <w:r w:rsidRPr="00A810B6">
                    <w:rPr>
                      <w:rFonts w:ascii="Times" w:eastAsia="游明朝" w:hAnsi="Times"/>
                      <w:szCs w:val="24"/>
                    </w:rPr>
                    <w:t xml:space="preserve">For Msg.3 repetition in SBFD symbols, RAN1 to </w:t>
                  </w:r>
                  <w:proofErr w:type="gramStart"/>
                  <w:r w:rsidRPr="00A810B6">
                    <w:rPr>
                      <w:rFonts w:ascii="Times" w:eastAsia="游明朝" w:hAnsi="Times"/>
                      <w:szCs w:val="24"/>
                    </w:rPr>
                    <w:t>down-select</w:t>
                  </w:r>
                  <w:proofErr w:type="gramEnd"/>
                  <w:r w:rsidRPr="00A810B6">
                    <w:rPr>
                      <w:rFonts w:ascii="Times" w:eastAsia="游明朝" w:hAnsi="Times"/>
                      <w:szCs w:val="24"/>
                    </w:rPr>
                    <w:t xml:space="preserve"> one of the following alternatives below in RAN1#123: </w:t>
                  </w:r>
                </w:p>
                <w:p w14:paraId="76234D42" w14:textId="77777777" w:rsidR="00B6560F" w:rsidRPr="00A810B6" w:rsidRDefault="00B6560F" w:rsidP="005A1349">
                  <w:pPr>
                    <w:numPr>
                      <w:ilvl w:val="0"/>
                      <w:numId w:val="30"/>
                    </w:numPr>
                    <w:spacing w:before="60" w:after="120" w:line="254" w:lineRule="auto"/>
                    <w:jc w:val="both"/>
                    <w:textAlignment w:val="baseline"/>
                    <w:rPr>
                      <w:rFonts w:ascii="Times" w:eastAsia="游明朝" w:hAnsi="Times"/>
                      <w:szCs w:val="24"/>
                    </w:rPr>
                  </w:pPr>
                  <w:r w:rsidRPr="00A810B6">
                    <w:rPr>
                      <w:rFonts w:ascii="Times" w:eastAsia="游明朝" w:hAnsi="Times"/>
                      <w:szCs w:val="24"/>
                    </w:rPr>
                    <w:t>Alt-1: A new FG for Msg.3 repetition in SBFD symbols is introduced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057"/>
                    <w:gridCol w:w="6502"/>
                    <w:gridCol w:w="477"/>
                    <w:gridCol w:w="577"/>
                    <w:gridCol w:w="467"/>
                    <w:gridCol w:w="1283"/>
                    <w:gridCol w:w="637"/>
                    <w:gridCol w:w="586"/>
                    <w:gridCol w:w="467"/>
                    <w:gridCol w:w="467"/>
                    <w:gridCol w:w="222"/>
                    <w:gridCol w:w="967"/>
                  </w:tblGrid>
                  <w:tr w:rsidR="00B6560F" w:rsidRPr="00A810B6" w14:paraId="1DB145A2" w14:textId="77777777">
                    <w:trPr>
                      <w:trHeight w:val="20"/>
                    </w:trPr>
                    <w:tc>
                      <w:tcPr>
                        <w:tcW w:w="98" w:type="pct"/>
                        <w:tcBorders>
                          <w:top w:val="single" w:sz="4" w:space="0" w:color="auto"/>
                          <w:left w:val="single" w:sz="4" w:space="0" w:color="auto"/>
                          <w:bottom w:val="single" w:sz="4" w:space="0" w:color="auto"/>
                          <w:right w:val="single" w:sz="4" w:space="0" w:color="auto"/>
                        </w:tcBorders>
                        <w:hideMark/>
                      </w:tcPr>
                      <w:p w14:paraId="4357C953" w14:textId="77777777" w:rsidR="00B6560F" w:rsidRPr="00A810B6" w:rsidRDefault="00B6560F" w:rsidP="00B6560F">
                        <w:pPr>
                          <w:keepLines/>
                          <w:spacing w:before="60" w:line="254" w:lineRule="auto"/>
                          <w:jc w:val="both"/>
                          <w:rPr>
                            <w:rFonts w:ascii="Arial" w:eastAsia="游明朝" w:hAnsi="Arial" w:cs="Arial"/>
                            <w:color w:val="EE0000"/>
                            <w:sz w:val="18"/>
                            <w:szCs w:val="18"/>
                            <w:lang w:val="en-US" w:eastAsia="zh-CN"/>
                          </w:rPr>
                        </w:pPr>
                        <w:r w:rsidRPr="00A810B6">
                          <w:rPr>
                            <w:rFonts w:ascii="Arial" w:eastAsia="ＭＳ 明朝" w:hAnsi="Arial" w:cs="Arial"/>
                            <w:color w:val="EE0000"/>
                            <w:sz w:val="18"/>
                            <w:szCs w:val="18"/>
                            <w:lang w:val="en-US" w:eastAsia="en-US"/>
                          </w:rPr>
                          <w:t>60-6</w:t>
                        </w:r>
                      </w:p>
                    </w:tc>
                    <w:tc>
                      <w:tcPr>
                        <w:tcW w:w="469" w:type="pct"/>
                        <w:tcBorders>
                          <w:top w:val="single" w:sz="4" w:space="0" w:color="auto"/>
                          <w:left w:val="single" w:sz="4" w:space="0" w:color="auto"/>
                          <w:bottom w:val="single" w:sz="4" w:space="0" w:color="auto"/>
                          <w:right w:val="single" w:sz="4" w:space="0" w:color="auto"/>
                        </w:tcBorders>
                        <w:hideMark/>
                      </w:tcPr>
                      <w:p w14:paraId="19D341CF" w14:textId="77777777" w:rsidR="00B6560F" w:rsidRPr="00A810B6" w:rsidRDefault="00B6560F" w:rsidP="00B6560F">
                        <w:pPr>
                          <w:keepLines/>
                          <w:spacing w:before="60" w:line="254" w:lineRule="auto"/>
                          <w:jc w:val="both"/>
                          <w:rPr>
                            <w:rFonts w:ascii="Arial" w:eastAsia="游明朝" w:hAnsi="Arial" w:cs="Arial"/>
                            <w:color w:val="EE0000"/>
                            <w:sz w:val="18"/>
                            <w:szCs w:val="18"/>
                            <w:lang w:val="en-US" w:eastAsia="en-US"/>
                          </w:rPr>
                        </w:pPr>
                        <w:r w:rsidRPr="00A810B6">
                          <w:rPr>
                            <w:rFonts w:ascii="Arial" w:eastAsia="游明朝" w:hAnsi="Arial" w:cs="Arial"/>
                            <w:color w:val="EE0000"/>
                            <w:sz w:val="18"/>
                            <w:szCs w:val="18"/>
                            <w:lang w:val="en-US" w:eastAsia="en-US"/>
                          </w:rPr>
                          <w:t>Msg.3</w:t>
                        </w:r>
                        <w:r w:rsidRPr="00A810B6">
                          <w:rPr>
                            <w:rFonts w:ascii="Arial" w:hAnsi="Arial" w:cs="Arial"/>
                            <w:color w:val="EE0000"/>
                            <w:sz w:val="18"/>
                            <w:szCs w:val="18"/>
                            <w:lang w:val="en-US" w:eastAsia="zh-CN"/>
                          </w:rPr>
                          <w:t xml:space="preserve"> repetition </w:t>
                        </w:r>
                        <w:r w:rsidRPr="00A810B6">
                          <w:rPr>
                            <w:rFonts w:ascii="Arial" w:eastAsia="游明朝" w:hAnsi="Arial" w:cs="Arial"/>
                            <w:color w:val="EE0000"/>
                            <w:sz w:val="18"/>
                            <w:szCs w:val="18"/>
                            <w:lang w:val="en-US" w:eastAsia="en-US"/>
                          </w:rPr>
                          <w:t>in SBFD symbols</w:t>
                        </w:r>
                      </w:p>
                    </w:tc>
                    <w:tc>
                      <w:tcPr>
                        <w:tcW w:w="2388" w:type="pct"/>
                        <w:tcBorders>
                          <w:top w:val="single" w:sz="4" w:space="0" w:color="auto"/>
                          <w:left w:val="single" w:sz="4" w:space="0" w:color="auto"/>
                          <w:bottom w:val="single" w:sz="4" w:space="0" w:color="auto"/>
                          <w:right w:val="single" w:sz="4" w:space="0" w:color="auto"/>
                        </w:tcBorders>
                        <w:hideMark/>
                      </w:tcPr>
                      <w:p w14:paraId="58904EB5" w14:textId="77777777" w:rsidR="00B6560F" w:rsidRPr="00A810B6" w:rsidRDefault="00B6560F" w:rsidP="00B6560F">
                        <w:pPr>
                          <w:spacing w:before="60" w:line="254" w:lineRule="auto"/>
                          <w:jc w:val="both"/>
                          <w:rPr>
                            <w:rFonts w:ascii="Arial" w:eastAsia="游明朝" w:hAnsi="Arial" w:cs="Arial"/>
                            <w:color w:val="EE0000"/>
                            <w:sz w:val="18"/>
                            <w:szCs w:val="18"/>
                            <w:lang w:val="en-US" w:eastAsia="en-US"/>
                          </w:rPr>
                        </w:pPr>
                        <w:r w:rsidRPr="00A810B6">
                          <w:rPr>
                            <w:rFonts w:ascii="Arial" w:hAnsi="Arial" w:cs="Arial"/>
                            <w:color w:val="EE0000"/>
                            <w:sz w:val="18"/>
                            <w:szCs w:val="18"/>
                            <w:lang w:val="en-US" w:eastAsia="en-US"/>
                          </w:rPr>
                          <w:t>Support of repetition of PUSCH transmission scheduled by RAR UL grant and DCI format 0_0 with CRC scrambled by TC-RNTI</w:t>
                        </w:r>
                        <w:r w:rsidRPr="00A810B6">
                          <w:rPr>
                            <w:rFonts w:ascii="Arial" w:eastAsia="游明朝" w:hAnsi="Arial" w:cs="Arial"/>
                            <w:color w:val="EE0000"/>
                            <w:sz w:val="18"/>
                            <w:szCs w:val="18"/>
                            <w:lang w:val="en-US" w:eastAsia="zh-CN"/>
                          </w:rPr>
                          <w:t xml:space="preserve"> in SBFD symbols</w:t>
                        </w:r>
                        <w:r w:rsidRPr="00A810B6">
                          <w:rPr>
                            <w:rFonts w:ascii="Arial" w:eastAsia="游明朝" w:hAnsi="Arial" w:cs="Arial"/>
                            <w:color w:val="EE0000"/>
                            <w:sz w:val="18"/>
                            <w:szCs w:val="18"/>
                            <w:lang w:val="en-US" w:eastAsia="en-US"/>
                          </w:rPr>
                          <w:t xml:space="preserve"> with separate power control parameter</w:t>
                        </w:r>
                      </w:p>
                    </w:tc>
                    <w:tc>
                      <w:tcPr>
                        <w:tcW w:w="208" w:type="pct"/>
                        <w:tcBorders>
                          <w:top w:val="single" w:sz="4" w:space="0" w:color="auto"/>
                          <w:left w:val="single" w:sz="4" w:space="0" w:color="auto"/>
                          <w:bottom w:val="single" w:sz="4" w:space="0" w:color="auto"/>
                          <w:right w:val="single" w:sz="4" w:space="0" w:color="auto"/>
                        </w:tcBorders>
                        <w:hideMark/>
                      </w:tcPr>
                      <w:p w14:paraId="33284B8C" w14:textId="77777777" w:rsidR="00B6560F" w:rsidRPr="00A810B6" w:rsidRDefault="00B6560F" w:rsidP="00B6560F">
                        <w:pPr>
                          <w:keepLines/>
                          <w:spacing w:before="60" w:line="254" w:lineRule="auto"/>
                          <w:jc w:val="both"/>
                          <w:rPr>
                            <w:rFonts w:ascii="Arial" w:eastAsia="ＭＳ 明朝" w:hAnsi="Arial" w:cs="Arial"/>
                            <w:color w:val="EE0000"/>
                            <w:sz w:val="18"/>
                            <w:szCs w:val="18"/>
                            <w:lang w:val="en-US" w:eastAsia="en-US"/>
                          </w:rPr>
                        </w:pPr>
                        <w:r w:rsidRPr="00A810B6">
                          <w:rPr>
                            <w:rFonts w:ascii="Arial" w:eastAsia="SimSun" w:hAnsi="Arial" w:cs="Arial"/>
                            <w:color w:val="EE0000"/>
                            <w:sz w:val="18"/>
                            <w:szCs w:val="18"/>
                            <w:lang w:val="en-US" w:eastAsia="zh-CN"/>
                          </w:rPr>
                          <w:t>60</w:t>
                        </w:r>
                        <w:r w:rsidRPr="00A810B6">
                          <w:rPr>
                            <w:rFonts w:ascii="Arial" w:eastAsia="ＭＳ 明朝" w:hAnsi="Arial" w:cs="Arial"/>
                            <w:color w:val="EE0000"/>
                            <w:sz w:val="18"/>
                            <w:szCs w:val="18"/>
                            <w:lang w:val="en-US" w:eastAsia="en-US"/>
                          </w:rPr>
                          <w:t>-</w:t>
                        </w:r>
                        <w:r w:rsidRPr="00A810B6">
                          <w:rPr>
                            <w:rFonts w:ascii="Arial" w:eastAsia="SimSun" w:hAnsi="Arial" w:cs="Arial"/>
                            <w:color w:val="EE0000"/>
                            <w:sz w:val="18"/>
                            <w:szCs w:val="18"/>
                            <w:lang w:val="en-US" w:eastAsia="zh-CN"/>
                          </w:rPr>
                          <w:t>3</w:t>
                        </w:r>
                        <w:r w:rsidRPr="00A810B6">
                          <w:rPr>
                            <w:rFonts w:ascii="Arial" w:eastAsia="ＭＳ 明朝" w:hAnsi="Arial" w:cs="Arial"/>
                            <w:color w:val="EE0000"/>
                            <w:sz w:val="18"/>
                            <w:szCs w:val="18"/>
                            <w:lang w:val="en-US" w:eastAsia="en-US"/>
                          </w:rPr>
                          <w:t xml:space="preserve"> or </w:t>
                        </w:r>
                        <w:r w:rsidRPr="00A810B6">
                          <w:rPr>
                            <w:rFonts w:ascii="Arial" w:eastAsia="SimSun" w:hAnsi="Arial" w:cs="Arial"/>
                            <w:color w:val="EE0000"/>
                            <w:sz w:val="18"/>
                            <w:szCs w:val="18"/>
                            <w:lang w:val="en-US" w:eastAsia="zh-CN"/>
                          </w:rPr>
                          <w:t>60</w:t>
                        </w:r>
                        <w:r w:rsidRPr="00A810B6">
                          <w:rPr>
                            <w:rFonts w:ascii="Arial" w:eastAsia="ＭＳ 明朝" w:hAnsi="Arial" w:cs="Arial"/>
                            <w:color w:val="EE0000"/>
                            <w:sz w:val="18"/>
                            <w:szCs w:val="18"/>
                            <w:lang w:val="en-US" w:eastAsia="en-US"/>
                          </w:rPr>
                          <w:t>-</w:t>
                        </w:r>
                        <w:r w:rsidRPr="00A810B6">
                          <w:rPr>
                            <w:rFonts w:ascii="Arial" w:eastAsia="SimSun" w:hAnsi="Arial" w:cs="Arial"/>
                            <w:color w:val="EE0000"/>
                            <w:sz w:val="18"/>
                            <w:szCs w:val="18"/>
                            <w:lang w:val="en-US" w:eastAsia="zh-CN"/>
                          </w:rPr>
                          <w:t>4</w:t>
                        </w:r>
                        <w:r w:rsidRPr="00A810B6">
                          <w:rPr>
                            <w:rFonts w:ascii="Arial" w:eastAsia="ＭＳ 明朝" w:hAnsi="Arial" w:cs="Arial"/>
                            <w:color w:val="EE0000"/>
                            <w:sz w:val="18"/>
                            <w:szCs w:val="18"/>
                            <w:lang w:val="en-US" w:eastAsia="en-US"/>
                          </w:rPr>
                          <w:t>, 30-6</w:t>
                        </w:r>
                      </w:p>
                    </w:tc>
                    <w:tc>
                      <w:tcPr>
                        <w:tcW w:w="129" w:type="pct"/>
                        <w:tcBorders>
                          <w:top w:val="single" w:sz="4" w:space="0" w:color="auto"/>
                          <w:left w:val="single" w:sz="4" w:space="0" w:color="auto"/>
                          <w:bottom w:val="single" w:sz="4" w:space="0" w:color="auto"/>
                          <w:right w:val="single" w:sz="4" w:space="0" w:color="auto"/>
                        </w:tcBorders>
                        <w:hideMark/>
                      </w:tcPr>
                      <w:p w14:paraId="2BE712E0" w14:textId="77777777" w:rsidR="00B6560F" w:rsidRPr="00A810B6" w:rsidRDefault="00B6560F" w:rsidP="00B6560F">
                        <w:pPr>
                          <w:keepLines/>
                          <w:spacing w:before="60" w:line="254" w:lineRule="auto"/>
                          <w:jc w:val="center"/>
                          <w:rPr>
                            <w:rFonts w:ascii="Arial" w:eastAsia="SimSun" w:hAnsi="Arial" w:cs="Arial"/>
                            <w:color w:val="EE0000"/>
                            <w:sz w:val="18"/>
                            <w:szCs w:val="18"/>
                            <w:lang w:val="en-US" w:eastAsia="zh-CN"/>
                          </w:rPr>
                        </w:pPr>
                        <w:r w:rsidRPr="00A810B6">
                          <w:rPr>
                            <w:rFonts w:ascii="Arial" w:eastAsia="SimSun" w:hAnsi="Arial" w:cs="Arial"/>
                            <w:color w:val="EE0000"/>
                            <w:sz w:val="18"/>
                            <w:szCs w:val="18"/>
                            <w:lang w:val="en-US" w:eastAsia="zh-CN"/>
                          </w:rPr>
                          <w:t>YES</w:t>
                        </w:r>
                      </w:p>
                    </w:tc>
                    <w:tc>
                      <w:tcPr>
                        <w:tcW w:w="104" w:type="pct"/>
                        <w:tcBorders>
                          <w:top w:val="single" w:sz="4" w:space="0" w:color="auto"/>
                          <w:left w:val="single" w:sz="4" w:space="0" w:color="auto"/>
                          <w:bottom w:val="single" w:sz="4" w:space="0" w:color="auto"/>
                          <w:right w:val="single" w:sz="4" w:space="0" w:color="auto"/>
                        </w:tcBorders>
                        <w:hideMark/>
                      </w:tcPr>
                      <w:p w14:paraId="5ACBED1F" w14:textId="77777777" w:rsidR="00B6560F" w:rsidRPr="00A810B6" w:rsidRDefault="00B6560F" w:rsidP="00B6560F">
                        <w:pPr>
                          <w:keepLines/>
                          <w:spacing w:before="60" w:line="254" w:lineRule="auto"/>
                          <w:jc w:val="center"/>
                          <w:rPr>
                            <w:rFonts w:ascii="Arial" w:eastAsia="SimSun" w:hAnsi="Arial" w:cs="Arial"/>
                            <w:color w:val="EE0000"/>
                            <w:sz w:val="18"/>
                            <w:szCs w:val="18"/>
                            <w:lang w:val="en-US" w:eastAsia="zh-CN"/>
                          </w:rPr>
                        </w:pPr>
                        <w:r w:rsidRPr="00A810B6">
                          <w:rPr>
                            <w:rFonts w:ascii="Arial" w:eastAsia="SimSun" w:hAnsi="Arial" w:cs="Arial"/>
                            <w:color w:val="EE0000"/>
                            <w:sz w:val="18"/>
                            <w:szCs w:val="18"/>
                            <w:lang w:val="en-US" w:eastAsia="zh-CN"/>
                          </w:rPr>
                          <w:t>n/a</w:t>
                        </w:r>
                      </w:p>
                    </w:tc>
                    <w:tc>
                      <w:tcPr>
                        <w:tcW w:w="594" w:type="pct"/>
                        <w:tcBorders>
                          <w:top w:val="single" w:sz="4" w:space="0" w:color="auto"/>
                          <w:left w:val="single" w:sz="4" w:space="0" w:color="auto"/>
                          <w:bottom w:val="single" w:sz="4" w:space="0" w:color="auto"/>
                          <w:right w:val="single" w:sz="4" w:space="0" w:color="auto"/>
                        </w:tcBorders>
                        <w:hideMark/>
                      </w:tcPr>
                      <w:p w14:paraId="5C549E9E" w14:textId="77777777" w:rsidR="00B6560F" w:rsidRPr="00A810B6" w:rsidRDefault="00B6560F" w:rsidP="00B6560F">
                        <w:pPr>
                          <w:keepLines/>
                          <w:spacing w:before="60" w:line="254" w:lineRule="auto"/>
                          <w:jc w:val="both"/>
                          <w:rPr>
                            <w:rFonts w:ascii="Arial" w:eastAsia="游明朝" w:hAnsi="Arial" w:cs="Arial"/>
                            <w:color w:val="EE0000"/>
                            <w:sz w:val="18"/>
                            <w:szCs w:val="18"/>
                            <w:lang w:val="en-US" w:eastAsia="en-US"/>
                          </w:rPr>
                        </w:pPr>
                        <w:r w:rsidRPr="00A810B6">
                          <w:rPr>
                            <w:rFonts w:ascii="Arial" w:eastAsia="游明朝" w:hAnsi="Arial" w:cs="Arial"/>
                            <w:color w:val="EE0000"/>
                            <w:sz w:val="18"/>
                            <w:szCs w:val="18"/>
                            <w:lang w:val="en-US" w:eastAsia="en-US"/>
                          </w:rPr>
                          <w:t>Msg.3 repetition in SBFD symbols</w:t>
                        </w:r>
                        <w:r w:rsidRPr="00A810B6">
                          <w:rPr>
                            <w:rFonts w:ascii="Arial" w:hAnsi="Arial" w:cs="Arial"/>
                            <w:color w:val="EE0000"/>
                            <w:sz w:val="18"/>
                            <w:szCs w:val="18"/>
                            <w:lang w:val="en-US" w:eastAsia="zh-CN"/>
                          </w:rPr>
                          <w:t xml:space="preserve"> is not supported</w:t>
                        </w:r>
                      </w:p>
                    </w:tc>
                    <w:tc>
                      <w:tcPr>
                        <w:tcW w:w="189" w:type="pct"/>
                        <w:tcBorders>
                          <w:top w:val="single" w:sz="4" w:space="0" w:color="auto"/>
                          <w:left w:val="single" w:sz="4" w:space="0" w:color="auto"/>
                          <w:bottom w:val="single" w:sz="4" w:space="0" w:color="auto"/>
                          <w:right w:val="single" w:sz="4" w:space="0" w:color="auto"/>
                        </w:tcBorders>
                        <w:hideMark/>
                      </w:tcPr>
                      <w:p w14:paraId="355603DE" w14:textId="77777777" w:rsidR="00B6560F" w:rsidRPr="00A810B6" w:rsidRDefault="00B6560F" w:rsidP="00B6560F">
                        <w:pPr>
                          <w:keepLines/>
                          <w:spacing w:before="60" w:line="254" w:lineRule="auto"/>
                          <w:jc w:val="center"/>
                          <w:rPr>
                            <w:rFonts w:ascii="Arial" w:eastAsia="游明朝" w:hAnsi="Arial" w:cs="Arial"/>
                            <w:color w:val="EE0000"/>
                            <w:sz w:val="18"/>
                            <w:szCs w:val="18"/>
                            <w:lang w:val="en-US" w:eastAsia="en-US"/>
                          </w:rPr>
                        </w:pPr>
                        <w:r w:rsidRPr="00A810B6">
                          <w:rPr>
                            <w:rFonts w:ascii="Arial" w:eastAsia="SimSun" w:hAnsi="Arial" w:cs="Arial"/>
                            <w:color w:val="EE0000"/>
                            <w:sz w:val="18"/>
                            <w:szCs w:val="18"/>
                            <w:lang w:val="en-US" w:eastAsia="zh-CN"/>
                          </w:rPr>
                          <w:t>Per Band</w:t>
                        </w:r>
                      </w:p>
                    </w:tc>
                    <w:tc>
                      <w:tcPr>
                        <w:tcW w:w="167" w:type="pct"/>
                        <w:tcBorders>
                          <w:top w:val="single" w:sz="4" w:space="0" w:color="auto"/>
                          <w:left w:val="single" w:sz="4" w:space="0" w:color="auto"/>
                          <w:bottom w:val="single" w:sz="4" w:space="0" w:color="auto"/>
                          <w:right w:val="single" w:sz="4" w:space="0" w:color="auto"/>
                        </w:tcBorders>
                        <w:hideMark/>
                      </w:tcPr>
                      <w:p w14:paraId="3FDF27C7" w14:textId="77777777" w:rsidR="00B6560F" w:rsidRPr="00A810B6" w:rsidRDefault="00B6560F" w:rsidP="00B6560F">
                        <w:pPr>
                          <w:keepLines/>
                          <w:spacing w:before="60" w:line="254" w:lineRule="auto"/>
                          <w:jc w:val="center"/>
                          <w:rPr>
                            <w:rFonts w:ascii="Arial" w:eastAsia="SimSun" w:hAnsi="Arial" w:cs="Arial"/>
                            <w:color w:val="EE0000"/>
                            <w:sz w:val="18"/>
                            <w:szCs w:val="18"/>
                            <w:lang w:val="en-US" w:eastAsia="zh-CN"/>
                          </w:rPr>
                        </w:pPr>
                        <w:r w:rsidRPr="00A810B6">
                          <w:rPr>
                            <w:rFonts w:ascii="Arial" w:eastAsia="SimSun" w:hAnsi="Arial" w:cs="Arial"/>
                            <w:color w:val="EE0000"/>
                            <w:sz w:val="18"/>
                            <w:szCs w:val="18"/>
                            <w:lang w:val="en-US" w:eastAsia="zh-CN"/>
                          </w:rPr>
                          <w:t>TDD only</w:t>
                        </w:r>
                      </w:p>
                    </w:tc>
                    <w:tc>
                      <w:tcPr>
                        <w:tcW w:w="104" w:type="pct"/>
                        <w:tcBorders>
                          <w:top w:val="single" w:sz="4" w:space="0" w:color="auto"/>
                          <w:left w:val="single" w:sz="4" w:space="0" w:color="auto"/>
                          <w:bottom w:val="single" w:sz="4" w:space="0" w:color="auto"/>
                          <w:right w:val="single" w:sz="4" w:space="0" w:color="auto"/>
                        </w:tcBorders>
                        <w:hideMark/>
                      </w:tcPr>
                      <w:p w14:paraId="6F05C5BF" w14:textId="77777777" w:rsidR="00B6560F" w:rsidRPr="00A810B6" w:rsidRDefault="00B6560F" w:rsidP="00B6560F">
                        <w:pPr>
                          <w:keepLines/>
                          <w:spacing w:before="60" w:line="254" w:lineRule="auto"/>
                          <w:jc w:val="center"/>
                          <w:rPr>
                            <w:rFonts w:ascii="Arial" w:eastAsia="SimSun" w:hAnsi="Arial" w:cs="Arial"/>
                            <w:color w:val="EE0000"/>
                            <w:sz w:val="18"/>
                            <w:szCs w:val="18"/>
                            <w:lang w:val="en-US" w:eastAsia="zh-CN"/>
                          </w:rPr>
                        </w:pPr>
                        <w:r w:rsidRPr="00A810B6">
                          <w:rPr>
                            <w:rFonts w:ascii="Arial" w:eastAsia="SimSun" w:hAnsi="Arial" w:cs="Arial"/>
                            <w:color w:val="EE0000"/>
                            <w:sz w:val="18"/>
                            <w:szCs w:val="18"/>
                            <w:lang w:val="en-US" w:eastAsia="zh-CN"/>
                          </w:rPr>
                          <w:t>n/a</w:t>
                        </w:r>
                      </w:p>
                    </w:tc>
                    <w:tc>
                      <w:tcPr>
                        <w:tcW w:w="104" w:type="pct"/>
                        <w:tcBorders>
                          <w:top w:val="single" w:sz="4" w:space="0" w:color="auto"/>
                          <w:left w:val="single" w:sz="4" w:space="0" w:color="auto"/>
                          <w:bottom w:val="single" w:sz="4" w:space="0" w:color="auto"/>
                          <w:right w:val="single" w:sz="4" w:space="0" w:color="auto"/>
                        </w:tcBorders>
                        <w:hideMark/>
                      </w:tcPr>
                      <w:p w14:paraId="4B802307" w14:textId="77777777" w:rsidR="00B6560F" w:rsidRPr="00A810B6" w:rsidRDefault="00B6560F" w:rsidP="00B6560F">
                        <w:pPr>
                          <w:keepLines/>
                          <w:spacing w:before="60" w:line="254" w:lineRule="auto"/>
                          <w:jc w:val="center"/>
                          <w:rPr>
                            <w:rFonts w:ascii="Arial" w:eastAsia="SimSun" w:hAnsi="Arial" w:cs="Arial"/>
                            <w:color w:val="EE0000"/>
                            <w:sz w:val="18"/>
                            <w:szCs w:val="18"/>
                            <w:lang w:val="en-US" w:eastAsia="en-US"/>
                          </w:rPr>
                        </w:pPr>
                        <w:r w:rsidRPr="00A810B6">
                          <w:rPr>
                            <w:rFonts w:ascii="Arial" w:eastAsia="SimSun" w:hAnsi="Arial" w:cs="Arial"/>
                            <w:color w:val="EE0000"/>
                            <w:sz w:val="18"/>
                            <w:szCs w:val="18"/>
                            <w:lang w:val="en-US" w:eastAsia="zh-CN"/>
                          </w:rPr>
                          <w:t>n/a</w:t>
                        </w:r>
                      </w:p>
                    </w:tc>
                    <w:tc>
                      <w:tcPr>
                        <w:tcW w:w="50" w:type="pct"/>
                        <w:tcBorders>
                          <w:top w:val="single" w:sz="4" w:space="0" w:color="auto"/>
                          <w:left w:val="single" w:sz="4" w:space="0" w:color="auto"/>
                          <w:bottom w:val="single" w:sz="4" w:space="0" w:color="auto"/>
                          <w:right w:val="single" w:sz="4" w:space="0" w:color="auto"/>
                        </w:tcBorders>
                      </w:tcPr>
                      <w:p w14:paraId="0DCC9A17" w14:textId="77777777" w:rsidR="00B6560F" w:rsidRPr="00A810B6" w:rsidRDefault="00B6560F" w:rsidP="00B6560F">
                        <w:pPr>
                          <w:keepLines/>
                          <w:spacing w:before="60" w:line="254" w:lineRule="auto"/>
                          <w:jc w:val="both"/>
                          <w:rPr>
                            <w:rFonts w:ascii="Arial" w:eastAsia="游明朝" w:hAnsi="Arial" w:cs="Arial"/>
                            <w:color w:val="EE0000"/>
                            <w:sz w:val="18"/>
                            <w:szCs w:val="18"/>
                            <w:lang w:val="en-US" w:eastAsia="en-US"/>
                          </w:rPr>
                        </w:pPr>
                      </w:p>
                    </w:tc>
                    <w:tc>
                      <w:tcPr>
                        <w:tcW w:w="395" w:type="pct"/>
                        <w:tcBorders>
                          <w:top w:val="single" w:sz="4" w:space="0" w:color="auto"/>
                          <w:left w:val="single" w:sz="4" w:space="0" w:color="auto"/>
                          <w:bottom w:val="single" w:sz="4" w:space="0" w:color="auto"/>
                          <w:right w:val="single" w:sz="4" w:space="0" w:color="auto"/>
                        </w:tcBorders>
                        <w:hideMark/>
                      </w:tcPr>
                      <w:p w14:paraId="7D400FF6" w14:textId="77777777" w:rsidR="00B6560F" w:rsidRPr="00A810B6" w:rsidRDefault="00B6560F" w:rsidP="00B6560F">
                        <w:pPr>
                          <w:keepLines/>
                          <w:spacing w:before="60" w:line="254" w:lineRule="auto"/>
                          <w:jc w:val="both"/>
                          <w:rPr>
                            <w:rFonts w:ascii="Arial" w:eastAsia="SimSun" w:hAnsi="Arial" w:cs="Arial"/>
                            <w:color w:val="EE0000"/>
                            <w:sz w:val="18"/>
                            <w:szCs w:val="18"/>
                            <w:lang w:val="en-US" w:eastAsia="en-US"/>
                          </w:rPr>
                        </w:pPr>
                        <w:r w:rsidRPr="00A810B6">
                          <w:rPr>
                            <w:rFonts w:ascii="Arial" w:eastAsia="SimSun" w:hAnsi="Arial" w:cs="Arial"/>
                            <w:color w:val="EE0000"/>
                            <w:sz w:val="18"/>
                            <w:szCs w:val="18"/>
                            <w:lang w:val="en-US" w:eastAsia="en-US"/>
                          </w:rPr>
                          <w:t xml:space="preserve">Optional with capability </w:t>
                        </w:r>
                        <w:proofErr w:type="spellStart"/>
                        <w:r w:rsidRPr="00A810B6">
                          <w:rPr>
                            <w:rFonts w:ascii="Arial" w:eastAsia="SimSun" w:hAnsi="Arial" w:cs="Arial"/>
                            <w:color w:val="EE0000"/>
                            <w:sz w:val="18"/>
                            <w:szCs w:val="18"/>
                            <w:lang w:val="en-US" w:eastAsia="en-US"/>
                          </w:rPr>
                          <w:t>signalling</w:t>
                        </w:r>
                        <w:proofErr w:type="spellEnd"/>
                      </w:p>
                    </w:tc>
                  </w:tr>
                </w:tbl>
                <w:p w14:paraId="34C915AB" w14:textId="77777777" w:rsidR="00B6560F" w:rsidRPr="00A810B6" w:rsidRDefault="00B6560F" w:rsidP="005A1349">
                  <w:pPr>
                    <w:numPr>
                      <w:ilvl w:val="0"/>
                      <w:numId w:val="30"/>
                    </w:numPr>
                    <w:spacing w:before="60" w:after="120" w:line="254" w:lineRule="auto"/>
                    <w:jc w:val="both"/>
                    <w:textAlignment w:val="baseline"/>
                    <w:rPr>
                      <w:rFonts w:ascii="Times" w:eastAsia="游明朝" w:hAnsi="Times"/>
                      <w:szCs w:val="24"/>
                    </w:rPr>
                  </w:pPr>
                  <w:r w:rsidRPr="00A810B6">
                    <w:rPr>
                      <w:rFonts w:ascii="Times" w:eastAsia="游明朝" w:hAnsi="Times"/>
                      <w:szCs w:val="24"/>
                    </w:rPr>
                    <w:t>Alt-2: Adopt the following updates in FG 60-3 and 60-4</w:t>
                  </w:r>
                </w:p>
                <w:p w14:paraId="21511558" w14:textId="77777777" w:rsidR="00B6560F" w:rsidRPr="00A810B6" w:rsidRDefault="00B6560F" w:rsidP="005A1349">
                  <w:pPr>
                    <w:numPr>
                      <w:ilvl w:val="1"/>
                      <w:numId w:val="30"/>
                    </w:numPr>
                    <w:spacing w:before="60" w:after="120" w:line="254" w:lineRule="auto"/>
                    <w:jc w:val="both"/>
                    <w:textAlignment w:val="baseline"/>
                    <w:rPr>
                      <w:rFonts w:ascii="Times" w:eastAsia="游明朝" w:hAnsi="Times"/>
                      <w:szCs w:val="24"/>
                    </w:rPr>
                  </w:pPr>
                  <w:r w:rsidRPr="00A810B6">
                    <w:rPr>
                      <w:rFonts w:ascii="Times" w:eastAsia="游明朝" w:hAnsi="Times"/>
                      <w:szCs w:val="24"/>
                    </w:rPr>
                    <w:t>Add a new component: “X. Support of Msg.3 repetition in SBFD symbols”</w:t>
                  </w:r>
                </w:p>
                <w:p w14:paraId="3EAC8ABD" w14:textId="77777777" w:rsidR="00B6560F" w:rsidRPr="00A810B6" w:rsidRDefault="00B6560F" w:rsidP="005A1349">
                  <w:pPr>
                    <w:numPr>
                      <w:ilvl w:val="1"/>
                      <w:numId w:val="30"/>
                    </w:numPr>
                    <w:spacing w:before="60" w:after="120" w:line="254" w:lineRule="auto"/>
                    <w:jc w:val="both"/>
                    <w:textAlignment w:val="baseline"/>
                    <w:rPr>
                      <w:rFonts w:ascii="Times" w:eastAsia="游明朝" w:hAnsi="Times"/>
                      <w:szCs w:val="24"/>
                    </w:rPr>
                  </w:pPr>
                  <w:r w:rsidRPr="00A810B6">
                    <w:rPr>
                      <w:rFonts w:ascii="Times" w:eastAsia="游明朝" w:hAnsi="Times"/>
                      <w:szCs w:val="24"/>
                    </w:rPr>
                    <w:t>Add in Note column: “Component X applies only when the UE reports FG 30-6 in the same band”</w:t>
                  </w:r>
                </w:p>
                <w:p w14:paraId="7C535038" w14:textId="77777777" w:rsidR="00B6560F" w:rsidRPr="00A810B6" w:rsidRDefault="00B6560F" w:rsidP="005A1349">
                  <w:pPr>
                    <w:numPr>
                      <w:ilvl w:val="0"/>
                      <w:numId w:val="30"/>
                    </w:numPr>
                    <w:spacing w:before="60" w:after="120" w:line="254" w:lineRule="auto"/>
                    <w:jc w:val="both"/>
                    <w:textAlignment w:val="baseline"/>
                    <w:rPr>
                      <w:rFonts w:ascii="Times" w:eastAsia="游明朝" w:hAnsi="Times"/>
                      <w:szCs w:val="24"/>
                    </w:rPr>
                  </w:pPr>
                  <w:r w:rsidRPr="00A810B6">
                    <w:rPr>
                      <w:rFonts w:ascii="Times" w:eastAsia="游明朝" w:hAnsi="Times"/>
                      <w:szCs w:val="24"/>
                    </w:rPr>
                    <w:t>Alt-3: Neither new component nor FG is added for support of Msg.3 repetition in SBFD symbols</w:t>
                  </w:r>
                </w:p>
              </w:tc>
            </w:tr>
          </w:tbl>
          <w:p w14:paraId="6E0532EE" w14:textId="77777777" w:rsidR="00B6560F" w:rsidRPr="00A810B6" w:rsidRDefault="00B6560F" w:rsidP="00B6560F">
            <w:pPr>
              <w:spacing w:afterLines="50" w:after="120"/>
              <w:jc w:val="both"/>
              <w:rPr>
                <w:rFonts w:eastAsia="SimSun"/>
                <w:sz w:val="22"/>
                <w:szCs w:val="22"/>
                <w:lang w:val="en-US" w:eastAsia="zh-CN"/>
              </w:rPr>
            </w:pPr>
          </w:p>
          <w:p w14:paraId="587FD8A2" w14:textId="77777777" w:rsidR="00B6560F" w:rsidRDefault="00B6560F" w:rsidP="00B6560F">
            <w:pPr>
              <w:pStyle w:val="affb"/>
              <w:numPr>
                <w:ilvl w:val="255"/>
                <w:numId w:val="0"/>
              </w:numPr>
              <w:spacing w:afterLines="50" w:after="120"/>
              <w:jc w:val="both"/>
              <w:rPr>
                <w:rFonts w:eastAsiaTheme="minorEastAsia"/>
                <w:sz w:val="22"/>
                <w:lang w:val="en-US"/>
              </w:rPr>
            </w:pPr>
            <w:r>
              <w:rPr>
                <w:rFonts w:eastAsiaTheme="minorEastAsia" w:hint="eastAsia"/>
                <w:sz w:val="22"/>
                <w:lang w:val="en-US"/>
              </w:rPr>
              <w:t xml:space="preserve">We prefer no separate FG for Msg3 repetition in SBFD symbols, and UE supporting both 60-3/4 and 30-6 should support Msg3 repetition in SBFD symbols. </w:t>
            </w:r>
            <w:r>
              <w:rPr>
                <w:rFonts w:eastAsia="SimSun" w:hint="eastAsia"/>
                <w:sz w:val="22"/>
                <w:szCs w:val="22"/>
                <w:lang w:val="en-US" w:eastAsia="zh-CN"/>
              </w:rPr>
              <w:t>In our understanding, there is no additional UE complexity to support Msg 3 PUSCH repetitions in SBFD symbols on top of FG 30-6 and FG 60-3/60-4. Msg 3 PUSCH repetitions in SBFD symbols can be supported by the support of FG 30-6 and FG 60-3/60-4.</w:t>
            </w:r>
            <w:r>
              <w:rPr>
                <w:rFonts w:eastAsiaTheme="minorEastAsia" w:hint="eastAsia"/>
                <w:sz w:val="22"/>
                <w:szCs w:val="22"/>
                <w:lang w:val="en-US"/>
              </w:rPr>
              <w:t xml:space="preserve"> </w:t>
            </w:r>
            <w:r>
              <w:rPr>
                <w:rFonts w:eastAsiaTheme="minorEastAsia" w:hint="eastAsia"/>
                <w:sz w:val="22"/>
                <w:lang w:val="en-US"/>
              </w:rPr>
              <w:t>In addition, if separate FG is defined, it means the following cases are possible in addition to the case of UE supporting 60-3/4, 30-6 and Msg3 repetition in SBFD symbols.</w:t>
            </w:r>
          </w:p>
          <w:p w14:paraId="3BA6A893" w14:textId="77777777" w:rsidR="00B6560F" w:rsidRDefault="00B6560F" w:rsidP="005A1349">
            <w:pPr>
              <w:pStyle w:val="affb"/>
              <w:numPr>
                <w:ilvl w:val="0"/>
                <w:numId w:val="20"/>
              </w:numPr>
              <w:spacing w:afterLines="50" w:after="120"/>
              <w:ind w:leftChars="0"/>
              <w:jc w:val="both"/>
              <w:rPr>
                <w:rFonts w:eastAsiaTheme="minorEastAsia"/>
                <w:sz w:val="22"/>
                <w:lang w:val="en-US"/>
              </w:rPr>
            </w:pPr>
            <w:r>
              <w:rPr>
                <w:rFonts w:eastAsiaTheme="minorEastAsia" w:hint="eastAsia"/>
                <w:sz w:val="22"/>
                <w:lang w:val="en-US"/>
              </w:rPr>
              <w:lastRenderedPageBreak/>
              <w:t>UE supporting both 60-3/4 and 30-6 does not support new FG (Msg3 repetition in SBFD symbols)</w:t>
            </w:r>
          </w:p>
          <w:p w14:paraId="039DF48F" w14:textId="77777777" w:rsidR="00B6560F" w:rsidRDefault="00B6560F" w:rsidP="005A1349">
            <w:pPr>
              <w:pStyle w:val="affb"/>
              <w:numPr>
                <w:ilvl w:val="0"/>
                <w:numId w:val="20"/>
              </w:numPr>
              <w:spacing w:afterLines="50" w:after="120"/>
              <w:ind w:leftChars="0"/>
              <w:jc w:val="both"/>
              <w:rPr>
                <w:rFonts w:eastAsiaTheme="minorEastAsia"/>
                <w:sz w:val="22"/>
                <w:lang w:val="en-US"/>
              </w:rPr>
            </w:pPr>
            <w:r>
              <w:rPr>
                <w:rFonts w:eastAsiaTheme="minorEastAsia" w:hint="eastAsia"/>
                <w:sz w:val="22"/>
                <w:lang w:val="en-US"/>
              </w:rPr>
              <w:t xml:space="preserve">[UE supporting both 60-3/4 and new FG (Msg3 repetition in SBFD symbols) </w:t>
            </w:r>
            <w:proofErr w:type="gramStart"/>
            <w:r>
              <w:rPr>
                <w:rFonts w:eastAsiaTheme="minorEastAsia" w:hint="eastAsia"/>
                <w:sz w:val="22"/>
                <w:lang w:val="en-US"/>
              </w:rPr>
              <w:t>does</w:t>
            </w:r>
            <w:proofErr w:type="gramEnd"/>
            <w:r>
              <w:rPr>
                <w:rFonts w:eastAsiaTheme="minorEastAsia" w:hint="eastAsia"/>
                <w:sz w:val="22"/>
                <w:lang w:val="en-US"/>
              </w:rPr>
              <w:t xml:space="preserve"> not support 30-6 (if 30-6 is not prerequisite FG of new FG)]</w:t>
            </w:r>
          </w:p>
          <w:p w14:paraId="5DBBCDAA" w14:textId="77777777" w:rsidR="00B6560F" w:rsidRPr="00B04FCD" w:rsidRDefault="00B6560F" w:rsidP="00B6560F">
            <w:pPr>
              <w:spacing w:afterLines="50" w:after="120"/>
              <w:jc w:val="both"/>
              <w:rPr>
                <w:rFonts w:eastAsiaTheme="minorEastAsia"/>
                <w:sz w:val="22"/>
                <w:szCs w:val="22"/>
                <w:lang w:val="en-US"/>
              </w:rPr>
            </w:pPr>
            <w:r>
              <w:rPr>
                <w:rFonts w:eastAsiaTheme="minorEastAsia" w:hint="eastAsia"/>
                <w:sz w:val="22"/>
                <w:lang w:val="en-US"/>
              </w:rPr>
              <w:t xml:space="preserve">In this case, additional specification impact would be necessary to distinguish above cases so that NW can schedule Msg3 repetition on appropriate symbols for a UE. </w:t>
            </w:r>
          </w:p>
          <w:p w14:paraId="08CDEA0C" w14:textId="77777777" w:rsidR="00B6560F" w:rsidRPr="00C344D6" w:rsidRDefault="00B6560F" w:rsidP="00B6560F">
            <w:pPr>
              <w:spacing w:afterLines="50" w:after="120"/>
              <w:jc w:val="both"/>
              <w:rPr>
                <w:rFonts w:eastAsia="SimSun"/>
                <w:b/>
                <w:bCs/>
                <w:sz w:val="22"/>
                <w:szCs w:val="22"/>
                <w:lang w:val="en-US" w:eastAsia="zh-CN"/>
              </w:rPr>
            </w:pPr>
            <w:r w:rsidRPr="00C344D6">
              <w:rPr>
                <w:rFonts w:eastAsia="SimSun"/>
                <w:b/>
                <w:bCs/>
                <w:sz w:val="22"/>
                <w:szCs w:val="22"/>
                <w:lang w:val="en-US" w:eastAsia="zh-CN"/>
              </w:rPr>
              <w:t xml:space="preserve">Proposal </w:t>
            </w:r>
            <w:r>
              <w:rPr>
                <w:rFonts w:eastAsiaTheme="minorEastAsia" w:hint="eastAsia"/>
                <w:b/>
                <w:bCs/>
                <w:sz w:val="22"/>
                <w:szCs w:val="22"/>
                <w:lang w:val="en-US"/>
              </w:rPr>
              <w:t>1-</w:t>
            </w:r>
            <w:r w:rsidRPr="00C344D6">
              <w:rPr>
                <w:rFonts w:eastAsia="SimSun"/>
                <w:b/>
                <w:bCs/>
                <w:sz w:val="22"/>
                <w:szCs w:val="22"/>
                <w:lang w:val="en-US" w:eastAsia="zh-CN"/>
              </w:rPr>
              <w:t xml:space="preserve">2: Regarding Msg.3 repetition </w:t>
            </w:r>
            <w:proofErr w:type="gramStart"/>
            <w:r w:rsidRPr="00C344D6">
              <w:rPr>
                <w:rFonts w:eastAsia="SimSun"/>
                <w:b/>
                <w:bCs/>
                <w:sz w:val="22"/>
                <w:szCs w:val="22"/>
                <w:lang w:val="en-US" w:eastAsia="zh-CN"/>
              </w:rPr>
              <w:t>in</w:t>
            </w:r>
            <w:proofErr w:type="gramEnd"/>
            <w:r w:rsidRPr="00C344D6">
              <w:rPr>
                <w:rFonts w:eastAsia="SimSun"/>
                <w:b/>
                <w:bCs/>
                <w:sz w:val="22"/>
                <w:szCs w:val="22"/>
                <w:lang w:val="en-US" w:eastAsia="zh-CN"/>
              </w:rPr>
              <w:t xml:space="preserve"> SBFD symbols, support Alt-2.</w:t>
            </w:r>
          </w:p>
          <w:p w14:paraId="5E98886D" w14:textId="77777777" w:rsidR="00B6560F" w:rsidRPr="00C344D6" w:rsidRDefault="00B6560F" w:rsidP="005A1349">
            <w:pPr>
              <w:numPr>
                <w:ilvl w:val="0"/>
                <w:numId w:val="30"/>
              </w:numPr>
              <w:overflowPunct/>
              <w:autoSpaceDE/>
              <w:autoSpaceDN/>
              <w:adjustRightInd/>
              <w:spacing w:afterLines="50" w:after="120"/>
              <w:jc w:val="both"/>
              <w:rPr>
                <w:rFonts w:eastAsia="SimSun"/>
                <w:b/>
                <w:bCs/>
                <w:sz w:val="22"/>
                <w:szCs w:val="22"/>
                <w:lang w:eastAsia="zh-CN"/>
              </w:rPr>
            </w:pPr>
            <w:r w:rsidRPr="00C344D6">
              <w:rPr>
                <w:rFonts w:eastAsia="SimSun"/>
                <w:b/>
                <w:bCs/>
                <w:sz w:val="22"/>
                <w:szCs w:val="22"/>
                <w:lang w:eastAsia="zh-CN"/>
              </w:rPr>
              <w:t>Alt-2: Adopt the following updates in FG 60-3 and 60-4</w:t>
            </w:r>
          </w:p>
          <w:p w14:paraId="1CB6B509" w14:textId="77777777" w:rsidR="00B6560F" w:rsidRPr="00C344D6" w:rsidRDefault="00B6560F" w:rsidP="005A1349">
            <w:pPr>
              <w:numPr>
                <w:ilvl w:val="1"/>
                <w:numId w:val="30"/>
              </w:numPr>
              <w:overflowPunct/>
              <w:autoSpaceDE/>
              <w:autoSpaceDN/>
              <w:adjustRightInd/>
              <w:spacing w:afterLines="50" w:after="120"/>
              <w:jc w:val="both"/>
              <w:rPr>
                <w:rFonts w:eastAsia="SimSun"/>
                <w:b/>
                <w:bCs/>
                <w:sz w:val="22"/>
                <w:szCs w:val="22"/>
                <w:lang w:eastAsia="zh-CN"/>
              </w:rPr>
            </w:pPr>
            <w:r w:rsidRPr="00C344D6">
              <w:rPr>
                <w:rFonts w:eastAsia="SimSun"/>
                <w:b/>
                <w:bCs/>
                <w:sz w:val="22"/>
                <w:szCs w:val="22"/>
                <w:lang w:eastAsia="zh-CN"/>
              </w:rPr>
              <w:t>Add a new component: “X. Support of Msg.3 repetition in SBFD symbols”</w:t>
            </w:r>
          </w:p>
          <w:p w14:paraId="284BE247" w14:textId="77777777" w:rsidR="00B6560F" w:rsidRPr="00C344D6" w:rsidRDefault="00B6560F" w:rsidP="005A1349">
            <w:pPr>
              <w:numPr>
                <w:ilvl w:val="1"/>
                <w:numId w:val="30"/>
              </w:numPr>
              <w:overflowPunct/>
              <w:autoSpaceDE/>
              <w:autoSpaceDN/>
              <w:adjustRightInd/>
              <w:spacing w:afterLines="50" w:after="120"/>
              <w:jc w:val="both"/>
              <w:rPr>
                <w:rFonts w:eastAsia="SimSun"/>
                <w:b/>
                <w:bCs/>
                <w:sz w:val="22"/>
                <w:szCs w:val="22"/>
                <w:lang w:eastAsia="zh-CN"/>
              </w:rPr>
            </w:pPr>
            <w:r w:rsidRPr="00C344D6">
              <w:rPr>
                <w:rFonts w:eastAsia="SimSun"/>
                <w:b/>
                <w:bCs/>
                <w:sz w:val="22"/>
                <w:szCs w:val="22"/>
                <w:lang w:eastAsia="zh-CN"/>
              </w:rPr>
              <w:t>Add in Note column: “Component X applies only when the UE reports FG 30-6 in the same band”.</w:t>
            </w:r>
          </w:p>
          <w:p w14:paraId="023486A1" w14:textId="77777777" w:rsidR="00B6560F" w:rsidRPr="00C344D6" w:rsidRDefault="00B6560F" w:rsidP="00B6560F">
            <w:pPr>
              <w:spacing w:afterLines="50" w:after="120"/>
              <w:jc w:val="both"/>
              <w:rPr>
                <w:rFonts w:eastAsiaTheme="minorEastAsia"/>
                <w:sz w:val="22"/>
                <w:szCs w:val="22"/>
              </w:rPr>
            </w:pPr>
          </w:p>
          <w:p w14:paraId="341D70E2" w14:textId="77777777" w:rsidR="00B6560F" w:rsidRPr="00547AD0" w:rsidRDefault="00B6560F" w:rsidP="00B6560F">
            <w:pPr>
              <w:spacing w:afterLines="50" w:after="120"/>
              <w:jc w:val="both"/>
              <w:rPr>
                <w:rFonts w:eastAsiaTheme="minorEastAsia"/>
                <w:b/>
                <w:bCs/>
                <w:sz w:val="22"/>
                <w:szCs w:val="22"/>
                <w:u w:val="single"/>
                <w:lang w:val="en-US"/>
              </w:rPr>
            </w:pPr>
            <w:r>
              <w:rPr>
                <w:rFonts w:eastAsiaTheme="minorEastAsia" w:hint="eastAsia"/>
                <w:b/>
                <w:bCs/>
                <w:sz w:val="22"/>
                <w:szCs w:val="22"/>
                <w:u w:val="single"/>
                <w:lang w:val="en-US"/>
              </w:rPr>
              <w:t>FG 60-7b/7c</w:t>
            </w:r>
          </w:p>
          <w:p w14:paraId="68804FE4" w14:textId="77777777" w:rsidR="00B6560F" w:rsidRDefault="00B6560F" w:rsidP="00B6560F">
            <w:pPr>
              <w:spacing w:afterLines="50" w:after="120"/>
              <w:jc w:val="both"/>
              <w:rPr>
                <w:rFonts w:eastAsiaTheme="minorEastAsia"/>
                <w:sz w:val="22"/>
                <w:szCs w:val="22"/>
                <w:lang w:val="en-US"/>
              </w:rPr>
            </w:pPr>
            <w:r>
              <w:rPr>
                <w:rFonts w:eastAsiaTheme="minorEastAsia" w:hint="eastAsia"/>
                <w:sz w:val="22"/>
                <w:szCs w:val="22"/>
              </w:rPr>
              <w:t>There are following remaining yellow highlighted parts in FG 60-7b/7c.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543"/>
              <w:gridCol w:w="2865"/>
              <w:gridCol w:w="3146"/>
              <w:gridCol w:w="694"/>
              <w:gridCol w:w="577"/>
              <w:gridCol w:w="467"/>
              <w:gridCol w:w="3317"/>
              <w:gridCol w:w="746"/>
              <w:gridCol w:w="712"/>
              <w:gridCol w:w="467"/>
              <w:gridCol w:w="467"/>
              <w:gridCol w:w="2991"/>
              <w:gridCol w:w="1590"/>
            </w:tblGrid>
            <w:tr w:rsidR="00B6560F" w:rsidRPr="000603FF" w14:paraId="041DCE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85BABE" w14:textId="77777777" w:rsidR="00B6560F" w:rsidRPr="008A64ED" w:rsidRDefault="00B6560F" w:rsidP="00B6560F">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2E59C77E" w14:textId="77777777" w:rsidR="00B6560F"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60-7b</w:t>
                  </w:r>
                </w:p>
              </w:tc>
              <w:tc>
                <w:tcPr>
                  <w:tcW w:w="0" w:type="auto"/>
                  <w:tcBorders>
                    <w:top w:val="single" w:sz="4" w:space="0" w:color="auto"/>
                    <w:left w:val="single" w:sz="4" w:space="0" w:color="auto"/>
                    <w:bottom w:val="single" w:sz="4" w:space="0" w:color="auto"/>
                    <w:right w:val="single" w:sz="4" w:space="0" w:color="auto"/>
                  </w:tcBorders>
                </w:tcPr>
                <w:p w14:paraId="4546F6A7" w14:textId="77777777" w:rsidR="00B6560F" w:rsidRPr="005A63F8" w:rsidRDefault="00B6560F" w:rsidP="00B6560F">
                  <w:pPr>
                    <w:pStyle w:val="TAL"/>
                  </w:pPr>
                  <w:r>
                    <w:rPr>
                      <w:rFonts w:eastAsia="ＭＳ 明朝" w:hint="eastAsia"/>
                      <w:lang w:eastAsia="ja-JP"/>
                    </w:rPr>
                    <w:t>S</w:t>
                  </w:r>
                  <w:r w:rsidRPr="000603FF">
                    <w:rPr>
                      <w:rFonts w:eastAsia="ＭＳ 明朝"/>
                      <w:lang w:eastAsia="ja-JP"/>
                    </w:rPr>
                    <w:t>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4E714241" w14:textId="77777777" w:rsidR="00B6560F" w:rsidRPr="000603FF"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 xml:space="preserve">Support of </w:t>
                  </w:r>
                  <w:r w:rsidRPr="000603FF">
                    <w:rPr>
                      <w:rFonts w:eastAsia="ＭＳ 明朝" w:cs="Arial"/>
                      <w:color w:val="000000" w:themeColor="text1"/>
                      <w:szCs w:val="18"/>
                      <w:lang w:eastAsia="ja-JP"/>
                    </w:rPr>
                    <w:t>separate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tcPr>
                <w:p w14:paraId="6A078C6E" w14:textId="77777777" w:rsidR="00B6560F" w:rsidRPr="000603FF" w:rsidDel="003117A8" w:rsidRDefault="00B6560F" w:rsidP="00B6560F">
                  <w:pPr>
                    <w:pStyle w:val="TAL"/>
                    <w:rPr>
                      <w:rFonts w:eastAsia="ＭＳ 明朝"/>
                      <w:lang w:eastAsia="ja-JP"/>
                    </w:rPr>
                  </w:pPr>
                  <w:r>
                    <w:rPr>
                      <w:rFonts w:eastAsia="ＭＳ 明朝" w:hint="eastAsia"/>
                      <w:lang w:eastAsia="ja-JP"/>
                    </w:rPr>
                    <w:t>60-7, 5-19</w:t>
                  </w:r>
                </w:p>
              </w:tc>
              <w:tc>
                <w:tcPr>
                  <w:tcW w:w="0" w:type="auto"/>
                  <w:tcBorders>
                    <w:top w:val="single" w:sz="4" w:space="0" w:color="auto"/>
                    <w:left w:val="single" w:sz="4" w:space="0" w:color="auto"/>
                    <w:bottom w:val="single" w:sz="4" w:space="0" w:color="auto"/>
                    <w:right w:val="single" w:sz="4" w:space="0" w:color="auto"/>
                  </w:tcBorders>
                </w:tcPr>
                <w:p w14:paraId="3EA3497A" w14:textId="77777777" w:rsidR="00B6560F" w:rsidRPr="000603FF" w:rsidRDefault="00B6560F" w:rsidP="00B6560F">
                  <w:pPr>
                    <w:pStyle w:val="TAL"/>
                    <w:rPr>
                      <w:rFonts w:eastAsia="ＭＳ 明朝"/>
                      <w:highlight w:val="yellow"/>
                      <w:lang w:eastAsia="ja-JP"/>
                    </w:rPr>
                  </w:pPr>
                  <w:r w:rsidRPr="00F332AC">
                    <w:rPr>
                      <w:rFonts w:eastAsia="ＭＳ 明朝" w:hint="eastAsia"/>
                      <w:lang w:eastAsia="ja-JP"/>
                    </w:rPr>
                    <w:t>YES</w:t>
                  </w:r>
                </w:p>
              </w:tc>
              <w:tc>
                <w:tcPr>
                  <w:tcW w:w="0" w:type="auto"/>
                  <w:tcBorders>
                    <w:top w:val="single" w:sz="4" w:space="0" w:color="auto"/>
                    <w:left w:val="single" w:sz="4" w:space="0" w:color="auto"/>
                    <w:bottom w:val="single" w:sz="4" w:space="0" w:color="auto"/>
                    <w:right w:val="single" w:sz="4" w:space="0" w:color="auto"/>
                  </w:tcBorders>
                </w:tcPr>
                <w:p w14:paraId="1946AE48" w14:textId="77777777" w:rsidR="00B6560F" w:rsidRPr="000603FF" w:rsidRDefault="00B6560F" w:rsidP="00B6560F">
                  <w:pPr>
                    <w:pStyle w:val="TAL"/>
                    <w:rPr>
                      <w:rFonts w:eastAsia="ＭＳ 明朝"/>
                      <w:highlight w:val="yellow"/>
                      <w:lang w:eastAsia="ja-JP"/>
                    </w:rPr>
                  </w:pPr>
                  <w:r w:rsidRPr="00F332AC">
                    <w:rPr>
                      <w:rFonts w:eastAsia="ＭＳ 明朝" w:hint="eastAsia"/>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98B548" w14:textId="77777777" w:rsidR="00B6560F" w:rsidRPr="000603FF" w:rsidRDefault="00B6560F" w:rsidP="00B6560F">
                  <w:pPr>
                    <w:pStyle w:val="TAL"/>
                    <w:rPr>
                      <w:highlight w:val="yellow"/>
                    </w:rPr>
                  </w:pPr>
                  <w:r w:rsidRPr="00F332AC">
                    <w:rPr>
                      <w:rFonts w:eastAsia="ＭＳ 明朝" w:hint="eastAsia"/>
                      <w:lang w:eastAsia="ja-JP"/>
                    </w:rPr>
                    <w:t>S</w:t>
                  </w:r>
                  <w:r w:rsidRPr="00F332AC">
                    <w:rPr>
                      <w:rFonts w:eastAsia="ＭＳ 明朝"/>
                      <w:lang w:eastAsia="ja-JP"/>
                    </w:rPr>
                    <w:t>eparate UL resource muting for Type-1 CG PUSCH for CP-OFDM waveform</w:t>
                  </w:r>
                  <w:r w:rsidRPr="00F332AC">
                    <w:rPr>
                      <w:rFonts w:eastAsia="ＭＳ 明朝" w:hint="eastAsia"/>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6F5CAE" w14:textId="77777777" w:rsidR="00B6560F" w:rsidRPr="000603FF" w:rsidRDefault="00B6560F" w:rsidP="00B6560F">
                  <w:pPr>
                    <w:pStyle w:val="TAL"/>
                    <w:rPr>
                      <w:rFonts w:eastAsia="ＭＳ 明朝"/>
                      <w:highlight w:val="yellow"/>
                      <w:lang w:eastAsia="ja-JP"/>
                    </w:rPr>
                  </w:pPr>
                  <w:r w:rsidRPr="00F332AC">
                    <w:t>Per Band</w:t>
                  </w:r>
                </w:p>
              </w:tc>
              <w:tc>
                <w:tcPr>
                  <w:tcW w:w="0" w:type="auto"/>
                  <w:tcBorders>
                    <w:top w:val="single" w:sz="4" w:space="0" w:color="auto"/>
                    <w:left w:val="single" w:sz="4" w:space="0" w:color="auto"/>
                    <w:bottom w:val="single" w:sz="4" w:space="0" w:color="auto"/>
                    <w:right w:val="single" w:sz="4" w:space="0" w:color="auto"/>
                  </w:tcBorders>
                </w:tcPr>
                <w:p w14:paraId="73434AA9" w14:textId="77777777" w:rsidR="00B6560F" w:rsidRPr="000603FF" w:rsidRDefault="00B6560F" w:rsidP="00B6560F">
                  <w:pPr>
                    <w:pStyle w:val="TAL"/>
                    <w:rPr>
                      <w:rFonts w:eastAsia="ＭＳ 明朝"/>
                      <w:highlight w:val="yellow"/>
                      <w:lang w:eastAsia="ja-JP"/>
                    </w:rPr>
                  </w:pPr>
                  <w:r w:rsidRPr="00F332AC">
                    <w:t>TDD only</w:t>
                  </w:r>
                </w:p>
              </w:tc>
              <w:tc>
                <w:tcPr>
                  <w:tcW w:w="0" w:type="auto"/>
                  <w:tcBorders>
                    <w:top w:val="single" w:sz="4" w:space="0" w:color="auto"/>
                    <w:left w:val="single" w:sz="4" w:space="0" w:color="auto"/>
                    <w:bottom w:val="single" w:sz="4" w:space="0" w:color="auto"/>
                    <w:right w:val="single" w:sz="4" w:space="0" w:color="auto"/>
                  </w:tcBorders>
                </w:tcPr>
                <w:p w14:paraId="77943239" w14:textId="77777777" w:rsidR="00B6560F" w:rsidRPr="000603FF" w:rsidRDefault="00B6560F" w:rsidP="00B6560F">
                  <w:pPr>
                    <w:pStyle w:val="TAL"/>
                    <w:rPr>
                      <w:rFonts w:eastAsia="ＭＳ 明朝"/>
                      <w:highlight w:val="yellow"/>
                      <w:lang w:eastAsia="ja-JP"/>
                    </w:rPr>
                  </w:pPr>
                  <w:r w:rsidRPr="00F332AC">
                    <w:t>n/a</w:t>
                  </w:r>
                </w:p>
              </w:tc>
              <w:tc>
                <w:tcPr>
                  <w:tcW w:w="0" w:type="auto"/>
                  <w:tcBorders>
                    <w:top w:val="single" w:sz="4" w:space="0" w:color="auto"/>
                    <w:left w:val="single" w:sz="4" w:space="0" w:color="auto"/>
                    <w:bottom w:val="single" w:sz="4" w:space="0" w:color="auto"/>
                    <w:right w:val="single" w:sz="4" w:space="0" w:color="auto"/>
                  </w:tcBorders>
                </w:tcPr>
                <w:p w14:paraId="0B57A63A" w14:textId="77777777" w:rsidR="00B6560F" w:rsidRPr="000603FF" w:rsidRDefault="00B6560F" w:rsidP="00B6560F">
                  <w:pPr>
                    <w:pStyle w:val="TAL"/>
                    <w:rPr>
                      <w:rFonts w:eastAsia="ＭＳ 明朝"/>
                      <w:highlight w:val="yellow"/>
                      <w:lang w:eastAsia="ja-JP"/>
                    </w:rPr>
                  </w:pPr>
                  <w:r w:rsidRPr="00F332AC">
                    <w:t>n/a</w:t>
                  </w:r>
                </w:p>
              </w:tc>
              <w:tc>
                <w:tcPr>
                  <w:tcW w:w="0" w:type="auto"/>
                  <w:tcBorders>
                    <w:top w:val="single" w:sz="4" w:space="0" w:color="auto"/>
                    <w:left w:val="single" w:sz="4" w:space="0" w:color="auto"/>
                    <w:bottom w:val="single" w:sz="4" w:space="0" w:color="auto"/>
                    <w:right w:val="single" w:sz="4" w:space="0" w:color="auto"/>
                  </w:tcBorders>
                </w:tcPr>
                <w:p w14:paraId="3C90B9BD" w14:textId="77777777" w:rsidR="00B6560F" w:rsidRPr="0093266F" w:rsidRDefault="00B6560F" w:rsidP="00B6560F">
                  <w:pPr>
                    <w:pStyle w:val="TAL"/>
                    <w:rPr>
                      <w:rFonts w:cs="Arial"/>
                      <w:color w:val="000000" w:themeColor="text1"/>
                      <w:szCs w:val="18"/>
                      <w:highlight w:val="yellow"/>
                      <w:lang w:eastAsia="ja-JP"/>
                    </w:rPr>
                  </w:pPr>
                  <w:r w:rsidRPr="0093266F">
                    <w:rPr>
                      <w:rFonts w:cs="Arial"/>
                      <w:color w:val="000000" w:themeColor="text1"/>
                      <w:szCs w:val="18"/>
                      <w:highlight w:val="yellow"/>
                      <w:lang w:eastAsia="ja-JP"/>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tcPr>
                <w:p w14:paraId="17326A1E" w14:textId="77777777" w:rsidR="00B6560F" w:rsidRPr="000603FF" w:rsidRDefault="00B6560F" w:rsidP="00B6560F">
                  <w:pPr>
                    <w:pStyle w:val="TAL"/>
                    <w:rPr>
                      <w:rFonts w:eastAsia="ＭＳ 明朝"/>
                      <w:highlight w:val="yellow"/>
                      <w:lang w:eastAsia="ja-JP"/>
                    </w:rPr>
                  </w:pPr>
                  <w:r w:rsidRPr="00F332AC">
                    <w:t>Optional with capability signalling</w:t>
                  </w:r>
                </w:p>
              </w:tc>
            </w:tr>
            <w:tr w:rsidR="00B6560F" w:rsidRPr="00A062D4" w14:paraId="670882A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802BCE" w14:textId="77777777" w:rsidR="00B6560F" w:rsidRPr="008A64ED" w:rsidRDefault="00B6560F" w:rsidP="00B6560F">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7E1D2A6A" w14:textId="77777777" w:rsidR="00B6560F"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60-7c</w:t>
                  </w:r>
                </w:p>
              </w:tc>
              <w:tc>
                <w:tcPr>
                  <w:tcW w:w="0" w:type="auto"/>
                  <w:tcBorders>
                    <w:top w:val="single" w:sz="4" w:space="0" w:color="auto"/>
                    <w:left w:val="single" w:sz="4" w:space="0" w:color="auto"/>
                    <w:bottom w:val="single" w:sz="4" w:space="0" w:color="auto"/>
                    <w:right w:val="single" w:sz="4" w:space="0" w:color="auto"/>
                  </w:tcBorders>
                </w:tcPr>
                <w:p w14:paraId="3FF127A2" w14:textId="77777777" w:rsidR="00B6560F" w:rsidRPr="005A63F8" w:rsidRDefault="00B6560F" w:rsidP="00B6560F">
                  <w:pPr>
                    <w:pStyle w:val="TAL"/>
                  </w:pPr>
                  <w:r>
                    <w:rPr>
                      <w:rFonts w:eastAsia="ＭＳ 明朝" w:hint="eastAsia"/>
                      <w:lang w:eastAsia="ja-JP"/>
                    </w:rPr>
                    <w:t>S</w:t>
                  </w:r>
                  <w:r w:rsidRPr="000603FF">
                    <w:rPr>
                      <w:rFonts w:eastAsia="ＭＳ 明朝"/>
                      <w:lang w:eastAsia="ja-JP"/>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218A46E6" w14:textId="77777777" w:rsidR="00B6560F" w:rsidRPr="000603FF" w:rsidRDefault="00B6560F" w:rsidP="00B6560F">
                  <w:pPr>
                    <w:pStyle w:val="TAL"/>
                    <w:rPr>
                      <w:rFonts w:eastAsia="ＭＳ 明朝" w:cs="Arial"/>
                      <w:color w:val="000000" w:themeColor="text1"/>
                      <w:szCs w:val="18"/>
                      <w:lang w:eastAsia="ja-JP"/>
                    </w:rPr>
                  </w:pPr>
                  <w:r>
                    <w:rPr>
                      <w:rFonts w:eastAsia="ＭＳ 明朝" w:cs="Arial"/>
                      <w:color w:val="000000" w:themeColor="text1"/>
                      <w:szCs w:val="18"/>
                      <w:lang w:eastAsia="ja-JP"/>
                    </w:rPr>
                    <w:t>S</w:t>
                  </w:r>
                  <w:r>
                    <w:rPr>
                      <w:rFonts w:eastAsia="ＭＳ 明朝" w:cs="Arial" w:hint="eastAsia"/>
                      <w:color w:val="000000" w:themeColor="text1"/>
                      <w:szCs w:val="18"/>
                      <w:lang w:eastAsia="ja-JP"/>
                    </w:rPr>
                    <w:t>upport of s</w:t>
                  </w:r>
                  <w:r w:rsidRPr="000603FF">
                    <w:rPr>
                      <w:rFonts w:eastAsia="ＭＳ 明朝"/>
                      <w:lang w:eastAsia="ja-JP"/>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tcPr>
                <w:p w14:paraId="50CE9F40" w14:textId="77777777" w:rsidR="00B6560F" w:rsidRPr="003117A8" w:rsidDel="003117A8" w:rsidRDefault="00B6560F" w:rsidP="00B6560F">
                  <w:pPr>
                    <w:pStyle w:val="TAL"/>
                  </w:pPr>
                  <w:r>
                    <w:rPr>
                      <w:rFonts w:eastAsia="ＭＳ 明朝" w:hint="eastAsia"/>
                      <w:lang w:eastAsia="ja-JP"/>
                    </w:rPr>
                    <w:t>60-7a, 5-19</w:t>
                  </w:r>
                </w:p>
              </w:tc>
              <w:tc>
                <w:tcPr>
                  <w:tcW w:w="0" w:type="auto"/>
                  <w:tcBorders>
                    <w:top w:val="single" w:sz="4" w:space="0" w:color="auto"/>
                    <w:left w:val="single" w:sz="4" w:space="0" w:color="auto"/>
                    <w:bottom w:val="single" w:sz="4" w:space="0" w:color="auto"/>
                    <w:right w:val="single" w:sz="4" w:space="0" w:color="auto"/>
                  </w:tcBorders>
                </w:tcPr>
                <w:p w14:paraId="21C02ED9" w14:textId="77777777" w:rsidR="00B6560F" w:rsidRPr="00A062D4" w:rsidRDefault="00B6560F" w:rsidP="00B6560F">
                  <w:pPr>
                    <w:pStyle w:val="TAL"/>
                  </w:pPr>
                  <w:r w:rsidRPr="00F332AC">
                    <w:rPr>
                      <w:rFonts w:eastAsia="ＭＳ 明朝" w:hint="eastAsia"/>
                      <w:lang w:eastAsia="ja-JP"/>
                    </w:rPr>
                    <w:t>YES</w:t>
                  </w:r>
                </w:p>
              </w:tc>
              <w:tc>
                <w:tcPr>
                  <w:tcW w:w="0" w:type="auto"/>
                  <w:tcBorders>
                    <w:top w:val="single" w:sz="4" w:space="0" w:color="auto"/>
                    <w:left w:val="single" w:sz="4" w:space="0" w:color="auto"/>
                    <w:bottom w:val="single" w:sz="4" w:space="0" w:color="auto"/>
                    <w:right w:val="single" w:sz="4" w:space="0" w:color="auto"/>
                  </w:tcBorders>
                </w:tcPr>
                <w:p w14:paraId="64D1F114" w14:textId="77777777" w:rsidR="00B6560F" w:rsidRPr="00A062D4" w:rsidRDefault="00B6560F" w:rsidP="00B6560F">
                  <w:pPr>
                    <w:pStyle w:val="TAL"/>
                  </w:pPr>
                  <w:r w:rsidRPr="00F332AC">
                    <w:rPr>
                      <w:rFonts w:eastAsia="ＭＳ 明朝" w:hint="eastAsia"/>
                      <w:lang w:eastAsia="ja-JP"/>
                    </w:rPr>
                    <w:t>n/a</w:t>
                  </w:r>
                </w:p>
              </w:tc>
              <w:tc>
                <w:tcPr>
                  <w:tcW w:w="0" w:type="auto"/>
                  <w:tcBorders>
                    <w:top w:val="single" w:sz="4" w:space="0" w:color="auto"/>
                    <w:left w:val="single" w:sz="4" w:space="0" w:color="auto"/>
                    <w:bottom w:val="single" w:sz="4" w:space="0" w:color="auto"/>
                    <w:right w:val="single" w:sz="4" w:space="0" w:color="auto"/>
                  </w:tcBorders>
                </w:tcPr>
                <w:p w14:paraId="651A7996" w14:textId="77777777" w:rsidR="00B6560F" w:rsidRPr="00A062D4" w:rsidRDefault="00B6560F" w:rsidP="00B6560F">
                  <w:pPr>
                    <w:pStyle w:val="TAL"/>
                  </w:pPr>
                  <w:r w:rsidRPr="00F332AC">
                    <w:rPr>
                      <w:rFonts w:eastAsia="ＭＳ 明朝" w:hint="eastAsia"/>
                      <w:lang w:eastAsia="ja-JP"/>
                    </w:rPr>
                    <w:t>S</w:t>
                  </w:r>
                  <w:r w:rsidRPr="00F332AC">
                    <w:rPr>
                      <w:rFonts w:eastAsia="ＭＳ 明朝"/>
                      <w:lang w:eastAsia="ja-JP"/>
                    </w:rPr>
                    <w:t xml:space="preserve">eparate UL resource muting for Type-1 CG PUSCH for </w:t>
                  </w:r>
                  <w:r w:rsidRPr="00F332AC">
                    <w:rPr>
                      <w:rFonts w:eastAsia="ＭＳ 明朝" w:hint="eastAsia"/>
                      <w:lang w:eastAsia="ja-JP"/>
                    </w:rPr>
                    <w:t>DFT-s</w:t>
                  </w:r>
                  <w:r w:rsidRPr="00F332AC">
                    <w:rPr>
                      <w:rFonts w:eastAsia="ＭＳ 明朝"/>
                      <w:lang w:eastAsia="ja-JP"/>
                    </w:rPr>
                    <w:t>-OFDM waveform</w:t>
                  </w:r>
                  <w:r w:rsidRPr="00F332AC">
                    <w:rPr>
                      <w:rFonts w:eastAsia="ＭＳ 明朝" w:hint="eastAsia"/>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3B749DB" w14:textId="77777777" w:rsidR="00B6560F" w:rsidRPr="00B07D1F" w:rsidRDefault="00B6560F" w:rsidP="00B6560F">
                  <w:pPr>
                    <w:pStyle w:val="TAL"/>
                  </w:pPr>
                  <w:r w:rsidRPr="00F332AC">
                    <w:t>Per Band</w:t>
                  </w:r>
                </w:p>
              </w:tc>
              <w:tc>
                <w:tcPr>
                  <w:tcW w:w="0" w:type="auto"/>
                  <w:tcBorders>
                    <w:top w:val="single" w:sz="4" w:space="0" w:color="auto"/>
                    <w:left w:val="single" w:sz="4" w:space="0" w:color="auto"/>
                    <w:bottom w:val="single" w:sz="4" w:space="0" w:color="auto"/>
                    <w:right w:val="single" w:sz="4" w:space="0" w:color="auto"/>
                  </w:tcBorders>
                </w:tcPr>
                <w:p w14:paraId="699932A5" w14:textId="77777777" w:rsidR="00B6560F" w:rsidRPr="00A062D4" w:rsidRDefault="00B6560F" w:rsidP="00B6560F">
                  <w:pPr>
                    <w:pStyle w:val="TAL"/>
                  </w:pPr>
                  <w:r w:rsidRPr="00F332AC">
                    <w:t>TDD only</w:t>
                  </w:r>
                </w:p>
              </w:tc>
              <w:tc>
                <w:tcPr>
                  <w:tcW w:w="0" w:type="auto"/>
                  <w:tcBorders>
                    <w:top w:val="single" w:sz="4" w:space="0" w:color="auto"/>
                    <w:left w:val="single" w:sz="4" w:space="0" w:color="auto"/>
                    <w:bottom w:val="single" w:sz="4" w:space="0" w:color="auto"/>
                    <w:right w:val="single" w:sz="4" w:space="0" w:color="auto"/>
                  </w:tcBorders>
                </w:tcPr>
                <w:p w14:paraId="3538C6D9" w14:textId="77777777" w:rsidR="00B6560F" w:rsidRPr="00A062D4" w:rsidRDefault="00B6560F" w:rsidP="00B6560F">
                  <w:pPr>
                    <w:pStyle w:val="TAL"/>
                  </w:pPr>
                  <w:r w:rsidRPr="00F332AC">
                    <w:t>n/a</w:t>
                  </w:r>
                </w:p>
              </w:tc>
              <w:tc>
                <w:tcPr>
                  <w:tcW w:w="0" w:type="auto"/>
                  <w:tcBorders>
                    <w:top w:val="single" w:sz="4" w:space="0" w:color="auto"/>
                    <w:left w:val="single" w:sz="4" w:space="0" w:color="auto"/>
                    <w:bottom w:val="single" w:sz="4" w:space="0" w:color="auto"/>
                    <w:right w:val="single" w:sz="4" w:space="0" w:color="auto"/>
                  </w:tcBorders>
                </w:tcPr>
                <w:p w14:paraId="5E3143AE" w14:textId="77777777" w:rsidR="00B6560F" w:rsidRPr="00A062D4" w:rsidRDefault="00B6560F" w:rsidP="00B6560F">
                  <w:pPr>
                    <w:pStyle w:val="TAL"/>
                  </w:pPr>
                  <w:r w:rsidRPr="00F332AC">
                    <w:t>n/a</w:t>
                  </w:r>
                </w:p>
              </w:tc>
              <w:tc>
                <w:tcPr>
                  <w:tcW w:w="0" w:type="auto"/>
                  <w:tcBorders>
                    <w:top w:val="single" w:sz="4" w:space="0" w:color="auto"/>
                    <w:left w:val="single" w:sz="4" w:space="0" w:color="auto"/>
                    <w:bottom w:val="single" w:sz="4" w:space="0" w:color="auto"/>
                    <w:right w:val="single" w:sz="4" w:space="0" w:color="auto"/>
                  </w:tcBorders>
                </w:tcPr>
                <w:p w14:paraId="22FE43AD" w14:textId="77777777" w:rsidR="00B6560F" w:rsidRPr="0093266F" w:rsidRDefault="00B6560F" w:rsidP="00B6560F">
                  <w:pPr>
                    <w:pStyle w:val="TAL"/>
                    <w:rPr>
                      <w:rFonts w:cs="Arial"/>
                      <w:color w:val="000000" w:themeColor="text1"/>
                      <w:szCs w:val="18"/>
                      <w:highlight w:val="yellow"/>
                      <w:lang w:eastAsia="ja-JP"/>
                    </w:rPr>
                  </w:pPr>
                  <w:r w:rsidRPr="0093266F">
                    <w:rPr>
                      <w:rFonts w:cs="Arial"/>
                      <w:color w:val="000000" w:themeColor="text1"/>
                      <w:szCs w:val="18"/>
                      <w:highlight w:val="yellow"/>
                      <w:lang w:eastAsia="ja-JP"/>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tcPr>
                <w:p w14:paraId="0F77190B" w14:textId="77777777" w:rsidR="00B6560F" w:rsidRPr="00A062D4" w:rsidRDefault="00B6560F" w:rsidP="00B6560F">
                  <w:pPr>
                    <w:pStyle w:val="TAL"/>
                  </w:pPr>
                  <w:r w:rsidRPr="00F332AC">
                    <w:t>Optional with capability signalling</w:t>
                  </w:r>
                </w:p>
              </w:tc>
            </w:tr>
          </w:tbl>
          <w:p w14:paraId="4C8826D7" w14:textId="77777777" w:rsidR="00B6560F" w:rsidRDefault="00B6560F" w:rsidP="00B6560F">
            <w:pPr>
              <w:spacing w:afterLines="50" w:after="120"/>
              <w:jc w:val="both"/>
              <w:rPr>
                <w:rFonts w:eastAsiaTheme="minorEastAsia"/>
                <w:sz w:val="22"/>
                <w:szCs w:val="22"/>
                <w:lang w:val="en-US"/>
              </w:rPr>
            </w:pPr>
          </w:p>
          <w:p w14:paraId="1E46E378" w14:textId="77777777" w:rsidR="00B6560F" w:rsidRDefault="00B6560F" w:rsidP="00B6560F">
            <w:pPr>
              <w:spacing w:after="50"/>
              <w:rPr>
                <w:rFonts w:eastAsiaTheme="minorEastAsia"/>
                <w:sz w:val="22"/>
                <w:szCs w:val="22"/>
                <w:lang w:val="en-US"/>
              </w:rPr>
            </w:pPr>
            <w:r>
              <w:rPr>
                <w:rFonts w:eastAsiaTheme="minorEastAsia" w:hint="eastAsia"/>
                <w:sz w:val="22"/>
                <w:szCs w:val="22"/>
                <w:lang w:val="en-US"/>
              </w:rPr>
              <w:t xml:space="preserve">Regarding </w:t>
            </w:r>
            <w:r>
              <w:rPr>
                <w:rFonts w:eastAsiaTheme="minorEastAsia"/>
                <w:sz w:val="22"/>
                <w:szCs w:val="22"/>
                <w:lang w:val="en-US"/>
              </w:rPr>
              <w:t>“</w:t>
            </w:r>
            <w:r>
              <w:rPr>
                <w:rFonts w:eastAsiaTheme="minorEastAsia" w:hint="eastAsia"/>
                <w:sz w:val="22"/>
                <w:szCs w:val="22"/>
                <w:lang w:val="en-US"/>
              </w:rPr>
              <w:t>FFS: Whether/</w:t>
            </w:r>
            <w:r w:rsidRPr="00505B80">
              <w:rPr>
                <w:rFonts w:eastAsiaTheme="minorEastAsia"/>
                <w:sz w:val="22"/>
                <w:szCs w:val="22"/>
                <w:lang w:val="en-US"/>
              </w:rPr>
              <w:t>how to capture maximum number of UL muting symbols per slot</w:t>
            </w:r>
            <w:r>
              <w:rPr>
                <w:rFonts w:eastAsiaTheme="minorEastAsia"/>
                <w:sz w:val="22"/>
                <w:szCs w:val="22"/>
                <w:lang w:val="en-US"/>
              </w:rPr>
              <w:t>”</w:t>
            </w:r>
            <w:r>
              <w:rPr>
                <w:rFonts w:eastAsiaTheme="minorEastAsia" w:hint="eastAsia"/>
                <w:sz w:val="22"/>
                <w:szCs w:val="22"/>
                <w:lang w:val="en-US"/>
              </w:rPr>
              <w:t xml:space="preserve">, we think it should be captured in other specification (e.g., TS38.331 or TS38.211) rather than TS38.306, if a certain maximum number such as 2 or 4 is defined. We think it is not </w:t>
            </w:r>
            <w:r>
              <w:rPr>
                <w:rFonts w:eastAsiaTheme="minorEastAsia"/>
                <w:sz w:val="22"/>
                <w:szCs w:val="22"/>
                <w:lang w:val="en-US"/>
              </w:rPr>
              <w:t>necessary</w:t>
            </w:r>
            <w:r>
              <w:rPr>
                <w:rFonts w:eastAsiaTheme="minorEastAsia" w:hint="eastAsia"/>
                <w:sz w:val="22"/>
                <w:szCs w:val="22"/>
                <w:lang w:val="en-US"/>
              </w:rPr>
              <w:t xml:space="preserve"> to define candidate values of the maximum number to be reported in FG60-7b/7c. So, we propose to remove the FFS.</w:t>
            </w:r>
          </w:p>
          <w:p w14:paraId="20913283" w14:textId="77777777" w:rsidR="00B6560F" w:rsidRPr="00505B80" w:rsidRDefault="00B6560F" w:rsidP="00B6560F">
            <w:pPr>
              <w:spacing w:after="50"/>
              <w:rPr>
                <w:rFonts w:eastAsiaTheme="minorEastAsia"/>
                <w:sz w:val="22"/>
                <w:szCs w:val="22"/>
              </w:rPr>
            </w:pPr>
          </w:p>
          <w:p w14:paraId="7D4B7CBD" w14:textId="77777777" w:rsidR="00B6560F" w:rsidRDefault="00B6560F" w:rsidP="00B6560F">
            <w:pPr>
              <w:spacing w:afterLines="50" w:after="120"/>
              <w:jc w:val="both"/>
              <w:rPr>
                <w:rFonts w:eastAsiaTheme="minorEastAsia"/>
                <w:b/>
                <w:bCs/>
                <w:sz w:val="22"/>
                <w:szCs w:val="22"/>
                <w:lang w:val="en-US"/>
              </w:rPr>
            </w:pPr>
            <w:r w:rsidRPr="005C7F67">
              <w:rPr>
                <w:rFonts w:eastAsia="SimSun" w:hint="eastAsia"/>
                <w:b/>
                <w:bCs/>
                <w:sz w:val="22"/>
                <w:szCs w:val="22"/>
                <w:lang w:val="en-US" w:eastAsia="zh-CN"/>
              </w:rPr>
              <w:t xml:space="preserve">Proposal </w:t>
            </w:r>
            <w:r>
              <w:rPr>
                <w:rFonts w:eastAsiaTheme="minorEastAsia" w:hint="eastAsia"/>
                <w:b/>
                <w:bCs/>
                <w:sz w:val="22"/>
                <w:szCs w:val="22"/>
                <w:lang w:val="en-US"/>
              </w:rPr>
              <w:t>1-3</w:t>
            </w:r>
            <w:r w:rsidRPr="005C7F67">
              <w:rPr>
                <w:rFonts w:eastAsia="SimSun" w:hint="eastAsia"/>
                <w:b/>
                <w:bCs/>
                <w:sz w:val="22"/>
                <w:szCs w:val="22"/>
                <w:lang w:val="en-US" w:eastAsia="zh-CN"/>
              </w:rPr>
              <w:t xml:space="preserve">: </w:t>
            </w:r>
            <w:r>
              <w:rPr>
                <w:rFonts w:eastAsiaTheme="minorEastAsia" w:hint="eastAsia"/>
                <w:b/>
                <w:bCs/>
                <w:sz w:val="22"/>
                <w:szCs w:val="22"/>
                <w:lang w:val="en-US"/>
              </w:rPr>
              <w:t>Following updates are made for FG 60-7b/7c</w:t>
            </w:r>
            <w:r w:rsidRPr="001660D8">
              <w:rPr>
                <w:rFonts w:eastAsia="SimSun"/>
                <w:b/>
                <w:bCs/>
                <w:sz w:val="22"/>
                <w:szCs w:val="22"/>
                <w:lang w:val="en-US" w:eastAsia="zh-CN"/>
              </w:rPr>
              <w:t>.</w:t>
            </w:r>
          </w:p>
          <w:p w14:paraId="53FD64DB" w14:textId="77777777" w:rsidR="00B6560F" w:rsidRPr="005953EE" w:rsidRDefault="00B6560F" w:rsidP="005A1349">
            <w:pPr>
              <w:pStyle w:val="affb"/>
              <w:numPr>
                <w:ilvl w:val="0"/>
                <w:numId w:val="16"/>
              </w:numPr>
              <w:overflowPunct/>
              <w:autoSpaceDE/>
              <w:autoSpaceDN/>
              <w:adjustRightInd/>
              <w:spacing w:after="50"/>
              <w:ind w:leftChars="0"/>
              <w:rPr>
                <w:rFonts w:eastAsia="SimSun"/>
                <w:b/>
                <w:bCs/>
                <w:sz w:val="22"/>
                <w:szCs w:val="22"/>
                <w:lang w:val="en-US" w:eastAsia="zh-CN"/>
              </w:rPr>
            </w:pPr>
            <w:r>
              <w:rPr>
                <w:rFonts w:eastAsiaTheme="minorEastAsia" w:hint="eastAsia"/>
                <w:b/>
                <w:bCs/>
                <w:sz w:val="22"/>
                <w:szCs w:val="22"/>
                <w:lang w:val="en-US"/>
              </w:rPr>
              <w:t xml:space="preserve">Remove </w:t>
            </w:r>
            <w:r>
              <w:rPr>
                <w:rFonts w:eastAsiaTheme="minorEastAsia"/>
                <w:b/>
                <w:bCs/>
                <w:sz w:val="22"/>
                <w:szCs w:val="22"/>
                <w:lang w:val="en-US"/>
              </w:rPr>
              <w:t>“</w:t>
            </w:r>
            <w:r w:rsidRPr="00C81091">
              <w:rPr>
                <w:rFonts w:eastAsiaTheme="minorEastAsia"/>
                <w:b/>
                <w:bCs/>
                <w:sz w:val="22"/>
                <w:szCs w:val="22"/>
                <w:lang w:val="en-US"/>
              </w:rPr>
              <w:t>FFS: Whether/how to capture maximum number of UL muting symbols per slot</w:t>
            </w:r>
            <w:r>
              <w:rPr>
                <w:rFonts w:eastAsiaTheme="minorEastAsia"/>
                <w:b/>
                <w:bCs/>
                <w:sz w:val="22"/>
                <w:szCs w:val="22"/>
                <w:lang w:val="en-US"/>
              </w:rPr>
              <w:t>”</w:t>
            </w:r>
            <w:r>
              <w:rPr>
                <w:rFonts w:eastAsiaTheme="minorEastAsia" w:hint="eastAsia"/>
                <w:b/>
                <w:bCs/>
                <w:sz w:val="22"/>
                <w:szCs w:val="22"/>
                <w:lang w:val="en-US"/>
              </w:rPr>
              <w:t xml:space="preserve"> in note column</w:t>
            </w:r>
          </w:p>
          <w:p w14:paraId="3B130BB0" w14:textId="77777777" w:rsidR="00B6560F" w:rsidRDefault="00B6560F" w:rsidP="00B6560F">
            <w:pPr>
              <w:spacing w:afterLines="50" w:after="120"/>
              <w:jc w:val="both"/>
              <w:rPr>
                <w:rFonts w:eastAsiaTheme="minorEastAsia"/>
                <w:szCs w:val="24"/>
                <w:lang w:val="en-US"/>
              </w:rPr>
            </w:pPr>
          </w:p>
          <w:p w14:paraId="64B42884" w14:textId="77777777" w:rsidR="00B6560F" w:rsidRPr="00547AD0" w:rsidRDefault="00B6560F" w:rsidP="00B6560F">
            <w:pPr>
              <w:spacing w:afterLines="50" w:after="120"/>
              <w:jc w:val="both"/>
              <w:rPr>
                <w:rFonts w:eastAsiaTheme="minorEastAsia"/>
                <w:b/>
                <w:bCs/>
                <w:sz w:val="22"/>
                <w:szCs w:val="22"/>
                <w:u w:val="single"/>
                <w:lang w:val="en-US"/>
              </w:rPr>
            </w:pPr>
            <w:r>
              <w:rPr>
                <w:rFonts w:eastAsiaTheme="minorEastAsia" w:hint="eastAsia"/>
                <w:b/>
                <w:bCs/>
                <w:sz w:val="22"/>
                <w:szCs w:val="22"/>
                <w:u w:val="single"/>
                <w:lang w:val="en-US"/>
              </w:rPr>
              <w:t>FG 60-8</w:t>
            </w:r>
          </w:p>
          <w:p w14:paraId="6E833807" w14:textId="77777777" w:rsidR="00B6560F" w:rsidRDefault="00B6560F" w:rsidP="00B6560F">
            <w:pPr>
              <w:spacing w:afterLines="50" w:after="120"/>
              <w:jc w:val="both"/>
              <w:rPr>
                <w:rFonts w:eastAsiaTheme="minorEastAsia"/>
                <w:sz w:val="22"/>
                <w:szCs w:val="22"/>
                <w:lang w:val="en-US"/>
              </w:rPr>
            </w:pPr>
            <w:r>
              <w:rPr>
                <w:rFonts w:eastAsiaTheme="minorEastAsia" w:hint="eastAsia"/>
                <w:sz w:val="22"/>
                <w:szCs w:val="22"/>
              </w:rPr>
              <w:t>There is a following remaining yellow highlighted part in FG 60-8.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512"/>
              <w:gridCol w:w="2364"/>
              <w:gridCol w:w="5245"/>
              <w:gridCol w:w="222"/>
              <w:gridCol w:w="577"/>
              <w:gridCol w:w="467"/>
              <w:gridCol w:w="2836"/>
              <w:gridCol w:w="734"/>
              <w:gridCol w:w="721"/>
              <w:gridCol w:w="467"/>
              <w:gridCol w:w="467"/>
              <w:gridCol w:w="2324"/>
              <w:gridCol w:w="1638"/>
            </w:tblGrid>
            <w:tr w:rsidR="00B6560F" w:rsidRPr="008A64ED" w14:paraId="4FA2B09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0949D9" w14:textId="77777777" w:rsidR="00B6560F" w:rsidRPr="008A64ED" w:rsidRDefault="00B6560F" w:rsidP="00B6560F">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6E62D37C"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60-8</w:t>
                  </w:r>
                </w:p>
              </w:tc>
              <w:tc>
                <w:tcPr>
                  <w:tcW w:w="0" w:type="auto"/>
                  <w:tcBorders>
                    <w:top w:val="single" w:sz="4" w:space="0" w:color="auto"/>
                    <w:left w:val="single" w:sz="4" w:space="0" w:color="auto"/>
                    <w:bottom w:val="single" w:sz="4" w:space="0" w:color="auto"/>
                    <w:right w:val="single" w:sz="4" w:space="0" w:color="auto"/>
                  </w:tcBorders>
                </w:tcPr>
                <w:p w14:paraId="60582B17" w14:textId="77777777" w:rsidR="00B6560F" w:rsidRPr="008A64ED" w:rsidRDefault="00B6560F" w:rsidP="00B6560F">
                  <w:pPr>
                    <w:pStyle w:val="TAL"/>
                    <w:rPr>
                      <w:rFonts w:eastAsia="SimSun" w:cs="Arial"/>
                      <w:color w:val="000000" w:themeColor="text1"/>
                      <w:szCs w:val="18"/>
                      <w:lang w:eastAsia="zh-CN"/>
                    </w:rPr>
                  </w:pPr>
                  <w:r w:rsidRPr="00F52C3F">
                    <w:rPr>
                      <w:rFonts w:eastAsia="SimSun" w:cs="Arial"/>
                      <w:color w:val="000000" w:themeColor="text1"/>
                      <w:szCs w:val="18"/>
                      <w:lang w:eastAsia="zh-CN"/>
                    </w:rPr>
                    <w:t xml:space="preserve">L1 CLI-RSSI measurement and </w:t>
                  </w:r>
                  <w:r w:rsidRPr="00F332AC">
                    <w:rPr>
                      <w:rFonts w:eastAsia="SimSun" w:cs="Arial"/>
                      <w:color w:val="000000" w:themeColor="text1"/>
                      <w:szCs w:val="18"/>
                      <w:lang w:eastAsia="zh-CN"/>
                    </w:rPr>
                    <w:t>aperiodic</w:t>
                  </w:r>
                  <w:r w:rsidRPr="00F52C3F">
                    <w:rPr>
                      <w:rFonts w:eastAsia="SimSun" w:cs="Arial"/>
                      <w:color w:val="000000" w:themeColor="text1"/>
                      <w:szCs w:val="18"/>
                      <w:lang w:eastAsia="zh-CN"/>
                    </w:rPr>
                    <w:t xml:space="preserve"> reporting</w:t>
                  </w:r>
                </w:p>
              </w:tc>
              <w:tc>
                <w:tcPr>
                  <w:tcW w:w="0" w:type="auto"/>
                  <w:tcBorders>
                    <w:top w:val="single" w:sz="4" w:space="0" w:color="auto"/>
                    <w:left w:val="single" w:sz="4" w:space="0" w:color="auto"/>
                    <w:bottom w:val="single" w:sz="4" w:space="0" w:color="auto"/>
                    <w:right w:val="single" w:sz="4" w:space="0" w:color="auto"/>
                  </w:tcBorders>
                </w:tcPr>
                <w:p w14:paraId="3179F2B0" w14:textId="77777777" w:rsidR="00B6560F" w:rsidRPr="00F52C3F" w:rsidRDefault="00B6560F" w:rsidP="00B6560F">
                  <w:pPr>
                    <w:pStyle w:val="TAL"/>
                    <w:rPr>
                      <w:rFonts w:eastAsia="SimSun" w:cs="Arial"/>
                      <w:color w:val="000000" w:themeColor="text1"/>
                      <w:szCs w:val="18"/>
                      <w:lang w:eastAsia="zh-CN"/>
                    </w:rPr>
                  </w:pPr>
                  <w:r w:rsidRPr="00F52C3F">
                    <w:rPr>
                      <w:rFonts w:eastAsia="SimSun" w:cs="Arial"/>
                      <w:color w:val="000000" w:themeColor="text1"/>
                      <w:szCs w:val="18"/>
                      <w:lang w:eastAsia="zh-CN"/>
                    </w:rPr>
                    <w:t>1. Aperiodic L1 CLI-RSSI reporting on PUSCH</w:t>
                  </w:r>
                </w:p>
                <w:p w14:paraId="2E6021E8" w14:textId="77777777" w:rsidR="00B6560F" w:rsidRPr="00F52C3F" w:rsidRDefault="00B6560F" w:rsidP="00B6560F">
                  <w:pPr>
                    <w:pStyle w:val="TAL"/>
                    <w:rPr>
                      <w:rFonts w:eastAsia="SimSun" w:cs="Arial"/>
                      <w:color w:val="000000" w:themeColor="text1"/>
                      <w:szCs w:val="18"/>
                      <w:lang w:eastAsia="zh-CN"/>
                    </w:rPr>
                  </w:pPr>
                  <w:r w:rsidRPr="00F52C3F">
                    <w:rPr>
                      <w:rFonts w:eastAsia="SimSun" w:cs="Arial"/>
                      <w:color w:val="000000" w:themeColor="text1"/>
                      <w:szCs w:val="18"/>
                      <w:lang w:eastAsia="zh-CN"/>
                    </w:rPr>
                    <w:t xml:space="preserve">2. Support of CLI-RSSI measurement resource configured in one UL </w:t>
                  </w:r>
                  <w:proofErr w:type="spellStart"/>
                  <w:r w:rsidRPr="00F52C3F">
                    <w:rPr>
                      <w:rFonts w:eastAsia="SimSun" w:cs="Arial"/>
                      <w:color w:val="000000" w:themeColor="text1"/>
                      <w:szCs w:val="18"/>
                      <w:lang w:eastAsia="zh-CN"/>
                    </w:rPr>
                    <w:t>subband</w:t>
                  </w:r>
                  <w:proofErr w:type="spellEnd"/>
                  <w:r w:rsidRPr="00F52C3F">
                    <w:rPr>
                      <w:rFonts w:eastAsia="SimSun" w:cs="Arial"/>
                      <w:color w:val="000000" w:themeColor="text1"/>
                      <w:szCs w:val="18"/>
                      <w:lang w:eastAsia="zh-CN"/>
                    </w:rPr>
                    <w:t xml:space="preserve"> only, in one DL </w:t>
                  </w:r>
                  <w:proofErr w:type="spellStart"/>
                  <w:r w:rsidRPr="00F52C3F">
                    <w:rPr>
                      <w:rFonts w:eastAsia="SimSun" w:cs="Arial"/>
                      <w:color w:val="000000" w:themeColor="text1"/>
                      <w:szCs w:val="18"/>
                      <w:lang w:eastAsia="zh-CN"/>
                    </w:rPr>
                    <w:t>subband</w:t>
                  </w:r>
                  <w:proofErr w:type="spellEnd"/>
                  <w:r w:rsidRPr="00F52C3F">
                    <w:rPr>
                      <w:rFonts w:eastAsia="SimSun" w:cs="Arial"/>
                      <w:color w:val="000000" w:themeColor="text1"/>
                      <w:szCs w:val="18"/>
                      <w:lang w:eastAsia="zh-CN"/>
                    </w:rPr>
                    <w:t xml:space="preserve"> only, or across two DL </w:t>
                  </w:r>
                  <w:proofErr w:type="spellStart"/>
                  <w:r w:rsidRPr="00F52C3F">
                    <w:rPr>
                      <w:rFonts w:eastAsia="SimSun" w:cs="Arial"/>
                      <w:color w:val="000000" w:themeColor="text1"/>
                      <w:szCs w:val="18"/>
                      <w:lang w:eastAsia="zh-CN"/>
                    </w:rPr>
                    <w:t>subbands</w:t>
                  </w:r>
                  <w:proofErr w:type="spellEnd"/>
                  <w:r w:rsidRPr="00F52C3F">
                    <w:rPr>
                      <w:rFonts w:eastAsia="SimSun" w:cs="Arial"/>
                      <w:color w:val="000000" w:themeColor="text1"/>
                      <w:szCs w:val="18"/>
                      <w:lang w:eastAsia="zh-CN"/>
                    </w:rPr>
                    <w:t xml:space="preserve"> only.</w:t>
                  </w:r>
                </w:p>
                <w:p w14:paraId="39017E33" w14:textId="77777777" w:rsidR="00B6560F" w:rsidRDefault="00B6560F" w:rsidP="00B6560F">
                  <w:pPr>
                    <w:pStyle w:val="TAL"/>
                    <w:rPr>
                      <w:rFonts w:eastAsia="ＭＳ 明朝" w:cs="Arial"/>
                      <w:color w:val="000000" w:themeColor="text1"/>
                      <w:szCs w:val="18"/>
                      <w:lang w:eastAsia="ja-JP"/>
                    </w:rPr>
                  </w:pPr>
                  <w:r w:rsidRPr="00F52C3F">
                    <w:rPr>
                      <w:rFonts w:eastAsia="SimSun" w:cs="Arial"/>
                      <w:color w:val="000000" w:themeColor="text1"/>
                      <w:szCs w:val="18"/>
                      <w:lang w:eastAsia="zh-CN"/>
                    </w:rPr>
                    <w:t xml:space="preserve">3. </w:t>
                  </w:r>
                  <w:r w:rsidRPr="00B07D1F">
                    <w:rPr>
                      <w:rFonts w:eastAsia="SimSun" w:cs="Arial"/>
                      <w:color w:val="000000" w:themeColor="text1"/>
                      <w:szCs w:val="18"/>
                      <w:lang w:eastAsia="zh-CN"/>
                    </w:rPr>
                    <w:t>Periodic and</w:t>
                  </w:r>
                  <w:r w:rsidRPr="00F52C3F">
                    <w:rPr>
                      <w:rFonts w:eastAsia="SimSun" w:cs="Arial"/>
                      <w:color w:val="000000" w:themeColor="text1"/>
                      <w:szCs w:val="18"/>
                      <w:lang w:eastAsia="zh-CN"/>
                    </w:rPr>
                    <w:t xml:space="preserve"> aperiodic CLI-RSSI measurement resource</w:t>
                  </w:r>
                </w:p>
                <w:p w14:paraId="095337DB" w14:textId="77777777" w:rsidR="00B6560F" w:rsidRPr="00B07D1F"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4. Maximum number of configured L1 CLI-RSSI measurement resources (sum of aperiodic and periodic, and semi-persistent if supported) across all CCs</w:t>
                  </w:r>
                </w:p>
                <w:p w14:paraId="5892916B" w14:textId="77777777" w:rsidR="00B6560F" w:rsidRPr="00F52C3F" w:rsidRDefault="00B6560F" w:rsidP="00B6560F">
                  <w:pPr>
                    <w:pStyle w:val="TAL"/>
                    <w:rPr>
                      <w:rFonts w:eastAsia="SimSun" w:cs="Arial"/>
                      <w:color w:val="000000" w:themeColor="text1"/>
                      <w:szCs w:val="18"/>
                      <w:lang w:eastAsia="zh-CN"/>
                    </w:rPr>
                  </w:pPr>
                </w:p>
                <w:p w14:paraId="09E18CF1" w14:textId="77777777" w:rsidR="00B6560F" w:rsidRPr="008A64ED" w:rsidRDefault="00B6560F" w:rsidP="00B6560F">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E8AF93" w14:textId="77777777" w:rsidR="00B6560F" w:rsidRPr="008A64ED" w:rsidRDefault="00B6560F" w:rsidP="00B6560F">
                  <w:pPr>
                    <w:pStyle w:val="TAL"/>
                    <w:rPr>
                      <w:rFonts w:eastAsia="ＭＳ 明朝" w:cs="Arial"/>
                      <w:color w:val="000000" w:themeColor="text1"/>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75A472D1"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40D5A2A7"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CDBBB4" w14:textId="77777777" w:rsidR="00B6560F" w:rsidRPr="008A64ED" w:rsidRDefault="00B6560F" w:rsidP="00B6560F">
                  <w:pPr>
                    <w:pStyle w:val="TAL"/>
                    <w:rPr>
                      <w:rFonts w:cs="Arial"/>
                      <w:color w:val="000000"/>
                      <w:szCs w:val="18"/>
                      <w:lang w:eastAsia="zh-CN"/>
                    </w:rPr>
                  </w:pPr>
                  <w:r w:rsidRPr="00F52C3F">
                    <w:rPr>
                      <w:rFonts w:cs="Arial"/>
                      <w:color w:val="000000"/>
                      <w:szCs w:val="18"/>
                      <w:lang w:eastAsia="zh-CN"/>
                    </w:rPr>
                    <w:t xml:space="preserve">L1 CLI-RSSI measurement and </w:t>
                  </w:r>
                  <w:r>
                    <w:rPr>
                      <w:rFonts w:eastAsia="ＭＳ 明朝" w:cs="Arial" w:hint="eastAsia"/>
                      <w:color w:val="000000"/>
                      <w:szCs w:val="18"/>
                      <w:lang w:eastAsia="ja-JP"/>
                    </w:rPr>
                    <w:t xml:space="preserve">aperiodic </w:t>
                  </w:r>
                  <w:r w:rsidRPr="00F52C3F">
                    <w:rPr>
                      <w:rFonts w:cs="Arial"/>
                      <w:color w:val="000000"/>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tcPr>
                <w:p w14:paraId="15A6DCD5" w14:textId="77777777" w:rsidR="00B6560F" w:rsidRPr="008A64ED" w:rsidRDefault="00B6560F" w:rsidP="00B6560F">
                  <w:pPr>
                    <w:pStyle w:val="TAL"/>
                    <w:rPr>
                      <w:rFonts w:eastAsia="ＭＳ 明朝" w:cs="Arial"/>
                      <w:color w:val="000000" w:themeColor="text1"/>
                      <w:szCs w:val="18"/>
                      <w:highlight w:val="yellow"/>
                      <w:lang w:eastAsia="ja-JP"/>
                    </w:rPr>
                  </w:pPr>
                  <w:r w:rsidRPr="00B07D1F">
                    <w:rPr>
                      <w:rFonts w:eastAsia="ＭＳ 明朝" w:cs="Arial"/>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3D729532" w14:textId="77777777" w:rsidR="00B6560F" w:rsidRPr="008A64ED" w:rsidRDefault="00B6560F" w:rsidP="00B6560F">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t>TDD only</w:t>
                  </w:r>
                </w:p>
              </w:tc>
              <w:tc>
                <w:tcPr>
                  <w:tcW w:w="0" w:type="auto"/>
                  <w:tcBorders>
                    <w:top w:val="single" w:sz="4" w:space="0" w:color="auto"/>
                    <w:left w:val="single" w:sz="4" w:space="0" w:color="auto"/>
                    <w:bottom w:val="single" w:sz="4" w:space="0" w:color="auto"/>
                    <w:right w:val="single" w:sz="4" w:space="0" w:color="auto"/>
                  </w:tcBorders>
                </w:tcPr>
                <w:p w14:paraId="6FD27362" w14:textId="77777777" w:rsidR="00B6560F" w:rsidRPr="008A64ED" w:rsidRDefault="00B6560F" w:rsidP="00B6560F">
                  <w:pPr>
                    <w:pStyle w:val="TAL"/>
                    <w:rPr>
                      <w:rFonts w:eastAsia="ＭＳ 明朝" w:cs="Arial"/>
                      <w:color w:val="000000" w:themeColor="text1"/>
                      <w:szCs w:val="18"/>
                      <w:lang w:eastAsia="ja-JP"/>
                    </w:rPr>
                  </w:pPr>
                  <w:r w:rsidRPr="00F332AC">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7A156BB" w14:textId="77777777" w:rsidR="00B6560F" w:rsidRPr="008A64ED" w:rsidRDefault="00B6560F" w:rsidP="00B6560F">
                  <w:pPr>
                    <w:pStyle w:val="TAL"/>
                    <w:rPr>
                      <w:rFonts w:eastAsia="ＭＳ 明朝" w:cs="Arial"/>
                      <w:color w:val="000000" w:themeColor="text1"/>
                      <w:szCs w:val="18"/>
                      <w:lang w:eastAsia="ja-JP"/>
                    </w:rPr>
                  </w:pPr>
                  <w:r w:rsidRPr="00F332AC">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38945F0" w14:textId="77777777" w:rsidR="00B6560F" w:rsidRPr="008A64ED" w:rsidRDefault="00B6560F" w:rsidP="00B6560F">
                  <w:pPr>
                    <w:pStyle w:val="TAL"/>
                    <w:rPr>
                      <w:rFonts w:cs="Arial"/>
                      <w:color w:val="000000" w:themeColor="text1"/>
                      <w:szCs w:val="18"/>
                      <w:lang w:eastAsia="ja-JP"/>
                    </w:rPr>
                  </w:pPr>
                  <w:r w:rsidRPr="00F332AC">
                    <w:rPr>
                      <w:rFonts w:cs="Arial"/>
                      <w:color w:val="000000" w:themeColor="text1"/>
                      <w:szCs w:val="18"/>
                      <w:highlight w:val="yellow"/>
                      <w:lang w:eastAsia="ja-JP"/>
                    </w:rPr>
                    <w:t>[Candidate values for component 4 are {8, 16, 32, 64}]</w:t>
                  </w:r>
                </w:p>
              </w:tc>
              <w:tc>
                <w:tcPr>
                  <w:tcW w:w="0" w:type="auto"/>
                  <w:tcBorders>
                    <w:top w:val="single" w:sz="4" w:space="0" w:color="auto"/>
                    <w:left w:val="single" w:sz="4" w:space="0" w:color="auto"/>
                    <w:bottom w:val="single" w:sz="4" w:space="0" w:color="auto"/>
                    <w:right w:val="single" w:sz="4" w:space="0" w:color="auto"/>
                  </w:tcBorders>
                </w:tcPr>
                <w:p w14:paraId="444CC15C" w14:textId="77777777" w:rsidR="00B6560F" w:rsidRPr="008A64ED" w:rsidRDefault="00B6560F" w:rsidP="00B6560F">
                  <w:pPr>
                    <w:pStyle w:val="TAL"/>
                    <w:rPr>
                      <w:rFonts w:cs="Arial"/>
                      <w:color w:val="000000" w:themeColor="text1"/>
                      <w:szCs w:val="18"/>
                      <w:lang w:eastAsia="ja-JP"/>
                    </w:rPr>
                  </w:pPr>
                  <w:r w:rsidRPr="008A64ED">
                    <w:rPr>
                      <w:rFonts w:cs="Arial"/>
                      <w:color w:val="000000" w:themeColor="text1"/>
                      <w:szCs w:val="18"/>
                      <w:lang w:eastAsia="ja-JP"/>
                    </w:rPr>
                    <w:t>Optional with capability signalling</w:t>
                  </w:r>
                </w:p>
              </w:tc>
            </w:tr>
          </w:tbl>
          <w:p w14:paraId="2F5DD70B" w14:textId="77777777" w:rsidR="00B6560F" w:rsidRPr="008426C1" w:rsidRDefault="00B6560F" w:rsidP="00B6560F">
            <w:pPr>
              <w:spacing w:afterLines="50" w:after="120"/>
              <w:jc w:val="both"/>
              <w:rPr>
                <w:rFonts w:eastAsiaTheme="minorEastAsia"/>
                <w:sz w:val="22"/>
                <w:szCs w:val="22"/>
              </w:rPr>
            </w:pPr>
          </w:p>
          <w:p w14:paraId="3E0F8555" w14:textId="77777777" w:rsidR="00B6560F" w:rsidRPr="000542AB" w:rsidRDefault="00B6560F" w:rsidP="00B6560F">
            <w:pPr>
              <w:spacing w:afterLines="50" w:after="120"/>
              <w:jc w:val="both"/>
              <w:rPr>
                <w:rFonts w:eastAsiaTheme="minorEastAsia"/>
                <w:sz w:val="22"/>
                <w:szCs w:val="22"/>
              </w:rPr>
            </w:pPr>
            <w:r>
              <w:rPr>
                <w:rFonts w:eastAsiaTheme="minorEastAsia" w:hint="eastAsia"/>
                <w:sz w:val="22"/>
                <w:szCs w:val="22"/>
              </w:rPr>
              <w:t xml:space="preserve">Regarding the candidate values for component 4, i.e., maximum number of </w:t>
            </w:r>
            <w:r w:rsidRPr="00F000F4">
              <w:rPr>
                <w:rFonts w:eastAsiaTheme="minorEastAsia"/>
                <w:sz w:val="22"/>
                <w:szCs w:val="22"/>
              </w:rPr>
              <w:t>configured L1 CLI-RSSI measurement resources</w:t>
            </w:r>
            <w:r>
              <w:rPr>
                <w:rFonts w:eastAsiaTheme="minorEastAsia" w:hint="eastAsia"/>
                <w:sz w:val="22"/>
                <w:szCs w:val="22"/>
              </w:rPr>
              <w:t xml:space="preserve"> across all CCs, we think same candidate values as for FG17-1 (L3 CLI-RSSI measurement) seem to be reasonable. Therefore, we propose to remove the bracket.</w:t>
            </w:r>
          </w:p>
          <w:p w14:paraId="747ADA87" w14:textId="77777777" w:rsidR="00B6560F" w:rsidRPr="002856AA" w:rsidRDefault="00B6560F" w:rsidP="00B6560F">
            <w:pPr>
              <w:spacing w:afterLines="50" w:after="120"/>
              <w:jc w:val="both"/>
              <w:rPr>
                <w:rFonts w:eastAsia="SimSun"/>
                <w:b/>
                <w:bCs/>
                <w:sz w:val="22"/>
                <w:szCs w:val="22"/>
                <w:lang w:eastAsia="zh-CN"/>
              </w:rPr>
            </w:pPr>
            <w:bookmarkStart w:id="21" w:name="_Hlk210253458"/>
            <w:r w:rsidRPr="002856AA">
              <w:rPr>
                <w:rFonts w:eastAsia="SimSun"/>
                <w:b/>
                <w:bCs/>
                <w:sz w:val="22"/>
                <w:szCs w:val="22"/>
                <w:lang w:eastAsia="zh-CN"/>
              </w:rPr>
              <w:t xml:space="preserve">Proposal </w:t>
            </w:r>
            <w:r>
              <w:rPr>
                <w:rFonts w:eastAsiaTheme="minorEastAsia" w:hint="eastAsia"/>
                <w:b/>
                <w:bCs/>
                <w:sz w:val="22"/>
                <w:szCs w:val="22"/>
              </w:rPr>
              <w:t>1-4</w:t>
            </w:r>
            <w:r w:rsidRPr="002856AA">
              <w:rPr>
                <w:rFonts w:eastAsia="SimSun"/>
                <w:b/>
                <w:bCs/>
                <w:sz w:val="22"/>
                <w:szCs w:val="22"/>
                <w:lang w:eastAsia="zh-CN"/>
              </w:rPr>
              <w:t xml:space="preserve">: For L1 CLI-RSSI measurement and </w:t>
            </w:r>
            <w:r>
              <w:rPr>
                <w:rFonts w:eastAsiaTheme="minorEastAsia" w:hint="eastAsia"/>
                <w:b/>
                <w:bCs/>
                <w:sz w:val="22"/>
                <w:szCs w:val="22"/>
              </w:rPr>
              <w:t xml:space="preserve">aperiodic </w:t>
            </w:r>
            <w:r w:rsidRPr="002856AA">
              <w:rPr>
                <w:rFonts w:eastAsia="SimSun"/>
                <w:b/>
                <w:bCs/>
                <w:sz w:val="22"/>
                <w:szCs w:val="22"/>
                <w:lang w:eastAsia="zh-CN"/>
              </w:rPr>
              <w:t>reporting</w:t>
            </w:r>
            <w:r>
              <w:rPr>
                <w:rFonts w:eastAsiaTheme="minorEastAsia" w:hint="eastAsia"/>
                <w:b/>
                <w:bCs/>
                <w:sz w:val="22"/>
                <w:szCs w:val="22"/>
              </w:rPr>
              <w:t xml:space="preserve"> (FG 60-8)</w:t>
            </w:r>
            <w:r w:rsidRPr="002856AA">
              <w:rPr>
                <w:rFonts w:eastAsia="SimSun"/>
                <w:b/>
                <w:bCs/>
                <w:sz w:val="22"/>
                <w:szCs w:val="22"/>
                <w:lang w:eastAsia="zh-CN"/>
              </w:rPr>
              <w:t>,</w:t>
            </w:r>
          </w:p>
          <w:p w14:paraId="281E6647" w14:textId="77777777" w:rsidR="00B6560F" w:rsidRPr="002856AA" w:rsidRDefault="00B6560F" w:rsidP="005A1349">
            <w:pPr>
              <w:pStyle w:val="affb"/>
              <w:numPr>
                <w:ilvl w:val="0"/>
                <w:numId w:val="24"/>
              </w:numPr>
              <w:overflowPunct/>
              <w:autoSpaceDE/>
              <w:autoSpaceDN/>
              <w:adjustRightInd/>
              <w:spacing w:afterLines="50" w:after="120"/>
              <w:ind w:leftChars="0"/>
              <w:jc w:val="both"/>
              <w:rPr>
                <w:rFonts w:eastAsia="SimSun"/>
                <w:b/>
                <w:bCs/>
                <w:sz w:val="22"/>
                <w:szCs w:val="22"/>
                <w:lang w:eastAsia="zh-CN"/>
              </w:rPr>
            </w:pPr>
            <w:r>
              <w:rPr>
                <w:rFonts w:eastAsiaTheme="minorEastAsia" w:hint="eastAsia"/>
                <w:b/>
                <w:bCs/>
                <w:sz w:val="22"/>
                <w:szCs w:val="22"/>
              </w:rPr>
              <w:t>Confirm that c</w:t>
            </w:r>
            <w:r w:rsidRPr="002741E8">
              <w:rPr>
                <w:rFonts w:eastAsiaTheme="minorEastAsia"/>
                <w:b/>
                <w:bCs/>
                <w:sz w:val="22"/>
                <w:szCs w:val="22"/>
              </w:rPr>
              <w:t>andidate values for component 4 are {8, 16, 32, 64}</w:t>
            </w:r>
            <w:r>
              <w:rPr>
                <w:rFonts w:eastAsiaTheme="minorEastAsia" w:hint="eastAsia"/>
                <w:b/>
                <w:bCs/>
                <w:sz w:val="22"/>
                <w:szCs w:val="22"/>
              </w:rPr>
              <w:t>, and remove the bracket in note column.</w:t>
            </w:r>
          </w:p>
          <w:bookmarkEnd w:id="21"/>
          <w:p w14:paraId="314687BD" w14:textId="77777777" w:rsidR="00B6560F" w:rsidRPr="000542AB" w:rsidRDefault="00B6560F" w:rsidP="00B6560F">
            <w:pPr>
              <w:spacing w:afterLines="50" w:after="120"/>
              <w:jc w:val="both"/>
              <w:rPr>
                <w:rFonts w:eastAsiaTheme="minorEastAsia"/>
                <w:sz w:val="22"/>
                <w:szCs w:val="22"/>
                <w:lang w:val="en-US"/>
              </w:rPr>
            </w:pPr>
          </w:p>
          <w:p w14:paraId="79D21E3F" w14:textId="77777777" w:rsidR="00B6560F" w:rsidRPr="00547AD0" w:rsidRDefault="00B6560F" w:rsidP="00B6560F">
            <w:pPr>
              <w:spacing w:afterLines="50" w:after="120"/>
              <w:jc w:val="both"/>
              <w:rPr>
                <w:rFonts w:eastAsiaTheme="minorEastAsia"/>
                <w:b/>
                <w:bCs/>
                <w:sz w:val="22"/>
                <w:szCs w:val="22"/>
                <w:u w:val="single"/>
                <w:lang w:val="en-US"/>
              </w:rPr>
            </w:pPr>
            <w:r>
              <w:rPr>
                <w:rFonts w:eastAsiaTheme="minorEastAsia" w:hint="eastAsia"/>
                <w:b/>
                <w:bCs/>
                <w:sz w:val="22"/>
                <w:szCs w:val="22"/>
                <w:u w:val="single"/>
                <w:lang w:val="en-US"/>
              </w:rPr>
              <w:t>FG 60-9</w:t>
            </w:r>
          </w:p>
          <w:p w14:paraId="0CDF46C2" w14:textId="77777777" w:rsidR="00B6560F" w:rsidRDefault="00B6560F" w:rsidP="00B6560F">
            <w:pPr>
              <w:spacing w:afterLines="50" w:after="120"/>
              <w:jc w:val="both"/>
              <w:rPr>
                <w:rFonts w:eastAsiaTheme="minorEastAsia"/>
                <w:sz w:val="22"/>
                <w:szCs w:val="22"/>
                <w:lang w:val="en-US"/>
              </w:rPr>
            </w:pPr>
            <w:r>
              <w:rPr>
                <w:rFonts w:eastAsiaTheme="minorEastAsia" w:hint="eastAsia"/>
                <w:sz w:val="22"/>
                <w:szCs w:val="22"/>
              </w:rPr>
              <w:t>There is a following remaining yellow highlighted part in FG 60-9.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517"/>
              <w:gridCol w:w="2575"/>
              <w:gridCol w:w="4486"/>
              <w:gridCol w:w="222"/>
              <w:gridCol w:w="577"/>
              <w:gridCol w:w="467"/>
              <w:gridCol w:w="3111"/>
              <w:gridCol w:w="750"/>
              <w:gridCol w:w="740"/>
              <w:gridCol w:w="467"/>
              <w:gridCol w:w="467"/>
              <w:gridCol w:w="2450"/>
              <w:gridCol w:w="1729"/>
            </w:tblGrid>
            <w:tr w:rsidR="00B6560F" w:rsidRPr="00F52C3F" w14:paraId="57D537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A3B4B" w14:textId="77777777" w:rsidR="00B6560F" w:rsidRPr="008A64ED" w:rsidRDefault="00B6560F" w:rsidP="00B6560F">
                  <w:pPr>
                    <w:pStyle w:val="TAL"/>
                    <w:rPr>
                      <w:rFonts w:eastAsia="ＭＳ 明朝" w:cs="Arial"/>
                      <w:color w:val="000000" w:themeColor="text1"/>
                      <w:szCs w:val="18"/>
                      <w:lang w:eastAsia="ja-JP"/>
                    </w:rPr>
                  </w:pPr>
                  <w:r w:rsidRPr="008A64ED">
                    <w:rPr>
                      <w:rFonts w:eastAsia="ＭＳ 明朝" w:cs="Arial"/>
                      <w:color w:val="000000" w:themeColor="text1"/>
                      <w:szCs w:val="18"/>
                      <w:lang w:eastAsia="ja-JP"/>
                    </w:rPr>
                    <w:lastRenderedPageBreak/>
                    <w:t>60</w:t>
                  </w:r>
                  <w:r w:rsidRPr="008A64ED">
                    <w:rPr>
                      <w:rFonts w:cs="Arial"/>
                      <w:color w:val="000000" w:themeColor="text1"/>
                      <w:szCs w:val="18"/>
                      <w:lang w:eastAsia="ja-JP"/>
                    </w:rPr>
                    <w:t xml:space="preserve">. </w:t>
                  </w:r>
                  <w:proofErr w:type="spellStart"/>
                  <w:r w:rsidRPr="008A64ED">
                    <w:rPr>
                      <w:rFonts w:cs="Arial"/>
                      <w:color w:val="000000" w:themeColor="text1"/>
                      <w:szCs w:val="18"/>
                      <w:lang w:eastAsia="ja-JP"/>
                    </w:rPr>
                    <w:t>NR_duplex_evo</w:t>
                  </w:r>
                  <w:proofErr w:type="spellEnd"/>
                </w:p>
              </w:tc>
              <w:tc>
                <w:tcPr>
                  <w:tcW w:w="0" w:type="auto"/>
                  <w:tcBorders>
                    <w:top w:val="single" w:sz="4" w:space="0" w:color="auto"/>
                    <w:left w:val="single" w:sz="4" w:space="0" w:color="auto"/>
                    <w:bottom w:val="single" w:sz="4" w:space="0" w:color="auto"/>
                    <w:right w:val="single" w:sz="4" w:space="0" w:color="auto"/>
                  </w:tcBorders>
                </w:tcPr>
                <w:p w14:paraId="59B19CA3"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60-9</w:t>
                  </w:r>
                </w:p>
              </w:tc>
              <w:tc>
                <w:tcPr>
                  <w:tcW w:w="0" w:type="auto"/>
                  <w:tcBorders>
                    <w:top w:val="single" w:sz="4" w:space="0" w:color="auto"/>
                    <w:left w:val="single" w:sz="4" w:space="0" w:color="auto"/>
                    <w:bottom w:val="single" w:sz="4" w:space="0" w:color="auto"/>
                    <w:right w:val="single" w:sz="4" w:space="0" w:color="auto"/>
                  </w:tcBorders>
                </w:tcPr>
                <w:p w14:paraId="0DD304BE" w14:textId="77777777" w:rsidR="00B6560F" w:rsidRPr="008A64ED" w:rsidRDefault="00B6560F" w:rsidP="00B6560F">
                  <w:pPr>
                    <w:pStyle w:val="TAL"/>
                    <w:rPr>
                      <w:rFonts w:eastAsia="SimSun" w:cs="Arial"/>
                      <w:color w:val="000000" w:themeColor="text1"/>
                      <w:szCs w:val="18"/>
                      <w:lang w:eastAsia="zh-CN"/>
                    </w:rPr>
                  </w:pPr>
                  <w:r w:rsidRPr="00F52C3F">
                    <w:rPr>
                      <w:rFonts w:eastAsia="SimSun" w:cs="Arial"/>
                      <w:color w:val="000000" w:themeColor="text1"/>
                      <w:szCs w:val="18"/>
                      <w:lang w:eastAsia="zh-CN"/>
                    </w:rPr>
                    <w:t>L1 SRS-RSRP measurement and aperiodic reporting</w:t>
                  </w:r>
                </w:p>
              </w:tc>
              <w:tc>
                <w:tcPr>
                  <w:tcW w:w="0" w:type="auto"/>
                  <w:tcBorders>
                    <w:top w:val="single" w:sz="4" w:space="0" w:color="auto"/>
                    <w:left w:val="single" w:sz="4" w:space="0" w:color="auto"/>
                    <w:bottom w:val="single" w:sz="4" w:space="0" w:color="auto"/>
                    <w:right w:val="single" w:sz="4" w:space="0" w:color="auto"/>
                  </w:tcBorders>
                </w:tcPr>
                <w:p w14:paraId="7369933C" w14:textId="77777777" w:rsidR="00B6560F" w:rsidRDefault="00B6560F" w:rsidP="00B6560F">
                  <w:pPr>
                    <w:pStyle w:val="TAL"/>
                    <w:rPr>
                      <w:rFonts w:eastAsia="ＭＳ 明朝" w:cs="Arial"/>
                      <w:color w:val="000000" w:themeColor="text1"/>
                      <w:szCs w:val="18"/>
                      <w:lang w:eastAsia="ja-JP"/>
                    </w:rPr>
                  </w:pPr>
                  <w:r w:rsidRPr="00F52C3F">
                    <w:rPr>
                      <w:rFonts w:eastAsia="ＭＳ 明朝" w:cs="Arial"/>
                      <w:color w:val="000000" w:themeColor="text1"/>
                      <w:szCs w:val="18"/>
                      <w:lang w:eastAsia="ja-JP"/>
                    </w:rPr>
                    <w:t xml:space="preserve">1. Aperiodic L1 SRS-RSRP reporting on PUSCH, and </w:t>
                  </w:r>
                  <w:r w:rsidRPr="00DD79AE">
                    <w:rPr>
                      <w:rFonts w:eastAsia="ＭＳ 明朝" w:cs="Arial"/>
                      <w:color w:val="000000" w:themeColor="text1"/>
                      <w:szCs w:val="18"/>
                      <w:lang w:eastAsia="ja-JP"/>
                    </w:rPr>
                    <w:t>periodic and</w:t>
                  </w:r>
                  <w:r w:rsidRPr="00F52C3F">
                    <w:rPr>
                      <w:rFonts w:eastAsia="ＭＳ 明朝" w:cs="Arial"/>
                      <w:color w:val="000000" w:themeColor="text1"/>
                      <w:szCs w:val="18"/>
                      <w:lang w:eastAsia="ja-JP"/>
                    </w:rPr>
                    <w:t xml:space="preserve"> aperiodic SRS-RSRP measurement resource</w:t>
                  </w:r>
                </w:p>
                <w:p w14:paraId="34425710" w14:textId="77777777" w:rsidR="00B6560F" w:rsidRPr="00DD79AE"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2. Maximum number of L1 SRS-RSRP measurement resources across all CCs</w:t>
                  </w:r>
                </w:p>
                <w:p w14:paraId="7012DACC" w14:textId="77777777" w:rsidR="00B6560F" w:rsidRPr="00F52C3F" w:rsidRDefault="00B6560F" w:rsidP="00B6560F">
                  <w:pPr>
                    <w:pStyle w:val="TAL"/>
                    <w:rPr>
                      <w:rFonts w:eastAsia="ＭＳ 明朝" w:cs="Arial"/>
                      <w:color w:val="000000" w:themeColor="text1"/>
                      <w:szCs w:val="18"/>
                      <w:lang w:eastAsia="ja-JP"/>
                    </w:rPr>
                  </w:pPr>
                </w:p>
                <w:p w14:paraId="1E60CA15" w14:textId="77777777" w:rsidR="00B6560F" w:rsidRPr="00F52C3F" w:rsidRDefault="00B6560F" w:rsidP="00B6560F">
                  <w:pPr>
                    <w:pStyle w:val="TAL"/>
                    <w:rPr>
                      <w:rFonts w:eastAsia="ＭＳ 明朝" w:cs="Arial"/>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23558C8" w14:textId="77777777" w:rsidR="00B6560F" w:rsidRPr="008A64ED" w:rsidRDefault="00B6560F" w:rsidP="00B6560F">
                  <w:pPr>
                    <w:pStyle w:val="TAL"/>
                    <w:rPr>
                      <w:rFonts w:eastAsia="ＭＳ 明朝" w:cs="Arial"/>
                      <w:color w:val="000000" w:themeColor="text1"/>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539B9944"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1353B0C8"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CB1A26E" w14:textId="77777777" w:rsidR="00B6560F" w:rsidRPr="008A64ED" w:rsidRDefault="00B6560F" w:rsidP="00B6560F">
                  <w:pPr>
                    <w:pStyle w:val="TAL"/>
                    <w:rPr>
                      <w:rFonts w:cs="Arial"/>
                      <w:color w:val="000000"/>
                      <w:szCs w:val="18"/>
                      <w:lang w:eastAsia="zh-CN"/>
                    </w:rPr>
                  </w:pPr>
                  <w:r w:rsidRPr="00F52C3F">
                    <w:rPr>
                      <w:rFonts w:cs="Arial"/>
                      <w:color w:val="000000"/>
                      <w:szCs w:val="18"/>
                      <w:lang w:eastAsia="zh-CN"/>
                    </w:rPr>
                    <w:t xml:space="preserve">L1 SRS-RSRP measurement and </w:t>
                  </w:r>
                  <w:r>
                    <w:rPr>
                      <w:rFonts w:eastAsia="ＭＳ 明朝" w:cs="Arial" w:hint="eastAsia"/>
                      <w:color w:val="000000"/>
                      <w:szCs w:val="18"/>
                      <w:lang w:eastAsia="ja-JP"/>
                    </w:rPr>
                    <w:t xml:space="preserve">aperiodic </w:t>
                  </w:r>
                  <w:r w:rsidRPr="00F52C3F">
                    <w:rPr>
                      <w:rFonts w:cs="Arial"/>
                      <w:color w:val="000000"/>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tcPr>
                <w:p w14:paraId="15B10B2A" w14:textId="77777777" w:rsidR="00B6560F" w:rsidRPr="00DD79AE" w:rsidRDefault="00B6560F" w:rsidP="00B6560F">
                  <w:pPr>
                    <w:pStyle w:val="TAL"/>
                    <w:rPr>
                      <w:rFonts w:eastAsia="ＭＳ 明朝" w:cs="Arial"/>
                      <w:color w:val="000000" w:themeColor="text1"/>
                      <w:szCs w:val="18"/>
                      <w:lang w:eastAsia="ja-JP"/>
                    </w:rPr>
                  </w:pPr>
                  <w:r w:rsidRPr="00DD79AE">
                    <w:rPr>
                      <w:rFonts w:eastAsia="ＭＳ 明朝" w:cs="Arial" w:hint="eastAsia"/>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4405FC63"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TDD only</w:t>
                  </w:r>
                </w:p>
              </w:tc>
              <w:tc>
                <w:tcPr>
                  <w:tcW w:w="0" w:type="auto"/>
                  <w:tcBorders>
                    <w:top w:val="single" w:sz="4" w:space="0" w:color="auto"/>
                    <w:left w:val="single" w:sz="4" w:space="0" w:color="auto"/>
                    <w:bottom w:val="single" w:sz="4" w:space="0" w:color="auto"/>
                    <w:right w:val="single" w:sz="4" w:space="0" w:color="auto"/>
                  </w:tcBorders>
                </w:tcPr>
                <w:p w14:paraId="34B0294C"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52D1F73" w14:textId="77777777" w:rsidR="00B6560F" w:rsidRPr="008A64ED"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F1C6CA0" w14:textId="77777777" w:rsidR="00B6560F" w:rsidRPr="008A64ED" w:rsidRDefault="00B6560F" w:rsidP="00B6560F">
                  <w:pPr>
                    <w:pStyle w:val="TAL"/>
                    <w:rPr>
                      <w:rFonts w:cs="Arial"/>
                      <w:color w:val="000000" w:themeColor="text1"/>
                      <w:szCs w:val="18"/>
                      <w:lang w:eastAsia="ja-JP"/>
                    </w:rPr>
                  </w:pPr>
                  <w:r w:rsidRPr="00811519">
                    <w:rPr>
                      <w:rFonts w:eastAsia="ＭＳ 明朝" w:cs="Arial" w:hint="eastAsia"/>
                      <w:color w:val="000000" w:themeColor="text1"/>
                      <w:szCs w:val="18"/>
                      <w:highlight w:val="yellow"/>
                      <w:lang w:eastAsia="ja-JP"/>
                    </w:rPr>
                    <w:t>[</w:t>
                  </w:r>
                  <w:r w:rsidRPr="00811519">
                    <w:rPr>
                      <w:rFonts w:cs="Arial"/>
                      <w:color w:val="000000" w:themeColor="text1"/>
                      <w:szCs w:val="18"/>
                      <w:highlight w:val="yellow"/>
                      <w:lang w:eastAsia="ja-JP"/>
                    </w:rPr>
                    <w:t>Candidate values for component 2 are {4, 8, 16, 32}</w:t>
                  </w:r>
                  <w:r w:rsidRPr="00811519">
                    <w:rPr>
                      <w:rFonts w:eastAsia="ＭＳ 明朝" w:cs="Arial" w:hint="eastAsia"/>
                      <w:color w:val="000000" w:themeColor="text1"/>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507FF48A" w14:textId="77777777" w:rsidR="00B6560F" w:rsidRPr="00F52C3F" w:rsidRDefault="00B6560F" w:rsidP="00B6560F">
                  <w:pPr>
                    <w:pStyle w:val="TAL"/>
                    <w:rPr>
                      <w:rFonts w:eastAsia="ＭＳ 明朝" w:cs="Arial"/>
                      <w:color w:val="000000" w:themeColor="text1"/>
                      <w:szCs w:val="18"/>
                      <w:lang w:eastAsia="ja-JP"/>
                    </w:rPr>
                  </w:pPr>
                  <w:r>
                    <w:rPr>
                      <w:rFonts w:eastAsia="ＭＳ 明朝" w:cs="Arial" w:hint="eastAsia"/>
                      <w:color w:val="000000" w:themeColor="text1"/>
                      <w:szCs w:val="18"/>
                      <w:lang w:eastAsia="ja-JP"/>
                    </w:rPr>
                    <w:t>Optional with capability signalling</w:t>
                  </w:r>
                </w:p>
              </w:tc>
            </w:tr>
          </w:tbl>
          <w:p w14:paraId="29C80CD4" w14:textId="77777777" w:rsidR="00B6560F" w:rsidRPr="000E616D" w:rsidRDefault="00B6560F" w:rsidP="00B6560F">
            <w:pPr>
              <w:spacing w:afterLines="50" w:after="120"/>
              <w:jc w:val="both"/>
              <w:rPr>
                <w:rFonts w:eastAsiaTheme="minorEastAsia"/>
                <w:sz w:val="22"/>
                <w:szCs w:val="22"/>
                <w:lang w:val="en-US"/>
              </w:rPr>
            </w:pPr>
          </w:p>
          <w:p w14:paraId="7AA0D935" w14:textId="77777777" w:rsidR="00B6560F" w:rsidRPr="000542AB" w:rsidRDefault="00B6560F" w:rsidP="00B6560F">
            <w:pPr>
              <w:spacing w:afterLines="50" w:after="120"/>
              <w:jc w:val="both"/>
              <w:rPr>
                <w:rFonts w:eastAsiaTheme="minorEastAsia"/>
                <w:sz w:val="22"/>
                <w:szCs w:val="22"/>
              </w:rPr>
            </w:pPr>
            <w:r>
              <w:rPr>
                <w:rFonts w:eastAsiaTheme="minorEastAsia" w:hint="eastAsia"/>
                <w:sz w:val="22"/>
                <w:szCs w:val="22"/>
              </w:rPr>
              <w:t xml:space="preserve">Regarding the candidate values for component 2, i.e., maximum number of </w:t>
            </w:r>
            <w:r w:rsidRPr="00F000F4">
              <w:rPr>
                <w:rFonts w:eastAsiaTheme="minorEastAsia"/>
                <w:sz w:val="22"/>
                <w:szCs w:val="22"/>
              </w:rPr>
              <w:t xml:space="preserve">configured L1 </w:t>
            </w:r>
            <w:r>
              <w:rPr>
                <w:rFonts w:eastAsiaTheme="minorEastAsia" w:hint="eastAsia"/>
                <w:sz w:val="22"/>
                <w:szCs w:val="22"/>
              </w:rPr>
              <w:t>SRS-RSRP</w:t>
            </w:r>
            <w:r w:rsidRPr="00F000F4">
              <w:rPr>
                <w:rFonts w:eastAsiaTheme="minorEastAsia"/>
                <w:sz w:val="22"/>
                <w:szCs w:val="22"/>
              </w:rPr>
              <w:t xml:space="preserve"> measurement resources</w:t>
            </w:r>
            <w:r>
              <w:rPr>
                <w:rFonts w:eastAsiaTheme="minorEastAsia" w:hint="eastAsia"/>
                <w:sz w:val="22"/>
                <w:szCs w:val="22"/>
              </w:rPr>
              <w:t xml:space="preserve"> across all CCs, same as for FG60-8, we think same candidate values as for FG17-2 (L3 SRS-RSRP measurement) seem to be reasonable. Therefore, we propose to remove the bracket.</w:t>
            </w:r>
          </w:p>
          <w:p w14:paraId="07B9CF4D" w14:textId="77777777" w:rsidR="00B6560F" w:rsidRPr="002856AA" w:rsidRDefault="00B6560F" w:rsidP="00B6560F">
            <w:pPr>
              <w:spacing w:afterLines="50" w:after="120"/>
              <w:jc w:val="both"/>
              <w:rPr>
                <w:rFonts w:eastAsia="SimSun"/>
                <w:b/>
                <w:bCs/>
                <w:sz w:val="22"/>
                <w:szCs w:val="22"/>
                <w:lang w:eastAsia="zh-CN"/>
              </w:rPr>
            </w:pPr>
            <w:r w:rsidRPr="002856AA">
              <w:rPr>
                <w:rFonts w:eastAsia="SimSun"/>
                <w:b/>
                <w:bCs/>
                <w:sz w:val="22"/>
                <w:szCs w:val="22"/>
                <w:lang w:eastAsia="zh-CN"/>
              </w:rPr>
              <w:t xml:space="preserve">Proposal </w:t>
            </w:r>
            <w:r>
              <w:rPr>
                <w:rFonts w:eastAsiaTheme="minorEastAsia" w:hint="eastAsia"/>
                <w:b/>
                <w:bCs/>
                <w:sz w:val="22"/>
                <w:szCs w:val="22"/>
              </w:rPr>
              <w:t>1-5</w:t>
            </w:r>
            <w:r w:rsidRPr="002856AA">
              <w:rPr>
                <w:rFonts w:eastAsia="SimSun"/>
                <w:b/>
                <w:bCs/>
                <w:sz w:val="22"/>
                <w:szCs w:val="22"/>
                <w:lang w:eastAsia="zh-CN"/>
              </w:rPr>
              <w:t xml:space="preserve">: For L1 </w:t>
            </w:r>
            <w:r>
              <w:rPr>
                <w:rFonts w:eastAsiaTheme="minorEastAsia" w:hint="eastAsia"/>
                <w:b/>
                <w:bCs/>
                <w:sz w:val="22"/>
                <w:szCs w:val="22"/>
              </w:rPr>
              <w:t>SRS</w:t>
            </w:r>
            <w:r w:rsidRPr="002856AA">
              <w:rPr>
                <w:rFonts w:eastAsia="SimSun"/>
                <w:b/>
                <w:bCs/>
                <w:sz w:val="22"/>
                <w:szCs w:val="22"/>
                <w:lang w:eastAsia="zh-CN"/>
              </w:rPr>
              <w:t>-RS</w:t>
            </w:r>
            <w:r>
              <w:rPr>
                <w:rFonts w:eastAsiaTheme="minorEastAsia" w:hint="eastAsia"/>
                <w:b/>
                <w:bCs/>
                <w:sz w:val="22"/>
                <w:szCs w:val="22"/>
              </w:rPr>
              <w:t>RP</w:t>
            </w:r>
            <w:r w:rsidRPr="002856AA">
              <w:rPr>
                <w:rFonts w:eastAsia="SimSun"/>
                <w:b/>
                <w:bCs/>
                <w:sz w:val="22"/>
                <w:szCs w:val="22"/>
                <w:lang w:eastAsia="zh-CN"/>
              </w:rPr>
              <w:t xml:space="preserve"> measurement and </w:t>
            </w:r>
            <w:r>
              <w:rPr>
                <w:rFonts w:eastAsiaTheme="minorEastAsia" w:hint="eastAsia"/>
                <w:b/>
                <w:bCs/>
                <w:sz w:val="22"/>
                <w:szCs w:val="22"/>
              </w:rPr>
              <w:t xml:space="preserve">aperiodic </w:t>
            </w:r>
            <w:r w:rsidRPr="002856AA">
              <w:rPr>
                <w:rFonts w:eastAsia="SimSun"/>
                <w:b/>
                <w:bCs/>
                <w:sz w:val="22"/>
                <w:szCs w:val="22"/>
                <w:lang w:eastAsia="zh-CN"/>
              </w:rPr>
              <w:t>reporting</w:t>
            </w:r>
            <w:r>
              <w:rPr>
                <w:rFonts w:eastAsiaTheme="minorEastAsia" w:hint="eastAsia"/>
                <w:b/>
                <w:bCs/>
                <w:sz w:val="22"/>
                <w:szCs w:val="22"/>
              </w:rPr>
              <w:t xml:space="preserve"> (FG 60-9)</w:t>
            </w:r>
            <w:r w:rsidRPr="002856AA">
              <w:rPr>
                <w:rFonts w:eastAsia="SimSun"/>
                <w:b/>
                <w:bCs/>
                <w:sz w:val="22"/>
                <w:szCs w:val="22"/>
                <w:lang w:eastAsia="zh-CN"/>
              </w:rPr>
              <w:t>,</w:t>
            </w:r>
          </w:p>
          <w:p w14:paraId="7E5278FD" w14:textId="77777777" w:rsidR="00B6560F" w:rsidRPr="002856AA" w:rsidRDefault="00B6560F" w:rsidP="005A1349">
            <w:pPr>
              <w:pStyle w:val="affb"/>
              <w:numPr>
                <w:ilvl w:val="0"/>
                <w:numId w:val="24"/>
              </w:numPr>
              <w:overflowPunct/>
              <w:autoSpaceDE/>
              <w:autoSpaceDN/>
              <w:adjustRightInd/>
              <w:spacing w:afterLines="50" w:after="120"/>
              <w:ind w:leftChars="0"/>
              <w:jc w:val="both"/>
              <w:rPr>
                <w:rFonts w:eastAsia="SimSun"/>
                <w:b/>
                <w:bCs/>
                <w:sz w:val="22"/>
                <w:szCs w:val="22"/>
                <w:lang w:eastAsia="zh-CN"/>
              </w:rPr>
            </w:pPr>
            <w:r>
              <w:rPr>
                <w:rFonts w:eastAsiaTheme="minorEastAsia" w:hint="eastAsia"/>
                <w:b/>
                <w:bCs/>
                <w:sz w:val="22"/>
                <w:szCs w:val="22"/>
              </w:rPr>
              <w:t>Confirm that c</w:t>
            </w:r>
            <w:r w:rsidRPr="002741E8">
              <w:rPr>
                <w:rFonts w:eastAsiaTheme="minorEastAsia"/>
                <w:b/>
                <w:bCs/>
                <w:sz w:val="22"/>
                <w:szCs w:val="22"/>
              </w:rPr>
              <w:t xml:space="preserve">andidate values for component </w:t>
            </w:r>
            <w:r>
              <w:rPr>
                <w:rFonts w:eastAsiaTheme="minorEastAsia" w:hint="eastAsia"/>
                <w:b/>
                <w:bCs/>
                <w:sz w:val="22"/>
                <w:szCs w:val="22"/>
              </w:rPr>
              <w:t>2</w:t>
            </w:r>
            <w:r w:rsidRPr="002741E8">
              <w:rPr>
                <w:rFonts w:eastAsiaTheme="minorEastAsia"/>
                <w:b/>
                <w:bCs/>
                <w:sz w:val="22"/>
                <w:szCs w:val="22"/>
              </w:rPr>
              <w:t xml:space="preserve"> are {</w:t>
            </w:r>
            <w:r>
              <w:rPr>
                <w:rFonts w:eastAsiaTheme="minorEastAsia" w:hint="eastAsia"/>
                <w:b/>
                <w:bCs/>
                <w:sz w:val="22"/>
                <w:szCs w:val="22"/>
              </w:rPr>
              <w:t>4, 8</w:t>
            </w:r>
            <w:r w:rsidRPr="002741E8">
              <w:rPr>
                <w:rFonts w:eastAsiaTheme="minorEastAsia"/>
                <w:b/>
                <w:bCs/>
                <w:sz w:val="22"/>
                <w:szCs w:val="22"/>
              </w:rPr>
              <w:t>, 16, 32}</w:t>
            </w:r>
            <w:r>
              <w:rPr>
                <w:rFonts w:eastAsiaTheme="minorEastAsia" w:hint="eastAsia"/>
                <w:b/>
                <w:bCs/>
                <w:sz w:val="22"/>
                <w:szCs w:val="22"/>
              </w:rPr>
              <w:t>, and remove the bracket in note column.</w:t>
            </w:r>
          </w:p>
          <w:p w14:paraId="3CF86EB5" w14:textId="77777777" w:rsidR="00B6560F" w:rsidRPr="00291E13" w:rsidRDefault="00B6560F" w:rsidP="00B6560F">
            <w:pPr>
              <w:spacing w:afterLines="50" w:after="120"/>
              <w:jc w:val="both"/>
              <w:rPr>
                <w:rFonts w:eastAsiaTheme="minorEastAsia"/>
                <w:sz w:val="22"/>
                <w:szCs w:val="22"/>
              </w:rPr>
            </w:pPr>
          </w:p>
          <w:p w14:paraId="38AFB498" w14:textId="77777777" w:rsidR="00090A20" w:rsidRPr="00B6560F" w:rsidRDefault="00090A20" w:rsidP="00090A20">
            <w:pPr>
              <w:rPr>
                <w:rFonts w:eastAsia="ＭＳ 明朝"/>
              </w:rPr>
            </w:pPr>
          </w:p>
        </w:tc>
      </w:tr>
    </w:tbl>
    <w:p w14:paraId="59064641" w14:textId="77777777" w:rsidR="00D77411" w:rsidRDefault="00D77411" w:rsidP="00D77411">
      <w:pPr>
        <w:rPr>
          <w:rFonts w:eastAsia="ＭＳ 明朝"/>
          <w:lang w:val="en-US"/>
        </w:rPr>
      </w:pPr>
    </w:p>
    <w:p w14:paraId="23E58480" w14:textId="1BD29A47" w:rsidR="00112076" w:rsidRPr="00112076" w:rsidRDefault="00112076" w:rsidP="00112076">
      <w:pPr>
        <w:keepNext/>
        <w:outlineLvl w:val="1"/>
        <w:rPr>
          <w:rFonts w:ascii="Arial" w:eastAsiaTheme="minorEastAsia" w:hAnsi="Arial"/>
          <w:b/>
          <w:bCs/>
        </w:rPr>
      </w:pPr>
      <w:r w:rsidRPr="00112076">
        <w:rPr>
          <w:rFonts w:ascii="Arial" w:eastAsiaTheme="minorEastAsia" w:hAnsi="Arial" w:hint="eastAsia"/>
          <w:b/>
          <w:bCs/>
        </w:rPr>
        <w:t>2.1</w:t>
      </w:r>
      <w:r w:rsidRPr="00112076">
        <w:rPr>
          <w:rFonts w:ascii="Arial" w:eastAsiaTheme="minorEastAsia" w:hAnsi="Arial"/>
          <w:b/>
          <w:bCs/>
        </w:rPr>
        <w:tab/>
      </w:r>
      <w:r w:rsidRPr="00112076">
        <w:rPr>
          <w:rFonts w:ascii="Arial" w:eastAsiaTheme="minorEastAsia" w:hAnsi="Arial" w:hint="eastAsia"/>
          <w:b/>
          <w:bCs/>
        </w:rPr>
        <w:t>FG 60-1 (Basic FG)</w:t>
      </w:r>
    </w:p>
    <w:p w14:paraId="19A5AEF0" w14:textId="77777777" w:rsidR="00112076" w:rsidRPr="00112076" w:rsidRDefault="00112076" w:rsidP="00112076">
      <w:pPr>
        <w:keepNext/>
        <w:spacing w:before="240" w:after="60"/>
        <w:outlineLvl w:val="2"/>
        <w:rPr>
          <w:rFonts w:ascii="Arial" w:eastAsia="SimSun" w:hAnsi="Arial"/>
          <w:lang w:eastAsia="zh-CN"/>
        </w:rPr>
      </w:pPr>
      <w:r w:rsidRPr="00112076">
        <w:rPr>
          <w:rFonts w:ascii="Arial" w:hAnsi="Arial"/>
        </w:rPr>
        <w:t>S</w:t>
      </w:r>
      <w:r w:rsidRPr="00112076">
        <w:rPr>
          <w:rFonts w:ascii="Arial" w:eastAsiaTheme="minorEastAsia" w:hAnsi="Arial" w:hint="eastAsia"/>
        </w:rPr>
        <w:t>ummary of companies</w:t>
      </w:r>
      <w:r w:rsidRPr="00112076">
        <w:rPr>
          <w:rFonts w:ascii="Arial" w:eastAsiaTheme="minorEastAsia" w:hAnsi="Arial"/>
        </w:rPr>
        <w:t>’</w:t>
      </w:r>
      <w:r w:rsidRPr="00112076">
        <w:rPr>
          <w:rFonts w:ascii="Arial" w:eastAsiaTheme="minorEastAsia" w:hAnsi="Arial" w:hint="eastAsia"/>
        </w:rPr>
        <w:t xml:space="preserve"> views and discussion</w:t>
      </w:r>
    </w:p>
    <w:tbl>
      <w:tblPr>
        <w:tblStyle w:val="aff2"/>
        <w:tblW w:w="0" w:type="auto"/>
        <w:tblLook w:val="04A0" w:firstRow="1" w:lastRow="0" w:firstColumn="1" w:lastColumn="0" w:noHBand="0" w:noVBand="1"/>
      </w:tblPr>
      <w:tblGrid>
        <w:gridCol w:w="22383"/>
      </w:tblGrid>
      <w:tr w:rsidR="00112076" w:rsidRPr="00112076" w14:paraId="36738B60" w14:textId="77777777">
        <w:tc>
          <w:tcPr>
            <w:tcW w:w="22383" w:type="dxa"/>
          </w:tcPr>
          <w:p w14:paraId="0434DA60" w14:textId="506E2D56" w:rsidR="00112076" w:rsidRPr="00112076" w:rsidRDefault="00712F38" w:rsidP="005A1349">
            <w:pPr>
              <w:numPr>
                <w:ilvl w:val="0"/>
                <w:numId w:val="17"/>
              </w:numPr>
              <w:rPr>
                <w:rFonts w:eastAsiaTheme="minorEastAsia"/>
              </w:rPr>
            </w:pPr>
            <w:r>
              <w:rPr>
                <w:rFonts w:eastAsiaTheme="minorEastAsia" w:hint="eastAsia"/>
              </w:rPr>
              <w:t>Additional c</w:t>
            </w:r>
            <w:r w:rsidR="00112076" w:rsidRPr="00112076">
              <w:rPr>
                <w:rFonts w:eastAsiaTheme="minorEastAsia" w:hint="eastAsia"/>
              </w:rPr>
              <w:t>omponents</w:t>
            </w:r>
            <w:r w:rsidR="00D74ED7">
              <w:rPr>
                <w:rFonts w:eastAsiaTheme="minorEastAsia" w:hint="eastAsia"/>
              </w:rPr>
              <w:t xml:space="preserve"> or new FG</w:t>
            </w:r>
          </w:p>
          <w:p w14:paraId="57F540FF" w14:textId="77777777" w:rsidR="00D74ED7" w:rsidRDefault="00AA6EAE" w:rsidP="005A1349">
            <w:pPr>
              <w:numPr>
                <w:ilvl w:val="1"/>
                <w:numId w:val="17"/>
              </w:numPr>
              <w:rPr>
                <w:rFonts w:eastAsiaTheme="minorEastAsia"/>
              </w:rPr>
            </w:pPr>
            <w:r w:rsidRPr="00AA6EAE">
              <w:rPr>
                <w:rFonts w:eastAsiaTheme="minorEastAsia"/>
              </w:rPr>
              <w:t>Support of rate matching PDSCH crossing boundaries of DL usable PRBs</w:t>
            </w:r>
            <w:r w:rsidR="00112076" w:rsidRPr="00112076">
              <w:rPr>
                <w:rFonts w:eastAsiaTheme="minorEastAsia" w:hint="eastAsia"/>
              </w:rPr>
              <w:t>:</w:t>
            </w:r>
            <w:r>
              <w:rPr>
                <w:rFonts w:eastAsiaTheme="minorEastAsia" w:hint="eastAsia"/>
              </w:rPr>
              <w:t xml:space="preserve"> </w:t>
            </w:r>
          </w:p>
          <w:p w14:paraId="6E095FE4" w14:textId="271385A8" w:rsidR="00112076" w:rsidRDefault="00D74ED7" w:rsidP="005A1349">
            <w:pPr>
              <w:numPr>
                <w:ilvl w:val="2"/>
                <w:numId w:val="17"/>
              </w:numPr>
              <w:rPr>
                <w:rFonts w:eastAsiaTheme="minorEastAsia"/>
              </w:rPr>
            </w:pPr>
            <w:r>
              <w:rPr>
                <w:rFonts w:eastAsiaTheme="minorEastAsia"/>
              </w:rPr>
              <w:t>N</w:t>
            </w:r>
            <w:r>
              <w:rPr>
                <w:rFonts w:eastAsiaTheme="minorEastAsia" w:hint="eastAsia"/>
              </w:rPr>
              <w:t xml:space="preserve">ew component in FG 60-1 or new FG: </w:t>
            </w:r>
            <w:r w:rsidR="00AA6EAE">
              <w:rPr>
                <w:rFonts w:eastAsiaTheme="minorEastAsia" w:hint="eastAsia"/>
              </w:rPr>
              <w:t>Samsung</w:t>
            </w:r>
            <w:r w:rsidR="00A80A5E">
              <w:rPr>
                <w:rFonts w:eastAsiaTheme="minorEastAsia" w:hint="eastAsia"/>
              </w:rPr>
              <w:t xml:space="preserve"> (open for down-selection?)</w:t>
            </w:r>
          </w:p>
          <w:p w14:paraId="386A3F3F" w14:textId="2104F031" w:rsidR="00A80A5E" w:rsidRDefault="00A80A5E" w:rsidP="005A1349">
            <w:pPr>
              <w:numPr>
                <w:ilvl w:val="2"/>
                <w:numId w:val="17"/>
              </w:numPr>
              <w:rPr>
                <w:rFonts w:eastAsiaTheme="minorEastAsia"/>
              </w:rPr>
            </w:pPr>
            <w:r>
              <w:rPr>
                <w:rFonts w:eastAsiaTheme="minorEastAsia"/>
              </w:rPr>
              <w:t>N</w:t>
            </w:r>
            <w:r>
              <w:rPr>
                <w:rFonts w:eastAsiaTheme="minorEastAsia" w:hint="eastAsia"/>
              </w:rPr>
              <w:t xml:space="preserve">ew FG: Ofinno, </w:t>
            </w:r>
          </w:p>
          <w:p w14:paraId="04F497E3" w14:textId="4D101D38" w:rsidR="00D74ED7" w:rsidRPr="00112076" w:rsidRDefault="00D74ED7" w:rsidP="005A1349">
            <w:pPr>
              <w:numPr>
                <w:ilvl w:val="0"/>
                <w:numId w:val="17"/>
              </w:numPr>
              <w:rPr>
                <w:rFonts w:eastAsiaTheme="minorEastAsia"/>
              </w:rPr>
            </w:pPr>
          </w:p>
        </w:tc>
      </w:tr>
    </w:tbl>
    <w:p w14:paraId="09B6A64A" w14:textId="77777777" w:rsidR="00112076" w:rsidRPr="00112076" w:rsidRDefault="00112076" w:rsidP="00112076">
      <w:pPr>
        <w:rPr>
          <w:rFonts w:eastAsiaTheme="minorEastAsia"/>
        </w:rPr>
      </w:pPr>
    </w:p>
    <w:p w14:paraId="3F161224" w14:textId="11DF47BA" w:rsidR="00112076" w:rsidRPr="00112076" w:rsidRDefault="000225C3" w:rsidP="00112076">
      <w:pPr>
        <w:keepNext/>
        <w:outlineLvl w:val="3"/>
        <w:rPr>
          <w:rFonts w:eastAsia="SimSun"/>
          <w:b/>
          <w:bCs/>
          <w:lang w:val="en-US" w:eastAsia="zh-CN"/>
        </w:rPr>
      </w:pPr>
      <w:r>
        <w:rPr>
          <w:rFonts w:eastAsiaTheme="minorEastAsia" w:hint="eastAsia"/>
          <w:b/>
          <w:bCs/>
          <w:highlight w:val="yellow"/>
          <w:lang w:val="en-US"/>
        </w:rPr>
        <w:t>Question</w:t>
      </w:r>
      <w:r w:rsidR="00112076" w:rsidRPr="00112076">
        <w:rPr>
          <w:b/>
          <w:bCs/>
          <w:highlight w:val="yellow"/>
          <w:lang w:val="en-US"/>
        </w:rPr>
        <w:t xml:space="preserve"> </w:t>
      </w:r>
      <w:r w:rsidR="00112076" w:rsidRPr="00112076">
        <w:rPr>
          <w:rFonts w:eastAsiaTheme="minorEastAsia" w:hint="eastAsia"/>
          <w:b/>
          <w:bCs/>
          <w:highlight w:val="yellow"/>
          <w:lang w:val="en-US"/>
        </w:rPr>
        <w:t>2</w:t>
      </w:r>
      <w:r w:rsidR="00266C2B">
        <w:rPr>
          <w:rFonts w:eastAsiaTheme="minorEastAsia" w:hint="eastAsia"/>
          <w:b/>
          <w:bCs/>
          <w:highlight w:val="yellow"/>
          <w:lang w:val="en-US"/>
        </w:rPr>
        <w:t>.</w:t>
      </w:r>
      <w:r w:rsidR="00112076" w:rsidRPr="00112076">
        <w:rPr>
          <w:rFonts w:eastAsia="SimSun" w:hint="eastAsia"/>
          <w:b/>
          <w:bCs/>
          <w:highlight w:val="yellow"/>
          <w:lang w:val="en-US" w:eastAsia="zh-CN"/>
        </w:rPr>
        <w:t>1</w:t>
      </w:r>
      <w:r>
        <w:rPr>
          <w:rFonts w:eastAsiaTheme="minorEastAsia" w:hint="eastAsia"/>
          <w:b/>
          <w:bCs/>
          <w:highlight w:val="yellow"/>
          <w:lang w:val="en-US"/>
        </w:rPr>
        <w:t>-1</w:t>
      </w:r>
      <w:r w:rsidR="00DB731B">
        <w:rPr>
          <w:rFonts w:eastAsiaTheme="minorEastAsia" w:hint="eastAsia"/>
          <w:b/>
          <w:bCs/>
          <w:highlight w:val="yellow"/>
          <w:lang w:val="en-US"/>
        </w:rPr>
        <w:t xml:space="preserve"> [ASN</w:t>
      </w:r>
      <w:r w:rsidR="0062169D">
        <w:rPr>
          <w:rFonts w:eastAsiaTheme="minorEastAsia" w:hint="eastAsia"/>
          <w:b/>
          <w:bCs/>
          <w:highlight w:val="yellow"/>
          <w:lang w:val="en-US"/>
        </w:rPr>
        <w:t>1</w:t>
      </w:r>
      <w:r w:rsidR="00DB731B">
        <w:rPr>
          <w:rFonts w:eastAsiaTheme="minorEastAsia" w:hint="eastAsia"/>
          <w:b/>
          <w:bCs/>
          <w:highlight w:val="yellow"/>
          <w:lang w:val="en-US"/>
        </w:rPr>
        <w:t>]</w:t>
      </w:r>
      <w:r w:rsidR="00112076" w:rsidRPr="00112076">
        <w:rPr>
          <w:b/>
          <w:bCs/>
          <w:highlight w:val="yellow"/>
          <w:lang w:val="en-US"/>
        </w:rPr>
        <w:t>:</w:t>
      </w:r>
    </w:p>
    <w:p w14:paraId="3E8E637F" w14:textId="6EE877A8" w:rsidR="000225C3" w:rsidRDefault="000225C3" w:rsidP="000225C3">
      <w:pPr>
        <w:rPr>
          <w:rFonts w:eastAsiaTheme="minorEastAsia"/>
          <w:b/>
          <w:bCs/>
          <w:lang w:val="en-US"/>
        </w:rPr>
      </w:pPr>
      <w:r>
        <w:rPr>
          <w:rFonts w:eastAsiaTheme="minorEastAsia" w:hint="eastAsia"/>
          <w:b/>
          <w:bCs/>
          <w:lang w:val="en-US"/>
        </w:rPr>
        <w:t xml:space="preserve">Companies are encouraged to provide views on whether/how to capture </w:t>
      </w:r>
      <w:r>
        <w:rPr>
          <w:rFonts w:eastAsiaTheme="minorEastAsia"/>
          <w:b/>
          <w:bCs/>
          <w:lang w:val="en-US"/>
        </w:rPr>
        <w:t>“</w:t>
      </w:r>
      <w:r w:rsidR="00F80BEC">
        <w:rPr>
          <w:rFonts w:eastAsiaTheme="minorEastAsia" w:hint="eastAsia"/>
          <w:b/>
          <w:bCs/>
          <w:lang w:val="en-US"/>
        </w:rPr>
        <w:t xml:space="preserve">support of rate matching </w:t>
      </w:r>
      <w:r w:rsidR="006D393B">
        <w:rPr>
          <w:rFonts w:eastAsiaTheme="minorEastAsia" w:hint="eastAsia"/>
          <w:b/>
          <w:bCs/>
          <w:lang w:val="en-US"/>
        </w:rPr>
        <w:t xml:space="preserve">for </w:t>
      </w:r>
      <w:r w:rsidR="00F80BEC">
        <w:rPr>
          <w:rFonts w:eastAsiaTheme="minorEastAsia" w:hint="eastAsia"/>
          <w:b/>
          <w:bCs/>
          <w:lang w:val="en-US"/>
        </w:rPr>
        <w:t>PDSCH crossing boundaries of DL usable PRBs</w:t>
      </w:r>
      <w:r w:rsidR="00F80BEC">
        <w:rPr>
          <w:rFonts w:eastAsiaTheme="minorEastAsia"/>
          <w:b/>
          <w:bCs/>
          <w:lang w:val="en-US"/>
        </w:rPr>
        <w:t>”</w:t>
      </w:r>
      <w:r w:rsidR="00F80BEC">
        <w:rPr>
          <w:rFonts w:eastAsiaTheme="minorEastAsia" w:hint="eastAsia"/>
          <w:b/>
          <w:bCs/>
          <w:lang w:val="en-US"/>
        </w:rPr>
        <w:t xml:space="preserve"> in Rel-19 Duplex UE feature list</w:t>
      </w:r>
      <w:r w:rsidR="00B810EA">
        <w:rPr>
          <w:rFonts w:eastAsiaTheme="minorEastAsia" w:hint="eastAsia"/>
          <w:b/>
          <w:bCs/>
          <w:lang w:val="en-US"/>
        </w:rPr>
        <w:t xml:space="preserve">: </w:t>
      </w:r>
    </w:p>
    <w:p w14:paraId="07B4CFDA" w14:textId="11D8828B" w:rsidR="00F80BEC" w:rsidRDefault="00F80BEC" w:rsidP="005A1349">
      <w:pPr>
        <w:pStyle w:val="affb"/>
        <w:numPr>
          <w:ilvl w:val="1"/>
          <w:numId w:val="14"/>
        </w:numPr>
        <w:ind w:leftChars="0"/>
        <w:rPr>
          <w:rFonts w:eastAsiaTheme="minorEastAsia"/>
          <w:b/>
          <w:bCs/>
          <w:lang w:val="en-US"/>
        </w:rPr>
      </w:pPr>
      <w:r>
        <w:rPr>
          <w:rFonts w:eastAsiaTheme="minorEastAsia"/>
          <w:b/>
          <w:bCs/>
          <w:lang w:val="en-US"/>
        </w:rPr>
        <w:t>A</w:t>
      </w:r>
      <w:r>
        <w:rPr>
          <w:rFonts w:eastAsiaTheme="minorEastAsia" w:hint="eastAsia"/>
          <w:b/>
          <w:bCs/>
          <w:lang w:val="en-US"/>
        </w:rPr>
        <w:t xml:space="preserve">lt-1: </w:t>
      </w:r>
      <w:r w:rsidR="009A03AB">
        <w:rPr>
          <w:rFonts w:eastAsiaTheme="minorEastAsia" w:hint="eastAsia"/>
          <w:b/>
          <w:bCs/>
          <w:lang w:val="en-US"/>
        </w:rPr>
        <w:t xml:space="preserve">No update for Rel-19 Duplex UE feature list </w:t>
      </w:r>
      <w:r w:rsidR="00A42245">
        <w:rPr>
          <w:rFonts w:eastAsiaTheme="minorEastAsia" w:hint="eastAsia"/>
          <w:b/>
          <w:bCs/>
          <w:lang w:val="en-US"/>
        </w:rPr>
        <w:t xml:space="preserve">for </w:t>
      </w:r>
      <w:r w:rsidR="00A42245">
        <w:rPr>
          <w:rFonts w:eastAsiaTheme="minorEastAsia"/>
          <w:b/>
          <w:bCs/>
          <w:lang w:val="en-US"/>
        </w:rPr>
        <w:t>“</w:t>
      </w:r>
      <w:r w:rsidR="00A42245">
        <w:rPr>
          <w:rFonts w:eastAsiaTheme="minorEastAsia" w:hint="eastAsia"/>
          <w:b/>
          <w:bCs/>
          <w:lang w:val="en-US"/>
        </w:rPr>
        <w:t xml:space="preserve">support of rate matching </w:t>
      </w:r>
      <w:r w:rsidR="006D393B">
        <w:rPr>
          <w:rFonts w:eastAsiaTheme="minorEastAsia" w:hint="eastAsia"/>
          <w:b/>
          <w:bCs/>
          <w:lang w:val="en-US"/>
        </w:rPr>
        <w:t xml:space="preserve">for </w:t>
      </w:r>
      <w:r w:rsidR="00A42245">
        <w:rPr>
          <w:rFonts w:eastAsiaTheme="minorEastAsia" w:hint="eastAsia"/>
          <w:b/>
          <w:bCs/>
          <w:lang w:val="en-US"/>
        </w:rPr>
        <w:t>PDSCH crossing boundaries of DL usable PRBs</w:t>
      </w:r>
      <w:r w:rsidR="00A42245">
        <w:rPr>
          <w:rFonts w:eastAsiaTheme="minorEastAsia"/>
          <w:b/>
          <w:bCs/>
          <w:lang w:val="en-US"/>
        </w:rPr>
        <w:t>”</w:t>
      </w:r>
    </w:p>
    <w:p w14:paraId="1A123E58" w14:textId="63F378D5" w:rsidR="00A42245" w:rsidRDefault="00A42245" w:rsidP="005A1349">
      <w:pPr>
        <w:pStyle w:val="affb"/>
        <w:numPr>
          <w:ilvl w:val="2"/>
          <w:numId w:val="14"/>
        </w:numPr>
        <w:ind w:leftChars="0"/>
        <w:rPr>
          <w:rFonts w:eastAsiaTheme="minorEastAsia"/>
          <w:b/>
          <w:bCs/>
          <w:lang w:val="en-US"/>
        </w:rPr>
      </w:pPr>
      <w:r>
        <w:rPr>
          <w:rFonts w:eastAsiaTheme="minorEastAsia"/>
          <w:b/>
          <w:bCs/>
          <w:lang w:val="en-US"/>
        </w:rPr>
        <w:t>N</w:t>
      </w:r>
      <w:r>
        <w:rPr>
          <w:rFonts w:eastAsiaTheme="minorEastAsia" w:hint="eastAsia"/>
          <w:b/>
          <w:bCs/>
          <w:lang w:val="en-US"/>
        </w:rPr>
        <w:t xml:space="preserve">ote: This alternative implies that the UE supporting FG 60-1 supports </w:t>
      </w:r>
      <w:r w:rsidR="006D393B">
        <w:rPr>
          <w:rFonts w:eastAsiaTheme="minorEastAsia" w:hint="eastAsia"/>
          <w:b/>
          <w:bCs/>
          <w:lang w:val="en-US"/>
        </w:rPr>
        <w:t xml:space="preserve">rate </w:t>
      </w:r>
      <w:proofErr w:type="gramStart"/>
      <w:r w:rsidR="006D393B">
        <w:rPr>
          <w:rFonts w:eastAsiaTheme="minorEastAsia" w:hint="eastAsia"/>
          <w:b/>
          <w:bCs/>
          <w:lang w:val="en-US"/>
        </w:rPr>
        <w:t>matching for</w:t>
      </w:r>
      <w:proofErr w:type="gramEnd"/>
      <w:r w:rsidR="006D393B">
        <w:rPr>
          <w:rFonts w:eastAsiaTheme="minorEastAsia" w:hint="eastAsia"/>
          <w:b/>
          <w:bCs/>
          <w:lang w:val="en-US"/>
        </w:rPr>
        <w:t xml:space="preserve"> PDSCH</w:t>
      </w:r>
      <w:r w:rsidR="00A66993">
        <w:rPr>
          <w:rFonts w:eastAsiaTheme="minorEastAsia" w:hint="eastAsia"/>
          <w:b/>
          <w:bCs/>
          <w:lang w:val="en-US"/>
        </w:rPr>
        <w:t xml:space="preserve"> crossing boundaries of DL usable PRBs</w:t>
      </w:r>
    </w:p>
    <w:p w14:paraId="65405202" w14:textId="01CAEEFD" w:rsidR="00A66993" w:rsidRDefault="00A66993" w:rsidP="005A1349">
      <w:pPr>
        <w:pStyle w:val="affb"/>
        <w:numPr>
          <w:ilvl w:val="1"/>
          <w:numId w:val="14"/>
        </w:numPr>
        <w:ind w:leftChars="0"/>
        <w:rPr>
          <w:rFonts w:eastAsiaTheme="minorEastAsia"/>
          <w:b/>
          <w:bCs/>
          <w:lang w:val="en-US"/>
        </w:rPr>
      </w:pPr>
      <w:r>
        <w:rPr>
          <w:rFonts w:eastAsiaTheme="minorEastAsia"/>
          <w:b/>
          <w:bCs/>
          <w:lang w:val="en-US"/>
        </w:rPr>
        <w:t>A</w:t>
      </w:r>
      <w:r>
        <w:rPr>
          <w:rFonts w:eastAsiaTheme="minorEastAsia" w:hint="eastAsia"/>
          <w:b/>
          <w:bCs/>
          <w:lang w:val="en-US"/>
        </w:rPr>
        <w:t xml:space="preserve">lt-2: Add a new component </w:t>
      </w:r>
      <w:r w:rsidR="00B25451">
        <w:rPr>
          <w:rFonts w:eastAsiaTheme="minorEastAsia" w:hint="eastAsia"/>
          <w:b/>
          <w:bCs/>
          <w:lang w:val="en-US"/>
        </w:rPr>
        <w:t xml:space="preserve">in FG 60-1: </w:t>
      </w:r>
      <w:r w:rsidR="00B25451">
        <w:rPr>
          <w:rFonts w:eastAsiaTheme="minorEastAsia"/>
          <w:b/>
          <w:bCs/>
          <w:lang w:val="en-US"/>
        </w:rPr>
        <w:t>“</w:t>
      </w:r>
      <w:r w:rsidR="00B25451">
        <w:rPr>
          <w:rFonts w:eastAsiaTheme="minorEastAsia" w:hint="eastAsia"/>
          <w:b/>
          <w:bCs/>
          <w:lang w:val="en-US"/>
        </w:rPr>
        <w:t>Support of rate matching for PDSCH crossing boundaries of DL usable PRBs</w:t>
      </w:r>
      <w:r w:rsidR="00B25451">
        <w:rPr>
          <w:rFonts w:eastAsiaTheme="minorEastAsia"/>
          <w:b/>
          <w:bCs/>
          <w:lang w:val="en-US"/>
        </w:rPr>
        <w:t>”</w:t>
      </w:r>
    </w:p>
    <w:p w14:paraId="4B2DF645" w14:textId="12D82505" w:rsidR="00B25451" w:rsidRPr="00F80BEC" w:rsidRDefault="00B25451" w:rsidP="005A1349">
      <w:pPr>
        <w:pStyle w:val="affb"/>
        <w:numPr>
          <w:ilvl w:val="2"/>
          <w:numId w:val="14"/>
        </w:numPr>
        <w:ind w:leftChars="0"/>
        <w:rPr>
          <w:rFonts w:eastAsiaTheme="minorEastAsia"/>
          <w:b/>
          <w:bCs/>
          <w:lang w:val="en-US"/>
        </w:rPr>
      </w:pPr>
      <w:r>
        <w:rPr>
          <w:rFonts w:eastAsiaTheme="minorEastAsia"/>
          <w:b/>
          <w:bCs/>
          <w:lang w:val="en-US"/>
        </w:rPr>
        <w:t>N</w:t>
      </w:r>
      <w:r>
        <w:rPr>
          <w:rFonts w:eastAsiaTheme="minorEastAsia" w:hint="eastAsia"/>
          <w:b/>
          <w:bCs/>
          <w:lang w:val="en-US"/>
        </w:rPr>
        <w:t xml:space="preserve">ote: No candidate value(s) </w:t>
      </w:r>
      <w:r w:rsidR="00562962">
        <w:rPr>
          <w:rFonts w:eastAsiaTheme="minorEastAsia" w:hint="eastAsia"/>
          <w:b/>
          <w:bCs/>
          <w:lang w:val="en-US"/>
        </w:rPr>
        <w:t>is defined for this new component</w:t>
      </w:r>
    </w:p>
    <w:p w14:paraId="4CC2BDD4" w14:textId="34BBF4E5" w:rsidR="00112076" w:rsidRDefault="00562962" w:rsidP="005A1349">
      <w:pPr>
        <w:numPr>
          <w:ilvl w:val="1"/>
          <w:numId w:val="14"/>
        </w:numPr>
        <w:rPr>
          <w:rFonts w:eastAsiaTheme="minorEastAsia"/>
          <w:b/>
          <w:bCs/>
          <w:lang w:val="en-US"/>
        </w:rPr>
      </w:pPr>
      <w:r>
        <w:rPr>
          <w:rFonts w:eastAsiaTheme="minorEastAsia" w:hint="eastAsia"/>
          <w:b/>
          <w:bCs/>
          <w:lang w:val="en-US"/>
        </w:rPr>
        <w:t xml:space="preserve">Alt-3: Define a new FG for </w:t>
      </w:r>
      <w:r>
        <w:rPr>
          <w:rFonts w:eastAsiaTheme="minorEastAsia"/>
          <w:b/>
          <w:bCs/>
          <w:lang w:val="en-US"/>
        </w:rPr>
        <w:t>“</w:t>
      </w:r>
      <w:r>
        <w:rPr>
          <w:rFonts w:eastAsiaTheme="minorEastAsia" w:hint="eastAsia"/>
          <w:b/>
          <w:bCs/>
          <w:lang w:val="en-US"/>
        </w:rPr>
        <w:t>Support of rate matching for PDSCH crossing boundaries of DL usable PRBs</w:t>
      </w:r>
      <w:r>
        <w:rPr>
          <w:rFonts w:eastAsiaTheme="minorEastAsia"/>
          <w:b/>
          <w:bCs/>
          <w:lang w:val="en-US"/>
        </w:rPr>
        <w:t>”</w:t>
      </w:r>
      <w:r>
        <w:rPr>
          <w:rFonts w:eastAsiaTheme="minorEastAsia" w:hint="eastAsia"/>
          <w:b/>
          <w:bCs/>
          <w:lang w:val="en-US"/>
        </w:rPr>
        <w:t xml:space="preserve">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864"/>
        <w:gridCol w:w="4864"/>
        <w:gridCol w:w="549"/>
        <w:gridCol w:w="577"/>
        <w:gridCol w:w="467"/>
        <w:gridCol w:w="5236"/>
        <w:gridCol w:w="873"/>
        <w:gridCol w:w="858"/>
        <w:gridCol w:w="467"/>
        <w:gridCol w:w="467"/>
        <w:gridCol w:w="222"/>
        <w:gridCol w:w="2319"/>
      </w:tblGrid>
      <w:tr w:rsidR="00562962" w:rsidRPr="00562962" w14:paraId="7EBA388F"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8248B77" w14:textId="0EF0D9B9" w:rsidR="00562962" w:rsidRPr="00562962" w:rsidRDefault="00562962">
            <w:pPr>
              <w:keepNext/>
              <w:keepLines/>
              <w:overflowPunct/>
              <w:autoSpaceDE/>
              <w:autoSpaceDN/>
              <w:adjustRightInd/>
              <w:spacing w:after="0"/>
              <w:rPr>
                <w:rFonts w:ascii="Arial" w:eastAsiaTheme="minorEastAsia" w:hAnsi="Arial" w:cs="Arial"/>
                <w:color w:val="FF0000"/>
                <w:sz w:val="18"/>
                <w:szCs w:val="18"/>
              </w:rPr>
            </w:pPr>
            <w:r w:rsidRPr="00562962">
              <w:rPr>
                <w:rFonts w:ascii="Arial" w:eastAsia="SimSun" w:hAnsi="Arial" w:cs="Arial"/>
                <w:color w:val="FF0000"/>
                <w:sz w:val="18"/>
                <w:lang w:eastAsia="en-US"/>
              </w:rPr>
              <w:t>60-</w:t>
            </w:r>
            <w:r w:rsidRPr="00562962">
              <w:rPr>
                <w:rFonts w:ascii="Arial" w:eastAsiaTheme="minorEastAsia" w:hAnsi="Arial" w:cs="Arial" w:hint="eastAsia"/>
                <w:color w:val="FF0000"/>
                <w:sz w:val="18"/>
              </w:rPr>
              <w:t>1a</w:t>
            </w:r>
          </w:p>
        </w:tc>
        <w:tc>
          <w:tcPr>
            <w:tcW w:w="0" w:type="auto"/>
            <w:tcBorders>
              <w:top w:val="single" w:sz="4" w:space="0" w:color="auto"/>
              <w:left w:val="single" w:sz="4" w:space="0" w:color="auto"/>
              <w:bottom w:val="single" w:sz="4" w:space="0" w:color="auto"/>
              <w:right w:val="single" w:sz="4" w:space="0" w:color="auto"/>
            </w:tcBorders>
            <w:hideMark/>
          </w:tcPr>
          <w:p w14:paraId="4D0713D8" w14:textId="7CF69268" w:rsidR="00562962" w:rsidRPr="00562962" w:rsidRDefault="00562962">
            <w:pPr>
              <w:keepNext/>
              <w:keepLines/>
              <w:overflowPunct/>
              <w:autoSpaceDE/>
              <w:autoSpaceDN/>
              <w:adjustRightInd/>
              <w:spacing w:after="0"/>
              <w:rPr>
                <w:rFonts w:ascii="Arial" w:eastAsiaTheme="minorEastAsia" w:hAnsi="Arial" w:cs="Arial"/>
                <w:color w:val="FF0000"/>
                <w:sz w:val="18"/>
                <w:szCs w:val="18"/>
              </w:rPr>
            </w:pPr>
            <w:r w:rsidRPr="00562962">
              <w:rPr>
                <w:rFonts w:ascii="Arial" w:eastAsiaTheme="minorEastAsia" w:hAnsi="Arial" w:cs="Arial" w:hint="eastAsia"/>
                <w:color w:val="FF0000"/>
                <w:sz w:val="18"/>
                <w:szCs w:val="18"/>
              </w:rPr>
              <w:t>S</w:t>
            </w:r>
            <w:r w:rsidRPr="00562962">
              <w:rPr>
                <w:rFonts w:ascii="Arial" w:eastAsia="SimSun" w:hAnsi="Arial" w:cs="Arial"/>
                <w:color w:val="FF0000"/>
                <w:sz w:val="18"/>
                <w:szCs w:val="18"/>
                <w:lang w:eastAsia="zh-CN"/>
              </w:rPr>
              <w:t>upport of rate matching for PDSCH crossing boundaries of DL usable PRBs</w:t>
            </w:r>
          </w:p>
        </w:tc>
        <w:tc>
          <w:tcPr>
            <w:tcW w:w="0" w:type="auto"/>
            <w:tcBorders>
              <w:top w:val="single" w:sz="4" w:space="0" w:color="auto"/>
              <w:left w:val="single" w:sz="4" w:space="0" w:color="auto"/>
              <w:bottom w:val="single" w:sz="4" w:space="0" w:color="auto"/>
              <w:right w:val="single" w:sz="4" w:space="0" w:color="auto"/>
            </w:tcBorders>
          </w:tcPr>
          <w:p w14:paraId="12A43D47" w14:textId="2AE24665" w:rsidR="00562962" w:rsidRPr="00562962" w:rsidRDefault="00562962">
            <w:pPr>
              <w:overflowPunct/>
              <w:autoSpaceDE/>
              <w:autoSpaceDN/>
              <w:adjustRightInd/>
              <w:spacing w:after="0"/>
              <w:rPr>
                <w:rFonts w:ascii="Arial" w:eastAsia="ＭＳ ゴシック" w:hAnsi="Arial" w:cs="Arial"/>
                <w:color w:val="FF0000"/>
                <w:sz w:val="18"/>
                <w:szCs w:val="18"/>
              </w:rPr>
            </w:pPr>
            <w:r w:rsidRPr="00562962">
              <w:rPr>
                <w:rFonts w:ascii="Arial" w:eastAsiaTheme="minorEastAsia" w:hAnsi="Arial" w:cs="Arial" w:hint="eastAsia"/>
                <w:color w:val="FF0000"/>
                <w:sz w:val="18"/>
                <w:szCs w:val="18"/>
              </w:rPr>
              <w:t>S</w:t>
            </w:r>
            <w:r w:rsidRPr="00562962">
              <w:rPr>
                <w:rFonts w:ascii="Arial" w:eastAsia="SimSun" w:hAnsi="Arial" w:cs="Arial"/>
                <w:color w:val="FF0000"/>
                <w:sz w:val="18"/>
                <w:szCs w:val="18"/>
                <w:lang w:eastAsia="zh-CN"/>
              </w:rPr>
              <w:t>upport of rate matching for PDSCH crossing boundaries of DL usable PRBs</w:t>
            </w:r>
          </w:p>
          <w:p w14:paraId="41CF8AFC" w14:textId="77777777" w:rsidR="00562962" w:rsidRPr="00562962" w:rsidRDefault="00562962">
            <w:pPr>
              <w:overflowPunct/>
              <w:autoSpaceDE/>
              <w:autoSpaceDN/>
              <w:adjustRightInd/>
              <w:spacing w:after="0"/>
              <w:rPr>
                <w:rFonts w:ascii="Arial" w:eastAsia="ＭＳ ゴシック" w:hAnsi="Arial"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213B63E" w14:textId="77777777" w:rsidR="00562962" w:rsidRPr="00562962" w:rsidRDefault="00562962">
            <w:pPr>
              <w:keepNext/>
              <w:keepLines/>
              <w:overflowPunct/>
              <w:autoSpaceDE/>
              <w:autoSpaceDN/>
              <w:adjustRightInd/>
              <w:spacing w:after="0"/>
              <w:rPr>
                <w:rFonts w:ascii="Arial" w:eastAsia="ＭＳ 明朝" w:hAnsi="Arial" w:cs="Arial"/>
                <w:color w:val="FF0000"/>
                <w:sz w:val="18"/>
                <w:szCs w:val="18"/>
              </w:rPr>
            </w:pPr>
            <w:r w:rsidRPr="00562962">
              <w:rPr>
                <w:rFonts w:ascii="Arial" w:eastAsia="ＭＳ 明朝" w:hAnsi="Arial" w:cs="Arial"/>
                <w:color w:val="FF0000"/>
                <w:sz w:val="18"/>
                <w:szCs w:val="18"/>
              </w:rPr>
              <w:t>60-1</w:t>
            </w:r>
          </w:p>
        </w:tc>
        <w:tc>
          <w:tcPr>
            <w:tcW w:w="0" w:type="auto"/>
            <w:tcBorders>
              <w:top w:val="single" w:sz="4" w:space="0" w:color="auto"/>
              <w:left w:val="single" w:sz="4" w:space="0" w:color="auto"/>
              <w:bottom w:val="single" w:sz="4" w:space="0" w:color="auto"/>
              <w:right w:val="single" w:sz="4" w:space="0" w:color="auto"/>
            </w:tcBorders>
            <w:hideMark/>
          </w:tcPr>
          <w:p w14:paraId="59435A6A" w14:textId="77777777" w:rsidR="00562962" w:rsidRPr="00562962" w:rsidRDefault="00562962">
            <w:pPr>
              <w:keepNext/>
              <w:keepLines/>
              <w:overflowPunct/>
              <w:autoSpaceDE/>
              <w:autoSpaceDN/>
              <w:adjustRightInd/>
              <w:spacing w:after="0"/>
              <w:rPr>
                <w:rFonts w:ascii="Arial" w:eastAsia="ＭＳ 明朝" w:hAnsi="Arial" w:cs="Arial"/>
                <w:color w:val="FF0000"/>
                <w:sz w:val="18"/>
                <w:szCs w:val="18"/>
              </w:rPr>
            </w:pPr>
            <w:r w:rsidRPr="00562962">
              <w:rPr>
                <w:rFonts w:ascii="Arial" w:eastAsia="ＭＳ 明朝" w:hAnsi="Arial" w:cs="Arial"/>
                <w:color w:val="FF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07F071F2" w14:textId="77777777" w:rsidR="00562962" w:rsidRPr="00562962" w:rsidRDefault="00562962">
            <w:pPr>
              <w:keepNext/>
              <w:keepLines/>
              <w:overflowPunct/>
              <w:autoSpaceDE/>
              <w:autoSpaceDN/>
              <w:adjustRightInd/>
              <w:spacing w:after="0"/>
              <w:rPr>
                <w:rFonts w:ascii="Arial" w:eastAsia="ＭＳ 明朝" w:hAnsi="Arial" w:cs="Arial"/>
                <w:color w:val="FF0000"/>
                <w:sz w:val="18"/>
                <w:szCs w:val="18"/>
              </w:rPr>
            </w:pPr>
            <w:r w:rsidRPr="00562962">
              <w:rPr>
                <w:rFonts w:ascii="Arial" w:eastAsia="ＭＳ 明朝" w:hAnsi="Arial" w:cs="Arial"/>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5017CC" w14:textId="4CC9DC52" w:rsidR="00562962" w:rsidRPr="00562962" w:rsidRDefault="00562962">
            <w:pPr>
              <w:keepNext/>
              <w:keepLines/>
              <w:overflowPunct/>
              <w:autoSpaceDE/>
              <w:autoSpaceDN/>
              <w:adjustRightInd/>
              <w:spacing w:after="0"/>
              <w:rPr>
                <w:rFonts w:ascii="Arial" w:eastAsia="SimSun" w:hAnsi="Arial" w:cs="Arial"/>
                <w:color w:val="FF0000"/>
                <w:sz w:val="18"/>
                <w:szCs w:val="18"/>
                <w:lang w:val="en-US" w:eastAsia="zh-CN"/>
              </w:rPr>
            </w:pPr>
            <w:r w:rsidRPr="00562962">
              <w:rPr>
                <w:rFonts w:ascii="Arial" w:eastAsiaTheme="minorEastAsia" w:hAnsi="Arial" w:cs="Arial" w:hint="eastAsia"/>
                <w:color w:val="FF0000"/>
                <w:sz w:val="18"/>
                <w:szCs w:val="18"/>
              </w:rPr>
              <w:t>R</w:t>
            </w:r>
            <w:r w:rsidRPr="00562962">
              <w:rPr>
                <w:rFonts w:ascii="Arial" w:eastAsia="SimSun" w:hAnsi="Arial" w:cs="Arial"/>
                <w:color w:val="FF0000"/>
                <w:sz w:val="18"/>
                <w:szCs w:val="18"/>
                <w:lang w:eastAsia="zh-CN"/>
              </w:rPr>
              <w:t>ate matching for PDSCH crossing boundaries of DL usable PRBs</w:t>
            </w:r>
            <w:r w:rsidRPr="00562962">
              <w:rPr>
                <w:rFonts w:ascii="Arial" w:eastAsia="SimSun" w:hAnsi="Arial" w:cs="Arial"/>
                <w:color w:val="FF0000"/>
                <w:sz w:val="18"/>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1ADC081" w14:textId="77777777" w:rsidR="00562962" w:rsidRPr="00562962" w:rsidRDefault="00562962">
            <w:pPr>
              <w:keepNext/>
              <w:keepLines/>
              <w:overflowPunct/>
              <w:autoSpaceDE/>
              <w:autoSpaceDN/>
              <w:adjustRightInd/>
              <w:spacing w:after="0"/>
              <w:rPr>
                <w:rFonts w:ascii="Arial" w:eastAsia="ＭＳ 明朝" w:hAnsi="Arial" w:cs="Arial"/>
                <w:color w:val="FF0000"/>
                <w:sz w:val="18"/>
                <w:szCs w:val="18"/>
              </w:rPr>
            </w:pPr>
            <w:r w:rsidRPr="00562962">
              <w:rPr>
                <w:rFonts w:ascii="Arial" w:eastAsia="SimSun" w:hAnsi="Arial" w:cs="Arial"/>
                <w:color w:val="FF0000"/>
                <w:sz w:val="18"/>
                <w:lang w:eastAsia="en-US"/>
              </w:rPr>
              <w:t>Per Band</w:t>
            </w:r>
          </w:p>
        </w:tc>
        <w:tc>
          <w:tcPr>
            <w:tcW w:w="0" w:type="auto"/>
            <w:tcBorders>
              <w:top w:val="single" w:sz="4" w:space="0" w:color="auto"/>
              <w:left w:val="single" w:sz="4" w:space="0" w:color="auto"/>
              <w:bottom w:val="single" w:sz="4" w:space="0" w:color="auto"/>
              <w:right w:val="single" w:sz="4" w:space="0" w:color="auto"/>
            </w:tcBorders>
            <w:hideMark/>
          </w:tcPr>
          <w:p w14:paraId="11BEF513" w14:textId="77777777" w:rsidR="00562962" w:rsidRPr="00562962" w:rsidRDefault="00562962">
            <w:pPr>
              <w:keepNext/>
              <w:keepLines/>
              <w:overflowPunct/>
              <w:autoSpaceDE/>
              <w:autoSpaceDN/>
              <w:adjustRightInd/>
              <w:spacing w:after="0"/>
              <w:rPr>
                <w:rFonts w:ascii="Arial" w:eastAsia="ＭＳ 明朝" w:hAnsi="Arial" w:cs="Arial"/>
                <w:color w:val="FF0000"/>
                <w:sz w:val="18"/>
                <w:szCs w:val="18"/>
              </w:rPr>
            </w:pPr>
            <w:r w:rsidRPr="00562962">
              <w:rPr>
                <w:rFonts w:ascii="Arial" w:eastAsia="SimSun" w:hAnsi="Arial" w:cs="Arial"/>
                <w:color w:val="FF0000"/>
                <w:sz w:val="18"/>
                <w:lang w:eastAsia="en-US"/>
              </w:rPr>
              <w:t>TDD only</w:t>
            </w:r>
          </w:p>
        </w:tc>
        <w:tc>
          <w:tcPr>
            <w:tcW w:w="0" w:type="auto"/>
            <w:tcBorders>
              <w:top w:val="single" w:sz="4" w:space="0" w:color="auto"/>
              <w:left w:val="single" w:sz="4" w:space="0" w:color="auto"/>
              <w:bottom w:val="single" w:sz="4" w:space="0" w:color="auto"/>
              <w:right w:val="single" w:sz="4" w:space="0" w:color="auto"/>
            </w:tcBorders>
            <w:hideMark/>
          </w:tcPr>
          <w:p w14:paraId="65CC9611" w14:textId="77777777" w:rsidR="00562962" w:rsidRPr="00562962" w:rsidRDefault="00562962">
            <w:pPr>
              <w:keepNext/>
              <w:keepLines/>
              <w:overflowPunct/>
              <w:autoSpaceDE/>
              <w:autoSpaceDN/>
              <w:adjustRightInd/>
              <w:spacing w:after="0"/>
              <w:rPr>
                <w:rFonts w:ascii="Arial" w:eastAsia="ＭＳ 明朝" w:hAnsi="Arial" w:cs="Arial"/>
                <w:color w:val="FF0000"/>
                <w:sz w:val="18"/>
                <w:szCs w:val="18"/>
                <w:highlight w:val="yellow"/>
              </w:rPr>
            </w:pPr>
            <w:r w:rsidRPr="00562962">
              <w:rPr>
                <w:rFonts w:ascii="Arial" w:eastAsia="SimSun" w:hAnsi="Arial" w:cs="Arial"/>
                <w:color w:val="FF0000"/>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74A604E8" w14:textId="77777777" w:rsidR="00562962" w:rsidRPr="00562962" w:rsidRDefault="00562962">
            <w:pPr>
              <w:keepNext/>
              <w:keepLines/>
              <w:overflowPunct/>
              <w:autoSpaceDE/>
              <w:autoSpaceDN/>
              <w:adjustRightInd/>
              <w:spacing w:after="0"/>
              <w:rPr>
                <w:rFonts w:ascii="Arial" w:eastAsia="ＭＳ 明朝" w:hAnsi="Arial" w:cs="Arial"/>
                <w:color w:val="FF0000"/>
                <w:sz w:val="18"/>
                <w:szCs w:val="18"/>
              </w:rPr>
            </w:pPr>
            <w:r w:rsidRPr="00562962">
              <w:rPr>
                <w:rFonts w:ascii="Arial" w:eastAsia="SimSun" w:hAnsi="Arial" w:cs="Arial"/>
                <w:color w:val="FF0000"/>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2017265A" w14:textId="77777777" w:rsidR="00562962" w:rsidRPr="00562962" w:rsidRDefault="00562962">
            <w:pPr>
              <w:keepNext/>
              <w:keepLines/>
              <w:overflowPunct/>
              <w:autoSpaceDE/>
              <w:autoSpaceDN/>
              <w:adjustRightInd/>
              <w:spacing w:after="0"/>
              <w:rPr>
                <w:rFonts w:ascii="Arial" w:eastAsia="SimSun" w:hAnsi="Arial" w:cs="Arial"/>
                <w:color w:val="FF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3271E17" w14:textId="77777777" w:rsidR="00562962" w:rsidRPr="00562962" w:rsidRDefault="00562962">
            <w:pPr>
              <w:keepNext/>
              <w:keepLines/>
              <w:overflowPunct/>
              <w:autoSpaceDE/>
              <w:autoSpaceDN/>
              <w:adjustRightInd/>
              <w:spacing w:after="0"/>
              <w:rPr>
                <w:rFonts w:ascii="Arial" w:eastAsia="SimSun" w:hAnsi="Arial" w:cs="Arial"/>
                <w:color w:val="FF0000"/>
                <w:sz w:val="18"/>
                <w:szCs w:val="18"/>
              </w:rPr>
            </w:pPr>
            <w:r w:rsidRPr="00562962">
              <w:rPr>
                <w:rFonts w:ascii="Arial" w:eastAsia="SimSun" w:hAnsi="Arial" w:cs="Arial"/>
                <w:color w:val="FF0000"/>
                <w:sz w:val="18"/>
                <w:lang w:eastAsia="en-US"/>
              </w:rPr>
              <w:t>Optional with capability signalling</w:t>
            </w:r>
          </w:p>
        </w:tc>
      </w:tr>
    </w:tbl>
    <w:p w14:paraId="2E9C58B4" w14:textId="77777777" w:rsidR="00562962" w:rsidRDefault="00562962" w:rsidP="00112076">
      <w:pPr>
        <w:rPr>
          <w:rFonts w:eastAsiaTheme="minorEastAsia"/>
          <w:lang w:val="en-US"/>
        </w:rPr>
      </w:pPr>
    </w:p>
    <w:p w14:paraId="0F284D27" w14:textId="77777777" w:rsidR="00562962" w:rsidRPr="00112076" w:rsidRDefault="00562962" w:rsidP="00112076">
      <w:pPr>
        <w:rPr>
          <w:rFonts w:eastAsiaTheme="minorEastAsia"/>
          <w:lang w:val="en-US"/>
        </w:rPr>
      </w:pPr>
    </w:p>
    <w:tbl>
      <w:tblPr>
        <w:tblStyle w:val="aff2"/>
        <w:tblW w:w="4900" w:type="pct"/>
        <w:tblLook w:val="04A0" w:firstRow="1" w:lastRow="0" w:firstColumn="1" w:lastColumn="0" w:noHBand="0" w:noVBand="1"/>
      </w:tblPr>
      <w:tblGrid>
        <w:gridCol w:w="2211"/>
        <w:gridCol w:w="19724"/>
      </w:tblGrid>
      <w:tr w:rsidR="00112076" w:rsidRPr="00112076" w14:paraId="58D7DC69" w14:textId="77777777">
        <w:tc>
          <w:tcPr>
            <w:tcW w:w="504" w:type="pct"/>
            <w:shd w:val="clear" w:color="auto" w:fill="F2F2F2" w:themeFill="background1" w:themeFillShade="F2"/>
          </w:tcPr>
          <w:p w14:paraId="3885622E" w14:textId="77777777" w:rsidR="00112076" w:rsidRPr="00112076" w:rsidRDefault="00112076" w:rsidP="00112076">
            <w:pPr>
              <w:rPr>
                <w:rFonts w:eastAsiaTheme="minorEastAsia"/>
                <w:lang w:val="en-US"/>
              </w:rPr>
            </w:pPr>
            <w:r w:rsidRPr="00112076">
              <w:rPr>
                <w:rFonts w:eastAsiaTheme="minorEastAsia" w:hint="eastAsia"/>
                <w:lang w:val="en-US"/>
              </w:rPr>
              <w:t>C</w:t>
            </w:r>
            <w:r w:rsidRPr="00112076">
              <w:rPr>
                <w:rFonts w:eastAsiaTheme="minorEastAsia"/>
                <w:lang w:val="en-US"/>
              </w:rPr>
              <w:t>ompany</w:t>
            </w:r>
          </w:p>
        </w:tc>
        <w:tc>
          <w:tcPr>
            <w:tcW w:w="4496" w:type="pct"/>
            <w:shd w:val="clear" w:color="auto" w:fill="F2F2F2" w:themeFill="background1" w:themeFillShade="F2"/>
          </w:tcPr>
          <w:p w14:paraId="701460F0" w14:textId="77777777" w:rsidR="00112076" w:rsidRPr="00112076" w:rsidRDefault="00112076" w:rsidP="00112076">
            <w:pPr>
              <w:rPr>
                <w:rFonts w:eastAsiaTheme="minorEastAsia"/>
                <w:lang w:val="en-US"/>
              </w:rPr>
            </w:pPr>
            <w:r w:rsidRPr="00112076">
              <w:rPr>
                <w:rFonts w:eastAsiaTheme="minorEastAsia" w:hint="eastAsia"/>
                <w:lang w:val="en-US"/>
              </w:rPr>
              <w:t>C</w:t>
            </w:r>
            <w:r w:rsidRPr="00112076">
              <w:rPr>
                <w:rFonts w:eastAsiaTheme="minorEastAsia"/>
                <w:lang w:val="en-US"/>
              </w:rPr>
              <w:t>omment</w:t>
            </w:r>
          </w:p>
        </w:tc>
      </w:tr>
      <w:tr w:rsidR="00112076" w:rsidRPr="00112076" w14:paraId="239C6212" w14:textId="77777777">
        <w:tc>
          <w:tcPr>
            <w:tcW w:w="504" w:type="pct"/>
          </w:tcPr>
          <w:p w14:paraId="6C2F807C" w14:textId="7400B491" w:rsidR="00112076" w:rsidRPr="00112076" w:rsidRDefault="00562962" w:rsidP="00112076">
            <w:pPr>
              <w:rPr>
                <w:rFonts w:eastAsiaTheme="minorEastAsia"/>
                <w:lang w:val="en-US"/>
              </w:rPr>
            </w:pPr>
            <w:r>
              <w:rPr>
                <w:rFonts w:eastAsiaTheme="minorEastAsia" w:hint="eastAsia"/>
                <w:lang w:val="en-US"/>
              </w:rPr>
              <w:t>Moderator</w:t>
            </w:r>
          </w:p>
        </w:tc>
        <w:tc>
          <w:tcPr>
            <w:tcW w:w="4496" w:type="pct"/>
          </w:tcPr>
          <w:p w14:paraId="7FB98836" w14:textId="77777777" w:rsidR="00112076" w:rsidRDefault="00132FBA" w:rsidP="00112076">
            <w:pPr>
              <w:rPr>
                <w:rFonts w:eastAsiaTheme="minorEastAsia"/>
                <w:lang w:val="en-US"/>
              </w:rPr>
            </w:pPr>
            <w:r>
              <w:rPr>
                <w:rFonts w:eastAsiaTheme="minorEastAsia" w:hint="eastAsia"/>
                <w:lang w:val="en-US"/>
              </w:rPr>
              <w:t xml:space="preserve">This issue was discussed </w:t>
            </w:r>
            <w:proofErr w:type="gramStart"/>
            <w:r>
              <w:rPr>
                <w:rFonts w:eastAsiaTheme="minorEastAsia" w:hint="eastAsia"/>
                <w:lang w:val="en-US"/>
              </w:rPr>
              <w:t>on</w:t>
            </w:r>
            <w:proofErr w:type="gramEnd"/>
            <w:r>
              <w:rPr>
                <w:rFonts w:eastAsiaTheme="minorEastAsia" w:hint="eastAsia"/>
                <w:lang w:val="en-US"/>
              </w:rPr>
              <w:t xml:space="preserve"> moderator summaries in previous meetings, in which no convergence to capture this anywhere in Duplex UE feature list has been observed</w:t>
            </w:r>
            <w:r w:rsidR="00F06F28">
              <w:rPr>
                <w:rFonts w:eastAsiaTheme="minorEastAsia" w:hint="eastAsia"/>
                <w:lang w:val="en-US"/>
              </w:rPr>
              <w:t xml:space="preserve">. </w:t>
            </w:r>
            <w:r w:rsidR="00F06F28">
              <w:rPr>
                <w:rFonts w:eastAsiaTheme="minorEastAsia"/>
                <w:lang w:val="en-US"/>
              </w:rPr>
              <w:t>M</w:t>
            </w:r>
            <w:r w:rsidR="00F06F28">
              <w:rPr>
                <w:rFonts w:eastAsiaTheme="minorEastAsia" w:hint="eastAsia"/>
                <w:lang w:val="en-US"/>
              </w:rPr>
              <w:t xml:space="preserve">eanwhile, as multiple </w:t>
            </w:r>
            <w:r w:rsidR="00F06F28">
              <w:rPr>
                <w:rFonts w:eastAsiaTheme="minorEastAsia"/>
                <w:lang w:val="en-US"/>
              </w:rPr>
              <w:t>companies</w:t>
            </w:r>
            <w:r w:rsidR="00F06F28">
              <w:rPr>
                <w:rFonts w:eastAsiaTheme="minorEastAsia" w:hint="eastAsia"/>
                <w:lang w:val="en-US"/>
              </w:rPr>
              <w:t xml:space="preserve"> are raising this, </w:t>
            </w:r>
            <w:r w:rsidR="00F06F28">
              <w:rPr>
                <w:rFonts w:eastAsiaTheme="minorEastAsia"/>
                <w:lang w:val="en-US"/>
              </w:rPr>
              <w:t>I</w:t>
            </w:r>
            <w:r w:rsidR="00F06F28">
              <w:rPr>
                <w:rFonts w:eastAsiaTheme="minorEastAsia" w:hint="eastAsia"/>
                <w:lang w:val="en-US"/>
              </w:rPr>
              <w:t xml:space="preserve"> would like to have the final check of the group</w:t>
            </w:r>
            <w:r w:rsidR="00F06F28">
              <w:rPr>
                <w:rFonts w:eastAsiaTheme="minorEastAsia"/>
                <w:lang w:val="en-US"/>
              </w:rPr>
              <w:t>’</w:t>
            </w:r>
            <w:r w:rsidR="00F06F28">
              <w:rPr>
                <w:rFonts w:eastAsiaTheme="minorEastAsia" w:hint="eastAsia"/>
                <w:lang w:val="en-US"/>
              </w:rPr>
              <w:t xml:space="preserve">s temperature. </w:t>
            </w:r>
          </w:p>
          <w:p w14:paraId="1CDF2621" w14:textId="77777777" w:rsidR="00C53B21" w:rsidRDefault="00F06F28" w:rsidP="00112076">
            <w:pPr>
              <w:rPr>
                <w:rFonts w:eastAsiaTheme="minorEastAsia"/>
                <w:lang w:val="en-US"/>
              </w:rPr>
            </w:pPr>
            <w:r>
              <w:rPr>
                <w:rFonts w:eastAsiaTheme="minorEastAsia"/>
                <w:lang w:val="en-US"/>
              </w:rPr>
              <w:t>F</w:t>
            </w:r>
            <w:r>
              <w:rPr>
                <w:rFonts w:eastAsiaTheme="minorEastAsia" w:hint="eastAsia"/>
                <w:lang w:val="en-US"/>
              </w:rPr>
              <w:t xml:space="preserve">rom my perspective, results from Alt-1 and Alt-2 are almost identical, and thus </w:t>
            </w:r>
            <w:r>
              <w:rPr>
                <w:rFonts w:eastAsiaTheme="minorEastAsia"/>
                <w:lang w:val="en-US"/>
              </w:rPr>
              <w:t>I</w:t>
            </w:r>
            <w:r>
              <w:rPr>
                <w:rFonts w:eastAsiaTheme="minorEastAsia" w:hint="eastAsia"/>
                <w:lang w:val="en-US"/>
              </w:rPr>
              <w:t xml:space="preserve"> would like to first see whether Alt-</w:t>
            </w:r>
            <w:r w:rsidR="00C53B21">
              <w:rPr>
                <w:rFonts w:eastAsiaTheme="minorEastAsia" w:hint="eastAsia"/>
                <w:lang w:val="en-US"/>
              </w:rPr>
              <w:t>3 is aligned with the group</w:t>
            </w:r>
            <w:r w:rsidR="00C53B21">
              <w:rPr>
                <w:rFonts w:eastAsiaTheme="minorEastAsia"/>
                <w:lang w:val="en-US"/>
              </w:rPr>
              <w:t>’</w:t>
            </w:r>
            <w:r w:rsidR="00C53B21">
              <w:rPr>
                <w:rFonts w:eastAsiaTheme="minorEastAsia" w:hint="eastAsia"/>
                <w:lang w:val="en-US"/>
              </w:rPr>
              <w:t xml:space="preserve">s preference. If not, </w:t>
            </w:r>
            <w:r w:rsidR="00C53B21">
              <w:rPr>
                <w:rFonts w:eastAsiaTheme="minorEastAsia"/>
                <w:lang w:val="en-US"/>
              </w:rPr>
              <w:t>I</w:t>
            </w:r>
            <w:r w:rsidR="00C53B21">
              <w:rPr>
                <w:rFonts w:eastAsiaTheme="minorEastAsia" w:hint="eastAsia"/>
                <w:lang w:val="en-US"/>
              </w:rPr>
              <w:t xml:space="preserve"> plan to simply take Alt-1 or Alt-2, following majority. </w:t>
            </w:r>
          </w:p>
          <w:p w14:paraId="7560F4CD" w14:textId="3BDC3E26" w:rsidR="00F06F28" w:rsidRPr="00F06F28" w:rsidRDefault="00C53B21" w:rsidP="00112076">
            <w:pPr>
              <w:rPr>
                <w:rFonts w:eastAsiaTheme="minorEastAsia"/>
                <w:lang w:val="en-US"/>
              </w:rPr>
            </w:pPr>
            <w:r>
              <w:rPr>
                <w:rFonts w:eastAsiaTheme="minorEastAsia"/>
                <w:lang w:val="en-US"/>
              </w:rPr>
              <w:lastRenderedPageBreak/>
              <w:t>I</w:t>
            </w:r>
            <w:r>
              <w:rPr>
                <w:rFonts w:eastAsiaTheme="minorEastAsia" w:hint="eastAsia"/>
                <w:lang w:val="en-US"/>
              </w:rPr>
              <w:t xml:space="preserve">n case Alt-1 is a clear majority, this issue will not be </w:t>
            </w:r>
            <w:proofErr w:type="gramStart"/>
            <w:r>
              <w:rPr>
                <w:rFonts w:eastAsiaTheme="minorEastAsia" w:hint="eastAsia"/>
                <w:lang w:val="en-US"/>
              </w:rPr>
              <w:t>treated in</w:t>
            </w:r>
            <w:proofErr w:type="gramEnd"/>
            <w:r>
              <w:rPr>
                <w:rFonts w:eastAsiaTheme="minorEastAsia" w:hint="eastAsia"/>
                <w:lang w:val="en-US"/>
              </w:rPr>
              <w:t xml:space="preserve"> online. </w:t>
            </w:r>
            <w:r w:rsidR="00F06F28">
              <w:rPr>
                <w:rFonts w:eastAsiaTheme="minorEastAsia" w:hint="eastAsia"/>
                <w:lang w:val="en-US"/>
              </w:rPr>
              <w:t xml:space="preserve"> </w:t>
            </w:r>
          </w:p>
        </w:tc>
      </w:tr>
      <w:tr w:rsidR="00112076" w:rsidRPr="00112076" w14:paraId="0AF62B79" w14:textId="77777777">
        <w:tc>
          <w:tcPr>
            <w:tcW w:w="504" w:type="pct"/>
          </w:tcPr>
          <w:p w14:paraId="416B2148" w14:textId="6E4FAE48" w:rsidR="00112076" w:rsidRPr="00112076" w:rsidRDefault="00112076" w:rsidP="00112076">
            <w:pPr>
              <w:rPr>
                <w:rFonts w:eastAsia="SimSun"/>
                <w:lang w:val="en-US" w:eastAsia="zh-CN"/>
              </w:rPr>
            </w:pPr>
          </w:p>
        </w:tc>
        <w:tc>
          <w:tcPr>
            <w:tcW w:w="4496" w:type="pct"/>
          </w:tcPr>
          <w:p w14:paraId="45E8B1B4" w14:textId="088B97EA" w:rsidR="00112076" w:rsidRPr="00112076" w:rsidRDefault="00112076" w:rsidP="00112076">
            <w:pPr>
              <w:rPr>
                <w:rFonts w:eastAsia="SimSun"/>
                <w:lang w:val="en-US" w:eastAsia="zh-CN"/>
              </w:rPr>
            </w:pPr>
          </w:p>
        </w:tc>
      </w:tr>
      <w:tr w:rsidR="00112076" w:rsidRPr="00112076" w14:paraId="1981F32C" w14:textId="77777777">
        <w:tc>
          <w:tcPr>
            <w:tcW w:w="504" w:type="pct"/>
          </w:tcPr>
          <w:p w14:paraId="20EE75B5" w14:textId="37EE02AD" w:rsidR="00112076" w:rsidRPr="00112076" w:rsidRDefault="00112076" w:rsidP="00112076">
            <w:pPr>
              <w:rPr>
                <w:rFonts w:eastAsiaTheme="minorEastAsia"/>
              </w:rPr>
            </w:pPr>
          </w:p>
        </w:tc>
        <w:tc>
          <w:tcPr>
            <w:tcW w:w="4496" w:type="pct"/>
          </w:tcPr>
          <w:p w14:paraId="772675CB" w14:textId="01DDE02E" w:rsidR="00112076" w:rsidRPr="00112076" w:rsidRDefault="00112076" w:rsidP="00112076">
            <w:pPr>
              <w:rPr>
                <w:rFonts w:eastAsiaTheme="minorEastAsia"/>
                <w:lang w:val="en-US"/>
              </w:rPr>
            </w:pPr>
          </w:p>
        </w:tc>
      </w:tr>
      <w:tr w:rsidR="00112076" w:rsidRPr="00112076" w14:paraId="756888F4" w14:textId="77777777">
        <w:tc>
          <w:tcPr>
            <w:tcW w:w="504" w:type="pct"/>
          </w:tcPr>
          <w:p w14:paraId="295A8D5E" w14:textId="5A39DA42" w:rsidR="00112076" w:rsidRPr="00112076" w:rsidRDefault="00112076" w:rsidP="00112076">
            <w:pPr>
              <w:rPr>
                <w:rFonts w:eastAsiaTheme="minorEastAsia"/>
              </w:rPr>
            </w:pPr>
          </w:p>
        </w:tc>
        <w:tc>
          <w:tcPr>
            <w:tcW w:w="4496" w:type="pct"/>
          </w:tcPr>
          <w:p w14:paraId="11EE1356" w14:textId="40E98902" w:rsidR="00112076" w:rsidRPr="00112076" w:rsidRDefault="00112076" w:rsidP="00112076">
            <w:pPr>
              <w:rPr>
                <w:rFonts w:eastAsiaTheme="minorEastAsia"/>
                <w:lang w:val="en-US"/>
              </w:rPr>
            </w:pPr>
          </w:p>
        </w:tc>
      </w:tr>
    </w:tbl>
    <w:p w14:paraId="2CD434B8" w14:textId="77777777" w:rsidR="00112076" w:rsidRPr="00112076" w:rsidRDefault="00112076" w:rsidP="00112076">
      <w:pPr>
        <w:rPr>
          <w:rFonts w:eastAsiaTheme="minorEastAsia"/>
          <w:lang w:val="en-US"/>
        </w:rPr>
      </w:pPr>
    </w:p>
    <w:p w14:paraId="63F731F6" w14:textId="77777777" w:rsidR="00112076" w:rsidRPr="00112076" w:rsidRDefault="00112076" w:rsidP="00112076">
      <w:pPr>
        <w:rPr>
          <w:rFonts w:eastAsiaTheme="minorEastAsia"/>
          <w:lang w:val="en-US"/>
        </w:rPr>
      </w:pPr>
    </w:p>
    <w:p w14:paraId="3A88AFEF" w14:textId="43CFEAE0" w:rsidR="00B75B76" w:rsidRDefault="00B75B76" w:rsidP="00B75B76">
      <w:pPr>
        <w:pStyle w:val="20"/>
        <w:spacing w:line="240" w:lineRule="auto"/>
        <w:rPr>
          <w:rFonts w:eastAsia="SimSun"/>
          <w:b/>
          <w:bCs/>
          <w:lang w:eastAsia="zh-CN"/>
        </w:rPr>
      </w:pPr>
      <w:r>
        <w:rPr>
          <w:rFonts w:eastAsiaTheme="minorEastAsia" w:hint="eastAsia"/>
          <w:b/>
          <w:bCs/>
        </w:rPr>
        <w:t>2.</w:t>
      </w:r>
      <w:r w:rsidR="00C53B21">
        <w:rPr>
          <w:rFonts w:eastAsiaTheme="minorEastAsia" w:hint="eastAsia"/>
          <w:b/>
          <w:bCs/>
        </w:rPr>
        <w:t>2</w:t>
      </w:r>
      <w:r>
        <w:rPr>
          <w:rFonts w:eastAsiaTheme="minorEastAsia"/>
          <w:b/>
          <w:bCs/>
        </w:rPr>
        <w:tab/>
      </w:r>
      <w:r>
        <w:rPr>
          <w:rFonts w:eastAsiaTheme="minorEastAsia" w:hint="eastAsia"/>
          <w:b/>
          <w:bCs/>
        </w:rPr>
        <w:t>FG 60-5a (preamble repetition)</w:t>
      </w:r>
    </w:p>
    <w:p w14:paraId="50D793C8" w14:textId="77777777" w:rsidR="00F265A1" w:rsidRDefault="00F265A1" w:rsidP="00F265A1">
      <w:pPr>
        <w:pStyle w:val="30"/>
        <w:rPr>
          <w:rFonts w:eastAsia="SimSun"/>
          <w:lang w:eastAsia="zh-CN"/>
        </w:rPr>
      </w:pPr>
      <w:r>
        <w:t>S</w:t>
      </w:r>
      <w:r>
        <w:rPr>
          <w:rFonts w:eastAsiaTheme="minorEastAsia" w:hint="eastAsia"/>
        </w:rPr>
        <w:t>ummary of companies</w:t>
      </w:r>
      <w:r>
        <w:rPr>
          <w:rFonts w:eastAsiaTheme="minorEastAsia"/>
        </w:rPr>
        <w:t>’</w:t>
      </w:r>
      <w:r>
        <w:rPr>
          <w:rFonts w:eastAsiaTheme="minorEastAsia" w:hint="eastAsia"/>
        </w:rPr>
        <w:t xml:space="preserve"> views and discussion</w:t>
      </w:r>
    </w:p>
    <w:tbl>
      <w:tblPr>
        <w:tblStyle w:val="aff2"/>
        <w:tblW w:w="0" w:type="auto"/>
        <w:tblLook w:val="04A0" w:firstRow="1" w:lastRow="0" w:firstColumn="1" w:lastColumn="0" w:noHBand="0" w:noVBand="1"/>
      </w:tblPr>
      <w:tblGrid>
        <w:gridCol w:w="22383"/>
      </w:tblGrid>
      <w:tr w:rsidR="008A22C8" w14:paraId="4D789C8F" w14:textId="77777777" w:rsidTr="008A22C8">
        <w:tc>
          <w:tcPr>
            <w:tcW w:w="22383" w:type="dxa"/>
          </w:tcPr>
          <w:p w14:paraId="2CC00378" w14:textId="77777777" w:rsidR="008A22C8" w:rsidRPr="00D00E86" w:rsidRDefault="00D00E86" w:rsidP="00D00E86">
            <w:pPr>
              <w:rPr>
                <w:rFonts w:eastAsia="ＭＳ 明朝"/>
                <w:b/>
                <w:bCs/>
                <w:u w:val="single"/>
              </w:rPr>
            </w:pPr>
            <w:r w:rsidRPr="00D00E86">
              <w:rPr>
                <w:rFonts w:eastAsia="ＭＳ 明朝" w:hint="eastAsia"/>
                <w:b/>
                <w:bCs/>
                <w:u w:val="single"/>
              </w:rPr>
              <w:t>Prerequisite FGs:</w:t>
            </w:r>
          </w:p>
          <w:p w14:paraId="648EC076" w14:textId="338F3FE9" w:rsidR="00D00E86" w:rsidRDefault="00A56F02" w:rsidP="005A1349">
            <w:pPr>
              <w:pStyle w:val="affb"/>
              <w:numPr>
                <w:ilvl w:val="0"/>
                <w:numId w:val="21"/>
              </w:numPr>
              <w:ind w:leftChars="0"/>
              <w:rPr>
                <w:rFonts w:eastAsia="ＭＳ 明朝"/>
              </w:rPr>
            </w:pPr>
            <w:r>
              <w:rPr>
                <w:rFonts w:eastAsia="ＭＳ 明朝" w:hint="eastAsia"/>
              </w:rPr>
              <w:t>Confirm 54-1: Nokia</w:t>
            </w:r>
            <w:r w:rsidR="00103475">
              <w:rPr>
                <w:rFonts w:eastAsia="ＭＳ 明朝" w:hint="eastAsia"/>
              </w:rPr>
              <w:t xml:space="preserve">, vivo, </w:t>
            </w:r>
            <w:r w:rsidR="00F27B99">
              <w:rPr>
                <w:rFonts w:eastAsia="ＭＳ 明朝" w:hint="eastAsia"/>
              </w:rPr>
              <w:t>HW/</w:t>
            </w:r>
            <w:proofErr w:type="spellStart"/>
            <w:r w:rsidR="00F27B99">
              <w:rPr>
                <w:rFonts w:eastAsia="ＭＳ 明朝" w:hint="eastAsia"/>
              </w:rPr>
              <w:t>Hisi</w:t>
            </w:r>
            <w:proofErr w:type="spellEnd"/>
            <w:r w:rsidR="00F27B99">
              <w:rPr>
                <w:rFonts w:eastAsia="ＭＳ 明朝" w:hint="eastAsia"/>
              </w:rPr>
              <w:t xml:space="preserve">, </w:t>
            </w:r>
            <w:r w:rsidR="00744799">
              <w:rPr>
                <w:rFonts w:eastAsia="ＭＳ 明朝" w:hint="eastAsia"/>
              </w:rPr>
              <w:t xml:space="preserve">E///, </w:t>
            </w:r>
            <w:r w:rsidR="006B7827">
              <w:rPr>
                <w:rFonts w:eastAsia="ＭＳ 明朝" w:hint="eastAsia"/>
              </w:rPr>
              <w:t xml:space="preserve">CATT, </w:t>
            </w:r>
            <w:r w:rsidR="008E4A46">
              <w:rPr>
                <w:rFonts w:eastAsia="ＭＳ 明朝"/>
              </w:rPr>
              <w:t>Xiaomi</w:t>
            </w:r>
            <w:r w:rsidR="008E4A46">
              <w:rPr>
                <w:rFonts w:eastAsia="ＭＳ 明朝" w:hint="eastAsia"/>
              </w:rPr>
              <w:t xml:space="preserve">, </w:t>
            </w:r>
            <w:r w:rsidR="00684D04">
              <w:rPr>
                <w:rFonts w:eastAsia="ＭＳ 明朝" w:hint="eastAsia"/>
              </w:rPr>
              <w:t xml:space="preserve">Samsung, </w:t>
            </w:r>
            <w:r w:rsidR="00534A9C">
              <w:rPr>
                <w:rFonts w:eastAsia="ＭＳ 明朝" w:hint="eastAsia"/>
              </w:rPr>
              <w:t xml:space="preserve">ZTE, </w:t>
            </w:r>
            <w:r w:rsidR="00B6560F">
              <w:rPr>
                <w:rFonts w:eastAsia="ＭＳ 明朝" w:hint="eastAsia"/>
              </w:rPr>
              <w:t xml:space="preserve">DCM, </w:t>
            </w:r>
          </w:p>
          <w:p w14:paraId="16BF8C5D" w14:textId="28F80848" w:rsidR="00A56F02" w:rsidRPr="00D00E86" w:rsidRDefault="00A56F02" w:rsidP="005A1349">
            <w:pPr>
              <w:pStyle w:val="affb"/>
              <w:numPr>
                <w:ilvl w:val="0"/>
                <w:numId w:val="21"/>
              </w:numPr>
              <w:ind w:leftChars="0"/>
              <w:rPr>
                <w:rFonts w:eastAsia="ＭＳ 明朝"/>
              </w:rPr>
            </w:pPr>
            <w:r>
              <w:rPr>
                <w:rFonts w:eastAsia="ＭＳ 明朝"/>
              </w:rPr>
              <w:t>D</w:t>
            </w:r>
            <w:r>
              <w:rPr>
                <w:rFonts w:eastAsia="ＭＳ 明朝" w:hint="eastAsia"/>
              </w:rPr>
              <w:t>elete 54-1</w:t>
            </w:r>
            <w:r w:rsidR="00DF2FCF">
              <w:rPr>
                <w:rFonts w:eastAsia="ＭＳ 明朝" w:hint="eastAsia"/>
              </w:rPr>
              <w:t xml:space="preserve">: QC, </w:t>
            </w:r>
          </w:p>
        </w:tc>
      </w:tr>
    </w:tbl>
    <w:p w14:paraId="0D8C0500" w14:textId="77777777" w:rsidR="00D77411" w:rsidRDefault="00D77411" w:rsidP="00D77411">
      <w:pPr>
        <w:rPr>
          <w:rFonts w:eastAsia="ＭＳ 明朝"/>
        </w:rPr>
      </w:pPr>
    </w:p>
    <w:p w14:paraId="31014E2D" w14:textId="4C63E2A7" w:rsidR="00A56F02" w:rsidRDefault="00A56F02" w:rsidP="00A56F02">
      <w:pPr>
        <w:pStyle w:val="4"/>
        <w:jc w:val="left"/>
        <w:rPr>
          <w:rFonts w:ascii="Times New Roman" w:hAnsi="Times New Roman"/>
          <w:b/>
          <w:bCs/>
          <w:i w:val="0"/>
          <w:lang w:val="en-US"/>
        </w:rPr>
      </w:pPr>
      <w:r>
        <w:rPr>
          <w:rFonts w:ascii="Times New Roman" w:hAnsi="Times New Roman"/>
          <w:b/>
          <w:bCs/>
          <w:i w:val="0"/>
          <w:highlight w:val="yellow"/>
          <w:lang w:val="en-US"/>
        </w:rPr>
        <w:t>Proposal</w:t>
      </w:r>
      <w:r w:rsidR="00EF61F3">
        <w:rPr>
          <w:rFonts w:ascii="Times New Roman" w:eastAsiaTheme="minorEastAsia" w:hAnsi="Times New Roman" w:hint="eastAsia"/>
          <w:b/>
          <w:bCs/>
          <w:i w:val="0"/>
          <w:highlight w:val="yellow"/>
          <w:lang w:val="en-US"/>
        </w:rPr>
        <w:t xml:space="preserve"> </w:t>
      </w:r>
      <w:r w:rsidR="007C2E04">
        <w:rPr>
          <w:rFonts w:ascii="Times New Roman" w:eastAsiaTheme="minorEastAsia" w:hAnsi="Times New Roman" w:hint="eastAsia"/>
          <w:b/>
          <w:bCs/>
          <w:i w:val="0"/>
          <w:highlight w:val="yellow"/>
          <w:lang w:val="en-US"/>
        </w:rPr>
        <w:t>2</w:t>
      </w:r>
      <w:r w:rsidR="00266C2B">
        <w:rPr>
          <w:rFonts w:ascii="Times New Roman" w:eastAsiaTheme="minorEastAsia" w:hAnsi="Times New Roman" w:hint="eastAsia"/>
          <w:b/>
          <w:bCs/>
          <w:i w:val="0"/>
          <w:highlight w:val="yellow"/>
          <w:lang w:val="en-US"/>
        </w:rPr>
        <w:t>.</w:t>
      </w:r>
      <w:r w:rsidR="007C2E04">
        <w:rPr>
          <w:rFonts w:ascii="Times New Roman" w:eastAsiaTheme="minorEastAsia" w:hAnsi="Times New Roman" w:hint="eastAsia"/>
          <w:b/>
          <w:bCs/>
          <w:i w:val="0"/>
          <w:highlight w:val="yellow"/>
          <w:lang w:val="en-US"/>
        </w:rPr>
        <w:t>2-1</w:t>
      </w:r>
      <w:r>
        <w:rPr>
          <w:rFonts w:ascii="Times New Roman" w:hAnsi="Times New Roman"/>
          <w:b/>
          <w:bCs/>
          <w:i w:val="0"/>
          <w:highlight w:val="yellow"/>
          <w:lang w:val="en-US"/>
        </w:rPr>
        <w:t>:</w:t>
      </w:r>
    </w:p>
    <w:p w14:paraId="1A20E98B" w14:textId="77777777" w:rsidR="00A56F02" w:rsidRPr="007C2E04" w:rsidRDefault="00A56F02" w:rsidP="005A1349">
      <w:pPr>
        <w:pStyle w:val="affb"/>
        <w:numPr>
          <w:ilvl w:val="0"/>
          <w:numId w:val="19"/>
        </w:numPr>
        <w:spacing w:afterLines="50" w:after="120"/>
        <w:ind w:leftChars="0"/>
        <w:jc w:val="both"/>
        <w:rPr>
          <w:rFonts w:eastAsia="ＭＳ 明朝"/>
          <w:b/>
          <w:bCs/>
          <w:sz w:val="22"/>
          <w:szCs w:val="22"/>
        </w:rPr>
      </w:pPr>
      <w:r w:rsidRPr="007C2E04">
        <w:rPr>
          <w:rFonts w:eastAsia="ＭＳ 明朝"/>
          <w:b/>
          <w:bCs/>
          <w:sz w:val="22"/>
          <w:szCs w:val="22"/>
        </w:rPr>
        <w:t>C</w:t>
      </w:r>
      <w:r w:rsidRPr="007C2E04">
        <w:rPr>
          <w:rFonts w:eastAsia="ＭＳ 明朝" w:hint="eastAsia"/>
          <w:b/>
          <w:bCs/>
          <w:sz w:val="22"/>
          <w:szCs w:val="22"/>
        </w:rPr>
        <w:t>onfirm FG 54-1 as prerequisite FG for FG 60-5a</w:t>
      </w:r>
    </w:p>
    <w:p w14:paraId="21AAD02F" w14:textId="77777777" w:rsidR="00A56F02" w:rsidRDefault="00A56F02" w:rsidP="00D77411">
      <w:pPr>
        <w:rPr>
          <w:rFonts w:eastAsia="ＭＳ 明朝"/>
        </w:rPr>
      </w:pPr>
    </w:p>
    <w:tbl>
      <w:tblPr>
        <w:tblStyle w:val="aff2"/>
        <w:tblW w:w="4900" w:type="pct"/>
        <w:tblLook w:val="04A0" w:firstRow="1" w:lastRow="0" w:firstColumn="1" w:lastColumn="0" w:noHBand="0" w:noVBand="1"/>
      </w:tblPr>
      <w:tblGrid>
        <w:gridCol w:w="2211"/>
        <w:gridCol w:w="19724"/>
      </w:tblGrid>
      <w:tr w:rsidR="00A56F02" w:rsidRPr="00A56F02" w14:paraId="72522F02" w14:textId="77777777">
        <w:tc>
          <w:tcPr>
            <w:tcW w:w="504" w:type="pct"/>
            <w:shd w:val="clear" w:color="auto" w:fill="F2F2F2" w:themeFill="background1" w:themeFillShade="F2"/>
          </w:tcPr>
          <w:p w14:paraId="324B7AD9" w14:textId="77777777" w:rsidR="00A56F02" w:rsidRPr="00A56F02" w:rsidRDefault="00A56F02" w:rsidP="00A56F02">
            <w:pPr>
              <w:spacing w:afterLines="50" w:after="120"/>
              <w:jc w:val="both"/>
              <w:rPr>
                <w:szCs w:val="21"/>
                <w:lang w:val="en-US"/>
              </w:rPr>
            </w:pPr>
            <w:r w:rsidRPr="00A56F02">
              <w:rPr>
                <w:rFonts w:hint="eastAsia"/>
                <w:szCs w:val="21"/>
                <w:lang w:val="en-US"/>
              </w:rPr>
              <w:t>C</w:t>
            </w:r>
            <w:r w:rsidRPr="00A56F02">
              <w:rPr>
                <w:szCs w:val="21"/>
                <w:lang w:val="en-US"/>
              </w:rPr>
              <w:t>ompany</w:t>
            </w:r>
          </w:p>
        </w:tc>
        <w:tc>
          <w:tcPr>
            <w:tcW w:w="4496" w:type="pct"/>
            <w:shd w:val="clear" w:color="auto" w:fill="F2F2F2" w:themeFill="background1" w:themeFillShade="F2"/>
          </w:tcPr>
          <w:p w14:paraId="14B4ACB4" w14:textId="77777777" w:rsidR="00A56F02" w:rsidRPr="00A56F02" w:rsidRDefault="00A56F02" w:rsidP="00A56F02">
            <w:pPr>
              <w:spacing w:afterLines="50" w:after="120"/>
              <w:jc w:val="both"/>
              <w:rPr>
                <w:szCs w:val="21"/>
                <w:lang w:val="en-US"/>
              </w:rPr>
            </w:pPr>
            <w:r w:rsidRPr="00A56F02">
              <w:rPr>
                <w:rFonts w:hint="eastAsia"/>
                <w:szCs w:val="21"/>
                <w:lang w:val="en-US"/>
              </w:rPr>
              <w:t>C</w:t>
            </w:r>
            <w:r w:rsidRPr="00A56F02">
              <w:rPr>
                <w:szCs w:val="21"/>
                <w:lang w:val="en-US"/>
              </w:rPr>
              <w:t>omment</w:t>
            </w:r>
          </w:p>
        </w:tc>
      </w:tr>
      <w:tr w:rsidR="00A56F02" w:rsidRPr="00A56F02" w14:paraId="67212890" w14:textId="77777777">
        <w:tc>
          <w:tcPr>
            <w:tcW w:w="504" w:type="pct"/>
          </w:tcPr>
          <w:p w14:paraId="55E253B7" w14:textId="05D9B44B" w:rsidR="00A56F02" w:rsidRPr="00A56F02" w:rsidRDefault="00A56F02" w:rsidP="00A56F02">
            <w:pPr>
              <w:spacing w:after="0"/>
              <w:jc w:val="both"/>
              <w:rPr>
                <w:rFonts w:eastAsiaTheme="minorEastAsia"/>
                <w:szCs w:val="21"/>
                <w:lang w:val="en-US"/>
              </w:rPr>
            </w:pPr>
          </w:p>
        </w:tc>
        <w:tc>
          <w:tcPr>
            <w:tcW w:w="4496" w:type="pct"/>
          </w:tcPr>
          <w:p w14:paraId="66B27436" w14:textId="379C64F4" w:rsidR="00A56F02" w:rsidRPr="00A56F02" w:rsidRDefault="00A56F02" w:rsidP="00A56F02">
            <w:pPr>
              <w:numPr>
                <w:ilvl w:val="255"/>
                <w:numId w:val="0"/>
              </w:numPr>
              <w:spacing w:afterLines="50" w:after="120"/>
              <w:jc w:val="both"/>
              <w:rPr>
                <w:rFonts w:eastAsiaTheme="minorEastAsia"/>
                <w:szCs w:val="24"/>
                <w:lang w:val="en-US"/>
              </w:rPr>
            </w:pPr>
          </w:p>
        </w:tc>
      </w:tr>
      <w:tr w:rsidR="00A56F02" w:rsidRPr="00A56F02" w14:paraId="2708F298" w14:textId="77777777">
        <w:tc>
          <w:tcPr>
            <w:tcW w:w="504" w:type="pct"/>
          </w:tcPr>
          <w:p w14:paraId="7E1DFA32" w14:textId="1EC8A952" w:rsidR="00A56F02" w:rsidRPr="00A56F02" w:rsidRDefault="00A56F02" w:rsidP="00A56F02">
            <w:pPr>
              <w:spacing w:after="0"/>
              <w:jc w:val="both"/>
              <w:rPr>
                <w:rFonts w:eastAsia="SimSun"/>
                <w:szCs w:val="21"/>
                <w:lang w:val="en-US" w:eastAsia="zh-CN"/>
              </w:rPr>
            </w:pPr>
          </w:p>
        </w:tc>
        <w:tc>
          <w:tcPr>
            <w:tcW w:w="4496" w:type="pct"/>
          </w:tcPr>
          <w:p w14:paraId="5F1440DB" w14:textId="0BE657F2" w:rsidR="00A56F02" w:rsidRPr="00A56F02" w:rsidRDefault="00A56F02" w:rsidP="00A56F02">
            <w:pPr>
              <w:numPr>
                <w:ilvl w:val="255"/>
                <w:numId w:val="0"/>
              </w:numPr>
              <w:spacing w:afterLines="50" w:after="120"/>
              <w:jc w:val="both"/>
              <w:rPr>
                <w:rFonts w:eastAsia="SimSun"/>
                <w:szCs w:val="24"/>
                <w:lang w:val="en-US" w:eastAsia="zh-CN"/>
              </w:rPr>
            </w:pPr>
          </w:p>
        </w:tc>
      </w:tr>
      <w:tr w:rsidR="00A56F02" w:rsidRPr="00A56F02" w14:paraId="1AF1980F" w14:textId="77777777">
        <w:tc>
          <w:tcPr>
            <w:tcW w:w="504" w:type="pct"/>
          </w:tcPr>
          <w:p w14:paraId="1D4F6D50" w14:textId="1229E3EF" w:rsidR="00A56F02" w:rsidRPr="00A56F02" w:rsidRDefault="00A56F02" w:rsidP="00A56F02">
            <w:pPr>
              <w:spacing w:after="0"/>
              <w:jc w:val="both"/>
              <w:rPr>
                <w:rFonts w:eastAsia="SimSun"/>
                <w:szCs w:val="21"/>
                <w:lang w:val="en-US" w:eastAsia="zh-CN"/>
              </w:rPr>
            </w:pPr>
          </w:p>
        </w:tc>
        <w:tc>
          <w:tcPr>
            <w:tcW w:w="4496" w:type="pct"/>
          </w:tcPr>
          <w:p w14:paraId="0B216378" w14:textId="1314706E" w:rsidR="00A56F02" w:rsidRPr="00A56F02" w:rsidRDefault="00A56F02" w:rsidP="00A56F02">
            <w:pPr>
              <w:numPr>
                <w:ilvl w:val="255"/>
                <w:numId w:val="0"/>
              </w:numPr>
              <w:spacing w:afterLines="50" w:after="120"/>
              <w:jc w:val="both"/>
              <w:rPr>
                <w:rFonts w:eastAsia="SimSun"/>
                <w:szCs w:val="24"/>
                <w:lang w:eastAsia="zh-CN"/>
              </w:rPr>
            </w:pPr>
          </w:p>
        </w:tc>
      </w:tr>
    </w:tbl>
    <w:p w14:paraId="5089EA92" w14:textId="4555D99F" w:rsidR="00A56F02" w:rsidRDefault="00A56F02" w:rsidP="00D77411">
      <w:pPr>
        <w:rPr>
          <w:rFonts w:eastAsia="ＭＳ 明朝"/>
        </w:rPr>
      </w:pPr>
    </w:p>
    <w:p w14:paraId="62C3E7B6" w14:textId="2DCAE40B" w:rsidR="006478FF" w:rsidRDefault="007C2E04" w:rsidP="006478FF">
      <w:pPr>
        <w:pStyle w:val="20"/>
        <w:spacing w:line="240" w:lineRule="auto"/>
        <w:rPr>
          <w:rFonts w:eastAsia="SimSun"/>
          <w:b/>
          <w:bCs/>
          <w:lang w:eastAsia="zh-CN"/>
        </w:rPr>
      </w:pPr>
      <w:r>
        <w:rPr>
          <w:rFonts w:eastAsiaTheme="minorEastAsia" w:hint="eastAsia"/>
          <w:b/>
          <w:bCs/>
        </w:rPr>
        <w:t>2.3</w:t>
      </w:r>
      <w:r w:rsidR="006478FF">
        <w:rPr>
          <w:rFonts w:eastAsiaTheme="minorEastAsia"/>
          <w:b/>
          <w:bCs/>
        </w:rPr>
        <w:tab/>
      </w:r>
      <w:r w:rsidR="006478FF">
        <w:rPr>
          <w:rFonts w:eastAsiaTheme="minorEastAsia" w:hint="eastAsia"/>
          <w:b/>
          <w:bCs/>
        </w:rPr>
        <w:t>Support of Msg3 repetitions in SBFD symbols</w:t>
      </w:r>
    </w:p>
    <w:p w14:paraId="3D45E18D" w14:textId="77777777" w:rsidR="006478FF" w:rsidRDefault="006478FF" w:rsidP="006478FF">
      <w:pPr>
        <w:spacing w:afterLines="50" w:after="120"/>
        <w:jc w:val="both"/>
        <w:rPr>
          <w:rFonts w:eastAsiaTheme="minorEastAsia"/>
          <w:sz w:val="22"/>
          <w:lang w:val="en-US"/>
        </w:rPr>
      </w:pPr>
    </w:p>
    <w:p w14:paraId="3CEAB30B" w14:textId="77777777" w:rsidR="006478FF" w:rsidRDefault="006478FF" w:rsidP="006478FF">
      <w:pPr>
        <w:pStyle w:val="30"/>
        <w:rPr>
          <w:rFonts w:eastAsiaTheme="minorEastAsia"/>
        </w:rPr>
      </w:pPr>
      <w:r>
        <w:t>S</w:t>
      </w:r>
      <w:r>
        <w:rPr>
          <w:rFonts w:eastAsiaTheme="minorEastAsia" w:hint="eastAsia"/>
        </w:rPr>
        <w:t>ummary of companies</w:t>
      </w:r>
      <w:r>
        <w:rPr>
          <w:rFonts w:eastAsiaTheme="minorEastAsia"/>
        </w:rPr>
        <w:t>’</w:t>
      </w:r>
      <w:r>
        <w:rPr>
          <w:rFonts w:eastAsiaTheme="minorEastAsia" w:hint="eastAsia"/>
        </w:rPr>
        <w:t xml:space="preserve"> views and discussion</w:t>
      </w:r>
    </w:p>
    <w:tbl>
      <w:tblPr>
        <w:tblStyle w:val="aff2"/>
        <w:tblW w:w="0" w:type="auto"/>
        <w:tblLook w:val="04A0" w:firstRow="1" w:lastRow="0" w:firstColumn="1" w:lastColumn="0" w:noHBand="0" w:noVBand="1"/>
      </w:tblPr>
      <w:tblGrid>
        <w:gridCol w:w="22383"/>
      </w:tblGrid>
      <w:tr w:rsidR="006478FF" w14:paraId="7E2DB775" w14:textId="77777777">
        <w:tc>
          <w:tcPr>
            <w:tcW w:w="22383" w:type="dxa"/>
          </w:tcPr>
          <w:p w14:paraId="12E37827" w14:textId="77777777" w:rsidR="006478FF" w:rsidRDefault="006478FF">
            <w:pPr>
              <w:rPr>
                <w:rFonts w:eastAsiaTheme="minorEastAsia"/>
                <w:u w:val="single"/>
              </w:rPr>
            </w:pPr>
            <w:r>
              <w:rPr>
                <w:rFonts w:eastAsiaTheme="minorEastAsia" w:hint="eastAsia"/>
                <w:u w:val="single"/>
              </w:rPr>
              <w:t xml:space="preserve">Need of separate FG for Msg3 </w:t>
            </w:r>
            <w:proofErr w:type="spellStart"/>
            <w:r>
              <w:rPr>
                <w:rFonts w:eastAsiaTheme="minorEastAsia" w:hint="eastAsia"/>
                <w:u w:val="single"/>
              </w:rPr>
              <w:t>repetitoin</w:t>
            </w:r>
            <w:proofErr w:type="spellEnd"/>
          </w:p>
          <w:p w14:paraId="3B852AC3" w14:textId="164AE5DB" w:rsidR="006478FF" w:rsidRDefault="006478FF" w:rsidP="005A1349">
            <w:pPr>
              <w:pStyle w:val="affb"/>
              <w:numPr>
                <w:ilvl w:val="0"/>
                <w:numId w:val="18"/>
              </w:numPr>
              <w:ind w:leftChars="0"/>
              <w:rPr>
                <w:rFonts w:eastAsiaTheme="minorEastAsia"/>
              </w:rPr>
            </w:pPr>
            <w:r>
              <w:rPr>
                <w:rFonts w:eastAsia="SimSun" w:hint="eastAsia"/>
                <w:lang w:eastAsia="zh-CN"/>
              </w:rPr>
              <w:t xml:space="preserve">Separate </w:t>
            </w:r>
            <w:r>
              <w:rPr>
                <w:rFonts w:eastAsiaTheme="minorEastAsia" w:hint="eastAsia"/>
              </w:rPr>
              <w:t xml:space="preserve">FG for Msg.3 repetition in SBFD symbols: vivo, </w:t>
            </w:r>
            <w:r w:rsidR="008023EB">
              <w:rPr>
                <w:rFonts w:eastAsiaTheme="minorEastAsia" w:hint="eastAsia"/>
              </w:rPr>
              <w:t xml:space="preserve">OPPO (w/o </w:t>
            </w:r>
            <w:r w:rsidR="008023EB" w:rsidRPr="008023EB">
              <w:rPr>
                <w:rFonts w:eastAsiaTheme="minorEastAsia"/>
              </w:rPr>
              <w:t xml:space="preserve">introducing additional </w:t>
            </w:r>
            <w:proofErr w:type="spellStart"/>
            <w:r w:rsidR="008023EB" w:rsidRPr="008023EB">
              <w:rPr>
                <w:rFonts w:eastAsiaTheme="minorEastAsia"/>
              </w:rPr>
              <w:t>Msg</w:t>
            </w:r>
            <w:proofErr w:type="spellEnd"/>
            <w:r w:rsidR="008023EB" w:rsidRPr="008023EB">
              <w:rPr>
                <w:rFonts w:eastAsiaTheme="minorEastAsia"/>
              </w:rPr>
              <w:t xml:space="preserve"> 3 repetition related separate configuration</w:t>
            </w:r>
            <w:r w:rsidR="008023EB">
              <w:rPr>
                <w:rFonts w:eastAsiaTheme="minorEastAsia" w:hint="eastAsia"/>
              </w:rPr>
              <w:t xml:space="preserve">), </w:t>
            </w:r>
            <w:r w:rsidR="008347C3">
              <w:rPr>
                <w:rFonts w:eastAsiaTheme="minorEastAsia" w:hint="eastAsia"/>
              </w:rPr>
              <w:t xml:space="preserve">Samsung, </w:t>
            </w:r>
            <w:r w:rsidR="007E7EE5">
              <w:rPr>
                <w:rFonts w:eastAsiaTheme="minorEastAsia" w:hint="eastAsia"/>
              </w:rPr>
              <w:t xml:space="preserve">QC, </w:t>
            </w:r>
          </w:p>
          <w:p w14:paraId="7EC65653" w14:textId="3DF7D9E5" w:rsidR="006478FF" w:rsidRDefault="006478FF" w:rsidP="005A1349">
            <w:pPr>
              <w:pStyle w:val="affb"/>
              <w:numPr>
                <w:ilvl w:val="0"/>
                <w:numId w:val="18"/>
              </w:numPr>
              <w:ind w:leftChars="0"/>
              <w:textAlignment w:val="auto"/>
              <w:rPr>
                <w:rFonts w:eastAsiaTheme="minorEastAsia"/>
              </w:rPr>
            </w:pPr>
            <w:r>
              <w:rPr>
                <w:rFonts w:ascii="Times" w:eastAsiaTheme="minorEastAsia" w:hAnsi="Times" w:hint="eastAsia"/>
              </w:rPr>
              <w:t xml:space="preserve">No separate FG for Msg3 repetition (support is </w:t>
            </w:r>
            <w:r>
              <w:rPr>
                <w:rFonts w:ascii="Times" w:eastAsia="SimSun" w:hAnsi="Times" w:hint="eastAsia"/>
                <w:lang w:eastAsia="zh-CN"/>
              </w:rPr>
              <w:t>determined by the legacy</w:t>
            </w:r>
            <w:r>
              <w:rPr>
                <w:rFonts w:ascii="Times" w:eastAsiaTheme="minorEastAsia" w:hAnsi="Times" w:hint="eastAsia"/>
              </w:rPr>
              <w:t xml:space="preserve"> 30-6)</w:t>
            </w:r>
            <w:r>
              <w:rPr>
                <w:rFonts w:ascii="Times" w:eastAsia="SimSun" w:hAnsi="Times" w:hint="eastAsia"/>
                <w:lang w:eastAsia="zh-CN"/>
              </w:rPr>
              <w:t xml:space="preserve">: </w:t>
            </w:r>
            <w:r w:rsidR="00F27B99">
              <w:rPr>
                <w:rFonts w:ascii="Times" w:eastAsiaTheme="minorEastAsia" w:hAnsi="Times" w:hint="eastAsia"/>
              </w:rPr>
              <w:t>HW/</w:t>
            </w:r>
            <w:proofErr w:type="spellStart"/>
            <w:r w:rsidR="00F27B99">
              <w:rPr>
                <w:rFonts w:ascii="Times" w:eastAsiaTheme="minorEastAsia" w:hAnsi="Times" w:hint="eastAsia"/>
              </w:rPr>
              <w:t>Hisi</w:t>
            </w:r>
            <w:proofErr w:type="spellEnd"/>
            <w:r w:rsidR="00675BF7">
              <w:rPr>
                <w:rFonts w:ascii="Times" w:eastAsiaTheme="minorEastAsia" w:hAnsi="Times" w:hint="eastAsia"/>
              </w:rPr>
              <w:t xml:space="preserve"> (in 60-1)</w:t>
            </w:r>
            <w:r w:rsidR="00F27B99">
              <w:rPr>
                <w:rFonts w:ascii="Times" w:eastAsiaTheme="minorEastAsia" w:hAnsi="Times" w:hint="eastAsia"/>
              </w:rPr>
              <w:t xml:space="preserve">, </w:t>
            </w:r>
            <w:r w:rsidR="00744799">
              <w:rPr>
                <w:rFonts w:ascii="Times" w:eastAsiaTheme="minorEastAsia" w:hAnsi="Times" w:hint="eastAsia"/>
              </w:rPr>
              <w:t>E///</w:t>
            </w:r>
            <w:r w:rsidR="00675BF7">
              <w:rPr>
                <w:rFonts w:ascii="Times" w:eastAsiaTheme="minorEastAsia" w:hAnsi="Times" w:hint="eastAsia"/>
              </w:rPr>
              <w:t xml:space="preserve"> (in 60-3/4)</w:t>
            </w:r>
            <w:r w:rsidR="0004367F">
              <w:rPr>
                <w:rFonts w:ascii="Times" w:eastAsiaTheme="minorEastAsia" w:hAnsi="Times" w:hint="eastAsia"/>
              </w:rPr>
              <w:t xml:space="preserve">, DCM, </w:t>
            </w:r>
          </w:p>
          <w:p w14:paraId="59F09916" w14:textId="0BBD7957" w:rsidR="006478FF" w:rsidRDefault="00BA54EB" w:rsidP="005A1349">
            <w:pPr>
              <w:pStyle w:val="affb"/>
              <w:numPr>
                <w:ilvl w:val="0"/>
                <w:numId w:val="18"/>
              </w:numPr>
              <w:ind w:leftChars="0"/>
              <w:rPr>
                <w:rFonts w:eastAsiaTheme="minorEastAsia"/>
              </w:rPr>
            </w:pPr>
            <w:r>
              <w:rPr>
                <w:rFonts w:eastAsiaTheme="minorEastAsia"/>
              </w:rPr>
              <w:t>U</w:t>
            </w:r>
            <w:r>
              <w:rPr>
                <w:rFonts w:eastAsiaTheme="minorEastAsia" w:hint="eastAsia"/>
              </w:rPr>
              <w:t>se revised alternatives for down selection: Fujitsu</w:t>
            </w:r>
          </w:p>
        </w:tc>
      </w:tr>
    </w:tbl>
    <w:p w14:paraId="3AE3F4DF" w14:textId="77777777" w:rsidR="006478FF" w:rsidRDefault="006478FF" w:rsidP="006478FF">
      <w:pPr>
        <w:spacing w:afterLines="50" w:after="120"/>
        <w:jc w:val="both"/>
        <w:rPr>
          <w:rFonts w:eastAsia="ＭＳ 明朝"/>
          <w:sz w:val="22"/>
        </w:rPr>
      </w:pPr>
    </w:p>
    <w:p w14:paraId="05BE880C" w14:textId="474E173E" w:rsidR="00C01A7B" w:rsidRPr="00103475" w:rsidRDefault="00C01A7B" w:rsidP="00C01A7B">
      <w:pPr>
        <w:pStyle w:val="4"/>
        <w:jc w:val="left"/>
        <w:rPr>
          <w:rFonts w:ascii="Times New Roman" w:eastAsiaTheme="minorEastAsia" w:hAnsi="Times New Roman"/>
          <w:b/>
          <w:bCs/>
          <w:i w:val="0"/>
          <w:highlight w:val="yellow"/>
          <w:lang w:val="en-US"/>
        </w:rPr>
      </w:pPr>
      <w:r>
        <w:rPr>
          <w:rFonts w:ascii="Times New Roman" w:eastAsia="ＭＳ 明朝" w:hAnsi="Times New Roman" w:hint="eastAsia"/>
          <w:b/>
          <w:bCs/>
          <w:i w:val="0"/>
          <w:highlight w:val="yellow"/>
          <w:lang w:val="en-US"/>
        </w:rPr>
        <w:t>Question</w:t>
      </w:r>
      <w:r>
        <w:rPr>
          <w:rFonts w:ascii="Times New Roman" w:hAnsi="Times New Roman"/>
          <w:b/>
          <w:bCs/>
          <w:i w:val="0"/>
          <w:highlight w:val="yellow"/>
          <w:lang w:val="en-US"/>
        </w:rPr>
        <w:t xml:space="preserve"> </w:t>
      </w:r>
      <w:r>
        <w:rPr>
          <w:rFonts w:ascii="Times New Roman" w:eastAsiaTheme="minorEastAsia" w:hAnsi="Times New Roman" w:hint="eastAsia"/>
          <w:b/>
          <w:bCs/>
          <w:i w:val="0"/>
          <w:highlight w:val="yellow"/>
          <w:lang w:val="en-US"/>
        </w:rPr>
        <w:t>2.3-</w:t>
      </w:r>
      <w:r>
        <w:rPr>
          <w:rFonts w:ascii="Times New Roman" w:eastAsia="ＭＳ 明朝" w:hAnsi="Times New Roman" w:hint="eastAsia"/>
          <w:b/>
          <w:bCs/>
          <w:i w:val="0"/>
          <w:highlight w:val="yellow"/>
          <w:lang w:val="en-US"/>
        </w:rPr>
        <w:t>0</w:t>
      </w:r>
      <w:r w:rsidR="0062169D">
        <w:rPr>
          <w:rFonts w:ascii="Times New Roman" w:eastAsia="ＭＳ 明朝" w:hAnsi="Times New Roman" w:hint="eastAsia"/>
          <w:b/>
          <w:bCs/>
          <w:i w:val="0"/>
          <w:highlight w:val="yellow"/>
          <w:lang w:val="en-US"/>
        </w:rPr>
        <w:t xml:space="preserve"> </w:t>
      </w:r>
      <w:r w:rsidR="0062169D" w:rsidRPr="0062169D">
        <w:rPr>
          <w:rFonts w:ascii="Times New Roman" w:eastAsia="ＭＳ 明朝" w:hAnsi="Times New Roman" w:hint="eastAsia"/>
          <w:b/>
          <w:bCs/>
          <w:i w:val="0"/>
          <w:highlight w:val="yellow"/>
          <w:lang w:val="en-US"/>
        </w:rPr>
        <w:t>[ASN1]</w:t>
      </w:r>
      <w:r w:rsidR="00381693">
        <w:rPr>
          <w:rFonts w:ascii="Times New Roman" w:eastAsia="ＭＳ 明朝" w:hAnsi="Times New Roman" w:hint="eastAsia"/>
          <w:b/>
          <w:bCs/>
          <w:i w:val="0"/>
          <w:highlight w:val="yellow"/>
          <w:lang w:val="en-US"/>
        </w:rPr>
        <w:t xml:space="preserve"> (for potential improvement of mutual understanding</w:t>
      </w:r>
      <w:r>
        <w:rPr>
          <w:rFonts w:ascii="Times New Roman" w:eastAsiaTheme="minorEastAsia" w:hAnsi="Times New Roman" w:hint="eastAsia"/>
          <w:b/>
          <w:bCs/>
          <w:i w:val="0"/>
          <w:highlight w:val="yellow"/>
          <w:lang w:val="en-US"/>
        </w:rPr>
        <w:t xml:space="preserve">: </w:t>
      </w:r>
    </w:p>
    <w:p w14:paraId="5426F2BA" w14:textId="718B09A1" w:rsidR="00C01A7B" w:rsidRPr="00D34C02" w:rsidRDefault="00381693" w:rsidP="006478FF">
      <w:pPr>
        <w:spacing w:afterLines="50" w:after="120"/>
        <w:jc w:val="both"/>
        <w:rPr>
          <w:rFonts w:eastAsia="ＭＳ 明朝"/>
          <w:b/>
          <w:bCs/>
          <w:sz w:val="22"/>
          <w:lang w:val="en-US"/>
        </w:rPr>
      </w:pPr>
      <w:r w:rsidRPr="00D34C02">
        <w:rPr>
          <w:rFonts w:eastAsia="ＭＳ 明朝" w:hint="eastAsia"/>
          <w:b/>
          <w:bCs/>
          <w:sz w:val="22"/>
          <w:lang w:val="en-US"/>
        </w:rPr>
        <w:t xml:space="preserve">Companies are encouraged </w:t>
      </w:r>
      <w:r w:rsidR="003663FE" w:rsidRPr="00D34C02">
        <w:rPr>
          <w:rFonts w:eastAsia="ＭＳ 明朝" w:hint="eastAsia"/>
          <w:b/>
          <w:bCs/>
          <w:sz w:val="22"/>
          <w:lang w:val="en-US"/>
        </w:rPr>
        <w:t xml:space="preserve">to provide views for the following question: </w:t>
      </w:r>
    </w:p>
    <w:p w14:paraId="5FA5D699" w14:textId="7CFB5008" w:rsidR="00833A74" w:rsidRPr="00D34C02" w:rsidRDefault="00833A74" w:rsidP="00833A74">
      <w:pPr>
        <w:pStyle w:val="affb"/>
        <w:numPr>
          <w:ilvl w:val="0"/>
          <w:numId w:val="19"/>
        </w:numPr>
        <w:spacing w:afterLines="50" w:after="120"/>
        <w:ind w:leftChars="0"/>
        <w:jc w:val="both"/>
        <w:rPr>
          <w:rFonts w:eastAsia="ＭＳ 明朝"/>
          <w:b/>
          <w:bCs/>
          <w:sz w:val="22"/>
          <w:lang w:val="en-US"/>
        </w:rPr>
      </w:pPr>
      <w:r w:rsidRPr="00D34C02">
        <w:rPr>
          <w:rFonts w:eastAsia="ＭＳ 明朝"/>
          <w:b/>
          <w:bCs/>
          <w:sz w:val="22"/>
          <w:lang w:val="en-US"/>
        </w:rPr>
        <w:t>I</w:t>
      </w:r>
      <w:r w:rsidRPr="00D34C02">
        <w:rPr>
          <w:rFonts w:eastAsia="ＭＳ 明朝" w:hint="eastAsia"/>
          <w:b/>
          <w:bCs/>
          <w:sz w:val="22"/>
          <w:lang w:val="en-US"/>
        </w:rPr>
        <w:t xml:space="preserve">f the following conditions are met: </w:t>
      </w:r>
    </w:p>
    <w:p w14:paraId="62F1802A" w14:textId="6B455BB8" w:rsidR="00833A74" w:rsidRPr="00D34C02" w:rsidRDefault="003E7670" w:rsidP="00833A74">
      <w:pPr>
        <w:pStyle w:val="affb"/>
        <w:numPr>
          <w:ilvl w:val="1"/>
          <w:numId w:val="19"/>
        </w:numPr>
        <w:spacing w:afterLines="50" w:after="120"/>
        <w:ind w:leftChars="0"/>
        <w:jc w:val="both"/>
        <w:rPr>
          <w:rFonts w:eastAsia="ＭＳ 明朝"/>
          <w:b/>
          <w:bCs/>
          <w:sz w:val="22"/>
          <w:lang w:val="en-US"/>
        </w:rPr>
      </w:pPr>
      <w:r w:rsidRPr="00D34C02">
        <w:rPr>
          <w:rFonts w:eastAsia="ＭＳ 明朝" w:hint="eastAsia"/>
          <w:b/>
          <w:bCs/>
          <w:sz w:val="22"/>
          <w:lang w:val="en-US"/>
        </w:rPr>
        <w:t>A new FG is defined for Msg.3 repetition in SBFD symbols, which prerequisites 30-6 (Rel-17 Msg</w:t>
      </w:r>
      <w:r w:rsidR="00D167B4" w:rsidRPr="00D34C02">
        <w:rPr>
          <w:rFonts w:eastAsia="ＭＳ 明朝" w:hint="eastAsia"/>
          <w:b/>
          <w:bCs/>
          <w:sz w:val="22"/>
          <w:lang w:val="en-US"/>
        </w:rPr>
        <w:t xml:space="preserve">.3 repetition), </w:t>
      </w:r>
      <w:r w:rsidR="00D34C02" w:rsidRPr="00D34C02">
        <w:rPr>
          <w:rFonts w:eastAsia="ＭＳ 明朝" w:hint="eastAsia"/>
          <w:b/>
          <w:bCs/>
          <w:sz w:val="22"/>
          <w:lang w:val="en-US"/>
        </w:rPr>
        <w:t xml:space="preserve">as captured in Alt-1 in the agreement in RAN1#122bis, </w:t>
      </w:r>
    </w:p>
    <w:p w14:paraId="272775D5" w14:textId="3B47DEBC" w:rsidR="00D167B4" w:rsidRPr="00D34C02" w:rsidRDefault="00D167B4" w:rsidP="00833A74">
      <w:pPr>
        <w:pStyle w:val="affb"/>
        <w:numPr>
          <w:ilvl w:val="1"/>
          <w:numId w:val="19"/>
        </w:numPr>
        <w:spacing w:afterLines="50" w:after="120"/>
        <w:ind w:leftChars="0"/>
        <w:jc w:val="both"/>
        <w:rPr>
          <w:rFonts w:eastAsia="ＭＳ 明朝"/>
          <w:b/>
          <w:bCs/>
          <w:sz w:val="22"/>
          <w:lang w:val="en-US"/>
        </w:rPr>
      </w:pPr>
      <w:r w:rsidRPr="00D34C02">
        <w:rPr>
          <w:rFonts w:eastAsia="ＭＳ 明朝" w:hint="eastAsia"/>
          <w:b/>
          <w:bCs/>
          <w:sz w:val="22"/>
          <w:lang w:val="en-US"/>
        </w:rPr>
        <w:t xml:space="preserve">RAN2 will not specify additional feature combination for Msg.3 repetition in SBFD symbols, </w:t>
      </w:r>
    </w:p>
    <w:p w14:paraId="4DA91B72" w14:textId="381F9FD8" w:rsidR="00D167B4" w:rsidRPr="00D34C02" w:rsidRDefault="00D34C02" w:rsidP="0001040D">
      <w:pPr>
        <w:pStyle w:val="affb"/>
        <w:numPr>
          <w:ilvl w:val="0"/>
          <w:numId w:val="19"/>
        </w:numPr>
        <w:spacing w:afterLines="50" w:after="120"/>
        <w:ind w:leftChars="0"/>
        <w:jc w:val="both"/>
        <w:rPr>
          <w:rFonts w:eastAsia="ＭＳ 明朝"/>
          <w:b/>
          <w:bCs/>
          <w:sz w:val="22"/>
          <w:lang w:val="en-US"/>
        </w:rPr>
      </w:pPr>
      <w:r>
        <w:rPr>
          <w:rFonts w:eastAsia="ＭＳ 明朝" w:hint="eastAsia"/>
          <w:b/>
          <w:bCs/>
          <w:sz w:val="22"/>
          <w:lang w:val="en-US"/>
        </w:rPr>
        <w:t xml:space="preserve">Question: </w:t>
      </w:r>
      <w:r w:rsidR="0001040D" w:rsidRPr="00D34C02">
        <w:rPr>
          <w:rFonts w:eastAsia="ＭＳ 明朝"/>
          <w:b/>
          <w:bCs/>
          <w:sz w:val="22"/>
          <w:lang w:val="en-US"/>
        </w:rPr>
        <w:t>I</w:t>
      </w:r>
      <w:r w:rsidR="0001040D" w:rsidRPr="00D34C02">
        <w:rPr>
          <w:rFonts w:eastAsia="ＭＳ 明朝" w:hint="eastAsia"/>
          <w:b/>
          <w:bCs/>
          <w:sz w:val="22"/>
          <w:lang w:val="en-US"/>
        </w:rPr>
        <w:t xml:space="preserve">s there any problem for NW to differentiate the following two UEs, and </w:t>
      </w:r>
      <w:r w:rsidRPr="00D34C02">
        <w:rPr>
          <w:rFonts w:eastAsia="ＭＳ 明朝" w:hint="eastAsia"/>
          <w:b/>
          <w:bCs/>
          <w:sz w:val="22"/>
          <w:lang w:val="en-US"/>
        </w:rPr>
        <w:t xml:space="preserve">for NW to properly </w:t>
      </w:r>
      <w:proofErr w:type="gramStart"/>
      <w:r w:rsidRPr="00D34C02">
        <w:rPr>
          <w:rFonts w:eastAsia="ＭＳ 明朝" w:hint="eastAsia"/>
          <w:b/>
          <w:bCs/>
          <w:sz w:val="22"/>
          <w:lang w:val="en-US"/>
        </w:rPr>
        <w:t>indicates</w:t>
      </w:r>
      <w:proofErr w:type="gramEnd"/>
      <w:r w:rsidRPr="00D34C02">
        <w:rPr>
          <w:rFonts w:eastAsia="ＭＳ 明朝" w:hint="eastAsia"/>
          <w:b/>
          <w:bCs/>
          <w:sz w:val="22"/>
          <w:lang w:val="en-US"/>
        </w:rPr>
        <w:t xml:space="preserve"> Msg.3 repetition in SBFD symbols or non-SBFD symbols? </w:t>
      </w:r>
    </w:p>
    <w:tbl>
      <w:tblPr>
        <w:tblStyle w:val="aff2"/>
        <w:tblW w:w="4900" w:type="pct"/>
        <w:tblLook w:val="04A0" w:firstRow="1" w:lastRow="0" w:firstColumn="1" w:lastColumn="0" w:noHBand="0" w:noVBand="1"/>
      </w:tblPr>
      <w:tblGrid>
        <w:gridCol w:w="2211"/>
        <w:gridCol w:w="19724"/>
      </w:tblGrid>
      <w:tr w:rsidR="00B91405" w:rsidRPr="00B91405" w14:paraId="7C6448D8" w14:textId="77777777" w:rsidTr="00723E73">
        <w:tc>
          <w:tcPr>
            <w:tcW w:w="504" w:type="pct"/>
            <w:shd w:val="clear" w:color="auto" w:fill="F2F2F2" w:themeFill="background1" w:themeFillShade="F2"/>
          </w:tcPr>
          <w:p w14:paraId="0B120809" w14:textId="77777777" w:rsidR="00B91405" w:rsidRPr="00B91405" w:rsidRDefault="00B91405" w:rsidP="00B91405">
            <w:pPr>
              <w:spacing w:afterLines="50" w:after="120"/>
              <w:jc w:val="both"/>
              <w:textAlignment w:val="auto"/>
              <w:rPr>
                <w:rFonts w:eastAsia="ＭＳ 明朝"/>
                <w:sz w:val="22"/>
                <w:lang w:val="en-US"/>
              </w:rPr>
            </w:pPr>
            <w:bookmarkStart w:id="22" w:name="_Hlk213884957"/>
            <w:r w:rsidRPr="00B91405">
              <w:rPr>
                <w:rFonts w:eastAsia="ＭＳ 明朝" w:hint="eastAsia"/>
                <w:sz w:val="22"/>
                <w:lang w:val="en-US"/>
              </w:rPr>
              <w:t>C</w:t>
            </w:r>
            <w:r w:rsidRPr="00B91405">
              <w:rPr>
                <w:rFonts w:eastAsia="ＭＳ 明朝"/>
                <w:sz w:val="22"/>
                <w:lang w:val="en-US"/>
              </w:rPr>
              <w:t>ompany</w:t>
            </w:r>
          </w:p>
        </w:tc>
        <w:tc>
          <w:tcPr>
            <w:tcW w:w="4496" w:type="pct"/>
            <w:shd w:val="clear" w:color="auto" w:fill="F2F2F2" w:themeFill="background1" w:themeFillShade="F2"/>
          </w:tcPr>
          <w:p w14:paraId="4DCAE948" w14:textId="77777777" w:rsidR="00B91405" w:rsidRPr="00B91405" w:rsidRDefault="00B91405" w:rsidP="00B91405">
            <w:pPr>
              <w:spacing w:afterLines="50" w:after="120"/>
              <w:jc w:val="both"/>
              <w:textAlignment w:val="auto"/>
              <w:rPr>
                <w:rFonts w:eastAsia="ＭＳ 明朝"/>
                <w:sz w:val="22"/>
                <w:lang w:val="en-US"/>
              </w:rPr>
            </w:pPr>
            <w:r w:rsidRPr="00B91405">
              <w:rPr>
                <w:rFonts w:eastAsia="ＭＳ 明朝" w:hint="eastAsia"/>
                <w:sz w:val="22"/>
                <w:lang w:val="en-US"/>
              </w:rPr>
              <w:t>C</w:t>
            </w:r>
            <w:r w:rsidRPr="00B91405">
              <w:rPr>
                <w:rFonts w:eastAsia="ＭＳ 明朝"/>
                <w:sz w:val="22"/>
                <w:lang w:val="en-US"/>
              </w:rPr>
              <w:t>omment</w:t>
            </w:r>
          </w:p>
        </w:tc>
      </w:tr>
      <w:tr w:rsidR="00B91405" w:rsidRPr="00B91405" w14:paraId="34BE402D" w14:textId="77777777" w:rsidTr="00723E73">
        <w:tc>
          <w:tcPr>
            <w:tcW w:w="504" w:type="pct"/>
          </w:tcPr>
          <w:p w14:paraId="2E4B7092" w14:textId="7CA3BD80" w:rsidR="00B91405" w:rsidRPr="00B91405" w:rsidRDefault="00B91405" w:rsidP="00B91405">
            <w:pPr>
              <w:spacing w:afterLines="50" w:after="120"/>
              <w:jc w:val="both"/>
              <w:textAlignment w:val="auto"/>
              <w:rPr>
                <w:rFonts w:eastAsia="ＭＳ 明朝"/>
                <w:sz w:val="22"/>
                <w:lang w:val="en-US"/>
              </w:rPr>
            </w:pPr>
            <w:r>
              <w:rPr>
                <w:rFonts w:eastAsia="ＭＳ 明朝" w:hint="eastAsia"/>
                <w:sz w:val="22"/>
                <w:lang w:val="en-US"/>
              </w:rPr>
              <w:t>Moderator</w:t>
            </w:r>
          </w:p>
        </w:tc>
        <w:tc>
          <w:tcPr>
            <w:tcW w:w="4496" w:type="pct"/>
          </w:tcPr>
          <w:p w14:paraId="3139055D" w14:textId="77777777" w:rsidR="00B91405" w:rsidRDefault="00B91405" w:rsidP="00B91405">
            <w:pPr>
              <w:spacing w:afterLines="50" w:after="120"/>
              <w:jc w:val="both"/>
              <w:textAlignment w:val="auto"/>
              <w:rPr>
                <w:rFonts w:eastAsia="ＭＳ 明朝"/>
                <w:sz w:val="22"/>
                <w:lang w:val="en-US"/>
              </w:rPr>
            </w:pPr>
            <w:r>
              <w:rPr>
                <w:rFonts w:eastAsia="ＭＳ 明朝"/>
                <w:sz w:val="22"/>
                <w:lang w:val="en-US"/>
              </w:rPr>
              <w:t>D</w:t>
            </w:r>
            <w:r>
              <w:rPr>
                <w:rFonts w:eastAsia="ＭＳ 明朝" w:hint="eastAsia"/>
                <w:sz w:val="22"/>
                <w:lang w:val="en-US"/>
              </w:rPr>
              <w:t xml:space="preserve">espite the discussion across multiple meetings, views are still divergent </w:t>
            </w:r>
            <w:proofErr w:type="gramStart"/>
            <w:r>
              <w:rPr>
                <w:rFonts w:eastAsia="ＭＳ 明朝" w:hint="eastAsia"/>
                <w:sz w:val="22"/>
                <w:lang w:val="en-US"/>
              </w:rPr>
              <w:t>for</w:t>
            </w:r>
            <w:proofErr w:type="gramEnd"/>
            <w:r>
              <w:rPr>
                <w:rFonts w:eastAsia="ＭＳ 明朝" w:hint="eastAsia"/>
                <w:sz w:val="22"/>
                <w:lang w:val="en-US"/>
              </w:rPr>
              <w:t xml:space="preserve"> this issue. </w:t>
            </w:r>
            <w:proofErr w:type="gramStart"/>
            <w:r>
              <w:rPr>
                <w:rFonts w:eastAsia="ＭＳ 明朝" w:hint="eastAsia"/>
                <w:sz w:val="22"/>
                <w:lang w:val="en-US"/>
              </w:rPr>
              <w:t>Hence</w:t>
            </w:r>
            <w:proofErr w:type="gramEnd"/>
            <w:r>
              <w:rPr>
                <w:rFonts w:eastAsia="ＭＳ 明朝" w:hint="eastAsia"/>
                <w:sz w:val="22"/>
                <w:lang w:val="en-US"/>
              </w:rPr>
              <w:t xml:space="preserve"> </w:t>
            </w:r>
            <w:r w:rsidR="00EC328F">
              <w:rPr>
                <w:rFonts w:eastAsia="ＭＳ 明朝"/>
                <w:sz w:val="22"/>
                <w:lang w:val="en-US"/>
              </w:rPr>
              <w:t>I</w:t>
            </w:r>
            <w:r w:rsidR="00EC328F">
              <w:rPr>
                <w:rFonts w:eastAsia="ＭＳ 明朝" w:hint="eastAsia"/>
                <w:sz w:val="22"/>
                <w:lang w:val="en-US"/>
              </w:rPr>
              <w:t xml:space="preserve"> am trying to encourage a bit deeper view exchanges</w:t>
            </w:r>
            <w:r w:rsidR="007C23FD">
              <w:rPr>
                <w:rFonts w:eastAsia="ＭＳ 明朝" w:hint="eastAsia"/>
                <w:sz w:val="22"/>
                <w:lang w:val="en-US"/>
              </w:rPr>
              <w:t xml:space="preserve"> focusing on a </w:t>
            </w:r>
            <w:r w:rsidR="0015267C">
              <w:rPr>
                <w:rFonts w:eastAsia="ＭＳ 明朝" w:hint="eastAsia"/>
                <w:sz w:val="22"/>
                <w:lang w:val="en-US"/>
              </w:rPr>
              <w:t>root cause</w:t>
            </w:r>
            <w:r w:rsidR="00EC328F">
              <w:rPr>
                <w:rFonts w:eastAsia="ＭＳ 明朝" w:hint="eastAsia"/>
                <w:sz w:val="22"/>
                <w:lang w:val="en-US"/>
              </w:rPr>
              <w:t xml:space="preserve">. </w:t>
            </w:r>
          </w:p>
          <w:p w14:paraId="51DA6D21" w14:textId="77777777" w:rsidR="00EC328F" w:rsidRDefault="003042A2" w:rsidP="00B91405">
            <w:pPr>
              <w:spacing w:afterLines="50" w:after="120"/>
              <w:jc w:val="both"/>
              <w:textAlignment w:val="auto"/>
              <w:rPr>
                <w:rFonts w:eastAsia="ＭＳ 明朝"/>
                <w:sz w:val="22"/>
                <w:lang w:val="en-US"/>
              </w:rPr>
            </w:pPr>
            <w:r>
              <w:rPr>
                <w:rFonts w:eastAsia="ＭＳ 明朝"/>
                <w:sz w:val="22"/>
                <w:lang w:val="en-US"/>
              </w:rPr>
              <w:lastRenderedPageBreak/>
              <w:t>I</w:t>
            </w:r>
            <w:r>
              <w:rPr>
                <w:rFonts w:eastAsia="ＭＳ 明朝" w:hint="eastAsia"/>
                <w:sz w:val="22"/>
                <w:lang w:val="en-US"/>
              </w:rPr>
              <w:t xml:space="preserve">n my understanding, </w:t>
            </w:r>
            <w:r>
              <w:rPr>
                <w:rFonts w:eastAsia="ＭＳ 明朝"/>
                <w:sz w:val="22"/>
                <w:lang w:val="en-US"/>
              </w:rPr>
              <w:t>companies</w:t>
            </w:r>
            <w:r>
              <w:rPr>
                <w:rFonts w:eastAsia="ＭＳ 明朝" w:hint="eastAsia"/>
                <w:sz w:val="22"/>
                <w:lang w:val="en-US"/>
              </w:rPr>
              <w:t xml:space="preserve"> who do not support new FG for Msg3 repetition in SBFD symbols is pointing out that, since RAN2 is (and will) not </w:t>
            </w:r>
            <w:r w:rsidR="00362C94">
              <w:rPr>
                <w:rFonts w:eastAsia="ＭＳ 明朝" w:hint="eastAsia"/>
                <w:sz w:val="22"/>
                <w:lang w:val="en-US"/>
              </w:rPr>
              <w:t>enhance 38.321 and 38</w:t>
            </w:r>
            <w:r w:rsidR="009C2B99">
              <w:rPr>
                <w:rFonts w:eastAsia="ＭＳ 明朝" w:hint="eastAsia"/>
                <w:sz w:val="22"/>
                <w:lang w:val="en-US"/>
              </w:rPr>
              <w:t>.</w:t>
            </w:r>
            <w:r w:rsidR="00362C94">
              <w:rPr>
                <w:rFonts w:eastAsia="ＭＳ 明朝" w:hint="eastAsia"/>
                <w:sz w:val="22"/>
                <w:lang w:val="en-US"/>
              </w:rPr>
              <w:t xml:space="preserve">331 to </w:t>
            </w:r>
            <w:r w:rsidR="009C2B99">
              <w:rPr>
                <w:rFonts w:eastAsia="ＭＳ 明朝" w:hint="eastAsia"/>
                <w:sz w:val="22"/>
                <w:lang w:val="en-US"/>
              </w:rPr>
              <w:t xml:space="preserve">specify new feature combination specific to Msg3 repetition </w:t>
            </w:r>
            <w:r w:rsidR="009C2B99" w:rsidRPr="009C2B99">
              <w:rPr>
                <w:rFonts w:eastAsia="ＭＳ 明朝" w:hint="eastAsia"/>
                <w:sz w:val="22"/>
                <w:u w:val="single"/>
                <w:lang w:val="en-US"/>
              </w:rPr>
              <w:t>in SBFD symbols</w:t>
            </w:r>
            <w:r w:rsidR="009C2B99">
              <w:rPr>
                <w:rFonts w:eastAsia="ＭＳ 明朝" w:hint="eastAsia"/>
                <w:sz w:val="22"/>
                <w:lang w:val="en-US"/>
              </w:rPr>
              <w:t xml:space="preserve">, </w:t>
            </w:r>
            <w:r w:rsidR="009769EF">
              <w:rPr>
                <w:rFonts w:eastAsia="ＭＳ 明朝" w:hint="eastAsia"/>
                <w:sz w:val="22"/>
                <w:lang w:val="en-US"/>
              </w:rPr>
              <w:t>even if a UE</w:t>
            </w:r>
            <w:r w:rsidR="00AC04B5">
              <w:rPr>
                <w:rFonts w:eastAsia="ＭＳ 明朝" w:hint="eastAsia"/>
                <w:sz w:val="22"/>
                <w:lang w:val="en-US"/>
              </w:rPr>
              <w:t xml:space="preserve"> transmits PRACH in RO which </w:t>
            </w:r>
            <w:r w:rsidR="006A7633">
              <w:rPr>
                <w:rFonts w:eastAsia="ＭＳ 明朝" w:hint="eastAsia"/>
                <w:sz w:val="22"/>
                <w:lang w:val="en-US"/>
              </w:rPr>
              <w:t>is provided as SBFD RO as well as for Msg3 repetition, NW can</w:t>
            </w:r>
            <w:r w:rsidR="006A7633">
              <w:rPr>
                <w:rFonts w:eastAsia="ＭＳ 明朝"/>
                <w:sz w:val="22"/>
                <w:lang w:val="en-US"/>
              </w:rPr>
              <w:t>’</w:t>
            </w:r>
            <w:r w:rsidR="006A7633">
              <w:rPr>
                <w:rFonts w:eastAsia="ＭＳ 明朝" w:hint="eastAsia"/>
                <w:sz w:val="22"/>
                <w:lang w:val="en-US"/>
              </w:rPr>
              <w:t xml:space="preserve">t identify whether the UE supports Msg3 repetition </w:t>
            </w:r>
            <w:r w:rsidR="00EA7AED">
              <w:rPr>
                <w:rFonts w:eastAsia="ＭＳ 明朝" w:hint="eastAsia"/>
                <w:sz w:val="22"/>
                <w:lang w:val="en-US"/>
              </w:rPr>
              <w:t xml:space="preserve">in SBFD symbols is supported or not, on top of legacy Msg3 repetition in non-SBFD symbols. </w:t>
            </w:r>
            <w:r w:rsidR="00EA7AED">
              <w:rPr>
                <w:rFonts w:eastAsia="ＭＳ 明朝"/>
                <w:sz w:val="22"/>
                <w:lang w:val="en-US"/>
              </w:rPr>
              <w:t>T</w:t>
            </w:r>
            <w:r w:rsidR="00EA7AED">
              <w:rPr>
                <w:rFonts w:eastAsia="ＭＳ 明朝" w:hint="eastAsia"/>
                <w:sz w:val="22"/>
                <w:lang w:val="en-US"/>
              </w:rPr>
              <w:t xml:space="preserve">he expected result (from </w:t>
            </w:r>
            <w:r w:rsidR="001C72E9">
              <w:rPr>
                <w:rFonts w:eastAsia="ＭＳ 明朝" w:hint="eastAsia"/>
                <w:sz w:val="22"/>
                <w:lang w:val="en-US"/>
              </w:rPr>
              <w:t xml:space="preserve">the perspective of companies who </w:t>
            </w:r>
            <w:r w:rsidR="001C72E9">
              <w:rPr>
                <w:rFonts w:eastAsia="ＭＳ 明朝"/>
                <w:sz w:val="22"/>
                <w:lang w:val="en-US"/>
              </w:rPr>
              <w:t>don’t</w:t>
            </w:r>
            <w:r w:rsidR="001C72E9">
              <w:rPr>
                <w:rFonts w:eastAsia="ＭＳ 明朝" w:hint="eastAsia"/>
                <w:sz w:val="22"/>
                <w:lang w:val="en-US"/>
              </w:rPr>
              <w:t xml:space="preserve"> support new FG at </w:t>
            </w:r>
            <w:r w:rsidR="001C72E9">
              <w:rPr>
                <w:rFonts w:eastAsia="ＭＳ 明朝"/>
                <w:sz w:val="22"/>
                <w:lang w:val="en-US"/>
              </w:rPr>
              <w:t>least</w:t>
            </w:r>
            <w:r w:rsidR="001C72E9">
              <w:rPr>
                <w:rFonts w:eastAsia="ＭＳ 明朝" w:hint="eastAsia"/>
                <w:sz w:val="22"/>
                <w:lang w:val="en-US"/>
              </w:rPr>
              <w:t xml:space="preserve">) seems to be that NW has to underestimate </w:t>
            </w:r>
            <w:r w:rsidR="00170692">
              <w:rPr>
                <w:rFonts w:eastAsia="ＭＳ 明朝" w:hint="eastAsia"/>
                <w:sz w:val="22"/>
                <w:lang w:val="en-US"/>
              </w:rPr>
              <w:t>UE</w:t>
            </w:r>
            <w:r w:rsidR="00170692">
              <w:rPr>
                <w:rFonts w:eastAsia="ＭＳ 明朝"/>
                <w:sz w:val="22"/>
                <w:lang w:val="en-US"/>
              </w:rPr>
              <w:t>’</w:t>
            </w:r>
            <w:r w:rsidR="00170692">
              <w:rPr>
                <w:rFonts w:eastAsia="ＭＳ 明朝" w:hint="eastAsia"/>
                <w:sz w:val="22"/>
                <w:lang w:val="en-US"/>
              </w:rPr>
              <w:t>s capability (i.e., not expect that the UE supports Msg3 repetition in SBFD symbols) to make sure the UE will be performing Msg.3 repetition</w:t>
            </w:r>
            <w:r w:rsidR="00FC533F">
              <w:rPr>
                <w:rFonts w:eastAsia="ＭＳ 明朝" w:hint="eastAsia"/>
                <w:sz w:val="22"/>
                <w:lang w:val="en-US"/>
              </w:rPr>
              <w:t>, or overestimate UE</w:t>
            </w:r>
            <w:r w:rsidR="00FC533F">
              <w:rPr>
                <w:rFonts w:eastAsia="ＭＳ 明朝"/>
                <w:sz w:val="22"/>
                <w:lang w:val="en-US"/>
              </w:rPr>
              <w:t>’</w:t>
            </w:r>
            <w:r w:rsidR="00FC533F">
              <w:rPr>
                <w:rFonts w:eastAsia="ＭＳ 明朝" w:hint="eastAsia"/>
                <w:sz w:val="22"/>
                <w:lang w:val="en-US"/>
              </w:rPr>
              <w:t xml:space="preserve">s capability (i.e., expect that the UE </w:t>
            </w:r>
            <w:r w:rsidR="00424BE8">
              <w:rPr>
                <w:rFonts w:eastAsia="ＭＳ 明朝" w:hint="eastAsia"/>
                <w:sz w:val="22"/>
                <w:lang w:val="en-US"/>
              </w:rPr>
              <w:t xml:space="preserve">supports Msg3 repetition in SBFD symbols) to enjoy the benefit of Msg3 repetition in SBFD symbols even if it is available for some of the UEs. </w:t>
            </w:r>
            <w:r w:rsidR="00FB3B2D">
              <w:rPr>
                <w:rFonts w:eastAsia="ＭＳ 明朝" w:hint="eastAsia"/>
                <w:sz w:val="22"/>
                <w:lang w:val="en-US"/>
              </w:rPr>
              <w:t xml:space="preserve">Since this feature </w:t>
            </w:r>
            <w:r w:rsidR="00E713FA">
              <w:rPr>
                <w:rFonts w:eastAsia="ＭＳ 明朝" w:hint="eastAsia"/>
                <w:sz w:val="22"/>
                <w:lang w:val="en-US"/>
              </w:rPr>
              <w:t>can be used mainly for IDLE-to-CONNECTED</w:t>
            </w:r>
            <w:r w:rsidR="006604C7">
              <w:rPr>
                <w:rFonts w:eastAsia="ＭＳ 明朝" w:hint="eastAsia"/>
                <w:sz w:val="22"/>
                <w:lang w:val="en-US"/>
              </w:rPr>
              <w:t xml:space="preserve"> transition or </w:t>
            </w:r>
            <w:r w:rsidR="006604C7">
              <w:rPr>
                <w:rFonts w:eastAsia="ＭＳ 明朝"/>
                <w:sz w:val="22"/>
                <w:lang w:val="en-US"/>
              </w:rPr>
              <w:t>initial</w:t>
            </w:r>
            <w:r w:rsidR="006604C7">
              <w:rPr>
                <w:rFonts w:eastAsia="ＭＳ 明朝" w:hint="eastAsia"/>
                <w:sz w:val="22"/>
                <w:lang w:val="en-US"/>
              </w:rPr>
              <w:t xml:space="preserve"> cell selection in which capabilities of the UE</w:t>
            </w:r>
            <w:r w:rsidR="0056356A">
              <w:rPr>
                <w:rFonts w:eastAsia="ＭＳ 明朝" w:hint="eastAsia"/>
                <w:sz w:val="22"/>
                <w:lang w:val="en-US"/>
              </w:rPr>
              <w:t xml:space="preserve"> </w:t>
            </w:r>
            <w:proofErr w:type="gramStart"/>
            <w:r w:rsidR="0056356A">
              <w:rPr>
                <w:rFonts w:eastAsia="ＭＳ 明朝" w:hint="eastAsia"/>
                <w:sz w:val="22"/>
                <w:lang w:val="en-US"/>
              </w:rPr>
              <w:t>is</w:t>
            </w:r>
            <w:proofErr w:type="gramEnd"/>
            <w:r w:rsidR="0056356A">
              <w:rPr>
                <w:rFonts w:eastAsia="ＭＳ 明朝" w:hint="eastAsia"/>
                <w:sz w:val="22"/>
                <w:lang w:val="en-US"/>
              </w:rPr>
              <w:t xml:space="preserve"> not stored by the </w:t>
            </w:r>
            <w:proofErr w:type="spellStart"/>
            <w:r w:rsidR="0056356A">
              <w:rPr>
                <w:rFonts w:eastAsia="ＭＳ 明朝" w:hint="eastAsia"/>
                <w:sz w:val="22"/>
                <w:lang w:val="en-US"/>
              </w:rPr>
              <w:t>gNB</w:t>
            </w:r>
            <w:proofErr w:type="spellEnd"/>
            <w:r w:rsidR="0056356A">
              <w:rPr>
                <w:rFonts w:eastAsia="ＭＳ 明朝" w:hint="eastAsia"/>
                <w:sz w:val="22"/>
                <w:lang w:val="en-US"/>
              </w:rPr>
              <w:t xml:space="preserve">, </w:t>
            </w:r>
            <w:r w:rsidR="0056356A">
              <w:rPr>
                <w:rFonts w:eastAsia="ＭＳ 明朝"/>
                <w:sz w:val="22"/>
                <w:lang w:val="en-US"/>
              </w:rPr>
              <w:t>I</w:t>
            </w:r>
            <w:r w:rsidR="0056356A">
              <w:rPr>
                <w:rFonts w:eastAsia="ＭＳ 明朝" w:hint="eastAsia"/>
                <w:sz w:val="22"/>
                <w:lang w:val="en-US"/>
              </w:rPr>
              <w:t xml:space="preserve"> understand that one could </w:t>
            </w:r>
            <w:r w:rsidR="0056356A">
              <w:rPr>
                <w:rFonts w:eastAsia="ＭＳ 明朝"/>
                <w:sz w:val="22"/>
                <w:lang w:val="en-US"/>
              </w:rPr>
              <w:t>argue</w:t>
            </w:r>
            <w:r w:rsidR="0056356A">
              <w:rPr>
                <w:rFonts w:eastAsia="ＭＳ 明朝" w:hint="eastAsia"/>
                <w:sz w:val="22"/>
                <w:lang w:val="en-US"/>
              </w:rPr>
              <w:t xml:space="preserve"> this unclarity causes a huge problem on </w:t>
            </w:r>
            <w:r w:rsidR="00C358AF">
              <w:rPr>
                <w:rFonts w:eastAsia="ＭＳ 明朝" w:hint="eastAsia"/>
                <w:sz w:val="22"/>
                <w:lang w:val="en-US"/>
              </w:rPr>
              <w:t xml:space="preserve">usability of Msg3 repetition in SBFD symbols. </w:t>
            </w:r>
          </w:p>
          <w:p w14:paraId="31309030" w14:textId="77777777" w:rsidR="00C358AF" w:rsidRDefault="00C358AF" w:rsidP="00B91405">
            <w:pPr>
              <w:spacing w:afterLines="50" w:after="120"/>
              <w:jc w:val="both"/>
              <w:textAlignment w:val="auto"/>
              <w:rPr>
                <w:rFonts w:eastAsia="ＭＳ 明朝"/>
                <w:sz w:val="22"/>
                <w:lang w:val="en-US"/>
              </w:rPr>
            </w:pPr>
            <w:r>
              <w:rPr>
                <w:rFonts w:eastAsia="ＭＳ 明朝"/>
                <w:sz w:val="22"/>
                <w:lang w:val="en-US"/>
              </w:rPr>
              <w:t>I</w:t>
            </w:r>
            <w:r>
              <w:rPr>
                <w:rFonts w:eastAsia="ＭＳ 明朝" w:hint="eastAsia"/>
                <w:sz w:val="22"/>
                <w:lang w:val="en-US"/>
              </w:rPr>
              <w:t xml:space="preserve">n the meanwhile, </w:t>
            </w:r>
            <w:r>
              <w:rPr>
                <w:rFonts w:eastAsia="ＭＳ 明朝"/>
                <w:sz w:val="22"/>
                <w:lang w:val="en-US"/>
              </w:rPr>
              <w:t>I</w:t>
            </w:r>
            <w:r>
              <w:rPr>
                <w:rFonts w:eastAsia="ＭＳ 明朝" w:hint="eastAsia"/>
                <w:sz w:val="22"/>
                <w:lang w:val="en-US"/>
              </w:rPr>
              <w:t xml:space="preserve"> can also understand that bundling multiple (different) features </w:t>
            </w:r>
            <w:r w:rsidR="00CE187C">
              <w:rPr>
                <w:rFonts w:eastAsia="ＭＳ 明朝" w:hint="eastAsia"/>
                <w:sz w:val="22"/>
                <w:lang w:val="en-US"/>
              </w:rPr>
              <w:t xml:space="preserve">will cause a problem for UE implementation </w:t>
            </w:r>
            <w:proofErr w:type="gramStart"/>
            <w:r w:rsidR="00CE187C">
              <w:rPr>
                <w:rFonts w:eastAsia="ＭＳ 明朝" w:hint="eastAsia"/>
                <w:sz w:val="22"/>
                <w:lang w:val="en-US"/>
              </w:rPr>
              <w:t>side, and</w:t>
            </w:r>
            <w:proofErr w:type="gramEnd"/>
            <w:r w:rsidR="00CE187C">
              <w:rPr>
                <w:rFonts w:eastAsia="ＭＳ 明朝" w:hint="eastAsia"/>
                <w:sz w:val="22"/>
                <w:lang w:val="en-US"/>
              </w:rPr>
              <w:t xml:space="preserve"> not typically preferred. </w:t>
            </w:r>
            <w:r w:rsidR="008F2480">
              <w:rPr>
                <w:rFonts w:eastAsia="ＭＳ 明朝" w:hint="eastAsia"/>
                <w:sz w:val="22"/>
                <w:lang w:val="en-US"/>
              </w:rPr>
              <w:t xml:space="preserve">Also, </w:t>
            </w:r>
            <w:r w:rsidR="008F2480">
              <w:rPr>
                <w:rFonts w:eastAsia="ＭＳ 明朝"/>
                <w:sz w:val="22"/>
                <w:lang w:val="en-US"/>
              </w:rPr>
              <w:t>I</w:t>
            </w:r>
            <w:r w:rsidR="008F2480">
              <w:rPr>
                <w:rFonts w:eastAsia="ＭＳ 明朝" w:hint="eastAsia"/>
                <w:sz w:val="22"/>
                <w:lang w:val="en-US"/>
              </w:rPr>
              <w:t xml:space="preserve"> assume others could also </w:t>
            </w:r>
            <w:r w:rsidR="008F2480">
              <w:rPr>
                <w:rFonts w:eastAsia="ＭＳ 明朝"/>
                <w:sz w:val="22"/>
                <w:lang w:val="en-US"/>
              </w:rPr>
              <w:t>argue</w:t>
            </w:r>
            <w:r w:rsidR="008F2480">
              <w:rPr>
                <w:rFonts w:eastAsia="ＭＳ 明朝" w:hint="eastAsia"/>
                <w:sz w:val="22"/>
                <w:lang w:val="en-US"/>
              </w:rPr>
              <w:t xml:space="preserve"> that the under-estimation of UE capability (as mentioned above) may still be okay. </w:t>
            </w:r>
          </w:p>
          <w:p w14:paraId="1F2A4C4F" w14:textId="7180EAB4" w:rsidR="00387355" w:rsidRPr="00B91405" w:rsidRDefault="00387355" w:rsidP="00B91405">
            <w:pPr>
              <w:spacing w:afterLines="50" w:after="120"/>
              <w:jc w:val="both"/>
              <w:textAlignment w:val="auto"/>
              <w:rPr>
                <w:rFonts w:eastAsia="ＭＳ 明朝"/>
                <w:sz w:val="22"/>
                <w:lang w:val="en-US"/>
              </w:rPr>
            </w:pPr>
            <w:r>
              <w:rPr>
                <w:rFonts w:eastAsia="ＭＳ 明朝"/>
                <w:sz w:val="22"/>
                <w:lang w:val="en-US"/>
              </w:rPr>
              <w:t>B</w:t>
            </w:r>
            <w:r>
              <w:rPr>
                <w:rFonts w:eastAsia="ＭＳ 明朝" w:hint="eastAsia"/>
                <w:sz w:val="22"/>
                <w:lang w:val="en-US"/>
              </w:rPr>
              <w:t>ased on my review, it is not much clear</w:t>
            </w:r>
            <w:r w:rsidR="00F95163">
              <w:rPr>
                <w:rFonts w:eastAsia="ＭＳ 明朝" w:hint="eastAsia"/>
                <w:sz w:val="22"/>
                <w:lang w:val="en-US"/>
              </w:rPr>
              <w:t xml:space="preserve"> to what extend companies are aware of the issue raised. Hence, </w:t>
            </w:r>
            <w:r w:rsidR="00F95163">
              <w:rPr>
                <w:rFonts w:eastAsia="ＭＳ 明朝"/>
                <w:sz w:val="22"/>
                <w:lang w:val="en-US"/>
              </w:rPr>
              <w:t>I</w:t>
            </w:r>
            <w:r w:rsidR="00F95163">
              <w:rPr>
                <w:rFonts w:eastAsia="ＭＳ 明朝" w:hint="eastAsia"/>
                <w:sz w:val="22"/>
                <w:lang w:val="en-US"/>
              </w:rPr>
              <w:t xml:space="preserve"> encourage </w:t>
            </w:r>
            <w:r w:rsidR="00F95163">
              <w:rPr>
                <w:rFonts w:eastAsia="ＭＳ 明朝"/>
                <w:sz w:val="22"/>
                <w:lang w:val="en-US"/>
              </w:rPr>
              <w:t>companies</w:t>
            </w:r>
            <w:r w:rsidR="00F95163">
              <w:rPr>
                <w:rFonts w:eastAsia="ＭＳ 明朝" w:hint="eastAsia"/>
                <w:sz w:val="22"/>
                <w:lang w:val="en-US"/>
              </w:rPr>
              <w:t xml:space="preserve"> to exchange views with narrower focus first, and </w:t>
            </w:r>
            <w:r w:rsidR="0062500D">
              <w:rPr>
                <w:rFonts w:eastAsia="ＭＳ 明朝" w:hint="eastAsia"/>
                <w:sz w:val="22"/>
                <w:lang w:val="en-US"/>
              </w:rPr>
              <w:t xml:space="preserve">then try to identify a way-forward, which can hopefully be acceptable to more </w:t>
            </w:r>
            <w:r w:rsidR="0062500D">
              <w:rPr>
                <w:rFonts w:eastAsia="ＭＳ 明朝"/>
                <w:sz w:val="22"/>
                <w:lang w:val="en-US"/>
              </w:rPr>
              <w:t>companies</w:t>
            </w:r>
            <w:r w:rsidR="0062500D">
              <w:rPr>
                <w:rFonts w:eastAsia="ＭＳ 明朝" w:hint="eastAsia"/>
                <w:sz w:val="22"/>
                <w:lang w:val="en-US"/>
              </w:rPr>
              <w:t xml:space="preserve"> </w:t>
            </w:r>
          </w:p>
        </w:tc>
      </w:tr>
      <w:tr w:rsidR="00B91405" w:rsidRPr="00B91405" w14:paraId="773ED8D7" w14:textId="77777777" w:rsidTr="00723E73">
        <w:tc>
          <w:tcPr>
            <w:tcW w:w="504" w:type="pct"/>
          </w:tcPr>
          <w:p w14:paraId="01B0D126" w14:textId="77777777" w:rsidR="00B91405" w:rsidRPr="00B91405" w:rsidRDefault="00B91405" w:rsidP="00B91405">
            <w:pPr>
              <w:spacing w:afterLines="50" w:after="120"/>
              <w:jc w:val="both"/>
              <w:textAlignment w:val="auto"/>
              <w:rPr>
                <w:rFonts w:eastAsia="ＭＳ 明朝"/>
                <w:sz w:val="22"/>
                <w:lang w:val="en-US"/>
              </w:rPr>
            </w:pPr>
          </w:p>
        </w:tc>
        <w:tc>
          <w:tcPr>
            <w:tcW w:w="4496" w:type="pct"/>
          </w:tcPr>
          <w:p w14:paraId="77544743" w14:textId="77777777" w:rsidR="00B91405" w:rsidRPr="00B91405" w:rsidRDefault="00B91405" w:rsidP="00B91405">
            <w:pPr>
              <w:spacing w:afterLines="50" w:after="120"/>
              <w:jc w:val="both"/>
              <w:textAlignment w:val="auto"/>
              <w:rPr>
                <w:rFonts w:eastAsia="ＭＳ 明朝"/>
                <w:sz w:val="22"/>
                <w:lang w:val="en-US"/>
              </w:rPr>
            </w:pPr>
          </w:p>
        </w:tc>
      </w:tr>
      <w:tr w:rsidR="00B91405" w:rsidRPr="00B91405" w14:paraId="165EA48B" w14:textId="77777777" w:rsidTr="00723E73">
        <w:tc>
          <w:tcPr>
            <w:tcW w:w="504" w:type="pct"/>
          </w:tcPr>
          <w:p w14:paraId="4111987B" w14:textId="77777777" w:rsidR="00B91405" w:rsidRPr="00B91405" w:rsidRDefault="00B91405" w:rsidP="00B91405">
            <w:pPr>
              <w:spacing w:afterLines="50" w:after="120"/>
              <w:jc w:val="both"/>
              <w:textAlignment w:val="auto"/>
              <w:rPr>
                <w:rFonts w:eastAsia="ＭＳ 明朝"/>
                <w:sz w:val="22"/>
                <w:lang w:val="en-US"/>
              </w:rPr>
            </w:pPr>
          </w:p>
        </w:tc>
        <w:tc>
          <w:tcPr>
            <w:tcW w:w="4496" w:type="pct"/>
          </w:tcPr>
          <w:p w14:paraId="5B138192" w14:textId="77777777" w:rsidR="00B91405" w:rsidRPr="00B91405" w:rsidRDefault="00B91405" w:rsidP="00B91405">
            <w:pPr>
              <w:spacing w:afterLines="50" w:after="120"/>
              <w:jc w:val="both"/>
              <w:textAlignment w:val="auto"/>
              <w:rPr>
                <w:rFonts w:eastAsia="ＭＳ 明朝"/>
                <w:sz w:val="22"/>
              </w:rPr>
            </w:pPr>
          </w:p>
        </w:tc>
      </w:tr>
      <w:bookmarkEnd w:id="22"/>
    </w:tbl>
    <w:p w14:paraId="7AF5B997" w14:textId="77777777" w:rsidR="00833A74" w:rsidRPr="00B91405" w:rsidRDefault="00833A74" w:rsidP="006478FF">
      <w:pPr>
        <w:spacing w:afterLines="50" w:after="120"/>
        <w:jc w:val="both"/>
        <w:rPr>
          <w:rFonts w:eastAsia="ＭＳ 明朝"/>
          <w:sz w:val="22"/>
          <w:lang w:val="en-US"/>
        </w:rPr>
      </w:pPr>
    </w:p>
    <w:p w14:paraId="3B3EDCA6" w14:textId="77777777" w:rsidR="00833A74" w:rsidRDefault="00833A74" w:rsidP="006478FF">
      <w:pPr>
        <w:spacing w:afterLines="50" w:after="120"/>
        <w:jc w:val="both"/>
        <w:rPr>
          <w:rFonts w:eastAsia="ＭＳ 明朝"/>
          <w:sz w:val="22"/>
          <w:lang w:val="en-US"/>
        </w:rPr>
      </w:pPr>
    </w:p>
    <w:p w14:paraId="69087D5F" w14:textId="76A9C239" w:rsidR="00C01A7B" w:rsidRPr="00833A74" w:rsidRDefault="00C01A7B" w:rsidP="00833A74">
      <w:pPr>
        <w:spacing w:afterLines="50" w:after="120"/>
        <w:jc w:val="both"/>
        <w:rPr>
          <w:rFonts w:eastAsia="ＭＳ 明朝"/>
          <w:sz w:val="22"/>
        </w:rPr>
      </w:pPr>
    </w:p>
    <w:p w14:paraId="442AEBAE" w14:textId="4EA7957C" w:rsidR="00DA1886" w:rsidRPr="00103475" w:rsidRDefault="00DA1886" w:rsidP="00DA1886">
      <w:pPr>
        <w:pStyle w:val="4"/>
        <w:jc w:val="left"/>
        <w:rPr>
          <w:rFonts w:ascii="Times New Roman" w:eastAsiaTheme="minorEastAsia" w:hAnsi="Times New Roman"/>
          <w:b/>
          <w:bCs/>
          <w:i w:val="0"/>
          <w:highlight w:val="yellow"/>
          <w:lang w:val="en-US"/>
        </w:rPr>
      </w:pPr>
      <w:r>
        <w:rPr>
          <w:rFonts w:ascii="Times New Roman" w:eastAsia="ＭＳ 明朝" w:hAnsi="Times New Roman" w:hint="eastAsia"/>
          <w:b/>
          <w:bCs/>
          <w:i w:val="0"/>
          <w:highlight w:val="yellow"/>
          <w:lang w:val="en-US"/>
        </w:rPr>
        <w:t>Question</w:t>
      </w:r>
      <w:r>
        <w:rPr>
          <w:rFonts w:ascii="Times New Roman" w:hAnsi="Times New Roman"/>
          <w:b/>
          <w:bCs/>
          <w:i w:val="0"/>
          <w:highlight w:val="yellow"/>
          <w:lang w:val="en-US"/>
        </w:rPr>
        <w:t xml:space="preserve"> </w:t>
      </w:r>
      <w:r>
        <w:rPr>
          <w:rFonts w:ascii="Times New Roman" w:eastAsiaTheme="minorEastAsia" w:hAnsi="Times New Roman" w:hint="eastAsia"/>
          <w:b/>
          <w:bCs/>
          <w:i w:val="0"/>
          <w:highlight w:val="yellow"/>
          <w:lang w:val="en-US"/>
        </w:rPr>
        <w:t>2.3-1</w:t>
      </w:r>
      <w:r w:rsidR="0062169D">
        <w:rPr>
          <w:rFonts w:ascii="Times New Roman" w:eastAsiaTheme="minorEastAsia" w:hAnsi="Times New Roman" w:hint="eastAsia"/>
          <w:b/>
          <w:bCs/>
          <w:i w:val="0"/>
          <w:highlight w:val="yellow"/>
          <w:lang w:val="en-US"/>
        </w:rPr>
        <w:t xml:space="preserve"> </w:t>
      </w:r>
      <w:r w:rsidR="0062169D" w:rsidRPr="0062169D">
        <w:rPr>
          <w:rFonts w:ascii="Times New Roman" w:eastAsiaTheme="minorEastAsia" w:hAnsi="Times New Roman" w:hint="eastAsia"/>
          <w:b/>
          <w:bCs/>
          <w:i w:val="0"/>
          <w:highlight w:val="yellow"/>
          <w:lang w:val="en-US"/>
        </w:rPr>
        <w:t>[ASN1]</w:t>
      </w:r>
      <w:r>
        <w:rPr>
          <w:rFonts w:ascii="Times New Roman" w:eastAsiaTheme="minorEastAsia" w:hAnsi="Times New Roman" w:hint="eastAsia"/>
          <w:b/>
          <w:bCs/>
          <w:i w:val="0"/>
          <w:highlight w:val="yellow"/>
          <w:lang w:val="en-US"/>
        </w:rPr>
        <w:t xml:space="preserve">: </w:t>
      </w:r>
    </w:p>
    <w:p w14:paraId="10270657" w14:textId="37396C5F" w:rsidR="00DA1886" w:rsidRDefault="000A2C7C" w:rsidP="006478FF">
      <w:pPr>
        <w:spacing w:afterLines="50" w:after="120"/>
        <w:jc w:val="both"/>
        <w:rPr>
          <w:rFonts w:eastAsia="ＭＳ 明朝"/>
          <w:sz w:val="22"/>
        </w:rPr>
      </w:pPr>
      <w:r w:rsidRPr="000A2C7C">
        <w:rPr>
          <w:rFonts w:eastAsia="ＭＳ 明朝"/>
          <w:sz w:val="22"/>
        </w:rPr>
        <w:t xml:space="preserve">For Msg.3 repetition in SBFD symbols, </w:t>
      </w:r>
      <w:r w:rsidR="00EF1808">
        <w:rPr>
          <w:rFonts w:eastAsia="ＭＳ 明朝" w:hint="eastAsia"/>
          <w:sz w:val="22"/>
        </w:rPr>
        <w:t xml:space="preserve">companies are encouraged to provide views on </w:t>
      </w:r>
      <w:r w:rsidRPr="000A2C7C">
        <w:rPr>
          <w:rFonts w:eastAsia="ＭＳ 明朝"/>
          <w:sz w:val="22"/>
        </w:rPr>
        <w:t>the following alternatives below in RAN1#123:</w:t>
      </w:r>
    </w:p>
    <w:tbl>
      <w:tblPr>
        <w:tblStyle w:val="aff2"/>
        <w:tblW w:w="0" w:type="auto"/>
        <w:tblLook w:val="04A0" w:firstRow="1" w:lastRow="0" w:firstColumn="1" w:lastColumn="0" w:noHBand="0" w:noVBand="1"/>
      </w:tblPr>
      <w:tblGrid>
        <w:gridCol w:w="22383"/>
      </w:tblGrid>
      <w:tr w:rsidR="00C01A7B" w14:paraId="519128CD" w14:textId="77777777" w:rsidTr="00C01A7B">
        <w:tc>
          <w:tcPr>
            <w:tcW w:w="22383" w:type="dxa"/>
          </w:tcPr>
          <w:p w14:paraId="5BCCBDC6" w14:textId="77777777" w:rsidR="00C01A7B" w:rsidRPr="00C01A7B" w:rsidRDefault="00C01A7B" w:rsidP="00C01A7B">
            <w:pPr>
              <w:numPr>
                <w:ilvl w:val="0"/>
                <w:numId w:val="30"/>
              </w:numPr>
              <w:overflowPunct/>
              <w:autoSpaceDE/>
              <w:autoSpaceDN/>
              <w:adjustRightInd/>
              <w:spacing w:before="60" w:after="0" w:line="256" w:lineRule="auto"/>
              <w:jc w:val="both"/>
              <w:rPr>
                <w:rFonts w:ascii="Times" w:eastAsia="游明朝" w:hAnsi="Times"/>
                <w:szCs w:val="24"/>
              </w:rPr>
            </w:pPr>
            <w:r w:rsidRPr="00C01A7B">
              <w:rPr>
                <w:rFonts w:ascii="Times" w:eastAsia="游明朝" w:hAnsi="Times"/>
                <w:szCs w:val="24"/>
              </w:rPr>
              <w:t>A</w:t>
            </w:r>
            <w:r w:rsidRPr="00C01A7B">
              <w:rPr>
                <w:rFonts w:ascii="Times" w:eastAsia="游明朝" w:hAnsi="Times" w:hint="eastAsia"/>
                <w:szCs w:val="24"/>
              </w:rPr>
              <w:t>lt-1: A new FG for Msg.3 repetition in SBFD symbols is introduced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2069"/>
              <w:gridCol w:w="10573"/>
              <w:gridCol w:w="913"/>
              <w:gridCol w:w="577"/>
              <w:gridCol w:w="467"/>
              <w:gridCol w:w="2623"/>
              <w:gridCol w:w="829"/>
              <w:gridCol w:w="731"/>
              <w:gridCol w:w="467"/>
              <w:gridCol w:w="467"/>
              <w:gridCol w:w="222"/>
              <w:gridCol w:w="1742"/>
            </w:tblGrid>
            <w:tr w:rsidR="00C01A7B" w:rsidRPr="00C01A7B" w14:paraId="2FDA9C0C" w14:textId="77777777" w:rsidTr="00723E73">
              <w:trPr>
                <w:trHeight w:val="20"/>
              </w:trPr>
              <w:tc>
                <w:tcPr>
                  <w:tcW w:w="98" w:type="pct"/>
                  <w:tcBorders>
                    <w:top w:val="single" w:sz="4" w:space="0" w:color="auto"/>
                    <w:left w:val="single" w:sz="4" w:space="0" w:color="auto"/>
                    <w:bottom w:val="single" w:sz="4" w:space="0" w:color="auto"/>
                    <w:right w:val="single" w:sz="4" w:space="0" w:color="auto"/>
                  </w:tcBorders>
                </w:tcPr>
                <w:p w14:paraId="58994878" w14:textId="77777777" w:rsidR="00C01A7B" w:rsidRPr="00C01A7B" w:rsidRDefault="00C01A7B" w:rsidP="00C01A7B">
                  <w:pPr>
                    <w:keepLines/>
                    <w:overflowPunct/>
                    <w:autoSpaceDE/>
                    <w:autoSpaceDN/>
                    <w:adjustRightInd/>
                    <w:spacing w:before="60" w:after="0" w:line="256" w:lineRule="auto"/>
                    <w:jc w:val="both"/>
                    <w:rPr>
                      <w:rFonts w:ascii="Arial" w:eastAsia="游明朝" w:hAnsi="Arial" w:cs="Arial"/>
                      <w:color w:val="EE0000"/>
                      <w:sz w:val="18"/>
                      <w:szCs w:val="18"/>
                      <w:lang w:val="en-US" w:eastAsia="zh-CN"/>
                    </w:rPr>
                  </w:pPr>
                  <w:r w:rsidRPr="00C01A7B">
                    <w:rPr>
                      <w:rFonts w:ascii="Arial" w:eastAsia="ＭＳ 明朝" w:hAnsi="Arial" w:cs="Arial" w:hint="eastAsia"/>
                      <w:color w:val="EE0000"/>
                      <w:sz w:val="18"/>
                      <w:szCs w:val="18"/>
                      <w:lang w:val="en-US" w:eastAsia="en-US"/>
                    </w:rPr>
                    <w:t>60-6</w:t>
                  </w:r>
                </w:p>
              </w:tc>
              <w:tc>
                <w:tcPr>
                  <w:tcW w:w="469" w:type="pct"/>
                  <w:tcBorders>
                    <w:top w:val="single" w:sz="4" w:space="0" w:color="auto"/>
                    <w:left w:val="single" w:sz="4" w:space="0" w:color="auto"/>
                    <w:bottom w:val="single" w:sz="4" w:space="0" w:color="auto"/>
                    <w:right w:val="single" w:sz="4" w:space="0" w:color="auto"/>
                  </w:tcBorders>
                </w:tcPr>
                <w:p w14:paraId="0B7E00E2" w14:textId="77777777" w:rsidR="00C01A7B" w:rsidRPr="00C01A7B" w:rsidRDefault="00C01A7B" w:rsidP="00C01A7B">
                  <w:pPr>
                    <w:keepLines/>
                    <w:overflowPunct/>
                    <w:autoSpaceDE/>
                    <w:autoSpaceDN/>
                    <w:adjustRightInd/>
                    <w:spacing w:before="60" w:after="0" w:line="256" w:lineRule="auto"/>
                    <w:jc w:val="both"/>
                    <w:rPr>
                      <w:rFonts w:ascii="Arial" w:eastAsia="游明朝" w:hAnsi="Arial" w:cs="Arial"/>
                      <w:color w:val="EE0000"/>
                      <w:sz w:val="18"/>
                      <w:szCs w:val="18"/>
                      <w:lang w:val="en-US" w:eastAsia="en-US"/>
                    </w:rPr>
                  </w:pPr>
                  <w:r w:rsidRPr="00C01A7B">
                    <w:rPr>
                      <w:rFonts w:ascii="Arial" w:eastAsia="游明朝" w:hAnsi="Arial" w:cs="Arial" w:hint="eastAsia"/>
                      <w:color w:val="EE0000"/>
                      <w:sz w:val="18"/>
                      <w:szCs w:val="18"/>
                      <w:lang w:val="en-US" w:eastAsia="en-US"/>
                    </w:rPr>
                    <w:t>Msg.3</w:t>
                  </w:r>
                  <w:r w:rsidRPr="00C01A7B">
                    <w:rPr>
                      <w:rFonts w:ascii="Arial" w:hAnsi="Arial" w:cs="Arial"/>
                      <w:color w:val="EE0000"/>
                      <w:sz w:val="18"/>
                      <w:szCs w:val="18"/>
                      <w:lang w:val="en-US" w:eastAsia="zh-CN"/>
                    </w:rPr>
                    <w:t xml:space="preserve"> repetition </w:t>
                  </w:r>
                  <w:r w:rsidRPr="00C01A7B">
                    <w:rPr>
                      <w:rFonts w:ascii="Arial" w:eastAsia="游明朝" w:hAnsi="Arial" w:cs="Arial" w:hint="eastAsia"/>
                      <w:color w:val="EE0000"/>
                      <w:sz w:val="18"/>
                      <w:szCs w:val="18"/>
                      <w:lang w:val="en-US" w:eastAsia="en-US"/>
                    </w:rPr>
                    <w:t>in SBFD symbols</w:t>
                  </w:r>
                </w:p>
              </w:tc>
              <w:tc>
                <w:tcPr>
                  <w:tcW w:w="2388" w:type="pct"/>
                  <w:tcBorders>
                    <w:top w:val="single" w:sz="4" w:space="0" w:color="auto"/>
                    <w:left w:val="single" w:sz="4" w:space="0" w:color="auto"/>
                    <w:bottom w:val="single" w:sz="4" w:space="0" w:color="auto"/>
                    <w:right w:val="single" w:sz="4" w:space="0" w:color="auto"/>
                  </w:tcBorders>
                </w:tcPr>
                <w:p w14:paraId="7BF4970B" w14:textId="77777777" w:rsidR="00C01A7B" w:rsidRPr="00C01A7B" w:rsidRDefault="00C01A7B" w:rsidP="00C01A7B">
                  <w:pPr>
                    <w:overflowPunct/>
                    <w:autoSpaceDE/>
                    <w:autoSpaceDN/>
                    <w:adjustRightInd/>
                    <w:spacing w:before="60" w:after="0" w:line="256" w:lineRule="auto"/>
                    <w:jc w:val="both"/>
                    <w:rPr>
                      <w:rFonts w:ascii="Arial" w:eastAsia="游明朝" w:hAnsi="Arial" w:cs="Arial"/>
                      <w:color w:val="EE0000"/>
                      <w:sz w:val="18"/>
                      <w:szCs w:val="18"/>
                      <w:lang w:val="en-US" w:eastAsia="en-US"/>
                    </w:rPr>
                  </w:pPr>
                  <w:r w:rsidRPr="00C01A7B">
                    <w:rPr>
                      <w:rFonts w:ascii="Arial" w:eastAsia="ＭＳ ゴシック" w:hAnsi="Arial" w:cs="Arial"/>
                      <w:color w:val="EE0000"/>
                      <w:sz w:val="18"/>
                      <w:szCs w:val="18"/>
                      <w:lang w:val="en-US" w:eastAsia="en-US"/>
                    </w:rPr>
                    <w:t>Support of repetition of PUSCH transmission scheduled by RAR UL grant and DCI format 0_0 with CRC scrambled by TC-RNTI</w:t>
                  </w:r>
                  <w:r w:rsidRPr="00C01A7B">
                    <w:rPr>
                      <w:rFonts w:ascii="Arial" w:eastAsia="游明朝" w:hAnsi="Arial" w:cs="Arial" w:hint="eastAsia"/>
                      <w:color w:val="EE0000"/>
                      <w:sz w:val="18"/>
                      <w:szCs w:val="18"/>
                      <w:lang w:val="en-US" w:eastAsia="zh-CN"/>
                    </w:rPr>
                    <w:t xml:space="preserve"> in SBFD symbols</w:t>
                  </w:r>
                  <w:r w:rsidRPr="00C01A7B">
                    <w:rPr>
                      <w:rFonts w:ascii="Arial" w:eastAsia="游明朝" w:hAnsi="Arial" w:cs="Arial" w:hint="eastAsia"/>
                      <w:color w:val="EE0000"/>
                      <w:sz w:val="18"/>
                      <w:szCs w:val="18"/>
                      <w:lang w:val="en-US" w:eastAsia="en-US"/>
                    </w:rPr>
                    <w:t xml:space="preserve"> with separate power control parameter</w:t>
                  </w:r>
                </w:p>
              </w:tc>
              <w:tc>
                <w:tcPr>
                  <w:tcW w:w="208" w:type="pct"/>
                  <w:tcBorders>
                    <w:top w:val="single" w:sz="4" w:space="0" w:color="auto"/>
                    <w:left w:val="single" w:sz="4" w:space="0" w:color="auto"/>
                    <w:bottom w:val="single" w:sz="4" w:space="0" w:color="auto"/>
                    <w:right w:val="single" w:sz="4" w:space="0" w:color="auto"/>
                  </w:tcBorders>
                </w:tcPr>
                <w:p w14:paraId="715382FE" w14:textId="77777777" w:rsidR="00C01A7B" w:rsidRPr="00C01A7B" w:rsidRDefault="00C01A7B" w:rsidP="00C01A7B">
                  <w:pPr>
                    <w:keepLines/>
                    <w:overflowPunct/>
                    <w:autoSpaceDE/>
                    <w:autoSpaceDN/>
                    <w:adjustRightInd/>
                    <w:spacing w:before="60" w:after="0" w:line="256" w:lineRule="auto"/>
                    <w:jc w:val="both"/>
                    <w:rPr>
                      <w:rFonts w:ascii="Arial" w:eastAsia="ＭＳ 明朝" w:hAnsi="Arial" w:cs="Arial"/>
                      <w:color w:val="EE0000"/>
                      <w:sz w:val="18"/>
                      <w:szCs w:val="18"/>
                      <w:lang w:val="en-US" w:eastAsia="en-US"/>
                    </w:rPr>
                  </w:pPr>
                  <w:r w:rsidRPr="00C01A7B">
                    <w:rPr>
                      <w:rFonts w:ascii="Arial" w:eastAsia="SimSun" w:hAnsi="Arial" w:cs="Arial" w:hint="eastAsia"/>
                      <w:color w:val="EE0000"/>
                      <w:sz w:val="18"/>
                      <w:szCs w:val="18"/>
                      <w:lang w:val="en-US" w:eastAsia="zh-CN"/>
                    </w:rPr>
                    <w:t>60</w:t>
                  </w:r>
                  <w:r w:rsidRPr="00C01A7B">
                    <w:rPr>
                      <w:rFonts w:ascii="Arial" w:eastAsia="ＭＳ 明朝" w:hAnsi="Arial" w:cs="Arial" w:hint="eastAsia"/>
                      <w:color w:val="EE0000"/>
                      <w:sz w:val="18"/>
                      <w:szCs w:val="18"/>
                      <w:lang w:val="en-US" w:eastAsia="en-US"/>
                    </w:rPr>
                    <w:t>-</w:t>
                  </w:r>
                  <w:r w:rsidRPr="00C01A7B">
                    <w:rPr>
                      <w:rFonts w:ascii="Arial" w:eastAsia="SimSun" w:hAnsi="Arial" w:cs="Arial" w:hint="eastAsia"/>
                      <w:color w:val="EE0000"/>
                      <w:sz w:val="18"/>
                      <w:szCs w:val="18"/>
                      <w:lang w:val="en-US" w:eastAsia="zh-CN"/>
                    </w:rPr>
                    <w:t>3</w:t>
                  </w:r>
                  <w:r w:rsidRPr="00C01A7B">
                    <w:rPr>
                      <w:rFonts w:ascii="Arial" w:eastAsia="ＭＳ 明朝" w:hAnsi="Arial" w:cs="Arial" w:hint="eastAsia"/>
                      <w:color w:val="EE0000"/>
                      <w:sz w:val="18"/>
                      <w:szCs w:val="18"/>
                      <w:lang w:val="en-US" w:eastAsia="en-US"/>
                    </w:rPr>
                    <w:t xml:space="preserve"> or </w:t>
                  </w:r>
                  <w:r w:rsidRPr="00C01A7B">
                    <w:rPr>
                      <w:rFonts w:ascii="Arial" w:eastAsia="SimSun" w:hAnsi="Arial" w:cs="Arial" w:hint="eastAsia"/>
                      <w:color w:val="EE0000"/>
                      <w:sz w:val="18"/>
                      <w:szCs w:val="18"/>
                      <w:lang w:val="en-US" w:eastAsia="zh-CN"/>
                    </w:rPr>
                    <w:t>60</w:t>
                  </w:r>
                  <w:r w:rsidRPr="00C01A7B">
                    <w:rPr>
                      <w:rFonts w:ascii="Arial" w:eastAsia="ＭＳ 明朝" w:hAnsi="Arial" w:cs="Arial" w:hint="eastAsia"/>
                      <w:color w:val="EE0000"/>
                      <w:sz w:val="18"/>
                      <w:szCs w:val="18"/>
                      <w:lang w:val="en-US" w:eastAsia="en-US"/>
                    </w:rPr>
                    <w:t>-</w:t>
                  </w:r>
                  <w:r w:rsidRPr="00C01A7B">
                    <w:rPr>
                      <w:rFonts w:ascii="Arial" w:eastAsia="SimSun" w:hAnsi="Arial" w:cs="Arial" w:hint="eastAsia"/>
                      <w:color w:val="EE0000"/>
                      <w:sz w:val="18"/>
                      <w:szCs w:val="18"/>
                      <w:lang w:val="en-US" w:eastAsia="zh-CN"/>
                    </w:rPr>
                    <w:t>4</w:t>
                  </w:r>
                  <w:r w:rsidRPr="00C01A7B">
                    <w:rPr>
                      <w:rFonts w:ascii="Arial" w:eastAsia="ＭＳ 明朝" w:hAnsi="Arial" w:cs="Arial" w:hint="eastAsia"/>
                      <w:color w:val="EE0000"/>
                      <w:sz w:val="18"/>
                      <w:szCs w:val="18"/>
                      <w:lang w:val="en-US" w:eastAsia="en-US"/>
                    </w:rPr>
                    <w:t>, 30-6</w:t>
                  </w:r>
                </w:p>
              </w:tc>
              <w:tc>
                <w:tcPr>
                  <w:tcW w:w="129" w:type="pct"/>
                  <w:tcBorders>
                    <w:top w:val="single" w:sz="4" w:space="0" w:color="auto"/>
                    <w:left w:val="single" w:sz="4" w:space="0" w:color="auto"/>
                    <w:bottom w:val="single" w:sz="4" w:space="0" w:color="auto"/>
                    <w:right w:val="single" w:sz="4" w:space="0" w:color="auto"/>
                  </w:tcBorders>
                </w:tcPr>
                <w:p w14:paraId="2BD5502C" w14:textId="77777777" w:rsidR="00C01A7B" w:rsidRPr="00C01A7B" w:rsidRDefault="00C01A7B" w:rsidP="00C01A7B">
                  <w:pPr>
                    <w:keepLines/>
                    <w:overflowPunct/>
                    <w:autoSpaceDE/>
                    <w:autoSpaceDN/>
                    <w:adjustRightInd/>
                    <w:spacing w:before="60" w:after="0" w:line="256" w:lineRule="auto"/>
                    <w:jc w:val="center"/>
                    <w:rPr>
                      <w:rFonts w:ascii="Arial" w:eastAsia="SimSun" w:hAnsi="Arial" w:cs="Arial"/>
                      <w:color w:val="EE0000"/>
                      <w:sz w:val="18"/>
                      <w:szCs w:val="18"/>
                      <w:lang w:val="en-US" w:eastAsia="zh-CN"/>
                    </w:rPr>
                  </w:pPr>
                  <w:r w:rsidRPr="00C01A7B">
                    <w:rPr>
                      <w:rFonts w:ascii="Arial" w:eastAsia="SimSun" w:hAnsi="Arial" w:cs="Arial" w:hint="eastAsia"/>
                      <w:color w:val="EE0000"/>
                      <w:sz w:val="18"/>
                      <w:szCs w:val="18"/>
                      <w:lang w:val="en-US" w:eastAsia="zh-CN"/>
                    </w:rPr>
                    <w:t>YES</w:t>
                  </w:r>
                </w:p>
              </w:tc>
              <w:tc>
                <w:tcPr>
                  <w:tcW w:w="104" w:type="pct"/>
                  <w:tcBorders>
                    <w:top w:val="single" w:sz="4" w:space="0" w:color="auto"/>
                    <w:left w:val="single" w:sz="4" w:space="0" w:color="auto"/>
                    <w:bottom w:val="single" w:sz="4" w:space="0" w:color="auto"/>
                    <w:right w:val="single" w:sz="4" w:space="0" w:color="auto"/>
                  </w:tcBorders>
                </w:tcPr>
                <w:p w14:paraId="3171723D" w14:textId="77777777" w:rsidR="00C01A7B" w:rsidRPr="00C01A7B" w:rsidRDefault="00C01A7B" w:rsidP="00C01A7B">
                  <w:pPr>
                    <w:keepLines/>
                    <w:overflowPunct/>
                    <w:autoSpaceDE/>
                    <w:autoSpaceDN/>
                    <w:adjustRightInd/>
                    <w:spacing w:before="60" w:after="0" w:line="256" w:lineRule="auto"/>
                    <w:jc w:val="center"/>
                    <w:rPr>
                      <w:rFonts w:ascii="Arial" w:eastAsia="SimSun" w:hAnsi="Arial" w:cs="Arial"/>
                      <w:color w:val="EE0000"/>
                      <w:sz w:val="18"/>
                      <w:szCs w:val="18"/>
                      <w:lang w:val="en-US" w:eastAsia="zh-CN"/>
                    </w:rPr>
                  </w:pPr>
                  <w:r w:rsidRPr="00C01A7B">
                    <w:rPr>
                      <w:rFonts w:ascii="Arial" w:eastAsia="SimSun" w:hAnsi="Arial" w:cs="Arial" w:hint="eastAsia"/>
                      <w:color w:val="EE0000"/>
                      <w:sz w:val="18"/>
                      <w:szCs w:val="18"/>
                      <w:lang w:val="en-US" w:eastAsia="zh-CN"/>
                    </w:rPr>
                    <w:t>n/a</w:t>
                  </w:r>
                </w:p>
              </w:tc>
              <w:tc>
                <w:tcPr>
                  <w:tcW w:w="594" w:type="pct"/>
                  <w:tcBorders>
                    <w:top w:val="single" w:sz="4" w:space="0" w:color="auto"/>
                    <w:left w:val="single" w:sz="4" w:space="0" w:color="auto"/>
                    <w:bottom w:val="single" w:sz="4" w:space="0" w:color="auto"/>
                    <w:right w:val="single" w:sz="4" w:space="0" w:color="auto"/>
                  </w:tcBorders>
                </w:tcPr>
                <w:p w14:paraId="68386839" w14:textId="77777777" w:rsidR="00C01A7B" w:rsidRPr="00C01A7B" w:rsidRDefault="00C01A7B" w:rsidP="00C01A7B">
                  <w:pPr>
                    <w:keepLines/>
                    <w:overflowPunct/>
                    <w:autoSpaceDE/>
                    <w:autoSpaceDN/>
                    <w:adjustRightInd/>
                    <w:spacing w:before="60" w:after="0" w:line="256" w:lineRule="auto"/>
                    <w:jc w:val="both"/>
                    <w:rPr>
                      <w:rFonts w:ascii="Arial" w:eastAsia="游明朝" w:hAnsi="Arial" w:cs="Arial"/>
                      <w:color w:val="EE0000"/>
                      <w:sz w:val="18"/>
                      <w:szCs w:val="18"/>
                      <w:lang w:val="en-US" w:eastAsia="en-US"/>
                    </w:rPr>
                  </w:pPr>
                  <w:r w:rsidRPr="00C01A7B">
                    <w:rPr>
                      <w:rFonts w:ascii="Arial" w:eastAsia="游明朝" w:hAnsi="Arial" w:cs="Arial" w:hint="eastAsia"/>
                      <w:color w:val="EE0000"/>
                      <w:sz w:val="18"/>
                      <w:szCs w:val="18"/>
                      <w:lang w:val="en-US" w:eastAsia="en-US"/>
                    </w:rPr>
                    <w:t>Msg.3 repetition in SBFD symbols</w:t>
                  </w:r>
                  <w:r w:rsidRPr="00C01A7B">
                    <w:rPr>
                      <w:rFonts w:ascii="Arial" w:hAnsi="Arial" w:cs="Arial"/>
                      <w:color w:val="EE0000"/>
                      <w:sz w:val="18"/>
                      <w:szCs w:val="18"/>
                      <w:lang w:val="en-US" w:eastAsia="zh-CN"/>
                    </w:rPr>
                    <w:t xml:space="preserve"> is not supported</w:t>
                  </w:r>
                </w:p>
              </w:tc>
              <w:tc>
                <w:tcPr>
                  <w:tcW w:w="189" w:type="pct"/>
                  <w:tcBorders>
                    <w:top w:val="single" w:sz="4" w:space="0" w:color="auto"/>
                    <w:left w:val="single" w:sz="4" w:space="0" w:color="auto"/>
                    <w:bottom w:val="single" w:sz="4" w:space="0" w:color="auto"/>
                    <w:right w:val="single" w:sz="4" w:space="0" w:color="auto"/>
                  </w:tcBorders>
                </w:tcPr>
                <w:p w14:paraId="57033948" w14:textId="77777777" w:rsidR="00C01A7B" w:rsidRPr="00C01A7B" w:rsidRDefault="00C01A7B" w:rsidP="00C01A7B">
                  <w:pPr>
                    <w:keepLines/>
                    <w:overflowPunct/>
                    <w:autoSpaceDE/>
                    <w:autoSpaceDN/>
                    <w:adjustRightInd/>
                    <w:spacing w:before="60" w:after="0" w:line="256" w:lineRule="auto"/>
                    <w:jc w:val="center"/>
                    <w:rPr>
                      <w:rFonts w:ascii="Arial" w:eastAsia="游明朝" w:hAnsi="Arial" w:cs="Arial"/>
                      <w:color w:val="EE0000"/>
                      <w:sz w:val="18"/>
                      <w:szCs w:val="18"/>
                      <w:lang w:val="en-US" w:eastAsia="en-US"/>
                    </w:rPr>
                  </w:pPr>
                  <w:r w:rsidRPr="00C01A7B">
                    <w:rPr>
                      <w:rFonts w:ascii="Arial" w:eastAsia="SimSun" w:hAnsi="Arial" w:cs="Arial"/>
                      <w:color w:val="EE0000"/>
                      <w:sz w:val="18"/>
                      <w:szCs w:val="18"/>
                      <w:lang w:val="en-US" w:eastAsia="zh-CN"/>
                    </w:rPr>
                    <w:t>P</w:t>
                  </w:r>
                  <w:r w:rsidRPr="00C01A7B">
                    <w:rPr>
                      <w:rFonts w:ascii="Arial" w:eastAsia="SimSun" w:hAnsi="Arial" w:cs="Arial" w:hint="eastAsia"/>
                      <w:color w:val="EE0000"/>
                      <w:sz w:val="18"/>
                      <w:szCs w:val="18"/>
                      <w:lang w:val="en-US" w:eastAsia="zh-CN"/>
                    </w:rPr>
                    <w:t>er Band</w:t>
                  </w:r>
                </w:p>
              </w:tc>
              <w:tc>
                <w:tcPr>
                  <w:tcW w:w="167" w:type="pct"/>
                  <w:tcBorders>
                    <w:top w:val="single" w:sz="4" w:space="0" w:color="auto"/>
                    <w:left w:val="single" w:sz="4" w:space="0" w:color="auto"/>
                    <w:bottom w:val="single" w:sz="4" w:space="0" w:color="auto"/>
                    <w:right w:val="single" w:sz="4" w:space="0" w:color="auto"/>
                  </w:tcBorders>
                </w:tcPr>
                <w:p w14:paraId="31B9728C" w14:textId="77777777" w:rsidR="00C01A7B" w:rsidRPr="00C01A7B" w:rsidRDefault="00C01A7B" w:rsidP="00C01A7B">
                  <w:pPr>
                    <w:keepLines/>
                    <w:overflowPunct/>
                    <w:autoSpaceDE/>
                    <w:autoSpaceDN/>
                    <w:adjustRightInd/>
                    <w:spacing w:before="60" w:after="0" w:line="256" w:lineRule="auto"/>
                    <w:jc w:val="center"/>
                    <w:rPr>
                      <w:rFonts w:ascii="Arial" w:eastAsia="SimSun" w:hAnsi="Arial" w:cs="Arial"/>
                      <w:color w:val="EE0000"/>
                      <w:sz w:val="18"/>
                      <w:szCs w:val="18"/>
                      <w:lang w:val="en-US" w:eastAsia="zh-CN"/>
                    </w:rPr>
                  </w:pPr>
                  <w:r w:rsidRPr="00C01A7B">
                    <w:rPr>
                      <w:rFonts w:ascii="Arial" w:eastAsia="SimSun" w:hAnsi="Arial" w:cs="Arial" w:hint="eastAsia"/>
                      <w:color w:val="EE0000"/>
                      <w:sz w:val="18"/>
                      <w:szCs w:val="18"/>
                      <w:lang w:val="en-US" w:eastAsia="zh-CN"/>
                    </w:rPr>
                    <w:t>TDD only</w:t>
                  </w:r>
                </w:p>
              </w:tc>
              <w:tc>
                <w:tcPr>
                  <w:tcW w:w="104" w:type="pct"/>
                  <w:tcBorders>
                    <w:top w:val="single" w:sz="4" w:space="0" w:color="auto"/>
                    <w:left w:val="single" w:sz="4" w:space="0" w:color="auto"/>
                    <w:bottom w:val="single" w:sz="4" w:space="0" w:color="auto"/>
                    <w:right w:val="single" w:sz="4" w:space="0" w:color="auto"/>
                  </w:tcBorders>
                </w:tcPr>
                <w:p w14:paraId="326C3436" w14:textId="77777777" w:rsidR="00C01A7B" w:rsidRPr="00C01A7B" w:rsidRDefault="00C01A7B" w:rsidP="00C01A7B">
                  <w:pPr>
                    <w:keepLines/>
                    <w:overflowPunct/>
                    <w:autoSpaceDE/>
                    <w:autoSpaceDN/>
                    <w:adjustRightInd/>
                    <w:spacing w:before="60" w:after="0" w:line="256" w:lineRule="auto"/>
                    <w:jc w:val="center"/>
                    <w:rPr>
                      <w:rFonts w:ascii="Arial" w:eastAsia="SimSun" w:hAnsi="Arial" w:cs="Arial"/>
                      <w:color w:val="EE0000"/>
                      <w:sz w:val="18"/>
                      <w:szCs w:val="18"/>
                      <w:lang w:val="en-US" w:eastAsia="zh-CN"/>
                    </w:rPr>
                  </w:pPr>
                  <w:r w:rsidRPr="00C01A7B">
                    <w:rPr>
                      <w:rFonts w:ascii="Arial" w:eastAsia="SimSun" w:hAnsi="Arial" w:cs="Arial" w:hint="eastAsia"/>
                      <w:color w:val="EE0000"/>
                      <w:sz w:val="18"/>
                      <w:szCs w:val="18"/>
                      <w:lang w:val="en-US" w:eastAsia="zh-CN"/>
                    </w:rPr>
                    <w:t>n/a</w:t>
                  </w:r>
                </w:p>
              </w:tc>
              <w:tc>
                <w:tcPr>
                  <w:tcW w:w="104" w:type="pct"/>
                  <w:tcBorders>
                    <w:top w:val="single" w:sz="4" w:space="0" w:color="auto"/>
                    <w:left w:val="single" w:sz="4" w:space="0" w:color="auto"/>
                    <w:bottom w:val="single" w:sz="4" w:space="0" w:color="auto"/>
                    <w:right w:val="single" w:sz="4" w:space="0" w:color="auto"/>
                  </w:tcBorders>
                </w:tcPr>
                <w:p w14:paraId="7C1BBCCD" w14:textId="77777777" w:rsidR="00C01A7B" w:rsidRPr="00C01A7B" w:rsidRDefault="00C01A7B" w:rsidP="00C01A7B">
                  <w:pPr>
                    <w:keepLines/>
                    <w:overflowPunct/>
                    <w:autoSpaceDE/>
                    <w:autoSpaceDN/>
                    <w:adjustRightInd/>
                    <w:spacing w:before="60" w:after="0" w:line="256" w:lineRule="auto"/>
                    <w:jc w:val="center"/>
                    <w:rPr>
                      <w:rFonts w:ascii="Arial" w:eastAsia="SimSun" w:hAnsi="Arial" w:cs="Arial"/>
                      <w:color w:val="EE0000"/>
                      <w:sz w:val="18"/>
                      <w:szCs w:val="18"/>
                      <w:lang w:val="en-US" w:eastAsia="en-US"/>
                    </w:rPr>
                  </w:pPr>
                  <w:r w:rsidRPr="00C01A7B">
                    <w:rPr>
                      <w:rFonts w:ascii="Arial" w:eastAsia="SimSun" w:hAnsi="Arial" w:cs="Arial" w:hint="eastAsia"/>
                      <w:color w:val="EE0000"/>
                      <w:sz w:val="18"/>
                      <w:szCs w:val="18"/>
                      <w:lang w:val="en-US" w:eastAsia="zh-CN"/>
                    </w:rPr>
                    <w:t>n/a</w:t>
                  </w:r>
                </w:p>
              </w:tc>
              <w:tc>
                <w:tcPr>
                  <w:tcW w:w="50" w:type="pct"/>
                  <w:tcBorders>
                    <w:top w:val="single" w:sz="4" w:space="0" w:color="auto"/>
                    <w:left w:val="single" w:sz="4" w:space="0" w:color="auto"/>
                    <w:bottom w:val="single" w:sz="4" w:space="0" w:color="auto"/>
                    <w:right w:val="single" w:sz="4" w:space="0" w:color="auto"/>
                  </w:tcBorders>
                </w:tcPr>
                <w:p w14:paraId="4F2705B9" w14:textId="77777777" w:rsidR="00C01A7B" w:rsidRPr="00C01A7B" w:rsidRDefault="00C01A7B" w:rsidP="00C01A7B">
                  <w:pPr>
                    <w:keepLines/>
                    <w:overflowPunct/>
                    <w:autoSpaceDE/>
                    <w:autoSpaceDN/>
                    <w:adjustRightInd/>
                    <w:spacing w:before="60" w:after="0" w:line="256" w:lineRule="auto"/>
                    <w:jc w:val="both"/>
                    <w:rPr>
                      <w:rFonts w:ascii="Arial" w:eastAsia="游明朝" w:hAnsi="Arial" w:cs="Arial"/>
                      <w:color w:val="EE0000"/>
                      <w:sz w:val="18"/>
                      <w:szCs w:val="18"/>
                      <w:lang w:val="en-US" w:eastAsia="en-US"/>
                    </w:rPr>
                  </w:pPr>
                </w:p>
              </w:tc>
              <w:tc>
                <w:tcPr>
                  <w:tcW w:w="395" w:type="pct"/>
                  <w:tcBorders>
                    <w:top w:val="single" w:sz="4" w:space="0" w:color="auto"/>
                    <w:left w:val="single" w:sz="4" w:space="0" w:color="auto"/>
                    <w:bottom w:val="single" w:sz="4" w:space="0" w:color="auto"/>
                    <w:right w:val="single" w:sz="4" w:space="0" w:color="auto"/>
                  </w:tcBorders>
                </w:tcPr>
                <w:p w14:paraId="271370C9" w14:textId="77777777" w:rsidR="00C01A7B" w:rsidRPr="00C01A7B" w:rsidRDefault="00C01A7B" w:rsidP="00C01A7B">
                  <w:pPr>
                    <w:keepLines/>
                    <w:overflowPunct/>
                    <w:autoSpaceDE/>
                    <w:autoSpaceDN/>
                    <w:adjustRightInd/>
                    <w:spacing w:before="60" w:after="0" w:line="256" w:lineRule="auto"/>
                    <w:jc w:val="both"/>
                    <w:rPr>
                      <w:rFonts w:ascii="Arial" w:eastAsia="SimSun" w:hAnsi="Arial" w:cs="Arial"/>
                      <w:color w:val="EE0000"/>
                      <w:sz w:val="18"/>
                      <w:szCs w:val="18"/>
                      <w:lang w:val="en-US" w:eastAsia="en-US"/>
                    </w:rPr>
                  </w:pPr>
                  <w:r w:rsidRPr="00C01A7B">
                    <w:rPr>
                      <w:rFonts w:ascii="Arial" w:eastAsia="SimSun" w:hAnsi="Arial" w:cs="Arial"/>
                      <w:color w:val="EE0000"/>
                      <w:sz w:val="18"/>
                      <w:szCs w:val="18"/>
                      <w:lang w:val="en-US" w:eastAsia="en-US"/>
                    </w:rPr>
                    <w:t xml:space="preserve">Optional with capability </w:t>
                  </w:r>
                  <w:proofErr w:type="spellStart"/>
                  <w:r w:rsidRPr="00C01A7B">
                    <w:rPr>
                      <w:rFonts w:ascii="Arial" w:eastAsia="SimSun" w:hAnsi="Arial" w:cs="Arial"/>
                      <w:color w:val="EE0000"/>
                      <w:sz w:val="18"/>
                      <w:szCs w:val="18"/>
                      <w:lang w:val="en-US" w:eastAsia="en-US"/>
                    </w:rPr>
                    <w:t>signalling</w:t>
                  </w:r>
                  <w:proofErr w:type="spellEnd"/>
                </w:p>
              </w:tc>
            </w:tr>
          </w:tbl>
          <w:p w14:paraId="70A147B5" w14:textId="77777777" w:rsidR="00C01A7B" w:rsidRPr="00C01A7B" w:rsidRDefault="00C01A7B" w:rsidP="00C01A7B">
            <w:pPr>
              <w:numPr>
                <w:ilvl w:val="0"/>
                <w:numId w:val="30"/>
              </w:numPr>
              <w:overflowPunct/>
              <w:autoSpaceDE/>
              <w:autoSpaceDN/>
              <w:adjustRightInd/>
              <w:spacing w:before="60" w:after="0" w:line="256" w:lineRule="auto"/>
              <w:jc w:val="both"/>
              <w:rPr>
                <w:rFonts w:ascii="Times" w:eastAsia="游明朝" w:hAnsi="Times"/>
                <w:szCs w:val="24"/>
              </w:rPr>
            </w:pPr>
            <w:r w:rsidRPr="00C01A7B">
              <w:rPr>
                <w:rFonts w:ascii="Times" w:eastAsia="游明朝" w:hAnsi="Times"/>
                <w:szCs w:val="24"/>
              </w:rPr>
              <w:t>A</w:t>
            </w:r>
            <w:r w:rsidRPr="00C01A7B">
              <w:rPr>
                <w:rFonts w:ascii="Times" w:eastAsia="游明朝" w:hAnsi="Times" w:hint="eastAsia"/>
                <w:szCs w:val="24"/>
              </w:rPr>
              <w:t>lt-2: Adopt the following updates in FG 60-3 and 60-4</w:t>
            </w:r>
          </w:p>
          <w:p w14:paraId="7648D24D" w14:textId="77777777" w:rsidR="00C01A7B" w:rsidRPr="00C01A7B" w:rsidRDefault="00C01A7B" w:rsidP="00C01A7B">
            <w:pPr>
              <w:numPr>
                <w:ilvl w:val="1"/>
                <w:numId w:val="30"/>
              </w:numPr>
              <w:overflowPunct/>
              <w:autoSpaceDE/>
              <w:autoSpaceDN/>
              <w:adjustRightInd/>
              <w:spacing w:before="60" w:after="0" w:line="256" w:lineRule="auto"/>
              <w:jc w:val="both"/>
              <w:rPr>
                <w:rFonts w:ascii="Times" w:eastAsia="游明朝" w:hAnsi="Times"/>
                <w:szCs w:val="24"/>
              </w:rPr>
            </w:pPr>
            <w:r w:rsidRPr="00C01A7B">
              <w:rPr>
                <w:rFonts w:ascii="Times" w:eastAsia="游明朝" w:hAnsi="Times"/>
                <w:szCs w:val="24"/>
              </w:rPr>
              <w:t>A</w:t>
            </w:r>
            <w:r w:rsidRPr="00C01A7B">
              <w:rPr>
                <w:rFonts w:ascii="Times" w:eastAsia="游明朝" w:hAnsi="Times" w:hint="eastAsia"/>
                <w:szCs w:val="24"/>
              </w:rPr>
              <w:t xml:space="preserve">dd a new component: </w:t>
            </w:r>
            <w:r w:rsidRPr="00C01A7B">
              <w:rPr>
                <w:rFonts w:ascii="Times" w:eastAsia="游明朝" w:hAnsi="Times"/>
                <w:szCs w:val="24"/>
              </w:rPr>
              <w:t>“</w:t>
            </w:r>
            <w:r w:rsidRPr="00C01A7B">
              <w:rPr>
                <w:rFonts w:ascii="Times" w:eastAsia="游明朝" w:hAnsi="Times" w:hint="eastAsia"/>
                <w:szCs w:val="24"/>
              </w:rPr>
              <w:t>X. Support of Msg.3 repetition in SBFD symbols</w:t>
            </w:r>
            <w:r w:rsidRPr="00C01A7B">
              <w:rPr>
                <w:rFonts w:ascii="Times" w:eastAsia="游明朝" w:hAnsi="Times"/>
                <w:szCs w:val="24"/>
              </w:rPr>
              <w:t>”</w:t>
            </w:r>
          </w:p>
          <w:p w14:paraId="62B8D55F" w14:textId="77777777" w:rsidR="00C01A7B" w:rsidRPr="00C01A7B" w:rsidRDefault="00C01A7B" w:rsidP="00C01A7B">
            <w:pPr>
              <w:numPr>
                <w:ilvl w:val="1"/>
                <w:numId w:val="30"/>
              </w:numPr>
              <w:overflowPunct/>
              <w:autoSpaceDE/>
              <w:autoSpaceDN/>
              <w:adjustRightInd/>
              <w:spacing w:before="60" w:after="0" w:line="256" w:lineRule="auto"/>
              <w:jc w:val="both"/>
              <w:rPr>
                <w:rFonts w:ascii="Times" w:eastAsia="游明朝" w:hAnsi="Times"/>
                <w:szCs w:val="24"/>
              </w:rPr>
            </w:pPr>
            <w:r w:rsidRPr="00C01A7B">
              <w:rPr>
                <w:rFonts w:ascii="Times" w:eastAsia="游明朝" w:hAnsi="Times" w:hint="eastAsia"/>
                <w:szCs w:val="24"/>
              </w:rPr>
              <w:t xml:space="preserve">Add in Note column: </w:t>
            </w:r>
            <w:r w:rsidRPr="00C01A7B">
              <w:rPr>
                <w:rFonts w:ascii="Times" w:eastAsia="游明朝" w:hAnsi="Times"/>
                <w:szCs w:val="24"/>
              </w:rPr>
              <w:t>“</w:t>
            </w:r>
            <w:r w:rsidRPr="00C01A7B">
              <w:rPr>
                <w:rFonts w:ascii="Times" w:eastAsia="游明朝" w:hAnsi="Times" w:hint="eastAsia"/>
                <w:szCs w:val="24"/>
              </w:rPr>
              <w:t>Component X applies only when the UE reports FG 30-6 in the same band</w:t>
            </w:r>
            <w:r w:rsidRPr="00C01A7B">
              <w:rPr>
                <w:rFonts w:ascii="Times" w:eastAsia="游明朝" w:hAnsi="Times"/>
                <w:szCs w:val="24"/>
              </w:rPr>
              <w:t>”</w:t>
            </w:r>
          </w:p>
          <w:p w14:paraId="67DE9206" w14:textId="77777777" w:rsidR="00C01A7B" w:rsidRPr="00C01A7B" w:rsidRDefault="00C01A7B" w:rsidP="00C01A7B">
            <w:pPr>
              <w:numPr>
                <w:ilvl w:val="0"/>
                <w:numId w:val="30"/>
              </w:numPr>
              <w:overflowPunct/>
              <w:autoSpaceDE/>
              <w:autoSpaceDN/>
              <w:adjustRightInd/>
              <w:spacing w:before="60" w:after="0" w:line="256" w:lineRule="auto"/>
              <w:jc w:val="both"/>
              <w:rPr>
                <w:rFonts w:ascii="Times" w:eastAsia="游明朝" w:hAnsi="Times"/>
                <w:szCs w:val="24"/>
              </w:rPr>
            </w:pPr>
            <w:r w:rsidRPr="00C01A7B">
              <w:rPr>
                <w:rFonts w:ascii="Times" w:eastAsia="游明朝" w:hAnsi="Times"/>
                <w:szCs w:val="24"/>
              </w:rPr>
              <w:t>A</w:t>
            </w:r>
            <w:r w:rsidRPr="00C01A7B">
              <w:rPr>
                <w:rFonts w:ascii="Times" w:eastAsia="游明朝" w:hAnsi="Times" w:hint="eastAsia"/>
                <w:szCs w:val="24"/>
              </w:rPr>
              <w:t>lt-3: Neither new component nor FG is added for support of Msg.3 repetition in SBFD symbols</w:t>
            </w:r>
          </w:p>
          <w:p w14:paraId="5F9E28D4" w14:textId="77777777" w:rsidR="00C01A7B" w:rsidRPr="00C01A7B" w:rsidRDefault="00C01A7B" w:rsidP="006478FF">
            <w:pPr>
              <w:spacing w:afterLines="50" w:after="120"/>
              <w:jc w:val="both"/>
              <w:rPr>
                <w:rFonts w:eastAsia="ＭＳ 明朝"/>
                <w:sz w:val="22"/>
              </w:rPr>
            </w:pPr>
          </w:p>
        </w:tc>
      </w:tr>
    </w:tbl>
    <w:p w14:paraId="5CC6C224" w14:textId="77777777" w:rsidR="000A2C7C" w:rsidRPr="00EF1808" w:rsidRDefault="000A2C7C" w:rsidP="006478FF">
      <w:pPr>
        <w:spacing w:afterLines="50" w:after="120"/>
        <w:jc w:val="both"/>
        <w:rPr>
          <w:rFonts w:eastAsia="ＭＳ 明朝"/>
          <w:sz w:val="22"/>
        </w:rPr>
      </w:pPr>
    </w:p>
    <w:tbl>
      <w:tblPr>
        <w:tblStyle w:val="aff2"/>
        <w:tblW w:w="4900" w:type="pct"/>
        <w:tblLook w:val="04A0" w:firstRow="1" w:lastRow="0" w:firstColumn="1" w:lastColumn="0" w:noHBand="0" w:noVBand="1"/>
      </w:tblPr>
      <w:tblGrid>
        <w:gridCol w:w="2211"/>
        <w:gridCol w:w="19724"/>
      </w:tblGrid>
      <w:tr w:rsidR="00400C05" w:rsidRPr="00400C05" w14:paraId="07C67F6C" w14:textId="77777777" w:rsidTr="00723E73">
        <w:tc>
          <w:tcPr>
            <w:tcW w:w="504" w:type="pct"/>
            <w:shd w:val="clear" w:color="auto" w:fill="F2F2F2" w:themeFill="background1" w:themeFillShade="F2"/>
          </w:tcPr>
          <w:p w14:paraId="3974A33D" w14:textId="77777777" w:rsidR="00400C05" w:rsidRPr="00400C05" w:rsidRDefault="00400C05" w:rsidP="00400C05">
            <w:pPr>
              <w:spacing w:afterLines="50" w:after="120"/>
              <w:jc w:val="both"/>
              <w:rPr>
                <w:rFonts w:eastAsia="ＭＳ 明朝"/>
                <w:sz w:val="22"/>
                <w:lang w:val="en-US"/>
              </w:rPr>
            </w:pPr>
            <w:r w:rsidRPr="00400C05">
              <w:rPr>
                <w:rFonts w:eastAsia="ＭＳ 明朝" w:hint="eastAsia"/>
                <w:sz w:val="22"/>
                <w:lang w:val="en-US"/>
              </w:rPr>
              <w:t>C</w:t>
            </w:r>
            <w:r w:rsidRPr="00400C05">
              <w:rPr>
                <w:rFonts w:eastAsia="ＭＳ 明朝"/>
                <w:sz w:val="22"/>
                <w:lang w:val="en-US"/>
              </w:rPr>
              <w:t>ompany</w:t>
            </w:r>
          </w:p>
        </w:tc>
        <w:tc>
          <w:tcPr>
            <w:tcW w:w="4496" w:type="pct"/>
            <w:shd w:val="clear" w:color="auto" w:fill="F2F2F2" w:themeFill="background1" w:themeFillShade="F2"/>
          </w:tcPr>
          <w:p w14:paraId="4AA71B13" w14:textId="77777777" w:rsidR="00400C05" w:rsidRPr="00400C05" w:rsidRDefault="00400C05" w:rsidP="00400C05">
            <w:pPr>
              <w:spacing w:afterLines="50" w:after="120"/>
              <w:jc w:val="both"/>
              <w:rPr>
                <w:rFonts w:eastAsia="ＭＳ 明朝"/>
                <w:sz w:val="22"/>
                <w:lang w:val="en-US"/>
              </w:rPr>
            </w:pPr>
            <w:r w:rsidRPr="00400C05">
              <w:rPr>
                <w:rFonts w:eastAsia="ＭＳ 明朝" w:hint="eastAsia"/>
                <w:sz w:val="22"/>
                <w:lang w:val="en-US"/>
              </w:rPr>
              <w:t>C</w:t>
            </w:r>
            <w:r w:rsidRPr="00400C05">
              <w:rPr>
                <w:rFonts w:eastAsia="ＭＳ 明朝"/>
                <w:sz w:val="22"/>
                <w:lang w:val="en-US"/>
              </w:rPr>
              <w:t>omment</w:t>
            </w:r>
          </w:p>
        </w:tc>
      </w:tr>
      <w:tr w:rsidR="00400C05" w:rsidRPr="00400C05" w14:paraId="1FD2CF17" w14:textId="77777777" w:rsidTr="00723E73">
        <w:tc>
          <w:tcPr>
            <w:tcW w:w="504" w:type="pct"/>
          </w:tcPr>
          <w:p w14:paraId="65130BB4" w14:textId="77777777" w:rsidR="00400C05" w:rsidRPr="00400C05" w:rsidRDefault="00400C05" w:rsidP="00400C05">
            <w:pPr>
              <w:spacing w:afterLines="50" w:after="120"/>
              <w:jc w:val="both"/>
              <w:rPr>
                <w:rFonts w:eastAsia="ＭＳ 明朝"/>
                <w:sz w:val="22"/>
                <w:lang w:val="en-US"/>
              </w:rPr>
            </w:pPr>
            <w:r w:rsidRPr="00400C05">
              <w:rPr>
                <w:rFonts w:eastAsia="ＭＳ 明朝" w:hint="eastAsia"/>
                <w:sz w:val="22"/>
                <w:lang w:val="en-US"/>
              </w:rPr>
              <w:t>Moderator</w:t>
            </w:r>
          </w:p>
        </w:tc>
        <w:tc>
          <w:tcPr>
            <w:tcW w:w="4496" w:type="pct"/>
          </w:tcPr>
          <w:p w14:paraId="002B7FCF" w14:textId="3BD01919" w:rsidR="00400C05" w:rsidRPr="00400C05" w:rsidRDefault="00400C05" w:rsidP="00400C05">
            <w:pPr>
              <w:spacing w:afterLines="50" w:after="120"/>
              <w:jc w:val="both"/>
              <w:rPr>
                <w:rFonts w:eastAsia="ＭＳ 明朝"/>
                <w:sz w:val="22"/>
                <w:lang w:val="en-US"/>
              </w:rPr>
            </w:pPr>
            <w:r>
              <w:rPr>
                <w:rFonts w:eastAsia="ＭＳ 明朝" w:hint="eastAsia"/>
                <w:sz w:val="22"/>
                <w:lang w:val="en-US"/>
              </w:rPr>
              <w:t xml:space="preserve">Companies can also directly share their preferred alternative here. </w:t>
            </w:r>
            <w:r w:rsidR="00B32257">
              <w:rPr>
                <w:rFonts w:eastAsia="ＭＳ 明朝"/>
                <w:sz w:val="22"/>
                <w:lang w:val="en-US"/>
              </w:rPr>
              <w:t>M</w:t>
            </w:r>
            <w:r w:rsidR="00B32257">
              <w:rPr>
                <w:rFonts w:eastAsia="ＭＳ 明朝" w:hint="eastAsia"/>
                <w:sz w:val="22"/>
                <w:lang w:val="en-US"/>
              </w:rPr>
              <w:t xml:space="preserve">eanwhile, it is also appreciated if you can share some detailed inputs regarding a root-cause, for which another question is set above. </w:t>
            </w:r>
            <w:r w:rsidRPr="00400C05">
              <w:rPr>
                <w:rFonts w:eastAsia="ＭＳ 明朝" w:hint="eastAsia"/>
                <w:sz w:val="22"/>
                <w:lang w:val="en-US"/>
              </w:rPr>
              <w:t xml:space="preserve"> </w:t>
            </w:r>
          </w:p>
        </w:tc>
      </w:tr>
      <w:tr w:rsidR="00400C05" w:rsidRPr="00400C05" w14:paraId="3494F329" w14:textId="77777777" w:rsidTr="00723E73">
        <w:tc>
          <w:tcPr>
            <w:tcW w:w="504" w:type="pct"/>
          </w:tcPr>
          <w:p w14:paraId="755F633F" w14:textId="77777777" w:rsidR="00400C05" w:rsidRPr="00400C05" w:rsidRDefault="00400C05" w:rsidP="00400C05">
            <w:pPr>
              <w:spacing w:afterLines="50" w:after="120"/>
              <w:jc w:val="both"/>
              <w:rPr>
                <w:rFonts w:eastAsia="ＭＳ 明朝"/>
                <w:sz w:val="22"/>
                <w:lang w:val="en-US"/>
              </w:rPr>
            </w:pPr>
          </w:p>
        </w:tc>
        <w:tc>
          <w:tcPr>
            <w:tcW w:w="4496" w:type="pct"/>
          </w:tcPr>
          <w:p w14:paraId="676F5175" w14:textId="77777777" w:rsidR="00400C05" w:rsidRPr="00400C05" w:rsidRDefault="00400C05" w:rsidP="00400C05">
            <w:pPr>
              <w:spacing w:afterLines="50" w:after="120"/>
              <w:jc w:val="both"/>
              <w:rPr>
                <w:rFonts w:eastAsia="ＭＳ 明朝"/>
                <w:sz w:val="22"/>
                <w:lang w:val="en-US"/>
              </w:rPr>
            </w:pPr>
          </w:p>
        </w:tc>
      </w:tr>
      <w:tr w:rsidR="00400C05" w:rsidRPr="00400C05" w14:paraId="4D17C93E" w14:textId="77777777" w:rsidTr="00723E73">
        <w:tc>
          <w:tcPr>
            <w:tcW w:w="504" w:type="pct"/>
          </w:tcPr>
          <w:p w14:paraId="514136D2" w14:textId="77777777" w:rsidR="00400C05" w:rsidRPr="00400C05" w:rsidRDefault="00400C05" w:rsidP="00400C05">
            <w:pPr>
              <w:spacing w:afterLines="50" w:after="120"/>
              <w:jc w:val="both"/>
              <w:rPr>
                <w:rFonts w:eastAsia="ＭＳ 明朝"/>
                <w:sz w:val="22"/>
                <w:lang w:val="en-US"/>
              </w:rPr>
            </w:pPr>
          </w:p>
        </w:tc>
        <w:tc>
          <w:tcPr>
            <w:tcW w:w="4496" w:type="pct"/>
          </w:tcPr>
          <w:p w14:paraId="4DE108B4" w14:textId="77777777" w:rsidR="00400C05" w:rsidRPr="00400C05" w:rsidRDefault="00400C05" w:rsidP="00400C05">
            <w:pPr>
              <w:spacing w:afterLines="50" w:after="120"/>
              <w:jc w:val="both"/>
              <w:rPr>
                <w:rFonts w:eastAsia="ＭＳ 明朝"/>
                <w:sz w:val="22"/>
              </w:rPr>
            </w:pPr>
          </w:p>
        </w:tc>
      </w:tr>
    </w:tbl>
    <w:p w14:paraId="78B487E5" w14:textId="77777777" w:rsidR="000A2C7C" w:rsidRDefault="000A2C7C" w:rsidP="006478FF">
      <w:pPr>
        <w:spacing w:afterLines="50" w:after="120"/>
        <w:jc w:val="both"/>
        <w:rPr>
          <w:rFonts w:eastAsia="ＭＳ 明朝"/>
          <w:sz w:val="22"/>
        </w:rPr>
      </w:pPr>
    </w:p>
    <w:p w14:paraId="45E6D571" w14:textId="77777777" w:rsidR="000A2C7C" w:rsidRPr="00DA1886" w:rsidRDefault="000A2C7C" w:rsidP="006478FF">
      <w:pPr>
        <w:spacing w:afterLines="50" w:after="120"/>
        <w:jc w:val="both"/>
        <w:rPr>
          <w:rFonts w:eastAsia="ＭＳ 明朝"/>
          <w:sz w:val="22"/>
        </w:rPr>
      </w:pPr>
    </w:p>
    <w:p w14:paraId="61C469A9" w14:textId="58788BC6" w:rsidR="00EF61F3" w:rsidRPr="00EF61F3" w:rsidRDefault="005677B3" w:rsidP="00EF61F3">
      <w:pPr>
        <w:keepNext/>
        <w:outlineLvl w:val="1"/>
        <w:rPr>
          <w:rFonts w:ascii="Arial" w:eastAsiaTheme="minorEastAsia" w:hAnsi="Arial"/>
          <w:b/>
          <w:bCs/>
        </w:rPr>
      </w:pPr>
      <w:r>
        <w:rPr>
          <w:rFonts w:ascii="Arial" w:eastAsiaTheme="minorEastAsia" w:hAnsi="Arial" w:hint="eastAsia"/>
          <w:b/>
          <w:bCs/>
        </w:rPr>
        <w:t>2.</w:t>
      </w:r>
      <w:r w:rsidR="005D60B7">
        <w:rPr>
          <w:rFonts w:ascii="Arial" w:eastAsiaTheme="minorEastAsia" w:hAnsi="Arial" w:hint="eastAsia"/>
          <w:b/>
          <w:bCs/>
        </w:rPr>
        <w:t>4</w:t>
      </w:r>
      <w:r w:rsidR="00EF61F3" w:rsidRPr="00EF61F3">
        <w:rPr>
          <w:rFonts w:ascii="Arial" w:eastAsiaTheme="minorEastAsia" w:hAnsi="Arial"/>
          <w:b/>
          <w:bCs/>
        </w:rPr>
        <w:tab/>
      </w:r>
      <w:r w:rsidR="00EF61F3" w:rsidRPr="00EF61F3">
        <w:rPr>
          <w:rFonts w:ascii="Arial" w:eastAsiaTheme="minorEastAsia" w:hAnsi="Arial" w:hint="eastAsia"/>
          <w:b/>
          <w:bCs/>
        </w:rPr>
        <w:t>FG 60-7 series</w:t>
      </w:r>
    </w:p>
    <w:p w14:paraId="49FAFD10" w14:textId="77777777" w:rsidR="00EF61F3" w:rsidRPr="00EF61F3" w:rsidRDefault="00EF61F3" w:rsidP="00EF61F3">
      <w:pPr>
        <w:keepNext/>
        <w:spacing w:before="240" w:after="60"/>
        <w:outlineLvl w:val="2"/>
        <w:rPr>
          <w:rFonts w:ascii="Arial" w:eastAsiaTheme="minorEastAsia" w:hAnsi="Arial"/>
        </w:rPr>
      </w:pPr>
      <w:r w:rsidRPr="00EF61F3">
        <w:rPr>
          <w:rFonts w:ascii="Arial" w:hAnsi="Arial"/>
        </w:rPr>
        <w:t>S</w:t>
      </w:r>
      <w:r w:rsidRPr="00EF61F3">
        <w:rPr>
          <w:rFonts w:ascii="Arial" w:eastAsiaTheme="minorEastAsia" w:hAnsi="Arial" w:hint="eastAsia"/>
        </w:rPr>
        <w:t>ummary of companies</w:t>
      </w:r>
      <w:r w:rsidRPr="00EF61F3">
        <w:rPr>
          <w:rFonts w:ascii="Arial" w:eastAsiaTheme="minorEastAsia" w:hAnsi="Arial"/>
        </w:rPr>
        <w:t>’</w:t>
      </w:r>
      <w:r w:rsidRPr="00EF61F3">
        <w:rPr>
          <w:rFonts w:ascii="Arial" w:eastAsiaTheme="minorEastAsia" w:hAnsi="Arial" w:hint="eastAsia"/>
        </w:rPr>
        <w:t xml:space="preserve"> views and discussion</w:t>
      </w:r>
    </w:p>
    <w:tbl>
      <w:tblPr>
        <w:tblStyle w:val="aff2"/>
        <w:tblW w:w="0" w:type="auto"/>
        <w:tblLook w:val="04A0" w:firstRow="1" w:lastRow="0" w:firstColumn="1" w:lastColumn="0" w:noHBand="0" w:noVBand="1"/>
      </w:tblPr>
      <w:tblGrid>
        <w:gridCol w:w="22383"/>
      </w:tblGrid>
      <w:tr w:rsidR="00EF61F3" w:rsidRPr="00EF61F3" w14:paraId="12169EC4" w14:textId="77777777">
        <w:tc>
          <w:tcPr>
            <w:tcW w:w="22383" w:type="dxa"/>
          </w:tcPr>
          <w:p w14:paraId="0240ED60" w14:textId="72226AA1" w:rsidR="00EF61F3" w:rsidRPr="00EF61F3" w:rsidRDefault="00EF61F3" w:rsidP="00EF61F3">
            <w:pPr>
              <w:rPr>
                <w:rFonts w:eastAsiaTheme="minorEastAsia"/>
                <w:b/>
                <w:bCs/>
                <w:u w:val="single"/>
              </w:rPr>
            </w:pPr>
            <w:r w:rsidRPr="00EF61F3">
              <w:rPr>
                <w:rFonts w:eastAsiaTheme="minorEastAsia" w:hint="eastAsia"/>
                <w:b/>
                <w:bCs/>
                <w:u w:val="single"/>
              </w:rPr>
              <w:t>FG 60-7b</w:t>
            </w:r>
            <w:r w:rsidR="00666A88">
              <w:rPr>
                <w:rFonts w:eastAsiaTheme="minorEastAsia" w:hint="eastAsia"/>
                <w:b/>
                <w:bCs/>
                <w:u w:val="single"/>
              </w:rPr>
              <w:t>/7c</w:t>
            </w:r>
          </w:p>
          <w:p w14:paraId="6F923D94" w14:textId="2D61955B" w:rsidR="00EF61F3" w:rsidRDefault="00666A88" w:rsidP="005A1349">
            <w:pPr>
              <w:numPr>
                <w:ilvl w:val="0"/>
                <w:numId w:val="17"/>
              </w:numPr>
              <w:rPr>
                <w:rFonts w:eastAsiaTheme="minorEastAsia"/>
              </w:rPr>
            </w:pPr>
            <w:r>
              <w:rPr>
                <w:rFonts w:eastAsiaTheme="minorEastAsia" w:hint="eastAsia"/>
              </w:rPr>
              <w:t>FFS:</w:t>
            </w:r>
            <w:r>
              <w:t xml:space="preserve"> </w:t>
            </w:r>
            <w:r w:rsidRPr="00666A88">
              <w:rPr>
                <w:rFonts w:eastAsiaTheme="minorEastAsia"/>
              </w:rPr>
              <w:t>Whether/how to capture maximum number of UL muting symbols per slot</w:t>
            </w:r>
          </w:p>
          <w:p w14:paraId="36B6362E" w14:textId="7C71DCF1" w:rsidR="00666A88" w:rsidRDefault="00666A88" w:rsidP="005A1349">
            <w:pPr>
              <w:numPr>
                <w:ilvl w:val="1"/>
                <w:numId w:val="17"/>
              </w:numPr>
              <w:rPr>
                <w:rFonts w:eastAsiaTheme="minorEastAsia"/>
              </w:rPr>
            </w:pPr>
            <w:r>
              <w:rPr>
                <w:rFonts w:eastAsiaTheme="minorEastAsia" w:hint="eastAsia"/>
              </w:rPr>
              <w:t xml:space="preserve">Delete: Nokia, </w:t>
            </w:r>
            <w:r w:rsidR="00491EC5">
              <w:rPr>
                <w:rFonts w:eastAsiaTheme="minorEastAsia" w:hint="eastAsia"/>
              </w:rPr>
              <w:t xml:space="preserve">vivo, </w:t>
            </w:r>
            <w:r w:rsidR="00BA1D21">
              <w:rPr>
                <w:rFonts w:eastAsiaTheme="minorEastAsia" w:hint="eastAsia"/>
              </w:rPr>
              <w:t>HW/</w:t>
            </w:r>
            <w:proofErr w:type="spellStart"/>
            <w:r w:rsidR="00BA1D21">
              <w:rPr>
                <w:rFonts w:eastAsiaTheme="minorEastAsia" w:hint="eastAsia"/>
              </w:rPr>
              <w:t>Hisi</w:t>
            </w:r>
            <w:proofErr w:type="spellEnd"/>
            <w:r w:rsidR="00BA1D21">
              <w:rPr>
                <w:rFonts w:eastAsiaTheme="minorEastAsia" w:hint="eastAsia"/>
              </w:rPr>
              <w:t xml:space="preserve">, </w:t>
            </w:r>
            <w:r w:rsidR="008E4A46">
              <w:rPr>
                <w:rFonts w:eastAsiaTheme="minorEastAsia"/>
              </w:rPr>
              <w:t>Xiaomi</w:t>
            </w:r>
            <w:r w:rsidR="008E4A46">
              <w:rPr>
                <w:rFonts w:eastAsiaTheme="minorEastAsia" w:hint="eastAsia"/>
              </w:rPr>
              <w:t xml:space="preserve">, </w:t>
            </w:r>
            <w:r w:rsidR="00BE004B">
              <w:rPr>
                <w:rFonts w:eastAsiaTheme="minorEastAsia" w:hint="eastAsia"/>
              </w:rPr>
              <w:t xml:space="preserve">ZTE, </w:t>
            </w:r>
            <w:r w:rsidR="004F6950">
              <w:rPr>
                <w:rFonts w:eastAsiaTheme="minorEastAsia" w:hint="eastAsia"/>
              </w:rPr>
              <w:t xml:space="preserve">DCM, </w:t>
            </w:r>
          </w:p>
          <w:p w14:paraId="68C59492" w14:textId="54CD161E" w:rsidR="00006EB4" w:rsidRDefault="00006EB4" w:rsidP="005A1349">
            <w:pPr>
              <w:numPr>
                <w:ilvl w:val="1"/>
                <w:numId w:val="17"/>
              </w:numPr>
              <w:rPr>
                <w:rFonts w:eastAsiaTheme="minorEastAsia"/>
              </w:rPr>
            </w:pPr>
            <w:r>
              <w:rPr>
                <w:rFonts w:eastAsiaTheme="minorEastAsia" w:hint="eastAsia"/>
              </w:rPr>
              <w:t xml:space="preserve">Confirm as </w:t>
            </w:r>
            <w:r>
              <w:rPr>
                <w:rFonts w:eastAsiaTheme="minorEastAsia"/>
              </w:rPr>
              <w:t>“</w:t>
            </w:r>
            <w:r w:rsidRPr="00006EB4">
              <w:rPr>
                <w:rFonts w:eastAsiaTheme="minorEastAsia"/>
              </w:rPr>
              <w:t>The maximum number of UL muting symbols per slot is 2.</w:t>
            </w:r>
            <w:r>
              <w:rPr>
                <w:rFonts w:eastAsiaTheme="minorEastAsia"/>
              </w:rPr>
              <w:t>”</w:t>
            </w:r>
            <w:r>
              <w:rPr>
                <w:rFonts w:eastAsiaTheme="minorEastAsia" w:hint="eastAsia"/>
              </w:rPr>
              <w:t>: CATT</w:t>
            </w:r>
            <w:r w:rsidR="00D610AC">
              <w:rPr>
                <w:rFonts w:eastAsiaTheme="minorEastAsia" w:hint="eastAsia"/>
              </w:rPr>
              <w:t xml:space="preserve">, Samsung, </w:t>
            </w:r>
          </w:p>
          <w:p w14:paraId="68FED6A3" w14:textId="5ABACD2F" w:rsidR="00B05948" w:rsidRDefault="00723A1F" w:rsidP="005A1349">
            <w:pPr>
              <w:numPr>
                <w:ilvl w:val="1"/>
                <w:numId w:val="17"/>
              </w:numPr>
              <w:rPr>
                <w:rFonts w:eastAsiaTheme="minorEastAsia"/>
              </w:rPr>
            </w:pPr>
            <w:r>
              <w:rPr>
                <w:rFonts w:eastAsiaTheme="minorEastAsia" w:hint="eastAsia"/>
              </w:rPr>
              <w:t xml:space="preserve">Add component </w:t>
            </w:r>
            <w:r>
              <w:rPr>
                <w:rFonts w:eastAsiaTheme="minorEastAsia"/>
              </w:rPr>
              <w:t>“</w:t>
            </w:r>
            <w:r w:rsidRPr="00723A1F">
              <w:rPr>
                <w:rFonts w:eastAsiaTheme="minorEastAsia"/>
              </w:rPr>
              <w:t>Maximum number of UL muting symbols per slot: {2, 4}</w:t>
            </w:r>
            <w:r>
              <w:rPr>
                <w:rFonts w:eastAsiaTheme="minorEastAsia"/>
              </w:rPr>
              <w:t>”</w:t>
            </w:r>
            <w:r>
              <w:rPr>
                <w:rFonts w:eastAsiaTheme="minorEastAsia" w:hint="eastAsia"/>
              </w:rPr>
              <w:t>: QC</w:t>
            </w:r>
          </w:p>
          <w:p w14:paraId="2C2B3ED8" w14:textId="77777777" w:rsidR="00EF61F3" w:rsidRPr="00B75F1C" w:rsidRDefault="00EF61F3" w:rsidP="00264DD4">
            <w:pPr>
              <w:rPr>
                <w:rFonts w:eastAsiaTheme="minorEastAsia"/>
                <w:lang w:val="en-US"/>
              </w:rPr>
            </w:pPr>
          </w:p>
        </w:tc>
      </w:tr>
    </w:tbl>
    <w:p w14:paraId="08D584D2" w14:textId="77777777" w:rsidR="00EF61F3" w:rsidRPr="00B75F1C" w:rsidRDefault="00EF61F3" w:rsidP="00EF61F3">
      <w:pPr>
        <w:spacing w:afterLines="50" w:after="120"/>
        <w:jc w:val="both"/>
        <w:rPr>
          <w:rFonts w:eastAsiaTheme="minorEastAsia"/>
          <w:sz w:val="22"/>
          <w:lang w:val="en-US"/>
        </w:rPr>
      </w:pPr>
    </w:p>
    <w:p w14:paraId="4D7F17CF" w14:textId="1F85505F" w:rsidR="00AE0324" w:rsidRPr="00EF61F3" w:rsidRDefault="00AE0324" w:rsidP="00AE0324">
      <w:pPr>
        <w:keepNext/>
        <w:outlineLvl w:val="3"/>
        <w:rPr>
          <w:b/>
          <w:bCs/>
          <w:lang w:val="en-US"/>
        </w:rPr>
      </w:pPr>
      <w:r w:rsidRPr="00EF61F3">
        <w:rPr>
          <w:rFonts w:eastAsiaTheme="minorEastAsia" w:hint="eastAsia"/>
          <w:b/>
          <w:bCs/>
          <w:highlight w:val="yellow"/>
          <w:lang w:val="en-US"/>
        </w:rPr>
        <w:lastRenderedPageBreak/>
        <w:t>Question</w:t>
      </w:r>
      <w:r w:rsidRPr="00EF61F3">
        <w:rPr>
          <w:b/>
          <w:bCs/>
          <w:highlight w:val="yellow"/>
          <w:lang w:val="en-US"/>
        </w:rPr>
        <w:t xml:space="preserve"> </w:t>
      </w:r>
      <w:r>
        <w:rPr>
          <w:rFonts w:eastAsiaTheme="minorEastAsia" w:hint="eastAsia"/>
          <w:b/>
          <w:bCs/>
          <w:highlight w:val="yellow"/>
          <w:lang w:val="en-US"/>
        </w:rPr>
        <w:t>2.4</w:t>
      </w:r>
      <w:r w:rsidRPr="00EF61F3">
        <w:rPr>
          <w:rFonts w:eastAsiaTheme="minorEastAsia" w:hint="eastAsia"/>
          <w:b/>
          <w:bCs/>
          <w:highlight w:val="yellow"/>
          <w:lang w:val="en-US"/>
        </w:rPr>
        <w:t>-</w:t>
      </w:r>
      <w:r>
        <w:rPr>
          <w:rFonts w:eastAsiaTheme="minorEastAsia" w:hint="eastAsia"/>
          <w:b/>
          <w:bCs/>
          <w:highlight w:val="yellow"/>
          <w:lang w:val="en-US"/>
        </w:rPr>
        <w:t>1</w:t>
      </w:r>
      <w:r w:rsidR="003A48AB">
        <w:rPr>
          <w:rFonts w:eastAsiaTheme="minorEastAsia" w:hint="eastAsia"/>
          <w:b/>
          <w:bCs/>
          <w:highlight w:val="yellow"/>
          <w:lang w:val="en-US"/>
        </w:rPr>
        <w:t xml:space="preserve"> [ASN1]</w:t>
      </w:r>
      <w:r w:rsidRPr="00EF61F3">
        <w:rPr>
          <w:b/>
          <w:bCs/>
          <w:highlight w:val="yellow"/>
          <w:lang w:val="en-US"/>
        </w:rPr>
        <w:t>:</w:t>
      </w:r>
    </w:p>
    <w:p w14:paraId="43E3A276" w14:textId="011DEDC0" w:rsidR="007E61FC" w:rsidRDefault="00FF0A66" w:rsidP="00AE0324">
      <w:pPr>
        <w:spacing w:afterLines="50" w:after="120"/>
        <w:jc w:val="both"/>
        <w:rPr>
          <w:rFonts w:eastAsiaTheme="minorEastAsia"/>
          <w:b/>
          <w:bCs/>
          <w:sz w:val="22"/>
          <w:lang w:val="en-US"/>
        </w:rPr>
      </w:pPr>
      <w:r>
        <w:rPr>
          <w:rFonts w:eastAsiaTheme="minorEastAsia"/>
          <w:b/>
          <w:bCs/>
          <w:sz w:val="22"/>
          <w:lang w:val="en-US"/>
        </w:rPr>
        <w:t>F</w:t>
      </w:r>
      <w:r>
        <w:rPr>
          <w:rFonts w:eastAsiaTheme="minorEastAsia" w:hint="eastAsia"/>
          <w:b/>
          <w:bCs/>
          <w:sz w:val="22"/>
          <w:lang w:val="en-US"/>
        </w:rPr>
        <w:t xml:space="preserve">or FFS in FG 60-7b/7c </w:t>
      </w:r>
      <w:r>
        <w:rPr>
          <w:rFonts w:eastAsiaTheme="minorEastAsia"/>
          <w:b/>
          <w:bCs/>
          <w:sz w:val="22"/>
          <w:lang w:val="en-US"/>
        </w:rPr>
        <w:t>“</w:t>
      </w:r>
      <w:r w:rsidRPr="00EF61F3">
        <w:rPr>
          <w:rFonts w:eastAsiaTheme="minorEastAsia"/>
          <w:b/>
          <w:bCs/>
          <w:sz w:val="22"/>
          <w:lang w:val="en-US"/>
        </w:rPr>
        <w:t>Whether/how to capture maximum number of UL muting symbols per slot</w:t>
      </w:r>
      <w:r>
        <w:rPr>
          <w:rFonts w:eastAsiaTheme="minorEastAsia"/>
          <w:b/>
          <w:bCs/>
          <w:sz w:val="22"/>
          <w:lang w:val="en-US"/>
        </w:rPr>
        <w:t>”</w:t>
      </w:r>
      <w:r>
        <w:rPr>
          <w:rFonts w:eastAsiaTheme="minorEastAsia" w:hint="eastAsia"/>
          <w:b/>
          <w:bCs/>
          <w:sz w:val="22"/>
          <w:lang w:val="en-US"/>
        </w:rPr>
        <w:t>, c</w:t>
      </w:r>
      <w:r w:rsidR="00AE0324" w:rsidRPr="00EF61F3">
        <w:rPr>
          <w:rFonts w:eastAsiaTheme="minorEastAsia" w:hint="eastAsia"/>
          <w:b/>
          <w:bCs/>
          <w:sz w:val="22"/>
          <w:lang w:val="en-US"/>
        </w:rPr>
        <w:t xml:space="preserve">ompanies are encouraged to provide views on </w:t>
      </w:r>
      <w:r w:rsidR="00AE0324">
        <w:rPr>
          <w:rFonts w:eastAsiaTheme="minorEastAsia" w:hint="eastAsia"/>
          <w:b/>
          <w:bCs/>
          <w:sz w:val="22"/>
          <w:lang w:val="en-US"/>
        </w:rPr>
        <w:t xml:space="preserve">the following </w:t>
      </w:r>
      <w:r w:rsidR="007E61FC">
        <w:rPr>
          <w:rFonts w:eastAsiaTheme="minorEastAsia"/>
          <w:b/>
          <w:bCs/>
          <w:sz w:val="22"/>
          <w:lang w:val="en-US"/>
        </w:rPr>
        <w:t>questions</w:t>
      </w:r>
      <w:r w:rsidR="007E61FC">
        <w:rPr>
          <w:rFonts w:eastAsiaTheme="minorEastAsia" w:hint="eastAsia"/>
          <w:b/>
          <w:bCs/>
          <w:sz w:val="22"/>
          <w:lang w:val="en-US"/>
        </w:rPr>
        <w:t xml:space="preserve"> </w:t>
      </w:r>
    </w:p>
    <w:p w14:paraId="38F9FD76" w14:textId="3B21A14A" w:rsidR="007E61FC" w:rsidRDefault="007E61FC" w:rsidP="005A1349">
      <w:pPr>
        <w:pStyle w:val="affb"/>
        <w:numPr>
          <w:ilvl w:val="0"/>
          <w:numId w:val="19"/>
        </w:numPr>
        <w:spacing w:afterLines="50" w:after="120"/>
        <w:ind w:leftChars="0"/>
        <w:jc w:val="both"/>
        <w:rPr>
          <w:rFonts w:eastAsiaTheme="minorEastAsia"/>
          <w:b/>
          <w:bCs/>
          <w:sz w:val="22"/>
          <w:lang w:val="en-US"/>
        </w:rPr>
      </w:pPr>
      <w:r>
        <w:rPr>
          <w:rFonts w:eastAsiaTheme="minorEastAsia" w:hint="eastAsia"/>
          <w:b/>
          <w:bCs/>
          <w:sz w:val="22"/>
          <w:lang w:val="en-US"/>
        </w:rPr>
        <w:t>Q</w:t>
      </w:r>
      <w:r w:rsidR="00C12B4E">
        <w:rPr>
          <w:rFonts w:eastAsiaTheme="minorEastAsia" w:hint="eastAsia"/>
          <w:b/>
          <w:bCs/>
          <w:sz w:val="22"/>
          <w:lang w:val="en-US"/>
        </w:rPr>
        <w:t>2.4-</w:t>
      </w:r>
      <w:r w:rsidR="00530F50">
        <w:rPr>
          <w:rFonts w:eastAsiaTheme="minorEastAsia" w:hint="eastAsia"/>
          <w:b/>
          <w:bCs/>
          <w:sz w:val="22"/>
          <w:lang w:val="en-US"/>
        </w:rPr>
        <w:t>1: If Type 1 CG PUSCH is allocated in the same slot as DG PUSCH or Type 2 CG PUSCH</w:t>
      </w:r>
      <w:r w:rsidR="00250322">
        <w:rPr>
          <w:rFonts w:eastAsiaTheme="minorEastAsia" w:hint="eastAsia"/>
          <w:b/>
          <w:bCs/>
          <w:sz w:val="22"/>
          <w:lang w:val="en-US"/>
        </w:rPr>
        <w:t xml:space="preserve">, </w:t>
      </w:r>
      <w:r w:rsidR="00985A22">
        <w:rPr>
          <w:rFonts w:eastAsiaTheme="minorEastAsia" w:hint="eastAsia"/>
          <w:b/>
          <w:bCs/>
          <w:sz w:val="22"/>
          <w:lang w:val="en-US"/>
        </w:rPr>
        <w:t xml:space="preserve">what should be the maximum number of UL muting symbols in the </w:t>
      </w:r>
      <w:r w:rsidR="009D6935">
        <w:rPr>
          <w:rFonts w:eastAsiaTheme="minorEastAsia" w:hint="eastAsia"/>
          <w:b/>
          <w:bCs/>
          <w:sz w:val="22"/>
          <w:lang w:val="en-US"/>
        </w:rPr>
        <w:t xml:space="preserve">in the slot? </w:t>
      </w:r>
    </w:p>
    <w:p w14:paraId="7F908313" w14:textId="18D21C39" w:rsidR="009D6935" w:rsidRDefault="009D6935" w:rsidP="005A1349">
      <w:pPr>
        <w:pStyle w:val="affb"/>
        <w:numPr>
          <w:ilvl w:val="1"/>
          <w:numId w:val="19"/>
        </w:numPr>
        <w:spacing w:afterLines="50" w:after="120"/>
        <w:ind w:leftChars="0"/>
        <w:jc w:val="both"/>
        <w:rPr>
          <w:rFonts w:eastAsiaTheme="minorEastAsia"/>
          <w:b/>
          <w:bCs/>
          <w:sz w:val="22"/>
          <w:lang w:val="en-US"/>
        </w:rPr>
      </w:pPr>
      <w:r>
        <w:rPr>
          <w:rFonts w:eastAsiaTheme="minorEastAsia" w:hint="eastAsia"/>
          <w:b/>
          <w:bCs/>
          <w:sz w:val="22"/>
          <w:lang w:val="en-US"/>
        </w:rPr>
        <w:t xml:space="preserve">Alt-1: Up to 4 UL muting symbols </w:t>
      </w:r>
      <w:r w:rsidR="00BA3AC3">
        <w:rPr>
          <w:rFonts w:eastAsiaTheme="minorEastAsia" w:hint="eastAsia"/>
          <w:b/>
          <w:bCs/>
          <w:sz w:val="22"/>
          <w:lang w:val="en-US"/>
        </w:rPr>
        <w:t xml:space="preserve">in the slot </w:t>
      </w:r>
      <w:r>
        <w:rPr>
          <w:rFonts w:eastAsiaTheme="minorEastAsia" w:hint="eastAsia"/>
          <w:b/>
          <w:bCs/>
          <w:sz w:val="22"/>
          <w:lang w:val="en-US"/>
        </w:rPr>
        <w:t xml:space="preserve">(i.e., up to 2 symbols for Type 1 CG PUSCH, and up to </w:t>
      </w:r>
      <w:r w:rsidR="00985A22">
        <w:rPr>
          <w:rFonts w:eastAsiaTheme="minorEastAsia" w:hint="eastAsia"/>
          <w:b/>
          <w:bCs/>
          <w:sz w:val="22"/>
          <w:lang w:val="en-US"/>
        </w:rPr>
        <w:t xml:space="preserve">2 symbols </w:t>
      </w:r>
      <w:r w:rsidR="00BA3AC3">
        <w:rPr>
          <w:rFonts w:eastAsiaTheme="minorEastAsia" w:hint="eastAsia"/>
          <w:b/>
          <w:bCs/>
          <w:sz w:val="22"/>
          <w:lang w:val="en-US"/>
        </w:rPr>
        <w:t>for the other types of PUSCH)</w:t>
      </w:r>
    </w:p>
    <w:p w14:paraId="5E609F2A" w14:textId="5354304E" w:rsidR="00BA3AC3" w:rsidRDefault="00BA3AC3" w:rsidP="005A1349">
      <w:pPr>
        <w:pStyle w:val="affb"/>
        <w:numPr>
          <w:ilvl w:val="1"/>
          <w:numId w:val="19"/>
        </w:numPr>
        <w:spacing w:afterLines="50" w:after="120"/>
        <w:ind w:leftChars="0"/>
        <w:jc w:val="both"/>
        <w:rPr>
          <w:rFonts w:eastAsiaTheme="minorEastAsia"/>
          <w:b/>
          <w:bCs/>
          <w:sz w:val="22"/>
          <w:lang w:val="en-US"/>
        </w:rPr>
      </w:pPr>
      <w:r>
        <w:rPr>
          <w:rFonts w:eastAsiaTheme="minorEastAsia" w:hint="eastAsia"/>
          <w:b/>
          <w:bCs/>
          <w:sz w:val="22"/>
          <w:lang w:val="en-US"/>
        </w:rPr>
        <w:t>Alt-2: Up to 2 UL muting symbols in the slot (i.e.,</w:t>
      </w:r>
      <w:r w:rsidR="00201E92">
        <w:rPr>
          <w:rFonts w:eastAsiaTheme="minorEastAsia" w:hint="eastAsia"/>
          <w:b/>
          <w:bCs/>
          <w:sz w:val="22"/>
          <w:lang w:val="en-US"/>
        </w:rPr>
        <w:t xml:space="preserve"> </w:t>
      </w:r>
      <w:r w:rsidR="00244EA7">
        <w:rPr>
          <w:rFonts w:eastAsiaTheme="minorEastAsia" w:hint="eastAsia"/>
          <w:b/>
          <w:bCs/>
          <w:sz w:val="22"/>
          <w:lang w:val="en-US"/>
        </w:rPr>
        <w:t>total number of UL muting symbols among Type 1 CG PUSCH and the other types of PUSCH</w:t>
      </w:r>
      <w:r w:rsidR="00BF19EB">
        <w:rPr>
          <w:rFonts w:eastAsiaTheme="minorEastAsia" w:hint="eastAsia"/>
          <w:b/>
          <w:bCs/>
          <w:sz w:val="22"/>
          <w:lang w:val="en-US"/>
        </w:rPr>
        <w:t xml:space="preserve"> in the slot is further limited to up to 2)</w:t>
      </w:r>
    </w:p>
    <w:p w14:paraId="7C315FF2" w14:textId="274A9C5F" w:rsidR="00BF19EB" w:rsidRDefault="00BF19EB" w:rsidP="005A1349">
      <w:pPr>
        <w:pStyle w:val="affb"/>
        <w:numPr>
          <w:ilvl w:val="0"/>
          <w:numId w:val="19"/>
        </w:numPr>
        <w:spacing w:afterLines="50" w:after="120"/>
        <w:ind w:leftChars="0"/>
        <w:jc w:val="both"/>
        <w:rPr>
          <w:rFonts w:eastAsiaTheme="minorEastAsia"/>
          <w:b/>
          <w:bCs/>
          <w:sz w:val="22"/>
          <w:lang w:val="en-US"/>
        </w:rPr>
      </w:pPr>
      <w:r>
        <w:rPr>
          <w:rFonts w:eastAsiaTheme="minorEastAsia" w:hint="eastAsia"/>
          <w:b/>
          <w:bCs/>
          <w:sz w:val="22"/>
          <w:lang w:val="en-US"/>
        </w:rPr>
        <w:t xml:space="preserve">Q2.4-2: If the answer to Q2.4-1 above is Alt-1, </w:t>
      </w:r>
      <w:r w:rsidR="00513C6C">
        <w:rPr>
          <w:rFonts w:eastAsiaTheme="minorEastAsia" w:hint="eastAsia"/>
          <w:b/>
          <w:bCs/>
          <w:sz w:val="22"/>
          <w:lang w:val="en-US"/>
        </w:rPr>
        <w:t xml:space="preserve">should the UE </w:t>
      </w:r>
      <w:r w:rsidR="00513C6C">
        <w:rPr>
          <w:rFonts w:eastAsiaTheme="minorEastAsia"/>
          <w:b/>
          <w:bCs/>
          <w:sz w:val="22"/>
          <w:lang w:val="en-US"/>
        </w:rPr>
        <w:t>supporting</w:t>
      </w:r>
      <w:r w:rsidR="00513C6C">
        <w:rPr>
          <w:rFonts w:eastAsiaTheme="minorEastAsia" w:hint="eastAsia"/>
          <w:b/>
          <w:bCs/>
          <w:sz w:val="22"/>
          <w:lang w:val="en-US"/>
        </w:rPr>
        <w:t xml:space="preserve"> FG 60-7b/7c support up to 4 UL muting symbols in a slot in case Type 1 CG PUSCH (with UL muting) and the other types of PUSCH (with UL muting) are scheduled in the same slot? </w:t>
      </w:r>
    </w:p>
    <w:p w14:paraId="47F95647" w14:textId="7D149798" w:rsidR="00513C6C" w:rsidRDefault="00513C6C" w:rsidP="005A1349">
      <w:pPr>
        <w:pStyle w:val="affb"/>
        <w:numPr>
          <w:ilvl w:val="1"/>
          <w:numId w:val="19"/>
        </w:numPr>
        <w:spacing w:afterLines="50" w:after="120"/>
        <w:ind w:leftChars="0"/>
        <w:jc w:val="both"/>
        <w:rPr>
          <w:rFonts w:eastAsiaTheme="minorEastAsia"/>
          <w:b/>
          <w:bCs/>
          <w:sz w:val="22"/>
          <w:lang w:val="en-US"/>
        </w:rPr>
      </w:pPr>
      <w:r>
        <w:rPr>
          <w:rFonts w:eastAsiaTheme="minorEastAsia"/>
          <w:b/>
          <w:bCs/>
          <w:sz w:val="22"/>
          <w:lang w:val="en-US"/>
        </w:rPr>
        <w:t>A</w:t>
      </w:r>
      <w:r>
        <w:rPr>
          <w:rFonts w:eastAsiaTheme="minorEastAsia" w:hint="eastAsia"/>
          <w:b/>
          <w:bCs/>
          <w:sz w:val="22"/>
          <w:lang w:val="en-US"/>
        </w:rPr>
        <w:t xml:space="preserve">lt-1: Yes </w:t>
      </w:r>
      <w:r w:rsidR="00C41B95">
        <w:rPr>
          <w:rFonts w:eastAsiaTheme="minorEastAsia" w:hint="eastAsia"/>
          <w:b/>
          <w:bCs/>
          <w:sz w:val="22"/>
          <w:lang w:val="en-US"/>
        </w:rPr>
        <w:t xml:space="preserve">(i.e., support of FG 60-7b/7c </w:t>
      </w:r>
      <w:r w:rsidR="0037482E">
        <w:rPr>
          <w:rFonts w:eastAsiaTheme="minorEastAsia" w:hint="eastAsia"/>
          <w:b/>
          <w:bCs/>
          <w:sz w:val="22"/>
          <w:lang w:val="en-US"/>
        </w:rPr>
        <w:t>should</w:t>
      </w:r>
      <w:r w:rsidR="00C41B95">
        <w:rPr>
          <w:rFonts w:eastAsiaTheme="minorEastAsia" w:hint="eastAsia"/>
          <w:b/>
          <w:bCs/>
          <w:sz w:val="22"/>
          <w:lang w:val="en-US"/>
        </w:rPr>
        <w:t xml:space="preserve"> imply the support of </w:t>
      </w:r>
      <w:r w:rsidR="003F6781">
        <w:rPr>
          <w:rFonts w:eastAsiaTheme="minorEastAsia" w:hint="eastAsia"/>
          <w:b/>
          <w:bCs/>
          <w:sz w:val="22"/>
          <w:lang w:val="en-US"/>
        </w:rPr>
        <w:t>up to 4 UL muting symbols in a slot, in case both Type 1 CG PUSCH with UL muting and the other types of PUSCH with UL muting are scheduled in the same slot)</w:t>
      </w:r>
    </w:p>
    <w:p w14:paraId="1BE27DC2" w14:textId="73569019" w:rsidR="0037482E" w:rsidRPr="0037482E" w:rsidRDefault="00C41B95" w:rsidP="005A1349">
      <w:pPr>
        <w:pStyle w:val="affb"/>
        <w:numPr>
          <w:ilvl w:val="1"/>
          <w:numId w:val="19"/>
        </w:numPr>
        <w:spacing w:afterLines="50" w:after="120"/>
        <w:ind w:leftChars="0"/>
        <w:jc w:val="both"/>
        <w:rPr>
          <w:rFonts w:eastAsiaTheme="minorEastAsia"/>
          <w:b/>
          <w:bCs/>
          <w:sz w:val="22"/>
          <w:lang w:val="en-US"/>
        </w:rPr>
      </w:pPr>
      <w:r>
        <w:rPr>
          <w:rFonts w:eastAsiaTheme="minorEastAsia"/>
          <w:b/>
          <w:bCs/>
          <w:sz w:val="22"/>
          <w:lang w:val="en-US"/>
        </w:rPr>
        <w:t>A</w:t>
      </w:r>
      <w:r>
        <w:rPr>
          <w:rFonts w:eastAsiaTheme="minorEastAsia" w:hint="eastAsia"/>
          <w:b/>
          <w:bCs/>
          <w:sz w:val="22"/>
          <w:lang w:val="en-US"/>
        </w:rPr>
        <w:t xml:space="preserve">lt-2: No (i.e., </w:t>
      </w:r>
      <w:r w:rsidR="0037482E" w:rsidRPr="0037482E">
        <w:rPr>
          <w:rFonts w:eastAsiaTheme="minorEastAsia" w:hint="eastAsia"/>
          <w:b/>
          <w:bCs/>
          <w:sz w:val="22"/>
          <w:lang w:val="en-US"/>
        </w:rPr>
        <w:t xml:space="preserve">support of FG 60-7b/7c </w:t>
      </w:r>
      <w:r w:rsidR="0037482E">
        <w:rPr>
          <w:rFonts w:eastAsiaTheme="minorEastAsia" w:hint="eastAsia"/>
          <w:b/>
          <w:bCs/>
          <w:sz w:val="22"/>
          <w:lang w:val="en-US"/>
        </w:rPr>
        <w:t>should NOT</w:t>
      </w:r>
      <w:r w:rsidR="0037482E" w:rsidRPr="0037482E">
        <w:rPr>
          <w:rFonts w:eastAsiaTheme="minorEastAsia" w:hint="eastAsia"/>
          <w:b/>
          <w:bCs/>
          <w:sz w:val="22"/>
          <w:lang w:val="en-US"/>
        </w:rPr>
        <w:t xml:space="preserve"> imply the support of up to 4 UL muting symbols in a slot, in case both Type 1 CG PUSCH with UL muting and the other types of PUSCH with UL muting are scheduled in the same slot)</w:t>
      </w:r>
    </w:p>
    <w:p w14:paraId="58852B66" w14:textId="5AFF4AE6" w:rsidR="00C41B95" w:rsidRDefault="00C41B95" w:rsidP="0037482E">
      <w:pPr>
        <w:spacing w:afterLines="50" w:after="120"/>
        <w:jc w:val="both"/>
        <w:rPr>
          <w:rFonts w:eastAsiaTheme="minorEastAsia"/>
          <w:b/>
          <w:bCs/>
          <w:sz w:val="22"/>
          <w:lang w:val="en-US"/>
        </w:rPr>
      </w:pPr>
    </w:p>
    <w:tbl>
      <w:tblPr>
        <w:tblStyle w:val="aff2"/>
        <w:tblW w:w="4900" w:type="pct"/>
        <w:tblLook w:val="04A0" w:firstRow="1" w:lastRow="0" w:firstColumn="1" w:lastColumn="0" w:noHBand="0" w:noVBand="1"/>
      </w:tblPr>
      <w:tblGrid>
        <w:gridCol w:w="2211"/>
        <w:gridCol w:w="19724"/>
      </w:tblGrid>
      <w:tr w:rsidR="00A11410" w:rsidRPr="00A11410" w14:paraId="38FF658F" w14:textId="77777777">
        <w:tc>
          <w:tcPr>
            <w:tcW w:w="504" w:type="pct"/>
            <w:shd w:val="clear" w:color="auto" w:fill="F2F2F2" w:themeFill="background1" w:themeFillShade="F2"/>
          </w:tcPr>
          <w:p w14:paraId="193A040C" w14:textId="77777777" w:rsidR="00A11410" w:rsidRPr="00A11410" w:rsidRDefault="00A11410" w:rsidP="00A11410">
            <w:pPr>
              <w:spacing w:afterLines="50" w:after="120"/>
              <w:jc w:val="both"/>
              <w:textAlignment w:val="auto"/>
              <w:rPr>
                <w:rFonts w:eastAsiaTheme="minorEastAsia"/>
                <w:b/>
                <w:bCs/>
                <w:sz w:val="22"/>
                <w:lang w:val="en-US"/>
              </w:rPr>
            </w:pPr>
            <w:r w:rsidRPr="00A11410">
              <w:rPr>
                <w:rFonts w:eastAsiaTheme="minorEastAsia" w:hint="eastAsia"/>
                <w:b/>
                <w:bCs/>
                <w:sz w:val="22"/>
                <w:lang w:val="en-US"/>
              </w:rPr>
              <w:t>C</w:t>
            </w:r>
            <w:r w:rsidRPr="00A11410">
              <w:rPr>
                <w:rFonts w:eastAsiaTheme="minorEastAsia"/>
                <w:b/>
                <w:bCs/>
                <w:sz w:val="22"/>
                <w:lang w:val="en-US"/>
              </w:rPr>
              <w:t>ompany</w:t>
            </w:r>
          </w:p>
        </w:tc>
        <w:tc>
          <w:tcPr>
            <w:tcW w:w="4496" w:type="pct"/>
            <w:shd w:val="clear" w:color="auto" w:fill="F2F2F2" w:themeFill="background1" w:themeFillShade="F2"/>
          </w:tcPr>
          <w:p w14:paraId="61BA0930" w14:textId="77777777" w:rsidR="00A11410" w:rsidRPr="00A11410" w:rsidRDefault="00A11410" w:rsidP="00A11410">
            <w:pPr>
              <w:spacing w:afterLines="50" w:after="120"/>
              <w:jc w:val="both"/>
              <w:textAlignment w:val="auto"/>
              <w:rPr>
                <w:rFonts w:eastAsiaTheme="minorEastAsia"/>
                <w:b/>
                <w:bCs/>
                <w:sz w:val="22"/>
                <w:lang w:val="en-US"/>
              </w:rPr>
            </w:pPr>
            <w:r w:rsidRPr="00A11410">
              <w:rPr>
                <w:rFonts w:eastAsiaTheme="minorEastAsia" w:hint="eastAsia"/>
                <w:b/>
                <w:bCs/>
                <w:sz w:val="22"/>
                <w:lang w:val="en-US"/>
              </w:rPr>
              <w:t>C</w:t>
            </w:r>
            <w:r w:rsidRPr="00A11410">
              <w:rPr>
                <w:rFonts w:eastAsiaTheme="minorEastAsia"/>
                <w:b/>
                <w:bCs/>
                <w:sz w:val="22"/>
                <w:lang w:val="en-US"/>
              </w:rPr>
              <w:t>omment</w:t>
            </w:r>
          </w:p>
        </w:tc>
      </w:tr>
      <w:tr w:rsidR="00A11410" w:rsidRPr="00A11410" w14:paraId="110F3E93" w14:textId="77777777">
        <w:tc>
          <w:tcPr>
            <w:tcW w:w="504" w:type="pct"/>
          </w:tcPr>
          <w:p w14:paraId="38E7E0BD" w14:textId="5EDCE559" w:rsidR="00A11410" w:rsidRPr="00A11410" w:rsidRDefault="00A11410" w:rsidP="00A11410">
            <w:pPr>
              <w:spacing w:afterLines="50" w:after="120"/>
              <w:jc w:val="both"/>
              <w:textAlignment w:val="auto"/>
              <w:rPr>
                <w:rFonts w:eastAsiaTheme="minorEastAsia"/>
                <w:sz w:val="22"/>
                <w:lang w:val="en-US"/>
              </w:rPr>
            </w:pPr>
            <w:r>
              <w:rPr>
                <w:rFonts w:eastAsiaTheme="minorEastAsia" w:hint="eastAsia"/>
                <w:sz w:val="22"/>
                <w:lang w:val="en-US"/>
              </w:rPr>
              <w:t>Moderator</w:t>
            </w:r>
          </w:p>
        </w:tc>
        <w:tc>
          <w:tcPr>
            <w:tcW w:w="4496" w:type="pct"/>
          </w:tcPr>
          <w:p w14:paraId="4375D5D2" w14:textId="77777777" w:rsidR="00A11410" w:rsidRDefault="00A11410" w:rsidP="00A11410">
            <w:pPr>
              <w:spacing w:afterLines="50" w:after="120"/>
              <w:jc w:val="both"/>
              <w:textAlignment w:val="auto"/>
              <w:rPr>
                <w:rFonts w:eastAsiaTheme="minorEastAsia"/>
                <w:sz w:val="22"/>
                <w:lang w:val="en-US"/>
              </w:rPr>
            </w:pPr>
            <w:r>
              <w:rPr>
                <w:rFonts w:eastAsiaTheme="minorEastAsia" w:hint="eastAsia"/>
                <w:sz w:val="22"/>
                <w:lang w:val="en-US"/>
              </w:rPr>
              <w:t xml:space="preserve">Before trying to resolve the FFS directly, </w:t>
            </w:r>
            <w:r>
              <w:rPr>
                <w:rFonts w:eastAsiaTheme="minorEastAsia"/>
                <w:sz w:val="22"/>
                <w:lang w:val="en-US"/>
              </w:rPr>
              <w:t>I</w:t>
            </w:r>
            <w:r>
              <w:rPr>
                <w:rFonts w:eastAsiaTheme="minorEastAsia" w:hint="eastAsia"/>
                <w:sz w:val="22"/>
                <w:lang w:val="en-US"/>
              </w:rPr>
              <w:t xml:space="preserve"> would like to check the group</w:t>
            </w:r>
            <w:r>
              <w:rPr>
                <w:rFonts w:eastAsiaTheme="minorEastAsia"/>
                <w:sz w:val="22"/>
                <w:lang w:val="en-US"/>
              </w:rPr>
              <w:t>’</w:t>
            </w:r>
            <w:r>
              <w:rPr>
                <w:rFonts w:eastAsiaTheme="minorEastAsia" w:hint="eastAsia"/>
                <w:sz w:val="22"/>
                <w:lang w:val="en-US"/>
              </w:rPr>
              <w:t xml:space="preserve">s understanding and preference on the above questions first. </w:t>
            </w:r>
          </w:p>
          <w:p w14:paraId="32A57892" w14:textId="069F2879" w:rsidR="0054173C" w:rsidRPr="00A11410" w:rsidRDefault="00F44546" w:rsidP="00A11410">
            <w:pPr>
              <w:spacing w:afterLines="50" w:after="120"/>
              <w:jc w:val="both"/>
              <w:textAlignment w:val="auto"/>
              <w:rPr>
                <w:rFonts w:eastAsiaTheme="minorEastAsia"/>
                <w:sz w:val="22"/>
                <w:lang w:val="en-US"/>
              </w:rPr>
            </w:pPr>
            <w:r>
              <w:rPr>
                <w:rFonts w:eastAsiaTheme="minorEastAsia"/>
                <w:sz w:val="22"/>
                <w:lang w:val="en-US"/>
              </w:rPr>
              <w:t>F</w:t>
            </w:r>
            <w:r>
              <w:rPr>
                <w:rFonts w:eastAsiaTheme="minorEastAsia" w:hint="eastAsia"/>
                <w:sz w:val="22"/>
                <w:lang w:val="en-US"/>
              </w:rPr>
              <w:t>or the first question, if Alt-2 is taken, it seems straightforward to capture the limit somewhere in the spec (preferably stage-3 spec, but it is ok to capture on UE feature list from my perspective, if the group prefers so)</w:t>
            </w:r>
            <w:r w:rsidR="00BA04C4">
              <w:rPr>
                <w:rFonts w:eastAsiaTheme="minorEastAsia" w:hint="eastAsia"/>
                <w:sz w:val="22"/>
                <w:lang w:val="en-US"/>
              </w:rPr>
              <w:t xml:space="preserve">. </w:t>
            </w:r>
            <w:r w:rsidR="009F186A">
              <w:rPr>
                <w:rFonts w:eastAsiaTheme="minorEastAsia"/>
                <w:sz w:val="22"/>
                <w:lang w:val="en-US"/>
              </w:rPr>
              <w:t>F</w:t>
            </w:r>
            <w:r w:rsidR="009F186A">
              <w:rPr>
                <w:rFonts w:eastAsiaTheme="minorEastAsia" w:hint="eastAsia"/>
                <w:sz w:val="22"/>
                <w:lang w:val="en-US"/>
              </w:rPr>
              <w:t xml:space="preserve">or Alt-1, depending on Q2.4-2, what </w:t>
            </w:r>
            <w:proofErr w:type="gramStart"/>
            <w:r w:rsidR="009F186A">
              <w:rPr>
                <w:rFonts w:eastAsiaTheme="minorEastAsia" w:hint="eastAsia"/>
                <w:sz w:val="22"/>
                <w:lang w:val="en-US"/>
              </w:rPr>
              <w:t>has to</w:t>
            </w:r>
            <w:proofErr w:type="gramEnd"/>
            <w:r w:rsidR="009F186A">
              <w:rPr>
                <w:rFonts w:eastAsiaTheme="minorEastAsia" w:hint="eastAsia"/>
                <w:sz w:val="22"/>
                <w:lang w:val="en-US"/>
              </w:rPr>
              <w:t xml:space="preserve"> be done for FG 60-7b/7c may differ</w:t>
            </w:r>
            <w:r w:rsidR="0054173C">
              <w:rPr>
                <w:rFonts w:eastAsiaTheme="minorEastAsia" w:hint="eastAsia"/>
                <w:sz w:val="22"/>
                <w:lang w:val="en-US"/>
              </w:rPr>
              <w:t xml:space="preserve"> (no update, having note and new FG, or else?). </w:t>
            </w:r>
          </w:p>
        </w:tc>
      </w:tr>
      <w:tr w:rsidR="00A11410" w:rsidRPr="00A11410" w14:paraId="01E3BB0D" w14:textId="77777777">
        <w:tc>
          <w:tcPr>
            <w:tcW w:w="504" w:type="pct"/>
          </w:tcPr>
          <w:p w14:paraId="10E05676" w14:textId="3C9845C1" w:rsidR="00A11410" w:rsidRPr="00A11410" w:rsidRDefault="00A11410" w:rsidP="00A11410">
            <w:pPr>
              <w:spacing w:afterLines="50" w:after="120"/>
              <w:jc w:val="both"/>
              <w:textAlignment w:val="auto"/>
              <w:rPr>
                <w:rFonts w:eastAsiaTheme="minorEastAsia"/>
                <w:sz w:val="22"/>
                <w:lang w:val="en-US"/>
              </w:rPr>
            </w:pPr>
          </w:p>
        </w:tc>
        <w:tc>
          <w:tcPr>
            <w:tcW w:w="4496" w:type="pct"/>
          </w:tcPr>
          <w:p w14:paraId="0961A42B" w14:textId="3876B205" w:rsidR="00A11410" w:rsidRPr="00A11410" w:rsidRDefault="00A11410" w:rsidP="00A11410">
            <w:pPr>
              <w:spacing w:afterLines="50" w:after="120"/>
              <w:jc w:val="both"/>
              <w:textAlignment w:val="auto"/>
              <w:rPr>
                <w:rFonts w:eastAsiaTheme="minorEastAsia"/>
                <w:sz w:val="22"/>
                <w:lang w:val="en-US"/>
              </w:rPr>
            </w:pPr>
          </w:p>
        </w:tc>
      </w:tr>
      <w:tr w:rsidR="00A11410" w:rsidRPr="00A11410" w14:paraId="59969D5D" w14:textId="77777777">
        <w:tc>
          <w:tcPr>
            <w:tcW w:w="504" w:type="pct"/>
          </w:tcPr>
          <w:p w14:paraId="188B8265" w14:textId="256048B8" w:rsidR="00A11410" w:rsidRPr="00A11410" w:rsidRDefault="00A11410" w:rsidP="00A11410">
            <w:pPr>
              <w:spacing w:afterLines="50" w:after="120"/>
              <w:jc w:val="both"/>
              <w:textAlignment w:val="auto"/>
              <w:rPr>
                <w:rFonts w:eastAsiaTheme="minorEastAsia"/>
                <w:sz w:val="22"/>
              </w:rPr>
            </w:pPr>
          </w:p>
        </w:tc>
        <w:tc>
          <w:tcPr>
            <w:tcW w:w="4496" w:type="pct"/>
          </w:tcPr>
          <w:p w14:paraId="3B1617AA" w14:textId="38B8D215" w:rsidR="00A11410" w:rsidRPr="00A11410" w:rsidRDefault="00A11410" w:rsidP="00A11410">
            <w:pPr>
              <w:spacing w:afterLines="50" w:after="120"/>
              <w:jc w:val="both"/>
              <w:textAlignment w:val="auto"/>
              <w:rPr>
                <w:rFonts w:eastAsiaTheme="minorEastAsia"/>
                <w:sz w:val="22"/>
                <w:lang w:val="en-US"/>
              </w:rPr>
            </w:pPr>
          </w:p>
        </w:tc>
      </w:tr>
      <w:tr w:rsidR="00A11410" w:rsidRPr="00A11410" w14:paraId="6C111DF4" w14:textId="77777777">
        <w:tc>
          <w:tcPr>
            <w:tcW w:w="504" w:type="pct"/>
          </w:tcPr>
          <w:p w14:paraId="021FD301" w14:textId="1E73B130" w:rsidR="00A11410" w:rsidRPr="00A11410" w:rsidRDefault="00A11410" w:rsidP="00A11410">
            <w:pPr>
              <w:spacing w:afterLines="50" w:after="120"/>
              <w:jc w:val="both"/>
              <w:textAlignment w:val="auto"/>
              <w:rPr>
                <w:rFonts w:eastAsiaTheme="minorEastAsia"/>
                <w:sz w:val="22"/>
              </w:rPr>
            </w:pPr>
          </w:p>
        </w:tc>
        <w:tc>
          <w:tcPr>
            <w:tcW w:w="4496" w:type="pct"/>
          </w:tcPr>
          <w:p w14:paraId="19EE7527" w14:textId="79D2938E" w:rsidR="00A11410" w:rsidRPr="00A11410" w:rsidRDefault="00A11410" w:rsidP="00A11410">
            <w:pPr>
              <w:spacing w:afterLines="50" w:after="120"/>
              <w:jc w:val="both"/>
              <w:textAlignment w:val="auto"/>
              <w:rPr>
                <w:rFonts w:eastAsiaTheme="minorEastAsia"/>
                <w:sz w:val="22"/>
                <w:lang w:val="en-US"/>
              </w:rPr>
            </w:pPr>
          </w:p>
        </w:tc>
      </w:tr>
    </w:tbl>
    <w:p w14:paraId="3ED467CD" w14:textId="77777777" w:rsidR="00A11410" w:rsidRPr="0037482E" w:rsidRDefault="00A11410" w:rsidP="0037482E">
      <w:pPr>
        <w:spacing w:afterLines="50" w:after="120"/>
        <w:jc w:val="both"/>
        <w:rPr>
          <w:rFonts w:eastAsiaTheme="minorEastAsia"/>
          <w:b/>
          <w:bCs/>
          <w:sz w:val="22"/>
          <w:lang w:val="en-US"/>
        </w:rPr>
      </w:pPr>
    </w:p>
    <w:p w14:paraId="08F9670A" w14:textId="77777777" w:rsidR="007E61FC" w:rsidRDefault="007E61FC" w:rsidP="00AE0324">
      <w:pPr>
        <w:spacing w:afterLines="50" w:after="120"/>
        <w:jc w:val="both"/>
        <w:rPr>
          <w:rFonts w:eastAsiaTheme="minorEastAsia"/>
          <w:b/>
          <w:bCs/>
          <w:sz w:val="22"/>
          <w:lang w:val="en-US"/>
        </w:rPr>
      </w:pPr>
    </w:p>
    <w:p w14:paraId="5D8DE3C3" w14:textId="51D92D58" w:rsidR="00AE0324" w:rsidRPr="00AE0324" w:rsidRDefault="00AE0324" w:rsidP="00EF61F3">
      <w:pPr>
        <w:spacing w:afterLines="50" w:after="120"/>
        <w:jc w:val="both"/>
        <w:rPr>
          <w:rFonts w:eastAsiaTheme="minorEastAsia"/>
          <w:sz w:val="22"/>
          <w:lang w:val="en-US"/>
        </w:rPr>
      </w:pPr>
    </w:p>
    <w:p w14:paraId="4B671AE1" w14:textId="77777777" w:rsidR="00AE0324" w:rsidRPr="00AE0324" w:rsidRDefault="00AE0324" w:rsidP="00EF61F3">
      <w:pPr>
        <w:spacing w:afterLines="50" w:after="120"/>
        <w:jc w:val="both"/>
        <w:rPr>
          <w:rFonts w:eastAsiaTheme="minorEastAsia"/>
          <w:sz w:val="22"/>
          <w:lang w:val="en-US"/>
        </w:rPr>
      </w:pPr>
    </w:p>
    <w:p w14:paraId="00F54769" w14:textId="60991711" w:rsidR="00EF61F3" w:rsidRPr="00EF61F3" w:rsidRDefault="00F53B99" w:rsidP="00EF61F3">
      <w:pPr>
        <w:keepNext/>
        <w:outlineLvl w:val="3"/>
        <w:rPr>
          <w:b/>
          <w:bCs/>
          <w:lang w:val="en-US"/>
        </w:rPr>
      </w:pPr>
      <w:r w:rsidRPr="0043497C">
        <w:rPr>
          <w:rFonts w:eastAsiaTheme="minorEastAsia" w:hint="eastAsia"/>
          <w:b/>
          <w:bCs/>
          <w:lang w:val="en-US"/>
        </w:rPr>
        <w:t xml:space="preserve">(This </w:t>
      </w:r>
      <w:r w:rsidR="0043497C" w:rsidRPr="0043497C">
        <w:rPr>
          <w:rFonts w:eastAsiaTheme="minorEastAsia" w:hint="eastAsia"/>
          <w:b/>
          <w:bCs/>
          <w:lang w:val="en-US"/>
        </w:rPr>
        <w:t xml:space="preserve">question is closed now) </w:t>
      </w:r>
      <w:r w:rsidR="00EF61F3" w:rsidRPr="0043497C">
        <w:rPr>
          <w:rFonts w:eastAsiaTheme="minorEastAsia" w:hint="eastAsia"/>
          <w:b/>
          <w:bCs/>
          <w:lang w:val="en-US"/>
        </w:rPr>
        <w:t>Question</w:t>
      </w:r>
      <w:r w:rsidR="00EF61F3" w:rsidRPr="0043497C">
        <w:rPr>
          <w:b/>
          <w:bCs/>
          <w:lang w:val="en-US"/>
        </w:rPr>
        <w:t xml:space="preserve"> </w:t>
      </w:r>
      <w:r w:rsidR="00AE0324" w:rsidRPr="0043497C">
        <w:rPr>
          <w:rFonts w:eastAsiaTheme="minorEastAsia" w:hint="eastAsia"/>
          <w:b/>
          <w:bCs/>
          <w:lang w:val="en-US"/>
        </w:rPr>
        <w:t>2.4-2</w:t>
      </w:r>
      <w:r w:rsidR="00EF61F3" w:rsidRPr="0043497C">
        <w:rPr>
          <w:b/>
          <w:bCs/>
          <w:lang w:val="en-US"/>
        </w:rPr>
        <w:t>:</w:t>
      </w:r>
    </w:p>
    <w:p w14:paraId="5CC13659" w14:textId="77777777" w:rsidR="00EF61F3" w:rsidRPr="00EF61F3" w:rsidRDefault="00EF61F3" w:rsidP="00EF61F3">
      <w:pPr>
        <w:spacing w:afterLines="50" w:after="120"/>
        <w:jc w:val="both"/>
        <w:rPr>
          <w:rFonts w:eastAsiaTheme="minorEastAsia"/>
          <w:b/>
          <w:bCs/>
          <w:sz w:val="22"/>
          <w:lang w:val="en-US"/>
        </w:rPr>
      </w:pPr>
      <w:r w:rsidRPr="00EF61F3">
        <w:rPr>
          <w:rFonts w:eastAsiaTheme="minorEastAsia" w:hint="eastAsia"/>
          <w:b/>
          <w:bCs/>
          <w:sz w:val="22"/>
          <w:lang w:val="en-US"/>
        </w:rPr>
        <w:t xml:space="preserve">Companies are encouraged to provide views on how to resolve </w:t>
      </w:r>
      <w:r w:rsidRPr="00EF61F3">
        <w:rPr>
          <w:rFonts w:eastAsiaTheme="minorEastAsia"/>
          <w:b/>
          <w:bCs/>
          <w:sz w:val="22"/>
          <w:lang w:val="en-US"/>
        </w:rPr>
        <w:t>“FFS: Whether/how to capture maximum number of UL muting symbols per slot”</w:t>
      </w:r>
      <w:r w:rsidRPr="00EF61F3">
        <w:rPr>
          <w:rFonts w:eastAsiaTheme="minorEastAsia" w:hint="eastAsia"/>
          <w:b/>
          <w:bCs/>
          <w:sz w:val="22"/>
          <w:lang w:val="en-US"/>
        </w:rPr>
        <w:t xml:space="preserve"> in FG 60-7b/7c: </w:t>
      </w:r>
    </w:p>
    <w:p w14:paraId="7B4EDECE" w14:textId="77777777" w:rsidR="00EF61F3" w:rsidRPr="00EF61F3" w:rsidRDefault="00EF61F3" w:rsidP="005A1349">
      <w:pPr>
        <w:numPr>
          <w:ilvl w:val="0"/>
          <w:numId w:val="21"/>
        </w:numPr>
        <w:spacing w:afterLines="50" w:after="120"/>
        <w:jc w:val="both"/>
        <w:rPr>
          <w:rFonts w:eastAsiaTheme="minorEastAsia"/>
          <w:b/>
          <w:bCs/>
          <w:sz w:val="22"/>
          <w:lang w:val="en-US"/>
        </w:rPr>
      </w:pPr>
      <w:r w:rsidRPr="00EF61F3">
        <w:rPr>
          <w:rFonts w:eastAsiaTheme="minorEastAsia"/>
          <w:b/>
          <w:bCs/>
          <w:sz w:val="22"/>
          <w:lang w:val="en-US"/>
        </w:rPr>
        <w:t>A</w:t>
      </w:r>
      <w:r w:rsidRPr="00EF61F3">
        <w:rPr>
          <w:rFonts w:eastAsiaTheme="minorEastAsia" w:hint="eastAsia"/>
          <w:b/>
          <w:bCs/>
          <w:sz w:val="22"/>
          <w:lang w:val="en-US"/>
        </w:rPr>
        <w:t>lt-1: Capture maximum number of UL muting symbols per slot</w:t>
      </w:r>
    </w:p>
    <w:p w14:paraId="1BC66E6A" w14:textId="77777777" w:rsidR="00EF61F3" w:rsidRPr="00EF61F3" w:rsidRDefault="00EF61F3" w:rsidP="005A1349">
      <w:pPr>
        <w:numPr>
          <w:ilvl w:val="1"/>
          <w:numId w:val="21"/>
        </w:numPr>
        <w:spacing w:afterLines="50" w:after="120"/>
        <w:jc w:val="both"/>
        <w:rPr>
          <w:rFonts w:eastAsiaTheme="minorEastAsia"/>
          <w:b/>
          <w:bCs/>
          <w:sz w:val="22"/>
          <w:lang w:val="en-US"/>
        </w:rPr>
      </w:pPr>
      <w:r w:rsidRPr="00EF61F3">
        <w:rPr>
          <w:rFonts w:eastAsiaTheme="minorEastAsia"/>
          <w:b/>
          <w:bCs/>
          <w:sz w:val="22"/>
          <w:lang w:val="en-US"/>
        </w:rPr>
        <w:t>A</w:t>
      </w:r>
      <w:r w:rsidRPr="00EF61F3">
        <w:rPr>
          <w:rFonts w:eastAsiaTheme="minorEastAsia" w:hint="eastAsia"/>
          <w:b/>
          <w:bCs/>
          <w:sz w:val="22"/>
          <w:lang w:val="en-US"/>
        </w:rPr>
        <w:t xml:space="preserve">lt-1.1: </w:t>
      </w:r>
      <w:r w:rsidRPr="00EF61F3">
        <w:rPr>
          <w:rFonts w:eastAsiaTheme="minorEastAsia"/>
          <w:b/>
          <w:bCs/>
          <w:sz w:val="22"/>
          <w:lang w:val="en-US"/>
        </w:rPr>
        <w:t>A</w:t>
      </w:r>
      <w:r w:rsidRPr="00EF61F3">
        <w:rPr>
          <w:rFonts w:eastAsiaTheme="minorEastAsia" w:hint="eastAsia"/>
          <w:b/>
          <w:bCs/>
          <w:sz w:val="22"/>
          <w:lang w:val="en-US"/>
        </w:rPr>
        <w:t xml:space="preserve">dd a component </w:t>
      </w:r>
      <w:r w:rsidRPr="00EF61F3">
        <w:rPr>
          <w:rFonts w:eastAsiaTheme="minorEastAsia"/>
          <w:b/>
          <w:bCs/>
          <w:sz w:val="22"/>
          <w:lang w:val="en-US"/>
        </w:rPr>
        <w:t>“M</w:t>
      </w:r>
      <w:r w:rsidRPr="00EF61F3">
        <w:rPr>
          <w:rFonts w:eastAsiaTheme="minorEastAsia" w:hint="eastAsia"/>
          <w:b/>
          <w:bCs/>
          <w:sz w:val="22"/>
          <w:lang w:val="en-US"/>
        </w:rPr>
        <w:t>aximum of 2 UL muting symbols per slot</w:t>
      </w:r>
      <w:r w:rsidRPr="00EF61F3">
        <w:rPr>
          <w:rFonts w:eastAsiaTheme="minorEastAsia"/>
          <w:b/>
          <w:bCs/>
          <w:sz w:val="22"/>
          <w:lang w:val="en-US"/>
        </w:rPr>
        <w:t>”</w:t>
      </w:r>
    </w:p>
    <w:p w14:paraId="26868970" w14:textId="77777777" w:rsidR="00EF61F3" w:rsidRPr="00EF61F3" w:rsidRDefault="00EF61F3" w:rsidP="005A1349">
      <w:pPr>
        <w:numPr>
          <w:ilvl w:val="1"/>
          <w:numId w:val="21"/>
        </w:numPr>
        <w:spacing w:afterLines="50" w:after="120"/>
        <w:jc w:val="both"/>
        <w:rPr>
          <w:rFonts w:eastAsiaTheme="minorEastAsia"/>
          <w:b/>
          <w:bCs/>
          <w:sz w:val="22"/>
          <w:lang w:val="en-US"/>
        </w:rPr>
      </w:pPr>
      <w:r w:rsidRPr="00EF61F3">
        <w:rPr>
          <w:rFonts w:eastAsiaTheme="minorEastAsia" w:hint="eastAsia"/>
          <w:b/>
          <w:bCs/>
          <w:sz w:val="22"/>
          <w:lang w:val="en-US"/>
        </w:rPr>
        <w:t xml:space="preserve">Alt-1.2: Add a component </w:t>
      </w:r>
      <w:r w:rsidRPr="00EF61F3">
        <w:rPr>
          <w:rFonts w:eastAsiaTheme="minorEastAsia"/>
          <w:b/>
          <w:bCs/>
          <w:sz w:val="22"/>
          <w:lang w:val="en-US"/>
        </w:rPr>
        <w:t>“</w:t>
      </w:r>
      <w:r w:rsidRPr="00EF61F3">
        <w:rPr>
          <w:rFonts w:eastAsiaTheme="minorEastAsia" w:hint="eastAsia"/>
          <w:b/>
          <w:bCs/>
          <w:sz w:val="22"/>
          <w:lang w:val="en-US"/>
        </w:rPr>
        <w:t>Maximum number of UL muting symbols per slot</w:t>
      </w:r>
      <w:r w:rsidRPr="00EF61F3">
        <w:rPr>
          <w:rFonts w:eastAsiaTheme="minorEastAsia"/>
          <w:b/>
          <w:bCs/>
          <w:sz w:val="22"/>
          <w:lang w:val="en-US"/>
        </w:rPr>
        <w:t>”</w:t>
      </w:r>
      <w:r w:rsidRPr="00EF61F3">
        <w:rPr>
          <w:rFonts w:eastAsiaTheme="minorEastAsia" w:hint="eastAsia"/>
          <w:b/>
          <w:bCs/>
          <w:sz w:val="22"/>
          <w:lang w:val="en-US"/>
        </w:rPr>
        <w:t>, with candidate values {2, 4}</w:t>
      </w:r>
    </w:p>
    <w:p w14:paraId="227B7174" w14:textId="625619AE" w:rsidR="00EF61F3" w:rsidRPr="00EF61F3" w:rsidRDefault="00EF61F3" w:rsidP="005A1349">
      <w:pPr>
        <w:numPr>
          <w:ilvl w:val="0"/>
          <w:numId w:val="21"/>
        </w:numPr>
        <w:spacing w:afterLines="50" w:after="120"/>
        <w:jc w:val="both"/>
        <w:rPr>
          <w:rFonts w:eastAsiaTheme="minorEastAsia"/>
          <w:b/>
          <w:bCs/>
          <w:sz w:val="22"/>
          <w:lang w:val="en-US"/>
        </w:rPr>
      </w:pPr>
      <w:r w:rsidRPr="00EF61F3">
        <w:rPr>
          <w:rFonts w:eastAsiaTheme="minorEastAsia"/>
          <w:b/>
          <w:bCs/>
          <w:sz w:val="22"/>
          <w:lang w:val="en-US"/>
        </w:rPr>
        <w:t>A</w:t>
      </w:r>
      <w:r w:rsidRPr="00EF61F3">
        <w:rPr>
          <w:rFonts w:eastAsiaTheme="minorEastAsia" w:hint="eastAsia"/>
          <w:b/>
          <w:bCs/>
          <w:sz w:val="22"/>
          <w:lang w:val="en-US"/>
        </w:rPr>
        <w:t>lt-</w:t>
      </w:r>
      <w:r w:rsidR="00AE0324">
        <w:rPr>
          <w:rFonts w:eastAsiaTheme="minorEastAsia" w:hint="eastAsia"/>
          <w:b/>
          <w:bCs/>
          <w:sz w:val="22"/>
          <w:lang w:val="en-US"/>
        </w:rPr>
        <w:t>2</w:t>
      </w:r>
      <w:r w:rsidRPr="00EF61F3">
        <w:rPr>
          <w:rFonts w:eastAsiaTheme="minorEastAsia" w:hint="eastAsia"/>
          <w:b/>
          <w:bCs/>
          <w:sz w:val="22"/>
          <w:lang w:val="en-US"/>
        </w:rPr>
        <w:t>: Remove FFS without additional update</w:t>
      </w:r>
    </w:p>
    <w:p w14:paraId="74BC30A0" w14:textId="77777777" w:rsidR="00EF61F3" w:rsidRPr="00EF61F3" w:rsidRDefault="00EF61F3" w:rsidP="00EF61F3">
      <w:pPr>
        <w:spacing w:afterLines="50" w:after="120"/>
        <w:jc w:val="both"/>
        <w:rPr>
          <w:rFonts w:eastAsiaTheme="minorEastAsia"/>
          <w:sz w:val="22"/>
          <w:lang w:val="en-US"/>
        </w:rPr>
      </w:pPr>
    </w:p>
    <w:tbl>
      <w:tblPr>
        <w:tblStyle w:val="aff2"/>
        <w:tblW w:w="4900" w:type="pct"/>
        <w:tblLook w:val="04A0" w:firstRow="1" w:lastRow="0" w:firstColumn="1" w:lastColumn="0" w:noHBand="0" w:noVBand="1"/>
      </w:tblPr>
      <w:tblGrid>
        <w:gridCol w:w="2211"/>
        <w:gridCol w:w="19724"/>
      </w:tblGrid>
      <w:tr w:rsidR="00EF61F3" w:rsidRPr="00EF61F3" w14:paraId="71E0CE8C" w14:textId="77777777">
        <w:tc>
          <w:tcPr>
            <w:tcW w:w="504" w:type="pct"/>
            <w:shd w:val="clear" w:color="auto" w:fill="F2F2F2" w:themeFill="background1" w:themeFillShade="F2"/>
          </w:tcPr>
          <w:p w14:paraId="72A260E2" w14:textId="77777777" w:rsidR="00EF61F3" w:rsidRPr="00EF61F3" w:rsidRDefault="00EF61F3" w:rsidP="00EF61F3">
            <w:pPr>
              <w:spacing w:afterLines="50" w:after="120"/>
              <w:jc w:val="both"/>
              <w:rPr>
                <w:rFonts w:eastAsiaTheme="minorEastAsia"/>
                <w:sz w:val="22"/>
                <w:lang w:val="en-US"/>
              </w:rPr>
            </w:pPr>
            <w:bookmarkStart w:id="23" w:name="_Hlk213788758"/>
            <w:r w:rsidRPr="00EF61F3">
              <w:rPr>
                <w:rFonts w:eastAsiaTheme="minorEastAsia" w:hint="eastAsia"/>
                <w:sz w:val="22"/>
                <w:lang w:val="en-US"/>
              </w:rPr>
              <w:t>C</w:t>
            </w:r>
            <w:r w:rsidRPr="00EF61F3">
              <w:rPr>
                <w:rFonts w:eastAsiaTheme="minorEastAsia"/>
                <w:sz w:val="22"/>
                <w:lang w:val="en-US"/>
              </w:rPr>
              <w:t>ompany</w:t>
            </w:r>
          </w:p>
        </w:tc>
        <w:tc>
          <w:tcPr>
            <w:tcW w:w="4496" w:type="pct"/>
            <w:shd w:val="clear" w:color="auto" w:fill="F2F2F2" w:themeFill="background1" w:themeFillShade="F2"/>
          </w:tcPr>
          <w:p w14:paraId="5A6BBA8E" w14:textId="77777777" w:rsidR="00EF61F3" w:rsidRPr="00EF61F3" w:rsidRDefault="00EF61F3" w:rsidP="00EF61F3">
            <w:pPr>
              <w:spacing w:afterLines="50" w:after="120"/>
              <w:jc w:val="both"/>
              <w:rPr>
                <w:rFonts w:eastAsiaTheme="minorEastAsia"/>
                <w:sz w:val="22"/>
                <w:lang w:val="en-US"/>
              </w:rPr>
            </w:pPr>
            <w:r w:rsidRPr="00EF61F3">
              <w:rPr>
                <w:rFonts w:eastAsiaTheme="minorEastAsia" w:hint="eastAsia"/>
                <w:sz w:val="22"/>
                <w:lang w:val="en-US"/>
              </w:rPr>
              <w:t>C</w:t>
            </w:r>
            <w:r w:rsidRPr="00EF61F3">
              <w:rPr>
                <w:rFonts w:eastAsiaTheme="minorEastAsia"/>
                <w:sz w:val="22"/>
                <w:lang w:val="en-US"/>
              </w:rPr>
              <w:t>omment</w:t>
            </w:r>
          </w:p>
        </w:tc>
      </w:tr>
      <w:tr w:rsidR="00C94686" w:rsidRPr="0043497C" w14:paraId="2C1E7198" w14:textId="77777777">
        <w:tc>
          <w:tcPr>
            <w:tcW w:w="504" w:type="pct"/>
          </w:tcPr>
          <w:p w14:paraId="1368031A" w14:textId="3E05D8A7" w:rsidR="00C94686" w:rsidRPr="00EF61F3" w:rsidRDefault="00C94686" w:rsidP="00EF61F3">
            <w:pPr>
              <w:spacing w:afterLines="50" w:after="120"/>
              <w:jc w:val="both"/>
              <w:rPr>
                <w:rFonts w:eastAsiaTheme="minorEastAsia"/>
                <w:sz w:val="22"/>
                <w:lang w:val="en-US"/>
              </w:rPr>
            </w:pPr>
            <w:r>
              <w:rPr>
                <w:rFonts w:eastAsiaTheme="minorEastAsia" w:hint="eastAsia"/>
                <w:sz w:val="22"/>
                <w:lang w:val="en-US"/>
              </w:rPr>
              <w:t>Moderator</w:t>
            </w:r>
          </w:p>
        </w:tc>
        <w:tc>
          <w:tcPr>
            <w:tcW w:w="4496" w:type="pct"/>
          </w:tcPr>
          <w:p w14:paraId="7E5E9696" w14:textId="77777777" w:rsidR="00C94686" w:rsidRDefault="00C94686" w:rsidP="00EF61F3">
            <w:pPr>
              <w:spacing w:afterLines="50" w:after="120"/>
              <w:jc w:val="both"/>
              <w:rPr>
                <w:rFonts w:eastAsiaTheme="minorEastAsia"/>
                <w:sz w:val="22"/>
                <w:lang w:val="en-US"/>
              </w:rPr>
            </w:pPr>
            <w:r>
              <w:rPr>
                <w:rFonts w:eastAsiaTheme="minorEastAsia"/>
                <w:sz w:val="22"/>
                <w:lang w:val="en-US"/>
              </w:rPr>
              <w:t>T</w:t>
            </w:r>
            <w:r>
              <w:rPr>
                <w:rFonts w:eastAsiaTheme="minorEastAsia" w:hint="eastAsia"/>
                <w:sz w:val="22"/>
                <w:lang w:val="en-US"/>
              </w:rPr>
              <w:t xml:space="preserve">his question was set in the last meeting, where the situation was as follows: </w:t>
            </w:r>
          </w:p>
          <w:p w14:paraId="03F80A1D" w14:textId="77777777" w:rsidR="00C94686" w:rsidRDefault="00C94686" w:rsidP="005A1349">
            <w:pPr>
              <w:pStyle w:val="affb"/>
              <w:numPr>
                <w:ilvl w:val="0"/>
                <w:numId w:val="21"/>
              </w:numPr>
              <w:spacing w:afterLines="50" w:after="120"/>
              <w:ind w:leftChars="0"/>
              <w:jc w:val="both"/>
              <w:rPr>
                <w:rFonts w:eastAsiaTheme="minorEastAsia"/>
                <w:sz w:val="22"/>
                <w:lang w:val="en-US"/>
              </w:rPr>
            </w:pPr>
            <w:r>
              <w:rPr>
                <w:rFonts w:eastAsiaTheme="minorEastAsia"/>
                <w:sz w:val="22"/>
                <w:lang w:val="en-US"/>
              </w:rPr>
              <w:t>A</w:t>
            </w:r>
            <w:r>
              <w:rPr>
                <w:rFonts w:eastAsiaTheme="minorEastAsia" w:hint="eastAsia"/>
                <w:sz w:val="22"/>
                <w:lang w:val="en-US"/>
              </w:rPr>
              <w:t xml:space="preserve">lt-1: </w:t>
            </w:r>
            <w:r w:rsidR="0003442B">
              <w:rPr>
                <w:rFonts w:eastAsiaTheme="minorEastAsia" w:hint="eastAsia"/>
                <w:sz w:val="22"/>
                <w:lang w:val="en-US"/>
              </w:rPr>
              <w:t>Samsung, QC, E///</w:t>
            </w:r>
          </w:p>
          <w:p w14:paraId="721071CC" w14:textId="77777777" w:rsidR="0003442B" w:rsidRDefault="0003442B" w:rsidP="005A1349">
            <w:pPr>
              <w:pStyle w:val="affb"/>
              <w:numPr>
                <w:ilvl w:val="0"/>
                <w:numId w:val="21"/>
              </w:numPr>
              <w:spacing w:afterLines="50" w:after="120"/>
              <w:ind w:leftChars="0"/>
              <w:jc w:val="both"/>
              <w:rPr>
                <w:rFonts w:eastAsiaTheme="minorEastAsia"/>
                <w:sz w:val="22"/>
                <w:lang w:val="de-DE"/>
              </w:rPr>
            </w:pPr>
            <w:r w:rsidRPr="00F53B99">
              <w:rPr>
                <w:rFonts w:eastAsiaTheme="minorEastAsia"/>
                <w:sz w:val="22"/>
                <w:lang w:val="de-DE"/>
              </w:rPr>
              <w:t>A</w:t>
            </w:r>
            <w:r w:rsidRPr="00F53B99">
              <w:rPr>
                <w:rFonts w:eastAsiaTheme="minorEastAsia" w:hint="eastAsia"/>
                <w:sz w:val="22"/>
                <w:lang w:val="de-DE"/>
              </w:rPr>
              <w:t xml:space="preserve">lt-3: </w:t>
            </w:r>
            <w:r w:rsidR="00F53B99" w:rsidRPr="00F53B99">
              <w:rPr>
                <w:rFonts w:eastAsiaTheme="minorEastAsia" w:hint="eastAsia"/>
                <w:sz w:val="22"/>
                <w:lang w:val="de-DE"/>
              </w:rPr>
              <w:t xml:space="preserve">DCM, </w:t>
            </w:r>
            <w:r w:rsidR="00F53B99" w:rsidRPr="00F53B99">
              <w:rPr>
                <w:rFonts w:eastAsiaTheme="minorEastAsia"/>
                <w:sz w:val="22"/>
                <w:lang w:val="de-DE"/>
              </w:rPr>
              <w:t>Xiaomi</w:t>
            </w:r>
            <w:r w:rsidR="00F53B99" w:rsidRPr="00F53B99">
              <w:rPr>
                <w:rFonts w:eastAsiaTheme="minorEastAsia" w:hint="eastAsia"/>
                <w:sz w:val="22"/>
                <w:lang w:val="de-DE"/>
              </w:rPr>
              <w:t>, vivo, Z</w:t>
            </w:r>
            <w:r w:rsidR="00F53B99">
              <w:rPr>
                <w:rFonts w:eastAsiaTheme="minorEastAsia" w:hint="eastAsia"/>
                <w:sz w:val="22"/>
                <w:lang w:val="de-DE"/>
              </w:rPr>
              <w:t>TE, HW/Hisi</w:t>
            </w:r>
          </w:p>
          <w:p w14:paraId="184BB9AA" w14:textId="4EB621DA" w:rsidR="00F53B99" w:rsidRPr="0043497C" w:rsidRDefault="0043497C" w:rsidP="00F53B99">
            <w:pPr>
              <w:spacing w:afterLines="50" w:after="120"/>
              <w:jc w:val="both"/>
              <w:rPr>
                <w:rFonts w:eastAsiaTheme="minorEastAsia"/>
                <w:sz w:val="22"/>
                <w:lang w:val="en-US"/>
              </w:rPr>
            </w:pPr>
            <w:r w:rsidRPr="0043497C">
              <w:rPr>
                <w:rFonts w:eastAsiaTheme="minorEastAsia"/>
                <w:sz w:val="22"/>
                <w:lang w:val="en-US"/>
              </w:rPr>
              <w:t>R</w:t>
            </w:r>
            <w:r w:rsidRPr="0043497C">
              <w:rPr>
                <w:rFonts w:eastAsiaTheme="minorEastAsia" w:hint="eastAsia"/>
                <w:sz w:val="22"/>
                <w:lang w:val="en-US"/>
              </w:rPr>
              <w:t>ather than repeating the sa</w:t>
            </w:r>
            <w:r>
              <w:rPr>
                <w:rFonts w:eastAsiaTheme="minorEastAsia" w:hint="eastAsia"/>
                <w:sz w:val="22"/>
                <w:lang w:val="en-US"/>
              </w:rPr>
              <w:t xml:space="preserve">me question, </w:t>
            </w:r>
            <w:r>
              <w:rPr>
                <w:rFonts w:eastAsiaTheme="minorEastAsia"/>
                <w:sz w:val="22"/>
                <w:lang w:val="en-US"/>
              </w:rPr>
              <w:t>I</w:t>
            </w:r>
            <w:r>
              <w:rPr>
                <w:rFonts w:eastAsiaTheme="minorEastAsia" w:hint="eastAsia"/>
                <w:sz w:val="22"/>
                <w:lang w:val="en-US"/>
              </w:rPr>
              <w:t xml:space="preserve"> would like to see a bit more detailed views from the group, for which </w:t>
            </w:r>
            <w:r>
              <w:rPr>
                <w:rFonts w:eastAsiaTheme="minorEastAsia"/>
                <w:sz w:val="22"/>
                <w:lang w:val="en-US"/>
              </w:rPr>
              <w:t>I</w:t>
            </w:r>
            <w:r>
              <w:rPr>
                <w:rFonts w:eastAsiaTheme="minorEastAsia" w:hint="eastAsia"/>
                <w:sz w:val="22"/>
                <w:lang w:val="en-US"/>
              </w:rPr>
              <w:t xml:space="preserve"> set Question 2.4-1. Please first focus on 2.4-1. </w:t>
            </w:r>
          </w:p>
        </w:tc>
      </w:tr>
      <w:bookmarkEnd w:id="23"/>
    </w:tbl>
    <w:p w14:paraId="09B77F3C" w14:textId="77777777" w:rsidR="00EF61F3" w:rsidRPr="00EF61F3" w:rsidRDefault="00EF61F3" w:rsidP="00EF61F3">
      <w:pPr>
        <w:spacing w:afterLines="50" w:after="120"/>
        <w:jc w:val="both"/>
        <w:rPr>
          <w:rFonts w:eastAsiaTheme="minorEastAsia"/>
          <w:sz w:val="22"/>
        </w:rPr>
      </w:pPr>
    </w:p>
    <w:p w14:paraId="5F98D698" w14:textId="77777777" w:rsidR="00EF61F3" w:rsidRPr="00EF61F3" w:rsidRDefault="00EF61F3" w:rsidP="00EF61F3">
      <w:pPr>
        <w:spacing w:afterLines="50" w:after="120"/>
        <w:jc w:val="both"/>
        <w:rPr>
          <w:rFonts w:eastAsiaTheme="minorEastAsia"/>
          <w:sz w:val="22"/>
          <w:lang w:val="en-US"/>
        </w:rPr>
      </w:pPr>
    </w:p>
    <w:p w14:paraId="028E8CD6" w14:textId="4D2F037E" w:rsidR="00666A88" w:rsidRPr="00666A88" w:rsidRDefault="00666A88" w:rsidP="00666A88">
      <w:pPr>
        <w:keepNext/>
        <w:outlineLvl w:val="1"/>
        <w:rPr>
          <w:rFonts w:ascii="Arial" w:eastAsiaTheme="minorEastAsia" w:hAnsi="Arial"/>
          <w:b/>
          <w:bCs/>
        </w:rPr>
      </w:pPr>
      <w:r>
        <w:rPr>
          <w:rFonts w:ascii="Arial" w:eastAsiaTheme="minorEastAsia" w:hAnsi="Arial" w:hint="eastAsia"/>
          <w:b/>
          <w:bCs/>
        </w:rPr>
        <w:lastRenderedPageBreak/>
        <w:t>2.</w:t>
      </w:r>
      <w:r w:rsidR="000D6275">
        <w:rPr>
          <w:rFonts w:ascii="Arial" w:eastAsiaTheme="minorEastAsia" w:hAnsi="Arial" w:hint="eastAsia"/>
          <w:b/>
          <w:bCs/>
        </w:rPr>
        <w:t>5</w:t>
      </w:r>
      <w:r w:rsidRPr="00666A88">
        <w:rPr>
          <w:rFonts w:ascii="Arial" w:eastAsiaTheme="minorEastAsia" w:hAnsi="Arial"/>
          <w:b/>
          <w:bCs/>
        </w:rPr>
        <w:tab/>
      </w:r>
      <w:r w:rsidRPr="00666A88">
        <w:rPr>
          <w:rFonts w:ascii="Arial" w:eastAsiaTheme="minorEastAsia" w:hAnsi="Arial" w:hint="eastAsia"/>
          <w:b/>
          <w:bCs/>
        </w:rPr>
        <w:t>FG 60-8 series</w:t>
      </w:r>
    </w:p>
    <w:p w14:paraId="2CE7FB83" w14:textId="77777777" w:rsidR="00666A88" w:rsidRPr="00666A88" w:rsidRDefault="00666A88" w:rsidP="00666A88">
      <w:pPr>
        <w:keepNext/>
        <w:spacing w:before="240" w:after="60"/>
        <w:outlineLvl w:val="2"/>
        <w:rPr>
          <w:rFonts w:ascii="Arial" w:eastAsiaTheme="minorEastAsia" w:hAnsi="Arial"/>
        </w:rPr>
      </w:pPr>
      <w:r w:rsidRPr="00666A88">
        <w:rPr>
          <w:rFonts w:ascii="Arial" w:hAnsi="Arial"/>
        </w:rPr>
        <w:t>S</w:t>
      </w:r>
      <w:r w:rsidRPr="00666A88">
        <w:rPr>
          <w:rFonts w:ascii="Arial" w:eastAsiaTheme="minorEastAsia" w:hAnsi="Arial" w:hint="eastAsia"/>
        </w:rPr>
        <w:t>ummary of companies</w:t>
      </w:r>
      <w:r w:rsidRPr="00666A88">
        <w:rPr>
          <w:rFonts w:ascii="Arial" w:eastAsiaTheme="minorEastAsia" w:hAnsi="Arial"/>
        </w:rPr>
        <w:t>’</w:t>
      </w:r>
      <w:r w:rsidRPr="00666A88">
        <w:rPr>
          <w:rFonts w:ascii="Arial" w:eastAsiaTheme="minorEastAsia" w:hAnsi="Arial" w:hint="eastAsia"/>
        </w:rPr>
        <w:t xml:space="preserve"> views and discussion</w:t>
      </w:r>
    </w:p>
    <w:tbl>
      <w:tblPr>
        <w:tblStyle w:val="aff2"/>
        <w:tblW w:w="0" w:type="auto"/>
        <w:tblLook w:val="04A0" w:firstRow="1" w:lastRow="0" w:firstColumn="1" w:lastColumn="0" w:noHBand="0" w:noVBand="1"/>
      </w:tblPr>
      <w:tblGrid>
        <w:gridCol w:w="22383"/>
      </w:tblGrid>
      <w:tr w:rsidR="00666A88" w:rsidRPr="00666A88" w14:paraId="2623BE08" w14:textId="77777777">
        <w:tc>
          <w:tcPr>
            <w:tcW w:w="22383" w:type="dxa"/>
          </w:tcPr>
          <w:p w14:paraId="5AA89659" w14:textId="77777777" w:rsidR="00666A88" w:rsidRPr="00666A88" w:rsidRDefault="00666A88" w:rsidP="00666A88">
            <w:pPr>
              <w:rPr>
                <w:rFonts w:eastAsiaTheme="minorEastAsia"/>
                <w:b/>
                <w:bCs/>
                <w:u w:val="single"/>
              </w:rPr>
            </w:pPr>
            <w:r w:rsidRPr="00666A88">
              <w:rPr>
                <w:rFonts w:eastAsiaTheme="minorEastAsia" w:hint="eastAsia"/>
                <w:b/>
                <w:bCs/>
                <w:u w:val="single"/>
              </w:rPr>
              <w:t>FG 60-8</w:t>
            </w:r>
          </w:p>
          <w:p w14:paraId="10175D20" w14:textId="46A48503" w:rsidR="00AB740C" w:rsidRDefault="00AB740C" w:rsidP="005A1349">
            <w:pPr>
              <w:numPr>
                <w:ilvl w:val="0"/>
                <w:numId w:val="25"/>
              </w:numPr>
              <w:ind w:left="400" w:hanging="400"/>
              <w:rPr>
                <w:rFonts w:eastAsiaTheme="minorEastAsia"/>
              </w:rPr>
            </w:pPr>
            <w:r>
              <w:rPr>
                <w:rFonts w:eastAsiaTheme="minorEastAsia" w:hint="eastAsia"/>
              </w:rPr>
              <w:t xml:space="preserve">FFS candidate values for </w:t>
            </w:r>
            <w:r w:rsidR="007F51A8" w:rsidRPr="007F51A8">
              <w:rPr>
                <w:rFonts w:eastAsiaTheme="minorEastAsia"/>
              </w:rPr>
              <w:t>Maximum number of configured L1 CLI-RSSI measurement resources (sum of aperiodic and periodic, and semi-persistent if supported) across all CCs</w:t>
            </w:r>
            <w:r w:rsidR="007F51A8">
              <w:rPr>
                <w:rFonts w:eastAsiaTheme="minorEastAsia" w:hint="eastAsia"/>
              </w:rPr>
              <w:t xml:space="preserve">: </w:t>
            </w:r>
          </w:p>
          <w:p w14:paraId="13708531" w14:textId="6238C380" w:rsidR="007F51A8" w:rsidRDefault="007F51A8" w:rsidP="005A1349">
            <w:pPr>
              <w:numPr>
                <w:ilvl w:val="1"/>
                <w:numId w:val="25"/>
              </w:numPr>
              <w:rPr>
                <w:rFonts w:eastAsiaTheme="minorEastAsia"/>
              </w:rPr>
            </w:pPr>
            <w:r>
              <w:rPr>
                <w:rFonts w:eastAsiaTheme="minorEastAsia" w:hint="eastAsia"/>
              </w:rPr>
              <w:t>Confirm: Nokia</w:t>
            </w:r>
            <w:r w:rsidR="00966E9C">
              <w:rPr>
                <w:rFonts w:eastAsiaTheme="minorEastAsia" w:hint="eastAsia"/>
              </w:rPr>
              <w:t>, vivo</w:t>
            </w:r>
            <w:r w:rsidR="00503810">
              <w:rPr>
                <w:rFonts w:eastAsiaTheme="minorEastAsia" w:hint="eastAsia"/>
              </w:rPr>
              <w:t>, HW/</w:t>
            </w:r>
            <w:proofErr w:type="spellStart"/>
            <w:r w:rsidR="00503810">
              <w:rPr>
                <w:rFonts w:eastAsiaTheme="minorEastAsia" w:hint="eastAsia"/>
              </w:rPr>
              <w:t>Hisi</w:t>
            </w:r>
            <w:proofErr w:type="spellEnd"/>
            <w:r w:rsidR="00503810">
              <w:rPr>
                <w:rFonts w:eastAsiaTheme="minorEastAsia" w:hint="eastAsia"/>
              </w:rPr>
              <w:t xml:space="preserve">, </w:t>
            </w:r>
            <w:r w:rsidR="00774883">
              <w:rPr>
                <w:rFonts w:eastAsiaTheme="minorEastAsia" w:hint="eastAsia"/>
              </w:rPr>
              <w:t xml:space="preserve">CATT, </w:t>
            </w:r>
            <w:r w:rsidR="00550A2F">
              <w:rPr>
                <w:rFonts w:eastAsiaTheme="minorEastAsia"/>
              </w:rPr>
              <w:t>Xiaomi</w:t>
            </w:r>
            <w:r w:rsidR="00550A2F">
              <w:rPr>
                <w:rFonts w:eastAsiaTheme="minorEastAsia" w:hint="eastAsia"/>
              </w:rPr>
              <w:t xml:space="preserve">, </w:t>
            </w:r>
            <w:r w:rsidR="00553D5E">
              <w:rPr>
                <w:rFonts w:eastAsiaTheme="minorEastAsia" w:hint="eastAsia"/>
              </w:rPr>
              <w:t xml:space="preserve">Samsung (with clarification </w:t>
            </w:r>
            <w:r w:rsidR="00014989">
              <w:rPr>
                <w:rFonts w:eastAsiaTheme="minorEastAsia" w:hint="eastAsia"/>
              </w:rPr>
              <w:t>for resource counting for L1 CLI-RSSI Measurement resource type #2)</w:t>
            </w:r>
            <w:r w:rsidR="00BE004B">
              <w:rPr>
                <w:rFonts w:eastAsiaTheme="minorEastAsia" w:hint="eastAsia"/>
              </w:rPr>
              <w:t xml:space="preserve">, ZTE, </w:t>
            </w:r>
            <w:r w:rsidR="00A85246">
              <w:rPr>
                <w:rFonts w:eastAsiaTheme="minorEastAsia" w:hint="eastAsia"/>
              </w:rPr>
              <w:t xml:space="preserve">DCM, </w:t>
            </w:r>
          </w:p>
          <w:p w14:paraId="4A88857E" w14:textId="5F7DEDBE" w:rsidR="00966E9C" w:rsidRDefault="00966E9C" w:rsidP="005A1349">
            <w:pPr>
              <w:numPr>
                <w:ilvl w:val="0"/>
                <w:numId w:val="25"/>
              </w:numPr>
              <w:rPr>
                <w:rFonts w:eastAsiaTheme="minorEastAsia"/>
              </w:rPr>
            </w:pPr>
            <w:r>
              <w:rPr>
                <w:rFonts w:eastAsiaTheme="minorEastAsia"/>
              </w:rPr>
              <w:t>A</w:t>
            </w:r>
            <w:r>
              <w:rPr>
                <w:rFonts w:eastAsiaTheme="minorEastAsia" w:hint="eastAsia"/>
              </w:rPr>
              <w:t>dditional components</w:t>
            </w:r>
          </w:p>
          <w:p w14:paraId="7AB4C9F7" w14:textId="02457F75" w:rsidR="00966E9C" w:rsidRPr="00966E9C" w:rsidRDefault="00966E9C" w:rsidP="005A1349">
            <w:pPr>
              <w:numPr>
                <w:ilvl w:val="1"/>
                <w:numId w:val="25"/>
              </w:numPr>
              <w:rPr>
                <w:rFonts w:eastAsiaTheme="minorEastAsia"/>
              </w:rPr>
            </w:pPr>
            <w:r w:rsidRPr="00966E9C">
              <w:rPr>
                <w:rFonts w:eastAsiaTheme="minorEastAsia"/>
              </w:rPr>
              <w:t>Maximum number of configured L1 CLI-RSSI measurement resources (sum of aperiodic/semi-persistent/periodic) per CC</w:t>
            </w:r>
            <w:r>
              <w:rPr>
                <w:rFonts w:eastAsiaTheme="minorEastAsia" w:hint="eastAsia"/>
              </w:rPr>
              <w:t xml:space="preserve">: vivo, </w:t>
            </w:r>
          </w:p>
          <w:p w14:paraId="04B50F3B" w14:textId="506024E6" w:rsidR="00966E9C" w:rsidRDefault="00966E9C" w:rsidP="005A1349">
            <w:pPr>
              <w:numPr>
                <w:ilvl w:val="1"/>
                <w:numId w:val="25"/>
              </w:numPr>
              <w:rPr>
                <w:rFonts w:eastAsiaTheme="minorEastAsia"/>
              </w:rPr>
            </w:pPr>
            <w:r w:rsidRPr="00966E9C">
              <w:rPr>
                <w:rFonts w:eastAsiaTheme="minorEastAsia"/>
              </w:rPr>
              <w:t>Maximum number of simultaneous L1 CLI-RSSI measurement resources with resource type #1/#2 (sum of aperiodic/semi-persistent/periodic) per CC</w:t>
            </w:r>
            <w:r>
              <w:rPr>
                <w:rFonts w:eastAsiaTheme="minorEastAsia" w:hint="eastAsia"/>
              </w:rPr>
              <w:t xml:space="preserve">: vivo, </w:t>
            </w:r>
          </w:p>
          <w:p w14:paraId="74BF1CCC" w14:textId="5763060D" w:rsidR="00C426EC" w:rsidRDefault="00C426EC" w:rsidP="005A1349">
            <w:pPr>
              <w:numPr>
                <w:ilvl w:val="1"/>
                <w:numId w:val="25"/>
              </w:numPr>
              <w:rPr>
                <w:rFonts w:eastAsiaTheme="minorEastAsia"/>
              </w:rPr>
            </w:pPr>
            <w:r w:rsidRPr="00C426EC">
              <w:rPr>
                <w:rFonts w:eastAsiaTheme="minorEastAsia"/>
              </w:rPr>
              <w:t>Maximum number of aperiodic CSI report setting per BWP for L1-CLI-RSSI report</w:t>
            </w:r>
            <w:r>
              <w:rPr>
                <w:rFonts w:eastAsiaTheme="minorEastAsia" w:hint="eastAsia"/>
              </w:rPr>
              <w:t>：</w:t>
            </w:r>
            <w:r>
              <w:rPr>
                <w:rFonts w:eastAsiaTheme="minorEastAsia" w:hint="eastAsia"/>
              </w:rPr>
              <w:t>HW/</w:t>
            </w:r>
            <w:proofErr w:type="spellStart"/>
            <w:r>
              <w:rPr>
                <w:rFonts w:eastAsiaTheme="minorEastAsia" w:hint="eastAsia"/>
              </w:rPr>
              <w:t>Hisi</w:t>
            </w:r>
            <w:proofErr w:type="spellEnd"/>
            <w:r>
              <w:rPr>
                <w:rFonts w:eastAsiaTheme="minorEastAsia" w:hint="eastAsia"/>
              </w:rPr>
              <w:t xml:space="preserve">, </w:t>
            </w:r>
          </w:p>
          <w:p w14:paraId="30784C0D" w14:textId="127478BB" w:rsidR="00014989" w:rsidRPr="00966E9C" w:rsidRDefault="00014989" w:rsidP="005A1349">
            <w:pPr>
              <w:numPr>
                <w:ilvl w:val="1"/>
                <w:numId w:val="25"/>
              </w:numPr>
              <w:rPr>
                <w:rFonts w:eastAsiaTheme="minorEastAsia"/>
              </w:rPr>
            </w:pPr>
            <w:r>
              <w:rPr>
                <w:rFonts w:eastAsiaTheme="minorEastAsia"/>
              </w:rPr>
              <w:t>W</w:t>
            </w:r>
            <w:r>
              <w:rPr>
                <w:rFonts w:eastAsiaTheme="minorEastAsia" w:hint="eastAsia"/>
              </w:rPr>
              <w:t xml:space="preserve">hether to count CLI-RSSI measurement resource type#2 (non-contiguous) as one or two CLI-RSSI measurement </w:t>
            </w:r>
            <w:r w:rsidR="0013782C">
              <w:rPr>
                <w:rFonts w:eastAsiaTheme="minorEastAsia"/>
              </w:rPr>
              <w:t>resource</w:t>
            </w:r>
            <w:r w:rsidR="0013782C">
              <w:rPr>
                <w:rFonts w:eastAsiaTheme="minorEastAsia" w:hint="eastAsia"/>
              </w:rPr>
              <w:t xml:space="preserve"> type#1 (contiguous) towards the supported maximum number of CLI-RSSI measurement </w:t>
            </w:r>
            <w:r w:rsidR="0013782C">
              <w:rPr>
                <w:rFonts w:eastAsiaTheme="minorEastAsia"/>
              </w:rPr>
              <w:t>resources</w:t>
            </w:r>
            <w:r w:rsidR="0013782C">
              <w:rPr>
                <w:rFonts w:eastAsiaTheme="minorEastAsia" w:hint="eastAsia"/>
              </w:rPr>
              <w:t xml:space="preserve">: Samsung, </w:t>
            </w:r>
          </w:p>
          <w:p w14:paraId="7558BF64" w14:textId="77777777" w:rsidR="003B3C9F" w:rsidRPr="00666A88" w:rsidRDefault="003B3C9F" w:rsidP="005A1349">
            <w:pPr>
              <w:numPr>
                <w:ilvl w:val="1"/>
                <w:numId w:val="25"/>
              </w:numPr>
              <w:textAlignment w:val="auto"/>
              <w:rPr>
                <w:rFonts w:eastAsiaTheme="minorEastAsia"/>
              </w:rPr>
            </w:pPr>
            <w:r w:rsidRPr="00666A88">
              <w:rPr>
                <w:rFonts w:eastAsiaTheme="minorEastAsia"/>
              </w:rPr>
              <w:t>R</w:t>
            </w:r>
            <w:r w:rsidRPr="00666A88">
              <w:rPr>
                <w:rFonts w:eastAsiaTheme="minorEastAsia" w:hint="eastAsia"/>
              </w:rPr>
              <w:t>emove semi-persistent from C</w:t>
            </w:r>
            <w:r w:rsidRPr="00666A88">
              <w:rPr>
                <w:rFonts w:eastAsiaTheme="minorEastAsia"/>
              </w:rPr>
              <w:t>o</w:t>
            </w:r>
            <w:r w:rsidRPr="00666A88">
              <w:rPr>
                <w:rFonts w:eastAsiaTheme="minorEastAsia" w:hint="eastAsia"/>
              </w:rPr>
              <w:t xml:space="preserve">mponent 4: Samsung, </w:t>
            </w:r>
          </w:p>
          <w:p w14:paraId="606B6C80" w14:textId="77777777" w:rsidR="00966E9C" w:rsidRPr="00666A88" w:rsidRDefault="00966E9C" w:rsidP="005A1349">
            <w:pPr>
              <w:numPr>
                <w:ilvl w:val="0"/>
                <w:numId w:val="25"/>
              </w:numPr>
              <w:rPr>
                <w:rFonts w:eastAsiaTheme="minorEastAsia"/>
              </w:rPr>
            </w:pPr>
          </w:p>
          <w:p w14:paraId="0BEDED5C" w14:textId="6A6F1A8B" w:rsidR="003B3C9F" w:rsidRPr="00666A88" w:rsidRDefault="003B3C9F" w:rsidP="003B3C9F">
            <w:pPr>
              <w:rPr>
                <w:rFonts w:eastAsiaTheme="minorEastAsia"/>
                <w:b/>
                <w:bCs/>
                <w:u w:val="single"/>
              </w:rPr>
            </w:pPr>
            <w:r w:rsidRPr="00666A88">
              <w:rPr>
                <w:rFonts w:eastAsiaTheme="minorEastAsia" w:hint="eastAsia"/>
                <w:b/>
                <w:bCs/>
                <w:u w:val="single"/>
              </w:rPr>
              <w:t>FG 60-8</w:t>
            </w:r>
            <w:r>
              <w:rPr>
                <w:rFonts w:eastAsiaTheme="minorEastAsia" w:hint="eastAsia"/>
                <w:b/>
                <w:bCs/>
                <w:u w:val="single"/>
              </w:rPr>
              <w:t>b</w:t>
            </w:r>
          </w:p>
          <w:p w14:paraId="360A06D4" w14:textId="77777777" w:rsidR="003B3C9F" w:rsidRDefault="003B3C9F" w:rsidP="005A1349">
            <w:pPr>
              <w:numPr>
                <w:ilvl w:val="0"/>
                <w:numId w:val="25"/>
              </w:numPr>
              <w:textAlignment w:val="auto"/>
              <w:rPr>
                <w:rFonts w:eastAsiaTheme="minorEastAsia"/>
              </w:rPr>
            </w:pPr>
            <w:r>
              <w:rPr>
                <w:rFonts w:eastAsiaTheme="minorEastAsia"/>
              </w:rPr>
              <w:t>A</w:t>
            </w:r>
            <w:r>
              <w:rPr>
                <w:rFonts w:eastAsiaTheme="minorEastAsia" w:hint="eastAsia"/>
              </w:rPr>
              <w:t>dditional components</w:t>
            </w:r>
          </w:p>
          <w:p w14:paraId="2ADF0CB4" w14:textId="246DBEED" w:rsidR="003B3C9F" w:rsidRDefault="003B3C9F" w:rsidP="005A1349">
            <w:pPr>
              <w:numPr>
                <w:ilvl w:val="1"/>
                <w:numId w:val="25"/>
              </w:numPr>
              <w:textAlignment w:val="auto"/>
              <w:rPr>
                <w:rFonts w:eastAsiaTheme="minorEastAsia"/>
              </w:rPr>
            </w:pPr>
            <w:r>
              <w:rPr>
                <w:rFonts w:eastAsiaTheme="minorEastAsia" w:hint="eastAsia"/>
              </w:rPr>
              <w:t>M</w:t>
            </w:r>
            <w:r w:rsidRPr="003B3C9F">
              <w:rPr>
                <w:rFonts w:eastAsiaTheme="minorEastAsia"/>
              </w:rPr>
              <w:t>aximum number of configured L1 CLI-RSSI measurement resources (sum of aperiodic and periodic, and semi-persistent) across all CCs</w:t>
            </w:r>
            <w:r>
              <w:rPr>
                <w:rFonts w:eastAsiaTheme="minorEastAsia" w:hint="eastAsia"/>
              </w:rPr>
              <w:t>: Samsung</w:t>
            </w:r>
          </w:p>
          <w:p w14:paraId="2AD41B30" w14:textId="77777777" w:rsidR="00666A88" w:rsidRPr="00666A88" w:rsidRDefault="00666A88" w:rsidP="005A1349">
            <w:pPr>
              <w:numPr>
                <w:ilvl w:val="1"/>
                <w:numId w:val="25"/>
              </w:numPr>
              <w:rPr>
                <w:rFonts w:eastAsiaTheme="minorEastAsia"/>
              </w:rPr>
            </w:pPr>
          </w:p>
        </w:tc>
      </w:tr>
    </w:tbl>
    <w:p w14:paraId="443DF839" w14:textId="77777777" w:rsidR="00666A88" w:rsidRDefault="00666A88" w:rsidP="00666A88">
      <w:pPr>
        <w:spacing w:afterLines="50" w:after="120"/>
        <w:jc w:val="both"/>
        <w:rPr>
          <w:rFonts w:eastAsiaTheme="minorEastAsia"/>
          <w:sz w:val="22"/>
        </w:rPr>
      </w:pPr>
    </w:p>
    <w:p w14:paraId="34F11F62" w14:textId="504DC4DC" w:rsidR="001C41BF" w:rsidRPr="00666A88" w:rsidRDefault="004A5490" w:rsidP="001C41BF">
      <w:pPr>
        <w:keepNext/>
        <w:outlineLvl w:val="3"/>
        <w:rPr>
          <w:b/>
          <w:bCs/>
          <w:lang w:val="en-US"/>
        </w:rPr>
      </w:pPr>
      <w:r>
        <w:rPr>
          <w:rFonts w:eastAsiaTheme="minorEastAsia"/>
          <w:b/>
          <w:bCs/>
          <w:highlight w:val="yellow"/>
          <w:lang w:val="en-US"/>
        </w:rPr>
        <w:t>P</w:t>
      </w:r>
      <w:r>
        <w:rPr>
          <w:rFonts w:eastAsiaTheme="minorEastAsia" w:hint="eastAsia"/>
          <w:b/>
          <w:bCs/>
          <w:highlight w:val="yellow"/>
          <w:lang w:val="en-US"/>
        </w:rPr>
        <w:t xml:space="preserve">roposal </w:t>
      </w:r>
      <w:r w:rsidR="001C41BF">
        <w:rPr>
          <w:rFonts w:eastAsiaTheme="minorEastAsia" w:hint="eastAsia"/>
          <w:b/>
          <w:bCs/>
          <w:highlight w:val="yellow"/>
          <w:lang w:val="en-US"/>
        </w:rPr>
        <w:t>2.5-1</w:t>
      </w:r>
      <w:r w:rsidR="00F13C8D">
        <w:rPr>
          <w:rFonts w:eastAsiaTheme="minorEastAsia" w:hint="eastAsia"/>
          <w:b/>
          <w:bCs/>
          <w:highlight w:val="yellow"/>
          <w:lang w:val="en-US"/>
        </w:rPr>
        <w:t xml:space="preserve"> [ASN1]</w:t>
      </w:r>
      <w:r w:rsidR="001C41BF" w:rsidRPr="00666A88">
        <w:rPr>
          <w:b/>
          <w:bCs/>
          <w:highlight w:val="yellow"/>
          <w:lang w:val="en-US"/>
        </w:rPr>
        <w:t>:</w:t>
      </w:r>
    </w:p>
    <w:p w14:paraId="6815FFB7" w14:textId="2701CEB1" w:rsidR="004A5490" w:rsidRDefault="004A5490" w:rsidP="005A1349">
      <w:pPr>
        <w:pStyle w:val="affb"/>
        <w:numPr>
          <w:ilvl w:val="0"/>
          <w:numId w:val="19"/>
        </w:numPr>
        <w:spacing w:afterLines="50" w:after="120"/>
        <w:ind w:leftChars="0"/>
        <w:jc w:val="both"/>
        <w:rPr>
          <w:rFonts w:eastAsia="ＭＳ 明朝"/>
          <w:b/>
          <w:bCs/>
          <w:sz w:val="22"/>
          <w:szCs w:val="22"/>
        </w:rPr>
      </w:pPr>
      <w:r w:rsidRPr="007C2E04">
        <w:rPr>
          <w:rFonts w:eastAsia="ＭＳ 明朝"/>
          <w:b/>
          <w:bCs/>
          <w:sz w:val="22"/>
          <w:szCs w:val="22"/>
        </w:rPr>
        <w:t>C</w:t>
      </w:r>
      <w:r w:rsidRPr="007C2E04">
        <w:rPr>
          <w:rFonts w:eastAsia="ＭＳ 明朝" w:hint="eastAsia"/>
          <w:b/>
          <w:bCs/>
          <w:sz w:val="22"/>
          <w:szCs w:val="22"/>
        </w:rPr>
        <w:t xml:space="preserve">onfirm </w:t>
      </w:r>
      <w:r>
        <w:rPr>
          <w:rFonts w:eastAsia="ＭＳ 明朝" w:hint="eastAsia"/>
          <w:b/>
          <w:bCs/>
          <w:sz w:val="22"/>
          <w:szCs w:val="22"/>
        </w:rPr>
        <w:t>the following FFS for FG 60-8 component 4 candidate values</w:t>
      </w:r>
    </w:p>
    <w:p w14:paraId="054F27CA" w14:textId="1727AC9F" w:rsidR="001C41BF" w:rsidRPr="0059440E" w:rsidRDefault="004A5490" w:rsidP="005A1349">
      <w:pPr>
        <w:pStyle w:val="affb"/>
        <w:numPr>
          <w:ilvl w:val="1"/>
          <w:numId w:val="19"/>
        </w:numPr>
        <w:spacing w:afterLines="50" w:after="120"/>
        <w:ind w:leftChars="0"/>
        <w:jc w:val="both"/>
        <w:rPr>
          <w:rFonts w:eastAsia="ＭＳ 明朝"/>
          <w:sz w:val="22"/>
          <w:szCs w:val="22"/>
        </w:rPr>
      </w:pPr>
      <w:r w:rsidRPr="0059440E">
        <w:rPr>
          <w:rFonts w:eastAsiaTheme="minorEastAsia"/>
          <w:strike/>
          <w:color w:val="FF0000"/>
          <w:sz w:val="22"/>
        </w:rPr>
        <w:t>[</w:t>
      </w:r>
      <w:r w:rsidRPr="0059440E">
        <w:rPr>
          <w:rFonts w:eastAsiaTheme="minorEastAsia"/>
          <w:sz w:val="22"/>
        </w:rPr>
        <w:t>Candidate values for component 4 are {8, 16, 32, 64}</w:t>
      </w:r>
      <w:r w:rsidRPr="0059440E">
        <w:rPr>
          <w:rFonts w:eastAsiaTheme="minorEastAsia"/>
          <w:strike/>
          <w:color w:val="FF0000"/>
          <w:sz w:val="22"/>
        </w:rPr>
        <w:t>]</w:t>
      </w:r>
    </w:p>
    <w:p w14:paraId="11564065" w14:textId="77777777" w:rsidR="001C41BF" w:rsidRDefault="001C41BF" w:rsidP="00666A88">
      <w:pPr>
        <w:spacing w:afterLines="50" w:after="120"/>
        <w:jc w:val="both"/>
        <w:rPr>
          <w:rFonts w:eastAsiaTheme="minorEastAsia"/>
          <w:sz w:val="22"/>
        </w:rPr>
      </w:pPr>
    </w:p>
    <w:tbl>
      <w:tblPr>
        <w:tblStyle w:val="aff2"/>
        <w:tblW w:w="4900" w:type="pct"/>
        <w:tblLook w:val="04A0" w:firstRow="1" w:lastRow="0" w:firstColumn="1" w:lastColumn="0" w:noHBand="0" w:noVBand="1"/>
      </w:tblPr>
      <w:tblGrid>
        <w:gridCol w:w="2211"/>
        <w:gridCol w:w="19724"/>
      </w:tblGrid>
      <w:tr w:rsidR="006E70A0" w:rsidRPr="006E70A0" w14:paraId="2B6AA485" w14:textId="77777777">
        <w:tc>
          <w:tcPr>
            <w:tcW w:w="504" w:type="pct"/>
            <w:shd w:val="clear" w:color="auto" w:fill="F2F2F2" w:themeFill="background1" w:themeFillShade="F2"/>
          </w:tcPr>
          <w:p w14:paraId="3F461F7B" w14:textId="77777777" w:rsidR="006E70A0" w:rsidRPr="006E70A0" w:rsidRDefault="006E70A0" w:rsidP="006E70A0">
            <w:pPr>
              <w:spacing w:afterLines="50" w:after="120"/>
              <w:jc w:val="both"/>
              <w:textAlignment w:val="auto"/>
              <w:rPr>
                <w:rFonts w:eastAsiaTheme="minorEastAsia"/>
                <w:sz w:val="22"/>
                <w:lang w:val="en-US"/>
              </w:rPr>
            </w:pPr>
            <w:r w:rsidRPr="006E70A0">
              <w:rPr>
                <w:rFonts w:eastAsiaTheme="minorEastAsia" w:hint="eastAsia"/>
                <w:sz w:val="22"/>
                <w:lang w:val="en-US"/>
              </w:rPr>
              <w:t>C</w:t>
            </w:r>
            <w:r w:rsidRPr="006E70A0">
              <w:rPr>
                <w:rFonts w:eastAsiaTheme="minorEastAsia"/>
                <w:sz w:val="22"/>
                <w:lang w:val="en-US"/>
              </w:rPr>
              <w:t>ompany</w:t>
            </w:r>
          </w:p>
        </w:tc>
        <w:tc>
          <w:tcPr>
            <w:tcW w:w="4496" w:type="pct"/>
            <w:shd w:val="clear" w:color="auto" w:fill="F2F2F2" w:themeFill="background1" w:themeFillShade="F2"/>
          </w:tcPr>
          <w:p w14:paraId="00327978" w14:textId="77777777" w:rsidR="006E70A0" w:rsidRPr="006E70A0" w:rsidRDefault="006E70A0" w:rsidP="006E70A0">
            <w:pPr>
              <w:spacing w:afterLines="50" w:after="120"/>
              <w:jc w:val="both"/>
              <w:textAlignment w:val="auto"/>
              <w:rPr>
                <w:rFonts w:eastAsiaTheme="minorEastAsia"/>
                <w:sz w:val="22"/>
                <w:lang w:val="en-US"/>
              </w:rPr>
            </w:pPr>
            <w:r w:rsidRPr="006E70A0">
              <w:rPr>
                <w:rFonts w:eastAsiaTheme="minorEastAsia" w:hint="eastAsia"/>
                <w:sz w:val="22"/>
                <w:lang w:val="en-US"/>
              </w:rPr>
              <w:t>C</w:t>
            </w:r>
            <w:r w:rsidRPr="006E70A0">
              <w:rPr>
                <w:rFonts w:eastAsiaTheme="minorEastAsia"/>
                <w:sz w:val="22"/>
                <w:lang w:val="en-US"/>
              </w:rPr>
              <w:t>omment</w:t>
            </w:r>
          </w:p>
        </w:tc>
      </w:tr>
      <w:tr w:rsidR="006E70A0" w:rsidRPr="006E70A0" w14:paraId="28384857" w14:textId="77777777">
        <w:tc>
          <w:tcPr>
            <w:tcW w:w="504" w:type="pct"/>
          </w:tcPr>
          <w:p w14:paraId="35365770" w14:textId="002F7733" w:rsidR="006E70A0" w:rsidRPr="006E70A0" w:rsidRDefault="006E70A0" w:rsidP="006E70A0">
            <w:pPr>
              <w:spacing w:afterLines="50" w:after="120"/>
              <w:jc w:val="both"/>
              <w:textAlignment w:val="auto"/>
              <w:rPr>
                <w:rFonts w:eastAsiaTheme="minorEastAsia"/>
                <w:sz w:val="22"/>
                <w:lang w:val="en-US"/>
              </w:rPr>
            </w:pPr>
          </w:p>
        </w:tc>
        <w:tc>
          <w:tcPr>
            <w:tcW w:w="4496" w:type="pct"/>
          </w:tcPr>
          <w:p w14:paraId="00C532BE" w14:textId="069AEAD4" w:rsidR="006E70A0" w:rsidRPr="006E70A0" w:rsidRDefault="006E70A0" w:rsidP="006E70A0">
            <w:pPr>
              <w:spacing w:afterLines="50" w:after="120"/>
              <w:jc w:val="both"/>
              <w:textAlignment w:val="auto"/>
              <w:rPr>
                <w:rFonts w:eastAsiaTheme="minorEastAsia"/>
                <w:sz w:val="22"/>
                <w:lang w:val="en-US"/>
              </w:rPr>
            </w:pPr>
          </w:p>
        </w:tc>
      </w:tr>
      <w:tr w:rsidR="006E70A0" w:rsidRPr="006E70A0" w14:paraId="00BCF1EE" w14:textId="77777777">
        <w:tc>
          <w:tcPr>
            <w:tcW w:w="504" w:type="pct"/>
          </w:tcPr>
          <w:p w14:paraId="123BF69E" w14:textId="6E728C9D" w:rsidR="006E70A0" w:rsidRPr="006E70A0" w:rsidRDefault="006E70A0" w:rsidP="006E70A0">
            <w:pPr>
              <w:spacing w:afterLines="50" w:after="120"/>
              <w:jc w:val="both"/>
              <w:textAlignment w:val="auto"/>
              <w:rPr>
                <w:rFonts w:eastAsiaTheme="minorEastAsia"/>
                <w:sz w:val="22"/>
                <w:lang w:val="en-US"/>
              </w:rPr>
            </w:pPr>
          </w:p>
        </w:tc>
        <w:tc>
          <w:tcPr>
            <w:tcW w:w="4496" w:type="pct"/>
          </w:tcPr>
          <w:p w14:paraId="2170D58B" w14:textId="37FC8B23" w:rsidR="006E70A0" w:rsidRPr="006E70A0" w:rsidRDefault="006E70A0" w:rsidP="006E70A0">
            <w:pPr>
              <w:spacing w:afterLines="50" w:after="120"/>
              <w:jc w:val="both"/>
              <w:textAlignment w:val="auto"/>
              <w:rPr>
                <w:rFonts w:eastAsiaTheme="minorEastAsia"/>
                <w:sz w:val="22"/>
                <w:lang w:val="en-US"/>
              </w:rPr>
            </w:pPr>
          </w:p>
        </w:tc>
      </w:tr>
      <w:tr w:rsidR="006E70A0" w:rsidRPr="006E70A0" w14:paraId="6B3ACC31" w14:textId="77777777">
        <w:tc>
          <w:tcPr>
            <w:tcW w:w="504" w:type="pct"/>
          </w:tcPr>
          <w:p w14:paraId="6B99EAAC" w14:textId="1EA2E480" w:rsidR="006E70A0" w:rsidRPr="006E70A0" w:rsidRDefault="006E70A0" w:rsidP="006E70A0">
            <w:pPr>
              <w:spacing w:afterLines="50" w:after="120"/>
              <w:jc w:val="both"/>
              <w:textAlignment w:val="auto"/>
              <w:rPr>
                <w:rFonts w:eastAsiaTheme="minorEastAsia"/>
                <w:sz w:val="22"/>
                <w:lang w:val="en-US"/>
              </w:rPr>
            </w:pPr>
          </w:p>
        </w:tc>
        <w:tc>
          <w:tcPr>
            <w:tcW w:w="4496" w:type="pct"/>
          </w:tcPr>
          <w:p w14:paraId="0ACCBB51" w14:textId="3B895587" w:rsidR="006E70A0" w:rsidRPr="006E70A0" w:rsidRDefault="006E70A0" w:rsidP="006E70A0">
            <w:pPr>
              <w:spacing w:afterLines="50" w:after="120"/>
              <w:jc w:val="both"/>
              <w:textAlignment w:val="auto"/>
              <w:rPr>
                <w:rFonts w:eastAsiaTheme="minorEastAsia"/>
                <w:sz w:val="22"/>
                <w:lang w:val="en-US"/>
              </w:rPr>
            </w:pPr>
          </w:p>
        </w:tc>
      </w:tr>
    </w:tbl>
    <w:p w14:paraId="0B8349A2" w14:textId="77777777" w:rsidR="006E70A0" w:rsidRDefault="006E70A0" w:rsidP="00666A88">
      <w:pPr>
        <w:spacing w:afterLines="50" w:after="120"/>
        <w:jc w:val="both"/>
        <w:rPr>
          <w:rFonts w:eastAsiaTheme="minorEastAsia"/>
          <w:sz w:val="22"/>
        </w:rPr>
      </w:pPr>
    </w:p>
    <w:p w14:paraId="371F9B2D" w14:textId="575877E4" w:rsidR="006E70A0" w:rsidRPr="00666A88" w:rsidRDefault="0059440E" w:rsidP="006E70A0">
      <w:pPr>
        <w:keepNext/>
        <w:outlineLvl w:val="3"/>
        <w:rPr>
          <w:b/>
          <w:bCs/>
          <w:lang w:val="en-US"/>
        </w:rPr>
      </w:pPr>
      <w:r>
        <w:rPr>
          <w:rFonts w:eastAsiaTheme="minorEastAsia" w:hint="eastAsia"/>
          <w:b/>
          <w:bCs/>
          <w:highlight w:val="yellow"/>
          <w:lang w:val="en-US"/>
        </w:rPr>
        <w:t>Question</w:t>
      </w:r>
      <w:r w:rsidR="006E70A0">
        <w:rPr>
          <w:rFonts w:eastAsiaTheme="minorEastAsia" w:hint="eastAsia"/>
          <w:b/>
          <w:bCs/>
          <w:highlight w:val="yellow"/>
          <w:lang w:val="en-US"/>
        </w:rPr>
        <w:t xml:space="preserve"> 2.5-</w:t>
      </w:r>
      <w:r>
        <w:rPr>
          <w:rFonts w:eastAsiaTheme="minorEastAsia" w:hint="eastAsia"/>
          <w:b/>
          <w:bCs/>
          <w:highlight w:val="yellow"/>
          <w:lang w:val="en-US"/>
        </w:rPr>
        <w:t>2</w:t>
      </w:r>
      <w:r w:rsidR="00F13C8D">
        <w:rPr>
          <w:rFonts w:eastAsiaTheme="minorEastAsia" w:hint="eastAsia"/>
          <w:b/>
          <w:bCs/>
          <w:highlight w:val="yellow"/>
          <w:lang w:val="en-US"/>
        </w:rPr>
        <w:t xml:space="preserve"> [ASN1]</w:t>
      </w:r>
      <w:r w:rsidR="006E70A0" w:rsidRPr="00666A88">
        <w:rPr>
          <w:b/>
          <w:bCs/>
          <w:highlight w:val="yellow"/>
          <w:lang w:val="en-US"/>
        </w:rPr>
        <w:t>:</w:t>
      </w:r>
    </w:p>
    <w:p w14:paraId="22D53162" w14:textId="6B833E54" w:rsidR="006E70A0" w:rsidRPr="0059440E" w:rsidRDefault="0059440E" w:rsidP="00666A88">
      <w:pPr>
        <w:spacing w:afterLines="50" w:after="120"/>
        <w:jc w:val="both"/>
        <w:rPr>
          <w:rFonts w:eastAsiaTheme="minorEastAsia"/>
          <w:b/>
          <w:bCs/>
          <w:sz w:val="22"/>
        </w:rPr>
      </w:pPr>
      <w:r w:rsidRPr="0059440E">
        <w:rPr>
          <w:rFonts w:eastAsiaTheme="minorEastAsia"/>
          <w:b/>
          <w:bCs/>
          <w:sz w:val="22"/>
        </w:rPr>
        <w:t>C</w:t>
      </w:r>
      <w:r w:rsidRPr="0059440E">
        <w:rPr>
          <w:rFonts w:eastAsiaTheme="minorEastAsia" w:hint="eastAsia"/>
          <w:b/>
          <w:bCs/>
          <w:sz w:val="22"/>
        </w:rPr>
        <w:t xml:space="preserve">ompanies are encouraged to provide views on the need for the following new components in FG 60-8: </w:t>
      </w:r>
    </w:p>
    <w:p w14:paraId="4FF13785" w14:textId="4F238E3D" w:rsidR="0059440E" w:rsidRDefault="0059440E" w:rsidP="005A1349">
      <w:pPr>
        <w:pStyle w:val="affb"/>
        <w:numPr>
          <w:ilvl w:val="0"/>
          <w:numId w:val="19"/>
        </w:numPr>
        <w:spacing w:afterLines="50" w:after="120"/>
        <w:ind w:leftChars="0"/>
        <w:jc w:val="both"/>
        <w:rPr>
          <w:rFonts w:eastAsiaTheme="minorEastAsia"/>
          <w:b/>
          <w:bCs/>
          <w:sz w:val="22"/>
        </w:rPr>
      </w:pPr>
      <w:r w:rsidRPr="0059440E">
        <w:rPr>
          <w:rFonts w:eastAsiaTheme="minorEastAsia" w:hint="eastAsia"/>
          <w:b/>
          <w:bCs/>
          <w:sz w:val="22"/>
        </w:rPr>
        <w:t xml:space="preserve">Q2.5-2-1: </w:t>
      </w:r>
      <w:r w:rsidR="00EF1185" w:rsidRPr="00EF1185">
        <w:rPr>
          <w:rFonts w:eastAsiaTheme="minorEastAsia"/>
          <w:b/>
          <w:bCs/>
          <w:sz w:val="22"/>
        </w:rPr>
        <w:t xml:space="preserve">Maximum number of </w:t>
      </w:r>
      <w:r w:rsidR="00895BDF">
        <w:rPr>
          <w:rFonts w:eastAsiaTheme="minorEastAsia" w:hint="eastAsia"/>
          <w:b/>
          <w:bCs/>
          <w:sz w:val="22"/>
        </w:rPr>
        <w:t>a</w:t>
      </w:r>
      <w:r w:rsidR="00EF1185" w:rsidRPr="00EF1185">
        <w:rPr>
          <w:rFonts w:eastAsiaTheme="minorEastAsia"/>
          <w:b/>
          <w:bCs/>
          <w:sz w:val="22"/>
        </w:rPr>
        <w:t>periodic CSI report setting per BWP for L1-CLI-RSSI report</w:t>
      </w:r>
    </w:p>
    <w:p w14:paraId="28606B2A" w14:textId="11DC9635" w:rsidR="00286836" w:rsidRDefault="00286836" w:rsidP="005A1349">
      <w:pPr>
        <w:pStyle w:val="affb"/>
        <w:numPr>
          <w:ilvl w:val="1"/>
          <w:numId w:val="19"/>
        </w:numPr>
        <w:spacing w:afterLines="50" w:after="120"/>
        <w:ind w:leftChars="0"/>
        <w:jc w:val="both"/>
        <w:rPr>
          <w:rFonts w:eastAsiaTheme="minorEastAsia"/>
          <w:b/>
          <w:bCs/>
          <w:sz w:val="22"/>
        </w:rPr>
      </w:pPr>
      <w:r>
        <w:rPr>
          <w:rFonts w:eastAsiaTheme="minorEastAsia"/>
          <w:b/>
          <w:bCs/>
          <w:sz w:val="22"/>
        </w:rPr>
        <w:t>C</w:t>
      </w:r>
      <w:r>
        <w:rPr>
          <w:rFonts w:eastAsiaTheme="minorEastAsia" w:hint="eastAsia"/>
          <w:b/>
          <w:bCs/>
          <w:sz w:val="22"/>
        </w:rPr>
        <w:t>andidate values: {1, 2, 3, 4}</w:t>
      </w:r>
    </w:p>
    <w:p w14:paraId="52F8424D" w14:textId="7A232240" w:rsidR="00B92293" w:rsidRDefault="00B92293" w:rsidP="005A1349">
      <w:pPr>
        <w:pStyle w:val="affb"/>
        <w:numPr>
          <w:ilvl w:val="0"/>
          <w:numId w:val="19"/>
        </w:numPr>
        <w:spacing w:afterLines="50" w:after="120"/>
        <w:ind w:leftChars="0"/>
        <w:jc w:val="both"/>
        <w:rPr>
          <w:rFonts w:eastAsiaTheme="minorEastAsia"/>
          <w:b/>
          <w:bCs/>
          <w:sz w:val="22"/>
        </w:rPr>
      </w:pPr>
      <w:r w:rsidRPr="0059440E">
        <w:rPr>
          <w:rFonts w:eastAsiaTheme="minorEastAsia" w:hint="eastAsia"/>
          <w:b/>
          <w:bCs/>
          <w:sz w:val="22"/>
        </w:rPr>
        <w:t>Q2.5-2-</w:t>
      </w:r>
      <w:r>
        <w:rPr>
          <w:rFonts w:eastAsiaTheme="minorEastAsia" w:hint="eastAsia"/>
          <w:b/>
          <w:bCs/>
          <w:sz w:val="22"/>
        </w:rPr>
        <w:t>2</w:t>
      </w:r>
      <w:r w:rsidRPr="0059440E">
        <w:rPr>
          <w:rFonts w:eastAsiaTheme="minorEastAsia" w:hint="eastAsia"/>
          <w:b/>
          <w:bCs/>
          <w:sz w:val="22"/>
        </w:rPr>
        <w:t xml:space="preserve">: </w:t>
      </w:r>
      <w:r w:rsidRPr="00B92293">
        <w:rPr>
          <w:rFonts w:eastAsiaTheme="minorEastAsia"/>
          <w:b/>
          <w:bCs/>
          <w:sz w:val="22"/>
        </w:rPr>
        <w:t>Maximum number of configured L1 CLI-RSSI measurement resources (sum of aperiodic/semi-persistent/periodic) per CC</w:t>
      </w:r>
    </w:p>
    <w:p w14:paraId="38C85472" w14:textId="3B7C382E" w:rsidR="00B92293" w:rsidRPr="00B92293" w:rsidRDefault="00B92293" w:rsidP="005A1349">
      <w:pPr>
        <w:pStyle w:val="affb"/>
        <w:numPr>
          <w:ilvl w:val="1"/>
          <w:numId w:val="19"/>
        </w:numPr>
        <w:spacing w:afterLines="50" w:after="120"/>
        <w:ind w:leftChars="0"/>
        <w:jc w:val="both"/>
        <w:rPr>
          <w:rFonts w:eastAsiaTheme="minorEastAsia"/>
          <w:b/>
          <w:bCs/>
          <w:sz w:val="22"/>
        </w:rPr>
      </w:pPr>
      <w:r>
        <w:rPr>
          <w:rFonts w:eastAsiaTheme="minorEastAsia"/>
          <w:b/>
          <w:bCs/>
          <w:sz w:val="22"/>
        </w:rPr>
        <w:t>C</w:t>
      </w:r>
      <w:r>
        <w:rPr>
          <w:rFonts w:eastAsiaTheme="minorEastAsia" w:hint="eastAsia"/>
          <w:b/>
          <w:bCs/>
          <w:sz w:val="22"/>
        </w:rPr>
        <w:t>andidate values</w:t>
      </w:r>
      <w:proofErr w:type="gramStart"/>
      <w:r>
        <w:rPr>
          <w:rFonts w:eastAsiaTheme="minorEastAsia" w:hint="eastAsia"/>
          <w:b/>
          <w:bCs/>
          <w:sz w:val="22"/>
        </w:rPr>
        <w:t>: ?</w:t>
      </w:r>
      <w:proofErr w:type="gramEnd"/>
    </w:p>
    <w:p w14:paraId="1D2911B0" w14:textId="4A40C365" w:rsidR="00B92293" w:rsidRDefault="00B92293" w:rsidP="005A1349">
      <w:pPr>
        <w:pStyle w:val="affb"/>
        <w:numPr>
          <w:ilvl w:val="0"/>
          <w:numId w:val="19"/>
        </w:numPr>
        <w:spacing w:afterLines="50" w:after="120"/>
        <w:ind w:leftChars="0"/>
        <w:jc w:val="both"/>
        <w:rPr>
          <w:rFonts w:eastAsiaTheme="minorEastAsia"/>
          <w:b/>
          <w:bCs/>
          <w:sz w:val="22"/>
        </w:rPr>
      </w:pPr>
      <w:r w:rsidRPr="0059440E">
        <w:rPr>
          <w:rFonts w:eastAsiaTheme="minorEastAsia" w:hint="eastAsia"/>
          <w:b/>
          <w:bCs/>
          <w:sz w:val="22"/>
        </w:rPr>
        <w:t>Q2.5-2-</w:t>
      </w:r>
      <w:r>
        <w:rPr>
          <w:rFonts w:eastAsiaTheme="minorEastAsia" w:hint="eastAsia"/>
          <w:b/>
          <w:bCs/>
          <w:sz w:val="22"/>
        </w:rPr>
        <w:t>3</w:t>
      </w:r>
      <w:r w:rsidRPr="0059440E">
        <w:rPr>
          <w:rFonts w:eastAsiaTheme="minorEastAsia" w:hint="eastAsia"/>
          <w:b/>
          <w:bCs/>
          <w:sz w:val="22"/>
        </w:rPr>
        <w:t xml:space="preserve">: </w:t>
      </w:r>
      <w:r w:rsidRPr="00B92293">
        <w:rPr>
          <w:rFonts w:eastAsiaTheme="minorEastAsia"/>
          <w:b/>
          <w:bCs/>
          <w:sz w:val="22"/>
        </w:rPr>
        <w:t>Maximum number of simultaneous L1 CLI-RSSI measurement resources with resource type #1/#2 (sum of aperiodic/semi-persistent/periodic) per CC</w:t>
      </w:r>
    </w:p>
    <w:p w14:paraId="35447D4B" w14:textId="77777777" w:rsidR="00B92293" w:rsidRPr="00B92293" w:rsidRDefault="00B92293" w:rsidP="005A1349">
      <w:pPr>
        <w:pStyle w:val="affb"/>
        <w:numPr>
          <w:ilvl w:val="1"/>
          <w:numId w:val="19"/>
        </w:numPr>
        <w:spacing w:afterLines="50" w:after="120"/>
        <w:ind w:leftChars="0"/>
        <w:jc w:val="both"/>
        <w:rPr>
          <w:rFonts w:eastAsiaTheme="minorEastAsia"/>
          <w:b/>
          <w:bCs/>
          <w:sz w:val="22"/>
        </w:rPr>
      </w:pPr>
      <w:r>
        <w:rPr>
          <w:rFonts w:eastAsiaTheme="minorEastAsia"/>
          <w:b/>
          <w:bCs/>
          <w:sz w:val="22"/>
        </w:rPr>
        <w:t>C</w:t>
      </w:r>
      <w:r>
        <w:rPr>
          <w:rFonts w:eastAsiaTheme="minorEastAsia" w:hint="eastAsia"/>
          <w:b/>
          <w:bCs/>
          <w:sz w:val="22"/>
        </w:rPr>
        <w:t>andidate values</w:t>
      </w:r>
      <w:proofErr w:type="gramStart"/>
      <w:r>
        <w:rPr>
          <w:rFonts w:eastAsiaTheme="minorEastAsia" w:hint="eastAsia"/>
          <w:b/>
          <w:bCs/>
          <w:sz w:val="22"/>
        </w:rPr>
        <w:t>: ?</w:t>
      </w:r>
      <w:proofErr w:type="gramEnd"/>
    </w:p>
    <w:p w14:paraId="0E859226" w14:textId="033F2D9C" w:rsidR="00B92293" w:rsidRDefault="004265C5" w:rsidP="005A1349">
      <w:pPr>
        <w:pStyle w:val="affb"/>
        <w:numPr>
          <w:ilvl w:val="0"/>
          <w:numId w:val="19"/>
        </w:numPr>
        <w:spacing w:afterLines="50" w:after="120"/>
        <w:ind w:leftChars="0"/>
        <w:jc w:val="both"/>
        <w:rPr>
          <w:rFonts w:eastAsiaTheme="minorEastAsia"/>
          <w:b/>
          <w:bCs/>
          <w:sz w:val="22"/>
        </w:rPr>
      </w:pPr>
      <w:r w:rsidRPr="0059440E">
        <w:rPr>
          <w:rFonts w:eastAsiaTheme="minorEastAsia" w:hint="eastAsia"/>
          <w:b/>
          <w:bCs/>
          <w:sz w:val="22"/>
        </w:rPr>
        <w:t>Q2.5-2-</w:t>
      </w:r>
      <w:r>
        <w:rPr>
          <w:rFonts w:eastAsiaTheme="minorEastAsia" w:hint="eastAsia"/>
          <w:b/>
          <w:bCs/>
          <w:sz w:val="22"/>
        </w:rPr>
        <w:t>4</w:t>
      </w:r>
      <w:r w:rsidRPr="0059440E">
        <w:rPr>
          <w:rFonts w:eastAsiaTheme="minorEastAsia" w:hint="eastAsia"/>
          <w:b/>
          <w:bCs/>
          <w:sz w:val="22"/>
        </w:rPr>
        <w:t>:</w:t>
      </w:r>
      <w:r>
        <w:rPr>
          <w:rFonts w:eastAsiaTheme="minorEastAsia" w:hint="eastAsia"/>
          <w:b/>
          <w:bCs/>
          <w:sz w:val="22"/>
        </w:rPr>
        <w:t xml:space="preserve"> S</w:t>
      </w:r>
      <w:r w:rsidRPr="004265C5">
        <w:rPr>
          <w:rFonts w:eastAsiaTheme="minorEastAsia"/>
          <w:b/>
          <w:bCs/>
          <w:sz w:val="22"/>
        </w:rPr>
        <w:t xml:space="preserve">upport of active L1-CLI-RSSI resource counting for a single L1-CLI-RSSI resource across two DL </w:t>
      </w:r>
      <w:proofErr w:type="spellStart"/>
      <w:r w:rsidRPr="004265C5">
        <w:rPr>
          <w:rFonts w:eastAsiaTheme="minorEastAsia"/>
          <w:b/>
          <w:bCs/>
          <w:sz w:val="22"/>
        </w:rPr>
        <w:t>subbands</w:t>
      </w:r>
      <w:proofErr w:type="spellEnd"/>
    </w:p>
    <w:p w14:paraId="13A33762" w14:textId="6E2AA639" w:rsidR="004265C5" w:rsidRPr="0059440E" w:rsidRDefault="004265C5" w:rsidP="005A1349">
      <w:pPr>
        <w:pStyle w:val="affb"/>
        <w:numPr>
          <w:ilvl w:val="1"/>
          <w:numId w:val="19"/>
        </w:numPr>
        <w:spacing w:afterLines="50" w:after="120"/>
        <w:ind w:leftChars="0"/>
        <w:jc w:val="both"/>
        <w:rPr>
          <w:rFonts w:eastAsiaTheme="minorEastAsia"/>
          <w:b/>
          <w:bCs/>
          <w:sz w:val="22"/>
        </w:rPr>
      </w:pPr>
      <w:r>
        <w:rPr>
          <w:rFonts w:eastAsiaTheme="minorEastAsia"/>
          <w:b/>
          <w:bCs/>
          <w:sz w:val="22"/>
        </w:rPr>
        <w:t>C</w:t>
      </w:r>
      <w:r>
        <w:rPr>
          <w:rFonts w:eastAsiaTheme="minorEastAsia" w:hint="eastAsia"/>
          <w:b/>
          <w:bCs/>
          <w:sz w:val="22"/>
        </w:rPr>
        <w:t xml:space="preserve">andidate values: </w:t>
      </w:r>
      <w:r w:rsidRPr="004265C5">
        <w:rPr>
          <w:rFonts w:eastAsiaTheme="minorEastAsia"/>
          <w:b/>
          <w:bCs/>
          <w:sz w:val="22"/>
        </w:rPr>
        <w:t>{“with factor-of-two relaxation for active L1-CLI-RSSI resource counting”, “no relaxation”}</w:t>
      </w:r>
    </w:p>
    <w:p w14:paraId="745D66CF" w14:textId="77777777" w:rsidR="006E70A0" w:rsidRDefault="006E70A0" w:rsidP="00666A88">
      <w:pPr>
        <w:spacing w:afterLines="50" w:after="120"/>
        <w:jc w:val="both"/>
        <w:rPr>
          <w:rFonts w:eastAsiaTheme="minorEastAsia"/>
          <w:sz w:val="22"/>
        </w:rPr>
      </w:pPr>
    </w:p>
    <w:tbl>
      <w:tblPr>
        <w:tblStyle w:val="aff2"/>
        <w:tblW w:w="4900" w:type="pct"/>
        <w:tblLook w:val="04A0" w:firstRow="1" w:lastRow="0" w:firstColumn="1" w:lastColumn="0" w:noHBand="0" w:noVBand="1"/>
      </w:tblPr>
      <w:tblGrid>
        <w:gridCol w:w="2211"/>
        <w:gridCol w:w="19724"/>
      </w:tblGrid>
      <w:tr w:rsidR="004265C5" w:rsidRPr="006E70A0" w14:paraId="0CFD91F0" w14:textId="77777777">
        <w:tc>
          <w:tcPr>
            <w:tcW w:w="504" w:type="pct"/>
            <w:shd w:val="clear" w:color="auto" w:fill="F2F2F2" w:themeFill="background1" w:themeFillShade="F2"/>
          </w:tcPr>
          <w:p w14:paraId="65AF5F59" w14:textId="77777777" w:rsidR="004265C5" w:rsidRPr="006E70A0" w:rsidRDefault="004265C5">
            <w:pPr>
              <w:spacing w:afterLines="50" w:after="120"/>
              <w:jc w:val="both"/>
              <w:textAlignment w:val="auto"/>
              <w:rPr>
                <w:rFonts w:eastAsiaTheme="minorEastAsia"/>
                <w:sz w:val="22"/>
                <w:lang w:val="en-US"/>
              </w:rPr>
            </w:pPr>
            <w:r w:rsidRPr="006E70A0">
              <w:rPr>
                <w:rFonts w:eastAsiaTheme="minorEastAsia" w:hint="eastAsia"/>
                <w:sz w:val="22"/>
                <w:lang w:val="en-US"/>
              </w:rPr>
              <w:lastRenderedPageBreak/>
              <w:t>C</w:t>
            </w:r>
            <w:r w:rsidRPr="006E70A0">
              <w:rPr>
                <w:rFonts w:eastAsiaTheme="minorEastAsia"/>
                <w:sz w:val="22"/>
                <w:lang w:val="en-US"/>
              </w:rPr>
              <w:t>ompany</w:t>
            </w:r>
          </w:p>
        </w:tc>
        <w:tc>
          <w:tcPr>
            <w:tcW w:w="4496" w:type="pct"/>
            <w:shd w:val="clear" w:color="auto" w:fill="F2F2F2" w:themeFill="background1" w:themeFillShade="F2"/>
          </w:tcPr>
          <w:p w14:paraId="13E9D784" w14:textId="77777777" w:rsidR="004265C5" w:rsidRPr="006E70A0" w:rsidRDefault="004265C5">
            <w:pPr>
              <w:spacing w:afterLines="50" w:after="120"/>
              <w:jc w:val="both"/>
              <w:textAlignment w:val="auto"/>
              <w:rPr>
                <w:rFonts w:eastAsiaTheme="minorEastAsia"/>
                <w:sz w:val="22"/>
                <w:lang w:val="en-US"/>
              </w:rPr>
            </w:pPr>
            <w:r w:rsidRPr="006E70A0">
              <w:rPr>
                <w:rFonts w:eastAsiaTheme="minorEastAsia" w:hint="eastAsia"/>
                <w:sz w:val="22"/>
                <w:lang w:val="en-US"/>
              </w:rPr>
              <w:t>C</w:t>
            </w:r>
            <w:r w:rsidRPr="006E70A0">
              <w:rPr>
                <w:rFonts w:eastAsiaTheme="minorEastAsia"/>
                <w:sz w:val="22"/>
                <w:lang w:val="en-US"/>
              </w:rPr>
              <w:t>omment</w:t>
            </w:r>
          </w:p>
        </w:tc>
      </w:tr>
      <w:tr w:rsidR="004265C5" w:rsidRPr="006E70A0" w14:paraId="136E4FA9" w14:textId="77777777">
        <w:tc>
          <w:tcPr>
            <w:tcW w:w="504" w:type="pct"/>
          </w:tcPr>
          <w:p w14:paraId="76D45364" w14:textId="385E56BB" w:rsidR="004265C5" w:rsidRPr="006E70A0" w:rsidRDefault="004265C5">
            <w:pPr>
              <w:spacing w:afterLines="50" w:after="120"/>
              <w:jc w:val="both"/>
              <w:textAlignment w:val="auto"/>
              <w:rPr>
                <w:rFonts w:eastAsiaTheme="minorEastAsia"/>
                <w:sz w:val="22"/>
                <w:lang w:val="en-US"/>
              </w:rPr>
            </w:pPr>
            <w:r>
              <w:rPr>
                <w:rFonts w:eastAsiaTheme="minorEastAsia" w:hint="eastAsia"/>
                <w:sz w:val="22"/>
                <w:lang w:val="en-US"/>
              </w:rPr>
              <w:t>Moderator</w:t>
            </w:r>
          </w:p>
        </w:tc>
        <w:tc>
          <w:tcPr>
            <w:tcW w:w="4496" w:type="pct"/>
          </w:tcPr>
          <w:p w14:paraId="27B8663B" w14:textId="77777777" w:rsidR="004265C5" w:rsidRDefault="00B20074">
            <w:pPr>
              <w:spacing w:afterLines="50" w:after="120"/>
              <w:jc w:val="both"/>
              <w:textAlignment w:val="auto"/>
              <w:rPr>
                <w:rFonts w:eastAsiaTheme="minorEastAsia"/>
                <w:sz w:val="22"/>
                <w:lang w:val="en-US"/>
              </w:rPr>
            </w:pPr>
            <w:r>
              <w:rPr>
                <w:rFonts w:eastAsiaTheme="minorEastAsia" w:hint="eastAsia"/>
                <w:sz w:val="22"/>
                <w:lang w:val="en-US"/>
              </w:rPr>
              <w:t xml:space="preserve">I plan to treat the above </w:t>
            </w:r>
            <w:proofErr w:type="gramStart"/>
            <w:r>
              <w:rPr>
                <w:rFonts w:eastAsiaTheme="minorEastAsia" w:hint="eastAsia"/>
                <w:sz w:val="22"/>
                <w:lang w:val="en-US"/>
              </w:rPr>
              <w:t>proposals</w:t>
            </w:r>
            <w:r w:rsidR="009404CB">
              <w:rPr>
                <w:rFonts w:eastAsiaTheme="minorEastAsia" w:hint="eastAsia"/>
                <w:sz w:val="22"/>
                <w:lang w:val="en-US"/>
              </w:rPr>
              <w:t xml:space="preserve"> in</w:t>
            </w:r>
            <w:proofErr w:type="gramEnd"/>
            <w:r w:rsidR="009404CB">
              <w:rPr>
                <w:rFonts w:eastAsiaTheme="minorEastAsia" w:hint="eastAsia"/>
                <w:sz w:val="22"/>
                <w:lang w:val="en-US"/>
              </w:rPr>
              <w:t xml:space="preserve"> online</w:t>
            </w:r>
            <w:r>
              <w:rPr>
                <w:rFonts w:eastAsiaTheme="minorEastAsia" w:hint="eastAsia"/>
                <w:sz w:val="22"/>
                <w:lang w:val="en-US"/>
              </w:rPr>
              <w:t xml:space="preserve">, </w:t>
            </w:r>
            <w:r w:rsidRPr="00D54C3B">
              <w:rPr>
                <w:rFonts w:eastAsiaTheme="minorEastAsia" w:hint="eastAsia"/>
                <w:sz w:val="22"/>
                <w:u w:val="single"/>
                <w:lang w:val="en-US"/>
              </w:rPr>
              <w:t>if and only if more than one company is supportive</w:t>
            </w:r>
            <w:r>
              <w:rPr>
                <w:rFonts w:eastAsiaTheme="minorEastAsia" w:hint="eastAsia"/>
                <w:sz w:val="22"/>
                <w:lang w:val="en-US"/>
              </w:rPr>
              <w:t xml:space="preserve">; </w:t>
            </w:r>
            <w:proofErr w:type="gramStart"/>
            <w:r>
              <w:rPr>
                <w:rFonts w:eastAsiaTheme="minorEastAsia" w:hint="eastAsia"/>
                <w:sz w:val="22"/>
                <w:lang w:val="en-US"/>
              </w:rPr>
              <w:t>otherwise</w:t>
            </w:r>
            <w:proofErr w:type="gramEnd"/>
            <w:r>
              <w:rPr>
                <w:rFonts w:eastAsiaTheme="minorEastAsia" w:hint="eastAsia"/>
                <w:sz w:val="22"/>
                <w:lang w:val="en-US"/>
              </w:rPr>
              <w:t xml:space="preserve"> </w:t>
            </w:r>
            <w:r>
              <w:rPr>
                <w:rFonts w:eastAsiaTheme="minorEastAsia"/>
                <w:sz w:val="22"/>
                <w:lang w:val="en-US"/>
              </w:rPr>
              <w:t>I</w:t>
            </w:r>
            <w:r w:rsidR="009404CB">
              <w:rPr>
                <w:rFonts w:eastAsiaTheme="minorEastAsia" w:hint="eastAsia"/>
                <w:sz w:val="22"/>
                <w:lang w:val="en-US"/>
              </w:rPr>
              <w:t xml:space="preserve"> may not treat due to the smaller session time expected. </w:t>
            </w:r>
          </w:p>
          <w:p w14:paraId="65E5C723" w14:textId="77777777" w:rsidR="009404CB" w:rsidRDefault="009404CB">
            <w:pPr>
              <w:spacing w:afterLines="50" w:after="120"/>
              <w:jc w:val="both"/>
              <w:textAlignment w:val="auto"/>
              <w:rPr>
                <w:rFonts w:eastAsiaTheme="minorEastAsia"/>
                <w:sz w:val="22"/>
                <w:lang w:val="en-US"/>
              </w:rPr>
            </w:pPr>
            <w:r>
              <w:rPr>
                <w:rFonts w:eastAsiaTheme="minorEastAsia"/>
                <w:sz w:val="22"/>
                <w:lang w:val="en-US"/>
              </w:rPr>
              <w:t>I</w:t>
            </w:r>
            <w:r>
              <w:rPr>
                <w:rFonts w:eastAsiaTheme="minorEastAsia" w:hint="eastAsia"/>
                <w:sz w:val="22"/>
                <w:lang w:val="en-US"/>
              </w:rPr>
              <w:t>n addition, for the 2</w:t>
            </w:r>
            <w:r w:rsidRPr="009404CB">
              <w:rPr>
                <w:rFonts w:eastAsiaTheme="minorEastAsia" w:hint="eastAsia"/>
                <w:sz w:val="22"/>
                <w:vertAlign w:val="superscript"/>
                <w:lang w:val="en-US"/>
              </w:rPr>
              <w:t>nd</w:t>
            </w:r>
            <w:r>
              <w:rPr>
                <w:rFonts w:eastAsiaTheme="minorEastAsia" w:hint="eastAsia"/>
                <w:sz w:val="22"/>
                <w:lang w:val="en-US"/>
              </w:rPr>
              <w:t xml:space="preserve"> and 3</w:t>
            </w:r>
            <w:r w:rsidRPr="009404CB">
              <w:rPr>
                <w:rFonts w:eastAsiaTheme="minorEastAsia" w:hint="eastAsia"/>
                <w:sz w:val="22"/>
                <w:vertAlign w:val="superscript"/>
                <w:lang w:val="en-US"/>
              </w:rPr>
              <w:t>rd</w:t>
            </w:r>
            <w:r>
              <w:rPr>
                <w:rFonts w:eastAsiaTheme="minorEastAsia" w:hint="eastAsia"/>
                <w:sz w:val="22"/>
                <w:lang w:val="en-US"/>
              </w:rPr>
              <w:t xml:space="preserve"> ones, even the proponent </w:t>
            </w:r>
            <w:r w:rsidR="007F5168">
              <w:rPr>
                <w:rFonts w:eastAsiaTheme="minorEastAsia" w:hint="eastAsia"/>
                <w:sz w:val="22"/>
                <w:lang w:val="en-US"/>
              </w:rPr>
              <w:t xml:space="preserve">does not have any idea for candidate values. </w:t>
            </w:r>
            <w:r w:rsidR="007F5168">
              <w:rPr>
                <w:rFonts w:eastAsiaTheme="minorEastAsia"/>
                <w:sz w:val="22"/>
                <w:lang w:val="en-US"/>
              </w:rPr>
              <w:t>I</w:t>
            </w:r>
            <w:r w:rsidR="007F5168">
              <w:rPr>
                <w:rFonts w:eastAsiaTheme="minorEastAsia" w:hint="eastAsia"/>
                <w:sz w:val="22"/>
                <w:lang w:val="en-US"/>
              </w:rPr>
              <w:t xml:space="preserve">n this sense, even if the above threshold is met, it cannot be agreed as it is since it creates another FFS which has ASN.1 impacts. </w:t>
            </w:r>
          </w:p>
          <w:p w14:paraId="4A900DCD" w14:textId="50DEEF76" w:rsidR="007F5168" w:rsidRPr="006E70A0" w:rsidRDefault="007F5168">
            <w:pPr>
              <w:spacing w:afterLines="50" w:after="120"/>
              <w:jc w:val="both"/>
              <w:textAlignment w:val="auto"/>
              <w:rPr>
                <w:rFonts w:eastAsiaTheme="minorEastAsia"/>
                <w:sz w:val="22"/>
                <w:lang w:val="en-US"/>
              </w:rPr>
            </w:pPr>
            <w:r>
              <w:rPr>
                <w:rFonts w:eastAsiaTheme="minorEastAsia"/>
                <w:sz w:val="22"/>
                <w:lang w:val="en-US"/>
              </w:rPr>
              <w:t>W</w:t>
            </w:r>
            <w:r>
              <w:rPr>
                <w:rFonts w:eastAsiaTheme="minorEastAsia" w:hint="eastAsia"/>
                <w:sz w:val="22"/>
                <w:lang w:val="en-US"/>
              </w:rPr>
              <w:t xml:space="preserve">ith the above in mind, </w:t>
            </w:r>
            <w:r w:rsidR="00D54C3B">
              <w:rPr>
                <w:rFonts w:eastAsiaTheme="minorEastAsia" w:hint="eastAsia"/>
                <w:sz w:val="22"/>
                <w:lang w:val="en-US"/>
              </w:rPr>
              <w:t>companies</w:t>
            </w:r>
            <w:r w:rsidR="00D54C3B">
              <w:rPr>
                <w:rFonts w:eastAsiaTheme="minorEastAsia"/>
                <w:sz w:val="22"/>
                <w:lang w:val="en-US"/>
              </w:rPr>
              <w:t>’</w:t>
            </w:r>
            <w:r w:rsidR="00D54C3B">
              <w:rPr>
                <w:rFonts w:eastAsiaTheme="minorEastAsia" w:hint="eastAsia"/>
                <w:sz w:val="22"/>
                <w:lang w:val="en-US"/>
              </w:rPr>
              <w:t xml:space="preserve"> inputs are appreciated. </w:t>
            </w:r>
          </w:p>
        </w:tc>
      </w:tr>
      <w:tr w:rsidR="004265C5" w:rsidRPr="006E70A0" w14:paraId="74655FEC" w14:textId="77777777">
        <w:tc>
          <w:tcPr>
            <w:tcW w:w="504" w:type="pct"/>
          </w:tcPr>
          <w:p w14:paraId="09F2C63D" w14:textId="77777777" w:rsidR="004265C5" w:rsidRPr="006E70A0" w:rsidRDefault="004265C5">
            <w:pPr>
              <w:spacing w:afterLines="50" w:after="120"/>
              <w:jc w:val="both"/>
              <w:textAlignment w:val="auto"/>
              <w:rPr>
                <w:rFonts w:eastAsiaTheme="minorEastAsia"/>
                <w:sz w:val="22"/>
                <w:lang w:val="en-US"/>
              </w:rPr>
            </w:pPr>
          </w:p>
        </w:tc>
        <w:tc>
          <w:tcPr>
            <w:tcW w:w="4496" w:type="pct"/>
          </w:tcPr>
          <w:p w14:paraId="41ABBC58" w14:textId="77777777" w:rsidR="004265C5" w:rsidRPr="006E70A0" w:rsidRDefault="004265C5">
            <w:pPr>
              <w:spacing w:afterLines="50" w:after="120"/>
              <w:jc w:val="both"/>
              <w:textAlignment w:val="auto"/>
              <w:rPr>
                <w:rFonts w:eastAsiaTheme="minorEastAsia"/>
                <w:sz w:val="22"/>
                <w:lang w:val="en-US"/>
              </w:rPr>
            </w:pPr>
          </w:p>
        </w:tc>
      </w:tr>
      <w:tr w:rsidR="004265C5" w:rsidRPr="006E70A0" w14:paraId="720FCBF6" w14:textId="77777777">
        <w:tc>
          <w:tcPr>
            <w:tcW w:w="504" w:type="pct"/>
          </w:tcPr>
          <w:p w14:paraId="701DC669" w14:textId="77777777" w:rsidR="004265C5" w:rsidRPr="006E70A0" w:rsidRDefault="004265C5">
            <w:pPr>
              <w:spacing w:afterLines="50" w:after="120"/>
              <w:jc w:val="both"/>
              <w:textAlignment w:val="auto"/>
              <w:rPr>
                <w:rFonts w:eastAsiaTheme="minorEastAsia"/>
                <w:sz w:val="22"/>
                <w:lang w:val="en-US"/>
              </w:rPr>
            </w:pPr>
          </w:p>
        </w:tc>
        <w:tc>
          <w:tcPr>
            <w:tcW w:w="4496" w:type="pct"/>
          </w:tcPr>
          <w:p w14:paraId="415196B7" w14:textId="77777777" w:rsidR="004265C5" w:rsidRPr="006E70A0" w:rsidRDefault="004265C5">
            <w:pPr>
              <w:spacing w:afterLines="50" w:after="120"/>
              <w:jc w:val="both"/>
              <w:textAlignment w:val="auto"/>
              <w:rPr>
                <w:rFonts w:eastAsiaTheme="minorEastAsia"/>
                <w:sz w:val="22"/>
                <w:lang w:val="en-US"/>
              </w:rPr>
            </w:pPr>
          </w:p>
        </w:tc>
      </w:tr>
    </w:tbl>
    <w:p w14:paraId="55184F22" w14:textId="77777777" w:rsidR="004265C5" w:rsidRDefault="004265C5" w:rsidP="00666A88">
      <w:pPr>
        <w:spacing w:afterLines="50" w:after="120"/>
        <w:jc w:val="both"/>
        <w:rPr>
          <w:rFonts w:eastAsiaTheme="minorEastAsia"/>
          <w:sz w:val="22"/>
        </w:rPr>
      </w:pPr>
    </w:p>
    <w:p w14:paraId="4F5E09EB" w14:textId="77777777" w:rsidR="004265C5" w:rsidRPr="00666A88" w:rsidRDefault="004265C5" w:rsidP="00666A88">
      <w:pPr>
        <w:spacing w:afterLines="50" w:after="120"/>
        <w:jc w:val="both"/>
        <w:rPr>
          <w:rFonts w:eastAsiaTheme="minorEastAsia"/>
          <w:sz w:val="22"/>
        </w:rPr>
      </w:pPr>
    </w:p>
    <w:p w14:paraId="4F74BB4C" w14:textId="6AA9B7A2" w:rsidR="00666A88" w:rsidRPr="00666A88" w:rsidRDefault="00666A88" w:rsidP="00666A88">
      <w:pPr>
        <w:keepNext/>
        <w:outlineLvl w:val="3"/>
        <w:rPr>
          <w:b/>
          <w:bCs/>
          <w:lang w:val="en-US"/>
        </w:rPr>
      </w:pPr>
      <w:r w:rsidRPr="00666A88">
        <w:rPr>
          <w:rFonts w:eastAsiaTheme="minorEastAsia" w:hint="eastAsia"/>
          <w:b/>
          <w:bCs/>
          <w:highlight w:val="yellow"/>
          <w:lang w:val="en-US"/>
        </w:rPr>
        <w:t>Question</w:t>
      </w:r>
      <w:r w:rsidRPr="00666A88">
        <w:rPr>
          <w:b/>
          <w:bCs/>
          <w:highlight w:val="yellow"/>
          <w:lang w:val="en-US"/>
        </w:rPr>
        <w:t xml:space="preserve"> </w:t>
      </w:r>
      <w:r w:rsidR="008F213B">
        <w:rPr>
          <w:rFonts w:eastAsiaTheme="minorEastAsia" w:hint="eastAsia"/>
          <w:b/>
          <w:bCs/>
          <w:highlight w:val="yellow"/>
          <w:lang w:val="en-US"/>
        </w:rPr>
        <w:t>2.5-3</w:t>
      </w:r>
      <w:r w:rsidR="00F13C8D">
        <w:rPr>
          <w:rFonts w:eastAsiaTheme="minorEastAsia" w:hint="eastAsia"/>
          <w:b/>
          <w:bCs/>
          <w:highlight w:val="yellow"/>
          <w:lang w:val="en-US"/>
        </w:rPr>
        <w:t xml:space="preserve"> [ASN1]</w:t>
      </w:r>
      <w:r w:rsidRPr="00666A88">
        <w:rPr>
          <w:b/>
          <w:bCs/>
          <w:highlight w:val="yellow"/>
          <w:lang w:val="en-US"/>
        </w:rPr>
        <w:t>:</w:t>
      </w:r>
    </w:p>
    <w:p w14:paraId="4C4223D5" w14:textId="77777777" w:rsidR="00666A88" w:rsidRPr="00666A88" w:rsidRDefault="00666A88" w:rsidP="00666A88">
      <w:pPr>
        <w:spacing w:afterLines="50" w:after="120"/>
        <w:jc w:val="both"/>
        <w:rPr>
          <w:rFonts w:eastAsia="ＭＳ 明朝"/>
          <w:b/>
          <w:bCs/>
          <w:szCs w:val="22"/>
        </w:rPr>
      </w:pPr>
      <w:r w:rsidRPr="00666A88">
        <w:rPr>
          <w:rFonts w:eastAsia="ＭＳ 明朝" w:hint="eastAsia"/>
          <w:b/>
          <w:bCs/>
          <w:szCs w:val="22"/>
        </w:rPr>
        <w:t xml:space="preserve">Companies are encouraged to provide their views on whether/how to define </w:t>
      </w:r>
      <w:r w:rsidRPr="00666A88">
        <w:rPr>
          <w:rFonts w:eastAsia="ＭＳ 明朝"/>
          <w:b/>
          <w:bCs/>
          <w:szCs w:val="22"/>
        </w:rPr>
        <w:t>“</w:t>
      </w:r>
      <w:r w:rsidRPr="00666A88">
        <w:rPr>
          <w:rFonts w:eastAsia="ＭＳ 明朝" w:hint="eastAsia"/>
          <w:b/>
          <w:bCs/>
          <w:szCs w:val="22"/>
        </w:rPr>
        <w:t>maximum number of configured L1 CLI-RSSI measurement resources (sum of aperiodic, periodic and semi-persistent) across all CCs</w:t>
      </w:r>
      <w:r w:rsidRPr="00666A88">
        <w:rPr>
          <w:rFonts w:eastAsia="ＭＳ 明朝"/>
          <w:b/>
          <w:bCs/>
          <w:szCs w:val="22"/>
        </w:rPr>
        <w:t>”</w:t>
      </w:r>
      <w:r w:rsidRPr="00666A88">
        <w:rPr>
          <w:rFonts w:eastAsia="ＭＳ 明朝" w:hint="eastAsia"/>
          <w:b/>
          <w:bCs/>
          <w:szCs w:val="22"/>
        </w:rPr>
        <w:t xml:space="preserve">: </w:t>
      </w:r>
    </w:p>
    <w:p w14:paraId="20657853" w14:textId="77777777" w:rsidR="00666A88" w:rsidRPr="00666A88" w:rsidRDefault="00666A88" w:rsidP="005A1349">
      <w:pPr>
        <w:numPr>
          <w:ilvl w:val="0"/>
          <w:numId w:val="23"/>
        </w:numPr>
        <w:spacing w:afterLines="50" w:after="120"/>
        <w:jc w:val="both"/>
        <w:rPr>
          <w:rFonts w:eastAsia="ＭＳ 明朝"/>
          <w:b/>
          <w:bCs/>
          <w:szCs w:val="22"/>
        </w:rPr>
      </w:pPr>
      <w:r w:rsidRPr="00666A88">
        <w:rPr>
          <w:rFonts w:eastAsia="ＭＳ 明朝" w:hint="eastAsia"/>
          <w:b/>
          <w:bCs/>
          <w:szCs w:val="22"/>
        </w:rPr>
        <w:t xml:space="preserve">Alt-1: Delete </w:t>
      </w:r>
      <w:r w:rsidRPr="00666A88">
        <w:rPr>
          <w:rFonts w:eastAsia="ＭＳ 明朝"/>
          <w:b/>
          <w:bCs/>
          <w:szCs w:val="22"/>
        </w:rPr>
        <w:t>“</w:t>
      </w:r>
      <w:r w:rsidRPr="00666A88">
        <w:rPr>
          <w:rFonts w:eastAsia="ＭＳ 明朝" w:hint="eastAsia"/>
          <w:b/>
          <w:bCs/>
          <w:szCs w:val="22"/>
        </w:rPr>
        <w:t>and semi-persistent if supported</w:t>
      </w:r>
      <w:r w:rsidRPr="00666A88">
        <w:rPr>
          <w:rFonts w:eastAsia="ＭＳ 明朝"/>
          <w:b/>
          <w:bCs/>
          <w:szCs w:val="22"/>
        </w:rPr>
        <w:t>”</w:t>
      </w:r>
      <w:r w:rsidRPr="00666A88">
        <w:rPr>
          <w:rFonts w:eastAsia="ＭＳ 明朝" w:hint="eastAsia"/>
          <w:b/>
          <w:bCs/>
          <w:szCs w:val="22"/>
        </w:rPr>
        <w:t xml:space="preserve"> from component 4 in FG 60-8, and add </w:t>
      </w:r>
      <w:r w:rsidRPr="00666A88">
        <w:rPr>
          <w:rFonts w:eastAsia="ＭＳ 明朝"/>
          <w:b/>
          <w:bCs/>
          <w:szCs w:val="22"/>
        </w:rPr>
        <w:t>“</w:t>
      </w:r>
      <w:r w:rsidRPr="00666A88">
        <w:rPr>
          <w:rFonts w:eastAsia="ＭＳ 明朝" w:hint="eastAsia"/>
          <w:b/>
          <w:bCs/>
          <w:szCs w:val="22"/>
        </w:rPr>
        <w:t>maximum number of configured L1 CLI-RSSI measurement resources (sum of aperiodic, periodic and semi-persistent) across all CCs</w:t>
      </w:r>
      <w:r w:rsidRPr="00666A88">
        <w:rPr>
          <w:rFonts w:eastAsia="ＭＳ 明朝"/>
          <w:b/>
          <w:bCs/>
          <w:szCs w:val="22"/>
        </w:rPr>
        <w:t>”</w:t>
      </w:r>
      <w:r w:rsidRPr="00666A88">
        <w:rPr>
          <w:rFonts w:eastAsia="ＭＳ 明朝" w:hint="eastAsia"/>
          <w:b/>
          <w:bCs/>
          <w:szCs w:val="22"/>
        </w:rPr>
        <w:t xml:space="preserve"> in FG 60-8b</w:t>
      </w:r>
    </w:p>
    <w:p w14:paraId="6FC5C8BD" w14:textId="77777777" w:rsidR="00666A88" w:rsidRPr="00666A88" w:rsidRDefault="00666A88" w:rsidP="005A1349">
      <w:pPr>
        <w:numPr>
          <w:ilvl w:val="0"/>
          <w:numId w:val="23"/>
        </w:numPr>
        <w:spacing w:afterLines="50" w:after="120"/>
        <w:jc w:val="both"/>
        <w:rPr>
          <w:rFonts w:eastAsia="ＭＳ 明朝"/>
          <w:b/>
          <w:bCs/>
          <w:szCs w:val="22"/>
        </w:rPr>
      </w:pPr>
      <w:r w:rsidRPr="00666A88">
        <w:rPr>
          <w:rFonts w:eastAsia="ＭＳ 明朝" w:hint="eastAsia"/>
          <w:b/>
          <w:bCs/>
          <w:szCs w:val="22"/>
        </w:rPr>
        <w:t>Alt-2: No change on any of FG 60-8 and FG 60-8b</w:t>
      </w:r>
    </w:p>
    <w:tbl>
      <w:tblPr>
        <w:tblStyle w:val="aff2"/>
        <w:tblW w:w="4900" w:type="pct"/>
        <w:tblLook w:val="04A0" w:firstRow="1" w:lastRow="0" w:firstColumn="1" w:lastColumn="0" w:noHBand="0" w:noVBand="1"/>
      </w:tblPr>
      <w:tblGrid>
        <w:gridCol w:w="2211"/>
        <w:gridCol w:w="19724"/>
      </w:tblGrid>
      <w:tr w:rsidR="00666A88" w:rsidRPr="00666A88" w14:paraId="72806119" w14:textId="77777777">
        <w:tc>
          <w:tcPr>
            <w:tcW w:w="504" w:type="pct"/>
            <w:shd w:val="clear" w:color="auto" w:fill="F2F2F2" w:themeFill="background1" w:themeFillShade="F2"/>
          </w:tcPr>
          <w:p w14:paraId="11B2EA88" w14:textId="77777777" w:rsidR="00666A88" w:rsidRPr="00666A88" w:rsidRDefault="00666A88" w:rsidP="00666A88">
            <w:pPr>
              <w:spacing w:afterLines="50" w:after="120"/>
              <w:rPr>
                <w:szCs w:val="21"/>
                <w:lang w:val="en-US"/>
              </w:rPr>
            </w:pPr>
            <w:bookmarkStart w:id="24" w:name="_Hlk213791464"/>
            <w:bookmarkStart w:id="25" w:name="_Hlk213790416"/>
            <w:r w:rsidRPr="00666A88">
              <w:rPr>
                <w:rFonts w:hint="eastAsia"/>
                <w:szCs w:val="21"/>
                <w:lang w:val="en-US"/>
              </w:rPr>
              <w:t>C</w:t>
            </w:r>
            <w:r w:rsidRPr="00666A88">
              <w:rPr>
                <w:szCs w:val="21"/>
                <w:lang w:val="en-US"/>
              </w:rPr>
              <w:t>ompany</w:t>
            </w:r>
          </w:p>
        </w:tc>
        <w:tc>
          <w:tcPr>
            <w:tcW w:w="4496" w:type="pct"/>
            <w:shd w:val="clear" w:color="auto" w:fill="F2F2F2" w:themeFill="background1" w:themeFillShade="F2"/>
          </w:tcPr>
          <w:p w14:paraId="17DC1E3A" w14:textId="77777777" w:rsidR="00666A88" w:rsidRPr="00666A88" w:rsidRDefault="00666A88" w:rsidP="00666A88">
            <w:pPr>
              <w:spacing w:afterLines="50" w:after="120"/>
              <w:rPr>
                <w:szCs w:val="21"/>
                <w:lang w:val="en-US"/>
              </w:rPr>
            </w:pPr>
            <w:r w:rsidRPr="00666A88">
              <w:rPr>
                <w:rFonts w:hint="eastAsia"/>
                <w:szCs w:val="21"/>
                <w:lang w:val="en-US"/>
              </w:rPr>
              <w:t>C</w:t>
            </w:r>
            <w:r w:rsidRPr="00666A88">
              <w:rPr>
                <w:szCs w:val="21"/>
                <w:lang w:val="en-US"/>
              </w:rPr>
              <w:t>omment</w:t>
            </w:r>
          </w:p>
        </w:tc>
      </w:tr>
      <w:tr w:rsidR="00666A88" w:rsidRPr="00666A88" w14:paraId="2F0D3D3D" w14:textId="77777777">
        <w:tc>
          <w:tcPr>
            <w:tcW w:w="504" w:type="pct"/>
          </w:tcPr>
          <w:p w14:paraId="4219E79B" w14:textId="77777777" w:rsidR="00666A88" w:rsidRPr="00666A88" w:rsidRDefault="00666A88" w:rsidP="00666A88">
            <w:pPr>
              <w:spacing w:afterLines="50" w:after="120"/>
              <w:rPr>
                <w:rFonts w:eastAsiaTheme="minorEastAsia"/>
                <w:szCs w:val="21"/>
                <w:lang w:val="en-US"/>
              </w:rPr>
            </w:pPr>
            <w:r w:rsidRPr="00666A88">
              <w:rPr>
                <w:rFonts w:eastAsiaTheme="minorEastAsia" w:hint="eastAsia"/>
                <w:szCs w:val="21"/>
                <w:lang w:val="en-US"/>
              </w:rPr>
              <w:t>Moderator</w:t>
            </w:r>
          </w:p>
        </w:tc>
        <w:tc>
          <w:tcPr>
            <w:tcW w:w="4496" w:type="pct"/>
          </w:tcPr>
          <w:p w14:paraId="76D6F1F5" w14:textId="6D2AA675" w:rsidR="00666A88" w:rsidRPr="008F213B" w:rsidRDefault="00C82A3F" w:rsidP="00666A88">
            <w:pPr>
              <w:numPr>
                <w:ilvl w:val="255"/>
                <w:numId w:val="0"/>
              </w:numPr>
              <w:spacing w:afterLines="50" w:after="120"/>
              <w:rPr>
                <w:rFonts w:eastAsiaTheme="minorEastAsia"/>
                <w:szCs w:val="21"/>
                <w:lang w:val="en-US"/>
              </w:rPr>
            </w:pPr>
            <w:r>
              <w:rPr>
                <w:rFonts w:eastAsiaTheme="minorEastAsia" w:hint="eastAsia"/>
                <w:szCs w:val="21"/>
                <w:lang w:val="en-US"/>
              </w:rPr>
              <w:t xml:space="preserve">The situation is a bit interesting; in Bengaluru Alt-1 had a lot of </w:t>
            </w:r>
            <w:proofErr w:type="gramStart"/>
            <w:r>
              <w:rPr>
                <w:rFonts w:eastAsiaTheme="minorEastAsia" w:hint="eastAsia"/>
                <w:szCs w:val="21"/>
                <w:lang w:val="en-US"/>
              </w:rPr>
              <w:t>supports</w:t>
            </w:r>
            <w:proofErr w:type="gramEnd"/>
            <w:r>
              <w:rPr>
                <w:rFonts w:eastAsiaTheme="minorEastAsia" w:hint="eastAsia"/>
                <w:szCs w:val="21"/>
                <w:lang w:val="en-US"/>
              </w:rPr>
              <w:t xml:space="preserve">, but in Prague the situation was quite diverged. </w:t>
            </w:r>
            <w:proofErr w:type="gramStart"/>
            <w:r w:rsidR="008F213B">
              <w:rPr>
                <w:rFonts w:eastAsiaTheme="minorEastAsia" w:hint="eastAsia"/>
                <w:szCs w:val="21"/>
                <w:lang w:val="en-US"/>
              </w:rPr>
              <w:t>Hence</w:t>
            </w:r>
            <w:proofErr w:type="gramEnd"/>
            <w:r w:rsidR="008F213B">
              <w:rPr>
                <w:rFonts w:eastAsiaTheme="minorEastAsia" w:hint="eastAsia"/>
                <w:szCs w:val="21"/>
                <w:lang w:val="en-US"/>
              </w:rPr>
              <w:t xml:space="preserve"> </w:t>
            </w:r>
            <w:r w:rsidR="008F213B">
              <w:rPr>
                <w:rFonts w:eastAsiaTheme="minorEastAsia"/>
                <w:szCs w:val="21"/>
                <w:lang w:val="en-US"/>
              </w:rPr>
              <w:t>I</w:t>
            </w:r>
            <w:r w:rsidR="008F213B">
              <w:rPr>
                <w:rFonts w:eastAsiaTheme="minorEastAsia" w:hint="eastAsia"/>
                <w:szCs w:val="21"/>
                <w:lang w:val="en-US"/>
              </w:rPr>
              <w:t xml:space="preserve"> would like to have a</w:t>
            </w:r>
            <w:r w:rsidR="00694DB4">
              <w:rPr>
                <w:rFonts w:eastAsiaTheme="minorEastAsia" w:hint="eastAsia"/>
                <w:szCs w:val="21"/>
                <w:lang w:val="en-US"/>
              </w:rPr>
              <w:t>nother check on this summary first</w:t>
            </w:r>
            <w:r w:rsidR="008F213B">
              <w:rPr>
                <w:rFonts w:eastAsiaTheme="minorEastAsia" w:hint="eastAsia"/>
                <w:szCs w:val="21"/>
                <w:lang w:val="en-US"/>
              </w:rPr>
              <w:t xml:space="preserve">. In case this </w:t>
            </w:r>
            <w:r w:rsidR="008F213B">
              <w:rPr>
                <w:rFonts w:eastAsiaTheme="minorEastAsia"/>
                <w:szCs w:val="21"/>
                <w:lang w:val="en-US"/>
              </w:rPr>
              <w:t>doesn’t</w:t>
            </w:r>
            <w:r w:rsidR="008F213B">
              <w:rPr>
                <w:rFonts w:eastAsiaTheme="minorEastAsia" w:hint="eastAsia"/>
                <w:szCs w:val="21"/>
                <w:lang w:val="en-US"/>
              </w:rPr>
              <w:t xml:space="preserve"> draw support from </w:t>
            </w:r>
            <w:r w:rsidR="008F213B">
              <w:rPr>
                <w:rFonts w:eastAsiaTheme="minorEastAsia"/>
                <w:szCs w:val="21"/>
                <w:lang w:val="en-US"/>
              </w:rPr>
              <w:t>multiple</w:t>
            </w:r>
            <w:r w:rsidR="008F213B">
              <w:rPr>
                <w:rFonts w:eastAsiaTheme="minorEastAsia" w:hint="eastAsia"/>
                <w:szCs w:val="21"/>
                <w:lang w:val="en-US"/>
              </w:rPr>
              <w:t xml:space="preserve"> companies, this may not be </w:t>
            </w:r>
            <w:proofErr w:type="gramStart"/>
            <w:r w:rsidR="008F213B">
              <w:rPr>
                <w:rFonts w:eastAsiaTheme="minorEastAsia" w:hint="eastAsia"/>
                <w:szCs w:val="21"/>
                <w:lang w:val="en-US"/>
              </w:rPr>
              <w:t>treated in</w:t>
            </w:r>
            <w:proofErr w:type="gramEnd"/>
            <w:r w:rsidR="008F213B">
              <w:rPr>
                <w:rFonts w:eastAsiaTheme="minorEastAsia" w:hint="eastAsia"/>
                <w:szCs w:val="21"/>
                <w:lang w:val="en-US"/>
              </w:rPr>
              <w:t xml:space="preserve"> online</w:t>
            </w:r>
            <w:r w:rsidR="000F0A3F">
              <w:rPr>
                <w:rFonts w:eastAsiaTheme="minorEastAsia" w:hint="eastAsia"/>
                <w:szCs w:val="21"/>
                <w:lang w:val="en-US"/>
              </w:rPr>
              <w:t xml:space="preserve"> (since Alt-2 </w:t>
            </w:r>
            <w:r w:rsidR="000F0A3F">
              <w:rPr>
                <w:rFonts w:eastAsiaTheme="minorEastAsia"/>
                <w:szCs w:val="21"/>
                <w:lang w:val="en-US"/>
              </w:rPr>
              <w:t>doesn’t</w:t>
            </w:r>
            <w:r w:rsidR="000F0A3F">
              <w:rPr>
                <w:rFonts w:eastAsiaTheme="minorEastAsia" w:hint="eastAsia"/>
                <w:szCs w:val="21"/>
                <w:lang w:val="en-US"/>
              </w:rPr>
              <w:t xml:space="preserve"> have ASN.1 impact)</w:t>
            </w:r>
            <w:r w:rsidR="008F213B">
              <w:rPr>
                <w:rFonts w:eastAsiaTheme="minorEastAsia" w:hint="eastAsia"/>
                <w:szCs w:val="21"/>
                <w:lang w:val="en-US"/>
              </w:rPr>
              <w:t xml:space="preserve">. </w:t>
            </w:r>
          </w:p>
        </w:tc>
      </w:tr>
      <w:tr w:rsidR="00666A88" w:rsidRPr="00666A88" w14:paraId="7C3BA98E" w14:textId="77777777">
        <w:tc>
          <w:tcPr>
            <w:tcW w:w="504" w:type="pct"/>
          </w:tcPr>
          <w:p w14:paraId="29F3231B" w14:textId="6F59B919" w:rsidR="00666A88" w:rsidRPr="00666A88" w:rsidRDefault="00666A88" w:rsidP="00666A88">
            <w:pPr>
              <w:spacing w:afterLines="50" w:after="120"/>
              <w:rPr>
                <w:rFonts w:eastAsiaTheme="minorEastAsia"/>
                <w:szCs w:val="21"/>
                <w:lang w:val="en-US"/>
              </w:rPr>
            </w:pPr>
          </w:p>
        </w:tc>
        <w:tc>
          <w:tcPr>
            <w:tcW w:w="4496" w:type="pct"/>
          </w:tcPr>
          <w:p w14:paraId="6F968365" w14:textId="6C78BF8F" w:rsidR="00666A88" w:rsidRPr="00666A88" w:rsidRDefault="00666A88" w:rsidP="00666A88">
            <w:pPr>
              <w:spacing w:afterLines="50" w:after="120"/>
              <w:rPr>
                <w:rFonts w:eastAsiaTheme="minorEastAsia"/>
                <w:szCs w:val="21"/>
                <w:lang w:val="en-US"/>
              </w:rPr>
            </w:pPr>
          </w:p>
        </w:tc>
      </w:tr>
      <w:tr w:rsidR="00666A88" w:rsidRPr="00666A88" w14:paraId="7F9EC2A1" w14:textId="77777777">
        <w:tc>
          <w:tcPr>
            <w:tcW w:w="504" w:type="pct"/>
          </w:tcPr>
          <w:p w14:paraId="17E4B422" w14:textId="1B978869" w:rsidR="00666A88" w:rsidRPr="00666A88" w:rsidRDefault="00666A88" w:rsidP="00666A88">
            <w:pPr>
              <w:spacing w:afterLines="50" w:after="120"/>
              <w:rPr>
                <w:rFonts w:eastAsia="SimSun"/>
                <w:szCs w:val="21"/>
                <w:lang w:val="en-US" w:eastAsia="zh-CN"/>
              </w:rPr>
            </w:pPr>
          </w:p>
        </w:tc>
        <w:tc>
          <w:tcPr>
            <w:tcW w:w="4496" w:type="pct"/>
          </w:tcPr>
          <w:p w14:paraId="3BDF4675" w14:textId="601EE080" w:rsidR="00666A88" w:rsidRPr="00666A88" w:rsidRDefault="00666A88" w:rsidP="00666A88">
            <w:pPr>
              <w:spacing w:afterLines="50" w:after="120"/>
              <w:rPr>
                <w:rFonts w:eastAsia="SimSun"/>
                <w:szCs w:val="21"/>
                <w:lang w:val="en-US" w:eastAsia="zh-CN"/>
              </w:rPr>
            </w:pPr>
          </w:p>
        </w:tc>
      </w:tr>
      <w:bookmarkEnd w:id="24"/>
    </w:tbl>
    <w:p w14:paraId="0E18D8B4" w14:textId="77777777" w:rsidR="00666A88" w:rsidRPr="00666A88" w:rsidRDefault="00666A88" w:rsidP="00666A88">
      <w:pPr>
        <w:spacing w:afterLines="50" w:after="120"/>
        <w:jc w:val="both"/>
        <w:rPr>
          <w:rFonts w:eastAsiaTheme="minorEastAsia"/>
          <w:sz w:val="22"/>
        </w:rPr>
      </w:pPr>
    </w:p>
    <w:bookmarkEnd w:id="25"/>
    <w:p w14:paraId="545EDB82" w14:textId="103EC0CD" w:rsidR="007F51A8" w:rsidRPr="007F51A8" w:rsidRDefault="000D2B79" w:rsidP="007F51A8">
      <w:pPr>
        <w:keepNext/>
        <w:outlineLvl w:val="1"/>
        <w:rPr>
          <w:rFonts w:ascii="Arial" w:eastAsiaTheme="minorEastAsia" w:hAnsi="Arial"/>
          <w:b/>
          <w:bCs/>
        </w:rPr>
      </w:pPr>
      <w:r>
        <w:rPr>
          <w:rFonts w:ascii="Arial" w:eastAsiaTheme="minorEastAsia" w:hAnsi="Arial" w:hint="eastAsia"/>
          <w:b/>
          <w:bCs/>
        </w:rPr>
        <w:t>2</w:t>
      </w:r>
      <w:r w:rsidR="007F51A8" w:rsidRPr="007F51A8">
        <w:rPr>
          <w:rFonts w:ascii="Arial" w:eastAsiaTheme="minorEastAsia" w:hAnsi="Arial" w:hint="eastAsia"/>
          <w:b/>
          <w:bCs/>
        </w:rPr>
        <w:t>.</w:t>
      </w:r>
      <w:r w:rsidR="007D4CF8">
        <w:rPr>
          <w:rFonts w:ascii="Arial" w:eastAsiaTheme="minorEastAsia" w:hAnsi="Arial" w:hint="eastAsia"/>
          <w:b/>
          <w:bCs/>
        </w:rPr>
        <w:t>6</w:t>
      </w:r>
      <w:r w:rsidR="007F51A8" w:rsidRPr="007F51A8">
        <w:rPr>
          <w:rFonts w:ascii="Arial" w:eastAsiaTheme="minorEastAsia" w:hAnsi="Arial"/>
          <w:b/>
          <w:bCs/>
        </w:rPr>
        <w:tab/>
      </w:r>
      <w:r w:rsidR="007F51A8" w:rsidRPr="007F51A8">
        <w:rPr>
          <w:rFonts w:ascii="Arial" w:eastAsiaTheme="minorEastAsia" w:hAnsi="Arial" w:hint="eastAsia"/>
          <w:b/>
          <w:bCs/>
        </w:rPr>
        <w:t>FG 60-9 series</w:t>
      </w:r>
    </w:p>
    <w:p w14:paraId="2D8C37C6" w14:textId="77777777" w:rsidR="007F51A8" w:rsidRPr="007F51A8" w:rsidRDefault="007F51A8" w:rsidP="007F51A8">
      <w:pPr>
        <w:keepNext/>
        <w:spacing w:before="240" w:after="60"/>
        <w:outlineLvl w:val="2"/>
        <w:rPr>
          <w:rFonts w:ascii="Arial" w:eastAsiaTheme="minorEastAsia" w:hAnsi="Arial"/>
        </w:rPr>
      </w:pPr>
      <w:r w:rsidRPr="007F51A8">
        <w:rPr>
          <w:rFonts w:ascii="Arial" w:hAnsi="Arial"/>
        </w:rPr>
        <w:t>S</w:t>
      </w:r>
      <w:r w:rsidRPr="007F51A8">
        <w:rPr>
          <w:rFonts w:ascii="Arial" w:eastAsiaTheme="minorEastAsia" w:hAnsi="Arial" w:hint="eastAsia"/>
        </w:rPr>
        <w:t>ummary of companies</w:t>
      </w:r>
      <w:r w:rsidRPr="007F51A8">
        <w:rPr>
          <w:rFonts w:ascii="Arial" w:eastAsiaTheme="minorEastAsia" w:hAnsi="Arial"/>
        </w:rPr>
        <w:t>’</w:t>
      </w:r>
      <w:r w:rsidRPr="007F51A8">
        <w:rPr>
          <w:rFonts w:ascii="Arial" w:eastAsiaTheme="minorEastAsia" w:hAnsi="Arial" w:hint="eastAsia"/>
        </w:rPr>
        <w:t xml:space="preserve"> views and discussion</w:t>
      </w:r>
    </w:p>
    <w:tbl>
      <w:tblPr>
        <w:tblStyle w:val="aff2"/>
        <w:tblW w:w="0" w:type="auto"/>
        <w:tblLook w:val="04A0" w:firstRow="1" w:lastRow="0" w:firstColumn="1" w:lastColumn="0" w:noHBand="0" w:noVBand="1"/>
      </w:tblPr>
      <w:tblGrid>
        <w:gridCol w:w="22383"/>
      </w:tblGrid>
      <w:tr w:rsidR="007F51A8" w:rsidRPr="007F51A8" w14:paraId="2621D88B" w14:textId="77777777">
        <w:tc>
          <w:tcPr>
            <w:tcW w:w="22383" w:type="dxa"/>
          </w:tcPr>
          <w:p w14:paraId="7744608C" w14:textId="77777777" w:rsidR="007F51A8" w:rsidRPr="007F51A8" w:rsidRDefault="007F51A8" w:rsidP="007F51A8">
            <w:pPr>
              <w:rPr>
                <w:rFonts w:eastAsiaTheme="minorEastAsia"/>
                <w:b/>
                <w:bCs/>
                <w:u w:val="single"/>
              </w:rPr>
            </w:pPr>
            <w:r w:rsidRPr="007F51A8">
              <w:rPr>
                <w:rFonts w:eastAsiaTheme="minorEastAsia" w:hint="eastAsia"/>
                <w:b/>
                <w:bCs/>
                <w:u w:val="single"/>
              </w:rPr>
              <w:t>FG 60-9</w:t>
            </w:r>
          </w:p>
          <w:p w14:paraId="2EDD4FCB" w14:textId="16B6A3A1" w:rsidR="000D2B79" w:rsidRDefault="000D2B79" w:rsidP="005A1349">
            <w:pPr>
              <w:numPr>
                <w:ilvl w:val="0"/>
                <w:numId w:val="25"/>
              </w:numPr>
              <w:ind w:left="400" w:hanging="400"/>
              <w:textAlignment w:val="auto"/>
              <w:rPr>
                <w:rFonts w:eastAsiaTheme="minorEastAsia"/>
              </w:rPr>
            </w:pPr>
            <w:r>
              <w:rPr>
                <w:rFonts w:eastAsiaTheme="minorEastAsia" w:hint="eastAsia"/>
              </w:rPr>
              <w:t xml:space="preserve">FFS candidate values for </w:t>
            </w:r>
            <w:r w:rsidRPr="000D2B79">
              <w:rPr>
                <w:rFonts w:eastAsiaTheme="minorEastAsia"/>
              </w:rPr>
              <w:t>Maximum number of L1 SRS-RSRP measurement resources across all CCs</w:t>
            </w:r>
            <w:r>
              <w:rPr>
                <w:rFonts w:eastAsiaTheme="minorEastAsia" w:hint="eastAsia"/>
              </w:rPr>
              <w:t xml:space="preserve">: </w:t>
            </w:r>
          </w:p>
          <w:p w14:paraId="0A6E2F7D" w14:textId="01258291" w:rsidR="000D2B79" w:rsidRDefault="000D2B79" w:rsidP="005A1349">
            <w:pPr>
              <w:numPr>
                <w:ilvl w:val="1"/>
                <w:numId w:val="25"/>
              </w:numPr>
              <w:textAlignment w:val="auto"/>
              <w:rPr>
                <w:rFonts w:eastAsiaTheme="minorEastAsia"/>
              </w:rPr>
            </w:pPr>
            <w:r>
              <w:rPr>
                <w:rFonts w:eastAsiaTheme="minorEastAsia" w:hint="eastAsia"/>
              </w:rPr>
              <w:t>Confirm: Nokia</w:t>
            </w:r>
            <w:r w:rsidR="00F23115">
              <w:rPr>
                <w:rFonts w:eastAsiaTheme="minorEastAsia" w:hint="eastAsia"/>
              </w:rPr>
              <w:t xml:space="preserve">, vivo, </w:t>
            </w:r>
            <w:r w:rsidR="00774883">
              <w:rPr>
                <w:rFonts w:eastAsiaTheme="minorEastAsia" w:hint="eastAsia"/>
              </w:rPr>
              <w:t xml:space="preserve">CATT, </w:t>
            </w:r>
            <w:r w:rsidR="00550A2F">
              <w:rPr>
                <w:rFonts w:eastAsiaTheme="minorEastAsia"/>
              </w:rPr>
              <w:t>Xiaomi</w:t>
            </w:r>
            <w:r w:rsidR="00550A2F">
              <w:rPr>
                <w:rFonts w:eastAsiaTheme="minorEastAsia" w:hint="eastAsia"/>
              </w:rPr>
              <w:t xml:space="preserve">, </w:t>
            </w:r>
            <w:r w:rsidR="003B3C9F">
              <w:rPr>
                <w:rFonts w:eastAsiaTheme="minorEastAsia" w:hint="eastAsia"/>
              </w:rPr>
              <w:t xml:space="preserve">Samsung, </w:t>
            </w:r>
            <w:r w:rsidR="00BE004B">
              <w:rPr>
                <w:rFonts w:eastAsiaTheme="minorEastAsia" w:hint="eastAsia"/>
              </w:rPr>
              <w:t>ZTE</w:t>
            </w:r>
            <w:r w:rsidR="00E073EC">
              <w:rPr>
                <w:rFonts w:eastAsiaTheme="minorEastAsia" w:hint="eastAsia"/>
              </w:rPr>
              <w:t xml:space="preserve">, </w:t>
            </w:r>
            <w:r w:rsidR="00A85246">
              <w:rPr>
                <w:rFonts w:eastAsiaTheme="minorEastAsia" w:hint="eastAsia"/>
              </w:rPr>
              <w:t xml:space="preserve">DCM, </w:t>
            </w:r>
          </w:p>
          <w:p w14:paraId="6219F030" w14:textId="141DA67F" w:rsidR="00F23115" w:rsidRDefault="00F23115" w:rsidP="005A1349">
            <w:pPr>
              <w:numPr>
                <w:ilvl w:val="0"/>
                <w:numId w:val="25"/>
              </w:numPr>
              <w:textAlignment w:val="auto"/>
              <w:rPr>
                <w:rFonts w:eastAsiaTheme="minorEastAsia"/>
              </w:rPr>
            </w:pPr>
            <w:r>
              <w:rPr>
                <w:rFonts w:eastAsiaTheme="minorEastAsia"/>
              </w:rPr>
              <w:t>A</w:t>
            </w:r>
            <w:r>
              <w:rPr>
                <w:rFonts w:eastAsiaTheme="minorEastAsia" w:hint="eastAsia"/>
              </w:rPr>
              <w:t xml:space="preserve">dditional components: </w:t>
            </w:r>
          </w:p>
          <w:p w14:paraId="326F27EC" w14:textId="528F6DE3" w:rsidR="00F23115" w:rsidRPr="00F23115" w:rsidRDefault="00F23115" w:rsidP="005A1349">
            <w:pPr>
              <w:numPr>
                <w:ilvl w:val="1"/>
                <w:numId w:val="25"/>
              </w:numPr>
              <w:rPr>
                <w:rFonts w:eastAsiaTheme="minorEastAsia"/>
              </w:rPr>
            </w:pPr>
            <w:r w:rsidRPr="00F23115">
              <w:rPr>
                <w:rFonts w:eastAsiaTheme="minorEastAsia"/>
              </w:rPr>
              <w:t>Maximum number of configured L1 SRS-RSRP measurement resources (sum of aperiodic/semi-persistent/periodic) per CC</w:t>
            </w:r>
            <w:r>
              <w:rPr>
                <w:rFonts w:eastAsiaTheme="minorEastAsia" w:hint="eastAsia"/>
              </w:rPr>
              <w:t xml:space="preserve">: vivo, </w:t>
            </w:r>
          </w:p>
          <w:p w14:paraId="3382065F" w14:textId="45EA31D8" w:rsidR="00F23115" w:rsidRDefault="00F23115" w:rsidP="005A1349">
            <w:pPr>
              <w:numPr>
                <w:ilvl w:val="1"/>
                <w:numId w:val="25"/>
              </w:numPr>
              <w:textAlignment w:val="auto"/>
              <w:rPr>
                <w:rFonts w:eastAsiaTheme="minorEastAsia"/>
              </w:rPr>
            </w:pPr>
            <w:r w:rsidRPr="00F23115">
              <w:rPr>
                <w:rFonts w:eastAsiaTheme="minorEastAsia"/>
              </w:rPr>
              <w:t>Maximum number of simultaneous L1 SRS-RSRP measurement resources (sum of aperiodic/semi-persistent/periodic) per CC</w:t>
            </w:r>
            <w:r>
              <w:rPr>
                <w:rFonts w:eastAsiaTheme="minorEastAsia" w:hint="eastAsia"/>
              </w:rPr>
              <w:t xml:space="preserve">: vivo, </w:t>
            </w:r>
          </w:p>
          <w:p w14:paraId="152B76F3" w14:textId="0C7012C6" w:rsidR="00503810" w:rsidRDefault="00503810" w:rsidP="005A1349">
            <w:pPr>
              <w:numPr>
                <w:ilvl w:val="1"/>
                <w:numId w:val="25"/>
              </w:numPr>
              <w:textAlignment w:val="auto"/>
              <w:rPr>
                <w:rFonts w:eastAsiaTheme="minorEastAsia"/>
              </w:rPr>
            </w:pPr>
            <w:r w:rsidRPr="00503810">
              <w:rPr>
                <w:rFonts w:eastAsiaTheme="minorEastAsia"/>
              </w:rPr>
              <w:t>Maximum number of aperiodic CSI report setting per BWP for L1-SRS-RSRP report</w:t>
            </w:r>
            <w:r>
              <w:rPr>
                <w:rFonts w:eastAsiaTheme="minorEastAsia" w:hint="eastAsia"/>
              </w:rPr>
              <w:t>: HW/</w:t>
            </w:r>
            <w:proofErr w:type="spellStart"/>
            <w:r>
              <w:rPr>
                <w:rFonts w:eastAsiaTheme="minorEastAsia" w:hint="eastAsia"/>
              </w:rPr>
              <w:t>Hisi</w:t>
            </w:r>
            <w:proofErr w:type="spellEnd"/>
            <w:r w:rsidR="00476678">
              <w:rPr>
                <w:rFonts w:eastAsiaTheme="minorEastAsia" w:hint="eastAsia"/>
              </w:rPr>
              <w:t xml:space="preserve"> ({1,2,3,4})</w:t>
            </w:r>
            <w:r>
              <w:rPr>
                <w:rFonts w:eastAsiaTheme="minorEastAsia" w:hint="eastAsia"/>
              </w:rPr>
              <w:t xml:space="preserve">, </w:t>
            </w:r>
          </w:p>
          <w:p w14:paraId="0196953D" w14:textId="52E92724" w:rsidR="004226EF" w:rsidRDefault="004226EF" w:rsidP="005A1349">
            <w:pPr>
              <w:numPr>
                <w:ilvl w:val="1"/>
                <w:numId w:val="25"/>
              </w:numPr>
              <w:textAlignment w:val="auto"/>
              <w:rPr>
                <w:rFonts w:eastAsiaTheme="minorEastAsia"/>
              </w:rPr>
            </w:pPr>
            <w:r w:rsidRPr="004226EF">
              <w:rPr>
                <w:rFonts w:eastAsiaTheme="minorEastAsia"/>
              </w:rPr>
              <w:t>Maximum number of SRS-RSRP measurement resources across all CCs within a slot</w:t>
            </w:r>
            <w:r>
              <w:rPr>
                <w:rFonts w:eastAsiaTheme="minorEastAsia" w:hint="eastAsia"/>
              </w:rPr>
              <w:t>: HW/</w:t>
            </w:r>
            <w:proofErr w:type="spellStart"/>
            <w:r>
              <w:rPr>
                <w:rFonts w:eastAsiaTheme="minorEastAsia" w:hint="eastAsia"/>
              </w:rPr>
              <w:t>Hisi</w:t>
            </w:r>
            <w:proofErr w:type="spellEnd"/>
            <w:r w:rsidR="00476678">
              <w:rPr>
                <w:rFonts w:eastAsiaTheme="minorEastAsia" w:hint="eastAsia"/>
              </w:rPr>
              <w:t xml:space="preserve"> ({2,4,8})</w:t>
            </w:r>
            <w:r>
              <w:rPr>
                <w:rFonts w:eastAsiaTheme="minorEastAsia" w:hint="eastAsia"/>
              </w:rPr>
              <w:t xml:space="preserve">, </w:t>
            </w:r>
          </w:p>
          <w:p w14:paraId="068EF226" w14:textId="6F40E83D" w:rsidR="00714265" w:rsidRDefault="00714265" w:rsidP="005A1349">
            <w:pPr>
              <w:numPr>
                <w:ilvl w:val="1"/>
                <w:numId w:val="25"/>
              </w:numPr>
              <w:textAlignment w:val="auto"/>
              <w:rPr>
                <w:rFonts w:eastAsiaTheme="minorEastAsia"/>
              </w:rPr>
            </w:pPr>
            <w:r w:rsidRPr="00714265">
              <w:rPr>
                <w:rFonts w:eastAsiaTheme="minorEastAsia"/>
              </w:rPr>
              <w:t>Maximum number of aperiodic SRS-RSRP measurement resources across all CCs</w:t>
            </w:r>
            <w:r>
              <w:rPr>
                <w:rFonts w:eastAsiaTheme="minorEastAsia" w:hint="eastAsia"/>
              </w:rPr>
              <w:t>: HW/</w:t>
            </w:r>
            <w:proofErr w:type="spellStart"/>
            <w:r>
              <w:rPr>
                <w:rFonts w:eastAsiaTheme="minorEastAsia" w:hint="eastAsia"/>
              </w:rPr>
              <w:t>Hisi</w:t>
            </w:r>
            <w:proofErr w:type="spellEnd"/>
            <w:r>
              <w:rPr>
                <w:rFonts w:eastAsiaTheme="minorEastAsia" w:hint="eastAsia"/>
              </w:rPr>
              <w:t xml:space="preserve"> ({1,2,3,4}), </w:t>
            </w:r>
          </w:p>
          <w:p w14:paraId="7245AD2F" w14:textId="77777777" w:rsidR="007F51A8" w:rsidRPr="007F51A8" w:rsidRDefault="007F51A8" w:rsidP="007F51A8">
            <w:pPr>
              <w:rPr>
                <w:rFonts w:eastAsiaTheme="minorEastAsia"/>
                <w:u w:val="single"/>
              </w:rPr>
            </w:pPr>
          </w:p>
          <w:p w14:paraId="7611DB95" w14:textId="77777777" w:rsidR="007F51A8" w:rsidRPr="007F51A8" w:rsidRDefault="007F51A8" w:rsidP="007F51A8">
            <w:pPr>
              <w:rPr>
                <w:rFonts w:eastAsiaTheme="minorEastAsia"/>
              </w:rPr>
            </w:pPr>
          </w:p>
        </w:tc>
      </w:tr>
    </w:tbl>
    <w:p w14:paraId="7B7D183F" w14:textId="77777777" w:rsidR="007F51A8" w:rsidRDefault="007F51A8" w:rsidP="007F51A8">
      <w:pPr>
        <w:spacing w:afterLines="50" w:after="120"/>
        <w:jc w:val="both"/>
        <w:rPr>
          <w:rFonts w:eastAsiaTheme="minorEastAsia"/>
          <w:sz w:val="22"/>
        </w:rPr>
      </w:pPr>
    </w:p>
    <w:p w14:paraId="4C37713B" w14:textId="102BB02D" w:rsidR="007D4CF8" w:rsidRDefault="007D4CF8" w:rsidP="007F51A8">
      <w:pPr>
        <w:spacing w:afterLines="50" w:after="120"/>
        <w:jc w:val="both"/>
        <w:rPr>
          <w:rFonts w:eastAsiaTheme="minorEastAsia"/>
          <w:sz w:val="22"/>
        </w:rPr>
      </w:pPr>
      <w:r w:rsidRPr="007F51A8">
        <w:rPr>
          <w:rFonts w:ascii="Arial" w:eastAsia="ＭＳ 明朝" w:hAnsi="Arial" w:cs="Arial"/>
          <w:color w:val="000000"/>
          <w:sz w:val="18"/>
          <w:szCs w:val="18"/>
          <w:highlight w:val="yellow"/>
        </w:rPr>
        <w:t>[</w:t>
      </w:r>
      <w:r w:rsidRPr="007F51A8">
        <w:rPr>
          <w:rFonts w:ascii="Arial" w:eastAsia="SimSun" w:hAnsi="Arial" w:cs="Arial"/>
          <w:color w:val="000000"/>
          <w:sz w:val="18"/>
          <w:szCs w:val="18"/>
          <w:highlight w:val="yellow"/>
        </w:rPr>
        <w:t>Candidate values for component 2 are {4, 8, 16, 32}</w:t>
      </w:r>
      <w:r w:rsidRPr="007F51A8">
        <w:rPr>
          <w:rFonts w:ascii="Arial" w:eastAsia="ＭＳ 明朝" w:hAnsi="Arial" w:cs="Arial"/>
          <w:color w:val="000000"/>
          <w:sz w:val="18"/>
          <w:szCs w:val="18"/>
          <w:highlight w:val="yellow"/>
        </w:rPr>
        <w:t>]</w:t>
      </w:r>
    </w:p>
    <w:p w14:paraId="3D1CAD28" w14:textId="77777777" w:rsidR="007D4CF8" w:rsidRDefault="007D4CF8" w:rsidP="007F51A8">
      <w:pPr>
        <w:spacing w:afterLines="50" w:after="120"/>
        <w:jc w:val="both"/>
        <w:rPr>
          <w:rFonts w:eastAsiaTheme="minorEastAsia"/>
          <w:sz w:val="22"/>
        </w:rPr>
      </w:pPr>
    </w:p>
    <w:p w14:paraId="26B52123" w14:textId="00C0E1D7" w:rsidR="007D4CF8" w:rsidRPr="007F51A8" w:rsidRDefault="007D4CF8" w:rsidP="007D4CF8">
      <w:pPr>
        <w:keepNext/>
        <w:outlineLvl w:val="3"/>
        <w:rPr>
          <w:b/>
          <w:bCs/>
          <w:lang w:val="en-US"/>
        </w:rPr>
      </w:pPr>
      <w:r w:rsidRPr="007F51A8">
        <w:rPr>
          <w:b/>
          <w:bCs/>
          <w:highlight w:val="yellow"/>
          <w:lang w:val="en-US"/>
        </w:rPr>
        <w:t xml:space="preserve">Proposal </w:t>
      </w:r>
      <w:r>
        <w:rPr>
          <w:rFonts w:eastAsiaTheme="minorEastAsia" w:hint="eastAsia"/>
          <w:b/>
          <w:bCs/>
          <w:highlight w:val="yellow"/>
          <w:lang w:val="en-US"/>
        </w:rPr>
        <w:t>2.6-1</w:t>
      </w:r>
      <w:r w:rsidR="00F13C8D">
        <w:rPr>
          <w:rFonts w:eastAsiaTheme="minorEastAsia" w:hint="eastAsia"/>
          <w:b/>
          <w:bCs/>
          <w:highlight w:val="yellow"/>
          <w:lang w:val="en-US"/>
        </w:rPr>
        <w:t xml:space="preserve"> [ASN1]</w:t>
      </w:r>
      <w:r w:rsidRPr="007F51A8">
        <w:rPr>
          <w:b/>
          <w:bCs/>
          <w:highlight w:val="yellow"/>
          <w:lang w:val="en-US"/>
        </w:rPr>
        <w:t>:</w:t>
      </w:r>
    </w:p>
    <w:p w14:paraId="5A3398DD" w14:textId="09BEE581" w:rsidR="007D4CF8" w:rsidRPr="007F51A8" w:rsidRDefault="007D4CF8" w:rsidP="005A1349">
      <w:pPr>
        <w:numPr>
          <w:ilvl w:val="0"/>
          <w:numId w:val="23"/>
        </w:numPr>
        <w:spacing w:afterLines="50" w:after="120"/>
        <w:jc w:val="both"/>
        <w:rPr>
          <w:rFonts w:eastAsia="ＭＳ 明朝"/>
          <w:b/>
          <w:bCs/>
          <w:szCs w:val="22"/>
        </w:rPr>
      </w:pPr>
      <w:r>
        <w:rPr>
          <w:rFonts w:eastAsia="ＭＳ 明朝" w:hint="eastAsia"/>
          <w:b/>
          <w:bCs/>
          <w:szCs w:val="22"/>
        </w:rPr>
        <w:t>Confirm the following FFS in FG 60-9</w:t>
      </w:r>
    </w:p>
    <w:p w14:paraId="0E1688A8" w14:textId="7328975E" w:rsidR="007D4CF8" w:rsidRPr="007D4CF8" w:rsidRDefault="007D4CF8" w:rsidP="005A1349">
      <w:pPr>
        <w:pStyle w:val="affb"/>
        <w:numPr>
          <w:ilvl w:val="1"/>
          <w:numId w:val="23"/>
        </w:numPr>
        <w:spacing w:afterLines="50" w:after="120"/>
        <w:ind w:leftChars="0"/>
        <w:jc w:val="both"/>
        <w:rPr>
          <w:rFonts w:eastAsiaTheme="minorEastAsia"/>
          <w:sz w:val="22"/>
        </w:rPr>
      </w:pPr>
      <w:r w:rsidRPr="007D4CF8">
        <w:rPr>
          <w:rFonts w:eastAsiaTheme="minorEastAsia"/>
          <w:strike/>
          <w:color w:val="FF0000"/>
          <w:sz w:val="22"/>
        </w:rPr>
        <w:t>[</w:t>
      </w:r>
      <w:r w:rsidRPr="007D4CF8">
        <w:rPr>
          <w:rFonts w:eastAsiaTheme="minorEastAsia"/>
          <w:sz w:val="22"/>
        </w:rPr>
        <w:t>Candidate values for component 2 are {4, 8, 16, 32}</w:t>
      </w:r>
      <w:r w:rsidRPr="007D4CF8">
        <w:rPr>
          <w:rFonts w:eastAsiaTheme="minorEastAsia"/>
          <w:strike/>
          <w:color w:val="FF0000"/>
          <w:sz w:val="22"/>
        </w:rPr>
        <w:t>]</w:t>
      </w:r>
    </w:p>
    <w:p w14:paraId="4271E6EE" w14:textId="77777777" w:rsidR="007D4CF8" w:rsidRDefault="007D4CF8" w:rsidP="007F51A8">
      <w:pPr>
        <w:spacing w:afterLines="50" w:after="120"/>
        <w:jc w:val="both"/>
        <w:rPr>
          <w:rFonts w:eastAsiaTheme="minorEastAsia"/>
          <w:sz w:val="22"/>
        </w:rPr>
      </w:pPr>
    </w:p>
    <w:tbl>
      <w:tblPr>
        <w:tblStyle w:val="aff2"/>
        <w:tblW w:w="4900" w:type="pct"/>
        <w:tblLook w:val="04A0" w:firstRow="1" w:lastRow="0" w:firstColumn="1" w:lastColumn="0" w:noHBand="0" w:noVBand="1"/>
      </w:tblPr>
      <w:tblGrid>
        <w:gridCol w:w="2211"/>
        <w:gridCol w:w="19724"/>
      </w:tblGrid>
      <w:tr w:rsidR="007D4CF8" w:rsidRPr="007D4CF8" w14:paraId="00A83C3C" w14:textId="77777777">
        <w:tc>
          <w:tcPr>
            <w:tcW w:w="504" w:type="pct"/>
            <w:shd w:val="clear" w:color="auto" w:fill="F2F2F2" w:themeFill="background1" w:themeFillShade="F2"/>
          </w:tcPr>
          <w:p w14:paraId="353A0CCB" w14:textId="77777777" w:rsidR="007D4CF8" w:rsidRPr="007D4CF8" w:rsidRDefault="007D4CF8" w:rsidP="007D4CF8">
            <w:pPr>
              <w:spacing w:afterLines="50" w:after="120"/>
              <w:jc w:val="both"/>
              <w:textAlignment w:val="auto"/>
              <w:rPr>
                <w:rFonts w:eastAsiaTheme="minorEastAsia"/>
                <w:sz w:val="22"/>
                <w:lang w:val="en-US"/>
              </w:rPr>
            </w:pPr>
            <w:r w:rsidRPr="007D4CF8">
              <w:rPr>
                <w:rFonts w:eastAsiaTheme="minorEastAsia" w:hint="eastAsia"/>
                <w:sz w:val="22"/>
                <w:lang w:val="en-US"/>
              </w:rPr>
              <w:t>C</w:t>
            </w:r>
            <w:r w:rsidRPr="007D4CF8">
              <w:rPr>
                <w:rFonts w:eastAsiaTheme="minorEastAsia"/>
                <w:sz w:val="22"/>
                <w:lang w:val="en-US"/>
              </w:rPr>
              <w:t>ompany</w:t>
            </w:r>
          </w:p>
        </w:tc>
        <w:tc>
          <w:tcPr>
            <w:tcW w:w="4496" w:type="pct"/>
            <w:shd w:val="clear" w:color="auto" w:fill="F2F2F2" w:themeFill="background1" w:themeFillShade="F2"/>
          </w:tcPr>
          <w:p w14:paraId="0F09A915" w14:textId="77777777" w:rsidR="007D4CF8" w:rsidRPr="007D4CF8" w:rsidRDefault="007D4CF8" w:rsidP="007D4CF8">
            <w:pPr>
              <w:spacing w:afterLines="50" w:after="120"/>
              <w:jc w:val="both"/>
              <w:textAlignment w:val="auto"/>
              <w:rPr>
                <w:rFonts w:eastAsiaTheme="minorEastAsia"/>
                <w:sz w:val="22"/>
                <w:lang w:val="en-US"/>
              </w:rPr>
            </w:pPr>
            <w:r w:rsidRPr="007D4CF8">
              <w:rPr>
                <w:rFonts w:eastAsiaTheme="minorEastAsia" w:hint="eastAsia"/>
                <w:sz w:val="22"/>
                <w:lang w:val="en-US"/>
              </w:rPr>
              <w:t>C</w:t>
            </w:r>
            <w:r w:rsidRPr="007D4CF8">
              <w:rPr>
                <w:rFonts w:eastAsiaTheme="minorEastAsia"/>
                <w:sz w:val="22"/>
                <w:lang w:val="en-US"/>
              </w:rPr>
              <w:t>omment</w:t>
            </w:r>
          </w:p>
        </w:tc>
      </w:tr>
      <w:tr w:rsidR="007D4CF8" w:rsidRPr="007D4CF8" w14:paraId="6BC8C085" w14:textId="77777777">
        <w:tc>
          <w:tcPr>
            <w:tcW w:w="504" w:type="pct"/>
          </w:tcPr>
          <w:p w14:paraId="511B86B6" w14:textId="21937057" w:rsidR="007D4CF8" w:rsidRPr="007D4CF8" w:rsidRDefault="007D4CF8" w:rsidP="007D4CF8">
            <w:pPr>
              <w:spacing w:afterLines="50" w:after="120"/>
              <w:jc w:val="both"/>
              <w:textAlignment w:val="auto"/>
              <w:rPr>
                <w:rFonts w:eastAsiaTheme="minorEastAsia"/>
                <w:sz w:val="22"/>
                <w:lang w:val="en-US"/>
              </w:rPr>
            </w:pPr>
          </w:p>
        </w:tc>
        <w:tc>
          <w:tcPr>
            <w:tcW w:w="4496" w:type="pct"/>
          </w:tcPr>
          <w:p w14:paraId="280BE7CF" w14:textId="2A051F6D" w:rsidR="007D4CF8" w:rsidRPr="007D4CF8" w:rsidRDefault="007D4CF8" w:rsidP="007D4CF8">
            <w:pPr>
              <w:spacing w:afterLines="50" w:after="120"/>
              <w:jc w:val="both"/>
              <w:textAlignment w:val="auto"/>
              <w:rPr>
                <w:rFonts w:eastAsiaTheme="minorEastAsia"/>
                <w:sz w:val="22"/>
                <w:lang w:val="en-US"/>
              </w:rPr>
            </w:pPr>
          </w:p>
        </w:tc>
      </w:tr>
      <w:tr w:rsidR="007D4CF8" w:rsidRPr="007D4CF8" w14:paraId="2A5613EB" w14:textId="77777777">
        <w:tc>
          <w:tcPr>
            <w:tcW w:w="504" w:type="pct"/>
          </w:tcPr>
          <w:p w14:paraId="0F8EA3BB" w14:textId="77777777" w:rsidR="007D4CF8" w:rsidRPr="007D4CF8" w:rsidRDefault="007D4CF8" w:rsidP="007D4CF8">
            <w:pPr>
              <w:spacing w:afterLines="50" w:after="120"/>
              <w:jc w:val="both"/>
              <w:textAlignment w:val="auto"/>
              <w:rPr>
                <w:rFonts w:eastAsiaTheme="minorEastAsia"/>
                <w:sz w:val="22"/>
                <w:lang w:val="en-US"/>
              </w:rPr>
            </w:pPr>
          </w:p>
        </w:tc>
        <w:tc>
          <w:tcPr>
            <w:tcW w:w="4496" w:type="pct"/>
          </w:tcPr>
          <w:p w14:paraId="6E2C08AF" w14:textId="77777777" w:rsidR="007D4CF8" w:rsidRPr="007D4CF8" w:rsidRDefault="007D4CF8" w:rsidP="007D4CF8">
            <w:pPr>
              <w:spacing w:afterLines="50" w:after="120"/>
              <w:jc w:val="both"/>
              <w:textAlignment w:val="auto"/>
              <w:rPr>
                <w:rFonts w:eastAsiaTheme="minorEastAsia"/>
                <w:sz w:val="22"/>
                <w:lang w:val="en-US"/>
              </w:rPr>
            </w:pPr>
          </w:p>
        </w:tc>
      </w:tr>
      <w:tr w:rsidR="007D4CF8" w:rsidRPr="007D4CF8" w14:paraId="19AB3AC2" w14:textId="77777777">
        <w:tc>
          <w:tcPr>
            <w:tcW w:w="504" w:type="pct"/>
          </w:tcPr>
          <w:p w14:paraId="4346D90A" w14:textId="77777777" w:rsidR="007D4CF8" w:rsidRPr="007D4CF8" w:rsidRDefault="007D4CF8" w:rsidP="007D4CF8">
            <w:pPr>
              <w:spacing w:afterLines="50" w:after="120"/>
              <w:jc w:val="both"/>
              <w:textAlignment w:val="auto"/>
              <w:rPr>
                <w:rFonts w:eastAsiaTheme="minorEastAsia"/>
                <w:sz w:val="22"/>
                <w:lang w:val="en-US"/>
              </w:rPr>
            </w:pPr>
          </w:p>
        </w:tc>
        <w:tc>
          <w:tcPr>
            <w:tcW w:w="4496" w:type="pct"/>
          </w:tcPr>
          <w:p w14:paraId="10013718" w14:textId="77777777" w:rsidR="007D4CF8" w:rsidRPr="007D4CF8" w:rsidRDefault="007D4CF8" w:rsidP="007D4CF8">
            <w:pPr>
              <w:spacing w:afterLines="50" w:after="120"/>
              <w:jc w:val="both"/>
              <w:textAlignment w:val="auto"/>
              <w:rPr>
                <w:rFonts w:eastAsiaTheme="minorEastAsia"/>
                <w:sz w:val="22"/>
                <w:lang w:val="en-US"/>
              </w:rPr>
            </w:pPr>
          </w:p>
        </w:tc>
      </w:tr>
    </w:tbl>
    <w:p w14:paraId="204DF65B" w14:textId="77777777" w:rsidR="007D4CF8" w:rsidRPr="007D4CF8" w:rsidRDefault="007D4CF8" w:rsidP="007F51A8">
      <w:pPr>
        <w:spacing w:afterLines="50" w:after="120"/>
        <w:jc w:val="both"/>
        <w:rPr>
          <w:rFonts w:eastAsiaTheme="minorEastAsia"/>
          <w:sz w:val="22"/>
        </w:rPr>
      </w:pPr>
    </w:p>
    <w:p w14:paraId="571E0DE2" w14:textId="77777777" w:rsidR="007D4CF8" w:rsidRPr="007F51A8" w:rsidRDefault="007D4CF8" w:rsidP="007F51A8">
      <w:pPr>
        <w:spacing w:afterLines="50" w:after="120"/>
        <w:jc w:val="both"/>
        <w:rPr>
          <w:rFonts w:eastAsiaTheme="minorEastAsia"/>
          <w:sz w:val="22"/>
        </w:rPr>
      </w:pPr>
    </w:p>
    <w:p w14:paraId="546E61C7" w14:textId="3D147A33" w:rsidR="007F51A8" w:rsidRPr="007F51A8" w:rsidRDefault="007F51A8" w:rsidP="007F51A8">
      <w:pPr>
        <w:keepNext/>
        <w:outlineLvl w:val="3"/>
        <w:rPr>
          <w:b/>
          <w:bCs/>
          <w:lang w:val="en-US"/>
        </w:rPr>
      </w:pPr>
      <w:r w:rsidRPr="007F51A8">
        <w:rPr>
          <w:rFonts w:eastAsiaTheme="minorEastAsia" w:hint="eastAsia"/>
          <w:b/>
          <w:bCs/>
          <w:highlight w:val="yellow"/>
          <w:lang w:val="en-US"/>
        </w:rPr>
        <w:t>Question</w:t>
      </w:r>
      <w:r w:rsidRPr="007F51A8">
        <w:rPr>
          <w:b/>
          <w:bCs/>
          <w:highlight w:val="yellow"/>
          <w:lang w:val="en-US"/>
        </w:rPr>
        <w:t xml:space="preserve"> </w:t>
      </w:r>
      <w:r w:rsidR="007D4CF8">
        <w:rPr>
          <w:rFonts w:eastAsiaTheme="minorEastAsia" w:hint="eastAsia"/>
          <w:b/>
          <w:bCs/>
          <w:highlight w:val="yellow"/>
          <w:lang w:val="en-US"/>
        </w:rPr>
        <w:t>2.6-2</w:t>
      </w:r>
      <w:r w:rsidR="00F13C8D">
        <w:rPr>
          <w:rFonts w:eastAsiaTheme="minorEastAsia" w:hint="eastAsia"/>
          <w:b/>
          <w:bCs/>
          <w:highlight w:val="yellow"/>
          <w:lang w:val="en-US"/>
        </w:rPr>
        <w:t xml:space="preserve"> [ASN1]</w:t>
      </w:r>
      <w:r w:rsidRPr="007F51A8">
        <w:rPr>
          <w:rFonts w:eastAsiaTheme="minorEastAsia" w:hint="eastAsia"/>
          <w:b/>
          <w:bCs/>
          <w:highlight w:val="yellow"/>
          <w:lang w:val="en-US"/>
        </w:rPr>
        <w:t>:</w:t>
      </w:r>
    </w:p>
    <w:p w14:paraId="29A9E5B0" w14:textId="77777777" w:rsidR="007F51A8" w:rsidRPr="007F51A8" w:rsidRDefault="007F51A8" w:rsidP="007F51A8">
      <w:pPr>
        <w:spacing w:afterLines="50" w:after="120"/>
        <w:jc w:val="both"/>
        <w:rPr>
          <w:rFonts w:eastAsia="ＭＳ 明朝"/>
          <w:b/>
          <w:bCs/>
          <w:szCs w:val="22"/>
        </w:rPr>
      </w:pPr>
      <w:r w:rsidRPr="007F51A8">
        <w:rPr>
          <w:rFonts w:eastAsia="ＭＳ 明朝" w:hint="eastAsia"/>
          <w:b/>
          <w:bCs/>
          <w:szCs w:val="22"/>
        </w:rPr>
        <w:t xml:space="preserve">Companies are </w:t>
      </w:r>
      <w:r w:rsidRPr="007F51A8">
        <w:rPr>
          <w:rFonts w:eastAsia="ＭＳ 明朝"/>
          <w:b/>
          <w:bCs/>
          <w:szCs w:val="22"/>
        </w:rPr>
        <w:t>encouraged</w:t>
      </w:r>
      <w:r w:rsidRPr="007F51A8">
        <w:rPr>
          <w:rFonts w:eastAsia="ＭＳ 明朝" w:hint="eastAsia"/>
          <w:b/>
          <w:bCs/>
          <w:szCs w:val="22"/>
        </w:rPr>
        <w:t xml:space="preserve"> to share view on whether to add new component for the following in FG 60-9: </w:t>
      </w:r>
    </w:p>
    <w:p w14:paraId="4711AB99" w14:textId="338B6C45" w:rsidR="007F51A8" w:rsidRPr="007F51A8" w:rsidRDefault="007F51A8" w:rsidP="005A1349">
      <w:pPr>
        <w:numPr>
          <w:ilvl w:val="0"/>
          <w:numId w:val="23"/>
        </w:numPr>
        <w:spacing w:afterLines="50" w:after="120"/>
        <w:jc w:val="both"/>
        <w:rPr>
          <w:rFonts w:eastAsia="ＭＳ 明朝"/>
          <w:b/>
          <w:bCs/>
          <w:szCs w:val="22"/>
        </w:rPr>
      </w:pPr>
      <w:r w:rsidRPr="007F51A8">
        <w:rPr>
          <w:rFonts w:eastAsia="ＭＳ 明朝" w:hint="eastAsia"/>
          <w:b/>
          <w:bCs/>
          <w:szCs w:val="22"/>
        </w:rPr>
        <w:t>Q</w:t>
      </w:r>
      <w:r w:rsidR="00050F13" w:rsidRPr="00050F13">
        <w:rPr>
          <w:rFonts w:eastAsia="ＭＳ 明朝"/>
          <w:b/>
          <w:bCs/>
          <w:szCs w:val="22"/>
        </w:rPr>
        <w:t>2.6-2</w:t>
      </w:r>
      <w:r w:rsidR="00050F13">
        <w:rPr>
          <w:rFonts w:eastAsia="ＭＳ 明朝" w:hint="eastAsia"/>
          <w:b/>
          <w:bCs/>
          <w:szCs w:val="22"/>
        </w:rPr>
        <w:t>-1</w:t>
      </w:r>
      <w:r w:rsidRPr="007F51A8">
        <w:rPr>
          <w:rFonts w:eastAsia="ＭＳ 明朝" w:hint="eastAsia"/>
          <w:b/>
          <w:bCs/>
          <w:szCs w:val="22"/>
        </w:rPr>
        <w:t>:</w:t>
      </w:r>
      <w:r w:rsidRPr="007F51A8">
        <w:t xml:space="preserve"> </w:t>
      </w:r>
      <w:r w:rsidRPr="007F51A8">
        <w:rPr>
          <w:rFonts w:eastAsia="ＭＳ 明朝"/>
          <w:b/>
          <w:bCs/>
          <w:szCs w:val="22"/>
        </w:rPr>
        <w:t>Maximum number of configured L1 SRS-RSRP measurement resources (sum of aperiodic/semi-persistent/periodic) per CC</w:t>
      </w:r>
    </w:p>
    <w:p w14:paraId="0BF0F004" w14:textId="056E1283" w:rsidR="007F51A8" w:rsidRPr="007F51A8" w:rsidRDefault="007F51A8" w:rsidP="005A1349">
      <w:pPr>
        <w:numPr>
          <w:ilvl w:val="0"/>
          <w:numId w:val="23"/>
        </w:numPr>
        <w:spacing w:afterLines="50" w:after="120"/>
        <w:jc w:val="both"/>
        <w:rPr>
          <w:rFonts w:eastAsia="ＭＳ 明朝"/>
          <w:b/>
          <w:bCs/>
          <w:szCs w:val="22"/>
        </w:rPr>
      </w:pPr>
      <w:r w:rsidRPr="007F51A8">
        <w:rPr>
          <w:rFonts w:eastAsia="ＭＳ 明朝" w:hint="eastAsia"/>
          <w:b/>
          <w:bCs/>
          <w:szCs w:val="22"/>
        </w:rPr>
        <w:t>Q</w:t>
      </w:r>
      <w:r w:rsidR="00050F13" w:rsidRPr="00050F13">
        <w:rPr>
          <w:rFonts w:eastAsia="ＭＳ 明朝"/>
          <w:b/>
          <w:bCs/>
          <w:szCs w:val="22"/>
        </w:rPr>
        <w:t>2.6-2</w:t>
      </w:r>
      <w:r w:rsidR="00050F13">
        <w:rPr>
          <w:rFonts w:eastAsia="ＭＳ 明朝" w:hint="eastAsia"/>
          <w:b/>
          <w:bCs/>
          <w:szCs w:val="22"/>
        </w:rPr>
        <w:t>-2</w:t>
      </w:r>
      <w:r w:rsidRPr="007F51A8">
        <w:rPr>
          <w:rFonts w:eastAsia="ＭＳ 明朝" w:hint="eastAsia"/>
          <w:b/>
          <w:bCs/>
          <w:szCs w:val="22"/>
        </w:rPr>
        <w:t>:</w:t>
      </w:r>
      <w:r w:rsidRPr="007F51A8">
        <w:t xml:space="preserve"> </w:t>
      </w:r>
      <w:r w:rsidRPr="007F51A8">
        <w:rPr>
          <w:rFonts w:eastAsia="ＭＳ 明朝"/>
          <w:b/>
          <w:bCs/>
          <w:szCs w:val="22"/>
        </w:rPr>
        <w:t>Maximum number of simultaneous L1 SRS-RSRP measurement resources (sum of aperiodic/semi-persistent/periodic) per CC</w:t>
      </w:r>
    </w:p>
    <w:p w14:paraId="35347E5A" w14:textId="53F250BC" w:rsidR="007F51A8" w:rsidRDefault="007F51A8" w:rsidP="005A1349">
      <w:pPr>
        <w:numPr>
          <w:ilvl w:val="0"/>
          <w:numId w:val="23"/>
        </w:numPr>
        <w:spacing w:afterLines="50" w:after="120"/>
        <w:jc w:val="both"/>
        <w:rPr>
          <w:rFonts w:eastAsia="ＭＳ 明朝"/>
          <w:b/>
          <w:bCs/>
          <w:szCs w:val="22"/>
        </w:rPr>
      </w:pPr>
      <w:r w:rsidRPr="007F51A8">
        <w:rPr>
          <w:rFonts w:eastAsia="ＭＳ 明朝" w:hint="eastAsia"/>
          <w:b/>
          <w:bCs/>
          <w:szCs w:val="22"/>
        </w:rPr>
        <w:t>Q</w:t>
      </w:r>
      <w:r w:rsidR="00050F13" w:rsidRPr="00050F13">
        <w:rPr>
          <w:rFonts w:eastAsia="ＭＳ 明朝"/>
          <w:b/>
          <w:bCs/>
          <w:szCs w:val="22"/>
        </w:rPr>
        <w:t>2.6-2</w:t>
      </w:r>
      <w:r w:rsidR="00050F13">
        <w:rPr>
          <w:rFonts w:eastAsia="ＭＳ 明朝" w:hint="eastAsia"/>
          <w:b/>
          <w:bCs/>
          <w:szCs w:val="22"/>
        </w:rPr>
        <w:t>-3</w:t>
      </w:r>
      <w:r w:rsidRPr="007F51A8">
        <w:rPr>
          <w:rFonts w:eastAsia="ＭＳ 明朝" w:hint="eastAsia"/>
          <w:b/>
          <w:bCs/>
          <w:szCs w:val="22"/>
        </w:rPr>
        <w:t>:</w:t>
      </w:r>
      <w:r w:rsidRPr="007F51A8">
        <w:t xml:space="preserve"> </w:t>
      </w:r>
      <w:r w:rsidRPr="007F51A8">
        <w:rPr>
          <w:rFonts w:eastAsia="ＭＳ 明朝"/>
          <w:b/>
          <w:bCs/>
          <w:szCs w:val="22"/>
        </w:rPr>
        <w:t>Maximum number of aperiodic CSI report setting per BWP for L1-SRS-RSRP report</w:t>
      </w:r>
    </w:p>
    <w:p w14:paraId="6BAFC8AA" w14:textId="6829E73B" w:rsidR="0068165D" w:rsidRPr="007F51A8" w:rsidRDefault="0068165D" w:rsidP="005A1349">
      <w:pPr>
        <w:numPr>
          <w:ilvl w:val="1"/>
          <w:numId w:val="23"/>
        </w:numPr>
        <w:spacing w:afterLines="50" w:after="120"/>
        <w:jc w:val="both"/>
        <w:rPr>
          <w:rFonts w:eastAsia="ＭＳ 明朝"/>
          <w:b/>
          <w:bCs/>
          <w:szCs w:val="22"/>
        </w:rPr>
      </w:pPr>
      <w:r>
        <w:rPr>
          <w:rFonts w:eastAsia="ＭＳ 明朝"/>
          <w:b/>
          <w:bCs/>
          <w:szCs w:val="22"/>
        </w:rPr>
        <w:t>C</w:t>
      </w:r>
      <w:r>
        <w:rPr>
          <w:rFonts w:eastAsia="ＭＳ 明朝" w:hint="eastAsia"/>
          <w:b/>
          <w:bCs/>
          <w:szCs w:val="22"/>
        </w:rPr>
        <w:t>andidate values: {1, 2, 3, 4</w:t>
      </w:r>
      <w:r>
        <w:rPr>
          <w:rFonts w:eastAsia="ＭＳ 明朝"/>
          <w:b/>
          <w:bCs/>
          <w:szCs w:val="22"/>
        </w:rPr>
        <w:t>}</w:t>
      </w:r>
    </w:p>
    <w:p w14:paraId="671235A9" w14:textId="339A4646" w:rsidR="007F51A8" w:rsidRDefault="007F51A8" w:rsidP="005A1349">
      <w:pPr>
        <w:numPr>
          <w:ilvl w:val="0"/>
          <w:numId w:val="23"/>
        </w:numPr>
        <w:spacing w:afterLines="50" w:after="120"/>
        <w:jc w:val="both"/>
        <w:rPr>
          <w:rFonts w:eastAsia="ＭＳ 明朝"/>
          <w:b/>
          <w:bCs/>
          <w:szCs w:val="22"/>
        </w:rPr>
      </w:pPr>
      <w:r w:rsidRPr="007F51A8">
        <w:rPr>
          <w:rFonts w:eastAsia="ＭＳ 明朝" w:hint="eastAsia"/>
          <w:b/>
          <w:bCs/>
          <w:szCs w:val="22"/>
        </w:rPr>
        <w:t>Q</w:t>
      </w:r>
      <w:r w:rsidR="00050F13" w:rsidRPr="00050F13">
        <w:rPr>
          <w:rFonts w:eastAsia="ＭＳ 明朝"/>
          <w:b/>
          <w:bCs/>
          <w:szCs w:val="22"/>
        </w:rPr>
        <w:t>2.6-2</w:t>
      </w:r>
      <w:r w:rsidR="00050F13">
        <w:rPr>
          <w:rFonts w:eastAsia="ＭＳ 明朝" w:hint="eastAsia"/>
          <w:b/>
          <w:bCs/>
          <w:szCs w:val="22"/>
        </w:rPr>
        <w:t>-4</w:t>
      </w:r>
      <w:r w:rsidRPr="007F51A8">
        <w:rPr>
          <w:rFonts w:eastAsia="ＭＳ 明朝" w:hint="eastAsia"/>
          <w:b/>
          <w:bCs/>
          <w:szCs w:val="22"/>
        </w:rPr>
        <w:t>:</w:t>
      </w:r>
      <w:r w:rsidRPr="007F51A8">
        <w:t xml:space="preserve"> </w:t>
      </w:r>
      <w:r w:rsidRPr="007F51A8">
        <w:rPr>
          <w:rFonts w:eastAsia="ＭＳ 明朝"/>
          <w:b/>
          <w:bCs/>
          <w:szCs w:val="22"/>
        </w:rPr>
        <w:t>Maximum number of SRS-RSRP measurement resources across all CCs within a slot</w:t>
      </w:r>
    </w:p>
    <w:p w14:paraId="24B18AA2" w14:textId="7B1E0545" w:rsidR="00BB7208" w:rsidRPr="00BB7208" w:rsidRDefault="00BB7208" w:rsidP="005A1349">
      <w:pPr>
        <w:numPr>
          <w:ilvl w:val="1"/>
          <w:numId w:val="23"/>
        </w:numPr>
        <w:spacing w:afterLines="50" w:after="120"/>
        <w:jc w:val="both"/>
        <w:rPr>
          <w:rFonts w:eastAsia="ＭＳ 明朝"/>
          <w:b/>
          <w:bCs/>
          <w:szCs w:val="22"/>
        </w:rPr>
      </w:pPr>
      <w:r>
        <w:rPr>
          <w:rFonts w:eastAsia="ＭＳ 明朝"/>
          <w:b/>
          <w:bCs/>
          <w:szCs w:val="22"/>
        </w:rPr>
        <w:t>C</w:t>
      </w:r>
      <w:r>
        <w:rPr>
          <w:rFonts w:eastAsia="ＭＳ 明朝" w:hint="eastAsia"/>
          <w:b/>
          <w:bCs/>
          <w:szCs w:val="22"/>
        </w:rPr>
        <w:t>andidate values: {2, 4, 8</w:t>
      </w:r>
      <w:r>
        <w:rPr>
          <w:rFonts w:eastAsia="ＭＳ 明朝"/>
          <w:b/>
          <w:bCs/>
          <w:szCs w:val="22"/>
        </w:rPr>
        <w:t>}</w:t>
      </w:r>
    </w:p>
    <w:p w14:paraId="40A1901A" w14:textId="7E938199" w:rsidR="007F51A8" w:rsidRDefault="007F51A8" w:rsidP="005A1349">
      <w:pPr>
        <w:numPr>
          <w:ilvl w:val="0"/>
          <w:numId w:val="23"/>
        </w:numPr>
        <w:spacing w:afterLines="50" w:after="120"/>
        <w:jc w:val="both"/>
        <w:rPr>
          <w:rFonts w:eastAsia="ＭＳ 明朝"/>
          <w:b/>
          <w:bCs/>
          <w:szCs w:val="22"/>
        </w:rPr>
      </w:pPr>
      <w:r w:rsidRPr="007F51A8">
        <w:rPr>
          <w:rFonts w:eastAsia="ＭＳ 明朝" w:hint="eastAsia"/>
          <w:b/>
          <w:bCs/>
          <w:szCs w:val="22"/>
        </w:rPr>
        <w:t>Q</w:t>
      </w:r>
      <w:r w:rsidR="00050F13" w:rsidRPr="00050F13">
        <w:rPr>
          <w:rFonts w:eastAsia="ＭＳ 明朝"/>
          <w:b/>
          <w:bCs/>
          <w:szCs w:val="22"/>
        </w:rPr>
        <w:t>2.6-2</w:t>
      </w:r>
      <w:r w:rsidR="00050F13">
        <w:rPr>
          <w:rFonts w:eastAsia="ＭＳ 明朝" w:hint="eastAsia"/>
          <w:b/>
          <w:bCs/>
          <w:szCs w:val="22"/>
        </w:rPr>
        <w:t>-5</w:t>
      </w:r>
      <w:r w:rsidRPr="007F51A8">
        <w:rPr>
          <w:rFonts w:eastAsia="ＭＳ 明朝" w:hint="eastAsia"/>
          <w:b/>
          <w:bCs/>
          <w:szCs w:val="22"/>
        </w:rPr>
        <w:t>:</w:t>
      </w:r>
      <w:r w:rsidRPr="007F51A8">
        <w:t xml:space="preserve"> </w:t>
      </w:r>
      <w:r w:rsidRPr="007F51A8">
        <w:rPr>
          <w:rFonts w:eastAsia="ＭＳ 明朝"/>
          <w:b/>
          <w:bCs/>
          <w:szCs w:val="22"/>
        </w:rPr>
        <w:t>Maximum number of aperiodic SRS-RSRP measurement resources across all CCs</w:t>
      </w:r>
    </w:p>
    <w:p w14:paraId="3C711632" w14:textId="77777777" w:rsidR="00BB7208" w:rsidRPr="007F51A8" w:rsidRDefault="00BB7208" w:rsidP="005A1349">
      <w:pPr>
        <w:numPr>
          <w:ilvl w:val="1"/>
          <w:numId w:val="23"/>
        </w:numPr>
        <w:spacing w:afterLines="50" w:after="120"/>
        <w:jc w:val="both"/>
        <w:rPr>
          <w:rFonts w:eastAsia="ＭＳ 明朝"/>
          <w:b/>
          <w:bCs/>
          <w:szCs w:val="22"/>
        </w:rPr>
      </w:pPr>
      <w:r>
        <w:rPr>
          <w:rFonts w:eastAsia="ＭＳ 明朝"/>
          <w:b/>
          <w:bCs/>
          <w:szCs w:val="22"/>
        </w:rPr>
        <w:t>C</w:t>
      </w:r>
      <w:r>
        <w:rPr>
          <w:rFonts w:eastAsia="ＭＳ 明朝" w:hint="eastAsia"/>
          <w:b/>
          <w:bCs/>
          <w:szCs w:val="22"/>
        </w:rPr>
        <w:t>andidate values: {1, 2, 3, 4</w:t>
      </w:r>
      <w:r>
        <w:rPr>
          <w:rFonts w:eastAsia="ＭＳ 明朝"/>
          <w:b/>
          <w:bCs/>
          <w:szCs w:val="22"/>
        </w:rPr>
        <w:t>}</w:t>
      </w:r>
    </w:p>
    <w:p w14:paraId="7A5F7DFC" w14:textId="77777777" w:rsidR="00BB7208" w:rsidRPr="007F51A8" w:rsidRDefault="00BB7208" w:rsidP="005A1349">
      <w:pPr>
        <w:numPr>
          <w:ilvl w:val="0"/>
          <w:numId w:val="23"/>
        </w:numPr>
        <w:spacing w:afterLines="50" w:after="120"/>
        <w:jc w:val="both"/>
        <w:rPr>
          <w:rFonts w:eastAsia="ＭＳ 明朝"/>
          <w:b/>
          <w:bCs/>
          <w:szCs w:val="22"/>
        </w:rPr>
      </w:pPr>
    </w:p>
    <w:tbl>
      <w:tblPr>
        <w:tblStyle w:val="aff2"/>
        <w:tblW w:w="4900" w:type="pct"/>
        <w:tblLook w:val="04A0" w:firstRow="1" w:lastRow="0" w:firstColumn="1" w:lastColumn="0" w:noHBand="0" w:noVBand="1"/>
      </w:tblPr>
      <w:tblGrid>
        <w:gridCol w:w="2211"/>
        <w:gridCol w:w="19724"/>
      </w:tblGrid>
      <w:tr w:rsidR="007F51A8" w:rsidRPr="007F51A8" w14:paraId="35A4DE6C" w14:textId="77777777">
        <w:tc>
          <w:tcPr>
            <w:tcW w:w="504" w:type="pct"/>
            <w:shd w:val="clear" w:color="auto" w:fill="F2F2F2" w:themeFill="background1" w:themeFillShade="F2"/>
          </w:tcPr>
          <w:p w14:paraId="11220B04" w14:textId="77777777" w:rsidR="007F51A8" w:rsidRPr="007F51A8" w:rsidRDefault="007F51A8" w:rsidP="007F51A8">
            <w:pPr>
              <w:spacing w:afterLines="50" w:after="120"/>
              <w:rPr>
                <w:szCs w:val="21"/>
                <w:lang w:val="en-US"/>
              </w:rPr>
            </w:pPr>
            <w:r w:rsidRPr="007F51A8">
              <w:rPr>
                <w:rFonts w:hint="eastAsia"/>
                <w:szCs w:val="21"/>
                <w:lang w:val="en-US"/>
              </w:rPr>
              <w:t>C</w:t>
            </w:r>
            <w:r w:rsidRPr="007F51A8">
              <w:rPr>
                <w:szCs w:val="21"/>
                <w:lang w:val="en-US"/>
              </w:rPr>
              <w:t>ompany</w:t>
            </w:r>
          </w:p>
        </w:tc>
        <w:tc>
          <w:tcPr>
            <w:tcW w:w="4496" w:type="pct"/>
            <w:shd w:val="clear" w:color="auto" w:fill="F2F2F2" w:themeFill="background1" w:themeFillShade="F2"/>
          </w:tcPr>
          <w:p w14:paraId="620D5C90" w14:textId="77777777" w:rsidR="007F51A8" w:rsidRPr="007F51A8" w:rsidRDefault="007F51A8" w:rsidP="007F51A8">
            <w:pPr>
              <w:spacing w:afterLines="50" w:after="120"/>
              <w:rPr>
                <w:szCs w:val="21"/>
                <w:lang w:val="en-US"/>
              </w:rPr>
            </w:pPr>
            <w:r w:rsidRPr="007F51A8">
              <w:rPr>
                <w:rFonts w:hint="eastAsia"/>
                <w:szCs w:val="21"/>
                <w:lang w:val="en-US"/>
              </w:rPr>
              <w:t>C</w:t>
            </w:r>
            <w:r w:rsidRPr="007F51A8">
              <w:rPr>
                <w:szCs w:val="21"/>
                <w:lang w:val="en-US"/>
              </w:rPr>
              <w:t>omment</w:t>
            </w:r>
          </w:p>
        </w:tc>
      </w:tr>
      <w:tr w:rsidR="00953B8E" w:rsidRPr="007F51A8" w14:paraId="0AF6D1EC" w14:textId="77777777">
        <w:tc>
          <w:tcPr>
            <w:tcW w:w="504" w:type="pct"/>
          </w:tcPr>
          <w:p w14:paraId="10F5B479" w14:textId="08D32E0F" w:rsidR="00953B8E" w:rsidRPr="007F51A8" w:rsidRDefault="00953B8E" w:rsidP="00953B8E">
            <w:pPr>
              <w:spacing w:after="0"/>
              <w:rPr>
                <w:rFonts w:eastAsia="SimSun"/>
                <w:szCs w:val="21"/>
                <w:lang w:val="en-US" w:eastAsia="zh-CN"/>
              </w:rPr>
            </w:pPr>
            <w:r>
              <w:rPr>
                <w:rFonts w:eastAsiaTheme="minorEastAsia" w:hint="eastAsia"/>
                <w:sz w:val="22"/>
                <w:lang w:val="en-US"/>
              </w:rPr>
              <w:t>Moderator</w:t>
            </w:r>
          </w:p>
        </w:tc>
        <w:tc>
          <w:tcPr>
            <w:tcW w:w="4496" w:type="pct"/>
          </w:tcPr>
          <w:p w14:paraId="289AA9D3" w14:textId="77777777" w:rsidR="00953B8E" w:rsidRDefault="00953B8E" w:rsidP="00953B8E">
            <w:pPr>
              <w:spacing w:afterLines="50" w:after="120"/>
              <w:jc w:val="both"/>
              <w:textAlignment w:val="auto"/>
              <w:rPr>
                <w:rFonts w:eastAsiaTheme="minorEastAsia"/>
                <w:sz w:val="22"/>
                <w:lang w:val="en-US"/>
              </w:rPr>
            </w:pPr>
            <w:r>
              <w:rPr>
                <w:rFonts w:eastAsiaTheme="minorEastAsia" w:hint="eastAsia"/>
                <w:sz w:val="22"/>
                <w:lang w:val="en-US"/>
              </w:rPr>
              <w:t xml:space="preserve">I plan to treat the above </w:t>
            </w:r>
            <w:proofErr w:type="gramStart"/>
            <w:r>
              <w:rPr>
                <w:rFonts w:eastAsiaTheme="minorEastAsia" w:hint="eastAsia"/>
                <w:sz w:val="22"/>
                <w:lang w:val="en-US"/>
              </w:rPr>
              <w:t>proposals in</w:t>
            </w:r>
            <w:proofErr w:type="gramEnd"/>
            <w:r>
              <w:rPr>
                <w:rFonts w:eastAsiaTheme="minorEastAsia" w:hint="eastAsia"/>
                <w:sz w:val="22"/>
                <w:lang w:val="en-US"/>
              </w:rPr>
              <w:t xml:space="preserve"> online, </w:t>
            </w:r>
            <w:r w:rsidRPr="00D54C3B">
              <w:rPr>
                <w:rFonts w:eastAsiaTheme="minorEastAsia" w:hint="eastAsia"/>
                <w:sz w:val="22"/>
                <w:u w:val="single"/>
                <w:lang w:val="en-US"/>
              </w:rPr>
              <w:t>if and only if more than one company is supportive</w:t>
            </w:r>
            <w:r>
              <w:rPr>
                <w:rFonts w:eastAsiaTheme="minorEastAsia" w:hint="eastAsia"/>
                <w:sz w:val="22"/>
                <w:lang w:val="en-US"/>
              </w:rPr>
              <w:t xml:space="preserve">; </w:t>
            </w:r>
            <w:proofErr w:type="gramStart"/>
            <w:r>
              <w:rPr>
                <w:rFonts w:eastAsiaTheme="minorEastAsia" w:hint="eastAsia"/>
                <w:sz w:val="22"/>
                <w:lang w:val="en-US"/>
              </w:rPr>
              <w:t>otherwise</w:t>
            </w:r>
            <w:proofErr w:type="gramEnd"/>
            <w:r>
              <w:rPr>
                <w:rFonts w:eastAsiaTheme="minorEastAsia" w:hint="eastAsia"/>
                <w:sz w:val="22"/>
                <w:lang w:val="en-US"/>
              </w:rPr>
              <w:t xml:space="preserve"> </w:t>
            </w:r>
            <w:r>
              <w:rPr>
                <w:rFonts w:eastAsiaTheme="minorEastAsia"/>
                <w:sz w:val="22"/>
                <w:lang w:val="en-US"/>
              </w:rPr>
              <w:t>I</w:t>
            </w:r>
            <w:r>
              <w:rPr>
                <w:rFonts w:eastAsiaTheme="minorEastAsia" w:hint="eastAsia"/>
                <w:sz w:val="22"/>
                <w:lang w:val="en-US"/>
              </w:rPr>
              <w:t xml:space="preserve"> may not treat due to the smaller session time expected. </w:t>
            </w:r>
          </w:p>
          <w:p w14:paraId="5071DC38" w14:textId="0FA59E9F" w:rsidR="00953B8E" w:rsidRDefault="00953B8E" w:rsidP="00953B8E">
            <w:pPr>
              <w:spacing w:afterLines="50" w:after="120"/>
              <w:jc w:val="both"/>
              <w:textAlignment w:val="auto"/>
              <w:rPr>
                <w:rFonts w:eastAsiaTheme="minorEastAsia"/>
                <w:sz w:val="22"/>
                <w:lang w:val="en-US"/>
              </w:rPr>
            </w:pPr>
            <w:r>
              <w:rPr>
                <w:rFonts w:eastAsiaTheme="minorEastAsia"/>
                <w:sz w:val="22"/>
                <w:lang w:val="en-US"/>
              </w:rPr>
              <w:t>I</w:t>
            </w:r>
            <w:r>
              <w:rPr>
                <w:rFonts w:eastAsiaTheme="minorEastAsia" w:hint="eastAsia"/>
                <w:sz w:val="22"/>
                <w:lang w:val="en-US"/>
              </w:rPr>
              <w:t>n addition, for the 1</w:t>
            </w:r>
            <w:r w:rsidRPr="00953B8E">
              <w:rPr>
                <w:rFonts w:eastAsiaTheme="minorEastAsia" w:hint="eastAsia"/>
                <w:sz w:val="22"/>
                <w:vertAlign w:val="superscript"/>
                <w:lang w:val="en-US"/>
              </w:rPr>
              <w:t>st</w:t>
            </w:r>
            <w:r>
              <w:rPr>
                <w:rFonts w:eastAsiaTheme="minorEastAsia" w:hint="eastAsia"/>
                <w:sz w:val="22"/>
                <w:lang w:val="en-US"/>
              </w:rPr>
              <w:t xml:space="preserve"> and 2</w:t>
            </w:r>
            <w:r w:rsidRPr="00953B8E">
              <w:rPr>
                <w:rFonts w:eastAsiaTheme="minorEastAsia" w:hint="eastAsia"/>
                <w:sz w:val="22"/>
                <w:vertAlign w:val="superscript"/>
                <w:lang w:val="en-US"/>
              </w:rPr>
              <w:t>nd</w:t>
            </w:r>
            <w:r>
              <w:rPr>
                <w:rFonts w:eastAsiaTheme="minorEastAsia" w:hint="eastAsia"/>
                <w:sz w:val="22"/>
                <w:lang w:val="en-US"/>
              </w:rPr>
              <w:t xml:space="preserve"> ones, even the proponent does not have any idea for candidate values. </w:t>
            </w:r>
            <w:r>
              <w:rPr>
                <w:rFonts w:eastAsiaTheme="minorEastAsia"/>
                <w:sz w:val="22"/>
                <w:lang w:val="en-US"/>
              </w:rPr>
              <w:t>I</w:t>
            </w:r>
            <w:r>
              <w:rPr>
                <w:rFonts w:eastAsiaTheme="minorEastAsia" w:hint="eastAsia"/>
                <w:sz w:val="22"/>
                <w:lang w:val="en-US"/>
              </w:rPr>
              <w:t xml:space="preserve">n this sense, even if the above threshold is met, it cannot be agreed as it is since it creates another FFS which has ASN.1 impacts. </w:t>
            </w:r>
          </w:p>
          <w:p w14:paraId="3D193443" w14:textId="3B1A1EA5" w:rsidR="00953B8E" w:rsidRPr="007F51A8" w:rsidRDefault="00953B8E" w:rsidP="00953B8E">
            <w:pPr>
              <w:spacing w:afterLines="50" w:after="120"/>
              <w:rPr>
                <w:rFonts w:eastAsia="SimSun"/>
                <w:szCs w:val="24"/>
                <w:lang w:eastAsia="zh-CN"/>
              </w:rPr>
            </w:pPr>
            <w:r>
              <w:rPr>
                <w:rFonts w:eastAsiaTheme="minorEastAsia"/>
                <w:sz w:val="22"/>
                <w:lang w:val="en-US"/>
              </w:rPr>
              <w:t>W</w:t>
            </w:r>
            <w:r>
              <w:rPr>
                <w:rFonts w:eastAsiaTheme="minorEastAsia" w:hint="eastAsia"/>
                <w:sz w:val="22"/>
                <w:lang w:val="en-US"/>
              </w:rPr>
              <w:t>ith the above in mind, companies</w:t>
            </w:r>
            <w:r>
              <w:rPr>
                <w:rFonts w:eastAsiaTheme="minorEastAsia"/>
                <w:sz w:val="22"/>
                <w:lang w:val="en-US"/>
              </w:rPr>
              <w:t>’</w:t>
            </w:r>
            <w:r>
              <w:rPr>
                <w:rFonts w:eastAsiaTheme="minorEastAsia" w:hint="eastAsia"/>
                <w:sz w:val="22"/>
                <w:lang w:val="en-US"/>
              </w:rPr>
              <w:t xml:space="preserve"> inputs are appreciated. </w:t>
            </w:r>
          </w:p>
        </w:tc>
      </w:tr>
      <w:tr w:rsidR="00953B8E" w:rsidRPr="007F51A8" w14:paraId="2C0DCEDC" w14:textId="77777777">
        <w:tc>
          <w:tcPr>
            <w:tcW w:w="504" w:type="pct"/>
          </w:tcPr>
          <w:p w14:paraId="39E00D92" w14:textId="1C5AEB08" w:rsidR="00953B8E" w:rsidRPr="007F51A8" w:rsidRDefault="00953B8E" w:rsidP="00953B8E">
            <w:pPr>
              <w:rPr>
                <w:rFonts w:eastAsia="SimSun"/>
                <w:lang w:val="en-US" w:eastAsia="zh-CN"/>
              </w:rPr>
            </w:pPr>
          </w:p>
        </w:tc>
        <w:tc>
          <w:tcPr>
            <w:tcW w:w="4496" w:type="pct"/>
          </w:tcPr>
          <w:p w14:paraId="637574C6" w14:textId="78241C34" w:rsidR="00953B8E" w:rsidRPr="007F51A8" w:rsidRDefault="00953B8E" w:rsidP="00953B8E">
            <w:pPr>
              <w:rPr>
                <w:rFonts w:eastAsia="SimSun"/>
                <w:lang w:val="en-US" w:eastAsia="zh-CN"/>
              </w:rPr>
            </w:pPr>
          </w:p>
        </w:tc>
      </w:tr>
      <w:tr w:rsidR="00953B8E" w:rsidRPr="007F51A8" w14:paraId="690188D1" w14:textId="77777777">
        <w:tc>
          <w:tcPr>
            <w:tcW w:w="504" w:type="pct"/>
          </w:tcPr>
          <w:p w14:paraId="28C59C39" w14:textId="3A526E10" w:rsidR="00953B8E" w:rsidRPr="007F51A8" w:rsidRDefault="00953B8E" w:rsidP="00953B8E">
            <w:pPr>
              <w:spacing w:after="0"/>
              <w:rPr>
                <w:rFonts w:eastAsia="SimSun"/>
                <w:szCs w:val="21"/>
                <w:lang w:val="en-US" w:eastAsia="zh-CN"/>
              </w:rPr>
            </w:pPr>
          </w:p>
        </w:tc>
        <w:tc>
          <w:tcPr>
            <w:tcW w:w="4496" w:type="pct"/>
          </w:tcPr>
          <w:p w14:paraId="4007096E" w14:textId="66F75A5C" w:rsidR="00953B8E" w:rsidRPr="007F51A8" w:rsidRDefault="00953B8E" w:rsidP="00953B8E">
            <w:pPr>
              <w:spacing w:afterLines="50" w:after="120"/>
              <w:rPr>
                <w:rFonts w:eastAsia="SimSun"/>
                <w:sz w:val="22"/>
                <w:lang w:val="en-US" w:eastAsia="zh-CN"/>
              </w:rPr>
            </w:pPr>
          </w:p>
        </w:tc>
      </w:tr>
    </w:tbl>
    <w:p w14:paraId="30741BB4" w14:textId="77777777" w:rsidR="007F51A8" w:rsidRPr="007F51A8" w:rsidRDefault="007F51A8" w:rsidP="007F51A8">
      <w:pPr>
        <w:spacing w:afterLines="50" w:after="120"/>
        <w:jc w:val="both"/>
        <w:rPr>
          <w:rFonts w:eastAsia="ＭＳ 明朝"/>
          <w:b/>
          <w:bCs/>
          <w:szCs w:val="22"/>
        </w:rPr>
      </w:pPr>
    </w:p>
    <w:p w14:paraId="6A3E2BC2" w14:textId="77777777" w:rsidR="00666A88" w:rsidRPr="00666A88" w:rsidRDefault="00666A88" w:rsidP="00666A88">
      <w:pPr>
        <w:spacing w:afterLines="50" w:after="120"/>
        <w:jc w:val="both"/>
        <w:rPr>
          <w:rFonts w:eastAsiaTheme="minorEastAsia"/>
          <w:sz w:val="22"/>
          <w:lang w:val="en-US"/>
        </w:rPr>
      </w:pPr>
    </w:p>
    <w:p w14:paraId="2A5D03E1" w14:textId="77777777" w:rsidR="00EF61F3" w:rsidRPr="00EF61F3" w:rsidRDefault="00EF61F3" w:rsidP="00EF61F3">
      <w:pPr>
        <w:spacing w:afterLines="50" w:after="120"/>
        <w:jc w:val="both"/>
        <w:rPr>
          <w:rFonts w:eastAsiaTheme="minorEastAsia"/>
          <w:sz w:val="22"/>
        </w:rPr>
      </w:pPr>
    </w:p>
    <w:p w14:paraId="5674E3AE" w14:textId="77777777" w:rsidR="00EF61F3" w:rsidRDefault="00EF61F3" w:rsidP="00D77411">
      <w:pPr>
        <w:rPr>
          <w:rFonts w:eastAsia="ＭＳ 明朝"/>
        </w:rPr>
      </w:pPr>
    </w:p>
    <w:p w14:paraId="4B6D44FF" w14:textId="77777777" w:rsidR="00EF61F3" w:rsidRDefault="00EF61F3" w:rsidP="00D77411">
      <w:pPr>
        <w:rPr>
          <w:rFonts w:eastAsia="ＭＳ 明朝"/>
        </w:rPr>
      </w:pPr>
    </w:p>
    <w:p w14:paraId="30525645" w14:textId="77777777" w:rsidR="00EF61F3" w:rsidRPr="00A56F02" w:rsidRDefault="00EF61F3" w:rsidP="00D77411">
      <w:pPr>
        <w:rPr>
          <w:rFonts w:eastAsia="ＭＳ 明朝"/>
        </w:rPr>
      </w:pPr>
    </w:p>
    <w:p w14:paraId="111CB4E8" w14:textId="77777777" w:rsidR="00D77411" w:rsidRPr="00D77411" w:rsidRDefault="00D77411" w:rsidP="00D77411">
      <w:pPr>
        <w:rPr>
          <w:rFonts w:eastAsia="ＭＳ 明朝"/>
          <w:lang w:val="en-US"/>
        </w:rPr>
      </w:pPr>
    </w:p>
    <w:p w14:paraId="421FB716" w14:textId="57BEE7CD" w:rsidR="00EB3A82" w:rsidRDefault="004129B9" w:rsidP="005A1349">
      <w:pPr>
        <w:pStyle w:val="1"/>
        <w:numPr>
          <w:ilvl w:val="0"/>
          <w:numId w:val="83"/>
        </w:numPr>
        <w:spacing w:before="180" w:after="120"/>
        <w:rPr>
          <w:rFonts w:eastAsia="ＭＳ 明朝"/>
          <w:b/>
          <w:bCs/>
          <w:szCs w:val="24"/>
          <w:lang w:val="en-US"/>
        </w:rPr>
      </w:pPr>
      <w:r>
        <w:rPr>
          <w:rFonts w:eastAsia="ＭＳ 明朝" w:hint="eastAsia"/>
          <w:b/>
          <w:bCs/>
          <w:szCs w:val="24"/>
          <w:lang w:val="en-US"/>
        </w:rPr>
        <w:t>NR_LPWUS</w:t>
      </w:r>
    </w:p>
    <w:p w14:paraId="0823080A" w14:textId="43DC0963" w:rsidR="008F47CF" w:rsidRPr="008F47CF" w:rsidRDefault="008F47CF" w:rsidP="008F47CF">
      <w:pPr>
        <w:rPr>
          <w:rFonts w:eastAsia="ＭＳ 明朝"/>
          <w:lang w:val="en-US"/>
        </w:rPr>
      </w:pPr>
      <w:r w:rsidRPr="008F47CF">
        <w:rPr>
          <w:rFonts w:eastAsia="ＭＳ 明朝"/>
          <w:lang w:val="en-US"/>
        </w:rPr>
        <w:t>Regarding NR_</w:t>
      </w:r>
      <w:r w:rsidR="00096C16">
        <w:rPr>
          <w:rFonts w:eastAsia="ＭＳ 明朝" w:hint="eastAsia"/>
          <w:lang w:val="en-US"/>
        </w:rPr>
        <w:t>LPWUS</w:t>
      </w:r>
      <w:r w:rsidRPr="008F47CF">
        <w:rPr>
          <w:rFonts w:eastAsia="ＭＳ 明朝"/>
          <w:lang w:val="en-US"/>
        </w:rPr>
        <w:t>, the following inputs are provided in the contributions under AI 9.2 in RAN1#123:</w:t>
      </w:r>
    </w:p>
    <w:tbl>
      <w:tblPr>
        <w:tblStyle w:val="aff2"/>
        <w:tblW w:w="0" w:type="auto"/>
        <w:tblLook w:val="04A0" w:firstRow="1" w:lastRow="0" w:firstColumn="1" w:lastColumn="0" w:noHBand="0" w:noVBand="1"/>
      </w:tblPr>
      <w:tblGrid>
        <w:gridCol w:w="1980"/>
        <w:gridCol w:w="20403"/>
      </w:tblGrid>
      <w:tr w:rsidR="008F47CF" w:rsidRPr="008F47CF" w14:paraId="3E7DAFE4" w14:textId="77777777">
        <w:tc>
          <w:tcPr>
            <w:tcW w:w="1980" w:type="dxa"/>
          </w:tcPr>
          <w:p w14:paraId="723EC623" w14:textId="77777777" w:rsidR="008F47CF" w:rsidRPr="008F47CF" w:rsidRDefault="008F47CF" w:rsidP="005A1349">
            <w:pPr>
              <w:numPr>
                <w:ilvl w:val="0"/>
                <w:numId w:val="40"/>
              </w:numPr>
              <w:rPr>
                <w:rFonts w:eastAsia="ＭＳ 明朝"/>
                <w:lang w:val="en-US"/>
              </w:rPr>
            </w:pPr>
            <w:r w:rsidRPr="008F47CF">
              <w:t>Nokia</w:t>
            </w:r>
          </w:p>
        </w:tc>
        <w:tc>
          <w:tcPr>
            <w:tcW w:w="20403" w:type="dxa"/>
          </w:tcPr>
          <w:p w14:paraId="7A41844E" w14:textId="77777777" w:rsidR="008F47CF" w:rsidRPr="008F47CF" w:rsidRDefault="008F47CF" w:rsidP="008F47CF">
            <w:pPr>
              <w:rPr>
                <w:rFonts w:eastAsia="ＭＳ 明朝"/>
              </w:rPr>
            </w:pPr>
          </w:p>
        </w:tc>
      </w:tr>
      <w:tr w:rsidR="008F47CF" w:rsidRPr="008F47CF" w14:paraId="06F2FFBE" w14:textId="77777777">
        <w:tc>
          <w:tcPr>
            <w:tcW w:w="1980" w:type="dxa"/>
          </w:tcPr>
          <w:p w14:paraId="76D19052" w14:textId="77777777" w:rsidR="008F47CF" w:rsidRPr="008F47CF" w:rsidRDefault="008F47CF" w:rsidP="005A1349">
            <w:pPr>
              <w:numPr>
                <w:ilvl w:val="0"/>
                <w:numId w:val="40"/>
              </w:numPr>
              <w:rPr>
                <w:rFonts w:eastAsia="ＭＳ 明朝"/>
                <w:lang w:val="en-US"/>
              </w:rPr>
            </w:pPr>
            <w:r w:rsidRPr="008F47CF">
              <w:t>vivo</w:t>
            </w:r>
          </w:p>
        </w:tc>
        <w:tc>
          <w:tcPr>
            <w:tcW w:w="20403" w:type="dxa"/>
          </w:tcPr>
          <w:p w14:paraId="62663B04" w14:textId="77777777" w:rsidR="008F47CF" w:rsidRPr="008F47CF" w:rsidRDefault="008F47CF" w:rsidP="008F47CF">
            <w:pPr>
              <w:rPr>
                <w:rFonts w:eastAsia="ＭＳ 明朝"/>
                <w:lang w:val="en-US"/>
              </w:rPr>
            </w:pPr>
          </w:p>
        </w:tc>
      </w:tr>
      <w:tr w:rsidR="008F47CF" w:rsidRPr="008F47CF" w14:paraId="6CD0CDFF" w14:textId="77777777">
        <w:tc>
          <w:tcPr>
            <w:tcW w:w="1980" w:type="dxa"/>
          </w:tcPr>
          <w:p w14:paraId="3349D618" w14:textId="77777777" w:rsidR="008F47CF" w:rsidRPr="008F47CF" w:rsidRDefault="008F47CF" w:rsidP="005A1349">
            <w:pPr>
              <w:numPr>
                <w:ilvl w:val="0"/>
                <w:numId w:val="40"/>
              </w:numPr>
              <w:rPr>
                <w:rFonts w:eastAsia="ＭＳ 明朝"/>
                <w:lang w:val="en-US"/>
              </w:rPr>
            </w:pPr>
            <w:r w:rsidRPr="008F47CF">
              <w:t xml:space="preserve">Huawei, </w:t>
            </w:r>
            <w:proofErr w:type="spellStart"/>
            <w:r w:rsidRPr="008F47CF">
              <w:t>HiSilicon</w:t>
            </w:r>
            <w:proofErr w:type="spellEnd"/>
          </w:p>
        </w:tc>
        <w:tc>
          <w:tcPr>
            <w:tcW w:w="20403" w:type="dxa"/>
          </w:tcPr>
          <w:p w14:paraId="000F7A3B" w14:textId="77777777" w:rsidR="008F47CF" w:rsidRPr="008F47CF" w:rsidRDefault="008F47CF" w:rsidP="008F47CF">
            <w:pPr>
              <w:rPr>
                <w:rFonts w:eastAsia="ＭＳ 明朝"/>
                <w:lang w:val="en-US"/>
              </w:rPr>
            </w:pPr>
          </w:p>
        </w:tc>
      </w:tr>
      <w:tr w:rsidR="008F47CF" w:rsidRPr="008F47CF" w14:paraId="6E8B32D3" w14:textId="77777777">
        <w:tc>
          <w:tcPr>
            <w:tcW w:w="1980" w:type="dxa"/>
          </w:tcPr>
          <w:p w14:paraId="217BA20E" w14:textId="77777777" w:rsidR="008F47CF" w:rsidRPr="008F47CF" w:rsidRDefault="008F47CF" w:rsidP="005A1349">
            <w:pPr>
              <w:numPr>
                <w:ilvl w:val="0"/>
                <w:numId w:val="40"/>
              </w:numPr>
              <w:rPr>
                <w:rFonts w:eastAsia="ＭＳ 明朝"/>
                <w:lang w:val="en-US"/>
              </w:rPr>
            </w:pPr>
            <w:r w:rsidRPr="008F47CF">
              <w:lastRenderedPageBreak/>
              <w:t>Ericsson</w:t>
            </w:r>
          </w:p>
        </w:tc>
        <w:tc>
          <w:tcPr>
            <w:tcW w:w="20403" w:type="dxa"/>
          </w:tcPr>
          <w:p w14:paraId="5E765432" w14:textId="77777777" w:rsidR="005018D8" w:rsidRDefault="005018D8" w:rsidP="005018D8">
            <w:pPr>
              <w:pStyle w:val="1"/>
            </w:pPr>
            <w:r w:rsidRPr="007F390C">
              <w:t>NR_LPWUS</w:t>
            </w:r>
          </w:p>
          <w:p w14:paraId="7C88F819" w14:textId="77777777" w:rsidR="005018D8" w:rsidRDefault="005018D8" w:rsidP="005018D8">
            <w:pPr>
              <w:pStyle w:val="20"/>
            </w:pPr>
            <w:r>
              <w:t xml:space="preserve">Idle Mode </w:t>
            </w:r>
          </w:p>
          <w:p w14:paraId="2DA2D38A" w14:textId="77777777" w:rsidR="005018D8" w:rsidRPr="00717E6A" w:rsidRDefault="005018D8" w:rsidP="005018D8">
            <w:pPr>
              <w:pStyle w:val="B1"/>
              <w:ind w:left="0" w:firstLine="0"/>
              <w:rPr>
                <w:rFonts w:asciiTheme="minorBidi" w:hAnsiTheme="minorBidi"/>
              </w:rPr>
            </w:pPr>
            <w:r w:rsidRPr="00717E6A">
              <w:rPr>
                <w:rFonts w:asciiTheme="minorBidi" w:hAnsiTheme="minorBidi"/>
              </w:rPr>
              <w:t>We propose the following updates to FG 62-1 and FG 62-1a:</w:t>
            </w:r>
          </w:p>
          <w:p w14:paraId="5A9A23BB" w14:textId="77777777" w:rsidR="005018D8" w:rsidRPr="00717E6A" w:rsidRDefault="005018D8" w:rsidP="005018D8">
            <w:pPr>
              <w:pStyle w:val="B1"/>
              <w:ind w:left="0" w:firstLine="0"/>
              <w:rPr>
                <w:rFonts w:asciiTheme="minorBidi" w:hAnsiTheme="minorBidi"/>
              </w:rPr>
            </w:pPr>
            <w:r w:rsidRPr="00717E6A">
              <w:rPr>
                <w:rFonts w:asciiTheme="minorBidi" w:hAnsiTheme="minorBidi"/>
              </w:rPr>
              <w:t>FG 62-1</w:t>
            </w:r>
          </w:p>
          <w:p w14:paraId="6659AB87" w14:textId="77777777" w:rsidR="005018D8" w:rsidRPr="00717E6A" w:rsidRDefault="005018D8" w:rsidP="005A1349">
            <w:pPr>
              <w:pStyle w:val="B1"/>
              <w:widowControl w:val="0"/>
              <w:numPr>
                <w:ilvl w:val="0"/>
                <w:numId w:val="41"/>
              </w:numPr>
              <w:overflowPunct/>
              <w:autoSpaceDE/>
              <w:autoSpaceDN/>
              <w:adjustRightInd/>
              <w:spacing w:after="120"/>
              <w:jc w:val="both"/>
              <w:rPr>
                <w:rFonts w:asciiTheme="minorBidi" w:hAnsiTheme="minorBidi"/>
              </w:rPr>
            </w:pPr>
            <w:r w:rsidRPr="00717E6A">
              <w:rPr>
                <w:rFonts w:asciiTheme="minorBidi" w:hAnsiTheme="minorBidi"/>
              </w:rPr>
              <w:t>Components</w:t>
            </w:r>
          </w:p>
          <w:p w14:paraId="191637C8" w14:textId="77777777" w:rsidR="005018D8" w:rsidRPr="00717E6A" w:rsidRDefault="005018D8" w:rsidP="005A1349">
            <w:pPr>
              <w:pStyle w:val="B1"/>
              <w:widowControl w:val="0"/>
              <w:numPr>
                <w:ilvl w:val="1"/>
                <w:numId w:val="41"/>
              </w:numPr>
              <w:overflowPunct/>
              <w:autoSpaceDE/>
              <w:autoSpaceDN/>
              <w:adjustRightInd/>
              <w:spacing w:after="120"/>
              <w:jc w:val="both"/>
              <w:rPr>
                <w:rFonts w:asciiTheme="minorBidi" w:hAnsiTheme="minorBidi"/>
              </w:rPr>
            </w:pPr>
            <w:r w:rsidRPr="00717E6A">
              <w:rPr>
                <w:rFonts w:asciiTheme="minorBidi" w:hAnsiTheme="minorBidi"/>
              </w:rPr>
              <w:t>Suggest adding new component “9. Detection of LP-WUS information from binary OOK sequences”</w:t>
            </w:r>
          </w:p>
          <w:p w14:paraId="0466B00D" w14:textId="77777777" w:rsidR="005018D8" w:rsidRPr="00717E6A" w:rsidRDefault="005018D8" w:rsidP="005A1349">
            <w:pPr>
              <w:pStyle w:val="B1"/>
              <w:widowControl w:val="0"/>
              <w:numPr>
                <w:ilvl w:val="2"/>
                <w:numId w:val="41"/>
              </w:numPr>
              <w:overflowPunct/>
              <w:autoSpaceDE/>
              <w:autoSpaceDN/>
              <w:adjustRightInd/>
              <w:spacing w:after="120"/>
              <w:jc w:val="both"/>
              <w:rPr>
                <w:rFonts w:asciiTheme="minorBidi" w:hAnsiTheme="minorBidi"/>
              </w:rPr>
            </w:pPr>
            <w:r w:rsidRPr="00717E6A">
              <w:rPr>
                <w:rFonts w:asciiTheme="minorBidi" w:hAnsiTheme="minorBidi"/>
              </w:rPr>
              <w:t>This clarifies the difference on how UE obtains LP-WUS information compared to FG 62-1a</w:t>
            </w:r>
          </w:p>
          <w:p w14:paraId="727CA5A2" w14:textId="77777777" w:rsidR="005018D8" w:rsidRPr="00717E6A" w:rsidRDefault="005018D8" w:rsidP="005018D8">
            <w:pPr>
              <w:pStyle w:val="B1"/>
              <w:ind w:left="0" w:firstLine="0"/>
              <w:rPr>
                <w:rFonts w:asciiTheme="minorBidi" w:hAnsiTheme="minorBidi"/>
              </w:rPr>
            </w:pPr>
            <w:r w:rsidRPr="00717E6A">
              <w:rPr>
                <w:rFonts w:asciiTheme="minorBidi" w:hAnsiTheme="minorBidi"/>
              </w:rPr>
              <w:t>FG 62-1a</w:t>
            </w:r>
          </w:p>
          <w:p w14:paraId="32EB198F" w14:textId="77777777" w:rsidR="005018D8" w:rsidRPr="00717E6A" w:rsidRDefault="005018D8" w:rsidP="005A1349">
            <w:pPr>
              <w:pStyle w:val="B1"/>
              <w:widowControl w:val="0"/>
              <w:numPr>
                <w:ilvl w:val="0"/>
                <w:numId w:val="41"/>
              </w:numPr>
              <w:overflowPunct/>
              <w:autoSpaceDE/>
              <w:autoSpaceDN/>
              <w:adjustRightInd/>
              <w:spacing w:after="120"/>
              <w:jc w:val="both"/>
              <w:rPr>
                <w:rFonts w:asciiTheme="minorBidi" w:hAnsiTheme="minorBidi"/>
              </w:rPr>
            </w:pPr>
            <w:r w:rsidRPr="00717E6A">
              <w:rPr>
                <w:rFonts w:asciiTheme="minorBidi" w:hAnsiTheme="minorBidi"/>
              </w:rPr>
              <w:t>Components</w:t>
            </w:r>
          </w:p>
          <w:p w14:paraId="00405766" w14:textId="77777777" w:rsidR="005018D8" w:rsidRPr="00717E6A" w:rsidRDefault="005018D8" w:rsidP="005A1349">
            <w:pPr>
              <w:pStyle w:val="B1"/>
              <w:widowControl w:val="0"/>
              <w:numPr>
                <w:ilvl w:val="1"/>
                <w:numId w:val="41"/>
              </w:numPr>
              <w:overflowPunct/>
              <w:autoSpaceDE/>
              <w:autoSpaceDN/>
              <w:adjustRightInd/>
              <w:spacing w:after="120"/>
              <w:jc w:val="both"/>
              <w:rPr>
                <w:rFonts w:asciiTheme="minorBidi" w:hAnsiTheme="minorBidi"/>
              </w:rPr>
            </w:pPr>
            <w:r w:rsidRPr="00717E6A">
              <w:rPr>
                <w:rFonts w:asciiTheme="minorBidi" w:hAnsiTheme="minorBidi"/>
              </w:rPr>
              <w:t>Suggest adding new component “8. Detection of LP-WUS information from OFDM overlaid sequences”</w:t>
            </w:r>
          </w:p>
          <w:p w14:paraId="3F658C5E" w14:textId="77777777" w:rsidR="005018D8" w:rsidRPr="00717E6A" w:rsidRDefault="005018D8" w:rsidP="005A1349">
            <w:pPr>
              <w:pStyle w:val="B1"/>
              <w:widowControl w:val="0"/>
              <w:numPr>
                <w:ilvl w:val="2"/>
                <w:numId w:val="41"/>
              </w:numPr>
              <w:overflowPunct/>
              <w:autoSpaceDE/>
              <w:autoSpaceDN/>
              <w:adjustRightInd/>
              <w:spacing w:after="120"/>
              <w:jc w:val="both"/>
              <w:rPr>
                <w:rFonts w:asciiTheme="minorBidi" w:hAnsiTheme="minorBidi"/>
              </w:rPr>
            </w:pPr>
            <w:bookmarkStart w:id="26" w:name="_Hlk194038084"/>
            <w:r w:rsidRPr="00717E6A">
              <w:rPr>
                <w:rFonts w:asciiTheme="minorBidi" w:hAnsiTheme="minorBidi"/>
              </w:rPr>
              <w:t>This clarifies the difference on how UE obtains LP-WUS information compared to FG 62-1</w:t>
            </w:r>
            <w:bookmarkEnd w:id="26"/>
          </w:p>
          <w:p w14:paraId="35C6C15A" w14:textId="77777777" w:rsidR="005018D8" w:rsidRPr="007B26C4" w:rsidRDefault="005018D8" w:rsidP="005018D8">
            <w:pPr>
              <w:pStyle w:val="B1"/>
              <w:ind w:left="0" w:firstLine="0"/>
            </w:pPr>
          </w:p>
          <w:p w14:paraId="24F45B56" w14:textId="77777777" w:rsidR="005018D8" w:rsidRDefault="005018D8" w:rsidP="005018D8">
            <w:pPr>
              <w:pStyle w:val="20"/>
            </w:pPr>
            <w:r>
              <w:t xml:space="preserve">Connected Mode </w:t>
            </w:r>
          </w:p>
          <w:p w14:paraId="4D60AA37" w14:textId="77777777" w:rsidR="005018D8" w:rsidRPr="00717E6A" w:rsidRDefault="005018D8" w:rsidP="005018D8">
            <w:pPr>
              <w:pStyle w:val="B1"/>
              <w:ind w:left="0" w:firstLine="0"/>
              <w:rPr>
                <w:rFonts w:asciiTheme="minorBidi" w:hAnsiTheme="minorBidi"/>
              </w:rPr>
            </w:pPr>
            <w:r w:rsidRPr="00717E6A">
              <w:rPr>
                <w:rFonts w:asciiTheme="minorBidi" w:hAnsiTheme="minorBidi"/>
              </w:rPr>
              <w:t>We propose the following updates to FG 62-2 and FG 62-2a:</w:t>
            </w:r>
          </w:p>
          <w:p w14:paraId="106ECDC2" w14:textId="77777777" w:rsidR="005018D8" w:rsidRPr="00717E6A" w:rsidRDefault="005018D8" w:rsidP="005018D8">
            <w:pPr>
              <w:rPr>
                <w:rFonts w:asciiTheme="minorBidi" w:hAnsiTheme="minorBidi"/>
              </w:rPr>
            </w:pPr>
            <w:r w:rsidRPr="00717E6A">
              <w:rPr>
                <w:rFonts w:asciiTheme="minorBidi" w:hAnsiTheme="minorBidi"/>
              </w:rPr>
              <w:t>FG 62-2</w:t>
            </w:r>
          </w:p>
          <w:p w14:paraId="05D853C9" w14:textId="77777777" w:rsidR="005018D8" w:rsidRPr="00717E6A" w:rsidRDefault="005018D8" w:rsidP="005A1349">
            <w:pPr>
              <w:pStyle w:val="affb"/>
              <w:widowControl w:val="0"/>
              <w:numPr>
                <w:ilvl w:val="0"/>
                <w:numId w:val="42"/>
              </w:numPr>
              <w:overflowPunct/>
              <w:autoSpaceDE/>
              <w:autoSpaceDN/>
              <w:adjustRightInd/>
              <w:spacing w:after="0"/>
              <w:ind w:leftChars="0"/>
              <w:jc w:val="both"/>
              <w:rPr>
                <w:rFonts w:asciiTheme="minorBidi" w:eastAsiaTheme="minorHAnsi" w:hAnsiTheme="minorBidi"/>
              </w:rPr>
            </w:pPr>
            <w:r w:rsidRPr="00717E6A">
              <w:rPr>
                <w:rFonts w:asciiTheme="minorBidi" w:eastAsiaTheme="minorHAnsi" w:hAnsiTheme="minorBidi"/>
              </w:rPr>
              <w:t xml:space="preserve">Components </w:t>
            </w:r>
          </w:p>
          <w:p w14:paraId="5713045C" w14:textId="77777777" w:rsidR="005018D8" w:rsidRPr="00717E6A" w:rsidRDefault="005018D8" w:rsidP="005A1349">
            <w:pPr>
              <w:pStyle w:val="affb"/>
              <w:widowControl w:val="0"/>
              <w:numPr>
                <w:ilvl w:val="1"/>
                <w:numId w:val="42"/>
              </w:numPr>
              <w:overflowPunct/>
              <w:autoSpaceDE/>
              <w:autoSpaceDN/>
              <w:adjustRightInd/>
              <w:spacing w:after="0"/>
              <w:ind w:leftChars="0"/>
              <w:jc w:val="both"/>
              <w:rPr>
                <w:rFonts w:asciiTheme="minorBidi" w:eastAsia="ＭＳ 明朝" w:hAnsiTheme="minorBidi"/>
              </w:rPr>
            </w:pPr>
            <w:r w:rsidRPr="00717E6A">
              <w:rPr>
                <w:rFonts w:asciiTheme="minorBidi" w:eastAsia="ＭＳ 明朝" w:hAnsiTheme="minorBidi"/>
              </w:rPr>
              <w:t>Suggest adding new component “8. Detection of LP-WUS information from binary OOK sequences”</w:t>
            </w:r>
          </w:p>
          <w:p w14:paraId="0F9B1C0F" w14:textId="77777777" w:rsidR="005018D8" w:rsidRPr="00717E6A" w:rsidRDefault="005018D8" w:rsidP="005A1349">
            <w:pPr>
              <w:pStyle w:val="affb"/>
              <w:widowControl w:val="0"/>
              <w:numPr>
                <w:ilvl w:val="2"/>
                <w:numId w:val="42"/>
              </w:numPr>
              <w:overflowPunct/>
              <w:autoSpaceDE/>
              <w:autoSpaceDN/>
              <w:adjustRightInd/>
              <w:spacing w:after="0"/>
              <w:ind w:leftChars="0"/>
              <w:jc w:val="both"/>
              <w:rPr>
                <w:rFonts w:asciiTheme="minorBidi" w:eastAsia="ＭＳ 明朝" w:hAnsiTheme="minorBidi"/>
              </w:rPr>
            </w:pPr>
            <w:r w:rsidRPr="00717E6A">
              <w:rPr>
                <w:rFonts w:asciiTheme="minorBidi" w:eastAsia="ＭＳ 明朝" w:hAnsiTheme="minorBidi"/>
              </w:rPr>
              <w:t>This clarifies the difference on how UE obtains LP-WUS information compared to FG 62-2a</w:t>
            </w:r>
          </w:p>
          <w:p w14:paraId="4C902EBC" w14:textId="77777777" w:rsidR="005018D8" w:rsidRPr="00717E6A" w:rsidRDefault="005018D8" w:rsidP="005018D8">
            <w:pPr>
              <w:pStyle w:val="affb"/>
              <w:ind w:left="1160" w:hanging="360"/>
              <w:rPr>
                <w:rFonts w:asciiTheme="minorBidi" w:eastAsia="ＭＳ 明朝" w:hAnsiTheme="minorBidi"/>
              </w:rPr>
            </w:pPr>
          </w:p>
          <w:p w14:paraId="525DC07B" w14:textId="77777777" w:rsidR="005018D8" w:rsidRPr="00717E6A" w:rsidRDefault="005018D8" w:rsidP="005018D8">
            <w:pPr>
              <w:rPr>
                <w:rFonts w:asciiTheme="minorBidi" w:hAnsiTheme="minorBidi"/>
              </w:rPr>
            </w:pPr>
            <w:r w:rsidRPr="00717E6A">
              <w:rPr>
                <w:rFonts w:asciiTheme="minorBidi" w:hAnsiTheme="minorBidi"/>
              </w:rPr>
              <w:t>FG 62-2a</w:t>
            </w:r>
          </w:p>
          <w:p w14:paraId="71AE14E2" w14:textId="77777777" w:rsidR="005018D8" w:rsidRPr="00717E6A" w:rsidRDefault="005018D8" w:rsidP="005A1349">
            <w:pPr>
              <w:pStyle w:val="affb"/>
              <w:widowControl w:val="0"/>
              <w:numPr>
                <w:ilvl w:val="0"/>
                <w:numId w:val="42"/>
              </w:numPr>
              <w:overflowPunct/>
              <w:autoSpaceDE/>
              <w:autoSpaceDN/>
              <w:adjustRightInd/>
              <w:spacing w:after="0"/>
              <w:ind w:leftChars="0"/>
              <w:jc w:val="both"/>
              <w:rPr>
                <w:rFonts w:asciiTheme="minorBidi" w:eastAsiaTheme="minorHAnsi" w:hAnsiTheme="minorBidi"/>
              </w:rPr>
            </w:pPr>
            <w:r w:rsidRPr="00717E6A">
              <w:rPr>
                <w:rFonts w:asciiTheme="minorBidi" w:eastAsiaTheme="minorHAnsi" w:hAnsiTheme="minorBidi"/>
              </w:rPr>
              <w:t>Components</w:t>
            </w:r>
          </w:p>
          <w:p w14:paraId="3E641903" w14:textId="77777777" w:rsidR="005018D8" w:rsidRPr="00717E6A" w:rsidRDefault="005018D8" w:rsidP="005A1349">
            <w:pPr>
              <w:pStyle w:val="affb"/>
              <w:widowControl w:val="0"/>
              <w:numPr>
                <w:ilvl w:val="1"/>
                <w:numId w:val="42"/>
              </w:numPr>
              <w:overflowPunct/>
              <w:autoSpaceDE/>
              <w:autoSpaceDN/>
              <w:adjustRightInd/>
              <w:spacing w:after="0"/>
              <w:ind w:leftChars="0"/>
              <w:jc w:val="both"/>
              <w:rPr>
                <w:rFonts w:asciiTheme="minorBidi" w:eastAsia="ＭＳ 明朝" w:hAnsiTheme="minorBidi"/>
              </w:rPr>
            </w:pPr>
            <w:r w:rsidRPr="00717E6A">
              <w:rPr>
                <w:rFonts w:asciiTheme="minorBidi" w:eastAsia="ＭＳ 明朝" w:hAnsiTheme="minorBidi"/>
              </w:rPr>
              <w:t>Suggest adding new component “8. Detection of LP-WUS information from OFDM overlaid sequences”</w:t>
            </w:r>
          </w:p>
          <w:p w14:paraId="21206C1F" w14:textId="77777777" w:rsidR="005018D8" w:rsidRPr="00717E6A" w:rsidRDefault="005018D8" w:rsidP="005A1349">
            <w:pPr>
              <w:pStyle w:val="affb"/>
              <w:widowControl w:val="0"/>
              <w:numPr>
                <w:ilvl w:val="2"/>
                <w:numId w:val="42"/>
              </w:numPr>
              <w:overflowPunct/>
              <w:autoSpaceDE/>
              <w:autoSpaceDN/>
              <w:adjustRightInd/>
              <w:spacing w:after="0"/>
              <w:ind w:leftChars="0"/>
              <w:jc w:val="both"/>
              <w:rPr>
                <w:rFonts w:asciiTheme="minorBidi" w:eastAsia="ＭＳ 明朝" w:hAnsiTheme="minorBidi"/>
              </w:rPr>
            </w:pPr>
            <w:r w:rsidRPr="00717E6A">
              <w:rPr>
                <w:rFonts w:asciiTheme="minorBidi" w:eastAsia="ＭＳ 明朝" w:hAnsiTheme="minorBidi"/>
              </w:rPr>
              <w:t>This clarifies the difference on how UE obtains LP-WUS information compared to FG 62-2</w:t>
            </w:r>
          </w:p>
          <w:p w14:paraId="73E0A78B" w14:textId="77777777" w:rsidR="005018D8" w:rsidRPr="00717E6A" w:rsidRDefault="005018D8" w:rsidP="005018D8">
            <w:pPr>
              <w:pStyle w:val="affb"/>
              <w:ind w:left="1160" w:hanging="360"/>
              <w:rPr>
                <w:rFonts w:asciiTheme="minorBidi" w:eastAsia="ＭＳ 明朝" w:hAnsiTheme="minorBidi"/>
              </w:rPr>
            </w:pPr>
          </w:p>
          <w:p w14:paraId="0C8867E0" w14:textId="77777777" w:rsidR="005018D8" w:rsidRPr="00717E6A" w:rsidRDefault="005018D8" w:rsidP="005018D8">
            <w:pPr>
              <w:pStyle w:val="B1"/>
              <w:ind w:left="0" w:firstLine="0"/>
              <w:rPr>
                <w:rFonts w:asciiTheme="minorBidi" w:hAnsiTheme="minorBidi"/>
              </w:rPr>
            </w:pPr>
            <w:r w:rsidRPr="00717E6A">
              <w:rPr>
                <w:rFonts w:asciiTheme="minorBidi" w:hAnsiTheme="minorBidi"/>
              </w:rPr>
              <w:t>Our proposed updates (in red) to the FG descriptions are given below</w:t>
            </w:r>
          </w:p>
          <w:p w14:paraId="1691B2F6" w14:textId="77777777" w:rsidR="008F47CF" w:rsidRPr="008F47CF" w:rsidRDefault="008F47CF" w:rsidP="008F47CF">
            <w:pPr>
              <w:rPr>
                <w:rFonts w:eastAsia="ＭＳ 明朝"/>
              </w:rPr>
            </w:pPr>
          </w:p>
        </w:tc>
      </w:tr>
      <w:tr w:rsidR="008F47CF" w:rsidRPr="008F47CF" w14:paraId="04037C13" w14:textId="77777777">
        <w:tc>
          <w:tcPr>
            <w:tcW w:w="1980" w:type="dxa"/>
          </w:tcPr>
          <w:p w14:paraId="6D29AFFA" w14:textId="77777777" w:rsidR="008F47CF" w:rsidRPr="008F47CF" w:rsidRDefault="008F47CF" w:rsidP="005A1349">
            <w:pPr>
              <w:numPr>
                <w:ilvl w:val="0"/>
                <w:numId w:val="40"/>
              </w:numPr>
              <w:rPr>
                <w:rFonts w:eastAsia="ＭＳ 明朝"/>
                <w:lang w:val="en-US"/>
              </w:rPr>
            </w:pPr>
            <w:r w:rsidRPr="008F47CF">
              <w:t>CATT</w:t>
            </w:r>
          </w:p>
        </w:tc>
        <w:tc>
          <w:tcPr>
            <w:tcW w:w="20403" w:type="dxa"/>
          </w:tcPr>
          <w:p w14:paraId="7350F63D" w14:textId="77777777" w:rsidR="008F47CF" w:rsidRPr="008F47CF" w:rsidRDefault="008F47CF" w:rsidP="008F47CF">
            <w:pPr>
              <w:rPr>
                <w:rFonts w:eastAsia="ＭＳ 明朝"/>
                <w:lang w:val="en-US"/>
              </w:rPr>
            </w:pPr>
          </w:p>
        </w:tc>
      </w:tr>
      <w:tr w:rsidR="008F47CF" w:rsidRPr="008F47CF" w14:paraId="4FFA8846" w14:textId="77777777">
        <w:tc>
          <w:tcPr>
            <w:tcW w:w="1980" w:type="dxa"/>
          </w:tcPr>
          <w:p w14:paraId="14BB8666" w14:textId="77777777" w:rsidR="008F47CF" w:rsidRPr="008F47CF" w:rsidRDefault="008F47CF" w:rsidP="005A1349">
            <w:pPr>
              <w:numPr>
                <w:ilvl w:val="0"/>
                <w:numId w:val="40"/>
              </w:numPr>
              <w:rPr>
                <w:rFonts w:eastAsia="ＭＳ 明朝"/>
                <w:lang w:val="en-US"/>
              </w:rPr>
            </w:pPr>
            <w:r w:rsidRPr="008F47CF">
              <w:t>Xiaomi</w:t>
            </w:r>
          </w:p>
        </w:tc>
        <w:tc>
          <w:tcPr>
            <w:tcW w:w="20403" w:type="dxa"/>
          </w:tcPr>
          <w:p w14:paraId="791FB1F2" w14:textId="77777777" w:rsidR="008F47CF" w:rsidRPr="008F47CF" w:rsidRDefault="008F47CF" w:rsidP="008F47CF">
            <w:pPr>
              <w:rPr>
                <w:rFonts w:eastAsia="ＭＳ 明朝"/>
                <w:lang w:val="en-US"/>
              </w:rPr>
            </w:pPr>
          </w:p>
        </w:tc>
      </w:tr>
      <w:tr w:rsidR="008F47CF" w:rsidRPr="008F47CF" w14:paraId="1444F327" w14:textId="77777777">
        <w:tc>
          <w:tcPr>
            <w:tcW w:w="1980" w:type="dxa"/>
          </w:tcPr>
          <w:p w14:paraId="594ACCE8" w14:textId="77777777" w:rsidR="008F47CF" w:rsidRPr="008F47CF" w:rsidRDefault="008F47CF" w:rsidP="005A1349">
            <w:pPr>
              <w:numPr>
                <w:ilvl w:val="0"/>
                <w:numId w:val="40"/>
              </w:numPr>
              <w:rPr>
                <w:rFonts w:eastAsia="ＭＳ 明朝"/>
                <w:lang w:val="en-US"/>
              </w:rPr>
            </w:pPr>
            <w:r w:rsidRPr="008F47CF">
              <w:t>OPPO</w:t>
            </w:r>
          </w:p>
        </w:tc>
        <w:tc>
          <w:tcPr>
            <w:tcW w:w="20403" w:type="dxa"/>
          </w:tcPr>
          <w:p w14:paraId="25A3B434" w14:textId="77777777" w:rsidR="008F47CF" w:rsidRPr="008F47CF" w:rsidRDefault="008F47CF" w:rsidP="008F47CF">
            <w:pPr>
              <w:rPr>
                <w:rFonts w:eastAsia="ＭＳ 明朝"/>
                <w:lang w:val="en-US"/>
              </w:rPr>
            </w:pPr>
          </w:p>
        </w:tc>
      </w:tr>
      <w:tr w:rsidR="008F47CF" w:rsidRPr="008F47CF" w14:paraId="6A9F44DA" w14:textId="77777777">
        <w:tc>
          <w:tcPr>
            <w:tcW w:w="1980" w:type="dxa"/>
          </w:tcPr>
          <w:p w14:paraId="3430E4DA" w14:textId="77777777" w:rsidR="008F47CF" w:rsidRPr="008F47CF" w:rsidRDefault="008F47CF" w:rsidP="005A1349">
            <w:pPr>
              <w:numPr>
                <w:ilvl w:val="0"/>
                <w:numId w:val="40"/>
              </w:numPr>
              <w:rPr>
                <w:rFonts w:eastAsia="ＭＳ 明朝"/>
                <w:lang w:val="en-US"/>
              </w:rPr>
            </w:pPr>
            <w:r w:rsidRPr="008F47CF">
              <w:t>Samsung</w:t>
            </w:r>
          </w:p>
        </w:tc>
        <w:tc>
          <w:tcPr>
            <w:tcW w:w="20403" w:type="dxa"/>
          </w:tcPr>
          <w:p w14:paraId="52C85630" w14:textId="77777777" w:rsidR="008F47CF" w:rsidRPr="008F47CF" w:rsidRDefault="008F47CF" w:rsidP="008F47CF">
            <w:pPr>
              <w:rPr>
                <w:rFonts w:eastAsia="ＭＳ 明朝"/>
                <w:lang w:val="en-US"/>
              </w:rPr>
            </w:pPr>
          </w:p>
        </w:tc>
      </w:tr>
      <w:tr w:rsidR="008F47CF" w:rsidRPr="008F47CF" w14:paraId="5377A62C" w14:textId="77777777">
        <w:tc>
          <w:tcPr>
            <w:tcW w:w="1980" w:type="dxa"/>
          </w:tcPr>
          <w:p w14:paraId="7B216217" w14:textId="77777777" w:rsidR="008F47CF" w:rsidRPr="008F47CF" w:rsidRDefault="008F47CF" w:rsidP="005A1349">
            <w:pPr>
              <w:numPr>
                <w:ilvl w:val="0"/>
                <w:numId w:val="40"/>
              </w:numPr>
              <w:rPr>
                <w:rFonts w:eastAsia="ＭＳ 明朝"/>
                <w:lang w:val="en-US"/>
              </w:rPr>
            </w:pPr>
            <w:r w:rsidRPr="008F47CF">
              <w:t>ZTE Corporation, Sanechips</w:t>
            </w:r>
          </w:p>
        </w:tc>
        <w:tc>
          <w:tcPr>
            <w:tcW w:w="20403" w:type="dxa"/>
          </w:tcPr>
          <w:p w14:paraId="7F814CED" w14:textId="77777777" w:rsidR="00493BB6" w:rsidRDefault="00493BB6" w:rsidP="005A1349">
            <w:pPr>
              <w:keepNext/>
              <w:widowControl w:val="0"/>
              <w:numPr>
                <w:ilvl w:val="0"/>
                <w:numId w:val="50"/>
              </w:numPr>
              <w:tabs>
                <w:tab w:val="left" w:pos="3686"/>
                <w:tab w:val="left" w:pos="4536"/>
              </w:tabs>
              <w:overflowPunct/>
              <w:snapToGrid w:val="0"/>
              <w:spacing w:beforeLines="50" w:before="120" w:afterLines="50" w:after="120"/>
              <w:ind w:left="431" w:hanging="431"/>
              <w:jc w:val="both"/>
              <w:outlineLvl w:val="0"/>
              <w:rPr>
                <w:rFonts w:eastAsia="Arial Unicode MS"/>
                <w:b/>
                <w:bCs/>
                <w:sz w:val="28"/>
                <w:szCs w:val="28"/>
              </w:rPr>
            </w:pPr>
            <w:r>
              <w:rPr>
                <w:rFonts w:eastAsia="Arial Unicode MS"/>
                <w:b/>
                <w:bCs/>
                <w:sz w:val="28"/>
                <w:szCs w:val="28"/>
              </w:rPr>
              <w:t>NR_LPWUS</w:t>
            </w:r>
          </w:p>
          <w:p w14:paraId="1E711BA8" w14:textId="77777777" w:rsidR="00493BB6" w:rsidRDefault="00493BB6" w:rsidP="00493BB6">
            <w:pPr>
              <w:spacing w:before="72" w:after="72"/>
            </w:pPr>
            <w:r>
              <w:rPr>
                <w:rFonts w:hint="eastAsia"/>
              </w:rPr>
              <w:t xml:space="preserve">It is worthwhile to discuss whether the OFDM WUR has the capability to detect the OOK pattern. According to the agreement shown as following, the number of overlaid sequences can be configured as 1, which means there is no information carried by overlaid sequence. </w:t>
            </w:r>
          </w:p>
          <w:tbl>
            <w:tblPr>
              <w:tblStyle w:val="aff2"/>
              <w:tblW w:w="0" w:type="auto"/>
              <w:tblLook w:val="04A0" w:firstRow="1" w:lastRow="0" w:firstColumn="1" w:lastColumn="0" w:noHBand="0" w:noVBand="1"/>
            </w:tblPr>
            <w:tblGrid>
              <w:gridCol w:w="14120"/>
            </w:tblGrid>
            <w:tr w:rsidR="00493BB6" w14:paraId="61B93298" w14:textId="77777777">
              <w:tc>
                <w:tcPr>
                  <w:tcW w:w="14120" w:type="dxa"/>
                </w:tcPr>
                <w:p w14:paraId="743EC3BC" w14:textId="77777777" w:rsidR="00493BB6" w:rsidRDefault="00493BB6" w:rsidP="00493BB6">
                  <w:pPr>
                    <w:spacing w:after="72"/>
                    <w:rPr>
                      <w:bCs/>
                      <w:iCs/>
                      <w:color w:val="FF0000"/>
                    </w:rPr>
                  </w:pPr>
                  <w:r>
                    <w:rPr>
                      <w:rFonts w:hint="eastAsia"/>
                      <w:b/>
                      <w:bCs/>
                      <w:iCs/>
                      <w:highlight w:val="green"/>
                    </w:rPr>
                    <w:t>Agreement</w:t>
                  </w:r>
                </w:p>
                <w:p w14:paraId="26E7FCFB" w14:textId="77777777" w:rsidR="00493BB6" w:rsidRDefault="00493BB6" w:rsidP="00493BB6">
                  <w:pPr>
                    <w:spacing w:after="72"/>
                    <w:rPr>
                      <w:rFonts w:eastAsia="Batang"/>
                    </w:rPr>
                  </w:pPr>
                  <w:r>
                    <w:rPr>
                      <w:rFonts w:eastAsia="Batang"/>
                    </w:rPr>
                    <w:t xml:space="preserve">For LP-WUS overlaid OFDM sequence configuration in a cell, </w:t>
                  </w:r>
                </w:p>
                <w:p w14:paraId="2CE1026D" w14:textId="77777777" w:rsidR="00493BB6" w:rsidRDefault="00493BB6" w:rsidP="005A1349">
                  <w:pPr>
                    <w:numPr>
                      <w:ilvl w:val="0"/>
                      <w:numId w:val="51"/>
                    </w:numPr>
                    <w:autoSpaceDN/>
                    <w:spacing w:after="72" w:line="276" w:lineRule="auto"/>
                    <w:rPr>
                      <w:rFonts w:eastAsia="Batang"/>
                    </w:rPr>
                  </w:pPr>
                  <w:proofErr w:type="spellStart"/>
                  <w:r>
                    <w:rPr>
                      <w:rFonts w:eastAsia="Batang"/>
                    </w:rPr>
                    <w:t>gNB</w:t>
                  </w:r>
                  <w:proofErr w:type="spellEnd"/>
                  <w:r>
                    <w:rPr>
                      <w:rFonts w:eastAsia="Batang"/>
                    </w:rPr>
                    <w:t xml:space="preserve"> configures number of sequences </w:t>
                  </w:r>
                  <w:proofErr w:type="spellStart"/>
                  <w:r>
                    <w:rPr>
                      <w:rFonts w:eastAsia="Batang"/>
                    </w:rPr>
                    <w:t>Nseq</w:t>
                  </w:r>
                  <w:proofErr w:type="spellEnd"/>
                  <w:r>
                    <w:rPr>
                      <w:rFonts w:eastAsia="Batang"/>
                    </w:rPr>
                    <w:t xml:space="preserve">, and one or two root values. </w:t>
                  </w:r>
                </w:p>
                <w:p w14:paraId="4F26CFE3" w14:textId="77777777" w:rsidR="00493BB6" w:rsidRDefault="00493BB6" w:rsidP="005A1349">
                  <w:pPr>
                    <w:numPr>
                      <w:ilvl w:val="1"/>
                      <w:numId w:val="51"/>
                    </w:numPr>
                    <w:autoSpaceDN/>
                    <w:spacing w:after="72" w:line="276" w:lineRule="auto"/>
                    <w:rPr>
                      <w:rFonts w:eastAsia="Batang"/>
                    </w:rPr>
                  </w:pPr>
                  <w:r>
                    <w:rPr>
                      <w:rFonts w:eastAsia="Batang"/>
                    </w:rPr>
                    <w:t xml:space="preserve">Alt1: </w:t>
                  </w:r>
                  <w:proofErr w:type="spellStart"/>
                  <w:r>
                    <w:rPr>
                      <w:rFonts w:eastAsia="Batang"/>
                    </w:rPr>
                    <w:t>Nseq</w:t>
                  </w:r>
                  <w:proofErr w:type="spellEnd"/>
                  <w:r>
                    <w:rPr>
                      <w:rFonts w:eastAsia="Batang"/>
                    </w:rPr>
                    <w:t xml:space="preserve"> is 2^n, where the value range of n is 0~4, 0~3, 0~2 for M=1, 2, 4, respectively.</w:t>
                  </w:r>
                </w:p>
                <w:p w14:paraId="1F020B76" w14:textId="77777777" w:rsidR="00493BB6" w:rsidRDefault="00493BB6" w:rsidP="005A1349">
                  <w:pPr>
                    <w:numPr>
                      <w:ilvl w:val="2"/>
                      <w:numId w:val="51"/>
                    </w:numPr>
                    <w:autoSpaceDN/>
                    <w:spacing w:after="72" w:line="276" w:lineRule="auto"/>
                    <w:rPr>
                      <w:rFonts w:eastAsia="Batang"/>
                    </w:rPr>
                  </w:pPr>
                  <w:r>
                    <w:rPr>
                      <w:rFonts w:eastAsia="Batang"/>
                    </w:rPr>
                    <w:t>No separate UE capability for different n values.</w:t>
                  </w:r>
                </w:p>
                <w:p w14:paraId="2C7E7919" w14:textId="77777777" w:rsidR="00493BB6" w:rsidRDefault="00493BB6" w:rsidP="005A1349">
                  <w:pPr>
                    <w:numPr>
                      <w:ilvl w:val="1"/>
                      <w:numId w:val="51"/>
                    </w:numPr>
                    <w:autoSpaceDN/>
                    <w:spacing w:after="72" w:line="276" w:lineRule="auto"/>
                    <w:rPr>
                      <w:rFonts w:eastAsia="Batang"/>
                    </w:rPr>
                  </w:pPr>
                  <w:proofErr w:type="spellStart"/>
                  <w:r>
                    <w:rPr>
                      <w:rFonts w:eastAsia="Batang"/>
                    </w:rPr>
                    <w:lastRenderedPageBreak/>
                    <w:t>Nroot</w:t>
                  </w:r>
                  <w:proofErr w:type="spellEnd"/>
                  <w:r>
                    <w:rPr>
                      <w:rFonts w:eastAsia="Batang"/>
                    </w:rPr>
                    <w:t xml:space="preserve">=2, when </w:t>
                  </w:r>
                  <w:proofErr w:type="spellStart"/>
                  <w:r>
                    <w:rPr>
                      <w:rFonts w:eastAsia="Batang"/>
                    </w:rPr>
                    <w:t>Nseq</w:t>
                  </w:r>
                  <w:proofErr w:type="spellEnd"/>
                  <w:r>
                    <w:rPr>
                      <w:rFonts w:eastAsia="Batang"/>
                    </w:rPr>
                    <w:t xml:space="preserve">=16,8,4 for M=1,2,4, where </w:t>
                  </w:r>
                  <w:proofErr w:type="spellStart"/>
                  <w:r>
                    <w:rPr>
                      <w:rFonts w:eastAsia="Batang"/>
                    </w:rPr>
                    <w:t>Nroot</w:t>
                  </w:r>
                  <w:proofErr w:type="spellEnd"/>
                  <w:r>
                    <w:rPr>
                      <w:rFonts w:eastAsia="Batang"/>
                    </w:rPr>
                    <w:t xml:space="preserve"> is the number of root values.</w:t>
                  </w:r>
                </w:p>
                <w:p w14:paraId="0AF875A6" w14:textId="77777777" w:rsidR="00493BB6" w:rsidRDefault="00493BB6" w:rsidP="005A1349">
                  <w:pPr>
                    <w:numPr>
                      <w:ilvl w:val="2"/>
                      <w:numId w:val="51"/>
                    </w:numPr>
                    <w:autoSpaceDN/>
                    <w:spacing w:after="72" w:line="276" w:lineRule="auto"/>
                    <w:rPr>
                      <w:rFonts w:eastAsia="Batang"/>
                    </w:rPr>
                  </w:pPr>
                  <w:proofErr w:type="spellStart"/>
                  <w:r>
                    <w:rPr>
                      <w:rFonts w:eastAsia="Batang"/>
                    </w:rPr>
                    <w:t>Nroot</w:t>
                  </w:r>
                  <w:proofErr w:type="spellEnd"/>
                  <w:r>
                    <w:rPr>
                      <w:rFonts w:eastAsia="Batang"/>
                    </w:rPr>
                    <w:t xml:space="preserve">=1 or 2 when </w:t>
                  </w:r>
                  <w:proofErr w:type="spellStart"/>
                  <w:r>
                    <w:rPr>
                      <w:rFonts w:eastAsia="Batang"/>
                    </w:rPr>
                    <w:t>Nseq</w:t>
                  </w:r>
                  <w:proofErr w:type="spellEnd"/>
                  <w:r>
                    <w:rPr>
                      <w:rFonts w:eastAsia="Batang"/>
                    </w:rPr>
                    <w:t xml:space="preserve"> is other value</w:t>
                  </w:r>
                </w:p>
                <w:p w14:paraId="78C6124E" w14:textId="77777777" w:rsidR="00493BB6" w:rsidRDefault="00493BB6" w:rsidP="00493BB6">
                  <w:pPr>
                    <w:pStyle w:val="ae"/>
                    <w:spacing w:before="72" w:after="72"/>
                    <w:ind w:left="1200" w:hanging="400"/>
                  </w:pPr>
                  <w:r>
                    <w:rPr>
                      <w:rFonts w:eastAsia="Batang"/>
                    </w:rPr>
                    <w:t xml:space="preserve">The number of CS </w:t>
                  </w:r>
                  <w:proofErr w:type="spellStart"/>
                  <w:r>
                    <w:rPr>
                      <w:rFonts w:eastAsia="Batang"/>
                    </w:rPr>
                    <w:t>Ncs</w:t>
                  </w:r>
                  <w:proofErr w:type="spellEnd"/>
                  <w:r>
                    <w:rPr>
                      <w:rFonts w:eastAsia="Batang"/>
                    </w:rPr>
                    <w:t xml:space="preserve"> is derived by </w:t>
                  </w:r>
                  <w:proofErr w:type="spellStart"/>
                  <w:r>
                    <w:rPr>
                      <w:rFonts w:eastAsia="Batang"/>
                    </w:rPr>
                    <w:t>Nseq</w:t>
                  </w:r>
                  <w:proofErr w:type="spellEnd"/>
                  <w:r>
                    <w:rPr>
                      <w:rFonts w:eastAsia="Batang"/>
                    </w:rPr>
                    <w:t>/</w:t>
                  </w:r>
                  <w:proofErr w:type="spellStart"/>
                  <w:r>
                    <w:rPr>
                      <w:rFonts w:eastAsia="Batang"/>
                    </w:rPr>
                    <w:t>Nroot</w:t>
                  </w:r>
                  <w:proofErr w:type="spellEnd"/>
                </w:p>
              </w:tc>
            </w:tr>
          </w:tbl>
          <w:p w14:paraId="18D6DF97" w14:textId="77777777" w:rsidR="00493BB6" w:rsidRDefault="00493BB6" w:rsidP="00493BB6">
            <w:pPr>
              <w:spacing w:before="72" w:after="72"/>
            </w:pPr>
            <w:r>
              <w:rPr>
                <w:rFonts w:hint="eastAsia"/>
              </w:rPr>
              <w:lastRenderedPageBreak/>
              <w:t>However, according to the WID, the OFDM WUR and OOK WUR should obtain the same information</w:t>
            </w:r>
            <w:r>
              <w:t>.</w:t>
            </w:r>
          </w:p>
          <w:tbl>
            <w:tblPr>
              <w:tblStyle w:val="aff2"/>
              <w:tblW w:w="0" w:type="auto"/>
              <w:tblLook w:val="04A0" w:firstRow="1" w:lastRow="0" w:firstColumn="1" w:lastColumn="0" w:noHBand="0" w:noVBand="1"/>
            </w:tblPr>
            <w:tblGrid>
              <w:gridCol w:w="14120"/>
            </w:tblGrid>
            <w:tr w:rsidR="00493BB6" w14:paraId="4CC9B708" w14:textId="77777777">
              <w:tc>
                <w:tcPr>
                  <w:tcW w:w="14120" w:type="dxa"/>
                </w:tcPr>
                <w:p w14:paraId="064C6CB1" w14:textId="77777777" w:rsidR="00493BB6" w:rsidRDefault="00493BB6" w:rsidP="00493BB6">
                  <w:pPr>
                    <w:spacing w:after="72"/>
                    <w:rPr>
                      <w:bCs/>
                    </w:rPr>
                  </w:pPr>
                  <w:r>
                    <w:rPr>
                      <w:rFonts w:hint="eastAsia"/>
                      <w:bCs/>
                    </w:rPr>
                    <w:t>T</w:t>
                  </w:r>
                  <w:r>
                    <w:rPr>
                      <w:bCs/>
                    </w:rPr>
                    <w:t>he objectives of the work item are the following:</w:t>
                  </w:r>
                </w:p>
                <w:p w14:paraId="3CF264B2" w14:textId="77777777" w:rsidR="00493BB6" w:rsidRDefault="00493BB6" w:rsidP="005A1349">
                  <w:pPr>
                    <w:numPr>
                      <w:ilvl w:val="0"/>
                      <w:numId w:val="52"/>
                    </w:numPr>
                    <w:spacing w:beforeLines="50" w:before="120" w:after="72" w:line="276" w:lineRule="auto"/>
                    <w:ind w:hanging="357"/>
                    <w:rPr>
                      <w:bCs/>
                    </w:rPr>
                  </w:pPr>
                  <w:r>
                    <w:rPr>
                      <w:bCs/>
                    </w:rPr>
                    <w:t>To specify an LP-WUS design commonly applicable to both IDLE/INACTIVE and CONNECTED modes (RAN1, RAN4)</w:t>
                  </w:r>
                </w:p>
                <w:p w14:paraId="3A0DC274" w14:textId="77777777" w:rsidR="00493BB6" w:rsidRDefault="00493BB6" w:rsidP="005A1349">
                  <w:pPr>
                    <w:numPr>
                      <w:ilvl w:val="1"/>
                      <w:numId w:val="52"/>
                    </w:numPr>
                    <w:spacing w:beforeLines="50" w:before="120" w:after="72" w:line="276" w:lineRule="auto"/>
                    <w:ind w:hanging="357"/>
                    <w:rPr>
                      <w:bCs/>
                    </w:rPr>
                  </w:pPr>
                  <w:r>
                    <w:rPr>
                      <w:bCs/>
                    </w:rPr>
                    <w:t xml:space="preserve">Specify OOK (OOK-1 and/or OOK-4) based LP-WUS with </w:t>
                  </w:r>
                  <w:r>
                    <w:t>overlaid OFDM sequence(s) over OOK symbol</w:t>
                  </w:r>
                </w:p>
                <w:p w14:paraId="3CE9A20D" w14:textId="77777777" w:rsidR="00493BB6" w:rsidRDefault="00493BB6" w:rsidP="005A1349">
                  <w:pPr>
                    <w:numPr>
                      <w:ilvl w:val="2"/>
                      <w:numId w:val="52"/>
                    </w:numPr>
                    <w:spacing w:beforeLines="50" w:before="120" w:after="72" w:line="276" w:lineRule="auto"/>
                    <w:ind w:hanging="357"/>
                    <w:rPr>
                      <w:bCs/>
                      <w:color w:val="000000"/>
                    </w:rPr>
                  </w:pPr>
                  <w:r>
                    <w:rPr>
                      <w:rFonts w:hint="eastAsia"/>
                      <w:bCs/>
                      <w:color w:val="000000"/>
                    </w:rPr>
                    <w:t>T</w:t>
                  </w:r>
                  <w:r>
                    <w:rPr>
                      <w:bCs/>
                      <w:color w:val="000000"/>
                    </w:rPr>
                    <w:t xml:space="preserve">he LP-WUS design shall ensure that for IDLE/INACTIVE operation, the same information is delivered irrespective of LP-WUR type. </w:t>
                  </w:r>
                  <w:r>
                    <w:rPr>
                      <w:rFonts w:hint="eastAsia"/>
                      <w:bCs/>
                      <w:color w:val="000000"/>
                    </w:rPr>
                    <w:t>The OFDM sequence c</w:t>
                  </w:r>
                  <w:r>
                    <w:rPr>
                      <w:bCs/>
                      <w:color w:val="000000"/>
                    </w:rPr>
                    <w:t>a</w:t>
                  </w:r>
                  <w:r>
                    <w:rPr>
                      <w:rFonts w:hint="eastAsia"/>
                      <w:bCs/>
                      <w:color w:val="000000"/>
                    </w:rPr>
                    <w:t>n carry information.</w:t>
                  </w:r>
                </w:p>
                <w:p w14:paraId="69FA9241" w14:textId="77777777" w:rsidR="00493BB6" w:rsidRDefault="00493BB6" w:rsidP="00493BB6">
                  <w:pPr>
                    <w:pStyle w:val="ae"/>
                    <w:spacing w:before="72" w:after="72"/>
                    <w:ind w:left="1200" w:hanging="400"/>
                  </w:pPr>
                  <w:r>
                    <w:rPr>
                      <w:bCs/>
                    </w:rPr>
                    <w:t>At least duty-cycled monitoring of LP-WUS is supported</w:t>
                  </w:r>
                </w:p>
              </w:tc>
            </w:tr>
          </w:tbl>
          <w:p w14:paraId="717F8B90" w14:textId="77777777" w:rsidR="00493BB6" w:rsidRDefault="00493BB6" w:rsidP="00493BB6">
            <w:pPr>
              <w:spacing w:before="72" w:after="72"/>
              <w:rPr>
                <w:rFonts w:ascii="SimSun" w:hAnsi="SimSun"/>
                <w:sz w:val="24"/>
                <w:szCs w:val="24"/>
              </w:rPr>
            </w:pPr>
            <w:r>
              <w:rPr>
                <w:rFonts w:hint="eastAsia"/>
              </w:rPr>
              <w:t>Two solutions can be considered for addressing this issue</w:t>
            </w:r>
          </w:p>
          <w:p w14:paraId="451A1577" w14:textId="77777777" w:rsidR="00493BB6" w:rsidRDefault="00493BB6" w:rsidP="00493BB6">
            <w:pPr>
              <w:spacing w:before="72" w:after="72"/>
              <w:rPr>
                <w:rFonts w:ascii="SimSun" w:hAnsi="SimSun"/>
              </w:rPr>
            </w:pPr>
            <w:r>
              <w:rPr>
                <w:rFonts w:hint="eastAsia"/>
              </w:rPr>
              <w:t>Solution 1: OFDM WUR has the capability as part of 62-1a/62-2a to decode OOK ON-OFF pattern</w:t>
            </w:r>
          </w:p>
          <w:p w14:paraId="14B63D57" w14:textId="77777777" w:rsidR="00493BB6" w:rsidRDefault="00493BB6" w:rsidP="00493BB6">
            <w:pPr>
              <w:spacing w:before="72" w:after="72"/>
            </w:pPr>
            <w:r>
              <w:rPr>
                <w:rFonts w:hint="eastAsia"/>
              </w:rPr>
              <w:t xml:space="preserve">Solution 2: </w:t>
            </w:r>
            <w:proofErr w:type="spellStart"/>
            <w:r>
              <w:rPr>
                <w:rFonts w:hint="eastAsia"/>
              </w:rPr>
              <w:t>gNB</w:t>
            </w:r>
            <w:proofErr w:type="spellEnd"/>
            <w:r>
              <w:rPr>
                <w:rFonts w:hint="eastAsia"/>
              </w:rPr>
              <w:t xml:space="preserve"> is not </w:t>
            </w:r>
            <w:r>
              <w:t>expected</w:t>
            </w:r>
            <w:r>
              <w:rPr>
                <w:rFonts w:ascii="SimSun" w:hAnsi="SimSun" w:hint="eastAsia"/>
              </w:rPr>
              <w:t xml:space="preserve"> </w:t>
            </w:r>
            <w:r>
              <w:rPr>
                <w:rFonts w:hint="eastAsia"/>
              </w:rPr>
              <w:t>to configure n=0 when OOK ON-OFF pattern carries information.</w:t>
            </w:r>
          </w:p>
          <w:p w14:paraId="2E5BF48B" w14:textId="77777777" w:rsidR="00493BB6" w:rsidRDefault="00493BB6" w:rsidP="00493BB6">
            <w:pPr>
              <w:spacing w:before="72" w:after="72"/>
              <w:rPr>
                <w:rFonts w:ascii="SimSun" w:hAnsi="SimSun"/>
              </w:rPr>
            </w:pPr>
            <w:r>
              <w:rPr>
                <w:rFonts w:hint="eastAsia"/>
              </w:rPr>
              <w:t xml:space="preserve">Based on solution 1, we can add some description in FG 62-1a or 62-2a to explicitly capture that OFDM WUR can detect OOK ON-OFF pattern for LP-WUS. Based on solution 2, we need an agreement to restrict the configuration. </w:t>
            </w:r>
          </w:p>
          <w:p w14:paraId="18C14C58" w14:textId="77777777" w:rsidR="00493BB6" w:rsidRDefault="00493BB6" w:rsidP="00493BB6">
            <w:pPr>
              <w:spacing w:before="72" w:after="72"/>
              <w:rPr>
                <w:rFonts w:ascii="SimSun" w:hAnsi="SimSun"/>
                <w:b/>
                <w:bCs/>
                <w:i/>
                <w:iCs/>
              </w:rPr>
            </w:pPr>
            <w:r>
              <w:rPr>
                <w:rFonts w:hint="eastAsia"/>
                <w:b/>
                <w:bCs/>
                <w:i/>
                <w:iCs/>
              </w:rPr>
              <w:t xml:space="preserve">Proposal </w:t>
            </w:r>
            <w:r>
              <w:rPr>
                <w:b/>
                <w:bCs/>
                <w:i/>
                <w:iCs/>
              </w:rPr>
              <w:t>3-1</w:t>
            </w:r>
            <w:r>
              <w:rPr>
                <w:rFonts w:hint="eastAsia"/>
                <w:b/>
                <w:bCs/>
                <w:i/>
                <w:iCs/>
              </w:rPr>
              <w:t xml:space="preserve">: </w:t>
            </w:r>
            <w:r>
              <w:rPr>
                <w:rFonts w:hint="eastAsia"/>
                <w:i/>
                <w:iCs/>
              </w:rPr>
              <w:t>Discuss and decide whether OFDM WUR can decode OOK ON-OFF pattern for LP-WUS.</w:t>
            </w:r>
          </w:p>
          <w:p w14:paraId="4A9A8943" w14:textId="77777777" w:rsidR="00493BB6" w:rsidRDefault="00493BB6" w:rsidP="00493BB6">
            <w:pPr>
              <w:spacing w:before="72" w:after="72"/>
            </w:pPr>
            <w:r>
              <w:rPr>
                <w:rFonts w:hint="eastAsia"/>
              </w:rPr>
              <w:t xml:space="preserve">Additionally, regarding the handling </w:t>
            </w:r>
            <w:r>
              <w:t xml:space="preserve">of </w:t>
            </w:r>
            <w:r>
              <w:rPr>
                <w:rFonts w:hint="eastAsia"/>
              </w:rPr>
              <w:t xml:space="preserve">MR and LR collision, there is no clear spec description </w:t>
            </w:r>
            <w:r>
              <w:t>or</w:t>
            </w:r>
            <w:r>
              <w:rPr>
                <w:rFonts w:hint="eastAsia"/>
              </w:rPr>
              <w:t xml:space="preserve"> </w:t>
            </w:r>
            <w:r>
              <w:t xml:space="preserve">conclusion on </w:t>
            </w:r>
            <w:r>
              <w:rPr>
                <w:rFonts w:hint="eastAsia"/>
              </w:rPr>
              <w:t>UE capability. Obviously, like HD-FDD, it should be a basic UE capability when LR and MR colli</w:t>
            </w:r>
            <w:r>
              <w:t>de</w:t>
            </w:r>
            <w:r>
              <w:rPr>
                <w:rFonts w:hint="eastAsia"/>
              </w:rPr>
              <w:t>.</w:t>
            </w:r>
          </w:p>
          <w:tbl>
            <w:tblPr>
              <w:tblStyle w:val="aff2"/>
              <w:tblW w:w="0" w:type="auto"/>
              <w:tblLook w:val="04A0" w:firstRow="1" w:lastRow="0" w:firstColumn="1" w:lastColumn="0" w:noHBand="0" w:noVBand="1"/>
            </w:tblPr>
            <w:tblGrid>
              <w:gridCol w:w="14120"/>
            </w:tblGrid>
            <w:tr w:rsidR="00493BB6" w14:paraId="09F92C90" w14:textId="77777777">
              <w:tc>
                <w:tcPr>
                  <w:tcW w:w="14120" w:type="dxa"/>
                </w:tcPr>
                <w:p w14:paraId="25909925" w14:textId="77777777" w:rsidR="00493BB6" w:rsidRDefault="00493BB6" w:rsidP="00493BB6">
                  <w:pPr>
                    <w:spacing w:before="72" w:after="72"/>
                    <w:ind w:leftChars="47" w:left="494" w:hanging="400"/>
                    <w:rPr>
                      <w:rFonts w:eastAsia="DengXian"/>
                    </w:rPr>
                  </w:pPr>
                  <w:r>
                    <w:rPr>
                      <w:rFonts w:eastAsia="DengXian" w:hint="eastAsia"/>
                    </w:rPr>
                    <w:t xml:space="preserve">Conclusion </w:t>
                  </w:r>
                </w:p>
                <w:p w14:paraId="374FF70F" w14:textId="77777777" w:rsidR="00493BB6" w:rsidRDefault="00493BB6" w:rsidP="00493BB6">
                  <w:pPr>
                    <w:spacing w:before="72" w:after="72"/>
                    <w:ind w:leftChars="47" w:left="494" w:hanging="400"/>
                    <w:rPr>
                      <w:rFonts w:eastAsia="DengXian"/>
                    </w:rPr>
                  </w:pPr>
                  <w:r>
                    <w:rPr>
                      <w:rFonts w:eastAsia="DengXian" w:hint="eastAsia"/>
                    </w:rPr>
                    <w:t xml:space="preserve">Confirm that all the collision cases when MR is in active time and when MR is performing transmission or </w:t>
                  </w:r>
                  <w:r>
                    <w:rPr>
                      <w:rFonts w:eastAsia="DengXian"/>
                    </w:rPr>
                    <w:t>rece</w:t>
                  </w:r>
                  <w:r>
                    <w:rPr>
                      <w:rFonts w:eastAsia="DengXian" w:hint="eastAsia"/>
                    </w:rPr>
                    <w:t xml:space="preserve">ption </w:t>
                  </w:r>
                  <w:r>
                    <w:rPr>
                      <w:rFonts w:eastAsia="DengXian"/>
                    </w:rPr>
                    <w:t xml:space="preserve">outside </w:t>
                  </w:r>
                  <w:r>
                    <w:t>active</w:t>
                  </w:r>
                  <w:r>
                    <w:rPr>
                      <w:rFonts w:eastAsia="DengXian"/>
                    </w:rPr>
                    <w:t xml:space="preserve"> time </w:t>
                  </w:r>
                  <w:r>
                    <w:rPr>
                      <w:rFonts w:eastAsia="DengXian" w:hint="eastAsia"/>
                    </w:rPr>
                    <w:t xml:space="preserve">are covered by the existed agreement below. </w:t>
                  </w:r>
                </w:p>
                <w:p w14:paraId="11C5D364" w14:textId="77777777" w:rsidR="00493BB6" w:rsidRDefault="00493BB6" w:rsidP="00493BB6">
                  <w:pPr>
                    <w:spacing w:before="72" w:after="72"/>
                    <w:ind w:leftChars="47" w:left="494" w:hanging="400"/>
                    <w:rPr>
                      <w:rFonts w:eastAsia="DengXian"/>
                      <w:highlight w:val="green"/>
                    </w:rPr>
                  </w:pPr>
                  <w:proofErr w:type="gramStart"/>
                  <w:r>
                    <w:rPr>
                      <w:rFonts w:eastAsia="DengXian" w:hint="eastAsia"/>
                      <w:highlight w:val="green"/>
                    </w:rPr>
                    <w:t>Agreement(</w:t>
                  </w:r>
                  <w:proofErr w:type="gramEnd"/>
                  <w:r>
                    <w:rPr>
                      <w:rFonts w:eastAsia="DengXian" w:hint="eastAsia"/>
                      <w:highlight w:val="green"/>
                    </w:rPr>
                    <w:t>Made in RAN1#121)</w:t>
                  </w:r>
                </w:p>
                <w:p w14:paraId="6D4B6E1B" w14:textId="77777777" w:rsidR="00493BB6" w:rsidRDefault="00493BB6" w:rsidP="00493BB6">
                  <w:pPr>
                    <w:spacing w:before="72" w:after="72" w:line="249" w:lineRule="auto"/>
                    <w:ind w:leftChars="47" w:left="494" w:hanging="400"/>
                    <w:contextualSpacing/>
                    <w:rPr>
                      <w:rFonts w:eastAsia="DengXian"/>
                    </w:rPr>
                  </w:pPr>
                  <w:r>
                    <w:rPr>
                      <w:rFonts w:eastAsia="DengXian"/>
                    </w:rPr>
                    <w:t xml:space="preserve">As the reply to RAN2 LS in R1-2503616, RAN1 assumes that UE </w:t>
                  </w:r>
                  <w:proofErr w:type="gramStart"/>
                  <w:r>
                    <w:rPr>
                      <w:rFonts w:eastAsia="DengXian"/>
                    </w:rPr>
                    <w:t>is not able to</w:t>
                  </w:r>
                  <w:proofErr w:type="gramEnd"/>
                  <w:r>
                    <w:rPr>
                      <w:rFonts w:eastAsia="DengXian"/>
                    </w:rPr>
                    <w:t xml:space="preserve"> operate LR and MR simultaneously in Rel-19. RAN1 understanding is that the terminology of LR and MR operations are for discussion purpose and will not be specified</w:t>
                  </w:r>
                </w:p>
                <w:p w14:paraId="01CBE64B" w14:textId="77777777" w:rsidR="00493BB6" w:rsidRDefault="00493BB6" w:rsidP="005A1349">
                  <w:pPr>
                    <w:numPr>
                      <w:ilvl w:val="0"/>
                      <w:numId w:val="51"/>
                    </w:numPr>
                    <w:spacing w:beforeLines="50" w:before="120" w:after="72" w:line="249" w:lineRule="auto"/>
                    <w:ind w:leftChars="47" w:left="494" w:hanging="400"/>
                    <w:contextualSpacing/>
                    <w:jc w:val="both"/>
                    <w:rPr>
                      <w:rFonts w:eastAsia="DengXian"/>
                    </w:rPr>
                  </w:pPr>
                  <w:r>
                    <w:rPr>
                      <w:rFonts w:eastAsia="DengXian"/>
                    </w:rPr>
                    <w:t>LR operation is the UE operation for LP-WUS monitoring</w:t>
                  </w:r>
                </w:p>
                <w:p w14:paraId="064E6EB1" w14:textId="77777777" w:rsidR="00493BB6" w:rsidRDefault="00493BB6" w:rsidP="00493BB6">
                  <w:pPr>
                    <w:pStyle w:val="ae"/>
                    <w:spacing w:before="72" w:after="72"/>
                    <w:ind w:left="1200" w:hanging="400"/>
                  </w:pPr>
                  <w:r>
                    <w:rPr>
                      <w:rFonts w:eastAsia="DengXian"/>
                    </w:rPr>
                    <w:t>MR operation is the UE operation for all other NR signals/channels transmissions/receptions in connected mode</w:t>
                  </w:r>
                </w:p>
              </w:tc>
            </w:tr>
          </w:tbl>
          <w:p w14:paraId="372F3385" w14:textId="77777777" w:rsidR="00493BB6" w:rsidRDefault="00493BB6" w:rsidP="00493BB6">
            <w:pPr>
              <w:spacing w:before="72" w:after="72"/>
              <w:rPr>
                <w:rFonts w:ascii="SimSun" w:hAnsi="SimSun"/>
              </w:rPr>
            </w:pPr>
            <w:r>
              <w:rPr>
                <w:rFonts w:hint="eastAsia"/>
              </w:rPr>
              <w:t>Additionally, it should be possible for UE to receive LP-WUS and receive NR signal at the same time if the UE equip</w:t>
            </w:r>
            <w:r>
              <w:t>s</w:t>
            </w:r>
            <w:r>
              <w:rPr>
                <w:rFonts w:hint="eastAsia"/>
              </w:rPr>
              <w:t xml:space="preserve"> with separate WUR. Therefore, it </w:t>
            </w:r>
            <w:r>
              <w:t>needs to be discussed in</w:t>
            </w:r>
            <w:r>
              <w:rPr>
                <w:rFonts w:hint="eastAsia"/>
              </w:rPr>
              <w:t xml:space="preserve"> UE </w:t>
            </w:r>
            <w:r>
              <w:t>feature session</w:t>
            </w:r>
            <w:r>
              <w:rPr>
                <w:rFonts w:hint="eastAsia"/>
              </w:rPr>
              <w:t>.</w:t>
            </w:r>
          </w:p>
          <w:p w14:paraId="28D84E23" w14:textId="77777777" w:rsidR="00493BB6" w:rsidRDefault="00493BB6" w:rsidP="00493BB6">
            <w:pPr>
              <w:spacing w:before="72" w:after="72"/>
              <w:rPr>
                <w:rFonts w:ascii="DengXian" w:eastAsia="DengXian" w:hAnsi="DengXian"/>
                <w:b/>
                <w:bCs/>
                <w:i/>
                <w:iCs/>
              </w:rPr>
            </w:pPr>
            <w:r>
              <w:rPr>
                <w:rFonts w:hint="eastAsia"/>
                <w:b/>
                <w:bCs/>
                <w:i/>
                <w:iCs/>
              </w:rPr>
              <w:t xml:space="preserve">Proposal </w:t>
            </w:r>
            <w:r>
              <w:rPr>
                <w:b/>
                <w:bCs/>
                <w:i/>
                <w:iCs/>
              </w:rPr>
              <w:t>3-</w:t>
            </w:r>
            <w:r>
              <w:rPr>
                <w:rFonts w:hint="eastAsia"/>
                <w:b/>
                <w:bCs/>
                <w:i/>
                <w:iCs/>
              </w:rPr>
              <w:t xml:space="preserve">2: </w:t>
            </w:r>
            <w:r>
              <w:rPr>
                <w:i/>
                <w:iCs/>
              </w:rPr>
              <w:t xml:space="preserve">Add a </w:t>
            </w:r>
            <w:r>
              <w:rPr>
                <w:rFonts w:eastAsia="DengXian" w:hint="eastAsia"/>
                <w:i/>
                <w:iCs/>
              </w:rPr>
              <w:t>basic component for FG 62-1/62-1a/62-2/62-2a</w:t>
            </w:r>
            <w:r>
              <w:rPr>
                <w:i/>
                <w:iCs/>
              </w:rPr>
              <w:t xml:space="preserve">: </w:t>
            </w:r>
            <w:r>
              <w:rPr>
                <w:rFonts w:hint="eastAsia"/>
                <w:i/>
                <w:iCs/>
              </w:rPr>
              <w:t xml:space="preserve">UE cannot operate LP-WUS monitoring and </w:t>
            </w:r>
            <w:r>
              <w:rPr>
                <w:rFonts w:eastAsia="DengXian"/>
                <w:i/>
                <w:iCs/>
              </w:rPr>
              <w:t>other NR signals/channels transmissions/receptions</w:t>
            </w:r>
            <w:r>
              <w:rPr>
                <w:rFonts w:ascii="DengXian" w:eastAsia="DengXian" w:hAnsi="DengXian" w:hint="eastAsia"/>
                <w:i/>
                <w:iCs/>
              </w:rPr>
              <w:t xml:space="preserve"> </w:t>
            </w:r>
            <w:r>
              <w:rPr>
                <w:rFonts w:eastAsia="DengXian" w:hint="eastAsia"/>
                <w:i/>
                <w:iCs/>
              </w:rPr>
              <w:t>simultaneously</w:t>
            </w:r>
            <w:r>
              <w:rPr>
                <w:rFonts w:eastAsia="DengXian"/>
                <w:i/>
                <w:iCs/>
              </w:rPr>
              <w:t>.</w:t>
            </w:r>
          </w:p>
          <w:p w14:paraId="0D3A58FA" w14:textId="77777777" w:rsidR="00493BB6" w:rsidRDefault="00493BB6" w:rsidP="00493BB6">
            <w:pPr>
              <w:spacing w:before="72" w:after="72"/>
              <w:rPr>
                <w:rFonts w:eastAsia="DengXian"/>
                <w:i/>
                <w:iCs/>
              </w:rPr>
            </w:pPr>
            <w:r>
              <w:rPr>
                <w:rFonts w:eastAsia="DengXian" w:hint="eastAsia"/>
                <w:b/>
                <w:bCs/>
                <w:i/>
                <w:iCs/>
              </w:rPr>
              <w:t xml:space="preserve">Proposal </w:t>
            </w:r>
            <w:r>
              <w:rPr>
                <w:b/>
                <w:bCs/>
                <w:i/>
                <w:iCs/>
              </w:rPr>
              <w:t>3-</w:t>
            </w:r>
            <w:r>
              <w:rPr>
                <w:rFonts w:eastAsia="DengXian" w:hint="eastAsia"/>
                <w:b/>
                <w:bCs/>
                <w:i/>
                <w:iCs/>
              </w:rPr>
              <w:t xml:space="preserve">3: </w:t>
            </w:r>
            <w:r>
              <w:rPr>
                <w:rFonts w:eastAsia="DengXian" w:hint="eastAsia"/>
                <w:i/>
                <w:iCs/>
              </w:rPr>
              <w:t>A</w:t>
            </w:r>
            <w:r>
              <w:rPr>
                <w:rFonts w:eastAsia="DengXian"/>
                <w:i/>
                <w:iCs/>
              </w:rPr>
              <w:t xml:space="preserve">dd an optional FG: </w:t>
            </w:r>
            <w:r>
              <w:rPr>
                <w:rFonts w:eastAsia="DengXian" w:hint="eastAsia"/>
                <w:i/>
                <w:iCs/>
              </w:rPr>
              <w:t xml:space="preserve">UE can </w:t>
            </w:r>
            <w:r>
              <w:rPr>
                <w:rFonts w:hint="eastAsia"/>
                <w:i/>
                <w:iCs/>
              </w:rPr>
              <w:t xml:space="preserve">operate LP-WUS monitoring and </w:t>
            </w:r>
            <w:r>
              <w:rPr>
                <w:rFonts w:eastAsia="DengXian"/>
                <w:i/>
                <w:iCs/>
              </w:rPr>
              <w:t>other NR signals/channels transmissions/receptions</w:t>
            </w:r>
            <w:r>
              <w:rPr>
                <w:rFonts w:ascii="DengXian" w:eastAsia="DengXian" w:hAnsi="DengXian" w:hint="eastAsia"/>
                <w:i/>
                <w:iCs/>
              </w:rPr>
              <w:t xml:space="preserve"> </w:t>
            </w:r>
            <w:r>
              <w:rPr>
                <w:rFonts w:eastAsia="DengXian" w:hint="eastAsia"/>
                <w:i/>
                <w:iCs/>
              </w:rPr>
              <w:t>simultaneously.</w:t>
            </w:r>
          </w:p>
          <w:p w14:paraId="12743482" w14:textId="77777777" w:rsidR="00493BB6" w:rsidRDefault="00493BB6" w:rsidP="00493BB6">
            <w:pPr>
              <w:spacing w:before="72" w:afterLines="50" w:after="120"/>
              <w:rPr>
                <w:rFonts w:eastAsia="Microsoft YaHei"/>
              </w:rPr>
            </w:pPr>
          </w:p>
          <w:p w14:paraId="4ABD1912" w14:textId="77777777" w:rsidR="008F47CF" w:rsidRPr="00493BB6" w:rsidRDefault="008F47CF" w:rsidP="008F47CF">
            <w:pPr>
              <w:rPr>
                <w:rFonts w:eastAsia="ＭＳ 明朝"/>
              </w:rPr>
            </w:pPr>
          </w:p>
        </w:tc>
      </w:tr>
      <w:tr w:rsidR="008F47CF" w:rsidRPr="008F47CF" w14:paraId="4F9E3779" w14:textId="77777777">
        <w:tc>
          <w:tcPr>
            <w:tcW w:w="1980" w:type="dxa"/>
          </w:tcPr>
          <w:p w14:paraId="302ECFA2" w14:textId="77777777" w:rsidR="008F47CF" w:rsidRPr="008F47CF" w:rsidRDefault="008F47CF" w:rsidP="005A1349">
            <w:pPr>
              <w:numPr>
                <w:ilvl w:val="0"/>
                <w:numId w:val="40"/>
              </w:numPr>
              <w:rPr>
                <w:rFonts w:eastAsia="ＭＳ 明朝"/>
                <w:lang w:val="en-US"/>
              </w:rPr>
            </w:pPr>
            <w:r w:rsidRPr="008F47CF">
              <w:lastRenderedPageBreak/>
              <w:t>Fujitsu</w:t>
            </w:r>
          </w:p>
        </w:tc>
        <w:tc>
          <w:tcPr>
            <w:tcW w:w="20403" w:type="dxa"/>
          </w:tcPr>
          <w:p w14:paraId="0EE0580A" w14:textId="77777777" w:rsidR="008F47CF" w:rsidRPr="008F47CF" w:rsidRDefault="008F47CF" w:rsidP="008F47CF">
            <w:pPr>
              <w:rPr>
                <w:rFonts w:eastAsia="ＭＳ 明朝"/>
                <w:lang w:val="en-US"/>
              </w:rPr>
            </w:pPr>
          </w:p>
        </w:tc>
      </w:tr>
      <w:tr w:rsidR="008F47CF" w:rsidRPr="008F47CF" w14:paraId="6E35A49A" w14:textId="77777777">
        <w:tc>
          <w:tcPr>
            <w:tcW w:w="1980" w:type="dxa"/>
          </w:tcPr>
          <w:p w14:paraId="03C2ED82" w14:textId="77777777" w:rsidR="008F47CF" w:rsidRPr="008F47CF" w:rsidRDefault="008F47CF" w:rsidP="005A1349">
            <w:pPr>
              <w:numPr>
                <w:ilvl w:val="0"/>
                <w:numId w:val="40"/>
              </w:numPr>
              <w:rPr>
                <w:rFonts w:eastAsia="ＭＳ 明朝"/>
                <w:lang w:val="en-US"/>
              </w:rPr>
            </w:pPr>
            <w:r w:rsidRPr="008F47CF">
              <w:t>Ofinno</w:t>
            </w:r>
          </w:p>
        </w:tc>
        <w:tc>
          <w:tcPr>
            <w:tcW w:w="20403" w:type="dxa"/>
          </w:tcPr>
          <w:p w14:paraId="681E51D1" w14:textId="77777777" w:rsidR="008F47CF" w:rsidRPr="008F47CF" w:rsidRDefault="008F47CF" w:rsidP="008F47CF">
            <w:pPr>
              <w:rPr>
                <w:rFonts w:eastAsia="ＭＳ 明朝"/>
                <w:lang w:val="en-US"/>
              </w:rPr>
            </w:pPr>
          </w:p>
        </w:tc>
      </w:tr>
      <w:tr w:rsidR="008F47CF" w:rsidRPr="008F47CF" w14:paraId="7F37D776" w14:textId="77777777">
        <w:tc>
          <w:tcPr>
            <w:tcW w:w="1980" w:type="dxa"/>
          </w:tcPr>
          <w:p w14:paraId="1AF89472" w14:textId="77777777" w:rsidR="008F47CF" w:rsidRPr="008F47CF" w:rsidRDefault="008F47CF" w:rsidP="005A1349">
            <w:pPr>
              <w:numPr>
                <w:ilvl w:val="0"/>
                <w:numId w:val="40"/>
              </w:numPr>
              <w:rPr>
                <w:rFonts w:eastAsia="ＭＳ 明朝"/>
                <w:lang w:val="en-US"/>
              </w:rPr>
            </w:pPr>
            <w:r w:rsidRPr="008F47CF">
              <w:t>Qualcomm Incorporated</w:t>
            </w:r>
          </w:p>
        </w:tc>
        <w:tc>
          <w:tcPr>
            <w:tcW w:w="20403" w:type="dxa"/>
          </w:tcPr>
          <w:p w14:paraId="2D434E32" w14:textId="77777777" w:rsidR="004B68F5" w:rsidRDefault="004B68F5" w:rsidP="004B68F5">
            <w:pPr>
              <w:pStyle w:val="1"/>
            </w:pPr>
            <w:r w:rsidRPr="0040524A">
              <w:t>NR_LPWUS</w:t>
            </w:r>
          </w:p>
          <w:p w14:paraId="0A1B9043" w14:textId="77777777" w:rsidR="004B68F5" w:rsidRDefault="004B68F5" w:rsidP="004B68F5">
            <w:pPr>
              <w:pStyle w:val="20"/>
              <w:rPr>
                <w:lang w:eastAsia="zh-CN"/>
              </w:rPr>
            </w:pPr>
            <w:r w:rsidRPr="00355D05">
              <w:rPr>
                <w:lang w:eastAsia="zh-CN"/>
              </w:rPr>
              <w:t xml:space="preserve">UE </w:t>
            </w:r>
            <w:r>
              <w:rPr>
                <w:lang w:eastAsia="zh-CN"/>
              </w:rPr>
              <w:t>features</w:t>
            </w:r>
            <w:r w:rsidRPr="00355D05">
              <w:rPr>
                <w:lang w:eastAsia="zh-CN"/>
              </w:rPr>
              <w:t xml:space="preserve"> for </w:t>
            </w:r>
            <w:r>
              <w:rPr>
                <w:rFonts w:eastAsia="ＭＳ 明朝" w:hint="eastAsia"/>
              </w:rPr>
              <w:t>idle/inactive state</w:t>
            </w:r>
          </w:p>
          <w:p w14:paraId="5E7A0160" w14:textId="77777777" w:rsidR="004B68F5" w:rsidRDefault="004B68F5" w:rsidP="004B68F5">
            <w:r w:rsidRPr="00A913A5">
              <w:t xml:space="preserve">In this section, we discuss the UE capabilities for LP-WUS in idle and inactive states. </w:t>
            </w:r>
            <w:r>
              <w:rPr>
                <w:rFonts w:eastAsia="Malgun Gothic" w:cs="Batang"/>
                <w:sz w:val="22"/>
                <w:szCs w:val="22"/>
              </w:rPr>
              <w:t xml:space="preserve"> </w:t>
            </w:r>
          </w:p>
          <w:p w14:paraId="0993B212" w14:textId="77777777" w:rsidR="004B68F5" w:rsidRPr="00272FD6" w:rsidRDefault="004B68F5" w:rsidP="004B68F5">
            <w:pPr>
              <w:pStyle w:val="30"/>
              <w:rPr>
                <w:lang w:eastAsia="zh-CN"/>
              </w:rPr>
            </w:pPr>
            <w:r w:rsidRPr="001E4F0E">
              <w:rPr>
                <w:lang w:eastAsia="zh-CN"/>
              </w:rPr>
              <w:t>Nominal MO duration vs actual LP-WUS duration</w:t>
            </w:r>
          </w:p>
          <w:p w14:paraId="02230920" w14:textId="77777777" w:rsidR="004B68F5" w:rsidRPr="0069755D" w:rsidRDefault="004B68F5" w:rsidP="004B68F5">
            <w:pPr>
              <w:spacing w:after="120"/>
              <w:jc w:val="both"/>
              <w:rPr>
                <w:rFonts w:eastAsia="ＭＳ 明朝" w:cs="Batang"/>
              </w:rPr>
            </w:pPr>
            <w:r w:rsidRPr="5B212B5D">
              <w:rPr>
                <w:rFonts w:eastAsia="ＭＳ 明朝" w:cs="Batang"/>
              </w:rPr>
              <w:t>In RAN1 #121, it was agreed that both nominal LP-WUS MO X1 and actual LP-WUS duration X2 are configured by network. If the number of available OFDM symbols in nominal LP-WUS MO is smaller than X2, UE will skip monitoring LP-WUS in nominal MO. Otherwise, the UE monitors LP-WUS in the MO. When X1&gt;X2, there can be many different combinations of available and unavailable OFDM symbols. For example, when X1=X2+1, there can be X1 cases where one OFDM symbol is unavailable for the UE to handle. This increases UE implementation complexity for determining whether and how LP-WUS should be monitored. For this, we propose that X1=X2 is the basic UE feature and X1&gt;X2 is supported based on UE capability.</w:t>
            </w:r>
          </w:p>
          <w:tbl>
            <w:tblPr>
              <w:tblStyle w:val="aff2"/>
              <w:tblW w:w="0" w:type="auto"/>
              <w:tblLook w:val="04A0" w:firstRow="1" w:lastRow="0" w:firstColumn="1" w:lastColumn="0" w:noHBand="0" w:noVBand="1"/>
            </w:tblPr>
            <w:tblGrid>
              <w:gridCol w:w="14312"/>
            </w:tblGrid>
            <w:tr w:rsidR="004B68F5" w:rsidRPr="0069755D" w14:paraId="54918EBE" w14:textId="77777777">
              <w:tc>
                <w:tcPr>
                  <w:tcW w:w="14312" w:type="dxa"/>
                </w:tcPr>
                <w:p w14:paraId="1521C707" w14:textId="77777777" w:rsidR="004B68F5" w:rsidRPr="0069755D" w:rsidRDefault="004B68F5" w:rsidP="004B68F5">
                  <w:pPr>
                    <w:spacing w:after="0"/>
                    <w:rPr>
                      <w:rFonts w:eastAsiaTheme="minorEastAsia"/>
                      <w:b/>
                      <w:bCs/>
                      <w:lang w:eastAsia="zh-CN"/>
                    </w:rPr>
                  </w:pPr>
                  <w:r w:rsidRPr="0069755D">
                    <w:rPr>
                      <w:rFonts w:eastAsiaTheme="minorEastAsia"/>
                      <w:b/>
                      <w:bCs/>
                      <w:highlight w:val="green"/>
                      <w:lang w:eastAsia="zh-CN"/>
                    </w:rPr>
                    <w:t>Agreement</w:t>
                  </w:r>
                </w:p>
                <w:p w14:paraId="4BDD0613" w14:textId="77777777" w:rsidR="004B68F5" w:rsidRPr="0069755D" w:rsidRDefault="004B68F5" w:rsidP="004B68F5">
                  <w:pPr>
                    <w:pStyle w:val="ae"/>
                    <w:spacing w:after="0"/>
                    <w:rPr>
                      <w:lang w:eastAsia="zh-CN"/>
                    </w:rPr>
                  </w:pPr>
                  <w:r w:rsidRPr="0069755D">
                    <w:rPr>
                      <w:lang w:eastAsia="zh-CN"/>
                    </w:rPr>
                    <w:t>Nominal MO duration (X1, in unit of OFDM symbols) and actual LP-WUS duration (X2, in unit of OFDM symbols) are configured. (Alt C)</w:t>
                  </w:r>
                </w:p>
                <w:p w14:paraId="793EF006" w14:textId="77777777" w:rsidR="004B68F5" w:rsidRPr="0069755D" w:rsidRDefault="004B68F5" w:rsidP="005A1349">
                  <w:pPr>
                    <w:pStyle w:val="affb"/>
                    <w:widowControl w:val="0"/>
                    <w:numPr>
                      <w:ilvl w:val="0"/>
                      <w:numId w:val="76"/>
                    </w:numPr>
                    <w:overflowPunct/>
                    <w:autoSpaceDE/>
                    <w:autoSpaceDN/>
                    <w:adjustRightInd/>
                    <w:spacing w:after="0"/>
                    <w:ind w:leftChars="0"/>
                  </w:pPr>
                  <w:r w:rsidRPr="0069755D">
                    <w:t>A LP-WUS MO spans the nominal MO duration (i.e., the LP-WUS MO duration is the same as the nominal MO duration.)</w:t>
                  </w:r>
                </w:p>
                <w:p w14:paraId="7E8B104F" w14:textId="77777777" w:rsidR="004B68F5" w:rsidRPr="0069755D" w:rsidRDefault="004B68F5" w:rsidP="005A1349">
                  <w:pPr>
                    <w:pStyle w:val="affb"/>
                    <w:widowControl w:val="0"/>
                    <w:numPr>
                      <w:ilvl w:val="0"/>
                      <w:numId w:val="76"/>
                    </w:numPr>
                    <w:overflowPunct/>
                    <w:autoSpaceDE/>
                    <w:autoSpaceDN/>
                    <w:adjustRightInd/>
                    <w:spacing w:after="0"/>
                    <w:ind w:leftChars="0"/>
                  </w:pPr>
                  <w:r w:rsidRPr="0069755D">
                    <w:t>If the number of available OFDM symbols within the nominal MO duration is no less than the actual LP-WUS duration, UE monitors LP-WUS on the first X2 available symbols within the LP-WUS MO.</w:t>
                  </w:r>
                </w:p>
                <w:p w14:paraId="37FDA9E6" w14:textId="77777777" w:rsidR="004B68F5" w:rsidRPr="0069755D" w:rsidRDefault="004B68F5" w:rsidP="005A1349">
                  <w:pPr>
                    <w:pStyle w:val="affb"/>
                    <w:widowControl w:val="0"/>
                    <w:numPr>
                      <w:ilvl w:val="0"/>
                      <w:numId w:val="76"/>
                    </w:numPr>
                    <w:overflowPunct/>
                    <w:autoSpaceDE/>
                    <w:autoSpaceDN/>
                    <w:adjustRightInd/>
                    <w:spacing w:after="0"/>
                    <w:ind w:leftChars="0"/>
                  </w:pPr>
                  <w:r w:rsidRPr="0069755D">
                    <w:lastRenderedPageBreak/>
                    <w:t>Otherwise, UE does not monitor LP-WUS in this MO (i.e., the MO is dropped).</w:t>
                  </w:r>
                </w:p>
                <w:p w14:paraId="196BB87F" w14:textId="77777777" w:rsidR="004B68F5" w:rsidRPr="0069755D" w:rsidRDefault="004B68F5" w:rsidP="004B68F5">
                  <w:pPr>
                    <w:spacing w:after="0"/>
                    <w:rPr>
                      <w:rFonts w:eastAsia="ＭＳ 明朝"/>
                      <w:lang w:val="en"/>
                    </w:rPr>
                  </w:pPr>
                  <w:r w:rsidRPr="0069755D">
                    <w:t>Note: Any symbols that are not defined as unavailable are available symbols for LP-WUS.</w:t>
                  </w:r>
                </w:p>
              </w:tc>
            </w:tr>
          </w:tbl>
          <w:p w14:paraId="6F1DE81C" w14:textId="77777777" w:rsidR="004B68F5" w:rsidRDefault="004B68F5" w:rsidP="004B68F5">
            <w:pPr>
              <w:spacing w:after="120"/>
              <w:jc w:val="both"/>
              <w:rPr>
                <w:rFonts w:eastAsia="ＭＳ 明朝" w:cs="Batang"/>
                <w:sz w:val="21"/>
                <w:szCs w:val="21"/>
                <w:lang w:val="en"/>
              </w:rPr>
            </w:pPr>
          </w:p>
          <w:p w14:paraId="695E7940" w14:textId="77777777" w:rsidR="004B68F5" w:rsidRPr="00117868" w:rsidRDefault="004B68F5" w:rsidP="004B68F5">
            <w:pPr>
              <w:spacing w:after="120"/>
              <w:jc w:val="both"/>
              <w:rPr>
                <w:rFonts w:eastAsia="ＭＳ 明朝" w:cs="Batang"/>
                <w:b/>
                <w:bCs/>
                <w:sz w:val="21"/>
                <w:szCs w:val="21"/>
                <w:u w:val="single"/>
              </w:rPr>
            </w:pPr>
            <w:r w:rsidRPr="008E1A8B">
              <w:rPr>
                <w:rFonts w:eastAsia="Batang"/>
                <w:b/>
                <w:szCs w:val="24"/>
                <w:u w:val="single"/>
              </w:rPr>
              <w:t xml:space="preserve">Proposal </w:t>
            </w:r>
            <w:r w:rsidRPr="008E1A8B">
              <w:rPr>
                <w:rFonts w:eastAsia="Batang"/>
                <w:b/>
                <w:szCs w:val="24"/>
                <w:u w:val="single"/>
              </w:rPr>
              <w:fldChar w:fldCharType="begin"/>
            </w:r>
            <w:r w:rsidRPr="008E1A8B">
              <w:rPr>
                <w:rFonts w:eastAsia="Batang"/>
                <w:b/>
                <w:szCs w:val="24"/>
                <w:u w:val="single"/>
              </w:rPr>
              <w:instrText xml:space="preserve"> seq prop </w:instrText>
            </w:r>
            <w:r w:rsidRPr="008E1A8B">
              <w:rPr>
                <w:rFonts w:eastAsia="Batang"/>
                <w:b/>
                <w:szCs w:val="24"/>
                <w:u w:val="single"/>
              </w:rPr>
              <w:fldChar w:fldCharType="separate"/>
            </w:r>
            <w:r>
              <w:rPr>
                <w:rFonts w:eastAsia="Batang"/>
                <w:b/>
                <w:noProof/>
                <w:szCs w:val="24"/>
                <w:u w:val="single"/>
              </w:rPr>
              <w:t>5</w:t>
            </w:r>
            <w:r w:rsidRPr="008E1A8B">
              <w:rPr>
                <w:rFonts w:eastAsia="Batang"/>
                <w:b/>
                <w:szCs w:val="24"/>
                <w:u w:val="single"/>
              </w:rPr>
              <w:fldChar w:fldCharType="end"/>
            </w:r>
            <w:r w:rsidRPr="00117868">
              <w:rPr>
                <w:rFonts w:eastAsia="ＭＳ 明朝" w:cs="Batang" w:hint="eastAsia"/>
                <w:b/>
                <w:bCs/>
                <w:sz w:val="21"/>
                <w:szCs w:val="21"/>
                <w:u w:val="single"/>
              </w:rPr>
              <w:t>:</w:t>
            </w:r>
          </w:p>
          <w:p w14:paraId="685E687C" w14:textId="77777777" w:rsidR="004B68F5" w:rsidRPr="006744DB" w:rsidRDefault="004B68F5" w:rsidP="005A1349">
            <w:pPr>
              <w:pStyle w:val="affb"/>
              <w:widowControl w:val="0"/>
              <w:numPr>
                <w:ilvl w:val="0"/>
                <w:numId w:val="75"/>
              </w:numPr>
              <w:overflowPunct/>
              <w:autoSpaceDE/>
              <w:autoSpaceDN/>
              <w:adjustRightInd/>
              <w:spacing w:after="120"/>
              <w:ind w:leftChars="0"/>
              <w:jc w:val="both"/>
              <w:rPr>
                <w:rFonts w:eastAsia="ＭＳ 明朝"/>
                <w:b/>
                <w:bCs/>
                <w:sz w:val="21"/>
                <w:szCs w:val="21"/>
              </w:rPr>
            </w:pPr>
            <w:r w:rsidRPr="006744DB">
              <w:rPr>
                <w:rFonts w:eastAsia="ＭＳ 明朝"/>
                <w:b/>
                <w:bCs/>
                <w:sz w:val="21"/>
                <w:szCs w:val="21"/>
              </w:rPr>
              <w:t>For both FGs 62-1 and 62-1a, add a new component “nominal MO duration = actual LP-WUS duration”</w:t>
            </w:r>
          </w:p>
          <w:p w14:paraId="08DB4DE4" w14:textId="77777777" w:rsidR="004B68F5" w:rsidRPr="006744DB" w:rsidRDefault="004B68F5" w:rsidP="005A1349">
            <w:pPr>
              <w:pStyle w:val="affb"/>
              <w:widowControl w:val="0"/>
              <w:numPr>
                <w:ilvl w:val="1"/>
                <w:numId w:val="75"/>
              </w:numPr>
              <w:overflowPunct/>
              <w:autoSpaceDE/>
              <w:autoSpaceDN/>
              <w:adjustRightInd/>
              <w:spacing w:after="120"/>
              <w:ind w:leftChars="0"/>
              <w:jc w:val="both"/>
              <w:rPr>
                <w:rFonts w:eastAsia="ＭＳ 明朝"/>
                <w:b/>
                <w:bCs/>
                <w:sz w:val="21"/>
                <w:szCs w:val="21"/>
              </w:rPr>
            </w:pPr>
            <w:r w:rsidRPr="006744DB">
              <w:rPr>
                <w:rFonts w:eastAsia="ＭＳ 明朝"/>
                <w:b/>
                <w:bCs/>
                <w:sz w:val="21"/>
                <w:szCs w:val="21"/>
              </w:rPr>
              <w:t xml:space="preserve">A LP-WUS spans </w:t>
            </w:r>
            <w:proofErr w:type="gramStart"/>
            <w:r w:rsidRPr="006744DB">
              <w:rPr>
                <w:rFonts w:eastAsia="ＭＳ 明朝"/>
                <w:b/>
                <w:bCs/>
                <w:sz w:val="21"/>
                <w:szCs w:val="21"/>
              </w:rPr>
              <w:t>a number of</w:t>
            </w:r>
            <w:proofErr w:type="gramEnd"/>
            <w:r w:rsidRPr="006744DB">
              <w:rPr>
                <w:rFonts w:eastAsia="ＭＳ 明朝"/>
                <w:b/>
                <w:bCs/>
                <w:sz w:val="21"/>
                <w:szCs w:val="21"/>
              </w:rPr>
              <w:t xml:space="preserve"> consecutive OFDM symbols according to the configured LP-WUS duration</w:t>
            </w:r>
          </w:p>
          <w:p w14:paraId="6047EC6F" w14:textId="77777777" w:rsidR="004B68F5" w:rsidRPr="006744DB" w:rsidRDefault="004B68F5" w:rsidP="005A1349">
            <w:pPr>
              <w:pStyle w:val="affb"/>
              <w:widowControl w:val="0"/>
              <w:numPr>
                <w:ilvl w:val="1"/>
                <w:numId w:val="75"/>
              </w:numPr>
              <w:overflowPunct/>
              <w:autoSpaceDE/>
              <w:autoSpaceDN/>
              <w:adjustRightInd/>
              <w:spacing w:after="120"/>
              <w:ind w:leftChars="0"/>
              <w:jc w:val="both"/>
              <w:rPr>
                <w:rFonts w:eastAsia="ＭＳ 明朝"/>
                <w:b/>
                <w:bCs/>
                <w:sz w:val="21"/>
                <w:szCs w:val="21"/>
              </w:rPr>
            </w:pPr>
            <w:r w:rsidRPr="006744DB">
              <w:rPr>
                <w:rFonts w:eastAsia="ＭＳ 明朝"/>
                <w:b/>
                <w:bCs/>
                <w:sz w:val="21"/>
                <w:szCs w:val="21"/>
              </w:rPr>
              <w:t>If there is at least one OFDM symbol unavailable for the LP-WUS MO within the OFDM symbols where the LP-WUS would span, the UE does not monitor the LP-WUS in the MO</w:t>
            </w:r>
          </w:p>
          <w:p w14:paraId="4246388A" w14:textId="77777777" w:rsidR="004B68F5" w:rsidRPr="006744DB" w:rsidRDefault="004B68F5" w:rsidP="005A1349">
            <w:pPr>
              <w:pStyle w:val="affb"/>
              <w:widowControl w:val="0"/>
              <w:numPr>
                <w:ilvl w:val="0"/>
                <w:numId w:val="75"/>
              </w:numPr>
              <w:overflowPunct/>
              <w:autoSpaceDE/>
              <w:autoSpaceDN/>
              <w:adjustRightInd/>
              <w:spacing w:after="120"/>
              <w:ind w:leftChars="0"/>
              <w:jc w:val="both"/>
              <w:rPr>
                <w:rFonts w:eastAsia="ＭＳ 明朝"/>
                <w:b/>
                <w:bCs/>
                <w:sz w:val="21"/>
                <w:szCs w:val="21"/>
              </w:rPr>
            </w:pPr>
            <w:r w:rsidRPr="006744DB">
              <w:rPr>
                <w:rFonts w:eastAsia="ＭＳ 明朝"/>
                <w:b/>
                <w:bCs/>
                <w:sz w:val="21"/>
                <w:szCs w:val="21"/>
              </w:rPr>
              <w:t>Introduce a new FG for “nominal MO duration larger than actual LP-WUS duration” for idle and inactive modes</w:t>
            </w:r>
          </w:p>
          <w:p w14:paraId="1AF3D449" w14:textId="77777777" w:rsidR="004B68F5" w:rsidRPr="00280EDE" w:rsidRDefault="004B68F5" w:rsidP="004B68F5">
            <w:pPr>
              <w:spacing w:after="120"/>
              <w:jc w:val="both"/>
              <w:rPr>
                <w:rFonts w:eastAsia="ＭＳ 明朝" w:cs="Batang"/>
                <w:sz w:val="21"/>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496"/>
              <w:gridCol w:w="2930"/>
              <w:gridCol w:w="3150"/>
              <w:gridCol w:w="620"/>
              <w:gridCol w:w="557"/>
              <w:gridCol w:w="436"/>
              <w:gridCol w:w="3196"/>
              <w:gridCol w:w="659"/>
              <w:gridCol w:w="436"/>
              <w:gridCol w:w="436"/>
              <w:gridCol w:w="436"/>
              <w:gridCol w:w="4273"/>
              <w:gridCol w:w="1324"/>
            </w:tblGrid>
            <w:tr w:rsidR="004B68F5" w:rsidRPr="00DF0ABD" w14:paraId="3CFC7F26"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723B94E" w14:textId="77777777" w:rsidR="004B68F5" w:rsidRPr="00DF0ABD" w:rsidRDefault="004B68F5" w:rsidP="004B68F5">
                  <w:pPr>
                    <w:pStyle w:val="TAL"/>
                    <w:rPr>
                      <w:rFonts w:ascii="Times New Roman" w:hAnsi="Times New Roman"/>
                      <w:color w:val="000000" w:themeColor="text1"/>
                      <w:szCs w:val="18"/>
                      <w:lang w:eastAsia="ja-JP"/>
                    </w:rPr>
                  </w:pPr>
                  <w:r w:rsidRPr="00DF0ABD">
                    <w:rPr>
                      <w:rFonts w:ascii="Times New Roman" w:eastAsia="ＭＳ 明朝" w:hAnsi="Times New Roman"/>
                      <w:color w:val="000000" w:themeColor="text1"/>
                      <w:szCs w:val="18"/>
                      <w:lang w:eastAsia="ja-JP"/>
                    </w:rPr>
                    <w:t>62</w:t>
                  </w:r>
                  <w:r w:rsidRPr="00DF0ABD">
                    <w:rPr>
                      <w:rFonts w:ascii="Times New Roman" w:hAnsi="Times New Roman"/>
                      <w:color w:val="000000" w:themeColor="text1"/>
                      <w:szCs w:val="18"/>
                      <w:lang w:eastAsia="ja-JP"/>
                    </w:rPr>
                    <w:t>.</w:t>
                  </w:r>
                  <w:r w:rsidRPr="00DF0ABD">
                    <w:rPr>
                      <w:rFonts w:ascii="Times New Roman" w:eastAsia="ＭＳ 明朝" w:hAnsi="Times New Roman"/>
                      <w:color w:val="000000" w:themeColor="text1"/>
                      <w:szCs w:val="18"/>
                      <w:lang w:eastAsia="ja-JP"/>
                    </w:rPr>
                    <w:t xml:space="preserve"> </w:t>
                  </w:r>
                  <w:r w:rsidRPr="00DF0ABD">
                    <w:rPr>
                      <w:rFonts w:ascii="Times New Roman" w:hAnsi="Times New Roman"/>
                      <w:color w:val="000000" w:themeColor="text1"/>
                      <w:szCs w:val="18"/>
                      <w:lang w:eastAsia="ja-JP"/>
                    </w:rPr>
                    <w:t>NR_LPWUS</w:t>
                  </w:r>
                </w:p>
              </w:tc>
              <w:tc>
                <w:tcPr>
                  <w:tcW w:w="0" w:type="auto"/>
                  <w:tcBorders>
                    <w:top w:val="single" w:sz="4" w:space="0" w:color="auto"/>
                    <w:left w:val="single" w:sz="4" w:space="0" w:color="auto"/>
                    <w:bottom w:val="single" w:sz="4" w:space="0" w:color="auto"/>
                    <w:right w:val="single" w:sz="4" w:space="0" w:color="auto"/>
                  </w:tcBorders>
                </w:tcPr>
                <w:p w14:paraId="5088B56F"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62-1</w:t>
                  </w:r>
                </w:p>
              </w:tc>
              <w:tc>
                <w:tcPr>
                  <w:tcW w:w="0" w:type="auto"/>
                  <w:tcBorders>
                    <w:top w:val="single" w:sz="4" w:space="0" w:color="auto"/>
                    <w:left w:val="single" w:sz="4" w:space="0" w:color="auto"/>
                    <w:bottom w:val="single" w:sz="4" w:space="0" w:color="auto"/>
                    <w:right w:val="single" w:sz="4" w:space="0" w:color="auto"/>
                  </w:tcBorders>
                </w:tcPr>
                <w:p w14:paraId="27A543D5" w14:textId="77777777" w:rsidR="004B68F5" w:rsidRPr="00DF0ABD" w:rsidRDefault="004B68F5" w:rsidP="004B68F5">
                  <w:pPr>
                    <w:pStyle w:val="TAL"/>
                    <w:rPr>
                      <w:rFonts w:ascii="Times New Roman" w:hAnsi="Times New Roman"/>
                      <w:color w:val="000000" w:themeColor="text1"/>
                      <w:szCs w:val="18"/>
                      <w:lang w:eastAsia="zh-CN"/>
                    </w:rPr>
                  </w:pPr>
                  <w:r w:rsidRPr="00DF0ABD">
                    <w:rPr>
                      <w:rFonts w:ascii="Times New Roman" w:hAnsi="Times New Roman"/>
                      <w:color w:val="000000" w:themeColor="text1"/>
                      <w:szCs w:val="18"/>
                      <w:lang w:eastAsia="zh-CN"/>
                    </w:rPr>
                    <w:t>LP-WUS operation in IDLE/INACTIVE mode based on OOK signal</w:t>
                  </w:r>
                </w:p>
              </w:tc>
              <w:tc>
                <w:tcPr>
                  <w:tcW w:w="0" w:type="auto"/>
                  <w:tcBorders>
                    <w:top w:val="single" w:sz="4" w:space="0" w:color="auto"/>
                    <w:left w:val="single" w:sz="4" w:space="0" w:color="auto"/>
                    <w:bottom w:val="single" w:sz="4" w:space="0" w:color="auto"/>
                    <w:right w:val="single" w:sz="4" w:space="0" w:color="auto"/>
                  </w:tcBorders>
                </w:tcPr>
                <w:p w14:paraId="0A281A6C" w14:textId="77777777" w:rsidR="004B68F5" w:rsidRPr="00DF0ABD" w:rsidRDefault="004B68F5" w:rsidP="004B68F5">
                  <w:pPr>
                    <w:rPr>
                      <w:color w:val="000000" w:themeColor="text1"/>
                      <w:sz w:val="18"/>
                      <w:szCs w:val="18"/>
                    </w:rPr>
                  </w:pPr>
                  <w:r w:rsidRPr="00DF0ABD">
                    <w:rPr>
                      <w:color w:val="000000" w:themeColor="text1"/>
                      <w:sz w:val="18"/>
                      <w:szCs w:val="18"/>
                    </w:rPr>
                    <w:t>1. LP-WUS operation in IDLE/INACTIVE mode to trigger paging monitoring based on OOK</w:t>
                  </w:r>
                </w:p>
                <w:p w14:paraId="3F8A651F" w14:textId="77777777" w:rsidR="004B68F5" w:rsidRPr="00DF0ABD" w:rsidRDefault="004B68F5" w:rsidP="004B68F5">
                  <w:pPr>
                    <w:rPr>
                      <w:color w:val="000000" w:themeColor="text1"/>
                      <w:sz w:val="18"/>
                      <w:szCs w:val="18"/>
                    </w:rPr>
                  </w:pPr>
                  <w:r w:rsidRPr="00DF0ABD">
                    <w:rPr>
                      <w:color w:val="000000" w:themeColor="text1"/>
                      <w:sz w:val="18"/>
                      <w:szCs w:val="18"/>
                    </w:rPr>
                    <w:t>2. The support of LP-SS based RRM measurement</w:t>
                  </w:r>
                </w:p>
                <w:p w14:paraId="3B561F78" w14:textId="77777777" w:rsidR="004B68F5" w:rsidRPr="00DF0ABD" w:rsidRDefault="004B68F5" w:rsidP="004B68F5">
                  <w:pPr>
                    <w:rPr>
                      <w:color w:val="000000" w:themeColor="text1"/>
                      <w:sz w:val="18"/>
                      <w:szCs w:val="18"/>
                    </w:rPr>
                  </w:pPr>
                  <w:r w:rsidRPr="00DF0ABD">
                    <w:rPr>
                      <w:color w:val="000000" w:themeColor="text1"/>
                      <w:sz w:val="18"/>
                      <w:szCs w:val="18"/>
                    </w:rPr>
                    <w:t>5. Minimum time gap between LP-WUS reception and UE to start PDCCH monitoring</w:t>
                  </w:r>
                </w:p>
                <w:p w14:paraId="720203D3" w14:textId="77777777" w:rsidR="004B68F5" w:rsidRPr="00DF0ABD" w:rsidRDefault="004B68F5" w:rsidP="004B68F5">
                  <w:pPr>
                    <w:rPr>
                      <w:color w:val="000000" w:themeColor="text1"/>
                      <w:sz w:val="18"/>
                      <w:szCs w:val="18"/>
                    </w:rPr>
                  </w:pPr>
                  <w:r w:rsidRPr="00DF0ABD">
                    <w:rPr>
                      <w:color w:val="000000" w:themeColor="text1"/>
                      <w:sz w:val="18"/>
                      <w:szCs w:val="18"/>
                    </w:rPr>
                    <w:t>6. Support of all M values {1, 2, 4} for FR1 for LP-WUS</w:t>
                  </w:r>
                </w:p>
                <w:p w14:paraId="5259AF8F" w14:textId="77777777" w:rsidR="004B68F5" w:rsidRPr="00DF0ABD" w:rsidRDefault="004B68F5" w:rsidP="004B68F5">
                  <w:pPr>
                    <w:rPr>
                      <w:color w:val="000000" w:themeColor="text1"/>
                      <w:sz w:val="18"/>
                      <w:szCs w:val="18"/>
                    </w:rPr>
                  </w:pPr>
                  <w:r w:rsidRPr="00DF0ABD">
                    <w:rPr>
                      <w:color w:val="000000" w:themeColor="text1"/>
                      <w:sz w:val="18"/>
                      <w:szCs w:val="18"/>
                    </w:rPr>
                    <w:t>7. Support of M value 1 for 120 kHz SCS FR2 for LP-WUS</w:t>
                  </w:r>
                </w:p>
                <w:p w14:paraId="55B0EF2B" w14:textId="77777777" w:rsidR="004B68F5" w:rsidRPr="00DF0ABD" w:rsidRDefault="004B68F5" w:rsidP="004B68F5">
                  <w:pPr>
                    <w:rPr>
                      <w:color w:val="000000" w:themeColor="text1"/>
                      <w:sz w:val="18"/>
                      <w:szCs w:val="18"/>
                    </w:rPr>
                  </w:pPr>
                  <w:r w:rsidRPr="00DF0ABD">
                    <w:rPr>
                      <w:color w:val="000000" w:themeColor="text1"/>
                      <w:sz w:val="18"/>
                      <w:szCs w:val="18"/>
                    </w:rPr>
                    <w:t>8. Support of all M values {1, 2, 4} for LP-SS</w:t>
                  </w:r>
                </w:p>
                <w:p w14:paraId="7FD425E0" w14:textId="77777777" w:rsidR="004B68F5" w:rsidRPr="00DF0ABD" w:rsidRDefault="004B68F5" w:rsidP="004B68F5">
                  <w:pPr>
                    <w:rPr>
                      <w:rFonts w:eastAsia="ＭＳ 明朝"/>
                      <w:color w:val="000000" w:themeColor="text1"/>
                      <w:sz w:val="18"/>
                      <w:szCs w:val="18"/>
                    </w:rPr>
                  </w:pPr>
                  <w:r w:rsidRPr="00DF0ABD">
                    <w:rPr>
                      <w:color w:val="FF0000"/>
                      <w:sz w:val="18"/>
                      <w:szCs w:val="18"/>
                    </w:rPr>
                    <w:t>9. nominal MO duration = actual LP-WUS duration</w:t>
                  </w:r>
                </w:p>
              </w:tc>
              <w:tc>
                <w:tcPr>
                  <w:tcW w:w="0" w:type="auto"/>
                  <w:tcBorders>
                    <w:top w:val="single" w:sz="4" w:space="0" w:color="auto"/>
                    <w:left w:val="single" w:sz="4" w:space="0" w:color="auto"/>
                    <w:bottom w:val="single" w:sz="4" w:space="0" w:color="auto"/>
                    <w:right w:val="single" w:sz="4" w:space="0" w:color="auto"/>
                  </w:tcBorders>
                </w:tcPr>
                <w:p w14:paraId="08BDF9BD" w14:textId="77777777" w:rsidR="004B68F5" w:rsidRPr="00DF0ABD" w:rsidRDefault="004B68F5" w:rsidP="004B68F5">
                  <w:pPr>
                    <w:pStyle w:val="TAL"/>
                    <w:rPr>
                      <w:rFonts w:ascii="Times New Roman" w:eastAsia="ＭＳ 明朝" w:hAnsi="Times New Roman"/>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B2288C5"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76E5E7D9"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C5A74" w14:textId="77777777" w:rsidR="004B68F5" w:rsidRPr="00DF0ABD" w:rsidRDefault="004B68F5" w:rsidP="004B68F5">
                  <w:pPr>
                    <w:pStyle w:val="TAL"/>
                    <w:rPr>
                      <w:rFonts w:ascii="Times New Roman" w:hAnsi="Times New Roman"/>
                      <w:color w:val="000000" w:themeColor="text1"/>
                      <w:szCs w:val="18"/>
                      <w:lang w:eastAsia="zh-CN"/>
                    </w:rPr>
                  </w:pPr>
                  <w:r w:rsidRPr="00DF0ABD">
                    <w:rPr>
                      <w:rFonts w:ascii="Times New Roman" w:hAnsi="Times New Roman"/>
                      <w:color w:val="000000" w:themeColor="text1"/>
                      <w:szCs w:val="18"/>
                      <w:lang w:eastAsia="zh-CN"/>
                    </w:rPr>
                    <w:t>LP-WUS operation in IDLE/INACTIVE mode based on OOK signal is not supported</w:t>
                  </w:r>
                </w:p>
              </w:tc>
              <w:tc>
                <w:tcPr>
                  <w:tcW w:w="0" w:type="auto"/>
                  <w:tcBorders>
                    <w:top w:val="single" w:sz="4" w:space="0" w:color="auto"/>
                    <w:left w:val="single" w:sz="4" w:space="0" w:color="auto"/>
                    <w:bottom w:val="single" w:sz="4" w:space="0" w:color="auto"/>
                    <w:right w:val="single" w:sz="4" w:space="0" w:color="auto"/>
                  </w:tcBorders>
                </w:tcPr>
                <w:p w14:paraId="28270044"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B41E85F" w14:textId="77777777" w:rsidR="004B68F5" w:rsidRPr="00DF0ABD" w:rsidRDefault="004B68F5" w:rsidP="004B68F5">
                  <w:pPr>
                    <w:pStyle w:val="TAL"/>
                    <w:rPr>
                      <w:rFonts w:ascii="Times New Roman" w:hAnsi="Times New Roman"/>
                      <w:color w:val="000000" w:themeColor="text1"/>
                      <w:szCs w:val="18"/>
                      <w:lang w:eastAsia="ja-JP"/>
                    </w:rPr>
                  </w:pPr>
                  <w:r w:rsidRPr="00DF0ABD">
                    <w:rPr>
                      <w:rFonts w:ascii="Times New Roman" w:hAnsi="Times New Roman"/>
                    </w:rPr>
                    <w:t>n/a</w:t>
                  </w:r>
                </w:p>
              </w:tc>
              <w:tc>
                <w:tcPr>
                  <w:tcW w:w="0" w:type="auto"/>
                  <w:tcBorders>
                    <w:top w:val="single" w:sz="4" w:space="0" w:color="auto"/>
                    <w:left w:val="single" w:sz="4" w:space="0" w:color="auto"/>
                    <w:bottom w:val="single" w:sz="4" w:space="0" w:color="auto"/>
                    <w:right w:val="single" w:sz="4" w:space="0" w:color="auto"/>
                  </w:tcBorders>
                </w:tcPr>
                <w:p w14:paraId="2A7C8324" w14:textId="77777777" w:rsidR="004B68F5" w:rsidRPr="00DF0ABD" w:rsidRDefault="004B68F5" w:rsidP="004B68F5">
                  <w:pPr>
                    <w:pStyle w:val="TAL"/>
                    <w:rPr>
                      <w:rFonts w:ascii="Times New Roman" w:hAnsi="Times New Roman"/>
                      <w:color w:val="000000" w:themeColor="text1"/>
                      <w:szCs w:val="18"/>
                      <w:lang w:eastAsia="ja-JP"/>
                    </w:rPr>
                  </w:pPr>
                  <w:r w:rsidRPr="00DF0ABD">
                    <w:rPr>
                      <w:rFonts w:ascii="Times New Roman" w:hAnsi="Times New Roman"/>
                    </w:rPr>
                    <w:t>n/a</w:t>
                  </w:r>
                </w:p>
              </w:tc>
              <w:tc>
                <w:tcPr>
                  <w:tcW w:w="0" w:type="auto"/>
                  <w:tcBorders>
                    <w:top w:val="single" w:sz="4" w:space="0" w:color="auto"/>
                    <w:left w:val="single" w:sz="4" w:space="0" w:color="auto"/>
                    <w:bottom w:val="single" w:sz="4" w:space="0" w:color="auto"/>
                    <w:right w:val="single" w:sz="4" w:space="0" w:color="auto"/>
                  </w:tcBorders>
                </w:tcPr>
                <w:p w14:paraId="05BFD506" w14:textId="77777777" w:rsidR="004B68F5" w:rsidRPr="00DF0ABD" w:rsidRDefault="004B68F5" w:rsidP="004B68F5">
                  <w:pPr>
                    <w:pStyle w:val="TAL"/>
                    <w:rPr>
                      <w:rFonts w:ascii="Times New Roman" w:hAnsi="Times New Roman"/>
                      <w:color w:val="000000" w:themeColor="text1"/>
                      <w:szCs w:val="18"/>
                      <w:lang w:eastAsia="ja-JP"/>
                    </w:rPr>
                  </w:pPr>
                  <w:r w:rsidRPr="00DF0ABD">
                    <w:rPr>
                      <w:rFonts w:ascii="Times New Roman" w:hAnsi="Times New Roman"/>
                    </w:rPr>
                    <w:t>n/a</w:t>
                  </w:r>
                </w:p>
              </w:tc>
              <w:tc>
                <w:tcPr>
                  <w:tcW w:w="0" w:type="auto"/>
                  <w:tcBorders>
                    <w:top w:val="single" w:sz="4" w:space="0" w:color="auto"/>
                    <w:left w:val="single" w:sz="4" w:space="0" w:color="auto"/>
                    <w:bottom w:val="single" w:sz="4" w:space="0" w:color="auto"/>
                    <w:right w:val="single" w:sz="4" w:space="0" w:color="auto"/>
                  </w:tcBorders>
                </w:tcPr>
                <w:p w14:paraId="2B5BEB99"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hAnsi="Times New Roman"/>
                      <w:color w:val="000000" w:themeColor="text1"/>
                      <w:szCs w:val="18"/>
                    </w:rPr>
                    <w:t xml:space="preserve">Component 5 candidate values: </w:t>
                  </w:r>
                  <w:r w:rsidRPr="00DF0ABD">
                    <w:rPr>
                      <w:rFonts w:ascii="Times New Roman" w:eastAsia="ＭＳ 明朝" w:hAnsi="Times New Roman"/>
                      <w:color w:val="000000" w:themeColor="text1"/>
                      <w:szCs w:val="18"/>
                      <w:lang w:eastAsia="ja-JP"/>
                    </w:rPr>
                    <w:t>{capability 1, capability 2, capability 3}</w:t>
                  </w:r>
                </w:p>
                <w:p w14:paraId="006A0AB4" w14:textId="77777777" w:rsidR="004B68F5" w:rsidRPr="00DF0ABD" w:rsidRDefault="004B68F5" w:rsidP="004B68F5">
                  <w:pPr>
                    <w:pStyle w:val="TAL"/>
                    <w:rPr>
                      <w:rFonts w:ascii="Times New Roman" w:hAnsi="Times New Roman"/>
                      <w:color w:val="000000" w:themeColor="text1"/>
                      <w:szCs w:val="18"/>
                    </w:rPr>
                  </w:pPr>
                </w:p>
                <w:p w14:paraId="7F293EC1" w14:textId="77777777" w:rsidR="004B68F5" w:rsidRPr="00DF0ABD" w:rsidRDefault="004B68F5" w:rsidP="004B68F5">
                  <w:pPr>
                    <w:pStyle w:val="TAL"/>
                    <w:rPr>
                      <w:rFonts w:ascii="Times New Roman" w:hAnsi="Times New Roman"/>
                      <w:color w:val="000000" w:themeColor="text1"/>
                      <w:szCs w:val="18"/>
                    </w:rPr>
                  </w:pPr>
                  <w:r w:rsidRPr="00DF0ABD">
                    <w:rPr>
                      <w:rFonts w:ascii="Times New Roman" w:hAnsi="Times New Roman"/>
                      <w:color w:val="000000" w:themeColor="text1"/>
                      <w:szCs w:val="18"/>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6C596820"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Optional with capability signalling</w:t>
                  </w:r>
                </w:p>
              </w:tc>
            </w:tr>
            <w:tr w:rsidR="004B68F5" w:rsidRPr="00DF0ABD" w14:paraId="198F09B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A6A175" w14:textId="77777777" w:rsidR="004B68F5" w:rsidRPr="00DF0ABD" w:rsidRDefault="004B68F5" w:rsidP="004B68F5">
                  <w:pPr>
                    <w:pStyle w:val="TAL"/>
                    <w:rPr>
                      <w:rFonts w:ascii="Times New Roman" w:hAnsi="Times New Roman"/>
                      <w:color w:val="000000" w:themeColor="text1"/>
                      <w:szCs w:val="18"/>
                      <w:lang w:eastAsia="ja-JP"/>
                    </w:rPr>
                  </w:pPr>
                  <w:r w:rsidRPr="00DF0ABD">
                    <w:rPr>
                      <w:rFonts w:ascii="Times New Roman" w:eastAsia="ＭＳ 明朝" w:hAnsi="Times New Roman"/>
                      <w:color w:val="000000" w:themeColor="text1"/>
                      <w:szCs w:val="18"/>
                      <w:lang w:eastAsia="ja-JP"/>
                    </w:rPr>
                    <w:t>62</w:t>
                  </w:r>
                  <w:r w:rsidRPr="00DF0ABD">
                    <w:rPr>
                      <w:rFonts w:ascii="Times New Roman" w:hAnsi="Times New Roman"/>
                      <w:color w:val="000000" w:themeColor="text1"/>
                      <w:szCs w:val="18"/>
                      <w:lang w:eastAsia="ja-JP"/>
                    </w:rPr>
                    <w:t>.</w:t>
                  </w:r>
                  <w:r w:rsidRPr="00DF0ABD">
                    <w:rPr>
                      <w:rFonts w:ascii="Times New Roman" w:eastAsia="ＭＳ 明朝" w:hAnsi="Times New Roman"/>
                      <w:color w:val="000000" w:themeColor="text1"/>
                      <w:szCs w:val="18"/>
                      <w:lang w:eastAsia="ja-JP"/>
                    </w:rPr>
                    <w:t xml:space="preserve"> </w:t>
                  </w:r>
                  <w:r w:rsidRPr="00DF0ABD">
                    <w:rPr>
                      <w:rFonts w:ascii="Times New Roman" w:hAnsi="Times New Roman"/>
                      <w:color w:val="000000" w:themeColor="text1"/>
                      <w:szCs w:val="18"/>
                      <w:lang w:eastAsia="ja-JP"/>
                    </w:rPr>
                    <w:t>NR_LPWUS</w:t>
                  </w:r>
                </w:p>
              </w:tc>
              <w:tc>
                <w:tcPr>
                  <w:tcW w:w="0" w:type="auto"/>
                  <w:tcBorders>
                    <w:top w:val="single" w:sz="4" w:space="0" w:color="auto"/>
                    <w:left w:val="single" w:sz="4" w:space="0" w:color="auto"/>
                    <w:bottom w:val="single" w:sz="4" w:space="0" w:color="auto"/>
                    <w:right w:val="single" w:sz="4" w:space="0" w:color="auto"/>
                  </w:tcBorders>
                </w:tcPr>
                <w:p w14:paraId="3C8CD860" w14:textId="77777777" w:rsidR="004B68F5" w:rsidRPr="00DF0ABD" w:rsidRDefault="004B68F5" w:rsidP="004B68F5">
                  <w:pPr>
                    <w:pStyle w:val="TAL"/>
                    <w:rPr>
                      <w:rFonts w:ascii="Times New Roman" w:hAnsi="Times New Roman"/>
                      <w:color w:val="000000" w:themeColor="text1"/>
                      <w:szCs w:val="18"/>
                      <w:lang w:eastAsia="ja-JP"/>
                    </w:rPr>
                  </w:pPr>
                  <w:r w:rsidRPr="00DF0ABD">
                    <w:rPr>
                      <w:rFonts w:ascii="Times New Roman" w:eastAsia="ＭＳ 明朝" w:hAnsi="Times New Roman"/>
                      <w:color w:val="000000" w:themeColor="text1"/>
                      <w:szCs w:val="18"/>
                      <w:lang w:eastAsia="ja-JP"/>
                    </w:rPr>
                    <w:t>62-1a</w:t>
                  </w:r>
                </w:p>
              </w:tc>
              <w:tc>
                <w:tcPr>
                  <w:tcW w:w="0" w:type="auto"/>
                  <w:tcBorders>
                    <w:top w:val="single" w:sz="4" w:space="0" w:color="auto"/>
                    <w:left w:val="single" w:sz="4" w:space="0" w:color="auto"/>
                    <w:bottom w:val="single" w:sz="4" w:space="0" w:color="auto"/>
                    <w:right w:val="single" w:sz="4" w:space="0" w:color="auto"/>
                  </w:tcBorders>
                </w:tcPr>
                <w:p w14:paraId="0255B0AC" w14:textId="77777777" w:rsidR="004B68F5" w:rsidRPr="00DF0ABD" w:rsidRDefault="004B68F5" w:rsidP="004B68F5">
                  <w:pPr>
                    <w:pStyle w:val="TAL"/>
                    <w:rPr>
                      <w:rFonts w:ascii="Times New Roman" w:hAnsi="Times New Roman"/>
                      <w:color w:val="000000" w:themeColor="text1"/>
                      <w:szCs w:val="18"/>
                      <w:lang w:eastAsia="zh-CN"/>
                    </w:rPr>
                  </w:pPr>
                  <w:r w:rsidRPr="00DF0ABD">
                    <w:rPr>
                      <w:rFonts w:ascii="Times New Roman" w:hAnsi="Times New Roman"/>
                      <w:color w:val="000000" w:themeColor="text1"/>
                      <w:szCs w:val="18"/>
                      <w:lang w:eastAsia="zh-CN"/>
                    </w:rPr>
                    <w:t>LP-WUS operation in IDLE/INACTIVE mode based on OFDM overlaid sequence</w:t>
                  </w:r>
                </w:p>
              </w:tc>
              <w:tc>
                <w:tcPr>
                  <w:tcW w:w="0" w:type="auto"/>
                  <w:tcBorders>
                    <w:top w:val="single" w:sz="4" w:space="0" w:color="auto"/>
                    <w:left w:val="single" w:sz="4" w:space="0" w:color="auto"/>
                    <w:bottom w:val="single" w:sz="4" w:space="0" w:color="auto"/>
                    <w:right w:val="single" w:sz="4" w:space="0" w:color="auto"/>
                  </w:tcBorders>
                </w:tcPr>
                <w:p w14:paraId="2C676923" w14:textId="77777777" w:rsidR="004B68F5" w:rsidRPr="00DF0ABD" w:rsidRDefault="004B68F5" w:rsidP="004B68F5">
                  <w:pPr>
                    <w:rPr>
                      <w:color w:val="000000" w:themeColor="text1"/>
                      <w:sz w:val="18"/>
                      <w:szCs w:val="18"/>
                    </w:rPr>
                  </w:pPr>
                  <w:r w:rsidRPr="00DF0ABD">
                    <w:rPr>
                      <w:color w:val="000000" w:themeColor="text1"/>
                      <w:sz w:val="18"/>
                      <w:szCs w:val="18"/>
                    </w:rPr>
                    <w:t>1. LP-WUS operation in IDLE/INACTIVE mode to trigger paging monitoring based on OFDM overlaid sequence</w:t>
                  </w:r>
                </w:p>
                <w:p w14:paraId="16393578" w14:textId="77777777" w:rsidR="004B68F5" w:rsidRPr="00DF0ABD" w:rsidRDefault="004B68F5" w:rsidP="004B68F5">
                  <w:pPr>
                    <w:rPr>
                      <w:color w:val="000000" w:themeColor="text1"/>
                      <w:sz w:val="18"/>
                      <w:szCs w:val="18"/>
                    </w:rPr>
                  </w:pPr>
                  <w:r w:rsidRPr="00DF0ABD">
                    <w:rPr>
                      <w:color w:val="000000" w:themeColor="text1"/>
                      <w:sz w:val="18"/>
                      <w:szCs w:val="18"/>
                    </w:rPr>
                    <w:t>2a. The support of SSB-based RRM measurement</w:t>
                  </w:r>
                </w:p>
                <w:p w14:paraId="2BC4E73B" w14:textId="77777777" w:rsidR="004B68F5" w:rsidRPr="00DF0ABD" w:rsidRDefault="004B68F5" w:rsidP="004B68F5">
                  <w:pPr>
                    <w:rPr>
                      <w:color w:val="000000" w:themeColor="text1"/>
                      <w:sz w:val="18"/>
                      <w:szCs w:val="18"/>
                    </w:rPr>
                  </w:pPr>
                  <w:r w:rsidRPr="00DF0ABD">
                    <w:rPr>
                      <w:color w:val="000000" w:themeColor="text1"/>
                      <w:sz w:val="18"/>
                      <w:szCs w:val="18"/>
                    </w:rPr>
                    <w:t>5. Minimum time gap between LP-WUS reception and UE to start PDCCH monitoring</w:t>
                  </w:r>
                </w:p>
                <w:p w14:paraId="3BE78379" w14:textId="77777777" w:rsidR="004B68F5" w:rsidRPr="00DF0ABD" w:rsidRDefault="004B68F5" w:rsidP="004B68F5">
                  <w:pPr>
                    <w:rPr>
                      <w:color w:val="000000" w:themeColor="text1"/>
                      <w:sz w:val="18"/>
                      <w:szCs w:val="18"/>
                    </w:rPr>
                  </w:pPr>
                  <w:r w:rsidRPr="00DF0ABD">
                    <w:rPr>
                      <w:color w:val="000000" w:themeColor="text1"/>
                      <w:sz w:val="18"/>
                      <w:szCs w:val="18"/>
                    </w:rPr>
                    <w:t>6. “Support of all M values {1, 2, 4} for FR1 for LP-WUS</w:t>
                  </w:r>
                </w:p>
                <w:p w14:paraId="3BAB85E9" w14:textId="77777777" w:rsidR="004B68F5" w:rsidRPr="00DF0ABD" w:rsidRDefault="004B68F5" w:rsidP="004B68F5">
                  <w:pPr>
                    <w:rPr>
                      <w:color w:val="000000" w:themeColor="text1"/>
                      <w:sz w:val="18"/>
                      <w:szCs w:val="18"/>
                    </w:rPr>
                  </w:pPr>
                  <w:r w:rsidRPr="00DF0ABD">
                    <w:rPr>
                      <w:color w:val="000000" w:themeColor="text1"/>
                      <w:sz w:val="18"/>
                      <w:szCs w:val="18"/>
                    </w:rPr>
                    <w:t>7. “Support of M value 1 for 120 kHz SCS FR2 for LP-WUS</w:t>
                  </w:r>
                </w:p>
                <w:p w14:paraId="3E3D0407" w14:textId="77777777" w:rsidR="004B68F5" w:rsidRPr="00DF0ABD" w:rsidRDefault="004B68F5" w:rsidP="004B68F5">
                  <w:pPr>
                    <w:rPr>
                      <w:rFonts w:eastAsia="ＭＳ 明朝"/>
                      <w:color w:val="000000" w:themeColor="text1"/>
                      <w:sz w:val="18"/>
                      <w:szCs w:val="18"/>
                    </w:rPr>
                  </w:pPr>
                  <w:r w:rsidRPr="00DF0ABD">
                    <w:rPr>
                      <w:color w:val="FF0000"/>
                      <w:sz w:val="18"/>
                      <w:szCs w:val="18"/>
                    </w:rPr>
                    <w:t>9. nominal MO duration = actual LP-WUS duration</w:t>
                  </w:r>
                </w:p>
              </w:tc>
              <w:tc>
                <w:tcPr>
                  <w:tcW w:w="0" w:type="auto"/>
                  <w:tcBorders>
                    <w:top w:val="single" w:sz="4" w:space="0" w:color="auto"/>
                    <w:left w:val="single" w:sz="4" w:space="0" w:color="auto"/>
                    <w:bottom w:val="single" w:sz="4" w:space="0" w:color="auto"/>
                    <w:right w:val="single" w:sz="4" w:space="0" w:color="auto"/>
                  </w:tcBorders>
                </w:tcPr>
                <w:p w14:paraId="45D045DA" w14:textId="77777777" w:rsidR="004B68F5" w:rsidRPr="00DF0ABD" w:rsidRDefault="004B68F5" w:rsidP="004B68F5">
                  <w:pPr>
                    <w:pStyle w:val="TAL"/>
                    <w:rPr>
                      <w:rFonts w:ascii="Times New Roman" w:eastAsia="ＭＳ 明朝" w:hAnsi="Times New Roman"/>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21496B5"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4AE687C7"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8F3B7F6" w14:textId="77777777" w:rsidR="004B68F5" w:rsidRPr="00DF0ABD" w:rsidRDefault="004B68F5" w:rsidP="004B68F5">
                  <w:pPr>
                    <w:pStyle w:val="TAL"/>
                    <w:rPr>
                      <w:rFonts w:ascii="Times New Roman" w:hAnsi="Times New Roman"/>
                      <w:color w:val="000000" w:themeColor="text1"/>
                      <w:szCs w:val="18"/>
                      <w:lang w:eastAsia="zh-CN"/>
                    </w:rPr>
                  </w:pPr>
                  <w:r w:rsidRPr="00DF0ABD">
                    <w:rPr>
                      <w:rFonts w:ascii="Times New Roman" w:hAnsi="Times New Roman"/>
                      <w:color w:val="000000" w:themeColor="text1"/>
                      <w:szCs w:val="18"/>
                      <w:lang w:eastAsia="zh-CN"/>
                    </w:rPr>
                    <w:t xml:space="preserve">LP-WUS operation in IDLE/INACTIVE mode based on OFDM </w:t>
                  </w:r>
                  <w:r w:rsidRPr="00DF0ABD">
                    <w:rPr>
                      <w:rFonts w:ascii="Times New Roman" w:eastAsia="ＭＳ 明朝" w:hAnsi="Times New Roman"/>
                      <w:color w:val="000000" w:themeColor="text1"/>
                      <w:szCs w:val="18"/>
                      <w:lang w:eastAsia="ja-JP"/>
                    </w:rPr>
                    <w:t xml:space="preserve">overlaid sequence </w:t>
                  </w:r>
                  <w:r w:rsidRPr="00DF0ABD">
                    <w:rPr>
                      <w:rFonts w:ascii="Times New Roman" w:hAnsi="Times New Roman"/>
                      <w:color w:val="000000" w:themeColor="text1"/>
                      <w:szCs w:val="18"/>
                      <w:lang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8E5039B"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54C7FD5E"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74FD17F"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24C083"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8FA5773" w14:textId="77777777" w:rsidR="004B68F5" w:rsidRPr="00DF0ABD" w:rsidRDefault="004B68F5" w:rsidP="004B68F5">
                  <w:pPr>
                    <w:pStyle w:val="TAL"/>
                    <w:rPr>
                      <w:rFonts w:ascii="Times New Roman" w:hAnsi="Times New Roman"/>
                      <w:color w:val="000000" w:themeColor="text1"/>
                      <w:szCs w:val="18"/>
                    </w:rPr>
                  </w:pPr>
                  <w:r w:rsidRPr="00DF0ABD">
                    <w:rPr>
                      <w:rFonts w:ascii="Times New Roman" w:hAnsi="Times New Roman"/>
                      <w:color w:val="000000" w:themeColor="text1"/>
                      <w:szCs w:val="18"/>
                    </w:rPr>
                    <w:t xml:space="preserve">Component 5 candidate values: </w:t>
                  </w:r>
                  <w:r w:rsidRPr="00DF0ABD">
                    <w:rPr>
                      <w:rFonts w:ascii="Times New Roman" w:eastAsia="ＭＳ 明朝" w:hAnsi="Times New Roman"/>
                      <w:color w:val="000000" w:themeColor="text1"/>
                      <w:szCs w:val="18"/>
                      <w:lang w:eastAsia="ja-JP"/>
                    </w:rPr>
                    <w:t>{capability 1, capability 2, capability 3}</w:t>
                  </w:r>
                </w:p>
                <w:p w14:paraId="16F9CC58" w14:textId="77777777" w:rsidR="004B68F5" w:rsidRPr="00DF0ABD" w:rsidRDefault="004B68F5" w:rsidP="004B68F5">
                  <w:pPr>
                    <w:pStyle w:val="TAL"/>
                    <w:rPr>
                      <w:rFonts w:ascii="Times New Roman" w:hAnsi="Times New Roman"/>
                      <w:color w:val="000000" w:themeColor="text1"/>
                      <w:szCs w:val="18"/>
                    </w:rPr>
                  </w:pPr>
                </w:p>
                <w:p w14:paraId="0820FF39" w14:textId="77777777" w:rsidR="004B68F5" w:rsidRPr="00DF0ABD" w:rsidRDefault="004B68F5" w:rsidP="004B68F5">
                  <w:pPr>
                    <w:pStyle w:val="TAL"/>
                    <w:rPr>
                      <w:rFonts w:ascii="Times New Roman" w:hAnsi="Times New Roman"/>
                      <w:color w:val="000000" w:themeColor="text1"/>
                      <w:szCs w:val="18"/>
                    </w:rPr>
                  </w:pPr>
                  <w:r w:rsidRPr="00DF0ABD">
                    <w:rPr>
                      <w:rFonts w:ascii="Times New Roman" w:hAnsi="Times New Roman"/>
                      <w:color w:val="000000" w:themeColor="text1"/>
                      <w:szCs w:val="18"/>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74EBEA79" w14:textId="77777777" w:rsidR="004B68F5" w:rsidRPr="00DF0ABD" w:rsidRDefault="004B68F5" w:rsidP="004B68F5">
                  <w:pPr>
                    <w:pStyle w:val="TAL"/>
                    <w:rPr>
                      <w:rFonts w:ascii="Times New Roman" w:hAnsi="Times New Roman"/>
                      <w:color w:val="000000" w:themeColor="text1"/>
                      <w:szCs w:val="18"/>
                      <w:lang w:eastAsia="ja-JP"/>
                    </w:rPr>
                  </w:pPr>
                  <w:r w:rsidRPr="00DF0ABD">
                    <w:rPr>
                      <w:rFonts w:ascii="Times New Roman" w:hAnsi="Times New Roman"/>
                      <w:color w:val="000000" w:themeColor="text1"/>
                      <w:szCs w:val="18"/>
                      <w:lang w:eastAsia="ja-JP"/>
                    </w:rPr>
                    <w:t>Optional with capability signalling</w:t>
                  </w:r>
                </w:p>
              </w:tc>
            </w:tr>
            <w:tr w:rsidR="004B68F5" w:rsidRPr="00DF0ABD" w14:paraId="51C41B8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74585F"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62</w:t>
                  </w:r>
                  <w:r w:rsidRPr="00DF0ABD">
                    <w:rPr>
                      <w:rFonts w:ascii="Times New Roman" w:hAnsi="Times New Roman"/>
                      <w:color w:val="000000" w:themeColor="text1"/>
                      <w:szCs w:val="18"/>
                      <w:lang w:eastAsia="ja-JP"/>
                    </w:rPr>
                    <w:t>.</w:t>
                  </w:r>
                  <w:r w:rsidRPr="00DF0ABD">
                    <w:rPr>
                      <w:rFonts w:ascii="Times New Roman" w:eastAsia="ＭＳ 明朝" w:hAnsi="Times New Roman"/>
                      <w:color w:val="000000" w:themeColor="text1"/>
                      <w:szCs w:val="18"/>
                      <w:lang w:eastAsia="ja-JP"/>
                    </w:rPr>
                    <w:t xml:space="preserve"> </w:t>
                  </w:r>
                  <w:r w:rsidRPr="00DF0ABD">
                    <w:rPr>
                      <w:rFonts w:ascii="Times New Roman" w:hAnsi="Times New Roman"/>
                      <w:color w:val="000000" w:themeColor="text1"/>
                      <w:szCs w:val="18"/>
                      <w:lang w:eastAsia="ja-JP"/>
                    </w:rPr>
                    <w:t>NR_LPWUS</w:t>
                  </w:r>
                </w:p>
              </w:tc>
              <w:tc>
                <w:tcPr>
                  <w:tcW w:w="0" w:type="auto"/>
                  <w:tcBorders>
                    <w:top w:val="single" w:sz="4" w:space="0" w:color="auto"/>
                    <w:left w:val="single" w:sz="4" w:space="0" w:color="auto"/>
                    <w:bottom w:val="single" w:sz="4" w:space="0" w:color="auto"/>
                    <w:right w:val="single" w:sz="4" w:space="0" w:color="auto"/>
                  </w:tcBorders>
                </w:tcPr>
                <w:p w14:paraId="4D6EF267"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62-1b</w:t>
                  </w:r>
                </w:p>
              </w:tc>
              <w:tc>
                <w:tcPr>
                  <w:tcW w:w="0" w:type="auto"/>
                  <w:tcBorders>
                    <w:top w:val="single" w:sz="4" w:space="0" w:color="auto"/>
                    <w:left w:val="single" w:sz="4" w:space="0" w:color="auto"/>
                    <w:bottom w:val="single" w:sz="4" w:space="0" w:color="auto"/>
                    <w:right w:val="single" w:sz="4" w:space="0" w:color="auto"/>
                  </w:tcBorders>
                </w:tcPr>
                <w:p w14:paraId="3456349B"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LP-SS based RRM measurement in IDLE/INACTIVE mode when LP-SS overlaid sequence is configured</w:t>
                  </w:r>
                </w:p>
              </w:tc>
              <w:tc>
                <w:tcPr>
                  <w:tcW w:w="0" w:type="auto"/>
                  <w:tcBorders>
                    <w:top w:val="single" w:sz="4" w:space="0" w:color="auto"/>
                    <w:left w:val="single" w:sz="4" w:space="0" w:color="auto"/>
                    <w:bottom w:val="single" w:sz="4" w:space="0" w:color="auto"/>
                    <w:right w:val="single" w:sz="4" w:space="0" w:color="auto"/>
                  </w:tcBorders>
                </w:tcPr>
                <w:p w14:paraId="6A2CFA51" w14:textId="77777777" w:rsidR="004B68F5" w:rsidRPr="00DF0ABD" w:rsidRDefault="004B68F5" w:rsidP="004B68F5">
                  <w:pPr>
                    <w:rPr>
                      <w:color w:val="000000" w:themeColor="text1"/>
                      <w:sz w:val="18"/>
                      <w:szCs w:val="18"/>
                    </w:rPr>
                  </w:pPr>
                  <w:r w:rsidRPr="00DF0ABD">
                    <w:rPr>
                      <w:color w:val="000000" w:themeColor="text1"/>
                      <w:sz w:val="18"/>
                      <w:szCs w:val="18"/>
                    </w:rPr>
                    <w:t>1. Support of LP-SS based RRM measurement in IDLE/INACTIVE mode when LP-SS overlaid sequence is configured</w:t>
                  </w:r>
                </w:p>
                <w:p w14:paraId="5A8BF7BA" w14:textId="77777777" w:rsidR="004B68F5" w:rsidRPr="00DF0ABD" w:rsidRDefault="004B68F5" w:rsidP="004B68F5">
                  <w:pPr>
                    <w:rPr>
                      <w:color w:val="000000" w:themeColor="text1"/>
                      <w:sz w:val="18"/>
                      <w:szCs w:val="18"/>
                    </w:rPr>
                  </w:pPr>
                  <w:r w:rsidRPr="00DF0ABD">
                    <w:rPr>
                      <w:color w:val="000000" w:themeColor="text1"/>
                      <w:sz w:val="18"/>
                      <w:szCs w:val="18"/>
                    </w:rPr>
                    <w:t>2. Support of all M values {1,2,4} for LP-SS</w:t>
                  </w:r>
                </w:p>
              </w:tc>
              <w:tc>
                <w:tcPr>
                  <w:tcW w:w="0" w:type="auto"/>
                  <w:tcBorders>
                    <w:top w:val="single" w:sz="4" w:space="0" w:color="auto"/>
                    <w:left w:val="single" w:sz="4" w:space="0" w:color="auto"/>
                    <w:bottom w:val="single" w:sz="4" w:space="0" w:color="auto"/>
                    <w:right w:val="single" w:sz="4" w:space="0" w:color="auto"/>
                  </w:tcBorders>
                </w:tcPr>
                <w:p w14:paraId="46AB6F8A"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62-1a</w:t>
                  </w:r>
                </w:p>
              </w:tc>
              <w:tc>
                <w:tcPr>
                  <w:tcW w:w="0" w:type="auto"/>
                  <w:tcBorders>
                    <w:top w:val="single" w:sz="4" w:space="0" w:color="auto"/>
                    <w:left w:val="single" w:sz="4" w:space="0" w:color="auto"/>
                    <w:bottom w:val="single" w:sz="4" w:space="0" w:color="auto"/>
                    <w:right w:val="single" w:sz="4" w:space="0" w:color="auto"/>
                  </w:tcBorders>
                </w:tcPr>
                <w:p w14:paraId="39E2DA39"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4EDA956C"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2A32C79" w14:textId="77777777" w:rsidR="004B68F5" w:rsidRPr="00DF0ABD" w:rsidRDefault="004B68F5" w:rsidP="004B68F5">
                  <w:pPr>
                    <w:pStyle w:val="TAL"/>
                    <w:rPr>
                      <w:rFonts w:ascii="Times New Roman" w:eastAsia="ＭＳ 明朝" w:hAnsi="Times New Roman"/>
                      <w:color w:val="000000" w:themeColor="text1"/>
                      <w:szCs w:val="18"/>
                      <w:highlight w:val="yellow"/>
                      <w:lang w:eastAsia="ja-JP"/>
                    </w:rPr>
                  </w:pPr>
                  <w:r w:rsidRPr="00DF0ABD">
                    <w:rPr>
                      <w:rFonts w:ascii="Times New Roman" w:eastAsia="ＭＳ 明朝" w:hAnsi="Times New Roman"/>
                      <w:color w:val="000000" w:themeColor="text1"/>
                      <w:szCs w:val="18"/>
                      <w:lang w:eastAsia="ja-JP"/>
                    </w:rPr>
                    <w:t>LP-SS based RRM measurement in IDLE/INACTIVE mode when LP-SS overlaid sequence is configured is not supported</w:t>
                  </w:r>
                </w:p>
              </w:tc>
              <w:tc>
                <w:tcPr>
                  <w:tcW w:w="0" w:type="auto"/>
                  <w:tcBorders>
                    <w:top w:val="single" w:sz="4" w:space="0" w:color="auto"/>
                    <w:left w:val="single" w:sz="4" w:space="0" w:color="auto"/>
                    <w:bottom w:val="single" w:sz="4" w:space="0" w:color="auto"/>
                    <w:right w:val="single" w:sz="4" w:space="0" w:color="auto"/>
                  </w:tcBorders>
                </w:tcPr>
                <w:p w14:paraId="38EDE870" w14:textId="77777777" w:rsidR="004B68F5" w:rsidRPr="00DF0ABD" w:rsidRDefault="004B68F5" w:rsidP="004B68F5">
                  <w:pPr>
                    <w:pStyle w:val="TAL"/>
                    <w:rPr>
                      <w:rFonts w:ascii="Times New Roman" w:eastAsia="ＭＳ 明朝" w:hAnsi="Times New Roman"/>
                      <w:color w:val="000000" w:themeColor="text1"/>
                      <w:szCs w:val="18"/>
                      <w:highlight w:val="yellow"/>
                      <w:lang w:eastAsia="ja-JP"/>
                    </w:rPr>
                  </w:pPr>
                  <w:r w:rsidRPr="00DF0ABD">
                    <w:rPr>
                      <w:rFonts w:ascii="Times New Roman" w:hAnsi="Times New Roman"/>
                    </w:rPr>
                    <w:t>Per band</w:t>
                  </w:r>
                </w:p>
              </w:tc>
              <w:tc>
                <w:tcPr>
                  <w:tcW w:w="0" w:type="auto"/>
                  <w:tcBorders>
                    <w:top w:val="single" w:sz="4" w:space="0" w:color="auto"/>
                    <w:left w:val="single" w:sz="4" w:space="0" w:color="auto"/>
                    <w:bottom w:val="single" w:sz="4" w:space="0" w:color="auto"/>
                    <w:right w:val="single" w:sz="4" w:space="0" w:color="auto"/>
                  </w:tcBorders>
                </w:tcPr>
                <w:p w14:paraId="19FAD94C" w14:textId="77777777" w:rsidR="004B68F5" w:rsidRPr="00DF0ABD" w:rsidRDefault="004B68F5" w:rsidP="004B68F5">
                  <w:pPr>
                    <w:pStyle w:val="TAL"/>
                    <w:rPr>
                      <w:rFonts w:ascii="Times New Roman" w:eastAsia="ＭＳ 明朝" w:hAnsi="Times New Roman"/>
                      <w:color w:val="000000" w:themeColor="text1"/>
                      <w:szCs w:val="18"/>
                      <w:highlight w:val="yellow"/>
                      <w:lang w:eastAsia="ja-JP"/>
                    </w:rPr>
                  </w:pPr>
                  <w:r w:rsidRPr="00DF0ABD">
                    <w:rPr>
                      <w:rFonts w:ascii="Times New Roman" w:hAnsi="Times New Roman"/>
                    </w:rPr>
                    <w:t>n/a</w:t>
                  </w:r>
                </w:p>
              </w:tc>
              <w:tc>
                <w:tcPr>
                  <w:tcW w:w="0" w:type="auto"/>
                  <w:tcBorders>
                    <w:top w:val="single" w:sz="4" w:space="0" w:color="auto"/>
                    <w:left w:val="single" w:sz="4" w:space="0" w:color="auto"/>
                    <w:bottom w:val="single" w:sz="4" w:space="0" w:color="auto"/>
                    <w:right w:val="single" w:sz="4" w:space="0" w:color="auto"/>
                  </w:tcBorders>
                </w:tcPr>
                <w:p w14:paraId="476EEC76" w14:textId="77777777" w:rsidR="004B68F5" w:rsidRPr="00DF0ABD" w:rsidRDefault="004B68F5" w:rsidP="004B68F5">
                  <w:pPr>
                    <w:pStyle w:val="TAL"/>
                    <w:rPr>
                      <w:rFonts w:ascii="Times New Roman" w:eastAsia="ＭＳ 明朝" w:hAnsi="Times New Roman"/>
                      <w:color w:val="000000" w:themeColor="text1"/>
                      <w:szCs w:val="18"/>
                      <w:highlight w:val="yellow"/>
                      <w:lang w:eastAsia="ja-JP"/>
                    </w:rPr>
                  </w:pPr>
                  <w:r w:rsidRPr="00DF0ABD">
                    <w:rPr>
                      <w:rFonts w:ascii="Times New Roman" w:hAnsi="Times New Roman"/>
                    </w:rPr>
                    <w:t>n/a</w:t>
                  </w:r>
                </w:p>
              </w:tc>
              <w:tc>
                <w:tcPr>
                  <w:tcW w:w="0" w:type="auto"/>
                  <w:tcBorders>
                    <w:top w:val="single" w:sz="4" w:space="0" w:color="auto"/>
                    <w:left w:val="single" w:sz="4" w:space="0" w:color="auto"/>
                    <w:bottom w:val="single" w:sz="4" w:space="0" w:color="auto"/>
                    <w:right w:val="single" w:sz="4" w:space="0" w:color="auto"/>
                  </w:tcBorders>
                </w:tcPr>
                <w:p w14:paraId="05723905" w14:textId="77777777" w:rsidR="004B68F5" w:rsidRPr="00DF0ABD" w:rsidRDefault="004B68F5" w:rsidP="004B68F5">
                  <w:pPr>
                    <w:pStyle w:val="TAL"/>
                    <w:rPr>
                      <w:rFonts w:ascii="Times New Roman" w:eastAsia="ＭＳ 明朝" w:hAnsi="Times New Roman"/>
                      <w:color w:val="000000" w:themeColor="text1"/>
                      <w:szCs w:val="18"/>
                      <w:highlight w:val="yellow"/>
                      <w:lang w:eastAsia="ja-JP"/>
                    </w:rPr>
                  </w:pPr>
                  <w:r w:rsidRPr="00DF0ABD">
                    <w:rPr>
                      <w:rFonts w:ascii="Times New Roman" w:hAnsi="Times New Roman"/>
                    </w:rPr>
                    <w:t>n/a</w:t>
                  </w:r>
                </w:p>
              </w:tc>
              <w:tc>
                <w:tcPr>
                  <w:tcW w:w="0" w:type="auto"/>
                  <w:tcBorders>
                    <w:top w:val="single" w:sz="4" w:space="0" w:color="auto"/>
                    <w:left w:val="single" w:sz="4" w:space="0" w:color="auto"/>
                    <w:bottom w:val="single" w:sz="4" w:space="0" w:color="auto"/>
                    <w:right w:val="single" w:sz="4" w:space="0" w:color="auto"/>
                  </w:tcBorders>
                </w:tcPr>
                <w:p w14:paraId="0A02399B"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eastAsia="ＭＳ 明朝" w:hAnsi="Times New Roman"/>
                      <w:color w:val="000000" w:themeColor="text1"/>
                      <w:szCs w:val="18"/>
                      <w:lang w:eastAsia="ja-JP"/>
                    </w:rPr>
                    <w:t>Note: If LP-SS overlaid sequence is configured, and if both SSB based and LP-SS based thresholds are configured for RRM measurement, it is up to UE implementation which threshold to use</w:t>
                  </w:r>
                </w:p>
              </w:tc>
              <w:tc>
                <w:tcPr>
                  <w:tcW w:w="0" w:type="auto"/>
                  <w:tcBorders>
                    <w:top w:val="single" w:sz="4" w:space="0" w:color="auto"/>
                    <w:left w:val="single" w:sz="4" w:space="0" w:color="auto"/>
                    <w:bottom w:val="single" w:sz="4" w:space="0" w:color="auto"/>
                    <w:right w:val="single" w:sz="4" w:space="0" w:color="auto"/>
                  </w:tcBorders>
                </w:tcPr>
                <w:p w14:paraId="1268990C" w14:textId="77777777" w:rsidR="004B68F5" w:rsidRPr="00DF0ABD" w:rsidRDefault="004B68F5" w:rsidP="004B68F5">
                  <w:pPr>
                    <w:pStyle w:val="TAL"/>
                    <w:rPr>
                      <w:rFonts w:ascii="Times New Roman" w:eastAsia="ＭＳ 明朝" w:hAnsi="Times New Roman"/>
                      <w:color w:val="000000" w:themeColor="text1"/>
                      <w:szCs w:val="18"/>
                      <w:lang w:eastAsia="ja-JP"/>
                    </w:rPr>
                  </w:pPr>
                  <w:r w:rsidRPr="00DF0ABD">
                    <w:rPr>
                      <w:rFonts w:ascii="Times New Roman" w:hAnsi="Times New Roman"/>
                      <w:color w:val="000000" w:themeColor="text1"/>
                      <w:szCs w:val="18"/>
                      <w:lang w:eastAsia="ja-JP"/>
                    </w:rPr>
                    <w:t>Optional with capability signalling</w:t>
                  </w:r>
                </w:p>
              </w:tc>
            </w:tr>
            <w:tr w:rsidR="004B68F5" w:rsidRPr="0012250D" w14:paraId="1582688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5FFBE7" w14:textId="77777777" w:rsidR="004B68F5" w:rsidRPr="0012250D" w:rsidRDefault="004B68F5" w:rsidP="004B68F5">
                  <w:pPr>
                    <w:pStyle w:val="TAL"/>
                    <w:rPr>
                      <w:rFonts w:ascii="Times New Roman" w:eastAsia="ＭＳ 明朝" w:hAnsi="Times New Roman"/>
                      <w:color w:val="FF0000"/>
                      <w:szCs w:val="18"/>
                      <w:lang w:eastAsia="ja-JP"/>
                    </w:rPr>
                  </w:pPr>
                  <w:bookmarkStart w:id="27" w:name="_Hlk213793132"/>
                  <w:r w:rsidRPr="0012250D">
                    <w:rPr>
                      <w:rFonts w:ascii="Times New Roman" w:eastAsia="ＭＳ 明朝" w:hAnsi="Times New Roman"/>
                      <w:color w:val="FF0000"/>
                      <w:szCs w:val="18"/>
                      <w:lang w:eastAsia="ja-JP"/>
                    </w:rPr>
                    <w:t>62. NR_LPWUS</w:t>
                  </w:r>
                </w:p>
              </w:tc>
              <w:tc>
                <w:tcPr>
                  <w:tcW w:w="0" w:type="auto"/>
                  <w:tcBorders>
                    <w:top w:val="single" w:sz="4" w:space="0" w:color="auto"/>
                    <w:left w:val="single" w:sz="4" w:space="0" w:color="auto"/>
                    <w:bottom w:val="single" w:sz="4" w:space="0" w:color="auto"/>
                    <w:right w:val="single" w:sz="4" w:space="0" w:color="auto"/>
                  </w:tcBorders>
                </w:tcPr>
                <w:p w14:paraId="5C4FB72A" w14:textId="77777777" w:rsidR="004B68F5" w:rsidRPr="0012250D" w:rsidRDefault="004B68F5" w:rsidP="004B68F5">
                  <w:pPr>
                    <w:pStyle w:val="TAL"/>
                    <w:rPr>
                      <w:rFonts w:ascii="Times New Roman" w:eastAsia="ＭＳ 明朝" w:hAnsi="Times New Roman"/>
                      <w:color w:val="FF0000"/>
                      <w:szCs w:val="18"/>
                      <w:lang w:eastAsia="ja-JP"/>
                    </w:rPr>
                  </w:pPr>
                  <w:r w:rsidRPr="0012250D">
                    <w:rPr>
                      <w:rFonts w:ascii="Times New Roman" w:eastAsia="ＭＳ 明朝" w:hAnsi="Times New Roman" w:hint="eastAsia"/>
                      <w:color w:val="FF0000"/>
                      <w:szCs w:val="18"/>
                      <w:lang w:eastAsia="ja-JP"/>
                    </w:rPr>
                    <w:t>62-x</w:t>
                  </w:r>
                </w:p>
              </w:tc>
              <w:tc>
                <w:tcPr>
                  <w:tcW w:w="0" w:type="auto"/>
                  <w:tcBorders>
                    <w:top w:val="single" w:sz="4" w:space="0" w:color="auto"/>
                    <w:left w:val="single" w:sz="4" w:space="0" w:color="auto"/>
                    <w:bottom w:val="single" w:sz="4" w:space="0" w:color="auto"/>
                    <w:right w:val="single" w:sz="4" w:space="0" w:color="auto"/>
                  </w:tcBorders>
                </w:tcPr>
                <w:p w14:paraId="7932B5F9" w14:textId="77777777" w:rsidR="004B68F5" w:rsidRPr="0012250D" w:rsidRDefault="004B68F5" w:rsidP="004B68F5">
                  <w:pPr>
                    <w:pStyle w:val="TAL"/>
                    <w:rPr>
                      <w:rFonts w:ascii="Times New Roman" w:eastAsia="ＭＳ 明朝" w:hAnsi="Times New Roman"/>
                      <w:color w:val="FF0000"/>
                      <w:szCs w:val="18"/>
                      <w:lang w:eastAsia="ja-JP"/>
                    </w:rPr>
                  </w:pPr>
                  <w:r w:rsidRPr="0012250D">
                    <w:rPr>
                      <w:rFonts w:ascii="Times New Roman" w:hAnsi="Times New Roman"/>
                      <w:color w:val="FF0000"/>
                      <w:szCs w:val="18"/>
                      <w:lang w:eastAsia="zh-CN"/>
                    </w:rPr>
                    <w:t>nominal MO duration larger than actual LP-WUS duration</w:t>
                  </w:r>
                </w:p>
              </w:tc>
              <w:tc>
                <w:tcPr>
                  <w:tcW w:w="0" w:type="auto"/>
                  <w:tcBorders>
                    <w:top w:val="single" w:sz="4" w:space="0" w:color="auto"/>
                    <w:left w:val="single" w:sz="4" w:space="0" w:color="auto"/>
                    <w:bottom w:val="single" w:sz="4" w:space="0" w:color="auto"/>
                    <w:right w:val="single" w:sz="4" w:space="0" w:color="auto"/>
                  </w:tcBorders>
                </w:tcPr>
                <w:p w14:paraId="297C0AFE" w14:textId="77777777" w:rsidR="004B68F5" w:rsidRPr="0012250D" w:rsidRDefault="004B68F5" w:rsidP="004B68F5">
                  <w:pPr>
                    <w:rPr>
                      <w:color w:val="FF0000"/>
                      <w:sz w:val="18"/>
                      <w:szCs w:val="18"/>
                    </w:rPr>
                  </w:pPr>
                  <w:r w:rsidRPr="0012250D">
                    <w:rPr>
                      <w:color w:val="FF0000"/>
                      <w:sz w:val="18"/>
                      <w:szCs w:val="18"/>
                    </w:rPr>
                    <w:t>1. nominal MO duration larger than actual LP-WUS duration</w:t>
                  </w:r>
                </w:p>
              </w:tc>
              <w:tc>
                <w:tcPr>
                  <w:tcW w:w="0" w:type="auto"/>
                  <w:tcBorders>
                    <w:top w:val="single" w:sz="4" w:space="0" w:color="auto"/>
                    <w:left w:val="single" w:sz="4" w:space="0" w:color="auto"/>
                    <w:bottom w:val="single" w:sz="4" w:space="0" w:color="auto"/>
                    <w:right w:val="single" w:sz="4" w:space="0" w:color="auto"/>
                  </w:tcBorders>
                </w:tcPr>
                <w:p w14:paraId="16BE7DBB" w14:textId="77777777" w:rsidR="004B68F5" w:rsidRPr="0012250D" w:rsidRDefault="004B68F5" w:rsidP="004B68F5">
                  <w:pPr>
                    <w:pStyle w:val="TAL"/>
                    <w:rPr>
                      <w:rFonts w:ascii="Times New Roman" w:eastAsia="ＭＳ 明朝" w:hAnsi="Times New Roman"/>
                      <w:color w:val="FF0000"/>
                      <w:szCs w:val="18"/>
                      <w:lang w:eastAsia="ja-JP"/>
                    </w:rPr>
                  </w:pPr>
                  <w:r w:rsidRPr="0012250D">
                    <w:rPr>
                      <w:rFonts w:ascii="Times New Roman" w:eastAsia="ＭＳ 明朝" w:hAnsi="Times New Roman"/>
                      <w:color w:val="FF0000"/>
                      <w:szCs w:val="18"/>
                      <w:lang w:eastAsia="ja-JP"/>
                    </w:rPr>
                    <w:t xml:space="preserve">62-1 or </w:t>
                  </w:r>
                  <w:r w:rsidRPr="0012250D">
                    <w:rPr>
                      <w:rFonts w:ascii="Times New Roman" w:eastAsia="ＭＳ 明朝" w:hAnsi="Times New Roman"/>
                      <w:color w:val="FF0000"/>
                      <w:szCs w:val="18"/>
                      <w:lang w:eastAsia="ja-JP"/>
                    </w:rPr>
                    <w:lastRenderedPageBreak/>
                    <w:t>62-1a</w:t>
                  </w:r>
                </w:p>
              </w:tc>
              <w:tc>
                <w:tcPr>
                  <w:tcW w:w="0" w:type="auto"/>
                  <w:tcBorders>
                    <w:top w:val="single" w:sz="4" w:space="0" w:color="auto"/>
                    <w:left w:val="single" w:sz="4" w:space="0" w:color="auto"/>
                    <w:bottom w:val="single" w:sz="4" w:space="0" w:color="auto"/>
                    <w:right w:val="single" w:sz="4" w:space="0" w:color="auto"/>
                  </w:tcBorders>
                </w:tcPr>
                <w:p w14:paraId="24EA1F0A" w14:textId="77777777" w:rsidR="004B68F5" w:rsidRPr="0012250D" w:rsidRDefault="004B68F5" w:rsidP="004B68F5">
                  <w:pPr>
                    <w:pStyle w:val="TAL"/>
                    <w:rPr>
                      <w:rFonts w:ascii="Times New Roman" w:eastAsia="ＭＳ 明朝" w:hAnsi="Times New Roman"/>
                      <w:color w:val="FF0000"/>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4B58DA3" w14:textId="77777777" w:rsidR="004B68F5" w:rsidRPr="0012250D" w:rsidRDefault="004B68F5" w:rsidP="004B68F5">
                  <w:pPr>
                    <w:pStyle w:val="TAL"/>
                    <w:rPr>
                      <w:rFonts w:ascii="Times New Roman" w:eastAsia="ＭＳ 明朝" w:hAnsi="Times New Roman"/>
                      <w:color w:val="FF0000"/>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07793D" w14:textId="77777777" w:rsidR="004B68F5" w:rsidRPr="0012250D" w:rsidRDefault="004B68F5" w:rsidP="004B68F5">
                  <w:pPr>
                    <w:pStyle w:val="TAL"/>
                    <w:rPr>
                      <w:rFonts w:ascii="Times New Roman" w:eastAsia="ＭＳ 明朝" w:hAnsi="Times New Roman"/>
                      <w:color w:val="FF0000"/>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DC2D687" w14:textId="77777777" w:rsidR="004B68F5" w:rsidRPr="0012250D" w:rsidRDefault="004B68F5" w:rsidP="004B68F5">
                  <w:pPr>
                    <w:pStyle w:val="TAL"/>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26ACC9D1" w14:textId="77777777" w:rsidR="004B68F5" w:rsidRPr="0012250D" w:rsidRDefault="004B68F5" w:rsidP="004B68F5">
                  <w:pPr>
                    <w:pStyle w:val="TAL"/>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4DC7296C" w14:textId="77777777" w:rsidR="004B68F5" w:rsidRPr="0012250D" w:rsidRDefault="004B68F5" w:rsidP="004B68F5">
                  <w:pPr>
                    <w:pStyle w:val="TAL"/>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6C8CED8C" w14:textId="77777777" w:rsidR="004B68F5" w:rsidRPr="0012250D" w:rsidRDefault="004B68F5" w:rsidP="004B68F5">
                  <w:pPr>
                    <w:pStyle w:val="TAL"/>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7582017A" w14:textId="77777777" w:rsidR="004B68F5" w:rsidRPr="0012250D" w:rsidRDefault="004B68F5" w:rsidP="004B68F5">
                  <w:pPr>
                    <w:pStyle w:val="TAL"/>
                    <w:rPr>
                      <w:rFonts w:ascii="Times New Roman" w:eastAsia="ＭＳ 明朝" w:hAnsi="Times New Roman"/>
                      <w:color w:val="FF0000"/>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77F9BA3" w14:textId="77777777" w:rsidR="004B68F5" w:rsidRPr="0012250D" w:rsidRDefault="004B68F5" w:rsidP="004B68F5">
                  <w:pPr>
                    <w:pStyle w:val="TAL"/>
                    <w:rPr>
                      <w:rFonts w:ascii="Times New Roman" w:hAnsi="Times New Roman"/>
                      <w:color w:val="FF0000"/>
                      <w:szCs w:val="18"/>
                      <w:lang w:eastAsia="ja-JP"/>
                    </w:rPr>
                  </w:pPr>
                  <w:r w:rsidRPr="0012250D">
                    <w:rPr>
                      <w:rFonts w:ascii="Times New Roman" w:hAnsi="Times New Roman"/>
                      <w:color w:val="FF0000"/>
                    </w:rPr>
                    <w:t>Optional with capability signalling</w:t>
                  </w:r>
                </w:p>
              </w:tc>
            </w:tr>
            <w:bookmarkEnd w:id="27"/>
          </w:tbl>
          <w:p w14:paraId="46EFB763" w14:textId="77777777" w:rsidR="004B68F5" w:rsidRPr="00040B0C" w:rsidRDefault="004B68F5" w:rsidP="004B68F5">
            <w:pPr>
              <w:rPr>
                <w:color w:val="0070C0"/>
              </w:rPr>
            </w:pPr>
          </w:p>
          <w:p w14:paraId="755B3657" w14:textId="77777777" w:rsidR="004B68F5" w:rsidRDefault="004B68F5" w:rsidP="004B68F5">
            <w:pPr>
              <w:pStyle w:val="20"/>
              <w:rPr>
                <w:lang w:eastAsia="zh-CN"/>
              </w:rPr>
            </w:pPr>
            <w:r w:rsidRPr="00355D05">
              <w:rPr>
                <w:lang w:eastAsia="zh-CN"/>
              </w:rPr>
              <w:t xml:space="preserve">UE </w:t>
            </w:r>
            <w:r>
              <w:rPr>
                <w:lang w:eastAsia="zh-CN"/>
              </w:rPr>
              <w:t>features</w:t>
            </w:r>
            <w:r w:rsidRPr="00355D05">
              <w:rPr>
                <w:lang w:eastAsia="zh-CN"/>
              </w:rPr>
              <w:t xml:space="preserve"> for </w:t>
            </w:r>
            <w:r>
              <w:rPr>
                <w:rFonts w:eastAsia="ＭＳ 明朝" w:hint="eastAsia"/>
              </w:rPr>
              <w:t>connected state</w:t>
            </w:r>
          </w:p>
          <w:p w14:paraId="47409E97" w14:textId="77777777" w:rsidR="004B68F5" w:rsidRDefault="004B68F5" w:rsidP="004B68F5">
            <w:r w:rsidRPr="00A913A5">
              <w:t xml:space="preserve">In this section, we discuss the UE capabilities for LP-WUS in </w:t>
            </w:r>
            <w:r>
              <w:rPr>
                <w:rFonts w:eastAsia="ＭＳ 明朝" w:hint="eastAsia"/>
              </w:rPr>
              <w:t>connected state</w:t>
            </w:r>
            <w:r w:rsidRPr="00A913A5">
              <w:t xml:space="preserve">. </w:t>
            </w:r>
            <w:r>
              <w:rPr>
                <w:rFonts w:eastAsia="Malgun Gothic" w:cs="Batang"/>
                <w:sz w:val="22"/>
                <w:szCs w:val="22"/>
              </w:rPr>
              <w:t xml:space="preserve"> </w:t>
            </w:r>
          </w:p>
          <w:p w14:paraId="1510F1C8" w14:textId="77777777" w:rsidR="004B68F5" w:rsidRPr="00272FD6" w:rsidRDefault="004B68F5" w:rsidP="004B68F5">
            <w:pPr>
              <w:pStyle w:val="30"/>
              <w:rPr>
                <w:lang w:eastAsia="zh-CN"/>
              </w:rPr>
            </w:pPr>
            <w:r w:rsidRPr="001E4F0E">
              <w:rPr>
                <w:lang w:eastAsia="zh-CN"/>
              </w:rPr>
              <w:t>Nominal MO duration vs actual LP-WUS duration</w:t>
            </w:r>
          </w:p>
          <w:p w14:paraId="461840D9" w14:textId="77777777" w:rsidR="004B68F5" w:rsidRPr="0021133D" w:rsidRDefault="004B68F5" w:rsidP="004B68F5">
            <w:pPr>
              <w:spacing w:after="120"/>
              <w:jc w:val="both"/>
              <w:rPr>
                <w:rFonts w:eastAsia="ＭＳ 明朝" w:cs="Batang"/>
              </w:rPr>
            </w:pPr>
            <w:r w:rsidRPr="0021133D">
              <w:rPr>
                <w:rFonts w:eastAsia="ＭＳ 明朝" w:cs="Batang" w:hint="eastAsia"/>
              </w:rPr>
              <w:t>RAN1 agreed following:</w:t>
            </w:r>
          </w:p>
          <w:tbl>
            <w:tblPr>
              <w:tblStyle w:val="aff2"/>
              <w:tblW w:w="0" w:type="auto"/>
              <w:tblLook w:val="04A0" w:firstRow="1" w:lastRow="0" w:firstColumn="1" w:lastColumn="0" w:noHBand="0" w:noVBand="1"/>
            </w:tblPr>
            <w:tblGrid>
              <w:gridCol w:w="14312"/>
            </w:tblGrid>
            <w:tr w:rsidR="004B68F5" w:rsidRPr="00514C1B" w14:paraId="461B3DDF" w14:textId="77777777">
              <w:tc>
                <w:tcPr>
                  <w:tcW w:w="14312" w:type="dxa"/>
                </w:tcPr>
                <w:p w14:paraId="2B7CB1B4" w14:textId="77777777" w:rsidR="004B68F5" w:rsidRPr="00514C1B" w:rsidRDefault="004B68F5" w:rsidP="004B68F5">
                  <w:pPr>
                    <w:spacing w:after="0"/>
                    <w:rPr>
                      <w:rFonts w:eastAsia="游明朝"/>
                      <w:b/>
                      <w:bCs/>
                    </w:rPr>
                  </w:pPr>
                  <w:r w:rsidRPr="00514C1B">
                    <w:rPr>
                      <w:rFonts w:eastAsia="游明朝"/>
                      <w:b/>
                      <w:bCs/>
                      <w:highlight w:val="green"/>
                    </w:rPr>
                    <w:t>Agreement:</w:t>
                  </w:r>
                </w:p>
                <w:p w14:paraId="69BA1D4E" w14:textId="77777777" w:rsidR="004B68F5" w:rsidRPr="00514C1B" w:rsidRDefault="004B68F5" w:rsidP="004B68F5">
                  <w:pPr>
                    <w:spacing w:after="0"/>
                    <w:rPr>
                      <w:lang w:eastAsia="zh-CN"/>
                    </w:rPr>
                  </w:pPr>
                  <w:r w:rsidRPr="00514C1B">
                    <w:rPr>
                      <w:lang w:eastAsia="zh-CN"/>
                    </w:rPr>
                    <w:t>Nominal MO duration (X1, in unit of OFDM symbols) and actual LP-WUS duration (X2, in unit of OFDM symbols) are configured</w:t>
                  </w:r>
                  <w:r w:rsidRPr="00514C1B">
                    <w:rPr>
                      <w:rFonts w:eastAsia="游明朝"/>
                    </w:rPr>
                    <w:t xml:space="preserve"> for LP-WUS in connected mode</w:t>
                  </w:r>
                  <w:r w:rsidRPr="00514C1B">
                    <w:rPr>
                      <w:lang w:eastAsia="zh-CN"/>
                    </w:rPr>
                    <w:t>. (Alt C)</w:t>
                  </w:r>
                </w:p>
                <w:p w14:paraId="24032E27" w14:textId="77777777" w:rsidR="004B68F5" w:rsidRPr="00514C1B" w:rsidRDefault="004B68F5" w:rsidP="005A1349">
                  <w:pPr>
                    <w:widowControl w:val="0"/>
                    <w:numPr>
                      <w:ilvl w:val="0"/>
                      <w:numId w:val="76"/>
                    </w:numPr>
                    <w:overflowPunct/>
                    <w:autoSpaceDE/>
                    <w:autoSpaceDN/>
                    <w:adjustRightInd/>
                    <w:spacing w:after="0" w:line="280" w:lineRule="atLeast"/>
                    <w:rPr>
                      <w:lang w:eastAsia="x-none"/>
                    </w:rPr>
                  </w:pPr>
                  <w:r w:rsidRPr="00514C1B">
                    <w:rPr>
                      <w:lang w:eastAsia="x-none"/>
                    </w:rPr>
                    <w:t>A LP-WUS MO spans the nominal MO duration (i.e., the LP-WUS MO duration is the same as the nominal MO duration.)</w:t>
                  </w:r>
                </w:p>
                <w:p w14:paraId="290E4877" w14:textId="77777777" w:rsidR="004B68F5" w:rsidRPr="00514C1B" w:rsidRDefault="004B68F5" w:rsidP="005A1349">
                  <w:pPr>
                    <w:widowControl w:val="0"/>
                    <w:numPr>
                      <w:ilvl w:val="0"/>
                      <w:numId w:val="76"/>
                    </w:numPr>
                    <w:overflowPunct/>
                    <w:autoSpaceDE/>
                    <w:autoSpaceDN/>
                    <w:adjustRightInd/>
                    <w:spacing w:after="0" w:line="280" w:lineRule="atLeast"/>
                    <w:rPr>
                      <w:lang w:eastAsia="x-none"/>
                    </w:rPr>
                  </w:pPr>
                  <w:r w:rsidRPr="00514C1B">
                    <w:rPr>
                      <w:lang w:eastAsia="x-none"/>
                    </w:rPr>
                    <w:t>If the number of available OFDM symbols within the nominal MO duration is no less than the actual LP-WUS duration, UE monitors LP-WUS on the first X2 available symbols within the LP-WUS MO.</w:t>
                  </w:r>
                </w:p>
                <w:p w14:paraId="23FEBCD9" w14:textId="77777777" w:rsidR="004B68F5" w:rsidRPr="00514C1B" w:rsidRDefault="004B68F5" w:rsidP="005A1349">
                  <w:pPr>
                    <w:widowControl w:val="0"/>
                    <w:numPr>
                      <w:ilvl w:val="0"/>
                      <w:numId w:val="76"/>
                    </w:numPr>
                    <w:overflowPunct/>
                    <w:autoSpaceDE/>
                    <w:autoSpaceDN/>
                    <w:adjustRightInd/>
                    <w:spacing w:after="0" w:line="280" w:lineRule="atLeast"/>
                    <w:rPr>
                      <w:lang w:eastAsia="x-none"/>
                    </w:rPr>
                  </w:pPr>
                  <w:r w:rsidRPr="00514C1B">
                    <w:rPr>
                      <w:lang w:eastAsia="x-none"/>
                    </w:rPr>
                    <w:t>Otherwise, UE does not monitor LP-WUS in this MO (i.e., the MO is dropped).</w:t>
                  </w:r>
                </w:p>
                <w:p w14:paraId="7E9F8C79" w14:textId="77777777" w:rsidR="004B68F5" w:rsidRPr="00514C1B" w:rsidRDefault="004B68F5" w:rsidP="005A1349">
                  <w:pPr>
                    <w:widowControl w:val="0"/>
                    <w:numPr>
                      <w:ilvl w:val="0"/>
                      <w:numId w:val="76"/>
                    </w:numPr>
                    <w:overflowPunct/>
                    <w:autoSpaceDE/>
                    <w:autoSpaceDN/>
                    <w:adjustRightInd/>
                    <w:spacing w:after="0" w:line="280" w:lineRule="atLeast"/>
                    <w:rPr>
                      <w:lang w:eastAsia="x-none"/>
                    </w:rPr>
                  </w:pPr>
                  <w:r w:rsidRPr="00514C1B">
                    <w:rPr>
                      <w:lang w:eastAsia="x-none"/>
                    </w:rPr>
                    <w:t>Note: Any symbols that are not defined as unavailable are available symbols for LP-WUS.</w:t>
                  </w:r>
                </w:p>
                <w:p w14:paraId="49DCEE46" w14:textId="77777777" w:rsidR="004B68F5" w:rsidRPr="00514C1B" w:rsidRDefault="004B68F5" w:rsidP="005A1349">
                  <w:pPr>
                    <w:widowControl w:val="0"/>
                    <w:numPr>
                      <w:ilvl w:val="0"/>
                      <w:numId w:val="76"/>
                    </w:numPr>
                    <w:overflowPunct/>
                    <w:autoSpaceDE/>
                    <w:autoSpaceDN/>
                    <w:adjustRightInd/>
                    <w:spacing w:after="0" w:line="280" w:lineRule="atLeast"/>
                    <w:rPr>
                      <w:lang w:eastAsia="x-none"/>
                    </w:rPr>
                  </w:pPr>
                  <w:r w:rsidRPr="00514C1B">
                    <w:rPr>
                      <w:lang w:eastAsia="x-none"/>
                    </w:rPr>
                    <w:t xml:space="preserve">Further discuss possible introduction of UE capability to restrict configuration of LP-WUS MO and LP-WUS duration. For example, </w:t>
                  </w:r>
                </w:p>
                <w:p w14:paraId="3BADD80F" w14:textId="77777777" w:rsidR="004B68F5" w:rsidRPr="00514C1B" w:rsidRDefault="004B68F5" w:rsidP="005A1349">
                  <w:pPr>
                    <w:widowControl w:val="0"/>
                    <w:numPr>
                      <w:ilvl w:val="1"/>
                      <w:numId w:val="76"/>
                    </w:numPr>
                    <w:overflowPunct/>
                    <w:autoSpaceDE/>
                    <w:autoSpaceDN/>
                    <w:adjustRightInd/>
                    <w:spacing w:after="0" w:line="252" w:lineRule="auto"/>
                    <w:contextualSpacing/>
                    <w:rPr>
                      <w:b/>
                      <w:bCs/>
                      <w:lang w:eastAsia="x-none"/>
                    </w:rPr>
                  </w:pPr>
                  <w:r w:rsidRPr="00514C1B">
                    <w:rPr>
                      <w:lang w:eastAsia="x-none"/>
                    </w:rPr>
                    <w:t xml:space="preserve">A LP-WUS spans </w:t>
                  </w:r>
                  <w:proofErr w:type="gramStart"/>
                  <w:r w:rsidRPr="00514C1B">
                    <w:rPr>
                      <w:lang w:eastAsia="x-none"/>
                    </w:rPr>
                    <w:t>a number of</w:t>
                  </w:r>
                  <w:proofErr w:type="gramEnd"/>
                  <w:r w:rsidRPr="00514C1B">
                    <w:rPr>
                      <w:lang w:eastAsia="x-none"/>
                    </w:rPr>
                    <w:t xml:space="preserve"> consecutive OFDM symbols according to the configured LP-WUS duration</w:t>
                  </w:r>
                </w:p>
                <w:p w14:paraId="17468F1E" w14:textId="77777777" w:rsidR="004B68F5" w:rsidRPr="00514C1B" w:rsidRDefault="004B68F5" w:rsidP="005A1349">
                  <w:pPr>
                    <w:widowControl w:val="0"/>
                    <w:numPr>
                      <w:ilvl w:val="1"/>
                      <w:numId w:val="76"/>
                    </w:numPr>
                    <w:overflowPunct/>
                    <w:autoSpaceDE/>
                    <w:autoSpaceDN/>
                    <w:adjustRightInd/>
                    <w:spacing w:after="0" w:line="252" w:lineRule="auto"/>
                    <w:contextualSpacing/>
                    <w:rPr>
                      <w:b/>
                      <w:bCs/>
                      <w:lang w:eastAsia="x-none"/>
                    </w:rPr>
                  </w:pPr>
                  <w:r w:rsidRPr="00514C1B">
                    <w:rPr>
                      <w:lang w:eastAsia="x-none"/>
                    </w:rPr>
                    <w:t>If there is at least one OFDM symbol unavailable for the LP-WUS MO within the OFDM symbols where the LP-WUS would span, the UE does not monitor the LP-WUS in the MO</w:t>
                  </w:r>
                </w:p>
                <w:p w14:paraId="08ED394F" w14:textId="77777777" w:rsidR="004B68F5" w:rsidRPr="00514C1B" w:rsidRDefault="004B68F5" w:rsidP="004B68F5">
                  <w:pPr>
                    <w:spacing w:after="0"/>
                    <w:rPr>
                      <w:lang w:eastAsia="zh-CN" w:bidi="ar"/>
                    </w:rPr>
                  </w:pPr>
                </w:p>
                <w:p w14:paraId="0FBC4326" w14:textId="77777777" w:rsidR="004B68F5" w:rsidRPr="00514C1B" w:rsidRDefault="004B68F5" w:rsidP="004B68F5">
                  <w:pPr>
                    <w:spacing w:after="0"/>
                    <w:rPr>
                      <w:rFonts w:eastAsia="游明朝"/>
                      <w:b/>
                      <w:bCs/>
                    </w:rPr>
                  </w:pPr>
                  <w:r w:rsidRPr="00514C1B">
                    <w:rPr>
                      <w:rFonts w:eastAsia="游明朝"/>
                      <w:b/>
                      <w:bCs/>
                      <w:highlight w:val="green"/>
                    </w:rPr>
                    <w:t>Agreement:</w:t>
                  </w:r>
                </w:p>
                <w:p w14:paraId="4468CC2A" w14:textId="77777777" w:rsidR="004B68F5" w:rsidRPr="00514C1B" w:rsidRDefault="004B68F5" w:rsidP="004B68F5">
                  <w:pPr>
                    <w:spacing w:after="0"/>
                    <w:rPr>
                      <w:lang w:eastAsia="zh-CN"/>
                    </w:rPr>
                  </w:pPr>
                  <w:r w:rsidRPr="00514C1B">
                    <w:rPr>
                      <w:lang w:eastAsia="zh-CN"/>
                    </w:rPr>
                    <w:t xml:space="preserve">For UE to determine </w:t>
                  </w:r>
                  <w:r w:rsidRPr="00514C1B">
                    <w:rPr>
                      <w:lang w:eastAsia="x-none"/>
                    </w:rPr>
                    <w:t>whether a symbol is available for LP-WUS in connected mode, at least the following is supported:</w:t>
                  </w:r>
                </w:p>
                <w:p w14:paraId="036D4C6A" w14:textId="77777777" w:rsidR="004B68F5" w:rsidRPr="00514C1B" w:rsidRDefault="004B68F5" w:rsidP="005A1349">
                  <w:pPr>
                    <w:widowControl w:val="0"/>
                    <w:numPr>
                      <w:ilvl w:val="0"/>
                      <w:numId w:val="77"/>
                    </w:numPr>
                    <w:overflowPunct/>
                    <w:autoSpaceDE/>
                    <w:autoSpaceDN/>
                    <w:adjustRightInd/>
                    <w:spacing w:after="0" w:line="280" w:lineRule="atLeast"/>
                    <w:rPr>
                      <w:lang w:eastAsia="zh-CN"/>
                    </w:rPr>
                  </w:pPr>
                  <w:r w:rsidRPr="00514C1B">
                    <w:rPr>
                      <w:lang w:eastAsia="x-none"/>
                    </w:rPr>
                    <w:t xml:space="preserve">A </w:t>
                  </w:r>
                  <w:r w:rsidRPr="00514C1B">
                    <w:rPr>
                      <w:lang w:eastAsia="zh-CN"/>
                    </w:rPr>
                    <w:t>unit</w:t>
                  </w:r>
                  <w:r w:rsidRPr="00514C1B">
                    <w:rPr>
                      <w:lang w:eastAsia="x-none"/>
                    </w:rPr>
                    <w:t xml:space="preserve"> </w:t>
                  </w:r>
                  <w:r w:rsidRPr="00514C1B">
                    <w:rPr>
                      <w:lang w:eastAsia="zh-CN"/>
                    </w:rPr>
                    <w:t>level bitmap with a periodicity 10, 20, or 40 units and a 14-bit or 28-bit symbol-level bitmap that covers 1 or 2 slots can be configured, where each unit is 1 or 2 slots for 14-bit or 28-bit symbol-level bitmap, respectively, with a maximum periodicity of 40ms.</w:t>
                  </w:r>
                </w:p>
                <w:p w14:paraId="13193A3B" w14:textId="77777777" w:rsidR="004B68F5" w:rsidRPr="00514C1B" w:rsidRDefault="004B68F5" w:rsidP="005A1349">
                  <w:pPr>
                    <w:widowControl w:val="0"/>
                    <w:numPr>
                      <w:ilvl w:val="1"/>
                      <w:numId w:val="77"/>
                    </w:numPr>
                    <w:overflowPunct/>
                    <w:autoSpaceDE/>
                    <w:autoSpaceDN/>
                    <w:adjustRightInd/>
                    <w:spacing w:after="0" w:line="280" w:lineRule="atLeast"/>
                    <w:rPr>
                      <w:lang w:eastAsia="zh-CN"/>
                    </w:rPr>
                  </w:pPr>
                  <w:r w:rsidRPr="00514C1B">
                    <w:rPr>
                      <w:lang w:eastAsia="zh-CN"/>
                    </w:rPr>
                    <w:t>‘1’ in unit-level bitmap means the symbol level bitmap is applied to determine which symbols are unavailable in the unit for LP-WUS (‘0’ means unavailable).</w:t>
                  </w:r>
                </w:p>
                <w:p w14:paraId="49DB93FE" w14:textId="77777777" w:rsidR="004B68F5" w:rsidRPr="00514C1B" w:rsidRDefault="004B68F5" w:rsidP="005A1349">
                  <w:pPr>
                    <w:widowControl w:val="0"/>
                    <w:numPr>
                      <w:ilvl w:val="1"/>
                      <w:numId w:val="77"/>
                    </w:numPr>
                    <w:overflowPunct/>
                    <w:autoSpaceDE/>
                    <w:autoSpaceDN/>
                    <w:adjustRightInd/>
                    <w:spacing w:after="0" w:line="280" w:lineRule="atLeast"/>
                    <w:rPr>
                      <w:lang w:eastAsia="zh-CN"/>
                    </w:rPr>
                  </w:pPr>
                  <w:r w:rsidRPr="00514C1B">
                    <w:rPr>
                      <w:lang w:eastAsia="zh-CN"/>
                    </w:rPr>
                    <w:t>‘0’ in unit-level bitmap means: all the symbols in the unit are unavailable for LP-WUS</w:t>
                  </w:r>
                </w:p>
                <w:p w14:paraId="07C957B6" w14:textId="77777777" w:rsidR="004B68F5" w:rsidRPr="00514C1B" w:rsidRDefault="004B68F5" w:rsidP="005A1349">
                  <w:pPr>
                    <w:widowControl w:val="0"/>
                    <w:numPr>
                      <w:ilvl w:val="0"/>
                      <w:numId w:val="77"/>
                    </w:numPr>
                    <w:overflowPunct/>
                    <w:autoSpaceDE/>
                    <w:autoSpaceDN/>
                    <w:adjustRightInd/>
                    <w:spacing w:after="0" w:line="280" w:lineRule="atLeast"/>
                    <w:rPr>
                      <w:lang w:eastAsia="zh-CN"/>
                    </w:rPr>
                  </w:pPr>
                  <w:r w:rsidRPr="00514C1B">
                    <w:rPr>
                      <w:lang w:eastAsia="zh-CN"/>
                    </w:rPr>
                    <w:t>If the slot-level bitmap is not configured, UE assumes all 1’s for the bitmap.</w:t>
                  </w:r>
                </w:p>
                <w:p w14:paraId="52368BD3" w14:textId="77777777" w:rsidR="004B68F5" w:rsidRPr="00514C1B" w:rsidRDefault="004B68F5" w:rsidP="005A1349">
                  <w:pPr>
                    <w:widowControl w:val="0"/>
                    <w:numPr>
                      <w:ilvl w:val="0"/>
                      <w:numId w:val="77"/>
                    </w:numPr>
                    <w:overflowPunct/>
                    <w:autoSpaceDE/>
                    <w:autoSpaceDN/>
                    <w:adjustRightInd/>
                    <w:spacing w:after="0" w:line="280" w:lineRule="atLeast"/>
                    <w:rPr>
                      <w:lang w:eastAsia="zh-CN"/>
                    </w:rPr>
                  </w:pPr>
                  <w:r w:rsidRPr="00514C1B">
                    <w:rPr>
                      <w:lang w:eastAsia="zh-CN"/>
                    </w:rPr>
                    <w:t>If the symbol-level bitmap is not configured, UE assumes all 1’s for the bitmap.</w:t>
                  </w:r>
                </w:p>
                <w:p w14:paraId="119F0C06" w14:textId="77777777" w:rsidR="004B68F5" w:rsidRPr="00514C1B" w:rsidRDefault="004B68F5" w:rsidP="004B68F5">
                  <w:pPr>
                    <w:spacing w:after="0"/>
                    <w:rPr>
                      <w:lang w:eastAsia="zh-CN" w:bidi="ar"/>
                    </w:rPr>
                  </w:pPr>
                </w:p>
                <w:p w14:paraId="1D9D0B03" w14:textId="77777777" w:rsidR="004B68F5" w:rsidRPr="00514C1B" w:rsidRDefault="004B68F5" w:rsidP="004B68F5">
                  <w:pPr>
                    <w:spacing w:after="0"/>
                    <w:rPr>
                      <w:rFonts w:eastAsia="游明朝"/>
                      <w:b/>
                      <w:bCs/>
                    </w:rPr>
                  </w:pPr>
                  <w:r w:rsidRPr="00514C1B">
                    <w:rPr>
                      <w:rFonts w:eastAsia="游明朝"/>
                      <w:b/>
                      <w:bCs/>
                      <w:highlight w:val="green"/>
                    </w:rPr>
                    <w:t>Agreement:</w:t>
                  </w:r>
                </w:p>
                <w:p w14:paraId="2CBC3AD9" w14:textId="77777777" w:rsidR="004B68F5" w:rsidRPr="00514C1B" w:rsidRDefault="004B68F5" w:rsidP="004B68F5">
                  <w:pPr>
                    <w:spacing w:after="0"/>
                    <w:rPr>
                      <w:lang w:eastAsia="zh-CN"/>
                    </w:rPr>
                  </w:pPr>
                  <w:r w:rsidRPr="00514C1B">
                    <w:rPr>
                      <w:lang w:eastAsia="zh-CN"/>
                    </w:rPr>
                    <w:t xml:space="preserve">For the handling of at least </w:t>
                  </w:r>
                  <w:proofErr w:type="spellStart"/>
                  <w:r w:rsidRPr="00514C1B">
                    <w:rPr>
                      <w:lang w:eastAsia="zh-CN"/>
                    </w:rPr>
                    <w:t>PCell</w:t>
                  </w:r>
                  <w:proofErr w:type="spellEnd"/>
                  <w:r w:rsidRPr="00514C1B">
                    <w:rPr>
                      <w:lang w:eastAsia="zh-CN"/>
                    </w:rPr>
                    <w:t>/</w:t>
                  </w:r>
                  <w:proofErr w:type="spellStart"/>
                  <w:r w:rsidRPr="00514C1B">
                    <w:rPr>
                      <w:lang w:eastAsia="zh-CN"/>
                    </w:rPr>
                    <w:t>PSCell</w:t>
                  </w:r>
                  <w:proofErr w:type="spellEnd"/>
                  <w:r w:rsidRPr="00514C1B">
                    <w:rPr>
                      <w:lang w:eastAsia="zh-CN"/>
                    </w:rPr>
                    <w:t xml:space="preserve"> SSB </w:t>
                  </w:r>
                  <w:r w:rsidRPr="00514C1B">
                    <w:rPr>
                      <w:lang w:eastAsia="ko-KR"/>
                    </w:rPr>
                    <w:t xml:space="preserve">for </w:t>
                  </w:r>
                  <w:r w:rsidRPr="00514C1B">
                    <w:rPr>
                      <w:rFonts w:eastAsia="游明朝"/>
                    </w:rPr>
                    <w:t xml:space="preserve">connected </w:t>
                  </w:r>
                  <w:r w:rsidRPr="00514C1B">
                    <w:rPr>
                      <w:lang w:eastAsia="ko-KR"/>
                    </w:rPr>
                    <w:t>mode</w:t>
                  </w:r>
                  <w:r w:rsidRPr="00514C1B">
                    <w:rPr>
                      <w:lang w:eastAsia="zh-CN"/>
                    </w:rPr>
                    <w:t>,</w:t>
                  </w:r>
                  <w:r w:rsidRPr="00514C1B">
                    <w:rPr>
                      <w:lang w:eastAsia="ko-KR"/>
                    </w:rPr>
                    <w:t xml:space="preserve"> t</w:t>
                  </w:r>
                  <w:r w:rsidRPr="00514C1B">
                    <w:rPr>
                      <w:lang w:eastAsia="zh-CN"/>
                    </w:rPr>
                    <w:t xml:space="preserve">he SSB symbols are considered as unavailable for LP-WUS </w:t>
                  </w:r>
                </w:p>
                <w:p w14:paraId="4C2A589E" w14:textId="77777777" w:rsidR="004B68F5" w:rsidRPr="00514C1B" w:rsidRDefault="004B68F5" w:rsidP="004B68F5">
                  <w:pPr>
                    <w:spacing w:after="0"/>
                    <w:rPr>
                      <w:rFonts w:eastAsia="游明朝"/>
                    </w:rPr>
                  </w:pPr>
                </w:p>
                <w:p w14:paraId="0F9691AC" w14:textId="77777777" w:rsidR="004B68F5" w:rsidRPr="00514C1B" w:rsidRDefault="004B68F5" w:rsidP="004B68F5">
                  <w:pPr>
                    <w:spacing w:after="0"/>
                    <w:rPr>
                      <w:rFonts w:eastAsia="游明朝"/>
                      <w:b/>
                      <w:bCs/>
                    </w:rPr>
                  </w:pPr>
                  <w:r w:rsidRPr="00514C1B">
                    <w:rPr>
                      <w:rFonts w:eastAsia="游明朝"/>
                      <w:b/>
                      <w:bCs/>
                      <w:highlight w:val="green"/>
                    </w:rPr>
                    <w:t>Agreement:</w:t>
                  </w:r>
                </w:p>
                <w:p w14:paraId="1E5F3905" w14:textId="77777777" w:rsidR="004B68F5" w:rsidRPr="00514C1B" w:rsidRDefault="004B68F5" w:rsidP="004B68F5">
                  <w:pPr>
                    <w:spacing w:after="0"/>
                    <w:rPr>
                      <w:rFonts w:eastAsia="游明朝"/>
                    </w:rPr>
                  </w:pPr>
                  <w:r w:rsidRPr="00514C1B">
                    <w:rPr>
                      <w:rFonts w:eastAsia="游明朝"/>
                    </w:rPr>
                    <w:t>The UL symbols/slots configured in</w:t>
                  </w:r>
                  <w:r w:rsidRPr="00514C1B">
                    <w:t xml:space="preserve"> </w:t>
                  </w:r>
                  <w:proofErr w:type="spellStart"/>
                  <w:r w:rsidRPr="00514C1B">
                    <w:rPr>
                      <w:rFonts w:eastAsia="游明朝"/>
                      <w:i/>
                      <w:iCs/>
                    </w:rPr>
                    <w:t>tdd</w:t>
                  </w:r>
                  <w:proofErr w:type="spellEnd"/>
                  <w:r w:rsidRPr="00514C1B">
                    <w:rPr>
                      <w:rFonts w:eastAsia="游明朝"/>
                      <w:i/>
                      <w:iCs/>
                    </w:rPr>
                    <w:t>-UL-DL-</w:t>
                  </w:r>
                  <w:proofErr w:type="spellStart"/>
                  <w:r w:rsidRPr="00514C1B">
                    <w:rPr>
                      <w:rFonts w:eastAsia="游明朝"/>
                      <w:i/>
                      <w:iCs/>
                    </w:rPr>
                    <w:t>configurationCommon</w:t>
                  </w:r>
                  <w:proofErr w:type="spellEnd"/>
                  <w:r w:rsidRPr="00514C1B">
                    <w:rPr>
                      <w:rFonts w:eastAsia="游明朝"/>
                    </w:rPr>
                    <w:t xml:space="preserve"> or</w:t>
                  </w:r>
                  <w:r w:rsidRPr="00514C1B">
                    <w:rPr>
                      <w:i/>
                      <w:iCs/>
                    </w:rPr>
                    <w:t xml:space="preserve"> </w:t>
                  </w:r>
                  <w:proofErr w:type="spellStart"/>
                  <w:r w:rsidRPr="00514C1B">
                    <w:rPr>
                      <w:i/>
                      <w:iCs/>
                    </w:rPr>
                    <w:t>tdd</w:t>
                  </w:r>
                  <w:proofErr w:type="spellEnd"/>
                  <w:r w:rsidRPr="00514C1B">
                    <w:t>-</w:t>
                  </w:r>
                  <w:r w:rsidRPr="00514C1B">
                    <w:rPr>
                      <w:i/>
                    </w:rPr>
                    <w:t>UL-DL-</w:t>
                  </w:r>
                  <w:proofErr w:type="spellStart"/>
                  <w:r w:rsidRPr="00514C1B">
                    <w:rPr>
                      <w:i/>
                    </w:rPr>
                    <w:t>ConfigurationDedicated</w:t>
                  </w:r>
                  <w:proofErr w:type="spellEnd"/>
                  <w:r w:rsidRPr="00514C1B">
                    <w:rPr>
                      <w:rFonts w:eastAsia="游明朝"/>
                    </w:rPr>
                    <w:t xml:space="preserve"> are considered as unavailable for LP-WUS in connected mode</w:t>
                  </w:r>
                </w:p>
              </w:tc>
            </w:tr>
          </w:tbl>
          <w:p w14:paraId="1E2171AD" w14:textId="77777777" w:rsidR="004B68F5" w:rsidRPr="0021133D" w:rsidRDefault="004B68F5" w:rsidP="004B68F5">
            <w:pPr>
              <w:spacing w:after="120"/>
              <w:jc w:val="both"/>
              <w:rPr>
                <w:rFonts w:eastAsia="ＭＳ 明朝" w:cs="Batang"/>
              </w:rPr>
            </w:pPr>
          </w:p>
          <w:p w14:paraId="0412AF47" w14:textId="77777777" w:rsidR="004B68F5" w:rsidRPr="0021133D" w:rsidRDefault="004B68F5" w:rsidP="004B68F5">
            <w:pPr>
              <w:spacing w:after="120"/>
              <w:jc w:val="both"/>
              <w:rPr>
                <w:rFonts w:eastAsia="ＭＳ 明朝" w:cs="Batang"/>
              </w:rPr>
            </w:pPr>
            <w:r w:rsidRPr="0021133D">
              <w:rPr>
                <w:rFonts w:eastAsia="ＭＳ 明朝" w:cs="Batang" w:hint="eastAsia"/>
              </w:rPr>
              <w:t xml:space="preserve">The agreed </w:t>
            </w:r>
            <w:r w:rsidRPr="0021133D">
              <w:rPr>
                <w:rFonts w:eastAsia="ＭＳ 明朝" w:cs="Batang"/>
              </w:rPr>
              <w:t>mechanism</w:t>
            </w:r>
            <w:r w:rsidRPr="0021133D">
              <w:rPr>
                <w:rFonts w:eastAsia="ＭＳ 明朝" w:cs="Batang" w:hint="eastAsia"/>
              </w:rPr>
              <w:t xml:space="preserve"> of LP-WUS mapping on </w:t>
            </w:r>
            <w:r w:rsidRPr="0021133D">
              <w:rPr>
                <w:rFonts w:eastAsia="ＭＳ 明朝" w:cs="Batang"/>
              </w:rPr>
              <w:t>available</w:t>
            </w:r>
            <w:r w:rsidRPr="0021133D">
              <w:rPr>
                <w:rFonts w:eastAsia="ＭＳ 明朝" w:cs="Batang" w:hint="eastAsia"/>
              </w:rPr>
              <w:t xml:space="preserve"> symbol(s) will create almost infinite variations of possible LP-WUS time-domain properties/structures. Even for a given UE on the serving cell where LP-WUS monitoring is configured, different LP-WUS MOs can have different time-domain properties/structures depending on how unavailable symbol(s) are overlapped </w:t>
            </w:r>
            <w:r w:rsidRPr="0021133D">
              <w:rPr>
                <w:rFonts w:eastAsia="ＭＳ 明朝" w:cs="Batang"/>
              </w:rPr>
              <w:t>with the</w:t>
            </w:r>
            <w:r w:rsidRPr="0021133D">
              <w:rPr>
                <w:rFonts w:eastAsia="ＭＳ 明朝" w:cs="Batang" w:hint="eastAsia"/>
              </w:rPr>
              <w:t xml:space="preserve"> LP-WUS </w:t>
            </w:r>
            <w:proofErr w:type="spellStart"/>
            <w:r w:rsidRPr="0021133D">
              <w:rPr>
                <w:rFonts w:eastAsia="ＭＳ 明朝" w:cs="Batang" w:hint="eastAsia"/>
              </w:rPr>
              <w:t>MOs.</w:t>
            </w:r>
            <w:proofErr w:type="spellEnd"/>
            <w:r w:rsidRPr="0021133D">
              <w:rPr>
                <w:rFonts w:eastAsia="ＭＳ 明朝" w:cs="Batang" w:hint="eastAsia"/>
              </w:rPr>
              <w:t xml:space="preserve"> Each UE </w:t>
            </w:r>
            <w:proofErr w:type="gramStart"/>
            <w:r w:rsidRPr="0021133D">
              <w:rPr>
                <w:rFonts w:eastAsia="ＭＳ 明朝" w:cs="Batang" w:hint="eastAsia"/>
              </w:rPr>
              <w:t>has to</w:t>
            </w:r>
            <w:proofErr w:type="gramEnd"/>
            <w:r w:rsidRPr="0021133D">
              <w:rPr>
                <w:rFonts w:eastAsia="ＭＳ 明朝" w:cs="Batang" w:hint="eastAsia"/>
              </w:rPr>
              <w:t xml:space="preserve"> store,</w:t>
            </w:r>
            <w:r w:rsidRPr="0021133D">
              <w:rPr>
                <w:rFonts w:eastAsia="ＭＳ 明朝" w:cs="Batang"/>
              </w:rPr>
              <w:t xml:space="preserve"> </w:t>
            </w:r>
            <w:r w:rsidRPr="0021133D">
              <w:rPr>
                <w:rFonts w:eastAsia="ＭＳ 明朝" w:cs="Batang" w:hint="eastAsia"/>
              </w:rPr>
              <w:t xml:space="preserve">on the WUR memory, all the possible LP-WUS time-domain </w:t>
            </w:r>
            <w:r w:rsidRPr="0021133D">
              <w:rPr>
                <w:rFonts w:eastAsia="ＭＳ 明朝" w:cs="Batang"/>
              </w:rPr>
              <w:t>propertie</w:t>
            </w:r>
            <w:r w:rsidRPr="0021133D">
              <w:rPr>
                <w:rFonts w:eastAsia="ＭＳ 明朝" w:cs="Batang" w:hint="eastAsia"/>
              </w:rPr>
              <w:t>s/structures in the cell over the LP-</w:t>
            </w:r>
            <w:r w:rsidRPr="0021133D">
              <w:rPr>
                <w:rFonts w:eastAsia="ＭＳ 明朝" w:cs="Batang"/>
              </w:rPr>
              <w:t>WUS MOs</w:t>
            </w:r>
            <w:r w:rsidRPr="0021133D">
              <w:rPr>
                <w:rFonts w:eastAsia="ＭＳ 明朝" w:cs="Batang" w:hint="eastAsia"/>
              </w:rPr>
              <w:t xml:space="preserve">, </w:t>
            </w:r>
            <w:r w:rsidRPr="0021133D">
              <w:rPr>
                <w:rFonts w:eastAsia="ＭＳ 明朝" w:cs="Batang"/>
              </w:rPr>
              <w:t>and</w:t>
            </w:r>
            <w:r w:rsidRPr="0021133D">
              <w:rPr>
                <w:rFonts w:eastAsia="ＭＳ 明朝" w:cs="Batang" w:hint="eastAsia"/>
              </w:rPr>
              <w:t xml:space="preserve"> the WUR </w:t>
            </w:r>
            <w:proofErr w:type="gramStart"/>
            <w:r w:rsidRPr="0021133D">
              <w:rPr>
                <w:rFonts w:eastAsia="ＭＳ 明朝" w:cs="Batang" w:hint="eastAsia"/>
              </w:rPr>
              <w:t>has to</w:t>
            </w:r>
            <w:proofErr w:type="gramEnd"/>
            <w:r w:rsidRPr="0021133D">
              <w:rPr>
                <w:rFonts w:eastAsia="ＭＳ 明朝" w:cs="Batang" w:hint="eastAsia"/>
              </w:rPr>
              <w:t xml:space="preserve"> monitor the various LP-WUS accordingly. UE implementation needs to make sure that the WUR can detect LP-WUS for every possible LP-WUS time-domain properties/structures including various LP-WUS segmentations due to unavailable symbol(s) in nominal MO durations and then wake up the MR for PDCCH monitoring after the minimum time gap.</w:t>
            </w:r>
          </w:p>
          <w:p w14:paraId="5BDAD776" w14:textId="77777777" w:rsidR="004B68F5" w:rsidRPr="0021133D" w:rsidRDefault="004B68F5" w:rsidP="004B68F5">
            <w:pPr>
              <w:spacing w:after="120"/>
              <w:jc w:val="both"/>
              <w:rPr>
                <w:rFonts w:eastAsia="ＭＳ 明朝" w:cs="Batang"/>
              </w:rPr>
            </w:pPr>
          </w:p>
          <w:p w14:paraId="7588AB32" w14:textId="77777777" w:rsidR="004B68F5" w:rsidRPr="0021133D" w:rsidRDefault="004B68F5" w:rsidP="004B68F5">
            <w:pPr>
              <w:spacing w:after="120"/>
              <w:jc w:val="both"/>
              <w:rPr>
                <w:rFonts w:eastAsia="ＭＳ 明朝" w:cs="Batang"/>
              </w:rPr>
            </w:pPr>
            <w:r w:rsidRPr="0021133D">
              <w:rPr>
                <w:rFonts w:eastAsia="ＭＳ 明朝" w:cs="Batang" w:hint="eastAsia"/>
              </w:rPr>
              <w:t xml:space="preserve">For OFDM WUR, the need for the mechanism itself is doubtful. As discussed in Section 2.1, the information bits carried by </w:t>
            </w:r>
            <w:r w:rsidRPr="0021133D">
              <w:rPr>
                <w:rFonts w:eastAsia="ＭＳ 明朝" w:cs="Batang"/>
              </w:rPr>
              <w:t>overlaid</w:t>
            </w:r>
            <w:r w:rsidRPr="0021133D">
              <w:rPr>
                <w:rFonts w:eastAsia="ＭＳ 明朝" w:cs="Batang" w:hint="eastAsia"/>
              </w:rPr>
              <w:t xml:space="preserve"> sequences can be acquired by the first 2K OOK symbols of the LP-WUS. The worst case is M = 1, N = 5, L = 2, in which case the LP-WUS for OFDM WUR spans 10 OFDM symbols. This is shorter than regular slot-based PDSCH. Therefore, it must not be so difficult for </w:t>
            </w:r>
            <w:proofErr w:type="spellStart"/>
            <w:r w:rsidRPr="0021133D">
              <w:rPr>
                <w:rFonts w:eastAsia="ＭＳ 明朝" w:cs="Batang" w:hint="eastAsia"/>
              </w:rPr>
              <w:t>gNB</w:t>
            </w:r>
            <w:proofErr w:type="spellEnd"/>
            <w:r w:rsidRPr="0021133D">
              <w:rPr>
                <w:rFonts w:eastAsia="ＭＳ 明朝" w:cs="Batang" w:hint="eastAsia"/>
              </w:rPr>
              <w:t xml:space="preserve"> to </w:t>
            </w:r>
            <w:r w:rsidRPr="0021133D">
              <w:rPr>
                <w:rFonts w:eastAsia="ＭＳ 明朝" w:cs="Batang"/>
              </w:rPr>
              <w:t>configure</w:t>
            </w:r>
            <w:r w:rsidRPr="0021133D">
              <w:rPr>
                <w:rFonts w:eastAsia="ＭＳ 明朝" w:cs="Batang" w:hint="eastAsia"/>
              </w:rPr>
              <w:t xml:space="preserve"> LP-WUS MOs such that the first 2K OOK symbols of each MO do not overlap with unavailable symbol(s). Having said that, it is quite unreasonable to mandate OFDM WUR to support the possible LP-WUS segmentations due to unavailable symbol(s).</w:t>
            </w:r>
          </w:p>
          <w:p w14:paraId="171C9B7F" w14:textId="77777777" w:rsidR="004B68F5" w:rsidRPr="0021133D" w:rsidRDefault="004B68F5" w:rsidP="004B68F5">
            <w:pPr>
              <w:spacing w:after="120"/>
              <w:jc w:val="both"/>
              <w:rPr>
                <w:rFonts w:eastAsia="ＭＳ 明朝" w:cs="Batang"/>
              </w:rPr>
            </w:pPr>
          </w:p>
          <w:p w14:paraId="3F861434" w14:textId="77777777" w:rsidR="004B68F5" w:rsidRPr="00514C1B" w:rsidRDefault="004B68F5" w:rsidP="004B68F5">
            <w:pPr>
              <w:jc w:val="center"/>
            </w:pPr>
            <w:r w:rsidRPr="00514C1B">
              <w:rPr>
                <w:noProof/>
              </w:rPr>
              <w:lastRenderedPageBreak/>
              <w:drawing>
                <wp:inline distT="0" distB="0" distL="0" distR="0" wp14:anchorId="676A0F95" wp14:editId="6AE4BDD0">
                  <wp:extent cx="3918960" cy="1702800"/>
                  <wp:effectExtent l="0" t="0" r="5715" b="0"/>
                  <wp:docPr id="1279655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8960" cy="1702800"/>
                          </a:xfrm>
                          <a:prstGeom prst="rect">
                            <a:avLst/>
                          </a:prstGeom>
                          <a:noFill/>
                          <a:ln>
                            <a:noFill/>
                          </a:ln>
                        </pic:spPr>
                      </pic:pic>
                    </a:graphicData>
                  </a:graphic>
                </wp:inline>
              </w:drawing>
            </w:r>
          </w:p>
          <w:p w14:paraId="15C1EA28" w14:textId="77777777" w:rsidR="004B68F5" w:rsidRPr="00494D47" w:rsidRDefault="004B68F5" w:rsidP="004B68F5">
            <w:pPr>
              <w:jc w:val="center"/>
              <w:rPr>
                <w:rFonts w:eastAsia="ＭＳ 明朝"/>
              </w:rPr>
            </w:pPr>
            <w:r>
              <w:rPr>
                <w:rFonts w:eastAsia="ＭＳ 明朝" w:hint="eastAsia"/>
              </w:rPr>
              <w:t>Example of Nominal MO duration and actual LP-WUS duration</w:t>
            </w:r>
          </w:p>
          <w:p w14:paraId="4B40BD26" w14:textId="77777777" w:rsidR="004B68F5" w:rsidRPr="0021133D" w:rsidRDefault="004B68F5" w:rsidP="004B68F5">
            <w:pPr>
              <w:spacing w:after="120"/>
              <w:jc w:val="both"/>
              <w:rPr>
                <w:rFonts w:eastAsia="ＭＳ 明朝" w:cs="Batang"/>
              </w:rPr>
            </w:pPr>
          </w:p>
          <w:p w14:paraId="0DA532A0" w14:textId="77777777" w:rsidR="004B68F5" w:rsidRPr="0021133D" w:rsidRDefault="004B68F5" w:rsidP="004B68F5">
            <w:pPr>
              <w:spacing w:after="120"/>
              <w:jc w:val="both"/>
              <w:rPr>
                <w:rFonts w:eastAsia="ＭＳ 明朝" w:cs="Batang"/>
              </w:rPr>
            </w:pPr>
            <w:r w:rsidRPr="0021133D">
              <w:rPr>
                <w:rFonts w:eastAsia="ＭＳ 明朝" w:cs="Batang" w:hint="eastAsia"/>
              </w:rPr>
              <w:t xml:space="preserve">We believe this mechanism creates a lot of problems such as IODT (testability), WUR memory requirement, and performances, and therefore, should be optional feature with UE capability signalling. If a UE does not report the UE capability signalling, the UE is expected to be configured with LP-WUS with X1 = X2, i.e., a </w:t>
            </w:r>
            <w:r w:rsidRPr="0021133D">
              <w:rPr>
                <w:rFonts w:eastAsia="ＭＳ 明朝" w:cs="Batang"/>
              </w:rPr>
              <w:t xml:space="preserve">LP-WUS spans </w:t>
            </w:r>
            <w:proofErr w:type="gramStart"/>
            <w:r w:rsidRPr="0021133D">
              <w:rPr>
                <w:rFonts w:eastAsia="ＭＳ 明朝" w:cs="Batang"/>
              </w:rPr>
              <w:t>a number of</w:t>
            </w:r>
            <w:proofErr w:type="gramEnd"/>
            <w:r w:rsidRPr="0021133D">
              <w:rPr>
                <w:rFonts w:eastAsia="ＭＳ 明朝" w:cs="Batang"/>
              </w:rPr>
              <w:t xml:space="preserve"> consecutive OFDM symbols</w:t>
            </w:r>
            <w:r w:rsidRPr="0021133D">
              <w:rPr>
                <w:rFonts w:eastAsia="ＭＳ 明朝" w:cs="Batang" w:hint="eastAsia"/>
              </w:rPr>
              <w:t>, and i</w:t>
            </w:r>
            <w:r w:rsidRPr="0021133D">
              <w:rPr>
                <w:rFonts w:eastAsia="ＭＳ 明朝" w:cs="Batang"/>
              </w:rPr>
              <w:t xml:space="preserve">f there is at least one OFDM symbol unavailable </w:t>
            </w:r>
            <w:r w:rsidRPr="0021133D">
              <w:rPr>
                <w:rFonts w:eastAsia="ＭＳ 明朝" w:cs="Batang" w:hint="eastAsia"/>
              </w:rPr>
              <w:t>within</w:t>
            </w:r>
            <w:r w:rsidRPr="0021133D">
              <w:rPr>
                <w:rFonts w:eastAsia="ＭＳ 明朝" w:cs="Batang"/>
              </w:rPr>
              <w:t xml:space="preserve"> the LP-WUS MO, the UE does not monitor the LP-WUS in the MO</w:t>
            </w:r>
            <w:r w:rsidRPr="0021133D">
              <w:rPr>
                <w:rFonts w:eastAsia="ＭＳ 明朝" w:cs="Batang" w:hint="eastAsia"/>
              </w:rPr>
              <w:t>.</w:t>
            </w:r>
          </w:p>
          <w:p w14:paraId="1593D31C" w14:textId="77777777" w:rsidR="004B68F5" w:rsidRPr="0069755D" w:rsidRDefault="004B68F5" w:rsidP="004B68F5">
            <w:pPr>
              <w:spacing w:after="120"/>
              <w:jc w:val="both"/>
              <w:rPr>
                <w:rFonts w:eastAsia="ＭＳ 明朝"/>
                <w:b/>
                <w:bCs/>
                <w:sz w:val="21"/>
                <w:szCs w:val="21"/>
                <w:u w:val="single"/>
              </w:rPr>
            </w:pPr>
            <w:r w:rsidRPr="008E1A8B">
              <w:rPr>
                <w:rFonts w:eastAsia="Batang"/>
                <w:b/>
                <w:szCs w:val="24"/>
                <w:u w:val="single"/>
              </w:rPr>
              <w:t xml:space="preserve">Proposal </w:t>
            </w:r>
            <w:r w:rsidRPr="008E1A8B">
              <w:rPr>
                <w:rFonts w:eastAsia="Batang"/>
                <w:b/>
                <w:szCs w:val="24"/>
                <w:u w:val="single"/>
              </w:rPr>
              <w:fldChar w:fldCharType="begin"/>
            </w:r>
            <w:r w:rsidRPr="008E1A8B">
              <w:rPr>
                <w:rFonts w:eastAsia="Batang"/>
                <w:b/>
                <w:szCs w:val="24"/>
                <w:u w:val="single"/>
              </w:rPr>
              <w:instrText xml:space="preserve"> seq prop </w:instrText>
            </w:r>
            <w:r w:rsidRPr="008E1A8B">
              <w:rPr>
                <w:rFonts w:eastAsia="Batang"/>
                <w:b/>
                <w:szCs w:val="24"/>
                <w:u w:val="single"/>
              </w:rPr>
              <w:fldChar w:fldCharType="separate"/>
            </w:r>
            <w:r>
              <w:rPr>
                <w:rFonts w:eastAsia="Batang"/>
                <w:b/>
                <w:noProof/>
                <w:szCs w:val="24"/>
                <w:u w:val="single"/>
              </w:rPr>
              <w:t>6</w:t>
            </w:r>
            <w:r w:rsidRPr="008E1A8B">
              <w:rPr>
                <w:rFonts w:eastAsia="Batang"/>
                <w:b/>
                <w:szCs w:val="24"/>
                <w:u w:val="single"/>
              </w:rPr>
              <w:fldChar w:fldCharType="end"/>
            </w:r>
            <w:r w:rsidRPr="0069755D">
              <w:rPr>
                <w:rFonts w:eastAsia="ＭＳ 明朝"/>
                <w:b/>
                <w:bCs/>
                <w:sz w:val="21"/>
                <w:szCs w:val="21"/>
                <w:u w:val="single"/>
              </w:rPr>
              <w:t>:</w:t>
            </w:r>
          </w:p>
          <w:p w14:paraId="63168860" w14:textId="77777777" w:rsidR="004B68F5" w:rsidRPr="0069755D" w:rsidRDefault="004B68F5" w:rsidP="005A1349">
            <w:pPr>
              <w:pStyle w:val="affb"/>
              <w:widowControl w:val="0"/>
              <w:numPr>
                <w:ilvl w:val="0"/>
                <w:numId w:val="75"/>
              </w:numPr>
              <w:overflowPunct/>
              <w:autoSpaceDE/>
              <w:autoSpaceDN/>
              <w:adjustRightInd/>
              <w:spacing w:after="120"/>
              <w:ind w:leftChars="0"/>
              <w:jc w:val="both"/>
              <w:rPr>
                <w:rFonts w:eastAsia="ＭＳ 明朝"/>
                <w:b/>
                <w:bCs/>
                <w:sz w:val="21"/>
                <w:szCs w:val="21"/>
              </w:rPr>
            </w:pPr>
            <w:r w:rsidRPr="0069755D">
              <w:rPr>
                <w:rFonts w:eastAsia="ＭＳ 明朝"/>
                <w:b/>
                <w:bCs/>
                <w:sz w:val="21"/>
                <w:szCs w:val="21"/>
              </w:rPr>
              <w:t>For both FGs 62-2 and 62-2a, add a new component “nominal MO duration = actual LP-WUS duration”</w:t>
            </w:r>
          </w:p>
          <w:p w14:paraId="727AB558" w14:textId="77777777" w:rsidR="004B68F5" w:rsidRPr="0069755D" w:rsidRDefault="004B68F5" w:rsidP="005A1349">
            <w:pPr>
              <w:pStyle w:val="affb"/>
              <w:widowControl w:val="0"/>
              <w:numPr>
                <w:ilvl w:val="1"/>
                <w:numId w:val="75"/>
              </w:numPr>
              <w:overflowPunct/>
              <w:autoSpaceDE/>
              <w:autoSpaceDN/>
              <w:adjustRightInd/>
              <w:spacing w:after="120"/>
              <w:ind w:leftChars="0"/>
              <w:jc w:val="both"/>
              <w:rPr>
                <w:rFonts w:eastAsia="ＭＳ 明朝"/>
                <w:b/>
                <w:bCs/>
                <w:sz w:val="21"/>
                <w:szCs w:val="21"/>
              </w:rPr>
            </w:pPr>
            <w:r w:rsidRPr="0069755D">
              <w:rPr>
                <w:rFonts w:eastAsia="ＭＳ 明朝"/>
                <w:b/>
                <w:bCs/>
                <w:sz w:val="21"/>
                <w:szCs w:val="21"/>
              </w:rPr>
              <w:t xml:space="preserve">A LP-WUS spans </w:t>
            </w:r>
            <w:proofErr w:type="gramStart"/>
            <w:r w:rsidRPr="0069755D">
              <w:rPr>
                <w:rFonts w:eastAsia="ＭＳ 明朝"/>
                <w:b/>
                <w:bCs/>
                <w:sz w:val="21"/>
                <w:szCs w:val="21"/>
              </w:rPr>
              <w:t>a number of</w:t>
            </w:r>
            <w:proofErr w:type="gramEnd"/>
            <w:r w:rsidRPr="0069755D">
              <w:rPr>
                <w:rFonts w:eastAsia="ＭＳ 明朝"/>
                <w:b/>
                <w:bCs/>
                <w:sz w:val="21"/>
                <w:szCs w:val="21"/>
              </w:rPr>
              <w:t xml:space="preserve"> consecutive OFDM symbols according to the configured LP-WUS duration</w:t>
            </w:r>
          </w:p>
          <w:p w14:paraId="688BF571" w14:textId="77777777" w:rsidR="004B68F5" w:rsidRPr="0069755D" w:rsidRDefault="004B68F5" w:rsidP="005A1349">
            <w:pPr>
              <w:pStyle w:val="affb"/>
              <w:widowControl w:val="0"/>
              <w:numPr>
                <w:ilvl w:val="1"/>
                <w:numId w:val="75"/>
              </w:numPr>
              <w:overflowPunct/>
              <w:autoSpaceDE/>
              <w:autoSpaceDN/>
              <w:adjustRightInd/>
              <w:spacing w:after="120"/>
              <w:ind w:leftChars="0"/>
              <w:jc w:val="both"/>
              <w:rPr>
                <w:rFonts w:eastAsia="ＭＳ 明朝"/>
                <w:b/>
                <w:bCs/>
                <w:sz w:val="21"/>
                <w:szCs w:val="21"/>
              </w:rPr>
            </w:pPr>
            <w:r w:rsidRPr="0069755D">
              <w:rPr>
                <w:rFonts w:eastAsia="ＭＳ 明朝"/>
                <w:b/>
                <w:bCs/>
                <w:sz w:val="21"/>
                <w:szCs w:val="21"/>
              </w:rPr>
              <w:t>If there is at least one OFDM symbol unavailable for the LP-WUS MO within the OFDM symbols where the LP-WUS would span, the UE does not monitor the LP-WUS in the MO</w:t>
            </w:r>
          </w:p>
          <w:p w14:paraId="5C53CF49" w14:textId="77777777" w:rsidR="004B68F5" w:rsidRPr="002573DC" w:rsidRDefault="004B68F5" w:rsidP="005A1349">
            <w:pPr>
              <w:pStyle w:val="affb"/>
              <w:widowControl w:val="0"/>
              <w:numPr>
                <w:ilvl w:val="0"/>
                <w:numId w:val="75"/>
              </w:numPr>
              <w:overflowPunct/>
              <w:autoSpaceDE/>
              <w:autoSpaceDN/>
              <w:adjustRightInd/>
              <w:spacing w:after="120"/>
              <w:ind w:leftChars="0"/>
              <w:jc w:val="both"/>
              <w:rPr>
                <w:rFonts w:eastAsia="ＭＳ 明朝"/>
                <w:b/>
                <w:sz w:val="21"/>
                <w:szCs w:val="21"/>
              </w:rPr>
            </w:pPr>
            <w:r w:rsidRPr="0069755D">
              <w:rPr>
                <w:rFonts w:eastAsia="ＭＳ 明朝"/>
                <w:b/>
                <w:bCs/>
                <w:sz w:val="21"/>
                <w:szCs w:val="21"/>
              </w:rPr>
              <w:t>Introduce a new FG for “nominal MO duration larger than actual LP-WUS duration”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509"/>
              <w:gridCol w:w="3262"/>
              <w:gridCol w:w="3574"/>
              <w:gridCol w:w="775"/>
              <w:gridCol w:w="557"/>
              <w:gridCol w:w="436"/>
              <w:gridCol w:w="3638"/>
              <w:gridCol w:w="533"/>
              <w:gridCol w:w="436"/>
              <w:gridCol w:w="436"/>
              <w:gridCol w:w="436"/>
              <w:gridCol w:w="2842"/>
              <w:gridCol w:w="1491"/>
            </w:tblGrid>
            <w:tr w:rsidR="004B68F5" w:rsidRPr="0012250D" w14:paraId="65D38A5D"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643F831" w14:textId="77777777" w:rsidR="004B68F5" w:rsidRPr="0012250D" w:rsidRDefault="004B68F5" w:rsidP="004B68F5">
                  <w:pPr>
                    <w:pStyle w:val="TAL"/>
                    <w:rPr>
                      <w:rFonts w:ascii="Times New Roman" w:hAnsi="Times New Roman"/>
                      <w:color w:val="000000" w:themeColor="text1"/>
                      <w:szCs w:val="18"/>
                      <w:lang w:eastAsia="ja-JP"/>
                    </w:rPr>
                  </w:pPr>
                  <w:r w:rsidRPr="0012250D">
                    <w:rPr>
                      <w:rFonts w:ascii="Times New Roman" w:eastAsia="ＭＳ 明朝" w:hAnsi="Times New Roman"/>
                      <w:color w:val="000000" w:themeColor="text1"/>
                      <w:szCs w:val="18"/>
                      <w:lang w:eastAsia="ja-JP"/>
                    </w:rPr>
                    <w:t>62</w:t>
                  </w:r>
                  <w:r w:rsidRPr="0012250D">
                    <w:rPr>
                      <w:rFonts w:ascii="Times New Roman" w:hAnsi="Times New Roman"/>
                      <w:color w:val="000000" w:themeColor="text1"/>
                      <w:szCs w:val="18"/>
                      <w:lang w:eastAsia="ja-JP"/>
                    </w:rPr>
                    <w:t>.</w:t>
                  </w:r>
                  <w:r w:rsidRPr="0012250D">
                    <w:rPr>
                      <w:rFonts w:ascii="Times New Roman" w:eastAsia="ＭＳ 明朝" w:hAnsi="Times New Roman"/>
                      <w:color w:val="000000" w:themeColor="text1"/>
                      <w:szCs w:val="18"/>
                      <w:lang w:eastAsia="ja-JP"/>
                    </w:rPr>
                    <w:t xml:space="preserve"> </w:t>
                  </w:r>
                  <w:r w:rsidRPr="0012250D">
                    <w:rPr>
                      <w:rFonts w:ascii="Times New Roman" w:hAnsi="Times New Roman"/>
                      <w:color w:val="000000" w:themeColor="text1"/>
                      <w:szCs w:val="18"/>
                      <w:lang w:eastAsia="ja-JP"/>
                    </w:rPr>
                    <w:t>NR_LPWUS</w:t>
                  </w:r>
                </w:p>
              </w:tc>
              <w:tc>
                <w:tcPr>
                  <w:tcW w:w="0" w:type="auto"/>
                  <w:tcBorders>
                    <w:top w:val="single" w:sz="4" w:space="0" w:color="auto"/>
                    <w:left w:val="single" w:sz="4" w:space="0" w:color="auto"/>
                    <w:bottom w:val="single" w:sz="4" w:space="0" w:color="auto"/>
                    <w:right w:val="single" w:sz="4" w:space="0" w:color="auto"/>
                  </w:tcBorders>
                </w:tcPr>
                <w:p w14:paraId="48952D04"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62-2</w:t>
                  </w:r>
                </w:p>
              </w:tc>
              <w:tc>
                <w:tcPr>
                  <w:tcW w:w="0" w:type="auto"/>
                  <w:tcBorders>
                    <w:top w:val="single" w:sz="4" w:space="0" w:color="auto"/>
                    <w:left w:val="single" w:sz="4" w:space="0" w:color="auto"/>
                    <w:bottom w:val="single" w:sz="4" w:space="0" w:color="auto"/>
                    <w:right w:val="single" w:sz="4" w:space="0" w:color="auto"/>
                  </w:tcBorders>
                </w:tcPr>
                <w:p w14:paraId="1DECDBA8" w14:textId="77777777" w:rsidR="004B68F5" w:rsidRPr="0012250D" w:rsidRDefault="004B68F5" w:rsidP="004B68F5">
                  <w:pPr>
                    <w:pStyle w:val="TAL"/>
                    <w:rPr>
                      <w:rFonts w:ascii="Times New Roman" w:hAnsi="Times New Roman"/>
                      <w:color w:val="000000" w:themeColor="text1"/>
                      <w:szCs w:val="18"/>
                      <w:lang w:eastAsia="zh-CN"/>
                    </w:rPr>
                  </w:pPr>
                  <w:r w:rsidRPr="0012250D">
                    <w:rPr>
                      <w:rFonts w:ascii="Times New Roman" w:hAnsi="Times New Roman"/>
                      <w:color w:val="000000" w:themeColor="text1"/>
                      <w:szCs w:val="18"/>
                      <w:lang w:eastAsia="zh-CN"/>
                    </w:rPr>
                    <w:t>LP-WUS operation in CONNECTED mode based on OOK signal</w:t>
                  </w:r>
                </w:p>
              </w:tc>
              <w:tc>
                <w:tcPr>
                  <w:tcW w:w="0" w:type="auto"/>
                  <w:tcBorders>
                    <w:top w:val="single" w:sz="4" w:space="0" w:color="auto"/>
                    <w:left w:val="single" w:sz="4" w:space="0" w:color="auto"/>
                    <w:bottom w:val="single" w:sz="4" w:space="0" w:color="auto"/>
                    <w:right w:val="single" w:sz="4" w:space="0" w:color="auto"/>
                  </w:tcBorders>
                </w:tcPr>
                <w:p w14:paraId="22B37069" w14:textId="77777777" w:rsidR="004B68F5" w:rsidRPr="0012250D" w:rsidRDefault="004B68F5" w:rsidP="004B68F5">
                  <w:pPr>
                    <w:rPr>
                      <w:color w:val="000000" w:themeColor="text1"/>
                      <w:sz w:val="18"/>
                      <w:szCs w:val="18"/>
                    </w:rPr>
                  </w:pPr>
                  <w:r w:rsidRPr="0012250D">
                    <w:rPr>
                      <w:color w:val="000000" w:themeColor="text1"/>
                      <w:sz w:val="18"/>
                      <w:szCs w:val="18"/>
                    </w:rPr>
                    <w:t>1. LP-WUS operation in CONNECTED mode based on OOK signal</w:t>
                  </w:r>
                </w:p>
                <w:p w14:paraId="58EC1E58" w14:textId="77777777" w:rsidR="004B68F5" w:rsidRPr="0012250D" w:rsidRDefault="004B68F5" w:rsidP="004B68F5">
                  <w:pPr>
                    <w:rPr>
                      <w:color w:val="000000" w:themeColor="text1"/>
                      <w:sz w:val="18"/>
                      <w:szCs w:val="18"/>
                    </w:rPr>
                  </w:pPr>
                  <w:r w:rsidRPr="0012250D">
                    <w:rPr>
                      <w:color w:val="000000" w:themeColor="text1"/>
                      <w:sz w:val="18"/>
                      <w:szCs w:val="18"/>
                    </w:rPr>
                    <w:t>2. The supported procedure(s)</w:t>
                  </w:r>
                </w:p>
                <w:p w14:paraId="75550AA1" w14:textId="77777777" w:rsidR="004B68F5" w:rsidRPr="0012250D" w:rsidRDefault="004B68F5" w:rsidP="004B68F5">
                  <w:pPr>
                    <w:rPr>
                      <w:color w:val="000000" w:themeColor="text1"/>
                      <w:sz w:val="18"/>
                      <w:szCs w:val="18"/>
                    </w:rPr>
                  </w:pPr>
                  <w:r w:rsidRPr="0012250D">
                    <w:rPr>
                      <w:color w:val="000000" w:themeColor="text1"/>
                      <w:sz w:val="18"/>
                      <w:szCs w:val="18"/>
                    </w:rPr>
                    <w:t>3. Minimum time gap between LP-WUS reception and UE to start PDCCH monitoring in CONNECTED mode</w:t>
                  </w:r>
                </w:p>
                <w:p w14:paraId="5A85BB92" w14:textId="77777777" w:rsidR="004B68F5" w:rsidRPr="0012250D" w:rsidRDefault="004B68F5" w:rsidP="004B68F5">
                  <w:pPr>
                    <w:rPr>
                      <w:color w:val="000000" w:themeColor="text1"/>
                      <w:sz w:val="18"/>
                      <w:szCs w:val="18"/>
                    </w:rPr>
                  </w:pPr>
                  <w:r w:rsidRPr="0012250D">
                    <w:rPr>
                      <w:color w:val="000000" w:themeColor="text1"/>
                      <w:sz w:val="18"/>
                      <w:szCs w:val="18"/>
                    </w:rPr>
                    <w:t>4. Support of LP-WUS frequency resource within active DL BWP</w:t>
                  </w:r>
                </w:p>
                <w:p w14:paraId="5779BE42" w14:textId="77777777" w:rsidR="004B68F5" w:rsidRPr="0012250D" w:rsidRDefault="004B68F5" w:rsidP="004B68F5">
                  <w:pPr>
                    <w:rPr>
                      <w:color w:val="000000" w:themeColor="text1"/>
                      <w:sz w:val="18"/>
                      <w:szCs w:val="18"/>
                    </w:rPr>
                  </w:pPr>
                  <w:r w:rsidRPr="0012250D">
                    <w:rPr>
                      <w:color w:val="000000" w:themeColor="text1"/>
                      <w:sz w:val="18"/>
                      <w:szCs w:val="18"/>
                    </w:rPr>
                    <w:t>5. Support of all M values {1, 2, 4} for FR1</w:t>
                  </w:r>
                </w:p>
                <w:p w14:paraId="7484CB3B" w14:textId="77777777" w:rsidR="004B68F5" w:rsidRPr="0012250D" w:rsidRDefault="004B68F5" w:rsidP="004B68F5">
                  <w:pPr>
                    <w:rPr>
                      <w:color w:val="000000" w:themeColor="text1"/>
                      <w:sz w:val="18"/>
                      <w:szCs w:val="18"/>
                    </w:rPr>
                  </w:pPr>
                  <w:r w:rsidRPr="0012250D">
                    <w:rPr>
                      <w:color w:val="000000" w:themeColor="text1"/>
                      <w:sz w:val="18"/>
                      <w:szCs w:val="18"/>
                    </w:rPr>
                    <w:t>6. “Support of M values {1, 2} for 60 kHz SCS for FR2, M value 1 for 120 kHz SCS FR2</w:t>
                  </w:r>
                </w:p>
                <w:p w14:paraId="25758DCC" w14:textId="77777777" w:rsidR="004B68F5" w:rsidRPr="0012250D" w:rsidRDefault="004B68F5" w:rsidP="004B68F5">
                  <w:pPr>
                    <w:rPr>
                      <w:color w:val="000000" w:themeColor="text1"/>
                      <w:sz w:val="18"/>
                      <w:szCs w:val="18"/>
                    </w:rPr>
                  </w:pPr>
                  <w:r w:rsidRPr="0012250D">
                    <w:rPr>
                      <w:color w:val="000000" w:themeColor="text1"/>
                      <w:sz w:val="18"/>
                      <w:szCs w:val="18"/>
                    </w:rPr>
                    <w:t>7. Maximum number of codepoints to be checked by UE per MO</w:t>
                  </w:r>
                </w:p>
                <w:p w14:paraId="29CD8C39" w14:textId="77777777" w:rsidR="004B68F5" w:rsidRPr="0012250D" w:rsidRDefault="004B68F5" w:rsidP="004B68F5">
                  <w:pPr>
                    <w:rPr>
                      <w:rFonts w:eastAsia="ＭＳ 明朝"/>
                      <w:color w:val="FF0000"/>
                      <w:sz w:val="18"/>
                      <w:szCs w:val="18"/>
                    </w:rPr>
                  </w:pPr>
                  <w:r w:rsidRPr="0012250D">
                    <w:rPr>
                      <w:color w:val="FF0000"/>
                      <w:sz w:val="18"/>
                      <w:szCs w:val="18"/>
                    </w:rPr>
                    <w:t>8. nominal MO duration = actual LP-WUS duration</w:t>
                  </w:r>
                </w:p>
              </w:tc>
              <w:tc>
                <w:tcPr>
                  <w:tcW w:w="0" w:type="auto"/>
                  <w:tcBorders>
                    <w:top w:val="single" w:sz="4" w:space="0" w:color="auto"/>
                    <w:left w:val="single" w:sz="4" w:space="0" w:color="auto"/>
                    <w:bottom w:val="single" w:sz="4" w:space="0" w:color="auto"/>
                    <w:right w:val="single" w:sz="4" w:space="0" w:color="auto"/>
                  </w:tcBorders>
                </w:tcPr>
                <w:p w14:paraId="4D893AA0" w14:textId="77777777" w:rsidR="004B68F5" w:rsidRPr="0012250D" w:rsidRDefault="004B68F5" w:rsidP="004B68F5">
                  <w:pPr>
                    <w:pStyle w:val="TAL"/>
                    <w:rPr>
                      <w:rFonts w:ascii="Times New Roman" w:eastAsia="ＭＳ 明朝" w:hAnsi="Times New Roman"/>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49AF6C0"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67F8E96E"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3201E51" w14:textId="77777777" w:rsidR="004B68F5" w:rsidRPr="0012250D" w:rsidRDefault="004B68F5" w:rsidP="004B68F5">
                  <w:pPr>
                    <w:pStyle w:val="TAL"/>
                    <w:rPr>
                      <w:rFonts w:ascii="Times New Roman" w:hAnsi="Times New Roman"/>
                      <w:color w:val="000000" w:themeColor="text1"/>
                      <w:szCs w:val="18"/>
                      <w:lang w:eastAsia="zh-CN"/>
                    </w:rPr>
                  </w:pPr>
                  <w:r w:rsidRPr="0012250D">
                    <w:rPr>
                      <w:rFonts w:ascii="Times New Roman" w:hAnsi="Times New Roman"/>
                      <w:szCs w:val="18"/>
                    </w:rPr>
                    <w:t>LP-WUS operation in CONNECTED mode based on OOK signal is not supported</w:t>
                  </w:r>
                </w:p>
              </w:tc>
              <w:tc>
                <w:tcPr>
                  <w:tcW w:w="0" w:type="auto"/>
                  <w:tcBorders>
                    <w:top w:val="single" w:sz="4" w:space="0" w:color="auto"/>
                    <w:left w:val="single" w:sz="4" w:space="0" w:color="auto"/>
                    <w:bottom w:val="single" w:sz="4" w:space="0" w:color="auto"/>
                    <w:right w:val="single" w:sz="4" w:space="0" w:color="auto"/>
                  </w:tcBorders>
                </w:tcPr>
                <w:p w14:paraId="1237DED9" w14:textId="77777777" w:rsidR="004B68F5" w:rsidRPr="0012250D" w:rsidRDefault="004B68F5" w:rsidP="004B68F5">
                  <w:pPr>
                    <w:pStyle w:val="TAL"/>
                    <w:rPr>
                      <w:rFonts w:ascii="Times New Roman" w:eastAsia="ＭＳ 明朝" w:hAnsi="Times New Roman"/>
                      <w:szCs w:val="18"/>
                      <w:lang w:eastAsia="ja-JP"/>
                    </w:rPr>
                  </w:pPr>
                  <w:r w:rsidRPr="0012250D">
                    <w:rPr>
                      <w:rFonts w:ascii="Times New Roman" w:eastAsia="ＭＳ 明朝" w:hAnsi="Times New Roman"/>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046CE102" w14:textId="77777777" w:rsidR="004B68F5" w:rsidRPr="0012250D" w:rsidRDefault="004B68F5" w:rsidP="004B68F5">
                  <w:pPr>
                    <w:pStyle w:val="TAL"/>
                    <w:rPr>
                      <w:rFonts w:ascii="Times New Roman"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000C9B7" w14:textId="77777777" w:rsidR="004B68F5" w:rsidRPr="0012250D" w:rsidRDefault="004B68F5" w:rsidP="004B68F5">
                  <w:pPr>
                    <w:pStyle w:val="TAL"/>
                    <w:rPr>
                      <w:rFonts w:ascii="Times New Roman"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9474FF8" w14:textId="77777777" w:rsidR="004B68F5" w:rsidRPr="0012250D" w:rsidRDefault="004B68F5" w:rsidP="004B68F5">
                  <w:pPr>
                    <w:pStyle w:val="TAL"/>
                    <w:rPr>
                      <w:rFonts w:ascii="Times New Roman"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FD39271"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hAnsi="Times New Roman"/>
                      <w:color w:val="000000" w:themeColor="text1"/>
                      <w:szCs w:val="18"/>
                    </w:rPr>
                    <w:t>Component 2 candidate values: {Option 1-1, Option 1-2, both Option 1-1 and Option 1-2}</w:t>
                  </w:r>
                </w:p>
                <w:p w14:paraId="52A5DF7A" w14:textId="77777777" w:rsidR="004B68F5" w:rsidRPr="0012250D" w:rsidRDefault="004B68F5" w:rsidP="004B68F5">
                  <w:pPr>
                    <w:pStyle w:val="TAL"/>
                    <w:rPr>
                      <w:rFonts w:ascii="Times New Roman" w:eastAsia="ＭＳ 明朝" w:hAnsi="Times New Roman"/>
                      <w:color w:val="000000" w:themeColor="text1"/>
                      <w:szCs w:val="18"/>
                      <w:highlight w:val="yellow"/>
                      <w:lang w:eastAsia="ja-JP"/>
                    </w:rPr>
                  </w:pPr>
                </w:p>
                <w:p w14:paraId="407B30C6"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Component 3 candidate values: {5ms, 13ms, 37ms}</w:t>
                  </w:r>
                </w:p>
                <w:p w14:paraId="510AF385" w14:textId="77777777" w:rsidR="004B68F5" w:rsidRPr="0012250D" w:rsidRDefault="004B68F5" w:rsidP="004B68F5">
                  <w:pPr>
                    <w:pStyle w:val="TAL"/>
                    <w:rPr>
                      <w:rFonts w:ascii="Times New Roman" w:eastAsia="ＭＳ 明朝" w:hAnsi="Times New Roman"/>
                      <w:color w:val="000000" w:themeColor="text1"/>
                      <w:szCs w:val="18"/>
                      <w:highlight w:val="yellow"/>
                      <w:lang w:eastAsia="ja-JP"/>
                    </w:rPr>
                  </w:pPr>
                </w:p>
                <w:p w14:paraId="2C2D1C1F" w14:textId="77777777" w:rsidR="004B68F5" w:rsidRPr="0012250D" w:rsidRDefault="004B68F5" w:rsidP="004B68F5">
                  <w:pPr>
                    <w:pStyle w:val="TAL"/>
                    <w:rPr>
                      <w:rFonts w:ascii="Times New Roman" w:hAnsi="Times New Roman"/>
                      <w:color w:val="000000" w:themeColor="text1"/>
                      <w:szCs w:val="18"/>
                    </w:rPr>
                  </w:pPr>
                  <w:r w:rsidRPr="0012250D">
                    <w:rPr>
                      <w:rFonts w:ascii="Times New Roman" w:eastAsia="ＭＳ 明朝" w:hAnsi="Times New Roman"/>
                      <w:color w:val="000000" w:themeColor="text1"/>
                      <w:szCs w:val="18"/>
                      <w:lang w:eastAsia="ja-JP"/>
                    </w:rPr>
                    <w:t>Component 7 candidate values: {2, 4, 6, 8}</w:t>
                  </w:r>
                </w:p>
              </w:tc>
              <w:tc>
                <w:tcPr>
                  <w:tcW w:w="0" w:type="auto"/>
                  <w:tcBorders>
                    <w:top w:val="single" w:sz="4" w:space="0" w:color="auto"/>
                    <w:left w:val="single" w:sz="4" w:space="0" w:color="auto"/>
                    <w:bottom w:val="single" w:sz="4" w:space="0" w:color="auto"/>
                    <w:right w:val="single" w:sz="4" w:space="0" w:color="auto"/>
                  </w:tcBorders>
                </w:tcPr>
                <w:p w14:paraId="599C8CD4"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hAnsi="Times New Roman"/>
                      <w:color w:val="000000" w:themeColor="text1"/>
                      <w:szCs w:val="18"/>
                      <w:lang w:eastAsia="ja-JP"/>
                    </w:rPr>
                    <w:t>Optional with capability signalling</w:t>
                  </w:r>
                </w:p>
              </w:tc>
            </w:tr>
            <w:tr w:rsidR="004B68F5" w:rsidRPr="0012250D" w14:paraId="14CA58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6FFA75" w14:textId="77777777" w:rsidR="004B68F5" w:rsidRPr="0012250D" w:rsidRDefault="004B68F5" w:rsidP="004B68F5">
                  <w:pPr>
                    <w:pStyle w:val="TAL"/>
                    <w:rPr>
                      <w:rFonts w:ascii="Times New Roman" w:hAnsi="Times New Roman"/>
                      <w:color w:val="000000" w:themeColor="text1"/>
                      <w:szCs w:val="18"/>
                      <w:lang w:eastAsia="ja-JP"/>
                    </w:rPr>
                  </w:pPr>
                  <w:r w:rsidRPr="0012250D">
                    <w:rPr>
                      <w:rFonts w:ascii="Times New Roman" w:eastAsia="ＭＳ 明朝" w:hAnsi="Times New Roman"/>
                      <w:color w:val="000000" w:themeColor="text1"/>
                      <w:szCs w:val="18"/>
                      <w:lang w:eastAsia="ja-JP"/>
                    </w:rPr>
                    <w:t>62</w:t>
                  </w:r>
                  <w:r w:rsidRPr="0012250D">
                    <w:rPr>
                      <w:rFonts w:ascii="Times New Roman" w:hAnsi="Times New Roman"/>
                      <w:color w:val="000000" w:themeColor="text1"/>
                      <w:szCs w:val="18"/>
                      <w:lang w:eastAsia="ja-JP"/>
                    </w:rPr>
                    <w:t>.</w:t>
                  </w:r>
                  <w:r w:rsidRPr="0012250D">
                    <w:rPr>
                      <w:rFonts w:ascii="Times New Roman" w:eastAsia="ＭＳ 明朝" w:hAnsi="Times New Roman"/>
                      <w:color w:val="000000" w:themeColor="text1"/>
                      <w:szCs w:val="18"/>
                      <w:lang w:eastAsia="ja-JP"/>
                    </w:rPr>
                    <w:t xml:space="preserve"> </w:t>
                  </w:r>
                  <w:r w:rsidRPr="0012250D">
                    <w:rPr>
                      <w:rFonts w:ascii="Times New Roman" w:hAnsi="Times New Roman"/>
                      <w:color w:val="000000" w:themeColor="text1"/>
                      <w:szCs w:val="18"/>
                      <w:lang w:eastAsia="ja-JP"/>
                    </w:rPr>
                    <w:t>NR_LPWUS</w:t>
                  </w:r>
                </w:p>
              </w:tc>
              <w:tc>
                <w:tcPr>
                  <w:tcW w:w="0" w:type="auto"/>
                  <w:tcBorders>
                    <w:top w:val="single" w:sz="4" w:space="0" w:color="auto"/>
                    <w:left w:val="single" w:sz="4" w:space="0" w:color="auto"/>
                    <w:bottom w:val="single" w:sz="4" w:space="0" w:color="auto"/>
                    <w:right w:val="single" w:sz="4" w:space="0" w:color="auto"/>
                  </w:tcBorders>
                </w:tcPr>
                <w:p w14:paraId="05E85132" w14:textId="77777777" w:rsidR="004B68F5" w:rsidRPr="0012250D" w:rsidRDefault="004B68F5" w:rsidP="004B68F5">
                  <w:pPr>
                    <w:pStyle w:val="TAL"/>
                    <w:rPr>
                      <w:rFonts w:ascii="Times New Roman" w:hAnsi="Times New Roman"/>
                      <w:color w:val="000000" w:themeColor="text1"/>
                      <w:szCs w:val="18"/>
                      <w:lang w:eastAsia="ja-JP"/>
                    </w:rPr>
                  </w:pPr>
                  <w:r w:rsidRPr="0012250D">
                    <w:rPr>
                      <w:rFonts w:ascii="Times New Roman" w:eastAsia="ＭＳ 明朝" w:hAnsi="Times New Roman"/>
                      <w:color w:val="000000" w:themeColor="text1"/>
                      <w:szCs w:val="18"/>
                      <w:lang w:eastAsia="ja-JP"/>
                    </w:rPr>
                    <w:t>62-2a</w:t>
                  </w:r>
                </w:p>
              </w:tc>
              <w:tc>
                <w:tcPr>
                  <w:tcW w:w="0" w:type="auto"/>
                  <w:tcBorders>
                    <w:top w:val="single" w:sz="4" w:space="0" w:color="auto"/>
                    <w:left w:val="single" w:sz="4" w:space="0" w:color="auto"/>
                    <w:bottom w:val="single" w:sz="4" w:space="0" w:color="auto"/>
                    <w:right w:val="single" w:sz="4" w:space="0" w:color="auto"/>
                  </w:tcBorders>
                </w:tcPr>
                <w:p w14:paraId="3C7F93DA" w14:textId="77777777" w:rsidR="004B68F5" w:rsidRPr="0012250D" w:rsidRDefault="004B68F5" w:rsidP="004B68F5">
                  <w:pPr>
                    <w:pStyle w:val="TAL"/>
                    <w:rPr>
                      <w:rFonts w:ascii="Times New Roman" w:hAnsi="Times New Roman"/>
                      <w:color w:val="000000" w:themeColor="text1"/>
                      <w:szCs w:val="18"/>
                      <w:lang w:eastAsia="zh-CN"/>
                    </w:rPr>
                  </w:pPr>
                  <w:r w:rsidRPr="0012250D">
                    <w:rPr>
                      <w:rFonts w:ascii="Times New Roman" w:hAnsi="Times New Roman"/>
                      <w:color w:val="000000" w:themeColor="text1"/>
                      <w:szCs w:val="18"/>
                      <w:lang w:eastAsia="zh-CN"/>
                    </w:rPr>
                    <w:t>LP-WUS operation in CONNECTED mode based on OFDM overlaid sequence</w:t>
                  </w:r>
                </w:p>
              </w:tc>
              <w:tc>
                <w:tcPr>
                  <w:tcW w:w="0" w:type="auto"/>
                  <w:tcBorders>
                    <w:top w:val="single" w:sz="4" w:space="0" w:color="auto"/>
                    <w:left w:val="single" w:sz="4" w:space="0" w:color="auto"/>
                    <w:bottom w:val="single" w:sz="4" w:space="0" w:color="auto"/>
                    <w:right w:val="single" w:sz="4" w:space="0" w:color="auto"/>
                  </w:tcBorders>
                </w:tcPr>
                <w:p w14:paraId="0557DDE0" w14:textId="77777777" w:rsidR="004B68F5" w:rsidRPr="0012250D" w:rsidRDefault="004B68F5" w:rsidP="004B68F5">
                  <w:pPr>
                    <w:rPr>
                      <w:color w:val="000000" w:themeColor="text1"/>
                      <w:sz w:val="18"/>
                      <w:szCs w:val="18"/>
                      <w:highlight w:val="yellow"/>
                    </w:rPr>
                  </w:pPr>
                  <w:r w:rsidRPr="0012250D">
                    <w:rPr>
                      <w:color w:val="000000" w:themeColor="text1"/>
                      <w:sz w:val="18"/>
                      <w:szCs w:val="18"/>
                    </w:rPr>
                    <w:t>1. LP-WUS operation in CONNECTED mode based on OFDM overlaid sequence(s)</w:t>
                  </w:r>
                </w:p>
                <w:p w14:paraId="16E79F63" w14:textId="77777777" w:rsidR="004B68F5" w:rsidRPr="0012250D" w:rsidRDefault="004B68F5" w:rsidP="004B68F5">
                  <w:pPr>
                    <w:rPr>
                      <w:color w:val="000000" w:themeColor="text1"/>
                      <w:sz w:val="18"/>
                      <w:szCs w:val="18"/>
                    </w:rPr>
                  </w:pPr>
                  <w:r w:rsidRPr="0012250D">
                    <w:rPr>
                      <w:color w:val="000000" w:themeColor="text1"/>
                      <w:sz w:val="18"/>
                      <w:szCs w:val="18"/>
                    </w:rPr>
                    <w:t>2. The supported procedure(s)</w:t>
                  </w:r>
                </w:p>
                <w:p w14:paraId="4EDA579B" w14:textId="77777777" w:rsidR="004B68F5" w:rsidRPr="0012250D" w:rsidRDefault="004B68F5" w:rsidP="004B68F5">
                  <w:pPr>
                    <w:rPr>
                      <w:color w:val="000000" w:themeColor="text1"/>
                      <w:sz w:val="18"/>
                      <w:szCs w:val="18"/>
                    </w:rPr>
                  </w:pPr>
                  <w:r w:rsidRPr="0012250D">
                    <w:rPr>
                      <w:color w:val="000000" w:themeColor="text1"/>
                      <w:sz w:val="18"/>
                      <w:szCs w:val="18"/>
                    </w:rPr>
                    <w:t>3. Minimum time gap between LP-WUS reception and UE to start PDCCH monitoring in CONNECTED mode</w:t>
                  </w:r>
                </w:p>
                <w:p w14:paraId="295FA974" w14:textId="77777777" w:rsidR="004B68F5" w:rsidRPr="0012250D" w:rsidRDefault="004B68F5" w:rsidP="004B68F5">
                  <w:pPr>
                    <w:rPr>
                      <w:color w:val="000000" w:themeColor="text1"/>
                      <w:sz w:val="18"/>
                      <w:szCs w:val="18"/>
                    </w:rPr>
                  </w:pPr>
                  <w:r w:rsidRPr="0012250D">
                    <w:rPr>
                      <w:color w:val="000000" w:themeColor="text1"/>
                      <w:sz w:val="18"/>
                      <w:szCs w:val="18"/>
                    </w:rPr>
                    <w:t>4. Support of LP-WUS frequency resource within active DL BWP</w:t>
                  </w:r>
                </w:p>
                <w:p w14:paraId="55F4A04E" w14:textId="77777777" w:rsidR="004B68F5" w:rsidRPr="0012250D" w:rsidRDefault="004B68F5" w:rsidP="004B68F5">
                  <w:pPr>
                    <w:rPr>
                      <w:color w:val="000000" w:themeColor="text1"/>
                      <w:sz w:val="18"/>
                      <w:szCs w:val="18"/>
                    </w:rPr>
                  </w:pPr>
                  <w:r w:rsidRPr="0012250D">
                    <w:rPr>
                      <w:color w:val="000000" w:themeColor="text1"/>
                      <w:sz w:val="18"/>
                      <w:szCs w:val="18"/>
                    </w:rPr>
                    <w:t>5. Support of all M values {1, 2, 4} for FR1</w:t>
                  </w:r>
                </w:p>
                <w:p w14:paraId="24B6B005" w14:textId="77777777" w:rsidR="004B68F5" w:rsidRPr="0012250D" w:rsidRDefault="004B68F5" w:rsidP="004B68F5">
                  <w:pPr>
                    <w:rPr>
                      <w:color w:val="000000" w:themeColor="text1"/>
                      <w:sz w:val="18"/>
                      <w:szCs w:val="18"/>
                    </w:rPr>
                  </w:pPr>
                  <w:r w:rsidRPr="0012250D">
                    <w:rPr>
                      <w:color w:val="000000" w:themeColor="text1"/>
                      <w:sz w:val="18"/>
                      <w:szCs w:val="18"/>
                    </w:rPr>
                    <w:lastRenderedPageBreak/>
                    <w:t>6. “Support of M values {1, 2} for 60 kHz SCS for FR2, M value 1 for 120 kHz SCS FR2</w:t>
                  </w:r>
                </w:p>
                <w:p w14:paraId="0F8B87EF" w14:textId="77777777" w:rsidR="004B68F5" w:rsidRPr="0012250D" w:rsidRDefault="004B68F5" w:rsidP="004B68F5">
                  <w:pPr>
                    <w:rPr>
                      <w:color w:val="000000" w:themeColor="text1"/>
                      <w:sz w:val="18"/>
                      <w:szCs w:val="18"/>
                    </w:rPr>
                  </w:pPr>
                  <w:r w:rsidRPr="0012250D">
                    <w:rPr>
                      <w:color w:val="000000" w:themeColor="text1"/>
                      <w:sz w:val="18"/>
                      <w:szCs w:val="18"/>
                    </w:rPr>
                    <w:t>7. Maximum number of codepoints to be checked by UE per MO</w:t>
                  </w:r>
                </w:p>
                <w:p w14:paraId="76EAA6AD" w14:textId="77777777" w:rsidR="004B68F5" w:rsidRPr="0012250D" w:rsidRDefault="004B68F5" w:rsidP="004B68F5">
                  <w:pPr>
                    <w:rPr>
                      <w:rFonts w:eastAsia="ＭＳ 明朝"/>
                      <w:color w:val="FF0000"/>
                      <w:sz w:val="18"/>
                      <w:szCs w:val="18"/>
                    </w:rPr>
                  </w:pPr>
                  <w:r w:rsidRPr="0012250D">
                    <w:rPr>
                      <w:color w:val="FF0000"/>
                      <w:sz w:val="18"/>
                      <w:szCs w:val="18"/>
                    </w:rPr>
                    <w:t>8. nominal MO duration = actual LP-WUS duration</w:t>
                  </w:r>
                </w:p>
              </w:tc>
              <w:tc>
                <w:tcPr>
                  <w:tcW w:w="0" w:type="auto"/>
                  <w:tcBorders>
                    <w:top w:val="single" w:sz="4" w:space="0" w:color="auto"/>
                    <w:left w:val="single" w:sz="4" w:space="0" w:color="auto"/>
                    <w:bottom w:val="single" w:sz="4" w:space="0" w:color="auto"/>
                    <w:right w:val="single" w:sz="4" w:space="0" w:color="auto"/>
                  </w:tcBorders>
                </w:tcPr>
                <w:p w14:paraId="2309264C" w14:textId="77777777" w:rsidR="004B68F5" w:rsidRPr="0012250D" w:rsidRDefault="004B68F5" w:rsidP="004B68F5">
                  <w:pPr>
                    <w:pStyle w:val="TAL"/>
                    <w:rPr>
                      <w:rFonts w:ascii="Times New Roman" w:eastAsia="ＭＳ 明朝" w:hAnsi="Times New Roman"/>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10EF75E"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2634AF1C"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E2E9678" w14:textId="77777777" w:rsidR="004B68F5" w:rsidRPr="0012250D" w:rsidRDefault="004B68F5" w:rsidP="004B68F5">
                  <w:pPr>
                    <w:pStyle w:val="TAL"/>
                    <w:rPr>
                      <w:rFonts w:ascii="Times New Roman" w:hAnsi="Times New Roman"/>
                      <w:color w:val="000000" w:themeColor="text1"/>
                      <w:szCs w:val="18"/>
                      <w:lang w:eastAsia="zh-CN"/>
                    </w:rPr>
                  </w:pPr>
                  <w:r w:rsidRPr="0012250D">
                    <w:rPr>
                      <w:rFonts w:ascii="Times New Roman" w:hAnsi="Times New Roman"/>
                      <w:szCs w:val="18"/>
                    </w:rPr>
                    <w:t>LP-WUS operation in CONNECTED mode based on OFDM overlaid sequence is not supported</w:t>
                  </w:r>
                </w:p>
              </w:tc>
              <w:tc>
                <w:tcPr>
                  <w:tcW w:w="0" w:type="auto"/>
                  <w:tcBorders>
                    <w:top w:val="single" w:sz="4" w:space="0" w:color="auto"/>
                    <w:left w:val="single" w:sz="4" w:space="0" w:color="auto"/>
                    <w:bottom w:val="single" w:sz="4" w:space="0" w:color="auto"/>
                    <w:right w:val="single" w:sz="4" w:space="0" w:color="auto"/>
                  </w:tcBorders>
                </w:tcPr>
                <w:p w14:paraId="6C4F5681" w14:textId="77777777" w:rsidR="004B68F5" w:rsidRPr="0012250D" w:rsidRDefault="004B68F5" w:rsidP="004B68F5">
                  <w:pPr>
                    <w:pStyle w:val="TAL"/>
                    <w:rPr>
                      <w:rFonts w:ascii="Times New Roman" w:eastAsia="ＭＳ 明朝" w:hAnsi="Times New Roman"/>
                      <w:szCs w:val="18"/>
                      <w:lang w:eastAsia="ja-JP"/>
                    </w:rPr>
                  </w:pPr>
                  <w:r w:rsidRPr="0012250D">
                    <w:rPr>
                      <w:rFonts w:ascii="Times New Roman" w:eastAsia="ＭＳ 明朝" w:hAnsi="Times New Roman"/>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3AB675B2"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4CDF79F"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A14CF3"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311FD58"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hAnsi="Times New Roman"/>
                      <w:color w:val="000000" w:themeColor="text1"/>
                      <w:szCs w:val="18"/>
                    </w:rPr>
                    <w:t>Component 2 candidate values: {Option 1-1, Option 1-2, both Option 1-1 and Option 1-2}</w:t>
                  </w:r>
                </w:p>
                <w:p w14:paraId="6430BE35" w14:textId="77777777" w:rsidR="004B68F5" w:rsidRPr="0012250D" w:rsidRDefault="004B68F5" w:rsidP="004B68F5">
                  <w:pPr>
                    <w:pStyle w:val="TAL"/>
                    <w:rPr>
                      <w:rFonts w:ascii="Times New Roman" w:eastAsia="ＭＳ 明朝" w:hAnsi="Times New Roman"/>
                      <w:color w:val="000000" w:themeColor="text1"/>
                      <w:szCs w:val="18"/>
                      <w:lang w:eastAsia="ja-JP"/>
                    </w:rPr>
                  </w:pPr>
                </w:p>
                <w:p w14:paraId="3CFDDBA9"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Component 3 candidate values: {5ms, 13ms, 37ms}</w:t>
                  </w:r>
                </w:p>
                <w:p w14:paraId="71E0BC28" w14:textId="77777777" w:rsidR="004B68F5" w:rsidRPr="0012250D" w:rsidRDefault="004B68F5" w:rsidP="004B68F5">
                  <w:pPr>
                    <w:pStyle w:val="TAL"/>
                    <w:rPr>
                      <w:rFonts w:ascii="Times New Roman" w:eastAsia="ＭＳ 明朝" w:hAnsi="Times New Roman"/>
                      <w:color w:val="000000" w:themeColor="text1"/>
                      <w:szCs w:val="18"/>
                      <w:highlight w:val="yellow"/>
                      <w:lang w:eastAsia="ja-JP"/>
                    </w:rPr>
                  </w:pPr>
                </w:p>
                <w:p w14:paraId="559F3B99" w14:textId="77777777" w:rsidR="004B68F5" w:rsidRPr="0012250D" w:rsidRDefault="004B68F5" w:rsidP="004B68F5">
                  <w:pPr>
                    <w:pStyle w:val="TAL"/>
                    <w:rPr>
                      <w:rFonts w:ascii="Times New Roman" w:hAnsi="Times New Roman"/>
                      <w:color w:val="000000" w:themeColor="text1"/>
                      <w:szCs w:val="18"/>
                    </w:rPr>
                  </w:pPr>
                  <w:r w:rsidRPr="0012250D">
                    <w:rPr>
                      <w:rFonts w:ascii="Times New Roman" w:eastAsia="ＭＳ 明朝" w:hAnsi="Times New Roman"/>
                      <w:color w:val="000000" w:themeColor="text1"/>
                      <w:szCs w:val="18"/>
                      <w:lang w:eastAsia="ja-JP"/>
                    </w:rPr>
                    <w:t>Component 7 candidate values: {2, 4, 6, 8}</w:t>
                  </w:r>
                </w:p>
              </w:tc>
              <w:tc>
                <w:tcPr>
                  <w:tcW w:w="0" w:type="auto"/>
                  <w:tcBorders>
                    <w:top w:val="single" w:sz="4" w:space="0" w:color="auto"/>
                    <w:left w:val="single" w:sz="4" w:space="0" w:color="auto"/>
                    <w:bottom w:val="single" w:sz="4" w:space="0" w:color="auto"/>
                    <w:right w:val="single" w:sz="4" w:space="0" w:color="auto"/>
                  </w:tcBorders>
                </w:tcPr>
                <w:p w14:paraId="58BE3A2B" w14:textId="77777777" w:rsidR="004B68F5" w:rsidRPr="0012250D" w:rsidRDefault="004B68F5" w:rsidP="004B68F5">
                  <w:pPr>
                    <w:pStyle w:val="TAL"/>
                    <w:rPr>
                      <w:rFonts w:ascii="Times New Roman" w:hAnsi="Times New Roman"/>
                      <w:color w:val="000000" w:themeColor="text1"/>
                      <w:szCs w:val="18"/>
                      <w:lang w:eastAsia="ja-JP"/>
                    </w:rPr>
                  </w:pPr>
                  <w:r w:rsidRPr="0012250D">
                    <w:rPr>
                      <w:rFonts w:ascii="Times New Roman" w:hAnsi="Times New Roman"/>
                      <w:color w:val="000000" w:themeColor="text1"/>
                      <w:szCs w:val="18"/>
                      <w:lang w:eastAsia="ja-JP"/>
                    </w:rPr>
                    <w:t>Optional with capability signalling</w:t>
                  </w:r>
                </w:p>
              </w:tc>
            </w:tr>
            <w:tr w:rsidR="004B68F5" w:rsidRPr="0012250D" w14:paraId="28A548A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AFB234"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62</w:t>
                  </w:r>
                  <w:r w:rsidRPr="0012250D">
                    <w:rPr>
                      <w:rFonts w:ascii="Times New Roman" w:hAnsi="Times New Roman"/>
                      <w:color w:val="000000" w:themeColor="text1"/>
                      <w:szCs w:val="18"/>
                      <w:lang w:eastAsia="ja-JP"/>
                    </w:rPr>
                    <w:t>.</w:t>
                  </w:r>
                  <w:r w:rsidRPr="0012250D">
                    <w:rPr>
                      <w:rFonts w:ascii="Times New Roman" w:eastAsia="ＭＳ 明朝" w:hAnsi="Times New Roman"/>
                      <w:color w:val="000000" w:themeColor="text1"/>
                      <w:szCs w:val="18"/>
                      <w:lang w:eastAsia="ja-JP"/>
                    </w:rPr>
                    <w:t xml:space="preserve"> </w:t>
                  </w:r>
                  <w:r w:rsidRPr="0012250D">
                    <w:rPr>
                      <w:rFonts w:ascii="Times New Roman" w:hAnsi="Times New Roman"/>
                      <w:color w:val="000000" w:themeColor="text1"/>
                      <w:szCs w:val="18"/>
                      <w:lang w:eastAsia="ja-JP"/>
                    </w:rPr>
                    <w:t>NR_LPWUS</w:t>
                  </w:r>
                </w:p>
              </w:tc>
              <w:tc>
                <w:tcPr>
                  <w:tcW w:w="0" w:type="auto"/>
                  <w:tcBorders>
                    <w:top w:val="single" w:sz="4" w:space="0" w:color="auto"/>
                    <w:left w:val="single" w:sz="4" w:space="0" w:color="auto"/>
                    <w:bottom w:val="single" w:sz="4" w:space="0" w:color="auto"/>
                    <w:right w:val="single" w:sz="4" w:space="0" w:color="auto"/>
                  </w:tcBorders>
                </w:tcPr>
                <w:p w14:paraId="3C5455D9"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62-3</w:t>
                  </w:r>
                </w:p>
              </w:tc>
              <w:tc>
                <w:tcPr>
                  <w:tcW w:w="0" w:type="auto"/>
                  <w:tcBorders>
                    <w:top w:val="single" w:sz="4" w:space="0" w:color="auto"/>
                    <w:left w:val="single" w:sz="4" w:space="0" w:color="auto"/>
                    <w:bottom w:val="single" w:sz="4" w:space="0" w:color="auto"/>
                    <w:right w:val="single" w:sz="4" w:space="0" w:color="auto"/>
                  </w:tcBorders>
                </w:tcPr>
                <w:p w14:paraId="0A6E4153"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hAnsi="Times New Roman"/>
                      <w:color w:val="000000" w:themeColor="text1"/>
                      <w:szCs w:val="18"/>
                      <w:lang w:eastAsia="zh-CN"/>
                    </w:rPr>
                    <w:t>LP-WUS frequency resource outside active DL BWP for LP-WUS operation in CONNECTED mode</w:t>
                  </w:r>
                </w:p>
              </w:tc>
              <w:tc>
                <w:tcPr>
                  <w:tcW w:w="0" w:type="auto"/>
                  <w:tcBorders>
                    <w:top w:val="single" w:sz="4" w:space="0" w:color="auto"/>
                    <w:left w:val="single" w:sz="4" w:space="0" w:color="auto"/>
                    <w:bottom w:val="single" w:sz="4" w:space="0" w:color="auto"/>
                    <w:right w:val="single" w:sz="4" w:space="0" w:color="auto"/>
                  </w:tcBorders>
                </w:tcPr>
                <w:p w14:paraId="42CCB850" w14:textId="77777777" w:rsidR="004B68F5" w:rsidRPr="0012250D" w:rsidRDefault="004B68F5" w:rsidP="004B68F5">
                  <w:pPr>
                    <w:rPr>
                      <w:color w:val="000000" w:themeColor="text1"/>
                      <w:sz w:val="18"/>
                      <w:szCs w:val="18"/>
                    </w:rPr>
                  </w:pPr>
                  <w:r w:rsidRPr="0012250D">
                    <w:rPr>
                      <w:color w:val="000000" w:themeColor="text1"/>
                      <w:sz w:val="18"/>
                      <w:szCs w:val="18"/>
                    </w:rPr>
                    <w:t>1. Support of LP-WUS frequency resource outside active DL BWP for LP-WUS operation in CONNECTED mode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2C7A084"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FG 62-2 or 62-2a</w:t>
                  </w:r>
                </w:p>
              </w:tc>
              <w:tc>
                <w:tcPr>
                  <w:tcW w:w="0" w:type="auto"/>
                  <w:tcBorders>
                    <w:top w:val="single" w:sz="4" w:space="0" w:color="auto"/>
                    <w:left w:val="single" w:sz="4" w:space="0" w:color="auto"/>
                    <w:bottom w:val="single" w:sz="4" w:space="0" w:color="auto"/>
                    <w:right w:val="single" w:sz="4" w:space="0" w:color="auto"/>
                  </w:tcBorders>
                </w:tcPr>
                <w:p w14:paraId="7F65BE6B"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7D47003C"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eastAsia="ＭＳ 明朝" w:hAnsi="Times New Roman"/>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7E0F742" w14:textId="77777777" w:rsidR="004B68F5" w:rsidRPr="0012250D" w:rsidRDefault="004B68F5" w:rsidP="004B68F5">
                  <w:pPr>
                    <w:pStyle w:val="TAL"/>
                    <w:rPr>
                      <w:rFonts w:ascii="Times New Roman" w:eastAsia="ＭＳ 明朝" w:hAnsi="Times New Roman"/>
                      <w:color w:val="000000" w:themeColor="text1"/>
                      <w:szCs w:val="18"/>
                      <w:highlight w:val="yellow"/>
                      <w:lang w:eastAsia="ja-JP"/>
                    </w:rPr>
                  </w:pPr>
                  <w:r w:rsidRPr="0012250D">
                    <w:rPr>
                      <w:rFonts w:ascii="Times New Roman" w:hAnsi="Times New Roman"/>
                      <w:szCs w:val="18"/>
                    </w:rPr>
                    <w:t>LP-WUS frequency resource outside active DL BWP for LP-WUS operation in CONNECTED mode is not supported</w:t>
                  </w:r>
                </w:p>
              </w:tc>
              <w:tc>
                <w:tcPr>
                  <w:tcW w:w="0" w:type="auto"/>
                  <w:tcBorders>
                    <w:top w:val="single" w:sz="4" w:space="0" w:color="auto"/>
                    <w:left w:val="single" w:sz="4" w:space="0" w:color="auto"/>
                    <w:bottom w:val="single" w:sz="4" w:space="0" w:color="auto"/>
                    <w:right w:val="single" w:sz="4" w:space="0" w:color="auto"/>
                  </w:tcBorders>
                </w:tcPr>
                <w:p w14:paraId="7C7A6362" w14:textId="77777777" w:rsidR="004B68F5" w:rsidRPr="0012250D" w:rsidRDefault="004B68F5" w:rsidP="004B68F5">
                  <w:pPr>
                    <w:pStyle w:val="TAL"/>
                    <w:rPr>
                      <w:rFonts w:ascii="Times New Roman" w:eastAsia="ＭＳ 明朝" w:hAnsi="Times New Roman"/>
                      <w:szCs w:val="18"/>
                      <w:highlight w:val="yellow"/>
                      <w:lang w:eastAsia="ja-JP"/>
                    </w:rPr>
                  </w:pPr>
                  <w:r w:rsidRPr="0012250D">
                    <w:rPr>
                      <w:rFonts w:ascii="Times New Roman" w:eastAsia="ＭＳ 明朝" w:hAnsi="Times New Roman"/>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7E43A095" w14:textId="77777777" w:rsidR="004B68F5" w:rsidRPr="0012250D" w:rsidRDefault="004B68F5" w:rsidP="004B68F5">
                  <w:pPr>
                    <w:pStyle w:val="TAL"/>
                    <w:rPr>
                      <w:rFonts w:ascii="Times New Roman" w:eastAsia="ＭＳ 明朝" w:hAnsi="Times New Roman"/>
                      <w:color w:val="000000" w:themeColor="text1"/>
                      <w:szCs w:val="18"/>
                      <w:highlight w:val="yellow"/>
                      <w:lang w:eastAsia="ja-JP"/>
                    </w:rPr>
                  </w:pPr>
                  <w:r w:rsidRPr="0012250D">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374693F" w14:textId="77777777" w:rsidR="004B68F5" w:rsidRPr="0012250D" w:rsidRDefault="004B68F5" w:rsidP="004B68F5">
                  <w:pPr>
                    <w:pStyle w:val="TAL"/>
                    <w:rPr>
                      <w:rFonts w:ascii="Times New Roman" w:eastAsia="ＭＳ 明朝" w:hAnsi="Times New Roman"/>
                      <w:color w:val="000000" w:themeColor="text1"/>
                      <w:szCs w:val="18"/>
                      <w:highlight w:val="yellow"/>
                      <w:lang w:eastAsia="ja-JP"/>
                    </w:rPr>
                  </w:pPr>
                  <w:r w:rsidRPr="0012250D">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3F645C5" w14:textId="77777777" w:rsidR="004B68F5" w:rsidRPr="0012250D" w:rsidRDefault="004B68F5" w:rsidP="004B68F5">
                  <w:pPr>
                    <w:pStyle w:val="TAL"/>
                    <w:rPr>
                      <w:rFonts w:ascii="Times New Roman" w:eastAsia="ＭＳ 明朝" w:hAnsi="Times New Roman"/>
                      <w:color w:val="000000" w:themeColor="text1"/>
                      <w:szCs w:val="18"/>
                      <w:highlight w:val="yellow"/>
                      <w:lang w:eastAsia="ja-JP"/>
                    </w:rPr>
                  </w:pPr>
                  <w:r w:rsidRPr="0012250D">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9DF4CAA" w14:textId="77777777" w:rsidR="004B68F5" w:rsidRPr="0012250D" w:rsidRDefault="004B68F5" w:rsidP="004B68F5">
                  <w:pPr>
                    <w:pStyle w:val="TAL"/>
                    <w:rPr>
                      <w:rFonts w:ascii="Times New Roman" w:eastAsia="ＭＳ 明朝" w:hAnsi="Times New Roman"/>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68CF524" w14:textId="77777777" w:rsidR="004B68F5" w:rsidRPr="0012250D" w:rsidRDefault="004B68F5" w:rsidP="004B68F5">
                  <w:pPr>
                    <w:pStyle w:val="TAL"/>
                    <w:rPr>
                      <w:rFonts w:ascii="Times New Roman" w:eastAsia="ＭＳ 明朝" w:hAnsi="Times New Roman"/>
                      <w:color w:val="000000" w:themeColor="text1"/>
                      <w:szCs w:val="18"/>
                      <w:lang w:eastAsia="ja-JP"/>
                    </w:rPr>
                  </w:pPr>
                  <w:r w:rsidRPr="0012250D">
                    <w:rPr>
                      <w:rFonts w:ascii="Times New Roman" w:hAnsi="Times New Roman"/>
                      <w:szCs w:val="18"/>
                    </w:rPr>
                    <w:t>Optional with capability signalling</w:t>
                  </w:r>
                </w:p>
              </w:tc>
            </w:tr>
            <w:tr w:rsidR="004B68F5" w:rsidRPr="0012250D" w14:paraId="6C60180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E23CE9" w14:textId="77777777" w:rsidR="004B68F5" w:rsidRPr="0012250D" w:rsidRDefault="004B68F5" w:rsidP="004B68F5">
                  <w:pPr>
                    <w:pStyle w:val="TAL"/>
                    <w:rPr>
                      <w:rFonts w:ascii="Times New Roman" w:eastAsia="ＭＳ 明朝" w:hAnsi="Times New Roman"/>
                      <w:color w:val="FF0000"/>
                      <w:szCs w:val="18"/>
                      <w:lang w:eastAsia="ja-JP"/>
                    </w:rPr>
                  </w:pPr>
                  <w:r w:rsidRPr="0012250D">
                    <w:rPr>
                      <w:rFonts w:ascii="Times New Roman" w:eastAsia="ＭＳ 明朝" w:hAnsi="Times New Roman"/>
                      <w:color w:val="FF0000"/>
                      <w:szCs w:val="18"/>
                      <w:lang w:eastAsia="ja-JP"/>
                    </w:rPr>
                    <w:t>62. NR_LPWUS</w:t>
                  </w:r>
                </w:p>
              </w:tc>
              <w:tc>
                <w:tcPr>
                  <w:tcW w:w="0" w:type="auto"/>
                  <w:tcBorders>
                    <w:top w:val="single" w:sz="4" w:space="0" w:color="auto"/>
                    <w:left w:val="single" w:sz="4" w:space="0" w:color="auto"/>
                    <w:bottom w:val="single" w:sz="4" w:space="0" w:color="auto"/>
                    <w:right w:val="single" w:sz="4" w:space="0" w:color="auto"/>
                  </w:tcBorders>
                </w:tcPr>
                <w:p w14:paraId="6D47A097" w14:textId="77777777" w:rsidR="004B68F5" w:rsidRPr="0012250D" w:rsidRDefault="004B68F5" w:rsidP="004B68F5">
                  <w:pPr>
                    <w:pStyle w:val="TAL"/>
                    <w:rPr>
                      <w:rFonts w:ascii="Times New Roman" w:eastAsia="ＭＳ 明朝" w:hAnsi="Times New Roman"/>
                      <w:color w:val="FF0000"/>
                      <w:szCs w:val="18"/>
                      <w:lang w:eastAsia="ja-JP"/>
                    </w:rPr>
                  </w:pPr>
                  <w:r>
                    <w:rPr>
                      <w:rFonts w:ascii="Times New Roman" w:eastAsia="ＭＳ 明朝" w:hAnsi="Times New Roman" w:hint="eastAsia"/>
                      <w:color w:val="FF0000"/>
                      <w:szCs w:val="18"/>
                      <w:lang w:eastAsia="ja-JP"/>
                    </w:rPr>
                    <w:t>62-y</w:t>
                  </w:r>
                </w:p>
              </w:tc>
              <w:tc>
                <w:tcPr>
                  <w:tcW w:w="0" w:type="auto"/>
                  <w:tcBorders>
                    <w:top w:val="single" w:sz="4" w:space="0" w:color="auto"/>
                    <w:left w:val="single" w:sz="4" w:space="0" w:color="auto"/>
                    <w:bottom w:val="single" w:sz="4" w:space="0" w:color="auto"/>
                    <w:right w:val="single" w:sz="4" w:space="0" w:color="auto"/>
                  </w:tcBorders>
                </w:tcPr>
                <w:p w14:paraId="6FE8BAE9" w14:textId="77777777" w:rsidR="004B68F5" w:rsidRPr="0012250D" w:rsidRDefault="004B68F5" w:rsidP="004B68F5">
                  <w:pPr>
                    <w:pStyle w:val="TAL"/>
                    <w:rPr>
                      <w:rFonts w:ascii="Times New Roman" w:hAnsi="Times New Roman"/>
                      <w:color w:val="FF0000"/>
                      <w:szCs w:val="18"/>
                      <w:lang w:eastAsia="zh-CN"/>
                    </w:rPr>
                  </w:pPr>
                  <w:r w:rsidRPr="0012250D">
                    <w:rPr>
                      <w:rFonts w:ascii="Times New Roman" w:hAnsi="Times New Roman"/>
                      <w:color w:val="FF0000"/>
                      <w:szCs w:val="18"/>
                      <w:lang w:eastAsia="zh-CN"/>
                    </w:rPr>
                    <w:t>nominal MO duration larger than actual LP-WUS duration</w:t>
                  </w:r>
                </w:p>
              </w:tc>
              <w:tc>
                <w:tcPr>
                  <w:tcW w:w="0" w:type="auto"/>
                  <w:tcBorders>
                    <w:top w:val="single" w:sz="4" w:space="0" w:color="auto"/>
                    <w:left w:val="single" w:sz="4" w:space="0" w:color="auto"/>
                    <w:bottom w:val="single" w:sz="4" w:space="0" w:color="auto"/>
                    <w:right w:val="single" w:sz="4" w:space="0" w:color="auto"/>
                  </w:tcBorders>
                </w:tcPr>
                <w:p w14:paraId="4E5778CD" w14:textId="77777777" w:rsidR="004B68F5" w:rsidRPr="0012250D" w:rsidRDefault="004B68F5" w:rsidP="004B68F5">
                  <w:pPr>
                    <w:rPr>
                      <w:color w:val="FF0000"/>
                      <w:sz w:val="18"/>
                      <w:szCs w:val="18"/>
                    </w:rPr>
                  </w:pPr>
                  <w:r w:rsidRPr="0012250D">
                    <w:rPr>
                      <w:color w:val="FF0000"/>
                      <w:sz w:val="18"/>
                      <w:szCs w:val="18"/>
                    </w:rPr>
                    <w:t>1. nominal MO duration larger than actual LP-WUS duration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CC22991" w14:textId="77777777" w:rsidR="004B68F5" w:rsidRPr="0012250D" w:rsidRDefault="004B68F5" w:rsidP="004B68F5">
                  <w:pPr>
                    <w:pStyle w:val="TAL"/>
                    <w:rPr>
                      <w:rFonts w:ascii="Times New Roman" w:eastAsia="ＭＳ 明朝" w:hAnsi="Times New Roman"/>
                      <w:color w:val="FF0000"/>
                      <w:szCs w:val="18"/>
                      <w:lang w:eastAsia="ja-JP"/>
                    </w:rPr>
                  </w:pPr>
                  <w:r w:rsidRPr="0012250D">
                    <w:rPr>
                      <w:rFonts w:ascii="Times New Roman" w:eastAsia="ＭＳ 明朝" w:hAnsi="Times New Roman"/>
                      <w:color w:val="FF0000"/>
                      <w:szCs w:val="18"/>
                      <w:lang w:eastAsia="ja-JP"/>
                    </w:rPr>
                    <w:t>62-2 or 62-2a</w:t>
                  </w:r>
                </w:p>
              </w:tc>
              <w:tc>
                <w:tcPr>
                  <w:tcW w:w="0" w:type="auto"/>
                  <w:tcBorders>
                    <w:top w:val="single" w:sz="4" w:space="0" w:color="auto"/>
                    <w:left w:val="single" w:sz="4" w:space="0" w:color="auto"/>
                    <w:bottom w:val="single" w:sz="4" w:space="0" w:color="auto"/>
                    <w:right w:val="single" w:sz="4" w:space="0" w:color="auto"/>
                  </w:tcBorders>
                </w:tcPr>
                <w:p w14:paraId="0FC15208" w14:textId="77777777" w:rsidR="004B68F5" w:rsidRPr="0012250D" w:rsidRDefault="004B68F5" w:rsidP="004B68F5">
                  <w:pPr>
                    <w:pStyle w:val="TAL"/>
                    <w:rPr>
                      <w:rFonts w:ascii="Times New Roman" w:eastAsia="ＭＳ 明朝" w:hAnsi="Times New Roman"/>
                      <w:color w:val="FF0000"/>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674B2C9" w14:textId="77777777" w:rsidR="004B68F5" w:rsidRPr="0012250D" w:rsidRDefault="004B68F5" w:rsidP="004B68F5">
                  <w:pPr>
                    <w:pStyle w:val="TAL"/>
                    <w:rPr>
                      <w:rFonts w:ascii="Times New Roman" w:eastAsia="ＭＳ 明朝" w:hAnsi="Times New Roman"/>
                      <w:color w:val="FF0000"/>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5FB6D23" w14:textId="77777777" w:rsidR="004B68F5" w:rsidRPr="0012250D" w:rsidRDefault="004B68F5" w:rsidP="004B68F5">
                  <w:pPr>
                    <w:pStyle w:val="TAL"/>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996A052" w14:textId="77777777" w:rsidR="004B68F5" w:rsidRPr="0012250D" w:rsidRDefault="004B68F5" w:rsidP="004B68F5">
                  <w:pPr>
                    <w:pStyle w:val="TAL"/>
                    <w:rPr>
                      <w:rFonts w:ascii="Times New Roman" w:hAnsi="Times New Roman"/>
                      <w:color w:val="FF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2914402" w14:textId="77777777" w:rsidR="004B68F5" w:rsidRPr="0012250D" w:rsidRDefault="004B68F5" w:rsidP="004B68F5">
                  <w:pPr>
                    <w:pStyle w:val="TAL"/>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9EAA884" w14:textId="77777777" w:rsidR="004B68F5" w:rsidRPr="0012250D" w:rsidRDefault="004B68F5" w:rsidP="004B68F5">
                  <w:pPr>
                    <w:pStyle w:val="TAL"/>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4F94BD" w14:textId="77777777" w:rsidR="004B68F5" w:rsidRPr="0012250D" w:rsidRDefault="004B68F5" w:rsidP="004B68F5">
                  <w:pPr>
                    <w:pStyle w:val="TAL"/>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A09FDC3" w14:textId="77777777" w:rsidR="004B68F5" w:rsidRPr="0012250D" w:rsidRDefault="004B68F5" w:rsidP="004B68F5">
                  <w:pPr>
                    <w:pStyle w:val="TAL"/>
                    <w:rPr>
                      <w:rFonts w:ascii="Times New Roman" w:eastAsia="ＭＳ 明朝" w:hAnsi="Times New Roman"/>
                      <w:color w:val="FF0000"/>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C58F948" w14:textId="77777777" w:rsidR="004B68F5" w:rsidRPr="0012250D" w:rsidRDefault="004B68F5" w:rsidP="004B68F5">
                  <w:pPr>
                    <w:pStyle w:val="TAL"/>
                    <w:rPr>
                      <w:rFonts w:ascii="Times New Roman" w:hAnsi="Times New Roman"/>
                      <w:color w:val="FF0000"/>
                      <w:szCs w:val="18"/>
                    </w:rPr>
                  </w:pPr>
                  <w:r w:rsidRPr="0012250D">
                    <w:rPr>
                      <w:rFonts w:ascii="Times New Roman" w:hAnsi="Times New Roman"/>
                      <w:color w:val="FF0000"/>
                      <w:szCs w:val="18"/>
                    </w:rPr>
                    <w:t>Optional with capability signalling</w:t>
                  </w:r>
                </w:p>
              </w:tc>
            </w:tr>
          </w:tbl>
          <w:p w14:paraId="3D8661FE" w14:textId="77777777" w:rsidR="004B68F5" w:rsidRPr="0040524A" w:rsidRDefault="004B68F5" w:rsidP="004B68F5"/>
          <w:p w14:paraId="4D638D7D" w14:textId="77777777" w:rsidR="008F47CF" w:rsidRPr="008F47CF" w:rsidRDefault="008F47CF" w:rsidP="008F47CF">
            <w:pPr>
              <w:rPr>
                <w:rFonts w:eastAsia="ＭＳ 明朝"/>
                <w:lang w:val="en-US"/>
              </w:rPr>
            </w:pPr>
          </w:p>
        </w:tc>
      </w:tr>
      <w:tr w:rsidR="008F47CF" w:rsidRPr="008F47CF" w14:paraId="7FD3ABA8" w14:textId="77777777">
        <w:tc>
          <w:tcPr>
            <w:tcW w:w="1980" w:type="dxa"/>
          </w:tcPr>
          <w:p w14:paraId="1C51CF04" w14:textId="77777777" w:rsidR="008F47CF" w:rsidRPr="008F47CF" w:rsidRDefault="008F47CF" w:rsidP="005A1349">
            <w:pPr>
              <w:numPr>
                <w:ilvl w:val="0"/>
                <w:numId w:val="40"/>
              </w:numPr>
              <w:rPr>
                <w:rFonts w:eastAsia="ＭＳ 明朝"/>
                <w:lang w:val="en-US"/>
              </w:rPr>
            </w:pPr>
            <w:r w:rsidRPr="008F47CF">
              <w:lastRenderedPageBreak/>
              <w:t>NTT DOCOMO, INC.</w:t>
            </w:r>
          </w:p>
        </w:tc>
        <w:tc>
          <w:tcPr>
            <w:tcW w:w="20403" w:type="dxa"/>
          </w:tcPr>
          <w:p w14:paraId="72C75FDC" w14:textId="77777777" w:rsidR="002256F2" w:rsidRDefault="002256F2" w:rsidP="005A1349">
            <w:pPr>
              <w:pStyle w:val="1"/>
              <w:numPr>
                <w:ilvl w:val="0"/>
                <w:numId w:val="83"/>
              </w:numPr>
              <w:tabs>
                <w:tab w:val="left" w:pos="1304"/>
              </w:tabs>
              <w:spacing w:afterLines="50" w:after="120"/>
              <w:ind w:left="720" w:hanging="360"/>
              <w:jc w:val="both"/>
              <w:rPr>
                <w:rFonts w:asciiTheme="majorHAnsi" w:eastAsiaTheme="minorEastAsia" w:hAnsiTheme="majorHAnsi" w:cstheme="majorHAnsi"/>
                <w:b/>
                <w:lang w:val="en-US"/>
              </w:rPr>
            </w:pPr>
            <w:r w:rsidRPr="0041740B">
              <w:rPr>
                <w:rFonts w:asciiTheme="majorHAnsi" w:eastAsia="DengXian" w:hAnsiTheme="majorHAnsi" w:cstheme="majorHAnsi"/>
                <w:b/>
                <w:lang w:val="en-US" w:eastAsia="zh-CN"/>
              </w:rPr>
              <w:t>NR_LPWUS</w:t>
            </w:r>
          </w:p>
          <w:p w14:paraId="65B5762D" w14:textId="77777777" w:rsidR="002256F2" w:rsidRDefault="002256F2" w:rsidP="002256F2">
            <w:pPr>
              <w:rPr>
                <w:sz w:val="22"/>
                <w:szCs w:val="18"/>
                <w:lang w:val="en-US"/>
              </w:rPr>
            </w:pPr>
            <w:r w:rsidRPr="00643B6B">
              <w:rPr>
                <w:rFonts w:hint="eastAsia"/>
                <w:sz w:val="22"/>
                <w:szCs w:val="18"/>
                <w:lang w:val="en-US"/>
              </w:rPr>
              <w:t xml:space="preserve">In the latest </w:t>
            </w:r>
            <w:r>
              <w:rPr>
                <w:rFonts w:hint="eastAsia"/>
                <w:sz w:val="22"/>
                <w:szCs w:val="18"/>
                <w:lang w:val="en-US"/>
              </w:rPr>
              <w:t xml:space="preserve">UE feature list [1], no FFS or yellow highlight is included, i.e., all FGs for LP-WUS are ready to be </w:t>
            </w:r>
            <w:r>
              <w:rPr>
                <w:sz w:val="22"/>
                <w:szCs w:val="18"/>
                <w:lang w:val="en-US"/>
              </w:rPr>
              <w:t>implemented</w:t>
            </w:r>
            <w:r>
              <w:rPr>
                <w:rFonts w:hint="eastAsia"/>
                <w:sz w:val="22"/>
                <w:szCs w:val="18"/>
                <w:lang w:val="en-US"/>
              </w:rPr>
              <w:t xml:space="preserve"> by RAN2. The only one remaining issue </w:t>
            </w:r>
            <w:r>
              <w:rPr>
                <w:sz w:val="22"/>
                <w:szCs w:val="18"/>
                <w:lang w:val="en-US"/>
              </w:rPr>
              <w:t>according</w:t>
            </w:r>
            <w:r>
              <w:rPr>
                <w:rFonts w:hint="eastAsia"/>
                <w:sz w:val="22"/>
                <w:szCs w:val="18"/>
                <w:lang w:val="en-US"/>
              </w:rPr>
              <w:t xml:space="preserve"> to the discussion in the last RAN1 meeting is whether to introduce new component as follows:</w:t>
            </w:r>
          </w:p>
          <w:p w14:paraId="7D8394E7" w14:textId="77777777" w:rsidR="002256F2" w:rsidRDefault="002256F2" w:rsidP="002256F2">
            <w:pPr>
              <w:rPr>
                <w:sz w:val="22"/>
                <w:szCs w:val="18"/>
                <w:lang w:val="en-US"/>
              </w:rPr>
            </w:pPr>
          </w:p>
          <w:p w14:paraId="3BF46C16" w14:textId="77777777" w:rsidR="002256F2" w:rsidRPr="00AD2EFD" w:rsidRDefault="002256F2" w:rsidP="005A1349">
            <w:pPr>
              <w:numPr>
                <w:ilvl w:val="0"/>
                <w:numId w:val="78"/>
              </w:numPr>
              <w:rPr>
                <w:rFonts w:eastAsia="ＭＳ 明朝"/>
                <w:b/>
                <w:bCs/>
              </w:rPr>
            </w:pPr>
            <w:r w:rsidRPr="00AD2EFD">
              <w:rPr>
                <w:rFonts w:eastAsia="ＭＳ 明朝" w:hint="eastAsia"/>
                <w:b/>
                <w:bCs/>
              </w:rPr>
              <w:t xml:space="preserve">Q1-1-2: Introduce a new component </w:t>
            </w:r>
            <w:r w:rsidRPr="00AD2EFD">
              <w:rPr>
                <w:rFonts w:eastAsia="ＭＳ 明朝"/>
                <w:b/>
                <w:bCs/>
              </w:rPr>
              <w:t>“nominal MO duration = actual LP-WUS duration”</w:t>
            </w:r>
            <w:r w:rsidRPr="00AD2EFD">
              <w:rPr>
                <w:rFonts w:eastAsia="ＭＳ 明朝" w:hint="eastAsia"/>
                <w:b/>
                <w:bCs/>
              </w:rPr>
              <w:t xml:space="preserve"> in FG 62-1 and 62-1a</w:t>
            </w:r>
          </w:p>
          <w:p w14:paraId="2AE35FBC" w14:textId="77777777" w:rsidR="002256F2" w:rsidRPr="00AD2EFD" w:rsidRDefault="002256F2" w:rsidP="005A1349">
            <w:pPr>
              <w:numPr>
                <w:ilvl w:val="1"/>
                <w:numId w:val="78"/>
              </w:numPr>
              <w:rPr>
                <w:rFonts w:eastAsia="ＭＳ 明朝"/>
                <w:b/>
                <w:bCs/>
              </w:rPr>
            </w:pPr>
            <w:r w:rsidRPr="00AD2EFD">
              <w:rPr>
                <w:rFonts w:eastAsia="ＭＳ 明朝"/>
                <w:b/>
                <w:bCs/>
              </w:rPr>
              <w:t>C</w:t>
            </w:r>
            <w:r w:rsidRPr="00AD2EFD">
              <w:rPr>
                <w:rFonts w:eastAsia="ＭＳ 明朝" w:hint="eastAsia"/>
                <w:b/>
                <w:bCs/>
              </w:rPr>
              <w:t xml:space="preserve">larify </w:t>
            </w:r>
            <w:r w:rsidRPr="00AD2EFD">
              <w:rPr>
                <w:rFonts w:eastAsia="ＭＳ 明朝"/>
                <w:b/>
                <w:bCs/>
              </w:rPr>
              <w:t>“A</w:t>
            </w:r>
            <w:r w:rsidRPr="00AD2EFD">
              <w:rPr>
                <w:rFonts w:eastAsia="ＭＳ 明朝" w:hint="eastAsia"/>
                <w:b/>
                <w:bCs/>
              </w:rPr>
              <w:t xml:space="preserve"> LP-WUS spans a number of consecutive OFDM symbols according to the configured LP-WUS duration</w:t>
            </w:r>
            <w:r w:rsidRPr="00AD2EFD">
              <w:rPr>
                <w:rFonts w:eastAsia="ＭＳ 明朝"/>
                <w:b/>
                <w:bCs/>
              </w:rPr>
              <w:t>”</w:t>
            </w:r>
            <w:r w:rsidRPr="00AD2EFD">
              <w:rPr>
                <w:rFonts w:eastAsia="ＭＳ 明朝" w:hint="eastAsia"/>
                <w:b/>
                <w:bCs/>
              </w:rPr>
              <w:t xml:space="preserve"> and </w:t>
            </w:r>
            <w:r w:rsidRPr="00AD2EFD">
              <w:rPr>
                <w:rFonts w:eastAsia="ＭＳ 明朝"/>
                <w:b/>
                <w:bCs/>
              </w:rPr>
              <w:t>“I</w:t>
            </w:r>
            <w:r w:rsidRPr="00AD2EFD">
              <w:rPr>
                <w:rFonts w:eastAsia="ＭＳ 明朝" w:hint="eastAsia"/>
                <w:b/>
                <w:bCs/>
              </w:rPr>
              <w:t>f there is at least one OFDM symbol unavailable for the LP-WUS MO within the ODFM symbols where the LP-WUS would span, the UE does not monitor the LP-WUS in the MO</w:t>
            </w:r>
            <w:r w:rsidRPr="00AD2EFD">
              <w:rPr>
                <w:rFonts w:eastAsia="ＭＳ 明朝"/>
                <w:b/>
                <w:bCs/>
              </w:rPr>
              <w:t>”</w:t>
            </w:r>
          </w:p>
          <w:p w14:paraId="6FDC7DAB" w14:textId="77777777" w:rsidR="002256F2" w:rsidRPr="00AD2EFD" w:rsidRDefault="002256F2" w:rsidP="005A1349">
            <w:pPr>
              <w:numPr>
                <w:ilvl w:val="1"/>
                <w:numId w:val="78"/>
              </w:numPr>
              <w:rPr>
                <w:rFonts w:eastAsia="ＭＳ 明朝"/>
                <w:b/>
                <w:bCs/>
              </w:rPr>
            </w:pPr>
            <w:r w:rsidRPr="00AD2EFD">
              <w:rPr>
                <w:rFonts w:eastAsia="ＭＳ 明朝"/>
                <w:b/>
                <w:bCs/>
              </w:rPr>
              <w:t>D</w:t>
            </w:r>
            <w:r w:rsidRPr="00AD2EFD">
              <w:rPr>
                <w:rFonts w:eastAsia="ＭＳ 明朝" w:hint="eastAsia"/>
                <w:b/>
                <w:bCs/>
              </w:rPr>
              <w:t xml:space="preserve">efine a new FG for </w:t>
            </w:r>
            <w:r w:rsidRPr="00AD2EFD">
              <w:rPr>
                <w:rFonts w:eastAsia="ＭＳ 明朝"/>
                <w:b/>
                <w:bCs/>
              </w:rPr>
              <w:t>“</w:t>
            </w:r>
            <w:r w:rsidRPr="00AD2EFD">
              <w:rPr>
                <w:rFonts w:eastAsia="ＭＳ 明朝" w:hint="eastAsia"/>
                <w:b/>
                <w:bCs/>
              </w:rPr>
              <w:t>nominal MO duration larger than actual LP-WUS duration</w:t>
            </w:r>
            <w:r w:rsidRPr="00AD2EFD">
              <w:rPr>
                <w:rFonts w:eastAsia="ＭＳ 明朝"/>
                <w:b/>
                <w:bCs/>
              </w:rPr>
              <w:t>”</w:t>
            </w:r>
          </w:p>
          <w:p w14:paraId="78CE092C" w14:textId="77777777" w:rsidR="002256F2" w:rsidRPr="003A04CA" w:rsidRDefault="002256F2" w:rsidP="005A1349">
            <w:pPr>
              <w:numPr>
                <w:ilvl w:val="0"/>
                <w:numId w:val="78"/>
              </w:numPr>
              <w:rPr>
                <w:rFonts w:eastAsia="ＭＳ 明朝"/>
                <w:b/>
                <w:bCs/>
              </w:rPr>
            </w:pPr>
            <w:r w:rsidRPr="003A04CA">
              <w:rPr>
                <w:rFonts w:eastAsia="ＭＳ 明朝" w:hint="eastAsia"/>
                <w:b/>
                <w:bCs/>
              </w:rPr>
              <w:t xml:space="preserve">Q2-2-2: Introduce a new component </w:t>
            </w:r>
            <w:r w:rsidRPr="003A04CA">
              <w:rPr>
                <w:rFonts w:eastAsia="ＭＳ 明朝"/>
                <w:b/>
                <w:bCs/>
              </w:rPr>
              <w:t>“nominal MO duration = actual LP-WUS duration”</w:t>
            </w:r>
            <w:r w:rsidRPr="003A04CA">
              <w:rPr>
                <w:rFonts w:eastAsia="ＭＳ 明朝" w:hint="eastAsia"/>
                <w:b/>
                <w:bCs/>
              </w:rPr>
              <w:t xml:space="preserve"> in FG 62-1 and 62-1a</w:t>
            </w:r>
          </w:p>
          <w:p w14:paraId="1342C729" w14:textId="77777777" w:rsidR="002256F2" w:rsidRPr="003A04CA" w:rsidRDefault="002256F2" w:rsidP="005A1349">
            <w:pPr>
              <w:numPr>
                <w:ilvl w:val="1"/>
                <w:numId w:val="78"/>
              </w:numPr>
              <w:rPr>
                <w:rFonts w:eastAsia="ＭＳ 明朝"/>
                <w:b/>
                <w:bCs/>
              </w:rPr>
            </w:pPr>
            <w:r w:rsidRPr="003A04CA">
              <w:rPr>
                <w:rFonts w:eastAsia="ＭＳ 明朝"/>
                <w:b/>
                <w:bCs/>
              </w:rPr>
              <w:t>C</w:t>
            </w:r>
            <w:r w:rsidRPr="003A04CA">
              <w:rPr>
                <w:rFonts w:eastAsia="ＭＳ 明朝" w:hint="eastAsia"/>
                <w:b/>
                <w:bCs/>
              </w:rPr>
              <w:t xml:space="preserve">larify </w:t>
            </w:r>
            <w:r w:rsidRPr="003A04CA">
              <w:rPr>
                <w:rFonts w:eastAsia="ＭＳ 明朝"/>
                <w:b/>
                <w:bCs/>
              </w:rPr>
              <w:t>“A</w:t>
            </w:r>
            <w:r w:rsidRPr="003A04CA">
              <w:rPr>
                <w:rFonts w:eastAsia="ＭＳ 明朝" w:hint="eastAsia"/>
                <w:b/>
                <w:bCs/>
              </w:rPr>
              <w:t xml:space="preserve"> LP-WUS spans a number of consecutive OFDM symbols according to the configured LP-WUS duration</w:t>
            </w:r>
            <w:r w:rsidRPr="003A04CA">
              <w:rPr>
                <w:rFonts w:eastAsia="ＭＳ 明朝"/>
                <w:b/>
                <w:bCs/>
              </w:rPr>
              <w:t>”</w:t>
            </w:r>
            <w:r w:rsidRPr="003A04CA">
              <w:rPr>
                <w:rFonts w:eastAsia="ＭＳ 明朝" w:hint="eastAsia"/>
                <w:b/>
                <w:bCs/>
              </w:rPr>
              <w:t xml:space="preserve"> and </w:t>
            </w:r>
            <w:r w:rsidRPr="003A04CA">
              <w:rPr>
                <w:rFonts w:eastAsia="ＭＳ 明朝"/>
                <w:b/>
                <w:bCs/>
              </w:rPr>
              <w:t>“I</w:t>
            </w:r>
            <w:r w:rsidRPr="003A04CA">
              <w:rPr>
                <w:rFonts w:eastAsia="ＭＳ 明朝" w:hint="eastAsia"/>
                <w:b/>
                <w:bCs/>
              </w:rPr>
              <w:t>f there is at least one OFDM symbol unavailable for the LP-WUS MO within the ODFM symbols where the LP-WUS would span, the UE does not monitor the LP-WUS in the MO</w:t>
            </w:r>
            <w:r w:rsidRPr="003A04CA">
              <w:rPr>
                <w:rFonts w:eastAsia="ＭＳ 明朝"/>
                <w:b/>
                <w:bCs/>
              </w:rPr>
              <w:t>”</w:t>
            </w:r>
          </w:p>
          <w:p w14:paraId="03DF3236" w14:textId="77777777" w:rsidR="002256F2" w:rsidRPr="003A04CA" w:rsidRDefault="002256F2" w:rsidP="005A1349">
            <w:pPr>
              <w:numPr>
                <w:ilvl w:val="1"/>
                <w:numId w:val="78"/>
              </w:numPr>
              <w:rPr>
                <w:rFonts w:eastAsia="ＭＳ 明朝"/>
                <w:b/>
                <w:bCs/>
              </w:rPr>
            </w:pPr>
            <w:r w:rsidRPr="003A04CA">
              <w:rPr>
                <w:rFonts w:eastAsia="ＭＳ 明朝"/>
                <w:b/>
                <w:bCs/>
              </w:rPr>
              <w:t>D</w:t>
            </w:r>
            <w:r w:rsidRPr="003A04CA">
              <w:rPr>
                <w:rFonts w:eastAsia="ＭＳ 明朝" w:hint="eastAsia"/>
                <w:b/>
                <w:bCs/>
              </w:rPr>
              <w:t xml:space="preserve">efine a new FG for </w:t>
            </w:r>
            <w:r w:rsidRPr="003A04CA">
              <w:rPr>
                <w:rFonts w:eastAsia="ＭＳ 明朝"/>
                <w:b/>
                <w:bCs/>
              </w:rPr>
              <w:t>“</w:t>
            </w:r>
            <w:r w:rsidRPr="003A04CA">
              <w:rPr>
                <w:rFonts w:eastAsia="ＭＳ 明朝" w:hint="eastAsia"/>
                <w:b/>
                <w:bCs/>
              </w:rPr>
              <w:t>nominal MO duration larger than actual LP-WUS duration</w:t>
            </w:r>
            <w:r w:rsidRPr="003A04CA">
              <w:rPr>
                <w:rFonts w:eastAsia="ＭＳ 明朝"/>
                <w:b/>
                <w:bCs/>
              </w:rPr>
              <w:t>”</w:t>
            </w:r>
          </w:p>
          <w:p w14:paraId="2495EB94" w14:textId="77777777" w:rsidR="002256F2" w:rsidRPr="00970FE4" w:rsidRDefault="002256F2" w:rsidP="002256F2">
            <w:pPr>
              <w:rPr>
                <w:sz w:val="22"/>
                <w:szCs w:val="18"/>
              </w:rPr>
            </w:pPr>
            <w:r>
              <w:rPr>
                <w:rFonts w:hint="eastAsia"/>
                <w:sz w:val="22"/>
                <w:szCs w:val="18"/>
              </w:rPr>
              <w:t>According to the discussion no companies other than the proponent supported the above proposals, mainly because</w:t>
            </w:r>
          </w:p>
          <w:p w14:paraId="267B5BD1" w14:textId="77777777" w:rsidR="002256F2" w:rsidRDefault="002256F2" w:rsidP="005A1349">
            <w:pPr>
              <w:pStyle w:val="affb"/>
              <w:numPr>
                <w:ilvl w:val="0"/>
                <w:numId w:val="79"/>
              </w:numPr>
              <w:overflowPunct/>
              <w:autoSpaceDE/>
              <w:autoSpaceDN/>
              <w:adjustRightInd/>
              <w:spacing w:after="0"/>
              <w:ind w:leftChars="0"/>
              <w:rPr>
                <w:sz w:val="22"/>
                <w:szCs w:val="18"/>
              </w:rPr>
            </w:pPr>
            <w:r>
              <w:rPr>
                <w:rFonts w:hint="eastAsia"/>
                <w:sz w:val="22"/>
                <w:szCs w:val="18"/>
              </w:rPr>
              <w:t xml:space="preserve">The previous agreement (for FFS) is only for connected </w:t>
            </w:r>
            <w:proofErr w:type="gramStart"/>
            <w:r>
              <w:rPr>
                <w:rFonts w:hint="eastAsia"/>
                <w:sz w:val="22"/>
                <w:szCs w:val="18"/>
              </w:rPr>
              <w:t>mode</w:t>
            </w:r>
            <w:proofErr w:type="gramEnd"/>
            <w:r>
              <w:rPr>
                <w:rFonts w:hint="eastAsia"/>
                <w:sz w:val="22"/>
                <w:szCs w:val="18"/>
              </w:rPr>
              <w:t xml:space="preserve"> and this should not be extended to idle/inactive modes</w:t>
            </w:r>
          </w:p>
          <w:p w14:paraId="657E2C9A" w14:textId="77777777" w:rsidR="002256F2" w:rsidRDefault="002256F2" w:rsidP="005A1349">
            <w:pPr>
              <w:pStyle w:val="affb"/>
              <w:numPr>
                <w:ilvl w:val="1"/>
                <w:numId w:val="79"/>
              </w:numPr>
              <w:overflowPunct/>
              <w:autoSpaceDE/>
              <w:autoSpaceDN/>
              <w:adjustRightInd/>
              <w:spacing w:after="0"/>
              <w:ind w:leftChars="0"/>
              <w:rPr>
                <w:sz w:val="22"/>
                <w:szCs w:val="18"/>
              </w:rPr>
            </w:pPr>
            <w:r>
              <w:rPr>
                <w:sz w:val="22"/>
                <w:szCs w:val="18"/>
              </w:rPr>
              <w:t>F</w:t>
            </w:r>
            <w:r>
              <w:rPr>
                <w:rFonts w:hint="eastAsia"/>
                <w:sz w:val="22"/>
                <w:szCs w:val="18"/>
              </w:rPr>
              <w:t xml:space="preserve">urthermore, some companies prefer to use the same </w:t>
            </w:r>
            <w:r>
              <w:rPr>
                <w:sz w:val="22"/>
                <w:szCs w:val="18"/>
              </w:rPr>
              <w:t>mechanism</w:t>
            </w:r>
            <w:r>
              <w:rPr>
                <w:rFonts w:hint="eastAsia"/>
                <w:sz w:val="22"/>
                <w:szCs w:val="18"/>
              </w:rPr>
              <w:t xml:space="preserve"> as idle/inactive modes</w:t>
            </w:r>
          </w:p>
          <w:p w14:paraId="3481FB52" w14:textId="77777777" w:rsidR="002256F2" w:rsidRDefault="002256F2" w:rsidP="005A1349">
            <w:pPr>
              <w:pStyle w:val="affb"/>
              <w:numPr>
                <w:ilvl w:val="0"/>
                <w:numId w:val="79"/>
              </w:numPr>
              <w:overflowPunct/>
              <w:autoSpaceDE/>
              <w:autoSpaceDN/>
              <w:adjustRightInd/>
              <w:spacing w:after="0"/>
              <w:ind w:leftChars="0"/>
              <w:rPr>
                <w:sz w:val="22"/>
                <w:szCs w:val="18"/>
              </w:rPr>
            </w:pPr>
            <w:r>
              <w:rPr>
                <w:rFonts w:hint="eastAsia"/>
                <w:sz w:val="22"/>
                <w:szCs w:val="18"/>
              </w:rPr>
              <w:t xml:space="preserve">The case when </w:t>
            </w:r>
            <w:r w:rsidRPr="00280BE5">
              <w:rPr>
                <w:sz w:val="22"/>
                <w:szCs w:val="18"/>
              </w:rPr>
              <w:t xml:space="preserve">nominal MO duration </w:t>
            </w:r>
            <w:r>
              <w:rPr>
                <w:rFonts w:hint="eastAsia"/>
                <w:sz w:val="22"/>
                <w:szCs w:val="18"/>
              </w:rPr>
              <w:t xml:space="preserve">is </w:t>
            </w:r>
            <w:r w:rsidRPr="00280BE5">
              <w:rPr>
                <w:sz w:val="22"/>
                <w:szCs w:val="18"/>
              </w:rPr>
              <w:t>larger than actual LP-WUS duration</w:t>
            </w:r>
            <w:r>
              <w:rPr>
                <w:rFonts w:hint="eastAsia"/>
                <w:sz w:val="22"/>
                <w:szCs w:val="18"/>
              </w:rPr>
              <w:t xml:space="preserve"> is common scenario and should be included in </w:t>
            </w:r>
            <w:r>
              <w:rPr>
                <w:sz w:val="22"/>
                <w:szCs w:val="18"/>
              </w:rPr>
              <w:t>the</w:t>
            </w:r>
            <w:r>
              <w:rPr>
                <w:rFonts w:hint="eastAsia"/>
                <w:sz w:val="22"/>
                <w:szCs w:val="18"/>
              </w:rPr>
              <w:t xml:space="preserve"> basic capability</w:t>
            </w:r>
          </w:p>
          <w:p w14:paraId="7993376D" w14:textId="77777777" w:rsidR="002256F2" w:rsidRPr="00437AB5" w:rsidRDefault="002256F2" w:rsidP="005A1349">
            <w:pPr>
              <w:pStyle w:val="affb"/>
              <w:numPr>
                <w:ilvl w:val="0"/>
                <w:numId w:val="79"/>
              </w:numPr>
              <w:overflowPunct/>
              <w:autoSpaceDE/>
              <w:autoSpaceDN/>
              <w:adjustRightInd/>
              <w:spacing w:after="0"/>
              <w:ind w:leftChars="0"/>
              <w:rPr>
                <w:sz w:val="22"/>
                <w:szCs w:val="18"/>
              </w:rPr>
            </w:pPr>
            <w:r>
              <w:rPr>
                <w:rFonts w:hint="eastAsia"/>
                <w:sz w:val="22"/>
                <w:szCs w:val="18"/>
              </w:rPr>
              <w:t xml:space="preserve">The case when </w:t>
            </w:r>
            <w:r w:rsidRPr="00280BE5">
              <w:rPr>
                <w:sz w:val="22"/>
                <w:szCs w:val="18"/>
              </w:rPr>
              <w:t xml:space="preserve">nominal MO duration </w:t>
            </w:r>
            <w:r>
              <w:rPr>
                <w:rFonts w:hint="eastAsia"/>
                <w:sz w:val="22"/>
                <w:szCs w:val="18"/>
              </w:rPr>
              <w:t xml:space="preserve">is </w:t>
            </w:r>
            <w:r w:rsidRPr="00280BE5">
              <w:rPr>
                <w:sz w:val="22"/>
                <w:szCs w:val="18"/>
              </w:rPr>
              <w:t>larger than actual LP-WUS duration</w:t>
            </w:r>
            <w:r>
              <w:rPr>
                <w:rFonts w:hint="eastAsia"/>
                <w:sz w:val="22"/>
                <w:szCs w:val="18"/>
              </w:rPr>
              <w:t xml:space="preserve"> does not increase UE complexity much since the </w:t>
            </w:r>
            <w:r w:rsidRPr="00D5601F">
              <w:rPr>
                <w:sz w:val="22"/>
                <w:szCs w:val="18"/>
              </w:rPr>
              <w:t>available symbol can be determined based on semi-static configuration</w:t>
            </w:r>
          </w:p>
          <w:p w14:paraId="1FC24B1C" w14:textId="77777777" w:rsidR="002256F2" w:rsidRPr="000D116E" w:rsidRDefault="002256F2" w:rsidP="002256F2">
            <w:pPr>
              <w:rPr>
                <w:sz w:val="22"/>
                <w:szCs w:val="18"/>
                <w:lang w:val="en-US"/>
              </w:rPr>
            </w:pPr>
            <w:r w:rsidRPr="001604C8">
              <w:rPr>
                <w:rFonts w:hint="eastAsia"/>
                <w:sz w:val="22"/>
                <w:szCs w:val="18"/>
                <w:lang w:val="en-US"/>
              </w:rPr>
              <w:t xml:space="preserve">Therefore, </w:t>
            </w:r>
            <w:r>
              <w:rPr>
                <w:rFonts w:hint="eastAsia"/>
                <w:sz w:val="22"/>
                <w:szCs w:val="18"/>
                <w:lang w:val="en-US"/>
              </w:rPr>
              <w:t>we don</w:t>
            </w:r>
            <w:r>
              <w:rPr>
                <w:sz w:val="22"/>
                <w:szCs w:val="18"/>
                <w:lang w:val="en-US"/>
              </w:rPr>
              <w:t>’</w:t>
            </w:r>
            <w:r>
              <w:rPr>
                <w:rFonts w:hint="eastAsia"/>
                <w:sz w:val="22"/>
                <w:szCs w:val="18"/>
                <w:lang w:val="en-US"/>
              </w:rPr>
              <w:t xml:space="preserve">t see strong need to introduce the new component, and no further update on </w:t>
            </w:r>
            <w:r>
              <w:rPr>
                <w:sz w:val="22"/>
                <w:szCs w:val="18"/>
                <w:lang w:val="en-US"/>
              </w:rPr>
              <w:t>the</w:t>
            </w:r>
            <w:r>
              <w:rPr>
                <w:rFonts w:hint="eastAsia"/>
                <w:sz w:val="22"/>
                <w:szCs w:val="18"/>
                <w:lang w:val="en-US"/>
              </w:rPr>
              <w:t xml:space="preserve"> </w:t>
            </w:r>
            <w:r w:rsidRPr="00643B6B">
              <w:rPr>
                <w:rFonts w:hint="eastAsia"/>
                <w:sz w:val="22"/>
                <w:szCs w:val="18"/>
                <w:lang w:val="en-US"/>
              </w:rPr>
              <w:t xml:space="preserve">latest </w:t>
            </w:r>
            <w:r>
              <w:rPr>
                <w:rFonts w:hint="eastAsia"/>
                <w:sz w:val="22"/>
                <w:szCs w:val="18"/>
                <w:lang w:val="en-US"/>
              </w:rPr>
              <w:t>UE feature list is expected.</w:t>
            </w:r>
          </w:p>
          <w:p w14:paraId="7BC8240B" w14:textId="77777777" w:rsidR="002256F2" w:rsidRDefault="002256F2" w:rsidP="002256F2">
            <w:pPr>
              <w:rPr>
                <w:lang w:val="en-US"/>
              </w:rPr>
            </w:pPr>
          </w:p>
          <w:p w14:paraId="097F9DC1" w14:textId="77777777" w:rsidR="008F47CF" w:rsidRPr="00200708" w:rsidRDefault="008F47CF" w:rsidP="008F47CF">
            <w:pPr>
              <w:rPr>
                <w:rFonts w:eastAsia="ＭＳ 明朝"/>
                <w:lang w:val="en-US"/>
              </w:rPr>
            </w:pPr>
          </w:p>
        </w:tc>
      </w:tr>
    </w:tbl>
    <w:p w14:paraId="0CDFF3B9" w14:textId="77777777" w:rsidR="000C356C" w:rsidRDefault="000C356C" w:rsidP="008F47CF">
      <w:pPr>
        <w:rPr>
          <w:rFonts w:ascii="Arial" w:eastAsiaTheme="minorEastAsia" w:hAnsi="Arial"/>
          <w:b/>
          <w:bCs/>
        </w:rPr>
      </w:pPr>
    </w:p>
    <w:p w14:paraId="0461DFDB" w14:textId="77777777" w:rsidR="00D05B68" w:rsidRPr="00666A88" w:rsidRDefault="00D05B68" w:rsidP="00D05B68">
      <w:pPr>
        <w:keepNext/>
        <w:spacing w:before="240" w:after="60"/>
        <w:outlineLvl w:val="2"/>
        <w:rPr>
          <w:rFonts w:ascii="Arial" w:eastAsiaTheme="minorEastAsia" w:hAnsi="Arial"/>
        </w:rPr>
      </w:pPr>
      <w:r w:rsidRPr="00666A88">
        <w:rPr>
          <w:rFonts w:ascii="Arial" w:hAnsi="Arial"/>
        </w:rPr>
        <w:t>S</w:t>
      </w:r>
      <w:r w:rsidRPr="00666A88">
        <w:rPr>
          <w:rFonts w:ascii="Arial" w:eastAsiaTheme="minorEastAsia" w:hAnsi="Arial" w:hint="eastAsia"/>
        </w:rPr>
        <w:t>ummary of companies</w:t>
      </w:r>
      <w:r w:rsidRPr="00666A88">
        <w:rPr>
          <w:rFonts w:ascii="Arial" w:eastAsiaTheme="minorEastAsia" w:hAnsi="Arial"/>
        </w:rPr>
        <w:t>’</w:t>
      </w:r>
      <w:r w:rsidRPr="00666A88">
        <w:rPr>
          <w:rFonts w:ascii="Arial" w:eastAsiaTheme="minorEastAsia" w:hAnsi="Arial" w:hint="eastAsia"/>
        </w:rPr>
        <w:t xml:space="preserve"> views and discussion</w:t>
      </w:r>
    </w:p>
    <w:tbl>
      <w:tblPr>
        <w:tblStyle w:val="aff2"/>
        <w:tblW w:w="0" w:type="auto"/>
        <w:tblLook w:val="04A0" w:firstRow="1" w:lastRow="0" w:firstColumn="1" w:lastColumn="0" w:noHBand="0" w:noVBand="1"/>
      </w:tblPr>
      <w:tblGrid>
        <w:gridCol w:w="22383"/>
      </w:tblGrid>
      <w:tr w:rsidR="00AE4089" w14:paraId="42F71010" w14:textId="77777777" w:rsidTr="00AE4089">
        <w:tc>
          <w:tcPr>
            <w:tcW w:w="22383" w:type="dxa"/>
          </w:tcPr>
          <w:p w14:paraId="0B13A6CD" w14:textId="7764444E" w:rsidR="00AE4089" w:rsidRDefault="00426CAE" w:rsidP="008F47CF">
            <w:pPr>
              <w:rPr>
                <w:rFonts w:eastAsia="ＭＳ 明朝"/>
                <w:b/>
                <w:bCs/>
                <w:u w:val="single"/>
              </w:rPr>
            </w:pPr>
            <w:r>
              <w:rPr>
                <w:rFonts w:eastAsia="ＭＳ 明朝"/>
                <w:b/>
                <w:bCs/>
                <w:u w:val="single"/>
              </w:rPr>
              <w:t>C</w:t>
            </w:r>
            <w:r>
              <w:rPr>
                <w:rFonts w:eastAsia="ＭＳ 明朝" w:hint="eastAsia"/>
                <w:b/>
                <w:bCs/>
                <w:u w:val="single"/>
              </w:rPr>
              <w:t xml:space="preserve">larification on </w:t>
            </w:r>
            <w:proofErr w:type="spellStart"/>
            <w:r>
              <w:rPr>
                <w:rFonts w:eastAsia="ＭＳ 明朝" w:hint="eastAsia"/>
                <w:b/>
                <w:bCs/>
                <w:u w:val="single"/>
              </w:rPr>
              <w:t>behaviors</w:t>
            </w:r>
            <w:proofErr w:type="spellEnd"/>
            <w:r>
              <w:rPr>
                <w:rFonts w:eastAsia="ＭＳ 明朝" w:hint="eastAsia"/>
                <w:b/>
                <w:bCs/>
                <w:u w:val="single"/>
              </w:rPr>
              <w:t xml:space="preserve"> for detection of LP-WUS information (for 6</w:t>
            </w:r>
            <w:r w:rsidR="00736AC7">
              <w:rPr>
                <w:rFonts w:eastAsia="ＭＳ 明朝" w:hint="eastAsia"/>
                <w:b/>
                <w:bCs/>
                <w:u w:val="single"/>
              </w:rPr>
              <w:t>2-1/1a/2/2a)</w:t>
            </w:r>
          </w:p>
          <w:p w14:paraId="7F0795F8" w14:textId="77777777" w:rsidR="00426CAE" w:rsidRDefault="00426CAE" w:rsidP="005A1349">
            <w:pPr>
              <w:pStyle w:val="affb"/>
              <w:numPr>
                <w:ilvl w:val="0"/>
                <w:numId w:val="78"/>
              </w:numPr>
              <w:ind w:leftChars="0"/>
              <w:rPr>
                <w:rFonts w:eastAsia="ＭＳ 明朝"/>
              </w:rPr>
            </w:pPr>
            <w:r>
              <w:rPr>
                <w:rFonts w:eastAsia="ＭＳ 明朝" w:hint="eastAsia"/>
              </w:rPr>
              <w:t>Proposed by Ericsson</w:t>
            </w:r>
          </w:p>
          <w:p w14:paraId="53CC8DA5" w14:textId="77777777" w:rsidR="00426CAE" w:rsidRPr="00426CAE" w:rsidRDefault="00426CAE" w:rsidP="00426CAE">
            <w:pPr>
              <w:rPr>
                <w:rFonts w:eastAsia="ＭＳ 明朝"/>
              </w:rPr>
            </w:pPr>
          </w:p>
          <w:p w14:paraId="7C9DA253" w14:textId="12DF905C" w:rsidR="00426CAE" w:rsidRDefault="000D209A" w:rsidP="00426CAE">
            <w:pPr>
              <w:rPr>
                <w:rFonts w:eastAsia="ＭＳ 明朝"/>
                <w:b/>
                <w:bCs/>
                <w:u w:val="single"/>
              </w:rPr>
            </w:pPr>
            <w:r>
              <w:rPr>
                <w:rFonts w:eastAsia="ＭＳ 明朝" w:hint="eastAsia"/>
                <w:b/>
                <w:bCs/>
                <w:u w:val="single"/>
              </w:rPr>
              <w:t>On simultaneous operation of LR and MR</w:t>
            </w:r>
          </w:p>
          <w:p w14:paraId="113C84F7" w14:textId="52F12730" w:rsidR="00426CAE" w:rsidRDefault="000D209A" w:rsidP="005A1349">
            <w:pPr>
              <w:pStyle w:val="affb"/>
              <w:numPr>
                <w:ilvl w:val="0"/>
                <w:numId w:val="78"/>
              </w:numPr>
              <w:ind w:leftChars="0"/>
              <w:rPr>
                <w:rFonts w:eastAsia="ＭＳ 明朝"/>
              </w:rPr>
            </w:pPr>
            <w:r>
              <w:rPr>
                <w:rFonts w:eastAsia="ＭＳ 明朝"/>
              </w:rPr>
              <w:lastRenderedPageBreak/>
              <w:t>P</w:t>
            </w:r>
            <w:r>
              <w:rPr>
                <w:rFonts w:eastAsia="ＭＳ 明朝" w:hint="eastAsia"/>
              </w:rPr>
              <w:t xml:space="preserve">roposed by ZTE (clarifying </w:t>
            </w:r>
            <w:r w:rsidR="00A546EC">
              <w:rPr>
                <w:rFonts w:eastAsia="ＭＳ 明朝" w:hint="eastAsia"/>
              </w:rPr>
              <w:t>the simultaneous operation</w:t>
            </w:r>
            <w:r w:rsidR="008E74FE">
              <w:rPr>
                <w:rFonts w:eastAsia="ＭＳ 明朝" w:hint="eastAsia"/>
              </w:rPr>
              <w:t xml:space="preserve"> is NOT supported in FG 62-1/1a/2/2a, and define new FG for supporting the </w:t>
            </w:r>
            <w:r w:rsidR="008E74FE">
              <w:rPr>
                <w:rFonts w:eastAsia="ＭＳ 明朝"/>
              </w:rPr>
              <w:t>simultaneous</w:t>
            </w:r>
            <w:r w:rsidR="008E74FE">
              <w:rPr>
                <w:rFonts w:eastAsia="ＭＳ 明朝" w:hint="eastAsia"/>
              </w:rPr>
              <w:t xml:space="preserve"> operation)</w:t>
            </w:r>
          </w:p>
          <w:p w14:paraId="5DC097B9" w14:textId="77777777" w:rsidR="000D209A" w:rsidRDefault="000D209A" w:rsidP="008E74FE">
            <w:pPr>
              <w:rPr>
                <w:rFonts w:eastAsia="ＭＳ 明朝"/>
              </w:rPr>
            </w:pPr>
          </w:p>
          <w:p w14:paraId="1345DF68" w14:textId="4AC37F1E" w:rsidR="008E74FE" w:rsidRDefault="008E74FE" w:rsidP="008E74FE">
            <w:pPr>
              <w:rPr>
                <w:rFonts w:eastAsia="ＭＳ 明朝"/>
                <w:b/>
                <w:bCs/>
                <w:u w:val="single"/>
              </w:rPr>
            </w:pPr>
            <w:r>
              <w:rPr>
                <w:rFonts w:eastAsia="ＭＳ 明朝" w:hint="eastAsia"/>
                <w:b/>
                <w:bCs/>
                <w:u w:val="single"/>
              </w:rPr>
              <w:t xml:space="preserve">On the case of </w:t>
            </w:r>
            <w:r w:rsidR="00397955">
              <w:rPr>
                <w:rFonts w:eastAsia="ＭＳ 明朝" w:hint="eastAsia"/>
                <w:b/>
                <w:bCs/>
                <w:u w:val="single"/>
              </w:rPr>
              <w:t>nominal MO duration &gt; actual LP-WUS duration (for FG 62-1/1a/2/2a</w:t>
            </w:r>
          </w:p>
          <w:p w14:paraId="0E8EB1C1" w14:textId="34A29865" w:rsidR="008E74FE" w:rsidRPr="00397955" w:rsidRDefault="00397955" w:rsidP="005A1349">
            <w:pPr>
              <w:pStyle w:val="affb"/>
              <w:numPr>
                <w:ilvl w:val="0"/>
                <w:numId w:val="78"/>
              </w:numPr>
              <w:ind w:leftChars="0"/>
              <w:rPr>
                <w:rFonts w:eastAsia="ＭＳ 明朝"/>
              </w:rPr>
            </w:pPr>
            <w:r>
              <w:rPr>
                <w:rFonts w:eastAsia="ＭＳ 明朝"/>
              </w:rPr>
              <w:t>P</w:t>
            </w:r>
            <w:r>
              <w:rPr>
                <w:rFonts w:eastAsia="ＭＳ 明朝" w:hint="eastAsia"/>
              </w:rPr>
              <w:t>roposed by QC (nominal MO duration = actual LP-WUS duration</w:t>
            </w:r>
            <w:r w:rsidR="005D77CD">
              <w:rPr>
                <w:rFonts w:eastAsia="ＭＳ 明朝" w:hint="eastAsia"/>
              </w:rPr>
              <w:t xml:space="preserve"> for FG 62-1/1a/2/2a, and define separate FGs for supporting nominal MO duration &gt; actual LP-WUS duration)</w:t>
            </w:r>
          </w:p>
          <w:p w14:paraId="2D0564C1" w14:textId="72B73ECA" w:rsidR="00426CAE" w:rsidRPr="00426CAE" w:rsidRDefault="00426CAE" w:rsidP="00426CAE">
            <w:pPr>
              <w:rPr>
                <w:rFonts w:eastAsia="ＭＳ 明朝"/>
              </w:rPr>
            </w:pPr>
          </w:p>
        </w:tc>
      </w:tr>
    </w:tbl>
    <w:p w14:paraId="651C291B" w14:textId="77777777" w:rsidR="00D05B68" w:rsidRDefault="00D05B68" w:rsidP="008F47CF">
      <w:pPr>
        <w:rPr>
          <w:rFonts w:eastAsia="ＭＳ 明朝"/>
        </w:rPr>
      </w:pPr>
    </w:p>
    <w:p w14:paraId="5768AA79" w14:textId="1C149293" w:rsidR="00F93EA8" w:rsidRPr="007F51A8" w:rsidRDefault="00F93EA8" w:rsidP="00F93EA8">
      <w:pPr>
        <w:keepNext/>
        <w:outlineLvl w:val="3"/>
        <w:rPr>
          <w:b/>
          <w:bCs/>
          <w:lang w:val="en-US"/>
        </w:rPr>
      </w:pPr>
      <w:r>
        <w:rPr>
          <w:rFonts w:eastAsiaTheme="minorEastAsia" w:hint="eastAsia"/>
          <w:b/>
          <w:bCs/>
          <w:highlight w:val="yellow"/>
          <w:lang w:val="en-US"/>
        </w:rPr>
        <w:t>Question</w:t>
      </w:r>
      <w:r w:rsidRPr="007F51A8">
        <w:rPr>
          <w:b/>
          <w:bCs/>
          <w:highlight w:val="yellow"/>
          <w:lang w:val="en-US"/>
        </w:rPr>
        <w:t xml:space="preserve"> </w:t>
      </w:r>
      <w:r w:rsidR="009C342D">
        <w:rPr>
          <w:rFonts w:eastAsiaTheme="minorEastAsia" w:hint="eastAsia"/>
          <w:b/>
          <w:bCs/>
          <w:highlight w:val="yellow"/>
          <w:lang w:val="en-US"/>
        </w:rPr>
        <w:t>3</w:t>
      </w:r>
      <w:r>
        <w:rPr>
          <w:rFonts w:eastAsiaTheme="minorEastAsia" w:hint="eastAsia"/>
          <w:b/>
          <w:bCs/>
          <w:highlight w:val="yellow"/>
          <w:lang w:val="en-US"/>
        </w:rPr>
        <w:t>-1</w:t>
      </w:r>
      <w:r w:rsidR="001D15DC">
        <w:rPr>
          <w:rFonts w:eastAsiaTheme="minorEastAsia" w:hint="eastAsia"/>
          <w:b/>
          <w:bCs/>
          <w:highlight w:val="yellow"/>
          <w:lang w:val="en-US"/>
        </w:rPr>
        <w:t xml:space="preserve"> [ASN1]</w:t>
      </w:r>
      <w:r w:rsidRPr="007F51A8">
        <w:rPr>
          <w:b/>
          <w:bCs/>
          <w:highlight w:val="yellow"/>
          <w:lang w:val="en-US"/>
        </w:rPr>
        <w:t>:</w:t>
      </w:r>
    </w:p>
    <w:p w14:paraId="234A09C7" w14:textId="27EE5F05" w:rsidR="00F37CDB" w:rsidRPr="002C2495" w:rsidRDefault="003455F0" w:rsidP="00F37CDB">
      <w:pPr>
        <w:rPr>
          <w:rFonts w:eastAsia="ＭＳ 明朝"/>
          <w:b/>
          <w:bCs/>
        </w:rPr>
      </w:pPr>
      <w:r w:rsidRPr="002C2495">
        <w:rPr>
          <w:rFonts w:eastAsia="ＭＳ 明朝"/>
          <w:b/>
          <w:bCs/>
        </w:rPr>
        <w:t>C</w:t>
      </w:r>
      <w:r w:rsidRPr="002C2495">
        <w:rPr>
          <w:rFonts w:eastAsia="ＭＳ 明朝" w:hint="eastAsia"/>
          <w:b/>
          <w:bCs/>
        </w:rPr>
        <w:t xml:space="preserve">ompanies are encouraged to provide views on the </w:t>
      </w:r>
      <w:r w:rsidR="009E2F2B">
        <w:rPr>
          <w:rFonts w:eastAsia="ＭＳ 明朝" w:hint="eastAsia"/>
          <w:b/>
          <w:bCs/>
        </w:rPr>
        <w:t xml:space="preserve">need to adopt the </w:t>
      </w:r>
      <w:r w:rsidRPr="002C2495">
        <w:rPr>
          <w:rFonts w:eastAsia="ＭＳ 明朝" w:hint="eastAsia"/>
          <w:b/>
          <w:bCs/>
        </w:rPr>
        <w:t>following proposal</w:t>
      </w:r>
      <w:r w:rsidR="009E2F2B">
        <w:rPr>
          <w:rFonts w:eastAsia="ＭＳ 明朝" w:hint="eastAsia"/>
          <w:b/>
          <w:bCs/>
        </w:rPr>
        <w:t xml:space="preserve">: </w:t>
      </w:r>
    </w:p>
    <w:p w14:paraId="636F8A59" w14:textId="64050744" w:rsidR="00F93EA8" w:rsidRPr="002C2495" w:rsidRDefault="00F37CDB" w:rsidP="005A1349">
      <w:pPr>
        <w:pStyle w:val="affb"/>
        <w:numPr>
          <w:ilvl w:val="0"/>
          <w:numId w:val="78"/>
        </w:numPr>
        <w:ind w:leftChars="0"/>
        <w:rPr>
          <w:rFonts w:eastAsia="ＭＳ 明朝"/>
          <w:b/>
          <w:bCs/>
        </w:rPr>
      </w:pPr>
      <w:r w:rsidRPr="002C2495">
        <w:rPr>
          <w:rFonts w:eastAsia="ＭＳ 明朝" w:hint="eastAsia"/>
          <w:b/>
          <w:bCs/>
        </w:rPr>
        <w:t>Add a basic component for FG 62-1/1a/2/2a</w:t>
      </w:r>
      <w:r w:rsidR="00352C03" w:rsidRPr="002C2495">
        <w:rPr>
          <w:rFonts w:eastAsia="ＭＳ 明朝" w:hint="eastAsia"/>
          <w:b/>
          <w:bCs/>
        </w:rPr>
        <w:t xml:space="preserve">: </w:t>
      </w:r>
      <w:r w:rsidR="00352C03" w:rsidRPr="002C2495">
        <w:rPr>
          <w:rFonts w:eastAsia="ＭＳ 明朝"/>
          <w:b/>
          <w:bCs/>
        </w:rPr>
        <w:t>“</w:t>
      </w:r>
      <w:r w:rsidR="00352C03" w:rsidRPr="002C2495">
        <w:rPr>
          <w:rFonts w:eastAsia="ＭＳ 明朝" w:hint="eastAsia"/>
          <w:b/>
          <w:bCs/>
        </w:rPr>
        <w:t xml:space="preserve">UE cannot operate </w:t>
      </w:r>
      <w:r w:rsidR="00352C03" w:rsidRPr="002C2495">
        <w:rPr>
          <w:rFonts w:eastAsia="ＭＳ 明朝"/>
          <w:b/>
          <w:bCs/>
        </w:rPr>
        <w:t>LP-WUS monitoring and other NR signals/channels transmissions/receptions simultaneously”</w:t>
      </w:r>
      <w:r w:rsidR="00352C03" w:rsidRPr="002C2495">
        <w:rPr>
          <w:rFonts w:eastAsia="ＭＳ 明朝" w:hint="eastAsia"/>
          <w:b/>
          <w:bCs/>
        </w:rPr>
        <w:t xml:space="preserve">; and, </w:t>
      </w:r>
    </w:p>
    <w:p w14:paraId="67F712BE" w14:textId="1FCE46A3" w:rsidR="00352C03" w:rsidRPr="002C2495" w:rsidRDefault="00352C03" w:rsidP="005A1349">
      <w:pPr>
        <w:pStyle w:val="affb"/>
        <w:numPr>
          <w:ilvl w:val="0"/>
          <w:numId w:val="78"/>
        </w:numPr>
        <w:ind w:leftChars="0"/>
        <w:rPr>
          <w:rFonts w:eastAsia="ＭＳ 明朝"/>
          <w:b/>
          <w:bCs/>
        </w:rPr>
      </w:pPr>
      <w:r w:rsidRPr="002C2495">
        <w:rPr>
          <w:rFonts w:eastAsia="ＭＳ 明朝" w:hint="eastAsia"/>
          <w:b/>
          <w:bCs/>
        </w:rPr>
        <w:t>Add an optional FG</w:t>
      </w:r>
      <w:r w:rsidR="003353A8" w:rsidRPr="002C2495">
        <w:rPr>
          <w:rFonts w:eastAsia="ＭＳ 明朝" w:hint="eastAsia"/>
          <w:b/>
          <w:bCs/>
        </w:rPr>
        <w:t xml:space="preserve"> for </w:t>
      </w:r>
      <w:r w:rsidR="003353A8" w:rsidRPr="002C2495">
        <w:rPr>
          <w:rFonts w:eastAsia="ＭＳ 明朝"/>
          <w:b/>
          <w:bCs/>
        </w:rPr>
        <w:t>supporting</w:t>
      </w:r>
      <w:r w:rsidR="003353A8" w:rsidRPr="002C2495">
        <w:rPr>
          <w:rFonts w:eastAsia="ＭＳ 明朝" w:hint="eastAsia"/>
          <w:b/>
          <w:bCs/>
        </w:rPr>
        <w:t xml:space="preserve"> to operate LP-WUS monitoring and other NR signals/channels transmissions/receptions simultaneously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954"/>
        <w:gridCol w:w="4954"/>
        <w:gridCol w:w="1711"/>
        <w:gridCol w:w="577"/>
        <w:gridCol w:w="467"/>
        <w:gridCol w:w="5139"/>
        <w:gridCol w:w="745"/>
        <w:gridCol w:w="467"/>
        <w:gridCol w:w="467"/>
        <w:gridCol w:w="467"/>
        <w:gridCol w:w="222"/>
        <w:gridCol w:w="1698"/>
      </w:tblGrid>
      <w:tr w:rsidR="002C2495" w:rsidRPr="002C2495" w14:paraId="3218C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47D6F1" w14:textId="18A04940" w:rsidR="002C2495" w:rsidRPr="00B0278F" w:rsidRDefault="002C2495">
            <w:pPr>
              <w:keepNext/>
              <w:keepLines/>
              <w:overflowPunct/>
              <w:autoSpaceDE/>
              <w:autoSpaceDN/>
              <w:adjustRightInd/>
              <w:spacing w:after="0"/>
              <w:rPr>
                <w:rFonts w:ascii="Arial" w:eastAsia="ＭＳ 明朝" w:hAnsi="Arial" w:cs="Arial"/>
                <w:color w:val="FF0000"/>
                <w:sz w:val="18"/>
                <w:szCs w:val="18"/>
              </w:rPr>
            </w:pPr>
            <w:r w:rsidRPr="00B0278F">
              <w:rPr>
                <w:rFonts w:ascii="Arial" w:eastAsia="ＭＳ 明朝" w:hAnsi="Arial" w:cs="Arial" w:hint="eastAsia"/>
                <w:color w:val="FF0000"/>
                <w:sz w:val="18"/>
                <w:szCs w:val="18"/>
              </w:rPr>
              <w:t>62-</w:t>
            </w:r>
            <w:r>
              <w:rPr>
                <w:rFonts w:ascii="Arial" w:eastAsia="ＭＳ 明朝" w:hAnsi="Arial"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380DB2EB" w14:textId="31CEE2EE" w:rsidR="002C2495" w:rsidRPr="00B0278F" w:rsidRDefault="002C2495">
            <w:pPr>
              <w:keepNext/>
              <w:keepLines/>
              <w:overflowPunct/>
              <w:autoSpaceDE/>
              <w:autoSpaceDN/>
              <w:adjustRightInd/>
              <w:spacing w:after="0"/>
              <w:rPr>
                <w:rFonts w:ascii="Arial" w:eastAsiaTheme="minorEastAsia" w:hAnsi="Arial" w:cs="Arial"/>
                <w:color w:val="FF0000"/>
                <w:sz w:val="18"/>
                <w:szCs w:val="18"/>
              </w:rPr>
            </w:pPr>
            <w:r w:rsidRPr="002C2495">
              <w:rPr>
                <w:rFonts w:ascii="Arial" w:eastAsiaTheme="minorEastAsia" w:hAnsi="Arial" w:cs="Arial" w:hint="eastAsia"/>
                <w:color w:val="FF0000"/>
                <w:sz w:val="18"/>
                <w:szCs w:val="18"/>
              </w:rPr>
              <w:t>Support of simultaneous operation of LP-WUS monitoring and other NR signals/channels transmissions/receptions</w:t>
            </w:r>
          </w:p>
        </w:tc>
        <w:tc>
          <w:tcPr>
            <w:tcW w:w="0" w:type="auto"/>
            <w:tcBorders>
              <w:top w:val="single" w:sz="4" w:space="0" w:color="auto"/>
              <w:left w:val="single" w:sz="4" w:space="0" w:color="auto"/>
              <w:bottom w:val="single" w:sz="4" w:space="0" w:color="auto"/>
              <w:right w:val="single" w:sz="4" w:space="0" w:color="auto"/>
            </w:tcBorders>
          </w:tcPr>
          <w:p w14:paraId="0095B346" w14:textId="51803285" w:rsidR="002C2495" w:rsidRPr="00B0278F" w:rsidRDefault="002C2495">
            <w:pPr>
              <w:overflowPunct/>
              <w:autoSpaceDE/>
              <w:autoSpaceDN/>
              <w:adjustRightInd/>
              <w:spacing w:after="0"/>
              <w:rPr>
                <w:rFonts w:ascii="Arial" w:eastAsia="ＭＳ ゴシック" w:hAnsi="Arial" w:cs="Arial"/>
                <w:color w:val="FF0000"/>
                <w:sz w:val="18"/>
                <w:szCs w:val="18"/>
              </w:rPr>
            </w:pPr>
            <w:r w:rsidRPr="002C2495">
              <w:rPr>
                <w:rFonts w:ascii="Arial" w:eastAsia="ＭＳ ゴシック" w:hAnsi="Arial" w:cs="Arial"/>
                <w:color w:val="FF0000"/>
                <w:sz w:val="18"/>
                <w:szCs w:val="18"/>
              </w:rPr>
              <w:t>Support of simultaneous operation of LP-WUS monitoring and other NR signals/channels transmissions/receptions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0B2600" w14:textId="2B9AF24B" w:rsidR="002C2495" w:rsidRPr="00B0278F" w:rsidRDefault="002C2495">
            <w:pPr>
              <w:keepNext/>
              <w:keepLines/>
              <w:overflowPunct/>
              <w:autoSpaceDE/>
              <w:autoSpaceDN/>
              <w:adjustRightInd/>
              <w:spacing w:after="0"/>
              <w:rPr>
                <w:rFonts w:ascii="Arial" w:eastAsia="ＭＳ 明朝" w:hAnsi="Arial" w:cs="Arial"/>
                <w:color w:val="FF0000"/>
                <w:sz w:val="18"/>
                <w:szCs w:val="18"/>
              </w:rPr>
            </w:pPr>
            <w:r w:rsidRPr="002C2495">
              <w:rPr>
                <w:rFonts w:ascii="Arial" w:eastAsia="ＭＳ 明朝" w:hAnsi="Arial" w:cs="Arial"/>
                <w:color w:val="FF0000"/>
                <w:sz w:val="18"/>
                <w:szCs w:val="18"/>
              </w:rPr>
              <w:t>A</w:t>
            </w:r>
            <w:r w:rsidRPr="002C2495">
              <w:rPr>
                <w:rFonts w:ascii="Arial" w:eastAsia="ＭＳ 明朝" w:hAnsi="Arial" w:cs="Arial" w:hint="eastAsia"/>
                <w:color w:val="FF0000"/>
                <w:sz w:val="18"/>
                <w:szCs w:val="18"/>
              </w:rPr>
              <w:t>t least one of {</w:t>
            </w:r>
            <w:r w:rsidRPr="00B0278F">
              <w:rPr>
                <w:rFonts w:ascii="Arial" w:eastAsia="ＭＳ 明朝" w:hAnsi="Arial" w:cs="Arial"/>
                <w:color w:val="FF0000"/>
                <w:sz w:val="18"/>
                <w:szCs w:val="18"/>
              </w:rPr>
              <w:t>62-</w:t>
            </w:r>
            <w:r w:rsidRPr="002C2495">
              <w:rPr>
                <w:rFonts w:ascii="Arial" w:eastAsia="ＭＳ 明朝" w:hAnsi="Arial" w:cs="Arial" w:hint="eastAsia"/>
                <w:color w:val="FF0000"/>
                <w:sz w:val="18"/>
                <w:szCs w:val="18"/>
              </w:rPr>
              <w:t>1, 62-1a, 62-</w:t>
            </w:r>
            <w:r w:rsidRPr="00B0278F">
              <w:rPr>
                <w:rFonts w:ascii="Arial" w:eastAsia="ＭＳ 明朝" w:hAnsi="Arial" w:cs="Arial"/>
                <w:color w:val="FF0000"/>
                <w:sz w:val="18"/>
                <w:szCs w:val="18"/>
              </w:rPr>
              <w:t>2</w:t>
            </w:r>
            <w:r w:rsidRPr="002C2495">
              <w:rPr>
                <w:rFonts w:ascii="Arial" w:eastAsia="ＭＳ 明朝" w:hAnsi="Arial" w:cs="Arial" w:hint="eastAsia"/>
                <w:color w:val="FF0000"/>
                <w:sz w:val="18"/>
                <w:szCs w:val="18"/>
              </w:rPr>
              <w:t>,</w:t>
            </w:r>
            <w:r w:rsidRPr="00B0278F">
              <w:rPr>
                <w:rFonts w:ascii="Arial" w:eastAsia="ＭＳ 明朝" w:hAnsi="Arial" w:cs="Arial"/>
                <w:color w:val="FF0000"/>
                <w:sz w:val="18"/>
                <w:szCs w:val="18"/>
              </w:rPr>
              <w:t xml:space="preserve"> 62-2a</w:t>
            </w:r>
            <w:r w:rsidRPr="002C2495">
              <w:rPr>
                <w:rFonts w:ascii="Arial" w:eastAsia="ＭＳ 明朝" w:hAnsi="Arial" w:cs="Arial" w:hint="eastAsia"/>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8BD8FDC" w14:textId="77777777" w:rsidR="002C2495" w:rsidRPr="00B0278F" w:rsidRDefault="002C2495">
            <w:pPr>
              <w:keepNext/>
              <w:keepLines/>
              <w:overflowPunct/>
              <w:autoSpaceDE/>
              <w:autoSpaceDN/>
              <w:adjustRightInd/>
              <w:spacing w:after="0"/>
              <w:rPr>
                <w:rFonts w:ascii="Arial" w:eastAsia="ＭＳ 明朝" w:hAnsi="Arial" w:cs="Arial"/>
                <w:color w:val="FF0000"/>
                <w:sz w:val="18"/>
                <w:szCs w:val="18"/>
              </w:rPr>
            </w:pPr>
            <w:r w:rsidRPr="00B0278F">
              <w:rPr>
                <w:rFonts w:ascii="Arial" w:eastAsia="ＭＳ 明朝" w:hAnsi="Arial" w:cs="Arial" w:hint="eastAsia"/>
                <w:color w:val="FF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B44E9AA" w14:textId="77777777" w:rsidR="002C2495" w:rsidRPr="00B0278F" w:rsidRDefault="002C2495">
            <w:pPr>
              <w:keepNext/>
              <w:keepLines/>
              <w:overflowPunct/>
              <w:autoSpaceDE/>
              <w:autoSpaceDN/>
              <w:adjustRightInd/>
              <w:spacing w:after="0"/>
              <w:rPr>
                <w:rFonts w:ascii="Arial" w:eastAsia="ＭＳ 明朝" w:hAnsi="Arial" w:cs="Arial"/>
                <w:color w:val="FF0000"/>
                <w:sz w:val="18"/>
                <w:szCs w:val="18"/>
              </w:rPr>
            </w:pPr>
            <w:r w:rsidRPr="00B0278F">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C4EEC8" w14:textId="03BD3684" w:rsidR="002C2495" w:rsidRPr="00B0278F" w:rsidRDefault="002C2495">
            <w:pPr>
              <w:keepNext/>
              <w:keepLines/>
              <w:overflowPunct/>
              <w:autoSpaceDE/>
              <w:autoSpaceDN/>
              <w:adjustRightInd/>
              <w:spacing w:after="0"/>
              <w:rPr>
                <w:rFonts w:ascii="Arial" w:eastAsia="SimSun" w:hAnsi="Arial"/>
                <w:color w:val="FF0000"/>
                <w:sz w:val="18"/>
                <w:lang w:eastAsia="en-US"/>
              </w:rPr>
            </w:pPr>
            <w:r w:rsidRPr="002C2495">
              <w:rPr>
                <w:rFonts w:ascii="Arial" w:eastAsia="ＭＳ ゴシック" w:hAnsi="Arial" w:cs="Arial" w:hint="eastAsia"/>
                <w:color w:val="FF0000"/>
                <w:sz w:val="18"/>
                <w:szCs w:val="18"/>
              </w:rPr>
              <w:t>S</w:t>
            </w:r>
            <w:r w:rsidRPr="002C2495">
              <w:rPr>
                <w:rFonts w:ascii="Arial" w:eastAsia="ＭＳ ゴシック" w:hAnsi="Arial" w:cs="Arial"/>
                <w:color w:val="FF0000"/>
                <w:sz w:val="18"/>
                <w:szCs w:val="18"/>
              </w:rPr>
              <w:t>imultaneous operation of LP-WUS monitoring and other NR signals/channels transmissions/receptions</w:t>
            </w:r>
            <w:r w:rsidRPr="00B0278F">
              <w:rPr>
                <w:rFonts w:ascii="Arial" w:eastAsia="SimSun" w:hAnsi="Arial"/>
                <w:color w:val="FF0000"/>
                <w:sz w:val="18"/>
                <w:lang w:eastAsia="en-US"/>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094831" w14:textId="2DB01F66" w:rsidR="002C2495" w:rsidRPr="00B0278F" w:rsidRDefault="002C2495">
            <w:pPr>
              <w:keepNext/>
              <w:keepLines/>
              <w:overflowPunct/>
              <w:autoSpaceDE/>
              <w:autoSpaceDN/>
              <w:adjustRightInd/>
              <w:spacing w:after="0"/>
              <w:rPr>
                <w:rFonts w:ascii="Arial" w:eastAsia="ＭＳ 明朝" w:hAnsi="Arial" w:cs="Arial"/>
                <w:color w:val="FF0000"/>
                <w:sz w:val="18"/>
                <w:szCs w:val="18"/>
                <w:highlight w:val="yellow"/>
              </w:rPr>
            </w:pPr>
            <w:r w:rsidRPr="00B0278F">
              <w:rPr>
                <w:rFonts w:ascii="Arial" w:eastAsia="ＭＳ 明朝" w:hAnsi="Arial" w:hint="eastAsia"/>
                <w:color w:val="FF0000"/>
                <w:sz w:val="18"/>
              </w:rPr>
              <w:t xml:space="preserve">Per </w:t>
            </w:r>
            <w:r w:rsidRPr="002C2495">
              <w:rPr>
                <w:rFonts w:ascii="Arial" w:eastAsia="ＭＳ 明朝" w:hAnsi="Arial" w:hint="eastAsia"/>
                <w:color w:val="FF0000"/>
                <w:sz w:val="18"/>
              </w:rPr>
              <w:t>band</w:t>
            </w:r>
          </w:p>
        </w:tc>
        <w:tc>
          <w:tcPr>
            <w:tcW w:w="0" w:type="auto"/>
            <w:tcBorders>
              <w:top w:val="single" w:sz="4" w:space="0" w:color="auto"/>
              <w:left w:val="single" w:sz="4" w:space="0" w:color="auto"/>
              <w:bottom w:val="single" w:sz="4" w:space="0" w:color="auto"/>
              <w:right w:val="single" w:sz="4" w:space="0" w:color="auto"/>
            </w:tcBorders>
          </w:tcPr>
          <w:p w14:paraId="3A238254" w14:textId="77777777" w:rsidR="002C2495" w:rsidRPr="00B0278F" w:rsidRDefault="002C2495">
            <w:pPr>
              <w:keepNext/>
              <w:keepLines/>
              <w:overflowPunct/>
              <w:autoSpaceDE/>
              <w:autoSpaceDN/>
              <w:adjustRightInd/>
              <w:spacing w:after="0"/>
              <w:rPr>
                <w:rFonts w:ascii="Arial" w:eastAsia="ＭＳ 明朝" w:hAnsi="Arial" w:cs="Arial"/>
                <w:color w:val="FF0000"/>
                <w:sz w:val="18"/>
                <w:szCs w:val="18"/>
              </w:rPr>
            </w:pPr>
            <w:r w:rsidRPr="00B0278F">
              <w:rPr>
                <w:rFonts w:ascii="Arial" w:eastAsia="SimSun" w:hAnsi="Arial"/>
                <w:color w:val="FF0000"/>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7F4B942C" w14:textId="77777777" w:rsidR="002C2495" w:rsidRPr="00B0278F" w:rsidRDefault="002C2495">
            <w:pPr>
              <w:keepNext/>
              <w:keepLines/>
              <w:overflowPunct/>
              <w:autoSpaceDE/>
              <w:autoSpaceDN/>
              <w:adjustRightInd/>
              <w:spacing w:after="0"/>
              <w:rPr>
                <w:rFonts w:ascii="Arial" w:eastAsia="ＭＳ 明朝" w:hAnsi="Arial" w:cs="Arial"/>
                <w:color w:val="FF0000"/>
                <w:sz w:val="18"/>
                <w:szCs w:val="18"/>
              </w:rPr>
            </w:pPr>
            <w:r w:rsidRPr="00B0278F">
              <w:rPr>
                <w:rFonts w:ascii="Arial" w:eastAsia="SimSun" w:hAnsi="Arial"/>
                <w:color w:val="FF0000"/>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11805D04" w14:textId="77777777" w:rsidR="002C2495" w:rsidRPr="00B0278F" w:rsidRDefault="002C2495">
            <w:pPr>
              <w:keepNext/>
              <w:keepLines/>
              <w:overflowPunct/>
              <w:autoSpaceDE/>
              <w:autoSpaceDN/>
              <w:adjustRightInd/>
              <w:spacing w:after="0"/>
              <w:rPr>
                <w:rFonts w:ascii="Arial" w:eastAsia="ＭＳ 明朝" w:hAnsi="Arial" w:cs="Arial"/>
                <w:color w:val="FF0000"/>
                <w:sz w:val="18"/>
                <w:szCs w:val="18"/>
              </w:rPr>
            </w:pPr>
            <w:r w:rsidRPr="00B0278F">
              <w:rPr>
                <w:rFonts w:ascii="Arial" w:eastAsia="SimSun" w:hAnsi="Arial"/>
                <w:color w:val="FF0000"/>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047D0DD7" w14:textId="77777777" w:rsidR="002C2495" w:rsidRPr="00B0278F" w:rsidRDefault="002C2495">
            <w:pPr>
              <w:keepNext/>
              <w:keepLines/>
              <w:overflowPunct/>
              <w:autoSpaceDE/>
              <w:autoSpaceDN/>
              <w:adjustRightInd/>
              <w:spacing w:after="0"/>
              <w:rPr>
                <w:rFonts w:ascii="Arial" w:eastAsia="SimSun" w:hAnsi="Arial" w:cs="Arial"/>
                <w:color w:val="FF0000"/>
                <w:sz w:val="18"/>
                <w:szCs w:val="18"/>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4C88AB19" w14:textId="77777777" w:rsidR="002C2495" w:rsidRPr="00B0278F" w:rsidRDefault="002C2495">
            <w:pPr>
              <w:keepNext/>
              <w:keepLines/>
              <w:overflowPunct/>
              <w:autoSpaceDE/>
              <w:autoSpaceDN/>
              <w:adjustRightInd/>
              <w:spacing w:after="0"/>
              <w:rPr>
                <w:rFonts w:ascii="Arial" w:eastAsia="SimSun" w:hAnsi="Arial" w:cs="Arial"/>
                <w:color w:val="FF0000"/>
                <w:sz w:val="18"/>
                <w:szCs w:val="18"/>
              </w:rPr>
            </w:pPr>
            <w:r w:rsidRPr="00B0278F">
              <w:rPr>
                <w:rFonts w:ascii="Arial" w:eastAsia="SimSun" w:hAnsi="Arial"/>
                <w:color w:val="FF0000"/>
                <w:sz w:val="18"/>
                <w:lang w:eastAsia="en-US"/>
              </w:rPr>
              <w:t>Optional with capability signalling</w:t>
            </w:r>
          </w:p>
        </w:tc>
      </w:tr>
    </w:tbl>
    <w:p w14:paraId="39E9BF9D" w14:textId="77777777" w:rsidR="00F93EA8" w:rsidRDefault="00F93EA8" w:rsidP="008F47CF">
      <w:pPr>
        <w:rPr>
          <w:rFonts w:eastAsia="ＭＳ 明朝"/>
        </w:rPr>
      </w:pPr>
    </w:p>
    <w:tbl>
      <w:tblPr>
        <w:tblStyle w:val="aff2"/>
        <w:tblW w:w="4900" w:type="pct"/>
        <w:tblLook w:val="04A0" w:firstRow="1" w:lastRow="0" w:firstColumn="1" w:lastColumn="0" w:noHBand="0" w:noVBand="1"/>
      </w:tblPr>
      <w:tblGrid>
        <w:gridCol w:w="2211"/>
        <w:gridCol w:w="19724"/>
      </w:tblGrid>
      <w:tr w:rsidR="002C2495" w:rsidRPr="007D4CF8" w14:paraId="08288416" w14:textId="77777777">
        <w:tc>
          <w:tcPr>
            <w:tcW w:w="504" w:type="pct"/>
            <w:shd w:val="clear" w:color="auto" w:fill="F2F2F2" w:themeFill="background1" w:themeFillShade="F2"/>
          </w:tcPr>
          <w:p w14:paraId="573D1634" w14:textId="77777777" w:rsidR="002C2495" w:rsidRPr="007D4CF8" w:rsidRDefault="002C2495">
            <w:pPr>
              <w:spacing w:afterLines="50" w:after="120"/>
              <w:jc w:val="both"/>
              <w:textAlignment w:val="auto"/>
              <w:rPr>
                <w:rFonts w:eastAsiaTheme="minorEastAsia"/>
                <w:sz w:val="22"/>
                <w:lang w:val="en-US"/>
              </w:rPr>
            </w:pPr>
            <w:r w:rsidRPr="007D4CF8">
              <w:rPr>
                <w:rFonts w:eastAsiaTheme="minorEastAsia" w:hint="eastAsia"/>
                <w:sz w:val="22"/>
                <w:lang w:val="en-US"/>
              </w:rPr>
              <w:t>C</w:t>
            </w:r>
            <w:r w:rsidRPr="007D4CF8">
              <w:rPr>
                <w:rFonts w:eastAsiaTheme="minorEastAsia"/>
                <w:sz w:val="22"/>
                <w:lang w:val="en-US"/>
              </w:rPr>
              <w:t>ompany</w:t>
            </w:r>
          </w:p>
        </w:tc>
        <w:tc>
          <w:tcPr>
            <w:tcW w:w="4496" w:type="pct"/>
            <w:shd w:val="clear" w:color="auto" w:fill="F2F2F2" w:themeFill="background1" w:themeFillShade="F2"/>
          </w:tcPr>
          <w:p w14:paraId="5D89BD1A" w14:textId="77777777" w:rsidR="002C2495" w:rsidRPr="007D4CF8" w:rsidRDefault="002C2495">
            <w:pPr>
              <w:spacing w:afterLines="50" w:after="120"/>
              <w:jc w:val="both"/>
              <w:textAlignment w:val="auto"/>
              <w:rPr>
                <w:rFonts w:eastAsiaTheme="minorEastAsia"/>
                <w:sz w:val="22"/>
                <w:lang w:val="en-US"/>
              </w:rPr>
            </w:pPr>
            <w:r w:rsidRPr="007D4CF8">
              <w:rPr>
                <w:rFonts w:eastAsiaTheme="minorEastAsia" w:hint="eastAsia"/>
                <w:sz w:val="22"/>
                <w:lang w:val="en-US"/>
              </w:rPr>
              <w:t>C</w:t>
            </w:r>
            <w:r w:rsidRPr="007D4CF8">
              <w:rPr>
                <w:rFonts w:eastAsiaTheme="minorEastAsia"/>
                <w:sz w:val="22"/>
                <w:lang w:val="en-US"/>
              </w:rPr>
              <w:t>omment</w:t>
            </w:r>
          </w:p>
        </w:tc>
      </w:tr>
      <w:tr w:rsidR="002C2495" w:rsidRPr="007D4CF8" w14:paraId="38338841" w14:textId="77777777">
        <w:tc>
          <w:tcPr>
            <w:tcW w:w="504" w:type="pct"/>
          </w:tcPr>
          <w:p w14:paraId="155FFA37" w14:textId="6E8FFC21" w:rsidR="002C2495" w:rsidRPr="007D4CF8" w:rsidRDefault="002C2495">
            <w:pPr>
              <w:spacing w:afterLines="50" w:after="120"/>
              <w:jc w:val="both"/>
              <w:textAlignment w:val="auto"/>
              <w:rPr>
                <w:rFonts w:eastAsiaTheme="minorEastAsia"/>
                <w:sz w:val="22"/>
                <w:lang w:val="en-US"/>
              </w:rPr>
            </w:pPr>
            <w:r>
              <w:rPr>
                <w:rFonts w:eastAsiaTheme="minorEastAsia" w:hint="eastAsia"/>
                <w:sz w:val="22"/>
                <w:lang w:val="en-US"/>
              </w:rPr>
              <w:t>Moderator</w:t>
            </w:r>
          </w:p>
        </w:tc>
        <w:tc>
          <w:tcPr>
            <w:tcW w:w="4496" w:type="pct"/>
          </w:tcPr>
          <w:p w14:paraId="1E0EC8A1" w14:textId="7BE86CCF" w:rsidR="002C2495" w:rsidRPr="00180E71" w:rsidRDefault="002C2495">
            <w:pPr>
              <w:spacing w:afterLines="50" w:after="120"/>
              <w:jc w:val="both"/>
              <w:textAlignment w:val="auto"/>
              <w:rPr>
                <w:rFonts w:eastAsiaTheme="minorEastAsia"/>
                <w:sz w:val="22"/>
                <w:lang w:val="en-US"/>
              </w:rPr>
            </w:pPr>
            <w:r>
              <w:rPr>
                <w:rFonts w:eastAsiaTheme="minorEastAsia"/>
                <w:sz w:val="22"/>
                <w:lang w:val="en-US"/>
              </w:rPr>
              <w:t>T</w:t>
            </w:r>
            <w:r>
              <w:rPr>
                <w:rFonts w:eastAsiaTheme="minorEastAsia" w:hint="eastAsia"/>
                <w:sz w:val="22"/>
                <w:lang w:val="en-US"/>
              </w:rPr>
              <w:t xml:space="preserve">his issue seems </w:t>
            </w:r>
            <w:r w:rsidR="009E2F2B">
              <w:rPr>
                <w:rFonts w:eastAsiaTheme="minorEastAsia" w:hint="eastAsia"/>
                <w:sz w:val="22"/>
                <w:lang w:val="en-US"/>
              </w:rPr>
              <w:t xml:space="preserve">new (and hence </w:t>
            </w:r>
            <w:r w:rsidR="009E2F2B">
              <w:rPr>
                <w:rFonts w:eastAsiaTheme="minorEastAsia"/>
                <w:sz w:val="22"/>
                <w:lang w:val="en-US"/>
              </w:rPr>
              <w:t>I</w:t>
            </w:r>
            <w:r w:rsidR="009E2F2B">
              <w:rPr>
                <w:rFonts w:eastAsiaTheme="minorEastAsia" w:hint="eastAsia"/>
                <w:sz w:val="22"/>
                <w:lang w:val="en-US"/>
              </w:rPr>
              <w:t xml:space="preserve"> decoupled this from the other issues raised). </w:t>
            </w:r>
            <w:r w:rsidR="007E2946">
              <w:rPr>
                <w:rFonts w:eastAsia="ＭＳ 明朝" w:hint="eastAsia"/>
                <w:sz w:val="22"/>
                <w:lang w:val="en-US"/>
              </w:rPr>
              <w:t xml:space="preserve">Meanwhile, </w:t>
            </w:r>
            <w:r w:rsidR="00BA32F5">
              <w:rPr>
                <w:rFonts w:eastAsia="ＭＳ 明朝" w:hint="eastAsia"/>
                <w:sz w:val="22"/>
                <w:lang w:val="en-US"/>
              </w:rPr>
              <w:t xml:space="preserve">my understanding is that the intention of the referred </w:t>
            </w:r>
            <w:r w:rsidR="0075787A">
              <w:rPr>
                <w:rFonts w:eastAsia="ＭＳ 明朝" w:hint="eastAsia"/>
                <w:sz w:val="22"/>
                <w:lang w:val="en-US"/>
              </w:rPr>
              <w:t xml:space="preserve">conclusion is </w:t>
            </w:r>
            <w:r w:rsidR="0002223C">
              <w:rPr>
                <w:rFonts w:eastAsia="ＭＳ 明朝" w:hint="eastAsia"/>
                <w:sz w:val="22"/>
                <w:lang w:val="en-US"/>
              </w:rPr>
              <w:t xml:space="preserve">Rel-19 specification </w:t>
            </w:r>
            <w:r w:rsidR="0002223C">
              <w:rPr>
                <w:rFonts w:eastAsia="ＭＳ 明朝"/>
                <w:sz w:val="22"/>
                <w:lang w:val="en-US"/>
              </w:rPr>
              <w:t>doesn’t</w:t>
            </w:r>
            <w:r w:rsidR="0002223C">
              <w:rPr>
                <w:rFonts w:eastAsia="ＭＳ 明朝" w:hint="eastAsia"/>
                <w:sz w:val="22"/>
                <w:lang w:val="en-US"/>
              </w:rPr>
              <w:t xml:space="preserve"> support such a simultaneous operation of MR and LR, irrespective of UE capability</w:t>
            </w:r>
            <w:r w:rsidR="00180E71">
              <w:rPr>
                <w:rFonts w:eastAsia="ＭＳ 明朝" w:hint="eastAsia"/>
                <w:sz w:val="22"/>
                <w:lang w:val="en-US"/>
              </w:rPr>
              <w:t xml:space="preserve">. </w:t>
            </w:r>
            <w:r w:rsidR="00744384">
              <w:rPr>
                <w:rFonts w:eastAsia="ＭＳ 明朝"/>
                <w:sz w:val="22"/>
                <w:lang w:val="en-US"/>
              </w:rPr>
              <w:t>I</w:t>
            </w:r>
            <w:r w:rsidR="00744384">
              <w:rPr>
                <w:rFonts w:eastAsia="ＭＳ 明朝" w:hint="eastAsia"/>
                <w:sz w:val="22"/>
                <w:lang w:val="en-US"/>
              </w:rPr>
              <w:t xml:space="preserve">f this is correct understanding, it is clear to me that there is no need to update any FG in terms of this issue. </w:t>
            </w:r>
          </w:p>
        </w:tc>
      </w:tr>
      <w:tr w:rsidR="002C2495" w:rsidRPr="007D4CF8" w14:paraId="058000AF" w14:textId="77777777">
        <w:tc>
          <w:tcPr>
            <w:tcW w:w="504" w:type="pct"/>
          </w:tcPr>
          <w:p w14:paraId="2BFEEF32" w14:textId="77777777" w:rsidR="002C2495" w:rsidRPr="007D4CF8" w:rsidRDefault="002C2495">
            <w:pPr>
              <w:spacing w:afterLines="50" w:after="120"/>
              <w:jc w:val="both"/>
              <w:textAlignment w:val="auto"/>
              <w:rPr>
                <w:rFonts w:eastAsiaTheme="minorEastAsia"/>
                <w:sz w:val="22"/>
                <w:lang w:val="en-US"/>
              </w:rPr>
            </w:pPr>
          </w:p>
        </w:tc>
        <w:tc>
          <w:tcPr>
            <w:tcW w:w="4496" w:type="pct"/>
          </w:tcPr>
          <w:p w14:paraId="6E2B12E0" w14:textId="77777777" w:rsidR="002C2495" w:rsidRPr="007D4CF8" w:rsidRDefault="002C2495">
            <w:pPr>
              <w:spacing w:afterLines="50" w:after="120"/>
              <w:jc w:val="both"/>
              <w:textAlignment w:val="auto"/>
              <w:rPr>
                <w:rFonts w:eastAsiaTheme="minorEastAsia"/>
                <w:sz w:val="22"/>
                <w:lang w:val="en-US"/>
              </w:rPr>
            </w:pPr>
          </w:p>
        </w:tc>
      </w:tr>
      <w:tr w:rsidR="002C2495" w:rsidRPr="007D4CF8" w14:paraId="1230ECB3" w14:textId="77777777">
        <w:tc>
          <w:tcPr>
            <w:tcW w:w="504" w:type="pct"/>
          </w:tcPr>
          <w:p w14:paraId="1AA6DCDE" w14:textId="77777777" w:rsidR="002C2495" w:rsidRPr="007D4CF8" w:rsidRDefault="002C2495">
            <w:pPr>
              <w:spacing w:afterLines="50" w:after="120"/>
              <w:jc w:val="both"/>
              <w:textAlignment w:val="auto"/>
              <w:rPr>
                <w:rFonts w:eastAsiaTheme="minorEastAsia"/>
                <w:sz w:val="22"/>
                <w:lang w:val="en-US"/>
              </w:rPr>
            </w:pPr>
          </w:p>
        </w:tc>
        <w:tc>
          <w:tcPr>
            <w:tcW w:w="4496" w:type="pct"/>
          </w:tcPr>
          <w:p w14:paraId="0E73F955" w14:textId="77777777" w:rsidR="002C2495" w:rsidRPr="007D4CF8" w:rsidRDefault="002C2495">
            <w:pPr>
              <w:spacing w:afterLines="50" w:after="120"/>
              <w:jc w:val="both"/>
              <w:textAlignment w:val="auto"/>
              <w:rPr>
                <w:rFonts w:eastAsiaTheme="minorEastAsia"/>
                <w:sz w:val="22"/>
                <w:lang w:val="en-US"/>
              </w:rPr>
            </w:pPr>
          </w:p>
        </w:tc>
      </w:tr>
    </w:tbl>
    <w:p w14:paraId="4178ED86" w14:textId="77777777" w:rsidR="002C2495" w:rsidRDefault="002C2495" w:rsidP="008F47CF">
      <w:pPr>
        <w:rPr>
          <w:rFonts w:eastAsia="ＭＳ 明朝"/>
        </w:rPr>
      </w:pPr>
    </w:p>
    <w:p w14:paraId="784C0562" w14:textId="1FB2ACE5" w:rsidR="009E2F2B" w:rsidRPr="007F51A8" w:rsidRDefault="009E2F2B" w:rsidP="009E2F2B">
      <w:pPr>
        <w:keepNext/>
        <w:outlineLvl w:val="3"/>
        <w:rPr>
          <w:b/>
          <w:bCs/>
          <w:lang w:val="en-US"/>
        </w:rPr>
      </w:pPr>
      <w:r>
        <w:rPr>
          <w:rFonts w:eastAsiaTheme="minorEastAsia" w:hint="eastAsia"/>
          <w:b/>
          <w:bCs/>
          <w:highlight w:val="yellow"/>
          <w:lang w:val="en-US"/>
        </w:rPr>
        <w:t>Question</w:t>
      </w:r>
      <w:r w:rsidRPr="007F51A8">
        <w:rPr>
          <w:b/>
          <w:bCs/>
          <w:highlight w:val="yellow"/>
          <w:lang w:val="en-US"/>
        </w:rPr>
        <w:t xml:space="preserve"> </w:t>
      </w:r>
      <w:r w:rsidR="009C342D">
        <w:rPr>
          <w:rFonts w:eastAsiaTheme="minorEastAsia" w:hint="eastAsia"/>
          <w:b/>
          <w:bCs/>
          <w:highlight w:val="yellow"/>
          <w:lang w:val="en-US"/>
        </w:rPr>
        <w:t>3</w:t>
      </w:r>
      <w:r>
        <w:rPr>
          <w:rFonts w:eastAsiaTheme="minorEastAsia" w:hint="eastAsia"/>
          <w:b/>
          <w:bCs/>
          <w:highlight w:val="yellow"/>
          <w:lang w:val="en-US"/>
        </w:rPr>
        <w:t>-2</w:t>
      </w:r>
      <w:r w:rsidR="001D15DC">
        <w:rPr>
          <w:rFonts w:eastAsiaTheme="minorEastAsia" w:hint="eastAsia"/>
          <w:b/>
          <w:bCs/>
          <w:highlight w:val="yellow"/>
          <w:lang w:val="en-US"/>
        </w:rPr>
        <w:t xml:space="preserve"> [ASN1]</w:t>
      </w:r>
      <w:r w:rsidRPr="007F51A8">
        <w:rPr>
          <w:b/>
          <w:bCs/>
          <w:highlight w:val="yellow"/>
          <w:lang w:val="en-US"/>
        </w:rPr>
        <w:t>:</w:t>
      </w:r>
    </w:p>
    <w:p w14:paraId="6A976ECB" w14:textId="77777777" w:rsidR="00040200" w:rsidRDefault="00040200" w:rsidP="00040200">
      <w:pPr>
        <w:rPr>
          <w:rFonts w:eastAsia="ＭＳ 明朝"/>
          <w:b/>
          <w:bCs/>
        </w:rPr>
      </w:pPr>
      <w:r w:rsidRPr="002C2495">
        <w:rPr>
          <w:rFonts w:eastAsia="ＭＳ 明朝"/>
          <w:b/>
          <w:bCs/>
        </w:rPr>
        <w:t>C</w:t>
      </w:r>
      <w:r w:rsidRPr="002C2495">
        <w:rPr>
          <w:rFonts w:eastAsia="ＭＳ 明朝" w:hint="eastAsia"/>
          <w:b/>
          <w:bCs/>
        </w:rPr>
        <w:t xml:space="preserve">ompanies are encouraged to provide views on the </w:t>
      </w:r>
      <w:r>
        <w:rPr>
          <w:rFonts w:eastAsia="ＭＳ 明朝" w:hint="eastAsia"/>
          <w:b/>
          <w:bCs/>
        </w:rPr>
        <w:t xml:space="preserve">need to adopt the </w:t>
      </w:r>
      <w:r w:rsidRPr="002C2495">
        <w:rPr>
          <w:rFonts w:eastAsia="ＭＳ 明朝" w:hint="eastAsia"/>
          <w:b/>
          <w:bCs/>
        </w:rPr>
        <w:t>following proposal</w:t>
      </w:r>
      <w:r>
        <w:rPr>
          <w:rFonts w:eastAsia="ＭＳ 明朝" w:hint="eastAsia"/>
          <w:b/>
          <w:bCs/>
        </w:rPr>
        <w:t xml:space="preserve">: </w:t>
      </w:r>
    </w:p>
    <w:p w14:paraId="040FDC99" w14:textId="4EE9C728" w:rsidR="00040200" w:rsidRDefault="00040200" w:rsidP="005A1349">
      <w:pPr>
        <w:pStyle w:val="affb"/>
        <w:numPr>
          <w:ilvl w:val="0"/>
          <w:numId w:val="78"/>
        </w:numPr>
        <w:ind w:leftChars="0"/>
        <w:rPr>
          <w:rFonts w:eastAsia="ＭＳ 明朝"/>
          <w:b/>
          <w:bCs/>
        </w:rPr>
      </w:pPr>
      <w:r>
        <w:rPr>
          <w:rFonts w:eastAsia="ＭＳ 明朝" w:hint="eastAsia"/>
          <w:b/>
          <w:bCs/>
        </w:rPr>
        <w:t>Q</w:t>
      </w:r>
      <w:r w:rsidR="007D1827">
        <w:rPr>
          <w:rFonts w:eastAsia="ＭＳ 明朝" w:hint="eastAsia"/>
          <w:b/>
          <w:bCs/>
        </w:rPr>
        <w:t>2.6-2-1</w:t>
      </w:r>
    </w:p>
    <w:p w14:paraId="75D3F212" w14:textId="408A6219" w:rsidR="007D1827" w:rsidRDefault="00982157" w:rsidP="005A1349">
      <w:pPr>
        <w:pStyle w:val="affb"/>
        <w:numPr>
          <w:ilvl w:val="1"/>
          <w:numId w:val="78"/>
        </w:numPr>
        <w:ind w:leftChars="0"/>
        <w:rPr>
          <w:rFonts w:eastAsia="ＭＳ 明朝"/>
          <w:b/>
          <w:bCs/>
        </w:rPr>
      </w:pPr>
      <w:r>
        <w:rPr>
          <w:rFonts w:eastAsia="ＭＳ 明朝"/>
          <w:b/>
          <w:bCs/>
        </w:rPr>
        <w:t>F</w:t>
      </w:r>
      <w:r>
        <w:rPr>
          <w:rFonts w:eastAsia="ＭＳ 明朝" w:hint="eastAsia"/>
          <w:b/>
          <w:bCs/>
        </w:rPr>
        <w:t>or FG 62-1</w:t>
      </w:r>
      <w:r w:rsidR="00DC5EB3">
        <w:rPr>
          <w:rFonts w:eastAsia="ＭＳ 明朝" w:hint="eastAsia"/>
          <w:b/>
          <w:bCs/>
        </w:rPr>
        <w:t>, a</w:t>
      </w:r>
      <w:r>
        <w:rPr>
          <w:rFonts w:eastAsia="ＭＳ 明朝" w:hint="eastAsia"/>
          <w:b/>
          <w:bCs/>
        </w:rPr>
        <w:t xml:space="preserve">dd a new component </w:t>
      </w:r>
      <w:r>
        <w:rPr>
          <w:rFonts w:eastAsia="ＭＳ 明朝"/>
          <w:b/>
          <w:bCs/>
        </w:rPr>
        <w:t>“</w:t>
      </w:r>
      <w:r w:rsidRPr="00982157">
        <w:rPr>
          <w:rFonts w:eastAsia="ＭＳ 明朝"/>
          <w:b/>
          <w:bCs/>
        </w:rPr>
        <w:t>Detection of LP-WUS information from binary OOK sequences</w:t>
      </w:r>
      <w:r>
        <w:rPr>
          <w:rFonts w:eastAsia="ＭＳ 明朝"/>
          <w:b/>
          <w:bCs/>
        </w:rPr>
        <w:t>”</w:t>
      </w:r>
    </w:p>
    <w:p w14:paraId="5BE160A6" w14:textId="0EE5AFDE" w:rsidR="00982157" w:rsidRPr="00040200" w:rsidRDefault="00982157" w:rsidP="005A1349">
      <w:pPr>
        <w:pStyle w:val="affb"/>
        <w:numPr>
          <w:ilvl w:val="1"/>
          <w:numId w:val="78"/>
        </w:numPr>
        <w:ind w:leftChars="0"/>
        <w:rPr>
          <w:rFonts w:eastAsia="ＭＳ 明朝"/>
          <w:b/>
          <w:bCs/>
        </w:rPr>
      </w:pPr>
      <w:r>
        <w:rPr>
          <w:rFonts w:eastAsia="ＭＳ 明朝"/>
          <w:b/>
          <w:bCs/>
        </w:rPr>
        <w:t>F</w:t>
      </w:r>
      <w:r>
        <w:rPr>
          <w:rFonts w:eastAsia="ＭＳ 明朝" w:hint="eastAsia"/>
          <w:b/>
          <w:bCs/>
        </w:rPr>
        <w:t xml:space="preserve">or FG </w:t>
      </w:r>
      <w:r w:rsidR="00DC5EB3">
        <w:rPr>
          <w:rFonts w:eastAsia="ＭＳ 明朝" w:hint="eastAsia"/>
          <w:b/>
          <w:bCs/>
        </w:rPr>
        <w:t xml:space="preserve">62-1a, add a new component </w:t>
      </w:r>
      <w:r w:rsidR="00DC5EB3">
        <w:rPr>
          <w:rFonts w:eastAsia="ＭＳ 明朝"/>
          <w:b/>
          <w:bCs/>
        </w:rPr>
        <w:t>“</w:t>
      </w:r>
      <w:r w:rsidR="00DC5EB3" w:rsidRPr="00DC5EB3">
        <w:rPr>
          <w:rFonts w:eastAsia="ＭＳ 明朝"/>
          <w:b/>
          <w:bCs/>
        </w:rPr>
        <w:t>Detection of LP-WUS information from OFDM overlaid sequences</w:t>
      </w:r>
      <w:r w:rsidR="00DC5EB3">
        <w:rPr>
          <w:rFonts w:eastAsia="ＭＳ 明朝"/>
          <w:b/>
          <w:bCs/>
        </w:rPr>
        <w:t>”</w:t>
      </w:r>
    </w:p>
    <w:p w14:paraId="722DE336" w14:textId="53323466" w:rsidR="00D255FC" w:rsidRPr="00D255FC" w:rsidRDefault="00D255FC" w:rsidP="005A1349">
      <w:pPr>
        <w:numPr>
          <w:ilvl w:val="1"/>
          <w:numId w:val="78"/>
        </w:numPr>
        <w:rPr>
          <w:rFonts w:eastAsia="ＭＳ 明朝"/>
          <w:b/>
          <w:bCs/>
        </w:rPr>
      </w:pPr>
      <w:r w:rsidRPr="00D255FC">
        <w:rPr>
          <w:rFonts w:eastAsia="ＭＳ 明朝"/>
          <w:b/>
          <w:bCs/>
        </w:rPr>
        <w:t>F</w:t>
      </w:r>
      <w:r w:rsidRPr="00D255FC">
        <w:rPr>
          <w:rFonts w:eastAsia="ＭＳ 明朝" w:hint="eastAsia"/>
          <w:b/>
          <w:bCs/>
        </w:rPr>
        <w:t>or FG 62-</w:t>
      </w:r>
      <w:r>
        <w:rPr>
          <w:rFonts w:eastAsia="ＭＳ 明朝" w:hint="eastAsia"/>
          <w:b/>
          <w:bCs/>
        </w:rPr>
        <w:t>2</w:t>
      </w:r>
      <w:r w:rsidRPr="00D255FC">
        <w:rPr>
          <w:rFonts w:eastAsia="ＭＳ 明朝" w:hint="eastAsia"/>
          <w:b/>
          <w:bCs/>
        </w:rPr>
        <w:t xml:space="preserve">, add a new component </w:t>
      </w:r>
      <w:r w:rsidRPr="00D255FC">
        <w:rPr>
          <w:rFonts w:eastAsia="ＭＳ 明朝"/>
          <w:b/>
          <w:bCs/>
        </w:rPr>
        <w:t>“Detection of LP-WUS information from binary OOK sequences”</w:t>
      </w:r>
    </w:p>
    <w:p w14:paraId="657284C7" w14:textId="53CEA7FF" w:rsidR="00D255FC" w:rsidRPr="00D255FC" w:rsidRDefault="00D255FC" w:rsidP="005A1349">
      <w:pPr>
        <w:numPr>
          <w:ilvl w:val="1"/>
          <w:numId w:val="78"/>
        </w:numPr>
        <w:rPr>
          <w:rFonts w:eastAsia="ＭＳ 明朝"/>
          <w:b/>
          <w:bCs/>
        </w:rPr>
      </w:pPr>
      <w:r w:rsidRPr="00D255FC">
        <w:rPr>
          <w:rFonts w:eastAsia="ＭＳ 明朝"/>
          <w:b/>
          <w:bCs/>
        </w:rPr>
        <w:t>F</w:t>
      </w:r>
      <w:r w:rsidRPr="00D255FC">
        <w:rPr>
          <w:rFonts w:eastAsia="ＭＳ 明朝" w:hint="eastAsia"/>
          <w:b/>
          <w:bCs/>
        </w:rPr>
        <w:t>or FG 62-</w:t>
      </w:r>
      <w:r>
        <w:rPr>
          <w:rFonts w:eastAsia="ＭＳ 明朝" w:hint="eastAsia"/>
          <w:b/>
          <w:bCs/>
        </w:rPr>
        <w:t>2</w:t>
      </w:r>
      <w:r w:rsidRPr="00D255FC">
        <w:rPr>
          <w:rFonts w:eastAsia="ＭＳ 明朝" w:hint="eastAsia"/>
          <w:b/>
          <w:bCs/>
        </w:rPr>
        <w:t xml:space="preserve">a, add a new component </w:t>
      </w:r>
      <w:r w:rsidRPr="00D255FC">
        <w:rPr>
          <w:rFonts w:eastAsia="ＭＳ 明朝"/>
          <w:b/>
          <w:bCs/>
        </w:rPr>
        <w:t>“Detection of LP-WUS information from OFDM overlaid sequences”</w:t>
      </w:r>
    </w:p>
    <w:p w14:paraId="08D48786" w14:textId="5ECB6918" w:rsidR="00D255FC" w:rsidRDefault="00D255FC" w:rsidP="005A1349">
      <w:pPr>
        <w:numPr>
          <w:ilvl w:val="0"/>
          <w:numId w:val="78"/>
        </w:numPr>
        <w:rPr>
          <w:rFonts w:eastAsia="ＭＳ 明朝"/>
          <w:b/>
          <w:bCs/>
        </w:rPr>
      </w:pPr>
      <w:r w:rsidRPr="00D255FC">
        <w:rPr>
          <w:rFonts w:eastAsia="ＭＳ 明朝" w:hint="eastAsia"/>
          <w:b/>
          <w:bCs/>
        </w:rPr>
        <w:t>Q2.6-2-</w:t>
      </w:r>
      <w:r>
        <w:rPr>
          <w:rFonts w:eastAsia="ＭＳ 明朝" w:hint="eastAsia"/>
          <w:b/>
          <w:bCs/>
        </w:rPr>
        <w:t>2</w:t>
      </w:r>
      <w:r w:rsidR="001D15DC">
        <w:rPr>
          <w:rFonts w:eastAsia="ＭＳ 明朝" w:hint="eastAsia"/>
          <w:b/>
          <w:bCs/>
        </w:rPr>
        <w:t xml:space="preserve"> </w:t>
      </w:r>
      <w:r w:rsidR="001D15DC" w:rsidRPr="001D15DC">
        <w:rPr>
          <w:rFonts w:eastAsia="ＭＳ 明朝"/>
          <w:b/>
          <w:bCs/>
        </w:rPr>
        <w:t>[ASN1]</w:t>
      </w:r>
    </w:p>
    <w:p w14:paraId="41F04AAD" w14:textId="152B18EE" w:rsidR="00D255FC" w:rsidRDefault="009471EC" w:rsidP="005A1349">
      <w:pPr>
        <w:numPr>
          <w:ilvl w:val="1"/>
          <w:numId w:val="78"/>
        </w:numPr>
        <w:rPr>
          <w:rFonts w:eastAsia="ＭＳ 明朝"/>
          <w:b/>
          <w:bCs/>
        </w:rPr>
      </w:pPr>
      <w:r>
        <w:rPr>
          <w:rFonts w:eastAsia="ＭＳ 明朝" w:hint="eastAsia"/>
          <w:b/>
          <w:bCs/>
        </w:rPr>
        <w:t xml:space="preserve">For FG 62-1/1a/2/2a, </w:t>
      </w:r>
      <w:r w:rsidR="00C77D76">
        <w:rPr>
          <w:rFonts w:eastAsia="ＭＳ 明朝" w:hint="eastAsia"/>
          <w:b/>
          <w:bCs/>
        </w:rPr>
        <w:t xml:space="preserve">add a new component </w:t>
      </w:r>
      <w:r w:rsidR="00C77D76">
        <w:rPr>
          <w:rFonts w:eastAsia="ＭＳ 明朝"/>
          <w:b/>
          <w:bCs/>
        </w:rPr>
        <w:t>“</w:t>
      </w:r>
      <w:r w:rsidR="00C77D76">
        <w:rPr>
          <w:rFonts w:eastAsia="ＭＳ 明朝" w:hint="eastAsia"/>
          <w:b/>
          <w:bCs/>
        </w:rPr>
        <w:t>Nominal MO duration = actual LP-WUS duration</w:t>
      </w:r>
      <w:r w:rsidR="00C77D76">
        <w:rPr>
          <w:rFonts w:eastAsia="ＭＳ 明朝"/>
          <w:b/>
          <w:bCs/>
        </w:rPr>
        <w:t>”</w:t>
      </w:r>
    </w:p>
    <w:p w14:paraId="01F6002A" w14:textId="4A78E9DB" w:rsidR="00C77D76" w:rsidRPr="00D255FC" w:rsidRDefault="00DC19C8" w:rsidP="005A1349">
      <w:pPr>
        <w:numPr>
          <w:ilvl w:val="1"/>
          <w:numId w:val="78"/>
        </w:numPr>
        <w:rPr>
          <w:rFonts w:eastAsia="ＭＳ 明朝"/>
          <w:b/>
          <w:bCs/>
        </w:rPr>
      </w:pPr>
      <w:r>
        <w:rPr>
          <w:rFonts w:eastAsia="ＭＳ 明朝"/>
          <w:b/>
          <w:bCs/>
        </w:rPr>
        <w:t>D</w:t>
      </w:r>
      <w:r>
        <w:rPr>
          <w:rFonts w:eastAsia="ＭＳ 明朝" w:hint="eastAsia"/>
          <w:b/>
          <w:bCs/>
        </w:rPr>
        <w:t>efine the following two new FGs for supporting nominal MO duration &gt; actual LP-WUS duration, one for IDLE/INACTIVE mode and the other for CONNECTED mode, respectively</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674"/>
        <w:gridCol w:w="3107"/>
        <w:gridCol w:w="978"/>
        <w:gridCol w:w="557"/>
        <w:gridCol w:w="436"/>
        <w:gridCol w:w="6393"/>
        <w:gridCol w:w="222"/>
        <w:gridCol w:w="738"/>
        <w:gridCol w:w="436"/>
        <w:gridCol w:w="436"/>
        <w:gridCol w:w="436"/>
        <w:gridCol w:w="222"/>
        <w:gridCol w:w="2206"/>
      </w:tblGrid>
      <w:tr w:rsidR="00C17176" w:rsidRPr="00DC19C8" w14:paraId="28970BCC" w14:textId="77777777" w:rsidTr="00C17176">
        <w:trPr>
          <w:trHeight w:val="20"/>
        </w:trPr>
        <w:tc>
          <w:tcPr>
            <w:tcW w:w="0" w:type="auto"/>
            <w:tcBorders>
              <w:top w:val="single" w:sz="4" w:space="0" w:color="auto"/>
              <w:left w:val="single" w:sz="4" w:space="0" w:color="auto"/>
              <w:bottom w:val="single" w:sz="4" w:space="0" w:color="auto"/>
              <w:right w:val="single" w:sz="4" w:space="0" w:color="auto"/>
            </w:tcBorders>
          </w:tcPr>
          <w:p w14:paraId="2788F786" w14:textId="77777777" w:rsidR="00C17176" w:rsidRPr="00DC19C8" w:rsidRDefault="00C17176" w:rsidP="00C17176">
            <w:pPr>
              <w:keepNext/>
              <w:keepLines/>
              <w:rPr>
                <w:rFonts w:eastAsia="ＭＳ 明朝"/>
                <w:color w:val="FF0000"/>
                <w:sz w:val="18"/>
                <w:szCs w:val="18"/>
              </w:rPr>
            </w:pPr>
            <w:r w:rsidRPr="00DC19C8">
              <w:rPr>
                <w:rFonts w:eastAsia="ＭＳ 明朝" w:hint="eastAsia"/>
                <w:color w:val="FF0000"/>
                <w:sz w:val="18"/>
                <w:szCs w:val="18"/>
              </w:rPr>
              <w:t>62-x</w:t>
            </w:r>
          </w:p>
        </w:tc>
        <w:tc>
          <w:tcPr>
            <w:tcW w:w="0" w:type="auto"/>
            <w:tcBorders>
              <w:top w:val="single" w:sz="4" w:space="0" w:color="auto"/>
              <w:left w:val="single" w:sz="4" w:space="0" w:color="auto"/>
              <w:bottom w:val="single" w:sz="4" w:space="0" w:color="auto"/>
              <w:right w:val="single" w:sz="4" w:space="0" w:color="auto"/>
            </w:tcBorders>
          </w:tcPr>
          <w:p w14:paraId="4C8C8F85" w14:textId="53606D76" w:rsidR="00C17176" w:rsidRPr="00DC19C8" w:rsidRDefault="00C17176" w:rsidP="00C17176">
            <w:pPr>
              <w:keepNext/>
              <w:keepLines/>
              <w:rPr>
                <w:rFonts w:eastAsia="ＭＳ 明朝"/>
                <w:color w:val="FF0000"/>
                <w:sz w:val="18"/>
                <w:szCs w:val="18"/>
              </w:rPr>
            </w:pPr>
            <w:r>
              <w:rPr>
                <w:rFonts w:eastAsiaTheme="minorEastAsia" w:hint="eastAsia"/>
                <w:color w:val="FF0000"/>
                <w:sz w:val="18"/>
                <w:szCs w:val="18"/>
              </w:rPr>
              <w:t>N</w:t>
            </w:r>
            <w:r w:rsidRPr="00DC19C8">
              <w:rPr>
                <w:rFonts w:eastAsiaTheme="minorEastAsia"/>
                <w:color w:val="FF0000"/>
                <w:sz w:val="18"/>
                <w:szCs w:val="18"/>
                <w:lang w:eastAsia="zh-CN"/>
              </w:rPr>
              <w:t>ominal MO duration larger than actual LP-WUS duration</w:t>
            </w:r>
            <w:r>
              <w:rPr>
                <w:rFonts w:eastAsiaTheme="minorEastAsia" w:hint="eastAsia"/>
                <w:color w:val="FF0000"/>
                <w:sz w:val="18"/>
                <w:szCs w:val="18"/>
              </w:rPr>
              <w:t xml:space="preserve"> for LP-WUS operation in IDLE/INACTIVE mode</w:t>
            </w:r>
          </w:p>
        </w:tc>
        <w:tc>
          <w:tcPr>
            <w:tcW w:w="0" w:type="auto"/>
            <w:tcBorders>
              <w:top w:val="single" w:sz="4" w:space="0" w:color="auto"/>
              <w:left w:val="single" w:sz="4" w:space="0" w:color="auto"/>
              <w:bottom w:val="single" w:sz="4" w:space="0" w:color="auto"/>
              <w:right w:val="single" w:sz="4" w:space="0" w:color="auto"/>
            </w:tcBorders>
          </w:tcPr>
          <w:p w14:paraId="476AB1DD" w14:textId="77777777" w:rsidR="00C17176" w:rsidRPr="00DC19C8" w:rsidRDefault="00C17176" w:rsidP="00C17176">
            <w:pPr>
              <w:rPr>
                <w:color w:val="FF0000"/>
                <w:sz w:val="18"/>
                <w:szCs w:val="18"/>
              </w:rPr>
            </w:pPr>
            <w:r w:rsidRPr="00DC19C8">
              <w:rPr>
                <w:color w:val="FF0000"/>
                <w:sz w:val="18"/>
                <w:szCs w:val="18"/>
              </w:rPr>
              <w:t>1. nominal MO duration larger than actual LP-WUS duration</w:t>
            </w:r>
          </w:p>
        </w:tc>
        <w:tc>
          <w:tcPr>
            <w:tcW w:w="0" w:type="auto"/>
            <w:tcBorders>
              <w:top w:val="single" w:sz="4" w:space="0" w:color="auto"/>
              <w:left w:val="single" w:sz="4" w:space="0" w:color="auto"/>
              <w:bottom w:val="single" w:sz="4" w:space="0" w:color="auto"/>
              <w:right w:val="single" w:sz="4" w:space="0" w:color="auto"/>
            </w:tcBorders>
          </w:tcPr>
          <w:p w14:paraId="63364F3D" w14:textId="77777777" w:rsidR="00C17176" w:rsidRPr="00DC19C8" w:rsidRDefault="00C17176" w:rsidP="00C17176">
            <w:pPr>
              <w:keepNext/>
              <w:keepLines/>
              <w:rPr>
                <w:rFonts w:eastAsia="ＭＳ 明朝"/>
                <w:color w:val="FF0000"/>
                <w:sz w:val="18"/>
                <w:szCs w:val="18"/>
              </w:rPr>
            </w:pPr>
            <w:r w:rsidRPr="00DC19C8">
              <w:rPr>
                <w:rFonts w:eastAsia="ＭＳ 明朝"/>
                <w:color w:val="FF0000"/>
                <w:sz w:val="18"/>
                <w:szCs w:val="18"/>
              </w:rPr>
              <w:t>62-1 or 62-1a</w:t>
            </w:r>
          </w:p>
        </w:tc>
        <w:tc>
          <w:tcPr>
            <w:tcW w:w="0" w:type="auto"/>
            <w:tcBorders>
              <w:top w:val="single" w:sz="4" w:space="0" w:color="auto"/>
              <w:left w:val="single" w:sz="4" w:space="0" w:color="auto"/>
              <w:bottom w:val="single" w:sz="4" w:space="0" w:color="auto"/>
              <w:right w:val="single" w:sz="4" w:space="0" w:color="auto"/>
            </w:tcBorders>
          </w:tcPr>
          <w:p w14:paraId="358ABCD7" w14:textId="3C25B14B" w:rsidR="00C17176" w:rsidRPr="00DC19C8" w:rsidRDefault="00C17176" w:rsidP="00C17176">
            <w:pPr>
              <w:keepNext/>
              <w:keepLines/>
              <w:rPr>
                <w:rFonts w:eastAsia="ＭＳ 明朝"/>
                <w:color w:val="FF0000"/>
                <w:sz w:val="18"/>
                <w:szCs w:val="18"/>
              </w:rPr>
            </w:pPr>
            <w:r>
              <w:rPr>
                <w:rFonts w:eastAsia="ＭＳ 明朝" w:hint="eastAsia"/>
                <w:color w:val="FF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67B4A3E" w14:textId="36473833" w:rsidR="00C17176" w:rsidRPr="00DC19C8" w:rsidRDefault="00C17176" w:rsidP="00C17176">
            <w:pPr>
              <w:keepNext/>
              <w:keepLines/>
              <w:rPr>
                <w:rFonts w:eastAsia="ＭＳ 明朝"/>
                <w:color w:val="FF0000"/>
                <w:sz w:val="18"/>
                <w:szCs w:val="18"/>
              </w:rPr>
            </w:pPr>
            <w:r>
              <w:rPr>
                <w:rFonts w:eastAsia="ＭＳ 明朝"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BBE40F0" w14:textId="013ABF9D" w:rsidR="00C17176" w:rsidRPr="00DC19C8" w:rsidRDefault="00C17176" w:rsidP="00C17176">
            <w:pPr>
              <w:keepNext/>
              <w:keepLines/>
              <w:rPr>
                <w:rFonts w:eastAsia="ＭＳ 明朝"/>
                <w:color w:val="FF0000"/>
                <w:sz w:val="18"/>
                <w:szCs w:val="18"/>
              </w:rPr>
            </w:pPr>
            <w:r>
              <w:rPr>
                <w:rFonts w:eastAsiaTheme="minorEastAsia" w:hint="eastAsia"/>
                <w:color w:val="FF0000"/>
                <w:sz w:val="18"/>
                <w:szCs w:val="18"/>
              </w:rPr>
              <w:t>N</w:t>
            </w:r>
            <w:r w:rsidRPr="00DC19C8">
              <w:rPr>
                <w:rFonts w:eastAsiaTheme="minorEastAsia"/>
                <w:color w:val="FF0000"/>
                <w:sz w:val="18"/>
                <w:szCs w:val="18"/>
                <w:lang w:eastAsia="zh-CN"/>
              </w:rPr>
              <w:t>ominal MO duration larger than actual LP-WUS duration</w:t>
            </w:r>
            <w:r>
              <w:rPr>
                <w:rFonts w:eastAsiaTheme="minorEastAsia" w:hint="eastAsia"/>
                <w:color w:val="FF0000"/>
                <w:sz w:val="18"/>
                <w:szCs w:val="18"/>
              </w:rPr>
              <w:t xml:space="preserve"> for LP-WUS operation in IDLE/INACTIVE mode is not supported</w:t>
            </w:r>
          </w:p>
        </w:tc>
        <w:tc>
          <w:tcPr>
            <w:tcW w:w="0" w:type="auto"/>
            <w:tcBorders>
              <w:top w:val="single" w:sz="4" w:space="0" w:color="auto"/>
              <w:left w:val="single" w:sz="4" w:space="0" w:color="auto"/>
              <w:bottom w:val="single" w:sz="4" w:space="0" w:color="auto"/>
              <w:right w:val="single" w:sz="4" w:space="0" w:color="auto"/>
            </w:tcBorders>
          </w:tcPr>
          <w:p w14:paraId="62DBE099" w14:textId="7B30D73D" w:rsidR="00C17176" w:rsidRPr="00DC19C8" w:rsidRDefault="00C17176" w:rsidP="00C17176">
            <w:pPr>
              <w:keepNext/>
              <w:keepLines/>
              <w:rPr>
                <w:rFonts w:eastAsia="ＭＳ 明朝"/>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84430A4" w14:textId="337FEEFB" w:rsidR="00C17176" w:rsidRPr="00DC19C8" w:rsidRDefault="00C17176" w:rsidP="00C17176">
            <w:pPr>
              <w:keepNext/>
              <w:keepLines/>
              <w:rPr>
                <w:rFonts w:eastAsiaTheme="minorEastAsia"/>
                <w:color w:val="FF0000"/>
                <w:sz w:val="18"/>
              </w:rPr>
            </w:pPr>
            <w:r>
              <w:rPr>
                <w:rFonts w:eastAsiaTheme="minorEastAsia"/>
                <w:color w:val="FF0000"/>
                <w:sz w:val="18"/>
              </w:rPr>
              <w:t>P</w:t>
            </w:r>
            <w:r>
              <w:rPr>
                <w:rFonts w:eastAsiaTheme="minorEastAsia" w:hint="eastAsia"/>
                <w:color w:val="FF0000"/>
                <w:sz w:val="18"/>
              </w:rPr>
              <w:t>er band</w:t>
            </w:r>
          </w:p>
        </w:tc>
        <w:tc>
          <w:tcPr>
            <w:tcW w:w="0" w:type="auto"/>
            <w:tcBorders>
              <w:top w:val="single" w:sz="4" w:space="0" w:color="auto"/>
              <w:left w:val="single" w:sz="4" w:space="0" w:color="auto"/>
              <w:bottom w:val="single" w:sz="4" w:space="0" w:color="auto"/>
              <w:right w:val="single" w:sz="4" w:space="0" w:color="auto"/>
            </w:tcBorders>
          </w:tcPr>
          <w:p w14:paraId="5B0ABBFF" w14:textId="308DF5EE" w:rsidR="00C17176" w:rsidRPr="00DC19C8" w:rsidRDefault="00C17176" w:rsidP="00C17176">
            <w:pPr>
              <w:keepNext/>
              <w:keepLines/>
              <w:rPr>
                <w:rFonts w:eastAsiaTheme="minorEastAsia"/>
                <w:color w:val="FF0000"/>
                <w:sz w:val="18"/>
                <w:lang w:eastAsia="en-US"/>
              </w:rPr>
            </w:pPr>
            <w:r>
              <w:rPr>
                <w:rFonts w:eastAsia="ＭＳ 明朝"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DB1D39" w14:textId="643FB3D4" w:rsidR="00C17176" w:rsidRPr="00DC19C8" w:rsidRDefault="00C17176" w:rsidP="00C17176">
            <w:pPr>
              <w:keepNext/>
              <w:keepLines/>
              <w:rPr>
                <w:rFonts w:eastAsiaTheme="minorEastAsia"/>
                <w:color w:val="FF0000"/>
                <w:sz w:val="18"/>
                <w:lang w:eastAsia="en-US"/>
              </w:rPr>
            </w:pPr>
            <w:r>
              <w:rPr>
                <w:rFonts w:eastAsia="ＭＳ 明朝"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1FCE9A7" w14:textId="671810AA" w:rsidR="00C17176" w:rsidRPr="00DC19C8" w:rsidRDefault="00C17176" w:rsidP="00C17176">
            <w:pPr>
              <w:keepNext/>
              <w:keepLines/>
              <w:rPr>
                <w:rFonts w:eastAsiaTheme="minorEastAsia"/>
                <w:color w:val="FF0000"/>
                <w:sz w:val="18"/>
                <w:lang w:eastAsia="en-US"/>
              </w:rPr>
            </w:pPr>
            <w:r>
              <w:rPr>
                <w:rFonts w:eastAsia="ＭＳ 明朝"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E9C6C41" w14:textId="77777777" w:rsidR="00C17176" w:rsidRPr="00DC19C8" w:rsidRDefault="00C17176" w:rsidP="00C17176">
            <w:pPr>
              <w:keepNext/>
              <w:keepLines/>
              <w:rPr>
                <w:rFonts w:eastAsia="ＭＳ 明朝"/>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1F1E97C" w14:textId="77777777" w:rsidR="00C17176" w:rsidRPr="00DC19C8" w:rsidRDefault="00C17176" w:rsidP="00C17176">
            <w:pPr>
              <w:keepNext/>
              <w:keepLines/>
              <w:rPr>
                <w:rFonts w:eastAsiaTheme="minorEastAsia"/>
                <w:color w:val="FF0000"/>
                <w:sz w:val="18"/>
                <w:szCs w:val="18"/>
              </w:rPr>
            </w:pPr>
            <w:r w:rsidRPr="00DC19C8">
              <w:rPr>
                <w:rFonts w:eastAsiaTheme="minorEastAsia"/>
                <w:color w:val="FF0000"/>
                <w:sz w:val="18"/>
                <w:lang w:eastAsia="en-US"/>
              </w:rPr>
              <w:t>Optional with capability signalling</w:t>
            </w:r>
          </w:p>
        </w:tc>
      </w:tr>
      <w:tr w:rsidR="00C17176" w:rsidRPr="00DC19C8" w14:paraId="4D6071A8" w14:textId="77777777" w:rsidTr="00C17176">
        <w:trPr>
          <w:trHeight w:val="20"/>
        </w:trPr>
        <w:tc>
          <w:tcPr>
            <w:tcW w:w="0" w:type="auto"/>
            <w:tcBorders>
              <w:top w:val="single" w:sz="4" w:space="0" w:color="auto"/>
              <w:left w:val="single" w:sz="4" w:space="0" w:color="auto"/>
              <w:bottom w:val="single" w:sz="4" w:space="0" w:color="auto"/>
              <w:right w:val="single" w:sz="4" w:space="0" w:color="auto"/>
            </w:tcBorders>
          </w:tcPr>
          <w:p w14:paraId="485E6087" w14:textId="333AFCF4" w:rsidR="00C17176" w:rsidRPr="00DC19C8" w:rsidRDefault="00C17176" w:rsidP="00C17176">
            <w:pPr>
              <w:keepNext/>
              <w:keepLines/>
              <w:rPr>
                <w:rFonts w:eastAsia="ＭＳ 明朝"/>
                <w:color w:val="FF0000"/>
                <w:sz w:val="18"/>
                <w:szCs w:val="18"/>
              </w:rPr>
            </w:pPr>
            <w:r>
              <w:rPr>
                <w:rFonts w:eastAsia="ＭＳ 明朝" w:hint="eastAsia"/>
                <w:color w:val="FF0000"/>
                <w:szCs w:val="18"/>
              </w:rPr>
              <w:t>62-y</w:t>
            </w:r>
          </w:p>
        </w:tc>
        <w:tc>
          <w:tcPr>
            <w:tcW w:w="0" w:type="auto"/>
            <w:tcBorders>
              <w:top w:val="single" w:sz="4" w:space="0" w:color="auto"/>
              <w:left w:val="single" w:sz="4" w:space="0" w:color="auto"/>
              <w:bottom w:val="single" w:sz="4" w:space="0" w:color="auto"/>
              <w:right w:val="single" w:sz="4" w:space="0" w:color="auto"/>
            </w:tcBorders>
          </w:tcPr>
          <w:p w14:paraId="67A9FE2C" w14:textId="7910BDBD" w:rsidR="00C17176" w:rsidRPr="00DC19C8" w:rsidRDefault="00C17176" w:rsidP="00C17176">
            <w:pPr>
              <w:keepNext/>
              <w:keepLines/>
              <w:rPr>
                <w:rFonts w:eastAsiaTheme="minorEastAsia"/>
                <w:color w:val="FF0000"/>
                <w:sz w:val="18"/>
                <w:szCs w:val="18"/>
                <w:lang w:eastAsia="zh-CN"/>
              </w:rPr>
            </w:pPr>
            <w:r>
              <w:rPr>
                <w:rFonts w:eastAsiaTheme="minorEastAsia" w:hint="eastAsia"/>
                <w:color w:val="FF0000"/>
                <w:szCs w:val="18"/>
              </w:rPr>
              <w:t>N</w:t>
            </w:r>
            <w:r w:rsidRPr="0012250D">
              <w:rPr>
                <w:color w:val="FF0000"/>
                <w:szCs w:val="18"/>
                <w:lang w:eastAsia="zh-CN"/>
              </w:rPr>
              <w:t>ominal MO duration larger than actual LP-WUS duration</w:t>
            </w:r>
            <w:r>
              <w:rPr>
                <w:rFonts w:eastAsiaTheme="minorEastAsia" w:hint="eastAsia"/>
                <w:color w:val="FF0000"/>
                <w:sz w:val="18"/>
                <w:szCs w:val="18"/>
              </w:rPr>
              <w:t xml:space="preserve"> for LP-WUS operation in CONNECTED mode</w:t>
            </w:r>
          </w:p>
        </w:tc>
        <w:tc>
          <w:tcPr>
            <w:tcW w:w="0" w:type="auto"/>
            <w:tcBorders>
              <w:top w:val="single" w:sz="4" w:space="0" w:color="auto"/>
              <w:left w:val="single" w:sz="4" w:space="0" w:color="auto"/>
              <w:bottom w:val="single" w:sz="4" w:space="0" w:color="auto"/>
              <w:right w:val="single" w:sz="4" w:space="0" w:color="auto"/>
            </w:tcBorders>
          </w:tcPr>
          <w:p w14:paraId="7F88C3BC" w14:textId="1B333DF8" w:rsidR="00C17176" w:rsidRPr="00DC19C8" w:rsidRDefault="00C17176" w:rsidP="00C17176">
            <w:pPr>
              <w:rPr>
                <w:color w:val="FF0000"/>
                <w:sz w:val="18"/>
                <w:szCs w:val="18"/>
              </w:rPr>
            </w:pPr>
            <w:r w:rsidRPr="0012250D">
              <w:rPr>
                <w:color w:val="FF0000"/>
                <w:sz w:val="18"/>
                <w:szCs w:val="18"/>
              </w:rPr>
              <w:t>1. nominal MO duration larger than actual LP-WUS duration</w:t>
            </w:r>
          </w:p>
        </w:tc>
        <w:tc>
          <w:tcPr>
            <w:tcW w:w="0" w:type="auto"/>
            <w:tcBorders>
              <w:top w:val="single" w:sz="4" w:space="0" w:color="auto"/>
              <w:left w:val="single" w:sz="4" w:space="0" w:color="auto"/>
              <w:bottom w:val="single" w:sz="4" w:space="0" w:color="auto"/>
              <w:right w:val="single" w:sz="4" w:space="0" w:color="auto"/>
            </w:tcBorders>
          </w:tcPr>
          <w:p w14:paraId="3CC9F6C3" w14:textId="17DD2033" w:rsidR="00C17176" w:rsidRPr="00DC19C8" w:rsidRDefault="00C17176" w:rsidP="00C17176">
            <w:pPr>
              <w:keepNext/>
              <w:keepLines/>
              <w:rPr>
                <w:rFonts w:eastAsia="ＭＳ 明朝"/>
                <w:color w:val="FF0000"/>
                <w:sz w:val="18"/>
                <w:szCs w:val="18"/>
              </w:rPr>
            </w:pPr>
            <w:r w:rsidRPr="0012250D">
              <w:rPr>
                <w:rFonts w:eastAsia="ＭＳ 明朝"/>
                <w:color w:val="FF0000"/>
                <w:szCs w:val="18"/>
              </w:rPr>
              <w:t>62-2 or 62-2a</w:t>
            </w:r>
          </w:p>
        </w:tc>
        <w:tc>
          <w:tcPr>
            <w:tcW w:w="0" w:type="auto"/>
            <w:tcBorders>
              <w:top w:val="single" w:sz="4" w:space="0" w:color="auto"/>
              <w:left w:val="single" w:sz="4" w:space="0" w:color="auto"/>
              <w:bottom w:val="single" w:sz="4" w:space="0" w:color="auto"/>
              <w:right w:val="single" w:sz="4" w:space="0" w:color="auto"/>
            </w:tcBorders>
          </w:tcPr>
          <w:p w14:paraId="2B0C6D3C" w14:textId="70D73770" w:rsidR="00C17176" w:rsidRPr="00DC19C8" w:rsidRDefault="00C17176" w:rsidP="00C17176">
            <w:pPr>
              <w:keepNext/>
              <w:keepLines/>
              <w:rPr>
                <w:rFonts w:eastAsia="ＭＳ 明朝"/>
                <w:color w:val="FF0000"/>
                <w:sz w:val="18"/>
                <w:szCs w:val="18"/>
              </w:rPr>
            </w:pPr>
            <w:r>
              <w:rPr>
                <w:rFonts w:eastAsia="ＭＳ 明朝" w:hint="eastAsia"/>
                <w:color w:val="FF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C75AD6" w14:textId="477B142C" w:rsidR="00C17176" w:rsidRPr="00DC19C8" w:rsidRDefault="00C17176" w:rsidP="00C17176">
            <w:pPr>
              <w:keepNext/>
              <w:keepLines/>
              <w:rPr>
                <w:rFonts w:eastAsia="ＭＳ 明朝"/>
                <w:color w:val="FF0000"/>
                <w:sz w:val="18"/>
                <w:szCs w:val="18"/>
              </w:rPr>
            </w:pPr>
            <w:r>
              <w:rPr>
                <w:rFonts w:eastAsia="ＭＳ 明朝"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7BDF1D" w14:textId="73F15283" w:rsidR="00C17176" w:rsidRPr="00DC19C8" w:rsidRDefault="00C17176" w:rsidP="00C17176">
            <w:pPr>
              <w:keepNext/>
              <w:keepLines/>
              <w:rPr>
                <w:rFonts w:eastAsia="ＭＳ 明朝"/>
                <w:color w:val="FF0000"/>
                <w:sz w:val="18"/>
                <w:szCs w:val="18"/>
              </w:rPr>
            </w:pPr>
            <w:r>
              <w:rPr>
                <w:rFonts w:eastAsiaTheme="minorEastAsia" w:hint="eastAsia"/>
                <w:color w:val="FF0000"/>
                <w:szCs w:val="18"/>
              </w:rPr>
              <w:t>N</w:t>
            </w:r>
            <w:r w:rsidRPr="0012250D">
              <w:rPr>
                <w:color w:val="FF0000"/>
                <w:szCs w:val="18"/>
                <w:lang w:eastAsia="zh-CN"/>
              </w:rPr>
              <w:t>ominal MO duration larger than actual LP-WUS duration</w:t>
            </w:r>
            <w:r>
              <w:rPr>
                <w:rFonts w:eastAsiaTheme="minorEastAsia" w:hint="eastAsia"/>
                <w:color w:val="FF0000"/>
                <w:sz w:val="18"/>
                <w:szCs w:val="18"/>
              </w:rPr>
              <w:t xml:space="preserve"> for LP-WUS operation in CONNECTED mode is not supported</w:t>
            </w:r>
          </w:p>
        </w:tc>
        <w:tc>
          <w:tcPr>
            <w:tcW w:w="0" w:type="auto"/>
            <w:tcBorders>
              <w:top w:val="single" w:sz="4" w:space="0" w:color="auto"/>
              <w:left w:val="single" w:sz="4" w:space="0" w:color="auto"/>
              <w:bottom w:val="single" w:sz="4" w:space="0" w:color="auto"/>
              <w:right w:val="single" w:sz="4" w:space="0" w:color="auto"/>
            </w:tcBorders>
          </w:tcPr>
          <w:p w14:paraId="78F47484" w14:textId="5D4EB4D3" w:rsidR="00C17176" w:rsidRPr="00DC19C8" w:rsidRDefault="00C17176" w:rsidP="00C17176">
            <w:pPr>
              <w:keepNext/>
              <w:keepLines/>
              <w:rPr>
                <w:rFonts w:eastAsia="ＭＳ 明朝"/>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526F5AC" w14:textId="387CF85C" w:rsidR="00C17176" w:rsidRPr="00DC19C8" w:rsidRDefault="00C17176" w:rsidP="00C17176">
            <w:pPr>
              <w:keepNext/>
              <w:keepLines/>
              <w:rPr>
                <w:rFonts w:eastAsiaTheme="minorEastAsia"/>
                <w:color w:val="FF0000"/>
                <w:sz w:val="18"/>
              </w:rPr>
            </w:pPr>
            <w:r>
              <w:rPr>
                <w:rFonts w:eastAsiaTheme="minorEastAsia" w:hint="eastAsia"/>
                <w:color w:val="FF0000"/>
                <w:sz w:val="18"/>
              </w:rPr>
              <w:t>Per FS</w:t>
            </w:r>
          </w:p>
        </w:tc>
        <w:tc>
          <w:tcPr>
            <w:tcW w:w="0" w:type="auto"/>
            <w:tcBorders>
              <w:top w:val="single" w:sz="4" w:space="0" w:color="auto"/>
              <w:left w:val="single" w:sz="4" w:space="0" w:color="auto"/>
              <w:bottom w:val="single" w:sz="4" w:space="0" w:color="auto"/>
              <w:right w:val="single" w:sz="4" w:space="0" w:color="auto"/>
            </w:tcBorders>
          </w:tcPr>
          <w:p w14:paraId="52AB9BEE" w14:textId="51206E99" w:rsidR="00C17176" w:rsidRPr="00DC19C8" w:rsidRDefault="00C17176" w:rsidP="00C17176">
            <w:pPr>
              <w:keepNext/>
              <w:keepLines/>
              <w:rPr>
                <w:rFonts w:eastAsiaTheme="minorEastAsia"/>
                <w:color w:val="FF0000"/>
                <w:sz w:val="18"/>
                <w:lang w:eastAsia="en-US"/>
              </w:rPr>
            </w:pPr>
            <w:r>
              <w:rPr>
                <w:rFonts w:eastAsia="ＭＳ 明朝"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C89C823" w14:textId="7AE2BA75" w:rsidR="00C17176" w:rsidRPr="00DC19C8" w:rsidRDefault="00C17176" w:rsidP="00C17176">
            <w:pPr>
              <w:keepNext/>
              <w:keepLines/>
              <w:rPr>
                <w:rFonts w:eastAsiaTheme="minorEastAsia"/>
                <w:color w:val="FF0000"/>
                <w:sz w:val="18"/>
                <w:lang w:eastAsia="en-US"/>
              </w:rPr>
            </w:pPr>
            <w:r>
              <w:rPr>
                <w:rFonts w:eastAsia="ＭＳ 明朝"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CFB5E9" w14:textId="214434D5" w:rsidR="00C17176" w:rsidRPr="00DC19C8" w:rsidRDefault="00C17176" w:rsidP="00C17176">
            <w:pPr>
              <w:keepNext/>
              <w:keepLines/>
              <w:rPr>
                <w:rFonts w:eastAsiaTheme="minorEastAsia"/>
                <w:color w:val="FF0000"/>
                <w:sz w:val="18"/>
                <w:lang w:eastAsia="en-US"/>
              </w:rPr>
            </w:pPr>
            <w:r>
              <w:rPr>
                <w:rFonts w:eastAsia="ＭＳ 明朝"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82AB9E" w14:textId="77777777" w:rsidR="00C17176" w:rsidRPr="00DC19C8" w:rsidRDefault="00C17176" w:rsidP="00C17176">
            <w:pPr>
              <w:keepNext/>
              <w:keepLines/>
              <w:rPr>
                <w:rFonts w:eastAsia="ＭＳ 明朝"/>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AFED5E4" w14:textId="1928F47C" w:rsidR="00C17176" w:rsidRPr="00DC19C8" w:rsidRDefault="00C17176" w:rsidP="00C17176">
            <w:pPr>
              <w:keepNext/>
              <w:keepLines/>
              <w:rPr>
                <w:rFonts w:eastAsiaTheme="minorEastAsia"/>
                <w:color w:val="FF0000"/>
                <w:sz w:val="18"/>
                <w:lang w:eastAsia="en-US"/>
              </w:rPr>
            </w:pPr>
            <w:r w:rsidRPr="0012250D">
              <w:rPr>
                <w:color w:val="FF0000"/>
                <w:szCs w:val="18"/>
              </w:rPr>
              <w:t>Optional with capability signalling</w:t>
            </w:r>
          </w:p>
        </w:tc>
      </w:tr>
    </w:tbl>
    <w:p w14:paraId="39F7A22E" w14:textId="77777777" w:rsidR="00982157" w:rsidRDefault="00982157" w:rsidP="008F47CF">
      <w:pPr>
        <w:rPr>
          <w:rFonts w:eastAsia="ＭＳ 明朝"/>
        </w:rPr>
      </w:pPr>
    </w:p>
    <w:tbl>
      <w:tblPr>
        <w:tblStyle w:val="aff2"/>
        <w:tblW w:w="4900" w:type="pct"/>
        <w:tblLook w:val="04A0" w:firstRow="1" w:lastRow="0" w:firstColumn="1" w:lastColumn="0" w:noHBand="0" w:noVBand="1"/>
      </w:tblPr>
      <w:tblGrid>
        <w:gridCol w:w="2211"/>
        <w:gridCol w:w="19724"/>
      </w:tblGrid>
      <w:tr w:rsidR="008A0A60" w:rsidRPr="007D4CF8" w14:paraId="61AF9EB2" w14:textId="77777777">
        <w:tc>
          <w:tcPr>
            <w:tcW w:w="504" w:type="pct"/>
            <w:shd w:val="clear" w:color="auto" w:fill="F2F2F2" w:themeFill="background1" w:themeFillShade="F2"/>
          </w:tcPr>
          <w:p w14:paraId="7614F788" w14:textId="77777777" w:rsidR="008A0A60" w:rsidRPr="007D4CF8" w:rsidRDefault="008A0A60">
            <w:pPr>
              <w:spacing w:afterLines="50" w:after="120"/>
              <w:jc w:val="both"/>
              <w:textAlignment w:val="auto"/>
              <w:rPr>
                <w:rFonts w:eastAsiaTheme="minorEastAsia"/>
                <w:sz w:val="22"/>
                <w:lang w:val="en-US"/>
              </w:rPr>
            </w:pPr>
            <w:bookmarkStart w:id="28" w:name="_Hlk213794101"/>
            <w:r w:rsidRPr="007D4CF8">
              <w:rPr>
                <w:rFonts w:eastAsiaTheme="minorEastAsia" w:hint="eastAsia"/>
                <w:sz w:val="22"/>
                <w:lang w:val="en-US"/>
              </w:rPr>
              <w:t>C</w:t>
            </w:r>
            <w:r w:rsidRPr="007D4CF8">
              <w:rPr>
                <w:rFonts w:eastAsiaTheme="minorEastAsia"/>
                <w:sz w:val="22"/>
                <w:lang w:val="en-US"/>
              </w:rPr>
              <w:t>ompany</w:t>
            </w:r>
          </w:p>
        </w:tc>
        <w:tc>
          <w:tcPr>
            <w:tcW w:w="4496" w:type="pct"/>
            <w:shd w:val="clear" w:color="auto" w:fill="F2F2F2" w:themeFill="background1" w:themeFillShade="F2"/>
          </w:tcPr>
          <w:p w14:paraId="1D6909F4" w14:textId="77777777" w:rsidR="008A0A60" w:rsidRPr="007D4CF8" w:rsidRDefault="008A0A60">
            <w:pPr>
              <w:spacing w:afterLines="50" w:after="120"/>
              <w:jc w:val="both"/>
              <w:textAlignment w:val="auto"/>
              <w:rPr>
                <w:rFonts w:eastAsiaTheme="minorEastAsia"/>
                <w:sz w:val="22"/>
                <w:lang w:val="en-US"/>
              </w:rPr>
            </w:pPr>
            <w:r w:rsidRPr="007D4CF8">
              <w:rPr>
                <w:rFonts w:eastAsiaTheme="minorEastAsia" w:hint="eastAsia"/>
                <w:sz w:val="22"/>
                <w:lang w:val="en-US"/>
              </w:rPr>
              <w:t>C</w:t>
            </w:r>
            <w:r w:rsidRPr="007D4CF8">
              <w:rPr>
                <w:rFonts w:eastAsiaTheme="minorEastAsia"/>
                <w:sz w:val="22"/>
                <w:lang w:val="en-US"/>
              </w:rPr>
              <w:t>omment</w:t>
            </w:r>
          </w:p>
        </w:tc>
      </w:tr>
      <w:tr w:rsidR="008A0A60" w:rsidRPr="007D4CF8" w14:paraId="034E9396" w14:textId="77777777">
        <w:tc>
          <w:tcPr>
            <w:tcW w:w="504" w:type="pct"/>
          </w:tcPr>
          <w:p w14:paraId="2967F053" w14:textId="77777777" w:rsidR="008A0A60" w:rsidRPr="007D4CF8" w:rsidRDefault="008A0A60">
            <w:pPr>
              <w:spacing w:afterLines="50" w:after="120"/>
              <w:jc w:val="both"/>
              <w:textAlignment w:val="auto"/>
              <w:rPr>
                <w:rFonts w:eastAsiaTheme="minorEastAsia"/>
                <w:sz w:val="22"/>
                <w:lang w:val="en-US"/>
              </w:rPr>
            </w:pPr>
            <w:r>
              <w:rPr>
                <w:rFonts w:eastAsiaTheme="minorEastAsia" w:hint="eastAsia"/>
                <w:sz w:val="22"/>
                <w:lang w:val="en-US"/>
              </w:rPr>
              <w:t>Moderator</w:t>
            </w:r>
          </w:p>
        </w:tc>
        <w:tc>
          <w:tcPr>
            <w:tcW w:w="4496" w:type="pct"/>
          </w:tcPr>
          <w:p w14:paraId="137B7BF1" w14:textId="591F4D64" w:rsidR="008A0A60" w:rsidRPr="007D4CF8" w:rsidRDefault="008A0A60">
            <w:pPr>
              <w:spacing w:afterLines="50" w:after="120"/>
              <w:jc w:val="both"/>
              <w:textAlignment w:val="auto"/>
              <w:rPr>
                <w:rFonts w:eastAsiaTheme="minorEastAsia"/>
                <w:sz w:val="22"/>
                <w:lang w:val="en-US"/>
              </w:rPr>
            </w:pPr>
            <w:r>
              <w:rPr>
                <w:rFonts w:eastAsiaTheme="minorEastAsia" w:hint="eastAsia"/>
                <w:sz w:val="22"/>
                <w:lang w:val="en-US"/>
              </w:rPr>
              <w:t xml:space="preserve">Each of the above has only one proponent </w:t>
            </w:r>
            <w:r w:rsidR="00633233">
              <w:rPr>
                <w:rFonts w:eastAsia="ＭＳ 明朝" w:hint="eastAsia"/>
                <w:sz w:val="22"/>
                <w:lang w:val="en-US"/>
              </w:rPr>
              <w:t>according to my review</w:t>
            </w:r>
            <w:r w:rsidR="00005994">
              <w:rPr>
                <w:rFonts w:eastAsiaTheme="minorEastAsia" w:hint="eastAsia"/>
                <w:sz w:val="22"/>
                <w:lang w:val="en-US"/>
              </w:rPr>
              <w:t xml:space="preserve">, and majority of companies would rather </w:t>
            </w:r>
            <w:r w:rsidR="008D0BBC">
              <w:rPr>
                <w:rFonts w:eastAsiaTheme="minorEastAsia" w:hint="eastAsia"/>
                <w:sz w:val="22"/>
                <w:lang w:val="en-US"/>
              </w:rPr>
              <w:t xml:space="preserve">oppose. Unless any change of the situation is identified based on the inputs here, </w:t>
            </w:r>
            <w:r w:rsidR="00E84A32">
              <w:rPr>
                <w:rFonts w:eastAsiaTheme="minorEastAsia" w:hint="eastAsia"/>
                <w:sz w:val="22"/>
                <w:lang w:val="en-US"/>
              </w:rPr>
              <w:t xml:space="preserve">these issues may not be treated assuming very low possibility to agree on. </w:t>
            </w:r>
          </w:p>
        </w:tc>
      </w:tr>
      <w:tr w:rsidR="008A0A60" w:rsidRPr="007D4CF8" w14:paraId="714E0FBC" w14:textId="77777777">
        <w:tc>
          <w:tcPr>
            <w:tcW w:w="504" w:type="pct"/>
          </w:tcPr>
          <w:p w14:paraId="78809C75" w14:textId="77777777" w:rsidR="008A0A60" w:rsidRPr="007D4CF8" w:rsidRDefault="008A0A60">
            <w:pPr>
              <w:spacing w:afterLines="50" w:after="120"/>
              <w:jc w:val="both"/>
              <w:textAlignment w:val="auto"/>
              <w:rPr>
                <w:rFonts w:eastAsiaTheme="minorEastAsia"/>
                <w:sz w:val="22"/>
                <w:lang w:val="en-US"/>
              </w:rPr>
            </w:pPr>
          </w:p>
        </w:tc>
        <w:tc>
          <w:tcPr>
            <w:tcW w:w="4496" w:type="pct"/>
          </w:tcPr>
          <w:p w14:paraId="78FF32D5" w14:textId="77777777" w:rsidR="008A0A60" w:rsidRPr="007D4CF8" w:rsidRDefault="008A0A60">
            <w:pPr>
              <w:spacing w:afterLines="50" w:after="120"/>
              <w:jc w:val="both"/>
              <w:textAlignment w:val="auto"/>
              <w:rPr>
                <w:rFonts w:eastAsiaTheme="minorEastAsia"/>
                <w:sz w:val="22"/>
                <w:lang w:val="en-US"/>
              </w:rPr>
            </w:pPr>
          </w:p>
        </w:tc>
      </w:tr>
      <w:tr w:rsidR="008A0A60" w:rsidRPr="007D4CF8" w14:paraId="4067E975" w14:textId="77777777">
        <w:tc>
          <w:tcPr>
            <w:tcW w:w="504" w:type="pct"/>
          </w:tcPr>
          <w:p w14:paraId="5ABE90F6" w14:textId="77777777" w:rsidR="008A0A60" w:rsidRPr="007D4CF8" w:rsidRDefault="008A0A60">
            <w:pPr>
              <w:spacing w:afterLines="50" w:after="120"/>
              <w:jc w:val="both"/>
              <w:textAlignment w:val="auto"/>
              <w:rPr>
                <w:rFonts w:eastAsiaTheme="minorEastAsia"/>
                <w:sz w:val="22"/>
                <w:lang w:val="en-US"/>
              </w:rPr>
            </w:pPr>
          </w:p>
        </w:tc>
        <w:tc>
          <w:tcPr>
            <w:tcW w:w="4496" w:type="pct"/>
          </w:tcPr>
          <w:p w14:paraId="5BCC1C56" w14:textId="77777777" w:rsidR="008A0A60" w:rsidRPr="007D4CF8" w:rsidRDefault="008A0A60">
            <w:pPr>
              <w:spacing w:afterLines="50" w:after="120"/>
              <w:jc w:val="both"/>
              <w:textAlignment w:val="auto"/>
              <w:rPr>
                <w:rFonts w:eastAsiaTheme="minorEastAsia"/>
                <w:sz w:val="22"/>
                <w:lang w:val="en-US"/>
              </w:rPr>
            </w:pPr>
          </w:p>
        </w:tc>
      </w:tr>
      <w:bookmarkEnd w:id="28"/>
    </w:tbl>
    <w:p w14:paraId="0FE6D4CD" w14:textId="77777777" w:rsidR="00982157" w:rsidRPr="00040200" w:rsidRDefault="00982157" w:rsidP="008F47CF">
      <w:pPr>
        <w:rPr>
          <w:rFonts w:eastAsia="ＭＳ 明朝"/>
        </w:rPr>
      </w:pPr>
    </w:p>
    <w:p w14:paraId="57BFD7DB" w14:textId="08B582E8" w:rsidR="00EB3A82" w:rsidRDefault="004129B9" w:rsidP="005A1349">
      <w:pPr>
        <w:pStyle w:val="1"/>
        <w:numPr>
          <w:ilvl w:val="0"/>
          <w:numId w:val="85"/>
        </w:numPr>
        <w:spacing w:before="180" w:after="120"/>
        <w:rPr>
          <w:rFonts w:eastAsia="ＭＳ 明朝"/>
          <w:b/>
          <w:bCs/>
          <w:szCs w:val="24"/>
          <w:lang w:val="en-US"/>
        </w:rPr>
      </w:pPr>
      <w:r>
        <w:rPr>
          <w:rFonts w:eastAsia="ＭＳ 明朝" w:hint="eastAsia"/>
          <w:b/>
          <w:bCs/>
          <w:szCs w:val="24"/>
          <w:lang w:val="en-US"/>
        </w:rPr>
        <w:t>NR_XR_Ph3</w:t>
      </w:r>
    </w:p>
    <w:p w14:paraId="16139F21" w14:textId="5065D21E" w:rsidR="00E84A32" w:rsidRDefault="00E84A32" w:rsidP="00E84A32">
      <w:pPr>
        <w:rPr>
          <w:rFonts w:eastAsia="ＭＳ 明朝"/>
          <w:lang w:val="en-US"/>
        </w:rPr>
      </w:pPr>
      <w:r>
        <w:rPr>
          <w:rFonts w:eastAsia="ＭＳ 明朝"/>
          <w:lang w:val="en-US"/>
        </w:rPr>
        <w:t>N</w:t>
      </w:r>
      <w:r>
        <w:rPr>
          <w:rFonts w:eastAsia="ＭＳ 明朝" w:hint="eastAsia"/>
          <w:lang w:val="en-US"/>
        </w:rPr>
        <w:t xml:space="preserve">o contribution has been submitted for Rel-19 NR UE features regarding NR_XR_Ph3. </w:t>
      </w:r>
    </w:p>
    <w:p w14:paraId="2869A4A5" w14:textId="77777777" w:rsidR="00E84A32" w:rsidRPr="00E84A32" w:rsidRDefault="00E84A32" w:rsidP="00E84A32">
      <w:pPr>
        <w:rPr>
          <w:rFonts w:eastAsia="ＭＳ 明朝"/>
          <w:lang w:val="en-US"/>
        </w:rPr>
      </w:pPr>
    </w:p>
    <w:p w14:paraId="6F5A5EA4" w14:textId="4E8FD698" w:rsidR="004129B9" w:rsidRDefault="004129B9" w:rsidP="005A1349">
      <w:pPr>
        <w:pStyle w:val="1"/>
        <w:numPr>
          <w:ilvl w:val="0"/>
          <w:numId w:val="85"/>
        </w:numPr>
        <w:spacing w:before="180" w:after="120"/>
        <w:rPr>
          <w:rFonts w:eastAsia="ＭＳ 明朝"/>
          <w:b/>
          <w:bCs/>
          <w:szCs w:val="24"/>
          <w:lang w:val="en-US"/>
        </w:rPr>
      </w:pPr>
      <w:r>
        <w:rPr>
          <w:rFonts w:eastAsia="ＭＳ 明朝" w:hint="eastAsia"/>
          <w:b/>
          <w:bCs/>
          <w:szCs w:val="24"/>
          <w:lang w:val="en-US"/>
        </w:rPr>
        <w:t>NR_</w:t>
      </w:r>
      <w:r w:rsidR="007C7E87">
        <w:rPr>
          <w:rFonts w:eastAsia="ＭＳ 明朝" w:hint="eastAsia"/>
          <w:b/>
          <w:bCs/>
          <w:szCs w:val="24"/>
          <w:lang w:val="en-US"/>
        </w:rPr>
        <w:t>MC_enh2</w:t>
      </w:r>
    </w:p>
    <w:p w14:paraId="2E3A7366" w14:textId="21087EC4" w:rsidR="00DA390D" w:rsidRPr="00491F32" w:rsidRDefault="00DA390D" w:rsidP="00DA390D">
      <w:pPr>
        <w:spacing w:afterLines="50" w:after="120"/>
        <w:jc w:val="both"/>
        <w:rPr>
          <w:rFonts w:eastAsiaTheme="minorEastAsia"/>
          <w:sz w:val="22"/>
          <w:lang w:val="en-US"/>
        </w:rPr>
      </w:pPr>
      <w:r>
        <w:rPr>
          <w:rFonts w:eastAsiaTheme="minorEastAsia" w:hint="eastAsia"/>
          <w:sz w:val="22"/>
          <w:lang w:val="en-US"/>
        </w:rPr>
        <w:t>Regarding NR_MC_enh2, t</w:t>
      </w:r>
      <w:r w:rsidRPr="00491F32">
        <w:rPr>
          <w:rFonts w:hint="eastAsia"/>
          <w:sz w:val="22"/>
          <w:lang w:val="en-US"/>
        </w:rPr>
        <w:t xml:space="preserve">he following </w:t>
      </w:r>
      <w:r>
        <w:rPr>
          <w:rFonts w:eastAsiaTheme="minorEastAsia" w:hint="eastAsia"/>
          <w:sz w:val="22"/>
          <w:lang w:val="en-US"/>
        </w:rPr>
        <w:t xml:space="preserve">inputs are provided in the contributions under AI 9.2 in RAN1#123: </w:t>
      </w:r>
    </w:p>
    <w:p w14:paraId="20CC15CB" w14:textId="77777777" w:rsidR="00DA390D" w:rsidRPr="00DA390D" w:rsidRDefault="00DA390D" w:rsidP="00DA390D">
      <w:pPr>
        <w:rPr>
          <w:rFonts w:eastAsia="ＭＳ 明朝"/>
          <w:lang w:val="en-US"/>
        </w:rPr>
      </w:pPr>
    </w:p>
    <w:tbl>
      <w:tblPr>
        <w:tblStyle w:val="aff2"/>
        <w:tblW w:w="0" w:type="auto"/>
        <w:tblLook w:val="04A0" w:firstRow="1" w:lastRow="0" w:firstColumn="1" w:lastColumn="0" w:noHBand="0" w:noVBand="1"/>
      </w:tblPr>
      <w:tblGrid>
        <w:gridCol w:w="1980"/>
        <w:gridCol w:w="20403"/>
      </w:tblGrid>
      <w:tr w:rsidR="00DA390D" w14:paraId="16E108FA" w14:textId="77777777">
        <w:tc>
          <w:tcPr>
            <w:tcW w:w="1980" w:type="dxa"/>
          </w:tcPr>
          <w:p w14:paraId="609B575E" w14:textId="77777777" w:rsidR="00DA390D" w:rsidRPr="00090A20" w:rsidRDefault="00DA390D" w:rsidP="005A1349">
            <w:pPr>
              <w:pStyle w:val="affb"/>
              <w:numPr>
                <w:ilvl w:val="0"/>
                <w:numId w:val="29"/>
              </w:numPr>
              <w:ind w:leftChars="0"/>
              <w:rPr>
                <w:rFonts w:eastAsia="ＭＳ 明朝"/>
                <w:lang w:val="en-US"/>
              </w:rPr>
            </w:pPr>
            <w:r w:rsidRPr="000705A7">
              <w:t>Nokia</w:t>
            </w:r>
          </w:p>
        </w:tc>
        <w:tc>
          <w:tcPr>
            <w:tcW w:w="20403" w:type="dxa"/>
          </w:tcPr>
          <w:p w14:paraId="561C51B5" w14:textId="77777777" w:rsidR="007F2ED2" w:rsidRPr="007F2ED2" w:rsidRDefault="007F2ED2" w:rsidP="007F2ED2">
            <w:pPr>
              <w:keepNext/>
              <w:keepLines/>
              <w:pBdr>
                <w:top w:val="single" w:sz="12" w:space="3" w:color="auto"/>
              </w:pBdr>
              <w:spacing w:before="240"/>
              <w:ind w:left="432" w:hanging="432"/>
              <w:outlineLvl w:val="0"/>
              <w:rPr>
                <w:rFonts w:ascii="Arial" w:eastAsia="SimSun" w:hAnsi="Arial"/>
                <w:sz w:val="36"/>
                <w:lang w:eastAsia="en-US"/>
              </w:rPr>
            </w:pPr>
            <w:r w:rsidRPr="007F2ED2">
              <w:rPr>
                <w:rFonts w:ascii="Arial" w:eastAsia="SimSun" w:hAnsi="Arial"/>
                <w:sz w:val="36"/>
                <w:lang w:eastAsia="en-US"/>
              </w:rPr>
              <w:t>NR_MC_enh2</w:t>
            </w:r>
          </w:p>
          <w:p w14:paraId="1777767B" w14:textId="77777777" w:rsidR="007F2ED2" w:rsidRPr="007F2ED2" w:rsidRDefault="007F2ED2" w:rsidP="007F2ED2">
            <w:pPr>
              <w:rPr>
                <w:rFonts w:eastAsia="SimSun"/>
                <w:lang w:eastAsia="en-US"/>
              </w:rPr>
            </w:pPr>
            <w:r w:rsidRPr="007F2ED2">
              <w:rPr>
                <w:rFonts w:eastAsia="SimSun"/>
                <w:lang w:eastAsia="en-US"/>
              </w:rPr>
              <w:t xml:space="preserve">Very good </w:t>
            </w:r>
            <w:proofErr w:type="spellStart"/>
            <w:r w:rsidRPr="007F2ED2">
              <w:rPr>
                <w:rFonts w:eastAsia="SimSun"/>
                <w:lang w:eastAsia="en-US"/>
              </w:rPr>
              <w:t>progess</w:t>
            </w:r>
            <w:proofErr w:type="spellEnd"/>
            <w:r w:rsidRPr="007F2ED2">
              <w:rPr>
                <w:rFonts w:eastAsia="SimSun"/>
                <w:lang w:eastAsia="en-US"/>
              </w:rPr>
              <w:t xml:space="preserve"> had been made during RAN1#122bis, just leaving two things left open:</w:t>
            </w:r>
          </w:p>
          <w:p w14:paraId="5D090B79" w14:textId="77777777" w:rsidR="007F2ED2" w:rsidRPr="007F2ED2" w:rsidRDefault="007F2ED2" w:rsidP="005A1349">
            <w:pPr>
              <w:numPr>
                <w:ilvl w:val="0"/>
                <w:numId w:val="86"/>
              </w:numPr>
              <w:overflowPunct/>
              <w:autoSpaceDE/>
              <w:autoSpaceDN/>
              <w:adjustRightInd/>
              <w:spacing w:after="0"/>
              <w:contextualSpacing/>
              <w:rPr>
                <w:rFonts w:eastAsia="SimSun"/>
                <w:lang w:val="en-US" w:eastAsia="zh-CN"/>
              </w:rPr>
            </w:pPr>
            <w:r w:rsidRPr="007F2ED2">
              <w:rPr>
                <w:rFonts w:eastAsia="SimSun"/>
                <w:lang w:val="en-US" w:eastAsia="zh-CN"/>
              </w:rPr>
              <w:t>Resolving the following FFS on the enhanced monitoring capabilities for FG 66-1 and FG 66-2</w:t>
            </w:r>
          </w:p>
          <w:p w14:paraId="3F0A030A" w14:textId="77777777" w:rsidR="007F2ED2" w:rsidRPr="007F2ED2" w:rsidRDefault="007F2ED2" w:rsidP="005A1349">
            <w:pPr>
              <w:numPr>
                <w:ilvl w:val="1"/>
                <w:numId w:val="86"/>
              </w:numPr>
              <w:overflowPunct/>
              <w:autoSpaceDE/>
              <w:autoSpaceDN/>
              <w:adjustRightInd/>
              <w:spacing w:after="0"/>
              <w:contextualSpacing/>
              <w:rPr>
                <w:rFonts w:eastAsia="SimSun"/>
                <w:i/>
                <w:iCs/>
                <w:lang w:val="en-US" w:eastAsia="zh-CN"/>
              </w:rPr>
            </w:pPr>
            <w:r w:rsidRPr="007F2ED2">
              <w:rPr>
                <w:rFonts w:eastAsia="SimSun"/>
                <w:i/>
                <w:iCs/>
                <w:lang w:val="en-US" w:eastAsia="zh-CN"/>
              </w:rPr>
              <w:t>FFS support of more than one unicast UL DCI for the case when the UE indicates support of more than one unicast DCI per slot based on Rel-16 capability</w:t>
            </w:r>
          </w:p>
          <w:p w14:paraId="7E23678D" w14:textId="77777777" w:rsidR="007F2ED2" w:rsidRPr="007F2ED2" w:rsidRDefault="007F2ED2" w:rsidP="005A1349">
            <w:pPr>
              <w:numPr>
                <w:ilvl w:val="0"/>
                <w:numId w:val="86"/>
              </w:numPr>
              <w:overflowPunct/>
              <w:autoSpaceDE/>
              <w:autoSpaceDN/>
              <w:adjustRightInd/>
              <w:spacing w:after="0"/>
              <w:contextualSpacing/>
              <w:rPr>
                <w:rFonts w:eastAsia="SimSun"/>
                <w:lang w:val="en-US" w:eastAsia="zh-CN"/>
              </w:rPr>
            </w:pPr>
            <w:r w:rsidRPr="007F2ED2">
              <w:rPr>
                <w:rFonts w:eastAsia="SimSun"/>
                <w:lang w:val="en-US" w:eastAsia="zh-CN"/>
              </w:rPr>
              <w:t>Resolving the open issue with respect to Rel-18 RAN1 FG 49-4a/4b/4c/4d/5a/5</w:t>
            </w:r>
            <w:proofErr w:type="gramStart"/>
            <w:r w:rsidRPr="007F2ED2">
              <w:rPr>
                <w:rFonts w:eastAsia="SimSun"/>
                <w:lang w:val="en-US" w:eastAsia="zh-CN"/>
              </w:rPr>
              <w:t>b/6</w:t>
            </w:r>
            <w:proofErr w:type="gramEnd"/>
            <w:r w:rsidRPr="007F2ED2">
              <w:rPr>
                <w:rFonts w:eastAsia="SimSun"/>
                <w:lang w:val="en-US" w:eastAsia="zh-CN"/>
              </w:rPr>
              <w:t>/7/8/9/10/12/12a/13/14 in Rel-19</w:t>
            </w:r>
          </w:p>
          <w:p w14:paraId="2F489305" w14:textId="77777777" w:rsidR="007F2ED2" w:rsidRPr="007F2ED2" w:rsidRDefault="007F2ED2" w:rsidP="007F2ED2">
            <w:pPr>
              <w:rPr>
                <w:rFonts w:eastAsia="SimSun"/>
                <w:lang w:eastAsia="en-US"/>
              </w:rPr>
            </w:pPr>
          </w:p>
          <w:p w14:paraId="0E3CF7F8" w14:textId="77777777" w:rsidR="007F2ED2" w:rsidRPr="007F2ED2" w:rsidRDefault="007F2ED2" w:rsidP="007F2ED2">
            <w:pPr>
              <w:keepNext/>
              <w:keepLines/>
              <w:numPr>
                <w:ilvl w:val="1"/>
                <w:numId w:val="0"/>
              </w:numPr>
              <w:spacing w:before="180"/>
              <w:ind w:left="576" w:hanging="576"/>
              <w:outlineLvl w:val="1"/>
              <w:rPr>
                <w:rFonts w:ascii="Arial" w:eastAsia="SimSun" w:hAnsi="Arial"/>
                <w:sz w:val="32"/>
                <w:lang w:eastAsia="en-US"/>
              </w:rPr>
            </w:pPr>
            <w:r w:rsidRPr="007F2ED2">
              <w:rPr>
                <w:rFonts w:ascii="Arial" w:eastAsia="SimSun" w:hAnsi="Arial"/>
                <w:sz w:val="32"/>
                <w:lang w:eastAsia="en-US"/>
              </w:rPr>
              <w:t>FG 66-1 &amp; 66-2: Enhanced cross-carrier scheduling capabilities</w:t>
            </w:r>
          </w:p>
          <w:p w14:paraId="54018DB4" w14:textId="77777777" w:rsidR="007F2ED2" w:rsidRPr="007F2ED2" w:rsidRDefault="007F2ED2" w:rsidP="007F2ED2">
            <w:pPr>
              <w:rPr>
                <w:rFonts w:eastAsia="SimSun"/>
                <w:lang w:eastAsia="en-US"/>
              </w:rPr>
            </w:pPr>
            <w:r w:rsidRPr="007F2ED2">
              <w:rPr>
                <w:rFonts w:eastAsia="SimSun"/>
                <w:lang w:eastAsia="en-US"/>
              </w:rPr>
              <w:t xml:space="preserve">Based on the excellent progress during RAN1#122bis, only the FFS on the DCI monitoring is open for FGs 66-1 &amp; 66-2. It should be noted that </w:t>
            </w:r>
            <w:proofErr w:type="gramStart"/>
            <w:r w:rsidRPr="007F2ED2">
              <w:rPr>
                <w:rFonts w:eastAsia="SimSun"/>
                <w:lang w:eastAsia="en-US"/>
              </w:rPr>
              <w:t>actually there</w:t>
            </w:r>
            <w:proofErr w:type="gramEnd"/>
            <w:r w:rsidRPr="007F2ED2">
              <w:rPr>
                <w:rFonts w:eastAsia="SimSun"/>
                <w:lang w:eastAsia="en-US"/>
              </w:rPr>
              <w:t xml:space="preserve"> is no need to refer to the Rel-16 capabilities, but for PUSCH scheduling using DCI format 0_3 in Rel-18 the following two UE capabilities FG-were already included: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0"/>
              <w:gridCol w:w="5670"/>
              <w:gridCol w:w="1134"/>
            </w:tblGrid>
            <w:tr w:rsidR="007F2ED2" w:rsidRPr="007F2ED2" w14:paraId="13D531B3" w14:textId="77777777">
              <w:trPr>
                <w:trHeight w:val="20"/>
              </w:trPr>
              <w:tc>
                <w:tcPr>
                  <w:tcW w:w="704" w:type="dxa"/>
                  <w:tcBorders>
                    <w:top w:val="single" w:sz="4" w:space="0" w:color="auto"/>
                    <w:left w:val="single" w:sz="4" w:space="0" w:color="auto"/>
                    <w:bottom w:val="single" w:sz="4" w:space="0" w:color="auto"/>
                    <w:right w:val="single" w:sz="4" w:space="0" w:color="auto"/>
                  </w:tcBorders>
                </w:tcPr>
                <w:p w14:paraId="5AA61D76" w14:textId="77777777" w:rsidR="007F2ED2" w:rsidRPr="007F2ED2" w:rsidRDefault="007F2ED2" w:rsidP="007F2ED2">
                  <w:pPr>
                    <w:keepNext/>
                    <w:keepLines/>
                    <w:overflowPunct/>
                    <w:autoSpaceDE/>
                    <w:autoSpaceDN/>
                    <w:adjustRightInd/>
                    <w:spacing w:after="0"/>
                    <w:rPr>
                      <w:rFonts w:ascii="Arial" w:eastAsia="ＭＳ 明朝" w:hAnsi="Arial" w:cs="Arial"/>
                      <w:color w:val="000000"/>
                      <w:sz w:val="18"/>
                      <w:szCs w:val="18"/>
                    </w:rPr>
                  </w:pPr>
                  <w:r w:rsidRPr="007F2ED2">
                    <w:rPr>
                      <w:rFonts w:eastAsia="SimSun"/>
                      <w:lang w:eastAsia="en-US"/>
                    </w:rPr>
                    <w:t>49-3x</w:t>
                  </w:r>
                </w:p>
              </w:tc>
              <w:tc>
                <w:tcPr>
                  <w:tcW w:w="2120" w:type="dxa"/>
                  <w:tcBorders>
                    <w:top w:val="single" w:sz="4" w:space="0" w:color="auto"/>
                    <w:left w:val="single" w:sz="4" w:space="0" w:color="auto"/>
                    <w:bottom w:val="single" w:sz="4" w:space="0" w:color="auto"/>
                    <w:right w:val="single" w:sz="4" w:space="0" w:color="auto"/>
                  </w:tcBorders>
                </w:tcPr>
                <w:p w14:paraId="31C5275D" w14:textId="77777777" w:rsidR="007F2ED2" w:rsidRPr="007F2ED2" w:rsidRDefault="007F2ED2" w:rsidP="007F2ED2">
                  <w:pPr>
                    <w:keepNext/>
                    <w:keepLines/>
                    <w:overflowPunct/>
                    <w:autoSpaceDE/>
                    <w:autoSpaceDN/>
                    <w:adjustRightInd/>
                    <w:spacing w:after="0"/>
                    <w:rPr>
                      <w:rFonts w:ascii="Arial" w:eastAsia="SimSun" w:hAnsi="Arial" w:cs="Arial"/>
                      <w:color w:val="000000"/>
                      <w:sz w:val="18"/>
                      <w:szCs w:val="18"/>
                      <w:lang w:eastAsia="zh-CN"/>
                    </w:rPr>
                  </w:pPr>
                  <w:r w:rsidRPr="007F2ED2">
                    <w:rPr>
                      <w:rFonts w:eastAsia="SimSun"/>
                      <w:lang w:eastAsia="en-US"/>
                    </w:rPr>
                    <w:t>Advanced UE capability for larger number of unicast DL DCI</w:t>
                  </w:r>
                </w:p>
              </w:tc>
              <w:tc>
                <w:tcPr>
                  <w:tcW w:w="5670" w:type="dxa"/>
                  <w:tcBorders>
                    <w:top w:val="single" w:sz="4" w:space="0" w:color="auto"/>
                    <w:left w:val="single" w:sz="4" w:space="0" w:color="auto"/>
                    <w:bottom w:val="single" w:sz="4" w:space="0" w:color="auto"/>
                    <w:right w:val="single" w:sz="4" w:space="0" w:color="auto"/>
                  </w:tcBorders>
                </w:tcPr>
                <w:p w14:paraId="7383D90C"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Processing up to X unicast DCI scheduling PDSCH per scheduled cell in a set of cells configured for multi-cell PDSCH scheduling by DCI format 1_3:</w:t>
                  </w:r>
                </w:p>
                <w:p w14:paraId="242A9F64"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Up to X DCI formats 1_3 for the set of cells, and</w:t>
                  </w:r>
                </w:p>
                <w:p w14:paraId="123186E3"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Up to X unicast DL DCI formats 1_0/1_1/1_2 (if supported) for each of the cells in the set of cells</w:t>
                  </w:r>
                </w:p>
                <w:p w14:paraId="111077DA"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For each cell in the set of cells, no more than X DCIs scheduling PDSCH for the cell</w:t>
                  </w:r>
                </w:p>
                <w:p w14:paraId="3FD2A150"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 is based on pair of (scheduling CC SCS, scheduled CC SCS):</w:t>
                  </w:r>
                </w:p>
                <w:p w14:paraId="0E835FF8"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Candidate value(s) of X</w:t>
                  </w:r>
                </w:p>
                <w:p w14:paraId="610561C4"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w:t>
                  </w:r>
                  <w:proofErr w:type="gramStart"/>
                  <w:r w:rsidRPr="007F2ED2">
                    <w:rPr>
                      <w:rFonts w:ascii="Arial" w:eastAsia="SimSun" w:hAnsi="Arial"/>
                      <w:sz w:val="18"/>
                      <w:lang w:eastAsia="en-US"/>
                    </w:rPr>
                    <w:t>={</w:t>
                  </w:r>
                  <w:proofErr w:type="gramEnd"/>
                  <w:r w:rsidRPr="007F2ED2">
                    <w:rPr>
                      <w:rFonts w:ascii="Arial" w:eastAsia="SimSun" w:hAnsi="Arial"/>
                      <w:sz w:val="18"/>
                      <w:lang w:eastAsia="en-US"/>
                    </w:rPr>
                    <w:t>2,4} for (15,120), (15,60), (30,120) and X</w:t>
                  </w:r>
                  <w:proofErr w:type="gramStart"/>
                  <w:r w:rsidRPr="007F2ED2">
                    <w:rPr>
                      <w:rFonts w:ascii="Arial" w:eastAsia="SimSun" w:hAnsi="Arial"/>
                      <w:sz w:val="18"/>
                      <w:lang w:eastAsia="en-US"/>
                    </w:rPr>
                    <w:t>={</w:t>
                  </w:r>
                  <w:proofErr w:type="gramEnd"/>
                  <w:r w:rsidRPr="007F2ED2">
                    <w:rPr>
                      <w:rFonts w:ascii="Arial" w:eastAsia="SimSun" w:hAnsi="Arial"/>
                      <w:sz w:val="18"/>
                      <w:lang w:eastAsia="en-US"/>
                    </w:rPr>
                    <w:t>2} for (15,30), (30,60), (60,120 kHz)</w:t>
                  </w:r>
                </w:p>
                <w:p w14:paraId="268490A5"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 applies per slot of scheduling CC</w:t>
                  </w:r>
                </w:p>
              </w:tc>
              <w:tc>
                <w:tcPr>
                  <w:tcW w:w="1134" w:type="dxa"/>
                  <w:tcBorders>
                    <w:top w:val="single" w:sz="4" w:space="0" w:color="auto"/>
                    <w:left w:val="single" w:sz="4" w:space="0" w:color="auto"/>
                    <w:bottom w:val="single" w:sz="4" w:space="0" w:color="auto"/>
                    <w:right w:val="single" w:sz="4" w:space="0" w:color="auto"/>
                  </w:tcBorders>
                </w:tcPr>
                <w:p w14:paraId="46ADC7C2" w14:textId="77777777" w:rsidR="007F2ED2" w:rsidRPr="007F2ED2" w:rsidRDefault="007F2ED2" w:rsidP="007F2ED2">
                  <w:pPr>
                    <w:keepNext/>
                    <w:keepLines/>
                    <w:overflowPunct/>
                    <w:autoSpaceDE/>
                    <w:autoSpaceDN/>
                    <w:adjustRightInd/>
                    <w:spacing w:after="0"/>
                    <w:rPr>
                      <w:rFonts w:ascii="Arial" w:eastAsia="ＭＳ 明朝" w:hAnsi="Arial" w:cs="Arial"/>
                      <w:color w:val="000000"/>
                      <w:sz w:val="18"/>
                      <w:szCs w:val="18"/>
                    </w:rPr>
                  </w:pPr>
                  <w:r w:rsidRPr="007F2ED2">
                    <w:rPr>
                      <w:rFonts w:eastAsia="SimSun"/>
                      <w:lang w:eastAsia="en-US"/>
                    </w:rPr>
                    <w:t>49-1b</w:t>
                  </w:r>
                </w:p>
              </w:tc>
            </w:tr>
            <w:tr w:rsidR="007F2ED2" w:rsidRPr="007F2ED2" w14:paraId="41975001" w14:textId="77777777">
              <w:trPr>
                <w:trHeight w:val="20"/>
              </w:trPr>
              <w:tc>
                <w:tcPr>
                  <w:tcW w:w="704" w:type="dxa"/>
                  <w:tcBorders>
                    <w:top w:val="single" w:sz="4" w:space="0" w:color="auto"/>
                    <w:left w:val="single" w:sz="4" w:space="0" w:color="auto"/>
                    <w:bottom w:val="single" w:sz="4" w:space="0" w:color="auto"/>
                    <w:right w:val="single" w:sz="4" w:space="0" w:color="auto"/>
                  </w:tcBorders>
                </w:tcPr>
                <w:p w14:paraId="74E059CB" w14:textId="77777777" w:rsidR="007F2ED2" w:rsidRPr="007F2ED2" w:rsidRDefault="007F2ED2" w:rsidP="007F2ED2">
                  <w:pPr>
                    <w:keepNext/>
                    <w:keepLines/>
                    <w:overflowPunct/>
                    <w:autoSpaceDE/>
                    <w:autoSpaceDN/>
                    <w:adjustRightInd/>
                    <w:spacing w:after="0"/>
                    <w:rPr>
                      <w:rFonts w:ascii="Arial" w:eastAsia="ＭＳ 明朝" w:hAnsi="Arial" w:cs="Arial"/>
                      <w:color w:val="000000"/>
                      <w:sz w:val="18"/>
                      <w:szCs w:val="18"/>
                    </w:rPr>
                  </w:pPr>
                  <w:r w:rsidRPr="007F2ED2">
                    <w:rPr>
                      <w:rFonts w:eastAsia="SimSun"/>
                      <w:lang w:eastAsia="en-US"/>
                    </w:rPr>
                    <w:t>49-3y</w:t>
                  </w:r>
                </w:p>
              </w:tc>
              <w:tc>
                <w:tcPr>
                  <w:tcW w:w="2120" w:type="dxa"/>
                  <w:tcBorders>
                    <w:top w:val="single" w:sz="4" w:space="0" w:color="auto"/>
                    <w:left w:val="single" w:sz="4" w:space="0" w:color="auto"/>
                    <w:bottom w:val="single" w:sz="4" w:space="0" w:color="auto"/>
                    <w:right w:val="single" w:sz="4" w:space="0" w:color="auto"/>
                  </w:tcBorders>
                </w:tcPr>
                <w:p w14:paraId="5DE1C2AC" w14:textId="77777777" w:rsidR="007F2ED2" w:rsidRPr="007F2ED2" w:rsidRDefault="007F2ED2" w:rsidP="007F2ED2">
                  <w:pPr>
                    <w:keepNext/>
                    <w:keepLines/>
                    <w:overflowPunct/>
                    <w:autoSpaceDE/>
                    <w:autoSpaceDN/>
                    <w:adjustRightInd/>
                    <w:spacing w:after="0"/>
                    <w:rPr>
                      <w:rFonts w:ascii="Arial" w:eastAsia="ＭＳ 明朝" w:hAnsi="Arial" w:cs="Arial"/>
                      <w:color w:val="000000"/>
                      <w:sz w:val="18"/>
                      <w:szCs w:val="18"/>
                    </w:rPr>
                  </w:pPr>
                  <w:r w:rsidRPr="007F2ED2">
                    <w:rPr>
                      <w:rFonts w:eastAsia="SimSun"/>
                      <w:lang w:eastAsia="en-US"/>
                    </w:rPr>
                    <w:t>Advanced UE capability for larger number of unicast UL DCI</w:t>
                  </w:r>
                </w:p>
              </w:tc>
              <w:tc>
                <w:tcPr>
                  <w:tcW w:w="5670" w:type="dxa"/>
                  <w:tcBorders>
                    <w:top w:val="single" w:sz="4" w:space="0" w:color="auto"/>
                    <w:left w:val="single" w:sz="4" w:space="0" w:color="auto"/>
                    <w:bottom w:val="single" w:sz="4" w:space="0" w:color="auto"/>
                    <w:right w:val="single" w:sz="4" w:space="0" w:color="auto"/>
                  </w:tcBorders>
                </w:tcPr>
                <w:p w14:paraId="38F61920"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Processing up to X unicast DCI scheduling PUSCH per scheduled cell in a set of cells configured for multi-cell PUSCH scheduling by DCI format 0_3</w:t>
                  </w:r>
                </w:p>
                <w:p w14:paraId="542EB5E4"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Up to X DCI formats 0_3 for the set of cells, and</w:t>
                  </w:r>
                </w:p>
                <w:p w14:paraId="1F04E0CB"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Up to X unicast UL DCI formats 0_0/0_1/0_2 (if supported) for each of the cells in the set of cells</w:t>
                  </w:r>
                </w:p>
                <w:p w14:paraId="193093FB"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For a cell in the set of cells, no more than X DCIs scheduling PUSCH for the cell</w:t>
                  </w:r>
                </w:p>
                <w:p w14:paraId="77A9BB8D"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 is based on pair of (scheduling CC SCS, scheduled CC SCS):</w:t>
                  </w:r>
                </w:p>
                <w:p w14:paraId="458D1957"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Candidate value(s) of X</w:t>
                  </w:r>
                </w:p>
                <w:p w14:paraId="51120807"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w:t>
                  </w:r>
                  <w:proofErr w:type="gramStart"/>
                  <w:r w:rsidRPr="007F2ED2">
                    <w:rPr>
                      <w:rFonts w:ascii="Arial" w:eastAsia="SimSun" w:hAnsi="Arial"/>
                      <w:sz w:val="18"/>
                      <w:lang w:eastAsia="en-US"/>
                    </w:rPr>
                    <w:t>={</w:t>
                  </w:r>
                  <w:proofErr w:type="gramEnd"/>
                  <w:r w:rsidRPr="007F2ED2">
                    <w:rPr>
                      <w:rFonts w:ascii="Arial" w:eastAsia="SimSun" w:hAnsi="Arial"/>
                      <w:sz w:val="18"/>
                      <w:lang w:eastAsia="en-US"/>
                    </w:rPr>
                    <w:t>2,4} for (15,120), (15,60), (30,120) and X</w:t>
                  </w:r>
                  <w:proofErr w:type="gramStart"/>
                  <w:r w:rsidRPr="007F2ED2">
                    <w:rPr>
                      <w:rFonts w:ascii="Arial" w:eastAsia="SimSun" w:hAnsi="Arial"/>
                      <w:sz w:val="18"/>
                      <w:lang w:eastAsia="en-US"/>
                    </w:rPr>
                    <w:t>={</w:t>
                  </w:r>
                  <w:proofErr w:type="gramEnd"/>
                  <w:r w:rsidRPr="007F2ED2">
                    <w:rPr>
                      <w:rFonts w:ascii="Arial" w:eastAsia="SimSun" w:hAnsi="Arial"/>
                      <w:sz w:val="18"/>
                      <w:lang w:eastAsia="en-US"/>
                    </w:rPr>
                    <w:t>2} for (15,30), (30,60), (60,120 kHz)</w:t>
                  </w:r>
                </w:p>
                <w:p w14:paraId="3BCAE430"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 applies per slot of scheduling CC</w:t>
                  </w:r>
                </w:p>
              </w:tc>
              <w:tc>
                <w:tcPr>
                  <w:tcW w:w="1134" w:type="dxa"/>
                  <w:tcBorders>
                    <w:top w:val="single" w:sz="4" w:space="0" w:color="auto"/>
                    <w:left w:val="single" w:sz="4" w:space="0" w:color="auto"/>
                    <w:bottom w:val="single" w:sz="4" w:space="0" w:color="auto"/>
                    <w:right w:val="single" w:sz="4" w:space="0" w:color="auto"/>
                  </w:tcBorders>
                </w:tcPr>
                <w:p w14:paraId="71A0D1A3" w14:textId="77777777" w:rsidR="007F2ED2" w:rsidRPr="007F2ED2" w:rsidRDefault="007F2ED2" w:rsidP="007F2ED2">
                  <w:pPr>
                    <w:keepNext/>
                    <w:keepLines/>
                    <w:overflowPunct/>
                    <w:autoSpaceDE/>
                    <w:autoSpaceDN/>
                    <w:adjustRightInd/>
                    <w:spacing w:after="0"/>
                    <w:rPr>
                      <w:rFonts w:ascii="Arial" w:eastAsia="ＭＳ 明朝" w:hAnsi="Arial" w:cs="Arial"/>
                      <w:color w:val="000000"/>
                      <w:sz w:val="18"/>
                      <w:szCs w:val="18"/>
                    </w:rPr>
                  </w:pPr>
                  <w:r w:rsidRPr="007F2ED2">
                    <w:rPr>
                      <w:rFonts w:eastAsia="SimSun"/>
                      <w:lang w:eastAsia="en-US"/>
                    </w:rPr>
                    <w:t>49-2b</w:t>
                  </w:r>
                </w:p>
              </w:tc>
            </w:tr>
          </w:tbl>
          <w:p w14:paraId="64E4FE84" w14:textId="77777777" w:rsidR="007F2ED2" w:rsidRPr="007F2ED2" w:rsidRDefault="007F2ED2" w:rsidP="007F2ED2">
            <w:pPr>
              <w:rPr>
                <w:rFonts w:eastAsia="SimSun"/>
                <w:lang w:eastAsia="en-US"/>
              </w:rPr>
            </w:pPr>
          </w:p>
          <w:p w14:paraId="40050B15" w14:textId="77777777" w:rsidR="007F2ED2" w:rsidRPr="007F2ED2" w:rsidRDefault="007F2ED2" w:rsidP="007F2ED2">
            <w:pPr>
              <w:rPr>
                <w:rFonts w:eastAsia="SimSun"/>
                <w:lang w:val="en-US" w:eastAsia="en-US"/>
              </w:rPr>
            </w:pPr>
            <w:r w:rsidRPr="007F2ED2">
              <w:rPr>
                <w:rFonts w:eastAsia="SimSun"/>
                <w:lang w:eastAsia="en-US"/>
              </w:rPr>
              <w:t xml:space="preserve">Therefore, we think these UE capabilities could be re-used also for the new Rel-19 FG 66-1 &amp; FG 66-2. But as for the other Rel-18 FGs </w:t>
            </w:r>
            <w:r w:rsidRPr="007F2ED2">
              <w:rPr>
                <w:rFonts w:eastAsia="SimSun"/>
                <w:lang w:val="en-US" w:eastAsia="en-US"/>
              </w:rPr>
              <w:t xml:space="preserve">49-4a/4b/4c/4d/5a/5b/6/7/8/9/10/12/12a/13/14, some handling to be able to indicate the relation in terms of pre-requisite FGs 66-1 &amp; 66-2 would be needed. </w:t>
            </w:r>
          </w:p>
          <w:p w14:paraId="1C870B82" w14:textId="77777777" w:rsidR="007F2ED2" w:rsidRPr="007F2ED2" w:rsidRDefault="007F2ED2" w:rsidP="007F2ED2">
            <w:pPr>
              <w:rPr>
                <w:rFonts w:eastAsia="SimSun"/>
                <w:lang w:eastAsia="en-US"/>
              </w:rPr>
            </w:pPr>
            <w:r w:rsidRPr="007F2ED2">
              <w:rPr>
                <w:rFonts w:eastAsia="SimSun"/>
                <w:lang w:eastAsia="en-US"/>
              </w:rPr>
              <w:t xml:space="preserve">We therefore propose the following: </w:t>
            </w:r>
          </w:p>
          <w:p w14:paraId="03D13CC4" w14:textId="77777777" w:rsidR="007F2ED2" w:rsidRPr="007F2ED2" w:rsidRDefault="007F2ED2" w:rsidP="007F2ED2">
            <w:pPr>
              <w:spacing w:after="0"/>
              <w:jc w:val="both"/>
              <w:rPr>
                <w:rFonts w:eastAsia="SimSun"/>
                <w:b/>
                <w:bCs/>
                <w:lang w:eastAsia="en-US"/>
              </w:rPr>
            </w:pPr>
            <w:r w:rsidRPr="007F2ED2">
              <w:rPr>
                <w:rFonts w:eastAsia="SimSun"/>
                <w:b/>
                <w:bCs/>
                <w:lang w:eastAsia="en-US"/>
              </w:rPr>
              <w:lastRenderedPageBreak/>
              <w:t>Proposal 3.1:</w:t>
            </w:r>
            <w:r w:rsidRPr="007F2ED2">
              <w:rPr>
                <w:rFonts w:eastAsia="SimSun"/>
                <w:lang w:eastAsia="en-US"/>
              </w:rPr>
              <w:t xml:space="preserve"> </w:t>
            </w:r>
            <w:r w:rsidRPr="007F2ED2">
              <w:rPr>
                <w:rFonts w:eastAsia="SimSun"/>
                <w:b/>
                <w:bCs/>
                <w:lang w:eastAsia="en-US"/>
              </w:rPr>
              <w:t>For FGs 66-1 and 66-2, to resolve the FFS on enhanced unicast DCI monitoring:</w:t>
            </w:r>
          </w:p>
          <w:p w14:paraId="0D14EA12" w14:textId="77777777" w:rsidR="007F2ED2" w:rsidRPr="007F2ED2" w:rsidRDefault="007F2ED2" w:rsidP="005A1349">
            <w:pPr>
              <w:numPr>
                <w:ilvl w:val="0"/>
                <w:numId w:val="88"/>
              </w:numPr>
              <w:overflowPunct/>
              <w:autoSpaceDE/>
              <w:autoSpaceDN/>
              <w:adjustRightInd/>
              <w:spacing w:after="0"/>
              <w:contextualSpacing/>
              <w:jc w:val="both"/>
              <w:rPr>
                <w:rFonts w:eastAsia="SimSun"/>
                <w:b/>
                <w:bCs/>
                <w:lang w:val="fi-FI" w:eastAsia="zh-CN"/>
              </w:rPr>
            </w:pPr>
            <w:r w:rsidRPr="007F2ED2">
              <w:rPr>
                <w:rFonts w:eastAsia="SimSun"/>
                <w:b/>
                <w:bCs/>
                <w:lang w:val="fi-FI" w:eastAsia="zh-CN"/>
              </w:rPr>
              <w:t>Remove the related yellow highlighted FFSs from FGs 66-1 and 66-2</w:t>
            </w:r>
          </w:p>
          <w:p w14:paraId="76647739" w14:textId="77777777" w:rsidR="007F2ED2" w:rsidRPr="007F2ED2" w:rsidRDefault="007F2ED2" w:rsidP="005A1349">
            <w:pPr>
              <w:numPr>
                <w:ilvl w:val="0"/>
                <w:numId w:val="88"/>
              </w:numPr>
              <w:overflowPunct/>
              <w:autoSpaceDE/>
              <w:autoSpaceDN/>
              <w:adjustRightInd/>
              <w:spacing w:after="0"/>
              <w:contextualSpacing/>
              <w:rPr>
                <w:rFonts w:eastAsia="SimSun"/>
                <w:b/>
                <w:bCs/>
                <w:lang w:val="fi-FI" w:eastAsia="zh-CN"/>
              </w:rPr>
            </w:pPr>
            <w:r w:rsidRPr="007F2ED2">
              <w:rPr>
                <w:rFonts w:eastAsia="SimSun"/>
                <w:b/>
                <w:bCs/>
                <w:lang w:val="fi-FI" w:eastAsia="zh-CN"/>
              </w:rPr>
              <w:t xml:space="preserve">For Rel-18 FGs 49-3x and 49-3y apply the same handling to indicate the relation to FGs 66-1 and 66-2 as for FGs 49-4a/4b/4c/4d/5a/5b/6/7/8/9/10/12/12a/13/14 (discussed in Proposal 3.3) </w:t>
            </w:r>
          </w:p>
          <w:p w14:paraId="073EB8E0" w14:textId="77777777" w:rsidR="007F2ED2" w:rsidRPr="007F2ED2" w:rsidRDefault="007F2ED2" w:rsidP="007F2ED2">
            <w:pPr>
              <w:rPr>
                <w:rFonts w:eastAsia="SimSun"/>
                <w:lang w:eastAsia="en-US"/>
              </w:rPr>
            </w:pPr>
          </w:p>
          <w:p w14:paraId="0C4723E6" w14:textId="77777777" w:rsidR="007F2ED2" w:rsidRPr="007F2ED2" w:rsidRDefault="007F2ED2" w:rsidP="007F2ED2">
            <w:pPr>
              <w:spacing w:after="0"/>
              <w:rPr>
                <w:rFonts w:eastAsia="SimSun"/>
                <w:lang w:eastAsia="en-US"/>
              </w:rPr>
            </w:pPr>
            <w:proofErr w:type="gramStart"/>
            <w:r w:rsidRPr="007F2ED2">
              <w:rPr>
                <w:rFonts w:eastAsia="SimSun"/>
                <w:lang w:eastAsia="en-US"/>
              </w:rPr>
              <w:t>So</w:t>
            </w:r>
            <w:proofErr w:type="gramEnd"/>
            <w:r w:rsidRPr="007F2ED2">
              <w:rPr>
                <w:rFonts w:eastAsia="SimSun"/>
                <w:lang w:eastAsia="en-US"/>
              </w:rPr>
              <w:t xml:space="preserve"> in principle, this should resolve the </w:t>
            </w:r>
            <w:proofErr w:type="gramStart"/>
            <w:r w:rsidRPr="007F2ED2">
              <w:rPr>
                <w:rFonts w:eastAsia="SimSun"/>
                <w:lang w:eastAsia="en-US"/>
              </w:rPr>
              <w:t>FFS</w:t>
            </w:r>
            <w:proofErr w:type="gramEnd"/>
            <w:r w:rsidRPr="007F2ED2">
              <w:rPr>
                <w:rFonts w:eastAsia="SimSun"/>
                <w:lang w:eastAsia="en-US"/>
              </w:rPr>
              <w:t xml:space="preserve"> but we still recognized one short-coming of the Rel-18 FG 49-3y. The enhanced monitoring is working fine for FDD scheduling cells, as it increases the baseline capability of 49-1b/66-1 of one unicast DL DCI format to 2 or 4 times. But it fails to properly address the case for TDD scheduling cells as it is not able to indicate the required enhancement over the baseline monitoring capability of 49-2b &amp; 66-2 of two UL DCI formats for cell in the set of cells, as it states “</w:t>
            </w:r>
            <w:r w:rsidRPr="007F2ED2">
              <w:rPr>
                <w:rFonts w:eastAsia="SimSun"/>
                <w:i/>
                <w:iCs/>
                <w:lang w:eastAsia="en-US"/>
              </w:rPr>
              <w:t>X={2,4} for (15,120), (15,60), (30,120) and X={2} for (15,30), (30,60), (60,120 kHz)”</w:t>
            </w:r>
          </w:p>
          <w:p w14:paraId="2038DCB6" w14:textId="77777777" w:rsidR="007F2ED2" w:rsidRPr="007F2ED2" w:rsidRDefault="007F2ED2" w:rsidP="005A1349">
            <w:pPr>
              <w:numPr>
                <w:ilvl w:val="0"/>
                <w:numId w:val="89"/>
              </w:numPr>
              <w:overflowPunct/>
              <w:autoSpaceDE/>
              <w:autoSpaceDN/>
              <w:adjustRightInd/>
              <w:spacing w:after="0"/>
              <w:contextualSpacing/>
              <w:rPr>
                <w:rFonts w:eastAsia="SimSun"/>
                <w:lang w:val="fi-FI" w:eastAsia="zh-CN"/>
              </w:rPr>
            </w:pPr>
            <w:r w:rsidRPr="007F2ED2">
              <w:rPr>
                <w:rFonts w:eastAsia="SimSun"/>
                <w:lang w:val="fi-FI" w:eastAsia="zh-CN"/>
              </w:rPr>
              <w:t>As an example, for a 30kHz TDD FR1 cell scheduling a 120kHz FR2-1 cell, the UE is only able to indicate a maximum of {2,4} which is only an enhancement over the baseline if the UE indicates ’4’. But due to SCS difference of a factor of 4, in reality up to 8 unicast UL DCI formats would be needed.</w:t>
            </w:r>
          </w:p>
          <w:p w14:paraId="407807C3" w14:textId="77777777" w:rsidR="007F2ED2" w:rsidRPr="007F2ED2" w:rsidRDefault="007F2ED2" w:rsidP="005A1349">
            <w:pPr>
              <w:numPr>
                <w:ilvl w:val="0"/>
                <w:numId w:val="89"/>
              </w:numPr>
              <w:overflowPunct/>
              <w:autoSpaceDE/>
              <w:autoSpaceDN/>
              <w:adjustRightInd/>
              <w:spacing w:after="0"/>
              <w:contextualSpacing/>
              <w:rPr>
                <w:rFonts w:eastAsia="SimSun"/>
                <w:lang w:val="fi-FI" w:eastAsia="zh-CN"/>
              </w:rPr>
            </w:pPr>
            <w:r w:rsidRPr="007F2ED2">
              <w:rPr>
                <w:rFonts w:eastAsia="SimSun"/>
                <w:lang w:val="fi-FI" w:eastAsia="zh-CN"/>
              </w:rPr>
              <w:t xml:space="preserve">As an examle, for a 30kHz TDD cell scheduling a 60kHz FR2-1 cell, the baseline and the enhanced capability both result in two UL DCI formats leading to no enhancements. Also for this case, the SCS difference of a factor of 2 is not accounted for.  </w:t>
            </w:r>
          </w:p>
          <w:p w14:paraId="57CE8EEB" w14:textId="77777777" w:rsidR="007F2ED2" w:rsidRPr="007F2ED2" w:rsidRDefault="007F2ED2" w:rsidP="007F2ED2">
            <w:pPr>
              <w:rPr>
                <w:rFonts w:eastAsia="SimSun"/>
                <w:lang w:eastAsia="en-US"/>
              </w:rPr>
            </w:pPr>
          </w:p>
          <w:p w14:paraId="2A4DA75D" w14:textId="77777777" w:rsidR="007F2ED2" w:rsidRPr="007F2ED2" w:rsidRDefault="007F2ED2" w:rsidP="007F2ED2">
            <w:pPr>
              <w:rPr>
                <w:rFonts w:eastAsia="SimSun"/>
                <w:lang w:eastAsia="en-US"/>
              </w:rPr>
            </w:pPr>
            <w:r w:rsidRPr="007F2ED2">
              <w:rPr>
                <w:rFonts w:eastAsia="SimSun"/>
                <w:lang w:eastAsia="en-US"/>
              </w:rPr>
              <w:t xml:space="preserve">We therefore think, that this short-coming (i.e. mistake) in the enhanced UL DCI monitoring for TDD scheduling cells should be resolved now in Rel-19 MCE for FG 66-1 and FG49-1b. </w:t>
            </w:r>
          </w:p>
          <w:p w14:paraId="001A5409" w14:textId="77777777" w:rsidR="007F2ED2" w:rsidRPr="007F2ED2" w:rsidRDefault="007F2ED2" w:rsidP="007F2ED2">
            <w:pPr>
              <w:spacing w:after="0"/>
              <w:jc w:val="both"/>
              <w:rPr>
                <w:rFonts w:eastAsia="SimSun"/>
                <w:b/>
                <w:bCs/>
                <w:lang w:eastAsia="en-US"/>
              </w:rPr>
            </w:pPr>
            <w:r w:rsidRPr="007F2ED2">
              <w:rPr>
                <w:rFonts w:eastAsia="SimSun"/>
                <w:b/>
                <w:bCs/>
                <w:lang w:eastAsia="en-US"/>
              </w:rPr>
              <w:t>Proposal 3.2:</w:t>
            </w:r>
            <w:r w:rsidRPr="007F2ED2">
              <w:rPr>
                <w:rFonts w:eastAsia="SimSun"/>
                <w:lang w:eastAsia="en-US"/>
              </w:rPr>
              <w:t xml:space="preserve"> </w:t>
            </w:r>
            <w:r w:rsidRPr="007F2ED2">
              <w:rPr>
                <w:rFonts w:eastAsia="SimSun"/>
                <w:b/>
                <w:bCs/>
                <w:lang w:eastAsia="en-US"/>
              </w:rPr>
              <w:t xml:space="preserve">Fix the shortcomings of the enhanced DCI monitoring </w:t>
            </w:r>
            <w:proofErr w:type="spellStart"/>
            <w:r w:rsidRPr="007F2ED2">
              <w:rPr>
                <w:rFonts w:eastAsia="SimSun"/>
                <w:b/>
                <w:bCs/>
                <w:lang w:eastAsia="en-US"/>
              </w:rPr>
              <w:t>capabitilies</w:t>
            </w:r>
            <w:proofErr w:type="spellEnd"/>
            <w:r w:rsidRPr="007F2ED2">
              <w:rPr>
                <w:rFonts w:eastAsia="SimSun"/>
                <w:b/>
                <w:bCs/>
                <w:lang w:eastAsia="en-US"/>
              </w:rPr>
              <w:t xml:space="preserve"> for PUSCH multi-cell scheduling of FG 49-3y for TDD scheduling cells by introducing the following new Rel-19 </w:t>
            </w:r>
            <w:r w:rsidRPr="007F2ED2">
              <w:rPr>
                <w:rFonts w:eastAsia="SimSun"/>
                <w:i/>
                <w:iCs/>
                <w:lang w:eastAsia="en-US"/>
              </w:rPr>
              <w:t>(note: pseudo track-changes on top of FG 49-3y in red)</w:t>
            </w:r>
            <w:r w:rsidRPr="007F2ED2">
              <w:rPr>
                <w:rFonts w:eastAsia="SimSun"/>
                <w:b/>
                <w:bCs/>
                <w:lang w:eastAsia="en-US"/>
              </w:rPr>
              <w:t>:</w:t>
            </w:r>
            <w:r w:rsidRPr="007F2ED2">
              <w:rPr>
                <w:rFonts w:eastAsia="SimSun"/>
                <w:b/>
                <w:bCs/>
                <w:lang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0"/>
              <w:gridCol w:w="5670"/>
              <w:gridCol w:w="1134"/>
            </w:tblGrid>
            <w:tr w:rsidR="007F2ED2" w:rsidRPr="007F2ED2" w14:paraId="22CC01AD" w14:textId="77777777">
              <w:trPr>
                <w:trHeight w:val="20"/>
              </w:trPr>
              <w:tc>
                <w:tcPr>
                  <w:tcW w:w="704" w:type="dxa"/>
                  <w:tcBorders>
                    <w:top w:val="single" w:sz="4" w:space="0" w:color="auto"/>
                    <w:left w:val="single" w:sz="4" w:space="0" w:color="auto"/>
                    <w:bottom w:val="single" w:sz="4" w:space="0" w:color="auto"/>
                    <w:right w:val="single" w:sz="4" w:space="0" w:color="auto"/>
                  </w:tcBorders>
                </w:tcPr>
                <w:p w14:paraId="0D16880F" w14:textId="77777777" w:rsidR="007F2ED2" w:rsidRPr="007F2ED2" w:rsidRDefault="007F2ED2" w:rsidP="007F2ED2">
                  <w:pPr>
                    <w:keepNext/>
                    <w:keepLines/>
                    <w:overflowPunct/>
                    <w:autoSpaceDE/>
                    <w:autoSpaceDN/>
                    <w:adjustRightInd/>
                    <w:spacing w:after="0"/>
                    <w:rPr>
                      <w:rFonts w:ascii="Arial" w:eastAsia="ＭＳ 明朝" w:hAnsi="Arial" w:cs="Arial"/>
                      <w:color w:val="000000"/>
                      <w:sz w:val="18"/>
                      <w:szCs w:val="18"/>
                    </w:rPr>
                  </w:pPr>
                  <w:r w:rsidRPr="007F2ED2">
                    <w:rPr>
                      <w:rFonts w:eastAsia="SimSun"/>
                      <w:lang w:eastAsia="en-US"/>
                    </w:rPr>
                    <w:t>66-</w:t>
                  </w:r>
                  <w:r w:rsidRPr="007F2ED2">
                    <w:rPr>
                      <w:rFonts w:eastAsia="SimSun"/>
                      <w:highlight w:val="yellow"/>
                      <w:lang w:eastAsia="en-US"/>
                    </w:rPr>
                    <w:t>X</w:t>
                  </w:r>
                </w:p>
              </w:tc>
              <w:tc>
                <w:tcPr>
                  <w:tcW w:w="2120" w:type="dxa"/>
                  <w:tcBorders>
                    <w:top w:val="single" w:sz="4" w:space="0" w:color="auto"/>
                    <w:left w:val="single" w:sz="4" w:space="0" w:color="auto"/>
                    <w:bottom w:val="single" w:sz="4" w:space="0" w:color="auto"/>
                    <w:right w:val="single" w:sz="4" w:space="0" w:color="auto"/>
                  </w:tcBorders>
                </w:tcPr>
                <w:p w14:paraId="346E5010" w14:textId="77777777" w:rsidR="007F2ED2" w:rsidRPr="007F2ED2" w:rsidRDefault="007F2ED2" w:rsidP="007F2ED2">
                  <w:pPr>
                    <w:keepNext/>
                    <w:keepLines/>
                    <w:overflowPunct/>
                    <w:autoSpaceDE/>
                    <w:autoSpaceDN/>
                    <w:adjustRightInd/>
                    <w:spacing w:after="0"/>
                    <w:rPr>
                      <w:rFonts w:ascii="Arial" w:eastAsia="ＭＳ 明朝" w:hAnsi="Arial" w:cs="Arial"/>
                      <w:color w:val="000000"/>
                      <w:sz w:val="18"/>
                      <w:szCs w:val="18"/>
                    </w:rPr>
                  </w:pPr>
                  <w:r w:rsidRPr="007F2ED2">
                    <w:rPr>
                      <w:rFonts w:eastAsia="SimSun"/>
                      <w:color w:val="FF0000"/>
                      <w:lang w:eastAsia="en-US"/>
                    </w:rPr>
                    <w:t>Further</w:t>
                  </w:r>
                  <w:r w:rsidRPr="007F2ED2">
                    <w:rPr>
                      <w:rFonts w:eastAsia="SimSun"/>
                      <w:lang w:eastAsia="en-US"/>
                    </w:rPr>
                    <w:t xml:space="preserve"> </w:t>
                  </w:r>
                  <w:proofErr w:type="spellStart"/>
                  <w:r w:rsidRPr="007F2ED2">
                    <w:rPr>
                      <w:rFonts w:eastAsia="SimSun"/>
                      <w:color w:val="FF0000"/>
                      <w:lang w:eastAsia="en-US"/>
                    </w:rPr>
                    <w:t>a</w:t>
                  </w:r>
                  <w:r w:rsidRPr="007F2ED2">
                    <w:rPr>
                      <w:rFonts w:eastAsia="SimSun"/>
                      <w:strike/>
                      <w:color w:val="FF0000"/>
                      <w:lang w:eastAsia="en-US"/>
                    </w:rPr>
                    <w:t>A</w:t>
                  </w:r>
                  <w:r w:rsidRPr="007F2ED2">
                    <w:rPr>
                      <w:rFonts w:eastAsia="SimSun"/>
                      <w:lang w:eastAsia="en-US"/>
                    </w:rPr>
                    <w:t>dvanced</w:t>
                  </w:r>
                  <w:proofErr w:type="spellEnd"/>
                  <w:r w:rsidRPr="007F2ED2">
                    <w:rPr>
                      <w:rFonts w:eastAsia="SimSun"/>
                      <w:lang w:eastAsia="en-US"/>
                    </w:rPr>
                    <w:t xml:space="preserve"> UE capability for larger number of unicast UL DCI </w:t>
                  </w:r>
                  <w:r w:rsidRPr="007F2ED2">
                    <w:rPr>
                      <w:rFonts w:eastAsia="SimSun"/>
                      <w:color w:val="FF0000"/>
                      <w:lang w:eastAsia="en-US"/>
                    </w:rPr>
                    <w:t>for TDD scheduling cells</w:t>
                  </w:r>
                </w:p>
              </w:tc>
              <w:tc>
                <w:tcPr>
                  <w:tcW w:w="5670" w:type="dxa"/>
                  <w:tcBorders>
                    <w:top w:val="single" w:sz="4" w:space="0" w:color="auto"/>
                    <w:left w:val="single" w:sz="4" w:space="0" w:color="auto"/>
                    <w:bottom w:val="single" w:sz="4" w:space="0" w:color="auto"/>
                    <w:right w:val="single" w:sz="4" w:space="0" w:color="auto"/>
                  </w:tcBorders>
                </w:tcPr>
                <w:p w14:paraId="070248E7"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 xml:space="preserve">Processing up to X unicast DCI scheduling PUSCH per scheduled cell in a set of cells configured for multi-cell PUSCH scheduling by DCI format 0_3 </w:t>
                  </w:r>
                  <w:r w:rsidRPr="007F2ED2">
                    <w:rPr>
                      <w:rFonts w:ascii="Arial" w:eastAsia="SimSun" w:hAnsi="Arial"/>
                      <w:color w:val="FF0000"/>
                      <w:sz w:val="18"/>
                      <w:lang w:eastAsia="en-US"/>
                    </w:rPr>
                    <w:t>for TDD scheduling cells</w:t>
                  </w:r>
                </w:p>
                <w:p w14:paraId="7DB37B00"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Up to X DCI formats 0_3 for the set of cells, and</w:t>
                  </w:r>
                </w:p>
                <w:p w14:paraId="6982B695"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Up to X unicast UL DCI formats 0_0/0_1/0_2 (if supported) for each of the cells in the set of cells</w:t>
                  </w:r>
                </w:p>
                <w:p w14:paraId="56A352DC"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For a cell in the set of cells, no more than X DCIs scheduling PUSCH for the cell</w:t>
                  </w:r>
                </w:p>
                <w:p w14:paraId="52AEAEDE"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 is based on pair of (scheduling CC SCS, scheduled CC SCS):</w:t>
                  </w:r>
                </w:p>
                <w:p w14:paraId="12775889"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Candidate value(s) of X</w:t>
                  </w:r>
                </w:p>
                <w:p w14:paraId="078C4A1A"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w:t>
                  </w:r>
                  <w:proofErr w:type="gramStart"/>
                  <w:r w:rsidRPr="007F2ED2">
                    <w:rPr>
                      <w:rFonts w:ascii="Arial" w:eastAsia="SimSun" w:hAnsi="Arial"/>
                      <w:sz w:val="18"/>
                      <w:lang w:eastAsia="en-US"/>
                    </w:rPr>
                    <w:t>={</w:t>
                  </w:r>
                  <w:proofErr w:type="gramEnd"/>
                  <w:r w:rsidRPr="007F2ED2">
                    <w:rPr>
                      <w:rFonts w:ascii="Arial" w:eastAsia="SimSun" w:hAnsi="Arial"/>
                      <w:strike/>
                      <w:color w:val="FF0000"/>
                      <w:sz w:val="18"/>
                      <w:lang w:eastAsia="en-US"/>
                    </w:rPr>
                    <w:t>2,4</w:t>
                  </w:r>
                  <w:r w:rsidRPr="007F2ED2">
                    <w:rPr>
                      <w:rFonts w:ascii="Arial" w:eastAsia="SimSun" w:hAnsi="Arial"/>
                      <w:color w:val="FF0000"/>
                      <w:sz w:val="18"/>
                      <w:lang w:eastAsia="en-US"/>
                    </w:rPr>
                    <w:t>8</w:t>
                  </w:r>
                  <w:r w:rsidRPr="007F2ED2">
                    <w:rPr>
                      <w:rFonts w:ascii="Arial" w:eastAsia="SimSun" w:hAnsi="Arial"/>
                      <w:sz w:val="18"/>
                      <w:lang w:eastAsia="en-US"/>
                    </w:rPr>
                    <w:t>} for (15,120), (15,60), (30,120) and X</w:t>
                  </w:r>
                  <w:proofErr w:type="gramStart"/>
                  <w:r w:rsidRPr="007F2ED2">
                    <w:rPr>
                      <w:rFonts w:ascii="Arial" w:eastAsia="SimSun" w:hAnsi="Arial"/>
                      <w:sz w:val="18"/>
                      <w:lang w:eastAsia="en-US"/>
                    </w:rPr>
                    <w:t>={</w:t>
                  </w:r>
                  <w:proofErr w:type="gramEnd"/>
                  <w:r w:rsidRPr="007F2ED2">
                    <w:rPr>
                      <w:rFonts w:ascii="Arial" w:eastAsia="SimSun" w:hAnsi="Arial"/>
                      <w:strike/>
                      <w:color w:val="FF0000"/>
                      <w:sz w:val="18"/>
                      <w:lang w:eastAsia="en-US"/>
                    </w:rPr>
                    <w:t>2</w:t>
                  </w:r>
                  <w:r w:rsidRPr="007F2ED2">
                    <w:rPr>
                      <w:rFonts w:ascii="Arial" w:eastAsia="SimSun" w:hAnsi="Arial"/>
                      <w:color w:val="FF0000"/>
                      <w:sz w:val="18"/>
                      <w:lang w:eastAsia="en-US"/>
                    </w:rPr>
                    <w:t>4</w:t>
                  </w:r>
                  <w:r w:rsidRPr="007F2ED2">
                    <w:rPr>
                      <w:rFonts w:ascii="Arial" w:eastAsia="SimSun" w:hAnsi="Arial"/>
                      <w:sz w:val="18"/>
                      <w:lang w:eastAsia="en-US"/>
                    </w:rPr>
                    <w:t>} for (15,30), (30,60), (60,120 kHz)</w:t>
                  </w:r>
                </w:p>
                <w:p w14:paraId="2C03821E" w14:textId="77777777" w:rsidR="007F2ED2" w:rsidRPr="007F2ED2" w:rsidRDefault="007F2ED2" w:rsidP="007F2ED2">
                  <w:pPr>
                    <w:keepNext/>
                    <w:keepLines/>
                    <w:spacing w:after="0"/>
                    <w:textAlignment w:val="baseline"/>
                    <w:rPr>
                      <w:rFonts w:ascii="Arial" w:eastAsia="SimSun" w:hAnsi="Arial"/>
                      <w:sz w:val="18"/>
                      <w:lang w:eastAsia="en-US"/>
                    </w:rPr>
                  </w:pPr>
                  <w:r w:rsidRPr="007F2ED2">
                    <w:rPr>
                      <w:rFonts w:ascii="Arial" w:eastAsia="SimSun" w:hAnsi="Arial"/>
                      <w:sz w:val="18"/>
                      <w:lang w:eastAsia="en-US"/>
                    </w:rPr>
                    <w:t>X applies per slot of scheduling CC</w:t>
                  </w:r>
                </w:p>
              </w:tc>
              <w:tc>
                <w:tcPr>
                  <w:tcW w:w="1134" w:type="dxa"/>
                  <w:tcBorders>
                    <w:top w:val="single" w:sz="4" w:space="0" w:color="auto"/>
                    <w:left w:val="single" w:sz="4" w:space="0" w:color="auto"/>
                    <w:bottom w:val="single" w:sz="4" w:space="0" w:color="auto"/>
                    <w:right w:val="single" w:sz="4" w:space="0" w:color="auto"/>
                  </w:tcBorders>
                </w:tcPr>
                <w:p w14:paraId="1DA374FE" w14:textId="77777777" w:rsidR="007F2ED2" w:rsidRPr="007F2ED2" w:rsidRDefault="007F2ED2" w:rsidP="007F2ED2">
                  <w:pPr>
                    <w:keepNext/>
                    <w:keepLines/>
                    <w:overflowPunct/>
                    <w:autoSpaceDE/>
                    <w:autoSpaceDN/>
                    <w:adjustRightInd/>
                    <w:spacing w:after="0"/>
                    <w:rPr>
                      <w:rFonts w:ascii="Arial" w:eastAsia="ＭＳ 明朝" w:hAnsi="Arial" w:cs="Arial"/>
                      <w:color w:val="000000"/>
                      <w:sz w:val="18"/>
                      <w:szCs w:val="18"/>
                    </w:rPr>
                  </w:pPr>
                  <w:r w:rsidRPr="007F2ED2">
                    <w:rPr>
                      <w:rFonts w:eastAsia="SimSun"/>
                      <w:color w:val="FF0000"/>
                      <w:lang w:eastAsia="en-US"/>
                    </w:rPr>
                    <w:t>At least one of {</w:t>
                  </w:r>
                  <w:r w:rsidRPr="007F2ED2">
                    <w:rPr>
                      <w:rFonts w:eastAsia="SimSun"/>
                      <w:lang w:eastAsia="en-US"/>
                    </w:rPr>
                    <w:t>49-2b</w:t>
                  </w:r>
                  <w:r w:rsidRPr="007F2ED2">
                    <w:rPr>
                      <w:rFonts w:eastAsia="SimSun"/>
                      <w:color w:val="FF0000"/>
                      <w:lang w:eastAsia="en-US"/>
                    </w:rPr>
                    <w:t>, 66-2}</w:t>
                  </w:r>
                </w:p>
              </w:tc>
            </w:tr>
          </w:tbl>
          <w:p w14:paraId="076915AE" w14:textId="77777777" w:rsidR="007F2ED2" w:rsidRPr="007F2ED2" w:rsidRDefault="007F2ED2" w:rsidP="007F2ED2">
            <w:pPr>
              <w:rPr>
                <w:rFonts w:eastAsia="SimSun"/>
                <w:lang w:eastAsia="en-US"/>
              </w:rPr>
            </w:pPr>
          </w:p>
          <w:p w14:paraId="657160CB" w14:textId="77777777" w:rsidR="007F2ED2" w:rsidRPr="007F2ED2" w:rsidRDefault="007F2ED2" w:rsidP="007F2ED2">
            <w:pPr>
              <w:keepNext/>
              <w:keepLines/>
              <w:numPr>
                <w:ilvl w:val="1"/>
                <w:numId w:val="0"/>
              </w:numPr>
              <w:spacing w:before="180"/>
              <w:ind w:left="576" w:hanging="576"/>
              <w:outlineLvl w:val="1"/>
              <w:rPr>
                <w:rFonts w:ascii="Arial" w:eastAsia="SimSun" w:hAnsi="Arial"/>
                <w:sz w:val="32"/>
                <w:lang w:eastAsia="en-US"/>
              </w:rPr>
            </w:pPr>
            <w:r w:rsidRPr="007F2ED2">
              <w:rPr>
                <w:rFonts w:ascii="Arial" w:eastAsia="SimSun" w:hAnsi="Arial"/>
                <w:sz w:val="32"/>
                <w:lang w:eastAsia="en-US"/>
              </w:rPr>
              <w:t>Rel-18 RAN1 FG 49-4a/4b/4c/4d/5a/5b/6/7/8/9/10/12/12a/13/14 with respect to FG 66-1 &amp; 66-2</w:t>
            </w:r>
          </w:p>
          <w:p w14:paraId="499B2882" w14:textId="77777777" w:rsidR="007F2ED2" w:rsidRPr="007F2ED2" w:rsidRDefault="007F2ED2" w:rsidP="007F2ED2">
            <w:pPr>
              <w:rPr>
                <w:rFonts w:eastAsia="SimSun"/>
                <w:lang w:eastAsia="en-US"/>
              </w:rPr>
            </w:pPr>
            <w:r w:rsidRPr="007F2ED2">
              <w:rPr>
                <w:rFonts w:eastAsia="SimSun"/>
                <w:lang w:eastAsia="en-US"/>
              </w:rPr>
              <w:t>There had been good discussions on this issue during RAN1#122bis, which lead to agreeing to check from RAN2 if 66-1 and 66-2 could be added as a pre-requisite to the Rel-18 capabilities in the Rel-19 specs.</w:t>
            </w:r>
            <w:r w:rsidRPr="007F2ED2">
              <w:rPr>
                <w:rFonts w:eastAsia="SimSun"/>
                <w:lang w:eastAsia="en-US"/>
              </w:rPr>
              <w:br/>
            </w:r>
            <w:r w:rsidRPr="007F2ED2">
              <w:rPr>
                <w:rFonts w:eastAsia="SimSun"/>
                <w:lang w:eastAsia="en-US"/>
              </w:rPr>
              <w:br/>
              <w:t xml:space="preserve">After checking this internally from our RAN2 </w:t>
            </w:r>
            <w:proofErr w:type="spellStart"/>
            <w:r w:rsidRPr="007F2ED2">
              <w:rPr>
                <w:rFonts w:eastAsia="SimSun"/>
                <w:lang w:eastAsia="en-US"/>
              </w:rPr>
              <w:t>colleageus</w:t>
            </w:r>
            <w:proofErr w:type="spellEnd"/>
            <w:r w:rsidRPr="007F2ED2">
              <w:rPr>
                <w:rFonts w:eastAsia="SimSun"/>
                <w:lang w:eastAsia="en-US"/>
              </w:rPr>
              <w:t xml:space="preserve"> it was confirmed that such operation seems reasonable and could be done as (</w:t>
            </w:r>
            <w:proofErr w:type="spellStart"/>
            <w:r w:rsidRPr="007F2ED2">
              <w:rPr>
                <w:rFonts w:eastAsia="SimSun"/>
                <w:lang w:eastAsia="en-US"/>
              </w:rPr>
              <w:t>i</w:t>
            </w:r>
            <w:proofErr w:type="spellEnd"/>
            <w:r w:rsidRPr="007F2ED2">
              <w:rPr>
                <w:rFonts w:eastAsia="SimSun"/>
                <w:lang w:eastAsia="en-US"/>
              </w:rPr>
              <w:t xml:space="preserve">) it should not create any NBC change (as this would be in the Rel-19 specs only) and (ii) would not create any issues for operation of Rel-18 legacy networks. But of course, this will be finally up to RAN2 to decide. If RAN2 confirms the feasibility, we should adopt such change for simplicity in the Rel-19 specifications. Otherwise, clearly there would be the need to </w:t>
            </w:r>
            <w:proofErr w:type="spellStart"/>
            <w:r w:rsidRPr="007F2ED2">
              <w:rPr>
                <w:rFonts w:eastAsia="SimSun"/>
                <w:lang w:eastAsia="en-US"/>
              </w:rPr>
              <w:t>dublicate</w:t>
            </w:r>
            <w:proofErr w:type="spellEnd"/>
            <w:r w:rsidRPr="007F2ED2">
              <w:rPr>
                <w:rFonts w:eastAsia="SimSun"/>
                <w:lang w:eastAsia="en-US"/>
              </w:rPr>
              <w:t xml:space="preserve"> the corresponding capabilities </w:t>
            </w:r>
          </w:p>
          <w:p w14:paraId="606DD81E" w14:textId="77777777" w:rsidR="007F2ED2" w:rsidRPr="007F2ED2" w:rsidRDefault="007F2ED2" w:rsidP="007F2ED2">
            <w:pPr>
              <w:spacing w:after="0"/>
              <w:rPr>
                <w:rFonts w:eastAsia="SimSun"/>
                <w:b/>
                <w:bCs/>
                <w:lang w:eastAsia="en-US"/>
              </w:rPr>
            </w:pPr>
            <w:r w:rsidRPr="007F2ED2">
              <w:rPr>
                <w:rFonts w:eastAsia="SimSun"/>
                <w:b/>
                <w:bCs/>
                <w:lang w:eastAsia="en-US"/>
              </w:rPr>
              <w:t xml:space="preserve">Proposal 3.3: Depending on the RAN2 response to the question in the RAN1 LS in </w:t>
            </w:r>
            <w:hyperlink r:id="rId15" w:history="1">
              <w:r w:rsidRPr="007F2ED2">
                <w:rPr>
                  <w:rFonts w:eastAsia="SimSun"/>
                  <w:b/>
                  <w:bCs/>
                  <w:color w:val="0000FF"/>
                  <w:u w:val="single"/>
                  <w:lang w:val="en-US" w:eastAsia="en-US"/>
                </w:rPr>
                <w:t>R1-2507981</w:t>
              </w:r>
            </w:hyperlink>
            <w:r w:rsidRPr="007F2ED2">
              <w:rPr>
                <w:rFonts w:eastAsia="SimSun"/>
                <w:b/>
                <w:bCs/>
                <w:lang w:eastAsia="en-US"/>
              </w:rPr>
              <w:t xml:space="preserve">: </w:t>
            </w:r>
          </w:p>
          <w:p w14:paraId="7108EF61" w14:textId="77777777" w:rsidR="007F2ED2" w:rsidRPr="007F2ED2" w:rsidRDefault="007F2ED2" w:rsidP="005A1349">
            <w:pPr>
              <w:numPr>
                <w:ilvl w:val="0"/>
                <w:numId w:val="87"/>
              </w:numPr>
              <w:overflowPunct/>
              <w:autoSpaceDE/>
              <w:autoSpaceDN/>
              <w:adjustRightInd/>
              <w:spacing w:after="0"/>
              <w:contextualSpacing/>
              <w:rPr>
                <w:rFonts w:eastAsia="SimSun"/>
                <w:b/>
                <w:bCs/>
                <w:lang w:val="en-US" w:eastAsia="zh-CN"/>
              </w:rPr>
            </w:pPr>
            <w:r w:rsidRPr="007F2ED2">
              <w:rPr>
                <w:rFonts w:eastAsia="SimSun"/>
                <w:b/>
                <w:bCs/>
                <w:lang w:val="en-US" w:eastAsia="zh-CN"/>
              </w:rPr>
              <w:t xml:space="preserve">If RAN2 confirms the </w:t>
            </w:r>
            <w:proofErr w:type="spellStart"/>
            <w:r w:rsidRPr="007F2ED2">
              <w:rPr>
                <w:rFonts w:eastAsia="SimSun"/>
                <w:b/>
                <w:bCs/>
                <w:lang w:val="en-US" w:eastAsia="zh-CN"/>
              </w:rPr>
              <w:t>feasibilty</w:t>
            </w:r>
            <w:proofErr w:type="spellEnd"/>
            <w:r w:rsidRPr="007F2ED2">
              <w:rPr>
                <w:rFonts w:eastAsia="SimSun"/>
                <w:b/>
                <w:bCs/>
                <w:lang w:val="en-US" w:eastAsia="zh-CN"/>
              </w:rPr>
              <w:t xml:space="preserve"> of updating prerequisite FG(s) for Rel-18 RAN1 FG 49-4a/4b/4c/4d/5a/5b/6/7/8/9/10/12/12a/13/14, adopt the updates as noted in the LS </w:t>
            </w:r>
            <w:hyperlink r:id="rId16" w:history="1">
              <w:r w:rsidRPr="007F2ED2">
                <w:rPr>
                  <w:rFonts w:eastAsia="SimSun"/>
                  <w:b/>
                  <w:bCs/>
                  <w:color w:val="0000FF"/>
                  <w:u w:val="single"/>
                  <w:lang w:val="en-US" w:eastAsia="zh-CN"/>
                </w:rPr>
                <w:t>R1-2507981</w:t>
              </w:r>
            </w:hyperlink>
            <w:r w:rsidRPr="007F2ED2">
              <w:rPr>
                <w:rFonts w:eastAsia="SimSun"/>
                <w:b/>
                <w:bCs/>
                <w:lang w:val="en-US" w:eastAsia="zh-CN"/>
              </w:rPr>
              <w:t xml:space="preserve"> and inform RAN2 in an LS about the required updates for the Rel-19 specifications. </w:t>
            </w:r>
          </w:p>
          <w:p w14:paraId="7ED45F6F" w14:textId="77777777" w:rsidR="007F2ED2" w:rsidRPr="007F2ED2" w:rsidRDefault="007F2ED2" w:rsidP="005A1349">
            <w:pPr>
              <w:numPr>
                <w:ilvl w:val="0"/>
                <w:numId w:val="87"/>
              </w:numPr>
              <w:overflowPunct/>
              <w:autoSpaceDE/>
              <w:autoSpaceDN/>
              <w:adjustRightInd/>
              <w:spacing w:after="0"/>
              <w:contextualSpacing/>
              <w:rPr>
                <w:rFonts w:eastAsia="SimSun"/>
                <w:b/>
                <w:bCs/>
                <w:lang w:val="en-US" w:eastAsia="zh-CN"/>
              </w:rPr>
            </w:pPr>
            <w:r w:rsidRPr="007F2ED2">
              <w:rPr>
                <w:rFonts w:eastAsia="SimSun"/>
                <w:b/>
                <w:bCs/>
                <w:lang w:val="en-US" w:eastAsia="zh-CN"/>
              </w:rPr>
              <w:t xml:space="preserve">Otherwise, introduce new Rel-19 UE FGs for the corresponding Rel-18 FGs based on the Rel-18 feature group descriptions just differing in the pre-requisite FGs to be 66-1 and/or 66-2 (instead of 49-1/1b/2/2b). </w:t>
            </w:r>
          </w:p>
          <w:p w14:paraId="345E27A0" w14:textId="77777777" w:rsidR="007F2ED2" w:rsidRPr="007F2ED2" w:rsidRDefault="007F2ED2" w:rsidP="007F2ED2">
            <w:pPr>
              <w:rPr>
                <w:rFonts w:eastAsia="SimSun"/>
                <w:lang w:eastAsia="en-US"/>
              </w:rPr>
            </w:pPr>
          </w:p>
          <w:p w14:paraId="622DECC4" w14:textId="4BFD791E" w:rsidR="00DA390D" w:rsidRPr="00DA390D" w:rsidRDefault="00DA390D" w:rsidP="007F2ED2">
            <w:pPr>
              <w:rPr>
                <w:rFonts w:eastAsia="ＭＳ 明朝"/>
              </w:rPr>
            </w:pPr>
          </w:p>
        </w:tc>
      </w:tr>
      <w:tr w:rsidR="00DA390D" w14:paraId="715EF2C0" w14:textId="77777777">
        <w:tc>
          <w:tcPr>
            <w:tcW w:w="1980" w:type="dxa"/>
          </w:tcPr>
          <w:p w14:paraId="52221644" w14:textId="77777777" w:rsidR="00DA390D" w:rsidRPr="00090A20" w:rsidRDefault="00DA390D" w:rsidP="005A1349">
            <w:pPr>
              <w:pStyle w:val="affb"/>
              <w:numPr>
                <w:ilvl w:val="0"/>
                <w:numId w:val="29"/>
              </w:numPr>
              <w:ind w:leftChars="0"/>
              <w:rPr>
                <w:rFonts w:eastAsia="ＭＳ 明朝"/>
                <w:lang w:val="en-US"/>
              </w:rPr>
            </w:pPr>
            <w:r w:rsidRPr="000705A7">
              <w:lastRenderedPageBreak/>
              <w:t>vivo</w:t>
            </w:r>
          </w:p>
        </w:tc>
        <w:tc>
          <w:tcPr>
            <w:tcW w:w="20403" w:type="dxa"/>
          </w:tcPr>
          <w:p w14:paraId="1C81D255" w14:textId="77777777" w:rsidR="00665306" w:rsidRDefault="00665306" w:rsidP="005A1349">
            <w:pPr>
              <w:keepNext/>
              <w:keepLines/>
              <w:numPr>
                <w:ilvl w:val="0"/>
                <w:numId w:val="29"/>
              </w:numPr>
              <w:pBdr>
                <w:top w:val="single" w:sz="12" w:space="3" w:color="auto"/>
              </w:pBdr>
              <w:spacing w:before="240"/>
              <w:jc w:val="both"/>
              <w:outlineLvl w:val="0"/>
              <w:rPr>
                <w:rFonts w:ascii="Arial" w:eastAsia="SimSun" w:hAnsi="Arial"/>
                <w:sz w:val="36"/>
                <w:szCs w:val="36"/>
                <w:lang w:eastAsia="zh-CN"/>
              </w:rPr>
            </w:pPr>
            <w:r w:rsidRPr="009B0603">
              <w:rPr>
                <w:rFonts w:ascii="Arial" w:eastAsia="SimSun" w:hAnsi="Arial"/>
                <w:sz w:val="36"/>
                <w:szCs w:val="36"/>
                <w:lang w:eastAsia="zh-CN"/>
              </w:rPr>
              <w:t>NR_MC_enh2</w:t>
            </w:r>
            <w:r>
              <w:rPr>
                <w:rFonts w:ascii="Arial" w:eastAsia="SimSun" w:hAnsi="Arial"/>
                <w:sz w:val="36"/>
                <w:szCs w:val="36"/>
                <w:lang w:eastAsia="zh-CN"/>
              </w:rPr>
              <w:t xml:space="preserve"> </w:t>
            </w:r>
          </w:p>
          <w:p w14:paraId="3B6EB629" w14:textId="77777777" w:rsidR="00665306" w:rsidRDefault="00665306" w:rsidP="00665306">
            <w:pPr>
              <w:spacing w:before="120" w:after="120"/>
              <w:jc w:val="both"/>
            </w:pPr>
            <w:r>
              <w:t xml:space="preserve">In the RAN1#122bis meeting, </w:t>
            </w:r>
            <w:r w:rsidRPr="007A7505">
              <w:t>for FG 66-1 and 66-2</w:t>
            </w:r>
            <w:r>
              <w:t xml:space="preserve">, </w:t>
            </w:r>
            <w:bookmarkStart w:id="29" w:name="_Hlk209711323"/>
            <w:r>
              <w:t>the necessary components defined by 49-1x/2x are imported, with corresponding updates</w:t>
            </w:r>
            <w:bookmarkEnd w:id="29"/>
            <w:r>
              <w:t>, respectively. However, there is one remaining issue on the supported number of unicast DCI.</w:t>
            </w:r>
          </w:p>
          <w:p w14:paraId="214F0DFA" w14:textId="77777777" w:rsidR="00665306" w:rsidRDefault="00665306" w:rsidP="00665306">
            <w:pPr>
              <w:spacing w:before="120" w:after="120"/>
              <w:jc w:val="both"/>
            </w:pPr>
            <w:r>
              <w:t xml:space="preserve">In the Rel-18 MC, the basic FGs 49-1 and 49-2 support slot based PDCCH monitoring capabilities, i.e., per N consecutive slots, up to one unicast DL and UL DCI for each scheduled cell for FDD scheduling cell, and up to one unicast DL and two UL DCIs for each scheduled cell in the case of TDD scheduling cell. These slot-based PDCCH monitoring capabilities mimic the R15 basic FG </w:t>
            </w:r>
            <w:proofErr w:type="gramStart"/>
            <w:r>
              <w:t>3-1, and</w:t>
            </w:r>
            <w:proofErr w:type="gramEnd"/>
            <w:r>
              <w:t xml:space="preserve"> are imported to FG 66-1 and 66-2.</w:t>
            </w:r>
          </w:p>
          <w:p w14:paraId="70D7E371" w14:textId="77777777" w:rsidR="00665306" w:rsidRDefault="00665306" w:rsidP="00665306">
            <w:pPr>
              <w:spacing w:before="120"/>
              <w:jc w:val="both"/>
            </w:pPr>
            <w:r>
              <w:t xml:space="preserve">Nevertheless, in the Rel-16 URLLC, </w:t>
            </w:r>
            <w:bookmarkStart w:id="30" w:name="_Hlk212823867"/>
            <w:r>
              <w:t xml:space="preserve">span-based PDCCH monitoring capability </w:t>
            </w:r>
            <w:bookmarkEnd w:id="30"/>
            <w:r>
              <w:t>was introduced (FG 11-2). One question was raised in the RAN1#122bis meeting regarding the handling if both FG 11-2 and FGs 66-1/2 were reported.</w:t>
            </w:r>
          </w:p>
          <w:p w14:paraId="253D6C06" w14:textId="77777777" w:rsidR="00665306" w:rsidRDefault="00665306" w:rsidP="00665306">
            <w:pPr>
              <w:spacing w:before="120"/>
              <w:jc w:val="both"/>
            </w:pPr>
            <w:r>
              <w:t>In our view, firstly, MC-DCI is introduced to reduce control channel overhead, while URLLC is intended to reduce latency and to increase the reliability, likely with the cost of higher overhead. Thus, the motivation of enabling them together in the same cell group seems questionable. Secondly, the a</w:t>
            </w:r>
            <w:r w:rsidRPr="008473C9">
              <w:rPr>
                <w:rFonts w:eastAsia="SimSun"/>
                <w:lang w:eastAsia="zh-CN"/>
              </w:rPr>
              <w:t>dvanced UE capabilit</w:t>
            </w:r>
            <w:r>
              <w:rPr>
                <w:rFonts w:eastAsia="SimSun"/>
                <w:lang w:eastAsia="zh-CN"/>
              </w:rPr>
              <w:t>ies</w:t>
            </w:r>
            <w:r w:rsidRPr="008473C9">
              <w:rPr>
                <w:rFonts w:eastAsia="SimSun"/>
                <w:lang w:eastAsia="zh-CN"/>
              </w:rPr>
              <w:t xml:space="preserve"> for larger number of unicast DCI</w:t>
            </w:r>
            <w:r>
              <w:rPr>
                <w:rFonts w:eastAsia="SimSun"/>
                <w:lang w:eastAsia="zh-CN"/>
              </w:rPr>
              <w:t xml:space="preserve"> (i.e., FG 49-3x/3y) were introduced in Rel-18, which may be used to indicate the support of </w:t>
            </w:r>
            <w:r>
              <w:t>span-based PDCCH monitoring capability for R19 MC-DCI. However, by this way, it may not be able to support the combination of slot-based MC-DCI monitoring with span-based SC-DCI monitoring capabilities. Thus, it is preferrable to support only slot-based PDCCH monitoring for the basic Rel-19 MC capabilities. If the combination of slot-based MC-DCI monitoring with span-based SC-DCI monitoring capabilities is really needed, separate FGs can be introduced.</w:t>
            </w:r>
          </w:p>
          <w:p w14:paraId="4065F354" w14:textId="77777777" w:rsidR="00665306" w:rsidRPr="007A5D39" w:rsidRDefault="00665306" w:rsidP="00665306">
            <w:pPr>
              <w:pStyle w:val="a6"/>
              <w:jc w:val="both"/>
              <w:rPr>
                <w:i/>
                <w:iCs/>
              </w:rPr>
            </w:pPr>
            <w:bookmarkStart w:id="31" w:name="_Ref209714086"/>
            <w:r w:rsidRPr="007A5D39">
              <w:rPr>
                <w:bCs/>
                <w:i/>
                <w:iCs/>
                <w:u w:val="single"/>
              </w:rPr>
              <w:lastRenderedPageBreak/>
              <w:t xml:space="preserve">Proposal </w:t>
            </w:r>
            <w:r w:rsidRPr="007A5D39">
              <w:rPr>
                <w:b w:val="0"/>
                <w:bCs/>
                <w:i/>
                <w:iCs/>
                <w:u w:val="single"/>
              </w:rPr>
              <w:fldChar w:fldCharType="begin"/>
            </w:r>
            <w:r w:rsidRPr="007A5D39">
              <w:rPr>
                <w:bCs/>
                <w:i/>
                <w:iCs/>
                <w:u w:val="single"/>
              </w:rPr>
              <w:instrText xml:space="preserve"> SEQ Proposal \* ARABIC </w:instrText>
            </w:r>
            <w:r w:rsidRPr="007A5D39">
              <w:rPr>
                <w:b w:val="0"/>
                <w:bCs/>
                <w:i/>
                <w:iCs/>
                <w:u w:val="single"/>
              </w:rPr>
              <w:fldChar w:fldCharType="separate"/>
            </w:r>
            <w:r>
              <w:rPr>
                <w:bCs/>
                <w:i/>
                <w:iCs/>
                <w:noProof/>
                <w:u w:val="single"/>
              </w:rPr>
              <w:t>6</w:t>
            </w:r>
            <w:r w:rsidRPr="007A5D39">
              <w:rPr>
                <w:b w:val="0"/>
                <w:bCs/>
                <w:i/>
                <w:iCs/>
                <w:u w:val="single"/>
              </w:rPr>
              <w:fldChar w:fldCharType="end"/>
            </w:r>
            <w:r w:rsidRPr="007A5D39">
              <w:rPr>
                <w:bCs/>
                <w:i/>
                <w:iCs/>
              </w:rPr>
              <w:t xml:space="preserve">: The FG 66-1 and 66-2 </w:t>
            </w:r>
            <w:r>
              <w:rPr>
                <w:bCs/>
                <w:i/>
                <w:iCs/>
              </w:rPr>
              <w:t>support only</w:t>
            </w:r>
            <w:r w:rsidRPr="00864D14">
              <w:t xml:space="preserve"> </w:t>
            </w:r>
            <w:r w:rsidRPr="00864D14">
              <w:rPr>
                <w:bCs/>
                <w:i/>
                <w:iCs/>
              </w:rPr>
              <w:t>slot based</w:t>
            </w:r>
            <w:r>
              <w:rPr>
                <w:bCs/>
                <w:i/>
                <w:iCs/>
              </w:rPr>
              <w:t xml:space="preserve"> unicast DCI</w:t>
            </w:r>
            <w:r w:rsidRPr="00864D14">
              <w:rPr>
                <w:bCs/>
                <w:i/>
                <w:iCs/>
              </w:rPr>
              <w:t xml:space="preserve"> monitoring capabilities</w:t>
            </w:r>
            <w:r>
              <w:rPr>
                <w:bCs/>
                <w:i/>
                <w:iCs/>
              </w:rPr>
              <w:t xml:space="preserve">, regardless of the Rel-16 </w:t>
            </w:r>
            <w:r w:rsidRPr="00864D14">
              <w:rPr>
                <w:bCs/>
                <w:i/>
                <w:iCs/>
              </w:rPr>
              <w:t>span-based PDCCH monitoring capability</w:t>
            </w:r>
            <w:r w:rsidRPr="007A5D39">
              <w:rPr>
                <w:bCs/>
                <w:i/>
                <w:iCs/>
              </w:rPr>
              <w:t>.</w:t>
            </w:r>
            <w:bookmarkEnd w:id="31"/>
          </w:p>
          <w:p w14:paraId="2234AC7E" w14:textId="77777777" w:rsidR="00665306" w:rsidRPr="007A5D39" w:rsidRDefault="00665306" w:rsidP="00665306">
            <w:pPr>
              <w:pStyle w:val="a6"/>
              <w:jc w:val="both"/>
              <w:rPr>
                <w:i/>
                <w:iCs/>
              </w:rPr>
            </w:pPr>
            <w:bookmarkStart w:id="32" w:name="_Ref209714091"/>
            <w:r w:rsidRPr="007A5D39">
              <w:rPr>
                <w:bCs/>
                <w:i/>
                <w:iCs/>
                <w:u w:val="single"/>
              </w:rPr>
              <w:t xml:space="preserve">Proposal </w:t>
            </w:r>
            <w:r w:rsidRPr="007A5D39">
              <w:rPr>
                <w:b w:val="0"/>
                <w:bCs/>
                <w:i/>
                <w:iCs/>
                <w:u w:val="single"/>
              </w:rPr>
              <w:fldChar w:fldCharType="begin"/>
            </w:r>
            <w:r w:rsidRPr="007A5D39">
              <w:rPr>
                <w:bCs/>
                <w:i/>
                <w:iCs/>
                <w:u w:val="single"/>
              </w:rPr>
              <w:instrText xml:space="preserve"> SEQ Proposal \* ARABIC </w:instrText>
            </w:r>
            <w:r w:rsidRPr="007A5D39">
              <w:rPr>
                <w:b w:val="0"/>
                <w:bCs/>
                <w:i/>
                <w:iCs/>
                <w:u w:val="single"/>
              </w:rPr>
              <w:fldChar w:fldCharType="separate"/>
            </w:r>
            <w:r>
              <w:rPr>
                <w:bCs/>
                <w:i/>
                <w:iCs/>
                <w:noProof/>
                <w:u w:val="single"/>
              </w:rPr>
              <w:t>7</w:t>
            </w:r>
            <w:r w:rsidRPr="007A5D39">
              <w:rPr>
                <w:b w:val="0"/>
                <w:bCs/>
                <w:i/>
                <w:iCs/>
                <w:u w:val="single"/>
              </w:rPr>
              <w:fldChar w:fldCharType="end"/>
            </w:r>
            <w:r w:rsidRPr="007A5D39">
              <w:rPr>
                <w:bCs/>
                <w:i/>
                <w:iCs/>
              </w:rPr>
              <w:t xml:space="preserve">: </w:t>
            </w:r>
            <w:r>
              <w:rPr>
                <w:bCs/>
                <w:i/>
                <w:iCs/>
              </w:rPr>
              <w:t xml:space="preserve">Separate FGs are introduced if </w:t>
            </w:r>
            <w:r w:rsidRPr="000F63F5">
              <w:rPr>
                <w:bCs/>
                <w:i/>
                <w:iCs/>
              </w:rPr>
              <w:t xml:space="preserve">the combination of slot-based MC-DCI monitoring with span-based </w:t>
            </w:r>
            <w:r>
              <w:rPr>
                <w:bCs/>
                <w:i/>
                <w:iCs/>
              </w:rPr>
              <w:t xml:space="preserve">unicast </w:t>
            </w:r>
            <w:r w:rsidRPr="000F63F5">
              <w:rPr>
                <w:bCs/>
                <w:i/>
                <w:iCs/>
              </w:rPr>
              <w:t>SC-DCI monitoring capabilities is really needed</w:t>
            </w:r>
            <w:r w:rsidRPr="007A5D39">
              <w:rPr>
                <w:bCs/>
                <w:i/>
                <w:iCs/>
              </w:rPr>
              <w:t>.</w:t>
            </w:r>
            <w:bookmarkEnd w:id="32"/>
          </w:p>
          <w:p w14:paraId="59CA227B" w14:textId="77777777" w:rsidR="00665306" w:rsidRDefault="00665306" w:rsidP="00665306">
            <w:pPr>
              <w:rPr>
                <w:rFonts w:eastAsia="ＭＳ 明朝"/>
                <w:b/>
                <w:bCs/>
              </w:rPr>
            </w:pPr>
          </w:p>
          <w:p w14:paraId="3A99B82D" w14:textId="77777777" w:rsidR="00665306" w:rsidRDefault="00665306" w:rsidP="00665306">
            <w:pPr>
              <w:pStyle w:val="ae"/>
              <w:spacing w:before="120"/>
              <w:ind w:left="1200" w:hanging="400"/>
              <w:rPr>
                <w:rFonts w:eastAsiaTheme="minorEastAsia"/>
                <w:lang w:eastAsia="zh-CN"/>
              </w:rPr>
            </w:pPr>
            <w:r w:rsidRPr="00746B7A">
              <w:rPr>
                <w:rFonts w:eastAsiaTheme="minorEastAsia"/>
                <w:lang w:eastAsia="zh-CN"/>
              </w:rPr>
              <w:t xml:space="preserve">A list of the </w:t>
            </w:r>
            <w:r>
              <w:rPr>
                <w:rFonts w:eastAsiaTheme="minorEastAsia"/>
                <w:lang w:eastAsia="zh-CN"/>
              </w:rPr>
              <w:t>proposed</w:t>
            </w:r>
            <w:r w:rsidRPr="00746B7A">
              <w:rPr>
                <w:rFonts w:eastAsiaTheme="minorEastAsia"/>
                <w:lang w:eastAsia="zh-CN"/>
              </w:rPr>
              <w:t xml:space="preserve"> UE capabilities</w:t>
            </w:r>
            <w:r>
              <w:rPr>
                <w:rFonts w:eastAsiaTheme="minorEastAsia"/>
                <w:lang w:eastAsia="zh-CN"/>
              </w:rPr>
              <w:t xml:space="preserve"> with corresponding updates</w:t>
            </w:r>
            <w:r w:rsidRPr="00746B7A">
              <w:rPr>
                <w:rFonts w:eastAsiaTheme="minorEastAsia"/>
                <w:lang w:eastAsia="zh-CN"/>
              </w:rPr>
              <w:t xml:space="preserve"> </w:t>
            </w:r>
            <w:r>
              <w:rPr>
                <w:rFonts w:eastAsiaTheme="minorEastAsia"/>
                <w:lang w:eastAsia="zh-CN"/>
              </w:rPr>
              <w:t xml:space="preserve">for Rel-19 </w:t>
            </w:r>
            <w:r>
              <w:rPr>
                <w:rFonts w:eastAsiaTheme="minorEastAsia" w:cs="Times"/>
                <w:lang w:eastAsia="zh-CN"/>
              </w:rPr>
              <w:t xml:space="preserve">MCE </w:t>
            </w:r>
            <w:r w:rsidRPr="00746B7A">
              <w:rPr>
                <w:rFonts w:eastAsiaTheme="minorEastAsia"/>
                <w:lang w:eastAsia="zh-CN"/>
              </w:rPr>
              <w:t>is provided in Annex</w:t>
            </w:r>
            <w:r>
              <w:rPr>
                <w:rFonts w:eastAsiaTheme="minorEastAsia"/>
                <w:lang w:eastAsia="zh-CN"/>
              </w:rPr>
              <w:t xml:space="preserve"> A2</w:t>
            </w:r>
            <w:r w:rsidRPr="00746B7A">
              <w:rPr>
                <w:rFonts w:eastAsiaTheme="minorEastAsia"/>
                <w:lang w:eastAsia="zh-CN"/>
              </w:rPr>
              <w:t>.</w:t>
            </w:r>
          </w:p>
          <w:p w14:paraId="363B7AFA" w14:textId="77777777" w:rsidR="00665306" w:rsidRPr="007A5D39" w:rsidRDefault="00665306" w:rsidP="00665306">
            <w:pPr>
              <w:rPr>
                <w:rFonts w:eastAsia="ＭＳ 明朝"/>
                <w:b/>
                <w:bCs/>
                <w:i/>
                <w:iCs/>
              </w:rPr>
            </w:pPr>
            <w:bookmarkStart w:id="33" w:name="_Ref209714099"/>
            <w:r w:rsidRPr="007A5D39">
              <w:rPr>
                <w:b/>
                <w:bCs/>
                <w:i/>
                <w:iCs/>
                <w:u w:val="single"/>
              </w:rPr>
              <w:t xml:space="preserve">Proposal </w:t>
            </w:r>
            <w:r w:rsidRPr="007A5D39">
              <w:rPr>
                <w:b/>
                <w:bCs/>
                <w:i/>
                <w:iCs/>
                <w:u w:val="single"/>
              </w:rPr>
              <w:fldChar w:fldCharType="begin"/>
            </w:r>
            <w:r w:rsidRPr="007A5D39">
              <w:rPr>
                <w:b/>
                <w:bCs/>
                <w:i/>
                <w:iCs/>
                <w:u w:val="single"/>
              </w:rPr>
              <w:instrText xml:space="preserve"> SEQ Proposal \* ARABIC </w:instrText>
            </w:r>
            <w:r w:rsidRPr="007A5D39">
              <w:rPr>
                <w:b/>
                <w:bCs/>
                <w:i/>
                <w:iCs/>
                <w:u w:val="single"/>
              </w:rPr>
              <w:fldChar w:fldCharType="separate"/>
            </w:r>
            <w:r>
              <w:rPr>
                <w:b/>
                <w:bCs/>
                <w:i/>
                <w:iCs/>
                <w:noProof/>
                <w:u w:val="single"/>
              </w:rPr>
              <w:t>8</w:t>
            </w:r>
            <w:r w:rsidRPr="007A5D39">
              <w:rPr>
                <w:b/>
                <w:bCs/>
                <w:i/>
                <w:iCs/>
                <w:u w:val="single"/>
              </w:rPr>
              <w:fldChar w:fldCharType="end"/>
            </w:r>
            <w:r w:rsidRPr="007A5D39">
              <w:rPr>
                <w:b/>
                <w:bCs/>
                <w:i/>
                <w:iCs/>
              </w:rPr>
              <w:t xml:space="preserve">: </w:t>
            </w:r>
            <w:r w:rsidRPr="007A5D39">
              <w:rPr>
                <w:rFonts w:eastAsia="ＭＳ 明朝"/>
                <w:b/>
                <w:bCs/>
                <w:i/>
                <w:iCs/>
              </w:rPr>
              <w:t>Agree the updated UE features for Rel-19 NR MCE as proposed in Annex A2.</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87"/>
              <w:gridCol w:w="2639"/>
              <w:gridCol w:w="14086"/>
            </w:tblGrid>
            <w:tr w:rsidR="00A34EF4" w:rsidRPr="00277B89" w14:paraId="7F955CE5" w14:textId="77777777" w:rsidTr="00A34EF4">
              <w:trPr>
                <w:trHeight w:val="20"/>
              </w:trPr>
              <w:tc>
                <w:tcPr>
                  <w:tcW w:w="0" w:type="auto"/>
                  <w:tcBorders>
                    <w:top w:val="single" w:sz="4" w:space="0" w:color="auto"/>
                    <w:left w:val="single" w:sz="4" w:space="0" w:color="auto"/>
                    <w:bottom w:val="single" w:sz="4" w:space="0" w:color="auto"/>
                    <w:right w:val="single" w:sz="4" w:space="0" w:color="auto"/>
                  </w:tcBorders>
                  <w:hideMark/>
                </w:tcPr>
                <w:p w14:paraId="6D442404" w14:textId="77777777" w:rsidR="00A34EF4" w:rsidRPr="00277B89" w:rsidRDefault="00A34EF4" w:rsidP="00A34EF4">
                  <w:pPr>
                    <w:keepNext/>
                    <w:keepLines/>
                    <w:jc w:val="center"/>
                    <w:textAlignment w:val="baseline"/>
                    <w:rPr>
                      <w:rFonts w:ascii="Arial" w:hAnsi="Arial" w:cs="Arial"/>
                      <w:b/>
                      <w:color w:val="000000"/>
                      <w:sz w:val="18"/>
                      <w:szCs w:val="18"/>
                    </w:rPr>
                  </w:pPr>
                  <w:r w:rsidRPr="00277B89">
                    <w:rPr>
                      <w:rFonts w:ascii="Arial" w:hAnsi="Arial" w:cs="Arial"/>
                      <w:b/>
                      <w:color w:val="000000"/>
                      <w:sz w:val="18"/>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6A269381" w14:textId="77777777" w:rsidR="00A34EF4" w:rsidRPr="00277B89" w:rsidRDefault="00A34EF4" w:rsidP="00A34EF4">
                  <w:pPr>
                    <w:keepNext/>
                    <w:keepLines/>
                    <w:jc w:val="center"/>
                    <w:textAlignment w:val="baseline"/>
                    <w:rPr>
                      <w:rFonts w:ascii="Arial" w:hAnsi="Arial" w:cs="Arial"/>
                      <w:b/>
                      <w:color w:val="000000"/>
                      <w:sz w:val="18"/>
                      <w:szCs w:val="18"/>
                    </w:rPr>
                  </w:pPr>
                  <w:r w:rsidRPr="00277B89">
                    <w:rPr>
                      <w:rFonts w:ascii="Arial" w:hAnsi="Arial" w:cs="Arial"/>
                      <w:b/>
                      <w:color w:val="000000"/>
                      <w:sz w:val="18"/>
                      <w:szCs w:val="18"/>
                    </w:rPr>
                    <w:t>Index</w:t>
                  </w:r>
                </w:p>
              </w:tc>
              <w:tc>
                <w:tcPr>
                  <w:tcW w:w="2639" w:type="dxa"/>
                  <w:tcBorders>
                    <w:top w:val="single" w:sz="4" w:space="0" w:color="auto"/>
                    <w:left w:val="single" w:sz="4" w:space="0" w:color="auto"/>
                    <w:bottom w:val="single" w:sz="4" w:space="0" w:color="auto"/>
                    <w:right w:val="single" w:sz="4" w:space="0" w:color="auto"/>
                  </w:tcBorders>
                  <w:hideMark/>
                </w:tcPr>
                <w:p w14:paraId="64F5A4FC" w14:textId="77777777" w:rsidR="00A34EF4" w:rsidRPr="00277B89" w:rsidRDefault="00A34EF4" w:rsidP="00A34EF4">
                  <w:pPr>
                    <w:keepNext/>
                    <w:keepLines/>
                    <w:jc w:val="center"/>
                    <w:textAlignment w:val="baseline"/>
                    <w:rPr>
                      <w:rFonts w:ascii="Arial" w:hAnsi="Arial" w:cs="Arial"/>
                      <w:b/>
                      <w:color w:val="000000"/>
                      <w:sz w:val="18"/>
                      <w:szCs w:val="18"/>
                    </w:rPr>
                  </w:pPr>
                  <w:r w:rsidRPr="00277B89">
                    <w:rPr>
                      <w:rFonts w:ascii="Arial" w:hAnsi="Arial" w:cs="Arial"/>
                      <w:b/>
                      <w:color w:val="000000"/>
                      <w:sz w:val="18"/>
                      <w:szCs w:val="18"/>
                    </w:rPr>
                    <w:t>Feature group</w:t>
                  </w:r>
                </w:p>
              </w:tc>
              <w:tc>
                <w:tcPr>
                  <w:tcW w:w="14086" w:type="dxa"/>
                  <w:tcBorders>
                    <w:top w:val="single" w:sz="4" w:space="0" w:color="auto"/>
                    <w:left w:val="single" w:sz="4" w:space="0" w:color="auto"/>
                    <w:bottom w:val="single" w:sz="4" w:space="0" w:color="auto"/>
                    <w:right w:val="single" w:sz="4" w:space="0" w:color="auto"/>
                  </w:tcBorders>
                  <w:hideMark/>
                </w:tcPr>
                <w:p w14:paraId="3EC751AE" w14:textId="77777777" w:rsidR="00A34EF4" w:rsidRPr="00277B89" w:rsidRDefault="00A34EF4" w:rsidP="00A34EF4">
                  <w:pPr>
                    <w:keepNext/>
                    <w:keepLines/>
                    <w:jc w:val="center"/>
                    <w:textAlignment w:val="baseline"/>
                    <w:rPr>
                      <w:rFonts w:ascii="Arial" w:hAnsi="Arial" w:cs="Arial"/>
                      <w:b/>
                      <w:color w:val="000000"/>
                      <w:sz w:val="18"/>
                      <w:szCs w:val="18"/>
                    </w:rPr>
                  </w:pPr>
                  <w:r w:rsidRPr="00277B89">
                    <w:rPr>
                      <w:rFonts w:ascii="Arial" w:hAnsi="Arial" w:cs="Arial"/>
                      <w:b/>
                      <w:color w:val="000000"/>
                      <w:sz w:val="18"/>
                      <w:szCs w:val="18"/>
                    </w:rPr>
                    <w:t>Components</w:t>
                  </w:r>
                </w:p>
              </w:tc>
            </w:tr>
            <w:tr w:rsidR="00A34EF4" w:rsidRPr="00277B89" w14:paraId="159DA859" w14:textId="77777777" w:rsidTr="00A34EF4">
              <w:trPr>
                <w:trHeight w:val="20"/>
              </w:trPr>
              <w:tc>
                <w:tcPr>
                  <w:tcW w:w="0" w:type="auto"/>
                  <w:tcBorders>
                    <w:top w:val="single" w:sz="4" w:space="0" w:color="auto"/>
                    <w:left w:val="single" w:sz="4" w:space="0" w:color="auto"/>
                    <w:bottom w:val="single" w:sz="4" w:space="0" w:color="auto"/>
                    <w:right w:val="single" w:sz="4" w:space="0" w:color="auto"/>
                  </w:tcBorders>
                </w:tcPr>
                <w:p w14:paraId="2019B17B" w14:textId="77777777" w:rsidR="00A34EF4" w:rsidRPr="00277B89" w:rsidRDefault="00A34EF4" w:rsidP="00A34EF4">
                  <w:pPr>
                    <w:keepNext/>
                    <w:keepLines/>
                    <w:rPr>
                      <w:rFonts w:ascii="Arial" w:eastAsia="ＭＳ 明朝" w:hAnsi="Arial" w:cs="Arial"/>
                      <w:color w:val="000000"/>
                      <w:sz w:val="18"/>
                      <w:szCs w:val="18"/>
                      <w:lang w:val="nl-NL"/>
                    </w:rPr>
                  </w:pPr>
                  <w:r w:rsidRPr="0073391C">
                    <w:rPr>
                      <w:rFonts w:ascii="Arial" w:eastAsia="ＭＳ 明朝" w:hAnsi="Arial" w:cs="Arial"/>
                      <w:color w:val="000000"/>
                      <w:sz w:val="18"/>
                      <w:szCs w:val="18"/>
                      <w:lang w:val="nl-NL"/>
                    </w:rPr>
                    <w:t>66. NR_MC_enh2</w:t>
                  </w:r>
                </w:p>
              </w:tc>
              <w:tc>
                <w:tcPr>
                  <w:tcW w:w="0" w:type="auto"/>
                  <w:tcBorders>
                    <w:top w:val="single" w:sz="4" w:space="0" w:color="auto"/>
                    <w:left w:val="single" w:sz="4" w:space="0" w:color="auto"/>
                    <w:bottom w:val="single" w:sz="4" w:space="0" w:color="auto"/>
                    <w:right w:val="single" w:sz="4" w:space="0" w:color="auto"/>
                  </w:tcBorders>
                </w:tcPr>
                <w:p w14:paraId="14BA91EE" w14:textId="77777777" w:rsidR="00A34EF4" w:rsidRPr="00277B89" w:rsidRDefault="00A34EF4" w:rsidP="00A34EF4">
                  <w:pPr>
                    <w:keepNext/>
                    <w:keepLines/>
                    <w:rPr>
                      <w:rFonts w:ascii="Arial" w:eastAsia="ＭＳ 明朝" w:hAnsi="Arial" w:cs="Arial"/>
                      <w:color w:val="000000"/>
                      <w:sz w:val="18"/>
                      <w:szCs w:val="18"/>
                    </w:rPr>
                  </w:pPr>
                  <w:r w:rsidRPr="0073391C">
                    <w:rPr>
                      <w:rFonts w:ascii="Arial" w:eastAsia="ＭＳ 明朝" w:hAnsi="Arial" w:cs="Arial" w:hint="eastAsia"/>
                      <w:color w:val="000000"/>
                      <w:sz w:val="18"/>
                      <w:szCs w:val="18"/>
                    </w:rPr>
                    <w:t>66-1</w:t>
                  </w:r>
                </w:p>
              </w:tc>
              <w:tc>
                <w:tcPr>
                  <w:tcW w:w="2639" w:type="dxa"/>
                  <w:tcBorders>
                    <w:top w:val="single" w:sz="4" w:space="0" w:color="auto"/>
                    <w:left w:val="single" w:sz="4" w:space="0" w:color="auto"/>
                    <w:bottom w:val="single" w:sz="4" w:space="0" w:color="auto"/>
                    <w:right w:val="single" w:sz="4" w:space="0" w:color="auto"/>
                  </w:tcBorders>
                </w:tcPr>
                <w:p w14:paraId="547D0D8F" w14:textId="77777777" w:rsidR="00A34EF4" w:rsidRPr="00277B89" w:rsidRDefault="00A34EF4" w:rsidP="00A34EF4">
                  <w:pPr>
                    <w:keepNext/>
                    <w:keepLines/>
                    <w:rPr>
                      <w:rFonts w:ascii="Arial" w:eastAsia="ＭＳ 明朝" w:hAnsi="Arial" w:cs="Arial"/>
                      <w:color w:val="000000"/>
                      <w:sz w:val="18"/>
                      <w:szCs w:val="18"/>
                    </w:rPr>
                  </w:pPr>
                  <w:r w:rsidRPr="0073391C">
                    <w:rPr>
                      <w:rFonts w:ascii="Arial" w:eastAsia="SimSun" w:hAnsi="Arial" w:cs="Arial"/>
                      <w:color w:val="000000"/>
                      <w:sz w:val="18"/>
                      <w:szCs w:val="18"/>
                      <w:lang w:eastAsia="zh-CN"/>
                    </w:rPr>
                    <w:t>Multi-cell PDSCH scheduling by DCI format 1_3 with different SCS and/or different carrier type</w:t>
                  </w:r>
                </w:p>
              </w:tc>
              <w:tc>
                <w:tcPr>
                  <w:tcW w:w="14086" w:type="dxa"/>
                  <w:tcBorders>
                    <w:top w:val="single" w:sz="4" w:space="0" w:color="auto"/>
                    <w:left w:val="single" w:sz="4" w:space="0" w:color="auto"/>
                    <w:bottom w:val="single" w:sz="4" w:space="0" w:color="auto"/>
                    <w:right w:val="single" w:sz="4" w:space="0" w:color="auto"/>
                  </w:tcBorders>
                </w:tcPr>
                <w:p w14:paraId="5C7E0655"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1. UE supports monitoring DCI format 1_3 for DL scheduling with different SCS and/or different carrier type for the cells in the set</w:t>
                  </w:r>
                </w:p>
                <w:p w14:paraId="69C5CD7B"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 xml:space="preserve">2. Supported applicable combinations of the following from the band combination: </w:t>
                  </w:r>
                </w:p>
                <w:p w14:paraId="6468E962"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 Two sets of (carrier type, SCS) for the cells in the set: {(FR1 licensed FDD, 15kHz), (FR1 licensed TDD, 30kHz), (FR2</w:t>
                  </w:r>
                  <w:r w:rsidRPr="0073391C">
                    <w:rPr>
                      <w:rFonts w:ascii="Arial" w:eastAsia="ＭＳ ゴシック" w:hAnsi="Arial" w:cs="Arial" w:hint="eastAsia"/>
                      <w:color w:val="000000"/>
                      <w:sz w:val="18"/>
                      <w:szCs w:val="18"/>
                    </w:rPr>
                    <w:t>-1</w:t>
                  </w:r>
                  <w:r w:rsidRPr="0073391C">
                    <w:rPr>
                      <w:rFonts w:ascii="Arial" w:eastAsia="ＭＳ ゴシック" w:hAnsi="Arial" w:cs="Arial"/>
                      <w:color w:val="000000"/>
                      <w:sz w:val="18"/>
                      <w:szCs w:val="18"/>
                    </w:rPr>
                    <w:t>, 60kHz), (FR2</w:t>
                  </w:r>
                  <w:r w:rsidRPr="0073391C">
                    <w:rPr>
                      <w:rFonts w:ascii="Arial" w:eastAsia="ＭＳ ゴシック" w:hAnsi="Arial" w:cs="Arial" w:hint="eastAsia"/>
                      <w:color w:val="000000"/>
                      <w:sz w:val="18"/>
                      <w:szCs w:val="18"/>
                    </w:rPr>
                    <w:t>-1</w:t>
                  </w:r>
                  <w:r w:rsidRPr="0073391C">
                    <w:rPr>
                      <w:rFonts w:ascii="Arial" w:eastAsia="ＭＳ ゴシック" w:hAnsi="Arial" w:cs="Arial"/>
                      <w:color w:val="000000"/>
                      <w:sz w:val="18"/>
                      <w:szCs w:val="18"/>
                    </w:rPr>
                    <w:t xml:space="preserve">, 120kHz)} </w:t>
                  </w:r>
                </w:p>
                <w:p w14:paraId="27CE3E8D"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 A set of (carrier type, SCS) for scheduling cell: {(FR1 licensed FDD, 15kHz), (FR1 licensed TDD, 30kHz)}</w:t>
                  </w:r>
                </w:p>
                <w:p w14:paraId="2E427AEB"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3. </w:t>
                  </w:r>
                  <w:r w:rsidRPr="0073391C">
                    <w:rPr>
                      <w:rFonts w:ascii="Arial" w:eastAsia="ＭＳ ゴシック" w:hAnsi="Arial" w:cs="Arial"/>
                      <w:color w:val="000000"/>
                      <w:sz w:val="18"/>
                      <w:szCs w:val="18"/>
                    </w:rPr>
                    <w:t xml:space="preserve">“Scheduling cell is </w:t>
                  </w:r>
                  <w:proofErr w:type="spellStart"/>
                  <w:r w:rsidRPr="0073391C">
                    <w:rPr>
                      <w:rFonts w:ascii="Arial" w:eastAsia="ＭＳ ゴシック" w:hAnsi="Arial" w:cs="Arial"/>
                      <w:color w:val="000000"/>
                      <w:sz w:val="18"/>
                      <w:szCs w:val="18"/>
                    </w:rPr>
                    <w:t>PCell</w:t>
                  </w:r>
                  <w:proofErr w:type="spellEnd"/>
                  <w:r w:rsidRPr="0073391C">
                    <w:rPr>
                      <w:rFonts w:ascii="Arial" w:eastAsia="ＭＳ ゴシック" w:hAnsi="Arial" w:cs="Arial"/>
                      <w:color w:val="000000"/>
                      <w:sz w:val="18"/>
                      <w:szCs w:val="18"/>
                    </w:rPr>
                    <w:t xml:space="preserve"> if set of cells includes </w:t>
                  </w:r>
                  <w:proofErr w:type="spellStart"/>
                  <w:r w:rsidRPr="0073391C">
                    <w:rPr>
                      <w:rFonts w:ascii="Arial" w:eastAsia="ＭＳ ゴシック" w:hAnsi="Arial" w:cs="Arial"/>
                      <w:color w:val="000000"/>
                      <w:sz w:val="18"/>
                      <w:szCs w:val="18"/>
                    </w:rPr>
                    <w:t>PCell</w:t>
                  </w:r>
                  <w:proofErr w:type="spellEnd"/>
                  <w:r w:rsidRPr="0073391C">
                    <w:rPr>
                      <w:rFonts w:ascii="Arial" w:eastAsia="ＭＳ ゴシック" w:hAnsi="Arial" w:cs="Arial"/>
                      <w:color w:val="000000"/>
                      <w:sz w:val="18"/>
                      <w:szCs w:val="18"/>
                    </w:rPr>
                    <w:t xml:space="preserve">, and scheduling cell is </w:t>
                  </w:r>
                  <w:proofErr w:type="spellStart"/>
                  <w:r w:rsidRPr="0073391C">
                    <w:rPr>
                      <w:rFonts w:ascii="Arial" w:eastAsia="ＭＳ ゴシック" w:hAnsi="Arial" w:cs="Arial"/>
                      <w:color w:val="000000"/>
                      <w:sz w:val="18"/>
                      <w:szCs w:val="18"/>
                    </w:rPr>
                    <w:t>PCell</w:t>
                  </w:r>
                  <w:proofErr w:type="spellEnd"/>
                  <w:r w:rsidRPr="0073391C">
                    <w:rPr>
                      <w:rFonts w:ascii="Arial" w:eastAsia="ＭＳ ゴシック" w:hAnsi="Arial" w:cs="Arial"/>
                      <w:color w:val="000000"/>
                      <w:sz w:val="18"/>
                      <w:szCs w:val="18"/>
                    </w:rPr>
                    <w:t xml:space="preserve"> or an </w:t>
                  </w:r>
                  <w:proofErr w:type="spellStart"/>
                  <w:r w:rsidRPr="0073391C">
                    <w:rPr>
                      <w:rFonts w:ascii="Arial" w:eastAsia="ＭＳ ゴシック" w:hAnsi="Arial" w:cs="Arial"/>
                      <w:color w:val="000000"/>
                      <w:sz w:val="18"/>
                      <w:szCs w:val="18"/>
                    </w:rPr>
                    <w:t>SCell</w:t>
                  </w:r>
                  <w:proofErr w:type="spellEnd"/>
                  <w:r w:rsidRPr="0073391C">
                    <w:rPr>
                      <w:rFonts w:ascii="Arial" w:eastAsia="ＭＳ ゴシック" w:hAnsi="Arial" w:cs="Arial"/>
                      <w:color w:val="000000"/>
                      <w:sz w:val="18"/>
                      <w:szCs w:val="18"/>
                    </w:rPr>
                    <w:t xml:space="preserve"> if set of cells includes only </w:t>
                  </w:r>
                  <w:proofErr w:type="spellStart"/>
                  <w:r w:rsidRPr="0073391C">
                    <w:rPr>
                      <w:rFonts w:ascii="Arial" w:eastAsia="ＭＳ ゴシック" w:hAnsi="Arial" w:cs="Arial"/>
                      <w:color w:val="000000"/>
                      <w:sz w:val="18"/>
                      <w:szCs w:val="18"/>
                    </w:rPr>
                    <w:t>SCells</w:t>
                  </w:r>
                  <w:proofErr w:type="spellEnd"/>
                  <w:r w:rsidRPr="0073391C">
                    <w:rPr>
                      <w:rFonts w:ascii="Arial" w:eastAsia="ＭＳ ゴシック" w:hAnsi="Arial" w:cs="Arial"/>
                      <w:color w:val="000000"/>
                      <w:sz w:val="18"/>
                      <w:szCs w:val="18"/>
                    </w:rPr>
                    <w:t>.</w:t>
                  </w:r>
                </w:p>
                <w:p w14:paraId="47725F17"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4. </w:t>
                  </w:r>
                  <w:r w:rsidRPr="0073391C">
                    <w:rPr>
                      <w:rFonts w:ascii="Arial" w:eastAsia="ＭＳ ゴシック" w:hAnsi="Arial" w:cs="Arial"/>
                      <w:color w:val="000000"/>
                      <w:sz w:val="18"/>
                      <w:szCs w:val="18"/>
                    </w:rPr>
                    <w:t>Max number of co-scheduled cells per set of cells supported by UE is reported with candidate value set of {2, 3, 4}</w:t>
                  </w:r>
                </w:p>
                <w:p w14:paraId="09B6C768"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5. </w:t>
                  </w:r>
                  <w:r w:rsidRPr="0073391C">
                    <w:rPr>
                      <w:rFonts w:ascii="Arial" w:eastAsia="ＭＳ ゴシック" w:hAnsi="Arial" w:cs="Arial"/>
                      <w:color w:val="000000"/>
                      <w:sz w:val="18"/>
                      <w:szCs w:val="18"/>
                    </w:rPr>
                    <w:t>Max number of sets of cells supported by UE across PUCCH groups: Candidate value set of {1, 2, 3, 4, 5, 6, 7, 8}</w:t>
                  </w:r>
                </w:p>
                <w:p w14:paraId="440C9049"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6. </w:t>
                  </w:r>
                  <w:r w:rsidRPr="0073391C">
                    <w:rPr>
                      <w:rFonts w:ascii="Arial" w:eastAsia="ＭＳ ゴシック" w:hAnsi="Arial" w:cs="Arial"/>
                      <w:color w:val="000000"/>
                      <w:sz w:val="18"/>
                      <w:szCs w:val="18"/>
                    </w:rPr>
                    <w:t>“Max number of sets of cells supported by UE for a same scheduling cell: Candidate value set of {1, 2, 3, 4}</w:t>
                  </w:r>
                </w:p>
                <w:p w14:paraId="31082081"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7. </w:t>
                  </w:r>
                  <w:r w:rsidRPr="0073391C">
                    <w:rPr>
                      <w:rFonts w:ascii="Arial" w:eastAsia="ＭＳ ゴシック" w:hAnsi="Arial" w:cs="Arial"/>
                      <w:color w:val="000000"/>
                      <w:sz w:val="18"/>
                      <w:szCs w:val="18"/>
                    </w:rPr>
                    <w:t>Supported HARQ feedback types, candidate values: {type 1, type2, type 1 and type 2}, Note: the UE shall report the same value for all supported BC for FG 66-1</w:t>
                  </w:r>
                </w:p>
                <w:p w14:paraId="1FD3C27E"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8. </w:t>
                  </w:r>
                  <w:r w:rsidRPr="0073391C">
                    <w:rPr>
                      <w:rFonts w:ascii="Arial" w:eastAsia="ＭＳ ゴシック" w:hAnsi="Arial" w:cs="Arial"/>
                      <w:color w:val="000000"/>
                      <w:sz w:val="18"/>
                      <w:szCs w:val="18"/>
                    </w:rPr>
                    <w:t>Supported co-scheduled cell indication schemes: Candidate value set of {FDRA field based, co-scheduled cell indicator field based, both}</w:t>
                  </w:r>
                </w:p>
                <w:p w14:paraId="19D91625"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9. </w:t>
                  </w:r>
                  <w:r w:rsidRPr="0073391C">
                    <w:rPr>
                      <w:rFonts w:ascii="Arial" w:eastAsia="ＭＳ ゴシック" w:hAnsi="Arial" w:cs="Arial"/>
                      <w:color w:val="000000"/>
                      <w:sz w:val="18"/>
                      <w:szCs w:val="18"/>
                    </w:rPr>
                    <w:t>Support Type-2 for ‘Antenna port(s)’ field</w:t>
                  </w:r>
                </w:p>
                <w:p w14:paraId="38335006"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10. </w:t>
                  </w:r>
                  <w:r w:rsidRPr="0073391C">
                    <w:rPr>
                      <w:rFonts w:ascii="Arial" w:eastAsia="ＭＳ ゴシック" w:hAnsi="Arial" w:cs="Arial"/>
                      <w:color w:val="000000"/>
                      <w:sz w:val="18"/>
                      <w:szCs w:val="18"/>
                    </w:rPr>
                    <w:t>The number of unicast DL DCIs to process per N consecutive slots of scheduling cell for a set of cells configured for multi-cell PDSCH scheduling by DCI format 1_3</w:t>
                  </w:r>
                </w:p>
                <w:p w14:paraId="2391D411" w14:textId="77777777" w:rsidR="00A34EF4" w:rsidRPr="0073391C" w:rsidRDefault="00A34EF4" w:rsidP="005A1349">
                  <w:pPr>
                    <w:numPr>
                      <w:ilvl w:val="0"/>
                      <w:numId w:val="35"/>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One </w:t>
                  </w:r>
                  <w:r w:rsidRPr="0073391C">
                    <w:rPr>
                      <w:rFonts w:ascii="Arial" w:eastAsia="ＭＳ ゴシック" w:hAnsi="Arial" w:cs="Arial"/>
                      <w:color w:val="000000"/>
                      <w:sz w:val="18"/>
                      <w:szCs w:val="18"/>
                    </w:rPr>
                    <w:t>DCI format 1_3 for the set of cells and,</w:t>
                  </w:r>
                </w:p>
                <w:p w14:paraId="2C815A82" w14:textId="77777777" w:rsidR="00A34EF4" w:rsidRPr="0073391C" w:rsidRDefault="00A34EF4" w:rsidP="005A1349">
                  <w:pPr>
                    <w:numPr>
                      <w:ilvl w:val="0"/>
                      <w:numId w:val="35"/>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One </w:t>
                  </w:r>
                  <w:r w:rsidRPr="0073391C">
                    <w:rPr>
                      <w:rFonts w:ascii="Arial" w:eastAsia="ＭＳ ゴシック" w:hAnsi="Arial" w:cs="Arial"/>
                      <w:color w:val="000000"/>
                      <w:sz w:val="18"/>
                      <w:szCs w:val="18"/>
                    </w:rPr>
                    <w:t>unicast DL DCI formats 1_0/1_1/1_2 (if supported) for each of the cells that are not scheduled by DCI 1_3</w:t>
                  </w:r>
                </w:p>
                <w:p w14:paraId="7979E7E4" w14:textId="77777777" w:rsidR="00A34EF4" w:rsidRPr="00864D14" w:rsidRDefault="00A34EF4" w:rsidP="005A1349">
                  <w:pPr>
                    <w:numPr>
                      <w:ilvl w:val="1"/>
                      <w:numId w:val="35"/>
                    </w:numPr>
                    <w:overflowPunct/>
                    <w:autoSpaceDE/>
                    <w:autoSpaceDN/>
                    <w:adjustRightInd/>
                    <w:spacing w:after="0"/>
                    <w:rPr>
                      <w:rFonts w:ascii="Arial" w:eastAsia="ＭＳ ゴシック" w:hAnsi="Arial" w:cs="Arial"/>
                      <w:strike/>
                      <w:color w:val="000000"/>
                      <w:sz w:val="18"/>
                      <w:szCs w:val="18"/>
                      <w:highlight w:val="cyan"/>
                    </w:rPr>
                  </w:pPr>
                  <w:r w:rsidRPr="00864D14">
                    <w:rPr>
                      <w:rFonts w:ascii="Arial" w:eastAsia="ＭＳ ゴシック" w:hAnsi="Arial" w:cs="Arial" w:hint="eastAsia"/>
                      <w:strike/>
                      <w:color w:val="000000"/>
                      <w:sz w:val="18"/>
                      <w:szCs w:val="18"/>
                      <w:highlight w:val="cyan"/>
                    </w:rPr>
                    <w:t>[</w:t>
                  </w:r>
                  <w:r w:rsidRPr="00864D14">
                    <w:rPr>
                      <w:rFonts w:ascii="Arial" w:eastAsia="ＭＳ ゴシック" w:hAnsi="Arial" w:cs="Arial"/>
                      <w:strike/>
                      <w:color w:val="000000"/>
                      <w:sz w:val="18"/>
                      <w:szCs w:val="18"/>
                      <w:highlight w:val="cyan"/>
                    </w:rPr>
                    <w:t>FFS support of more than one unicast DL DCI for the case when the UE indicates support of more than one unicast DCI per slot based on Rel-16 capability</w:t>
                  </w:r>
                  <w:r w:rsidRPr="00864D14">
                    <w:rPr>
                      <w:rFonts w:ascii="Arial" w:eastAsia="ＭＳ ゴシック" w:hAnsi="Arial" w:cs="Arial" w:hint="eastAsia"/>
                      <w:strike/>
                      <w:color w:val="000000"/>
                      <w:sz w:val="18"/>
                      <w:szCs w:val="18"/>
                      <w:highlight w:val="cyan"/>
                    </w:rPr>
                    <w:t>]</w:t>
                  </w:r>
                </w:p>
                <w:p w14:paraId="54C21EA5" w14:textId="77777777" w:rsidR="00A34EF4" w:rsidRPr="0073391C" w:rsidRDefault="00A34EF4" w:rsidP="005A1349">
                  <w:pPr>
                    <w:numPr>
                      <w:ilvl w:val="0"/>
                      <w:numId w:val="35"/>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color w:val="000000"/>
                      <w:sz w:val="18"/>
                      <w:szCs w:val="18"/>
                    </w:rPr>
                    <w:t>SCS1 is the SCS of scheduling CC, and SCS2 is the smallest SCS among all cells in the cell set</w:t>
                  </w:r>
                </w:p>
                <w:p w14:paraId="361E93DB" w14:textId="77777777" w:rsidR="00A34EF4" w:rsidRPr="0073391C" w:rsidRDefault="00A34EF4" w:rsidP="005A1349">
                  <w:pPr>
                    <w:numPr>
                      <w:ilvl w:val="0"/>
                      <w:numId w:val="35"/>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color w:val="000000"/>
                      <w:sz w:val="18"/>
                      <w:szCs w:val="18"/>
                    </w:rPr>
                    <w:t xml:space="preserve">For SCS1 smaller than or equal to SCS2, N = 1 </w:t>
                  </w:r>
                </w:p>
                <w:p w14:paraId="4E1B1252" w14:textId="77777777" w:rsidR="00A34EF4" w:rsidRPr="0073391C" w:rsidRDefault="00A34EF4" w:rsidP="005A1349">
                  <w:pPr>
                    <w:numPr>
                      <w:ilvl w:val="0"/>
                      <w:numId w:val="35"/>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color w:val="000000"/>
                      <w:sz w:val="18"/>
                      <w:szCs w:val="18"/>
                    </w:rPr>
                    <w:t>For SCS1 larger than SCS2: N=2 for (SCS1 equal to 30kHz, SCS2 equal to 15kHz)</w:t>
                  </w:r>
                </w:p>
                <w:p w14:paraId="7F9AC4DA"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11. </w:t>
                  </w:r>
                  <w:r w:rsidRPr="0073391C">
                    <w:rPr>
                      <w:rFonts w:ascii="Arial" w:eastAsia="ＭＳ ゴシック" w:hAnsi="Arial" w:cs="Arial"/>
                      <w:color w:val="000000"/>
                      <w:sz w:val="18"/>
                      <w:szCs w:val="18"/>
                    </w:rPr>
                    <w:t>Monitoring SS set(s) for DCI format 1_3 for a set of cells for the following cases</w:t>
                  </w:r>
                </w:p>
                <w:p w14:paraId="6F7EE311" w14:textId="77777777" w:rsidR="00A34EF4" w:rsidRPr="0073391C" w:rsidRDefault="00A34EF4" w:rsidP="005A1349">
                  <w:pPr>
                    <w:numPr>
                      <w:ilvl w:val="0"/>
                      <w:numId w:val="34"/>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1) </w:t>
                  </w:r>
                  <w:r w:rsidRPr="0073391C">
                    <w:rPr>
                      <w:rFonts w:ascii="Arial" w:eastAsia="ＭＳ ゴシック" w:hAnsi="Arial" w:cs="Arial"/>
                      <w:color w:val="000000"/>
                      <w:sz w:val="18"/>
                      <w:szCs w:val="18"/>
                    </w:rPr>
                    <w:t xml:space="preserve">Search space set configuration for DCI format 1_3 for the set of cells is provided only on the scheduling cell, </w:t>
                  </w:r>
                  <w:proofErr w:type="gramStart"/>
                  <w:r w:rsidRPr="0073391C">
                    <w:rPr>
                      <w:rFonts w:ascii="Arial" w:eastAsia="ＭＳ ゴシック" w:hAnsi="Arial" w:cs="Arial"/>
                      <w:color w:val="000000"/>
                      <w:sz w:val="18"/>
                      <w:szCs w:val="18"/>
                    </w:rPr>
                    <w:t>or;</w:t>
                  </w:r>
                  <w:proofErr w:type="gramEnd"/>
                </w:p>
                <w:p w14:paraId="71D9F763" w14:textId="77777777" w:rsidR="00A34EF4" w:rsidRPr="0073391C" w:rsidRDefault="00A34EF4" w:rsidP="005A1349">
                  <w:pPr>
                    <w:numPr>
                      <w:ilvl w:val="0"/>
                      <w:numId w:val="34"/>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2) </w:t>
                  </w:r>
                  <w:r w:rsidRPr="0073391C">
                    <w:rPr>
                      <w:rFonts w:ascii="Arial" w:eastAsia="ＭＳ ゴシック" w:hAnsi="Arial" w:cs="Arial"/>
                      <w:color w:val="000000"/>
                      <w:sz w:val="18"/>
                      <w:szCs w:val="18"/>
                    </w:rPr>
                    <w:t xml:space="preserve">Search space set configurations for DCI format 1_3 for the set of cells with the same </w:t>
                  </w:r>
                  <w:proofErr w:type="spellStart"/>
                  <w:r w:rsidRPr="0073391C">
                    <w:rPr>
                      <w:rFonts w:ascii="Arial" w:eastAsia="ＭＳ ゴシック" w:hAnsi="Arial" w:cs="Arial"/>
                      <w:color w:val="000000"/>
                      <w:sz w:val="18"/>
                      <w:szCs w:val="18"/>
                    </w:rPr>
                    <w:t>searchSpaceId</w:t>
                  </w:r>
                  <w:proofErr w:type="spellEnd"/>
                  <w:r w:rsidRPr="0073391C">
                    <w:rPr>
                      <w:rFonts w:ascii="Arial" w:eastAsia="ＭＳ ゴシック" w:hAnsi="Arial" w:cs="Arial"/>
                      <w:color w:val="000000"/>
                      <w:sz w:val="18"/>
                      <w:szCs w:val="18"/>
                    </w:rPr>
                    <w:t xml:space="preserve"> are provided on both the scheduling cell and a serving cell in the set of cells with the scheduling cell being NOT in the set of cells</w:t>
                  </w:r>
                </w:p>
                <w:p w14:paraId="51F486AD" w14:textId="77777777" w:rsidR="00A34EF4" w:rsidRPr="0073391C" w:rsidRDefault="00A34EF4" w:rsidP="005A1349">
                  <w:pPr>
                    <w:numPr>
                      <w:ilvl w:val="0"/>
                      <w:numId w:val="34"/>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color w:val="000000"/>
                      <w:sz w:val="18"/>
                      <w:szCs w:val="18"/>
                    </w:rPr>
                    <w:t>UE supporting FG 66-1 can additionally report whether the UE support following case</w:t>
                  </w:r>
                </w:p>
                <w:p w14:paraId="2CDF827A" w14:textId="77777777" w:rsidR="00A34EF4" w:rsidRPr="0073391C" w:rsidRDefault="00A34EF4" w:rsidP="005A1349">
                  <w:pPr>
                    <w:numPr>
                      <w:ilvl w:val="1"/>
                      <w:numId w:val="34"/>
                    </w:numPr>
                    <w:overflowPunct/>
                    <w:autoSpaceDE/>
                    <w:autoSpaceDN/>
                    <w:adjustRightInd/>
                    <w:spacing w:after="0"/>
                    <w:rPr>
                      <w:rFonts w:ascii="Arial" w:eastAsia="ＭＳ ゴシック" w:hAnsi="Arial" w:cs="Arial"/>
                      <w:color w:val="000000"/>
                      <w:sz w:val="18"/>
                      <w:szCs w:val="18"/>
                    </w:rPr>
                  </w:pPr>
                  <w:r w:rsidRPr="0073391C">
                    <w:rPr>
                      <w:rFonts w:ascii="Arial" w:eastAsia="ＭＳ ゴシック" w:hAnsi="Arial" w:cs="Arial"/>
                      <w:color w:val="000000"/>
                      <w:sz w:val="18"/>
                      <w:szCs w:val="18"/>
                    </w:rPr>
                    <w:t xml:space="preserve">3) Search space set configurations for DCI format 1_3 for the set of cells with the same </w:t>
                  </w:r>
                  <w:proofErr w:type="spellStart"/>
                  <w:r w:rsidRPr="0073391C">
                    <w:rPr>
                      <w:rFonts w:ascii="Arial" w:eastAsia="ＭＳ ゴシック" w:hAnsi="Arial" w:cs="Arial"/>
                      <w:color w:val="000000"/>
                      <w:sz w:val="18"/>
                      <w:szCs w:val="18"/>
                    </w:rPr>
                    <w:t>searchSpaceId</w:t>
                  </w:r>
                  <w:proofErr w:type="spellEnd"/>
                  <w:r w:rsidRPr="0073391C">
                    <w:rPr>
                      <w:rFonts w:ascii="Arial" w:eastAsia="ＭＳ ゴシック" w:hAnsi="Arial" w:cs="Arial"/>
                      <w:color w:val="000000"/>
                      <w:sz w:val="18"/>
                      <w:szCs w:val="18"/>
                    </w:rPr>
                    <w:t xml:space="preserve"> are provided on both the scheduling cell and a serving cell in the set of cells with the scheduling cell being in the set of cells</w:t>
                  </w:r>
                </w:p>
                <w:p w14:paraId="159D3DD1" w14:textId="77777777" w:rsidR="00A34EF4" w:rsidRPr="0073391C" w:rsidRDefault="00A34EF4" w:rsidP="00A34EF4">
                  <w:pPr>
                    <w:rPr>
                      <w:rFonts w:ascii="Arial" w:eastAsia="ＭＳ ゴシック" w:hAnsi="Arial" w:cs="Arial"/>
                      <w:color w:val="000000"/>
                      <w:sz w:val="18"/>
                      <w:szCs w:val="18"/>
                    </w:rPr>
                  </w:pPr>
                </w:p>
                <w:p w14:paraId="4C5936F1" w14:textId="77777777" w:rsidR="00A34EF4" w:rsidRPr="00277B89" w:rsidRDefault="00A34EF4" w:rsidP="00A34EF4">
                  <w:pPr>
                    <w:rPr>
                      <w:rFonts w:ascii="Arial" w:eastAsia="ＭＳ ゴシック" w:hAnsi="Arial" w:cs="Arial"/>
                      <w:color w:val="000000"/>
                      <w:sz w:val="18"/>
                      <w:szCs w:val="18"/>
                    </w:rPr>
                  </w:pPr>
                </w:p>
              </w:tc>
            </w:tr>
            <w:tr w:rsidR="00A34EF4" w:rsidRPr="00277B89" w14:paraId="25781007" w14:textId="77777777" w:rsidTr="00A34EF4">
              <w:trPr>
                <w:trHeight w:val="20"/>
              </w:trPr>
              <w:tc>
                <w:tcPr>
                  <w:tcW w:w="0" w:type="auto"/>
                  <w:tcBorders>
                    <w:top w:val="single" w:sz="4" w:space="0" w:color="auto"/>
                    <w:left w:val="single" w:sz="4" w:space="0" w:color="auto"/>
                    <w:bottom w:val="single" w:sz="4" w:space="0" w:color="auto"/>
                    <w:right w:val="single" w:sz="4" w:space="0" w:color="auto"/>
                  </w:tcBorders>
                </w:tcPr>
                <w:p w14:paraId="5C502E47" w14:textId="77777777" w:rsidR="00A34EF4" w:rsidRPr="00277B89" w:rsidRDefault="00A34EF4" w:rsidP="00A34EF4">
                  <w:pPr>
                    <w:keepNext/>
                    <w:keepLines/>
                    <w:rPr>
                      <w:rFonts w:ascii="Arial" w:eastAsia="ＭＳ 明朝" w:hAnsi="Arial" w:cs="Arial"/>
                      <w:color w:val="000000"/>
                      <w:sz w:val="18"/>
                      <w:szCs w:val="18"/>
                      <w:lang w:val="nl-NL"/>
                    </w:rPr>
                  </w:pPr>
                  <w:r w:rsidRPr="0073391C">
                    <w:rPr>
                      <w:rFonts w:ascii="Arial" w:eastAsia="ＭＳ 明朝" w:hAnsi="Arial" w:cs="Arial"/>
                      <w:color w:val="000000"/>
                      <w:sz w:val="18"/>
                      <w:szCs w:val="18"/>
                      <w:lang w:val="nl-NL"/>
                    </w:rPr>
                    <w:t>66. NR_MC_enh2</w:t>
                  </w:r>
                </w:p>
              </w:tc>
              <w:tc>
                <w:tcPr>
                  <w:tcW w:w="0" w:type="auto"/>
                  <w:tcBorders>
                    <w:top w:val="single" w:sz="4" w:space="0" w:color="auto"/>
                    <w:left w:val="single" w:sz="4" w:space="0" w:color="auto"/>
                    <w:bottom w:val="single" w:sz="4" w:space="0" w:color="auto"/>
                    <w:right w:val="single" w:sz="4" w:space="0" w:color="auto"/>
                  </w:tcBorders>
                </w:tcPr>
                <w:p w14:paraId="0B0C52BB" w14:textId="77777777" w:rsidR="00A34EF4" w:rsidRPr="00277B89" w:rsidRDefault="00A34EF4" w:rsidP="00A34EF4">
                  <w:pPr>
                    <w:keepNext/>
                    <w:keepLines/>
                    <w:rPr>
                      <w:rFonts w:ascii="Arial" w:eastAsia="ＭＳ 明朝" w:hAnsi="Arial" w:cs="Arial"/>
                      <w:color w:val="000000"/>
                      <w:sz w:val="18"/>
                      <w:szCs w:val="18"/>
                    </w:rPr>
                  </w:pPr>
                  <w:r w:rsidRPr="0073391C">
                    <w:rPr>
                      <w:rFonts w:ascii="Arial" w:eastAsia="ＭＳ 明朝" w:hAnsi="Arial" w:cs="Arial" w:hint="eastAsia"/>
                      <w:color w:val="000000"/>
                      <w:sz w:val="18"/>
                      <w:szCs w:val="18"/>
                    </w:rPr>
                    <w:t>66-1a</w:t>
                  </w:r>
                </w:p>
              </w:tc>
              <w:tc>
                <w:tcPr>
                  <w:tcW w:w="2639" w:type="dxa"/>
                  <w:tcBorders>
                    <w:top w:val="single" w:sz="4" w:space="0" w:color="auto"/>
                    <w:left w:val="single" w:sz="4" w:space="0" w:color="auto"/>
                    <w:bottom w:val="single" w:sz="4" w:space="0" w:color="auto"/>
                    <w:right w:val="single" w:sz="4" w:space="0" w:color="auto"/>
                  </w:tcBorders>
                </w:tcPr>
                <w:p w14:paraId="72CE89DA" w14:textId="77777777" w:rsidR="00A34EF4" w:rsidRPr="00277B89" w:rsidRDefault="00A34EF4" w:rsidP="00A34EF4">
                  <w:pPr>
                    <w:keepNext/>
                    <w:keepLines/>
                    <w:rPr>
                      <w:rFonts w:ascii="Arial" w:eastAsia="ＭＳ 明朝" w:hAnsi="Arial" w:cs="Arial"/>
                      <w:color w:val="000000"/>
                      <w:sz w:val="18"/>
                      <w:szCs w:val="18"/>
                    </w:rPr>
                  </w:pPr>
                  <w:r w:rsidRPr="0073391C">
                    <w:rPr>
                      <w:rFonts w:ascii="Arial" w:eastAsia="SimSun" w:hAnsi="Arial" w:cs="Arial" w:hint="eastAsia"/>
                      <w:color w:val="000000"/>
                      <w:sz w:val="18"/>
                      <w:szCs w:val="18"/>
                      <w:lang w:eastAsia="zh-CN"/>
                    </w:rPr>
                    <w:t xml:space="preserve">Support of three sets of </w:t>
                  </w:r>
                  <w:r w:rsidRPr="0073391C">
                    <w:rPr>
                      <w:rFonts w:ascii="Arial" w:eastAsia="SimSun" w:hAnsi="Arial" w:cs="Arial"/>
                      <w:color w:val="000000"/>
                      <w:sz w:val="18"/>
                      <w:szCs w:val="18"/>
                      <w:lang w:eastAsia="zh-CN"/>
                    </w:rPr>
                    <w:t xml:space="preserve">(carrier type, SCS) for the cells in the set </w:t>
                  </w:r>
                  <w:r w:rsidRPr="0073391C">
                    <w:rPr>
                      <w:rFonts w:ascii="Arial" w:eastAsia="SimSun" w:hAnsi="Arial" w:cs="Arial" w:hint="eastAsia"/>
                      <w:color w:val="000000"/>
                      <w:sz w:val="18"/>
                      <w:szCs w:val="18"/>
                      <w:lang w:eastAsia="zh-CN"/>
                    </w:rPr>
                    <w:t>for m</w:t>
                  </w:r>
                  <w:r w:rsidRPr="0073391C">
                    <w:rPr>
                      <w:rFonts w:ascii="Arial" w:eastAsia="SimSun" w:hAnsi="Arial" w:cs="Arial"/>
                      <w:color w:val="000000"/>
                      <w:sz w:val="18"/>
                      <w:szCs w:val="18"/>
                      <w:lang w:eastAsia="zh-CN"/>
                    </w:rPr>
                    <w:t>ulti-cell PDSCH scheduling by DCI format 1_3 with different SCS and/or different carrier type</w:t>
                  </w:r>
                </w:p>
              </w:tc>
              <w:tc>
                <w:tcPr>
                  <w:tcW w:w="14086" w:type="dxa"/>
                  <w:tcBorders>
                    <w:top w:val="single" w:sz="4" w:space="0" w:color="auto"/>
                    <w:left w:val="single" w:sz="4" w:space="0" w:color="auto"/>
                    <w:bottom w:val="single" w:sz="4" w:space="0" w:color="auto"/>
                    <w:right w:val="single" w:sz="4" w:space="0" w:color="auto"/>
                  </w:tcBorders>
                </w:tcPr>
                <w:p w14:paraId="788B59B1"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Supported applicable combinations of the following from the band combination:</w:t>
                  </w:r>
                </w:p>
                <w:p w14:paraId="14FCD1EA"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 xml:space="preserve">- Three sets of (carrier type, SCS) for the cells in the set: {(FR1 licensed FDD, 15kHz), (FR1 licensed TDD, 30kHz), (FR2-1, 60kHz), (FR2-1, 120kHz)} </w:t>
                  </w:r>
                </w:p>
                <w:p w14:paraId="420DC62A" w14:textId="77777777" w:rsidR="00A34EF4" w:rsidRPr="00277B89" w:rsidRDefault="00A34EF4" w:rsidP="00A34EF4">
                  <w:pPr>
                    <w:rPr>
                      <w:rFonts w:ascii="Arial" w:eastAsia="ＭＳ ゴシック" w:hAnsi="Arial" w:cs="Arial"/>
                      <w:color w:val="000000"/>
                      <w:sz w:val="18"/>
                      <w:szCs w:val="18"/>
                      <w:highlight w:val="cyan"/>
                    </w:rPr>
                  </w:pPr>
                  <w:r w:rsidRPr="0073391C">
                    <w:rPr>
                      <w:rFonts w:ascii="Arial" w:eastAsia="ＭＳ ゴシック" w:hAnsi="Arial" w:cs="Arial"/>
                      <w:color w:val="000000"/>
                      <w:sz w:val="18"/>
                      <w:szCs w:val="18"/>
                    </w:rPr>
                    <w:t>- A set of (carrier type, SCS) for scheduling cell: {(FR1 licensed FDD, 15kHz), (FR1 licensed TDD, 30kHz)}, Note: the UE shall report the same value(s) as for FG 66-1</w:t>
                  </w:r>
                </w:p>
              </w:tc>
            </w:tr>
            <w:tr w:rsidR="00A34EF4" w:rsidRPr="00277B89" w14:paraId="7BD848D1" w14:textId="77777777" w:rsidTr="00A34EF4">
              <w:trPr>
                <w:trHeight w:val="20"/>
              </w:trPr>
              <w:tc>
                <w:tcPr>
                  <w:tcW w:w="0" w:type="auto"/>
                  <w:tcBorders>
                    <w:top w:val="single" w:sz="4" w:space="0" w:color="auto"/>
                    <w:left w:val="single" w:sz="4" w:space="0" w:color="auto"/>
                    <w:bottom w:val="single" w:sz="4" w:space="0" w:color="auto"/>
                    <w:right w:val="single" w:sz="4" w:space="0" w:color="auto"/>
                  </w:tcBorders>
                </w:tcPr>
                <w:p w14:paraId="0A0B9D0F" w14:textId="77777777" w:rsidR="00A34EF4" w:rsidRPr="00277B89" w:rsidRDefault="00A34EF4" w:rsidP="00A34EF4">
                  <w:pPr>
                    <w:keepNext/>
                    <w:keepLines/>
                    <w:rPr>
                      <w:rFonts w:ascii="Arial" w:eastAsia="ＭＳ 明朝" w:hAnsi="Arial" w:cs="Arial"/>
                      <w:color w:val="000000"/>
                      <w:sz w:val="18"/>
                      <w:szCs w:val="18"/>
                      <w:lang w:val="nl-NL"/>
                    </w:rPr>
                  </w:pPr>
                  <w:r w:rsidRPr="0073391C">
                    <w:rPr>
                      <w:rFonts w:ascii="Arial" w:eastAsia="ＭＳ 明朝" w:hAnsi="Arial" w:cs="Arial"/>
                      <w:color w:val="000000"/>
                      <w:sz w:val="18"/>
                      <w:szCs w:val="18"/>
                      <w:lang w:val="nl-NL"/>
                    </w:rPr>
                    <w:t>66. NR_MC_enh2</w:t>
                  </w:r>
                </w:p>
              </w:tc>
              <w:tc>
                <w:tcPr>
                  <w:tcW w:w="0" w:type="auto"/>
                  <w:tcBorders>
                    <w:top w:val="single" w:sz="4" w:space="0" w:color="auto"/>
                    <w:left w:val="single" w:sz="4" w:space="0" w:color="auto"/>
                    <w:bottom w:val="single" w:sz="4" w:space="0" w:color="auto"/>
                    <w:right w:val="single" w:sz="4" w:space="0" w:color="auto"/>
                  </w:tcBorders>
                </w:tcPr>
                <w:p w14:paraId="7A950AFB" w14:textId="77777777" w:rsidR="00A34EF4" w:rsidRPr="00277B89" w:rsidRDefault="00A34EF4" w:rsidP="00A34EF4">
                  <w:pPr>
                    <w:keepNext/>
                    <w:keepLines/>
                    <w:rPr>
                      <w:rFonts w:ascii="Arial" w:eastAsia="ＭＳ 明朝" w:hAnsi="Arial" w:cs="Arial"/>
                      <w:color w:val="000000"/>
                      <w:sz w:val="18"/>
                      <w:szCs w:val="18"/>
                    </w:rPr>
                  </w:pPr>
                  <w:r w:rsidRPr="0073391C">
                    <w:rPr>
                      <w:rFonts w:ascii="Arial" w:eastAsia="ＭＳ 明朝" w:hAnsi="Arial" w:cs="Arial" w:hint="eastAsia"/>
                      <w:color w:val="000000"/>
                      <w:sz w:val="18"/>
                      <w:szCs w:val="18"/>
                    </w:rPr>
                    <w:t>66-2</w:t>
                  </w:r>
                </w:p>
              </w:tc>
              <w:tc>
                <w:tcPr>
                  <w:tcW w:w="2639" w:type="dxa"/>
                  <w:tcBorders>
                    <w:top w:val="single" w:sz="4" w:space="0" w:color="auto"/>
                    <w:left w:val="single" w:sz="4" w:space="0" w:color="auto"/>
                    <w:bottom w:val="single" w:sz="4" w:space="0" w:color="auto"/>
                    <w:right w:val="single" w:sz="4" w:space="0" w:color="auto"/>
                  </w:tcBorders>
                </w:tcPr>
                <w:p w14:paraId="42D34AC6" w14:textId="77777777" w:rsidR="00A34EF4" w:rsidRPr="00277B89" w:rsidRDefault="00A34EF4" w:rsidP="00A34EF4">
                  <w:pPr>
                    <w:keepNext/>
                    <w:keepLines/>
                    <w:rPr>
                      <w:rFonts w:ascii="Arial" w:eastAsia="ＭＳ 明朝" w:hAnsi="Arial" w:cs="Arial"/>
                      <w:color w:val="000000"/>
                      <w:sz w:val="18"/>
                      <w:szCs w:val="18"/>
                    </w:rPr>
                  </w:pPr>
                  <w:r w:rsidRPr="0073391C">
                    <w:rPr>
                      <w:rFonts w:ascii="Arial" w:eastAsia="SimSun" w:hAnsi="Arial" w:cs="Arial"/>
                      <w:color w:val="000000"/>
                      <w:sz w:val="18"/>
                      <w:szCs w:val="18"/>
                      <w:lang w:eastAsia="zh-CN"/>
                    </w:rPr>
                    <w:t>Multi-cell PUSCH scheduling by DCI format 0_3 with different SCS and/or different carrier type</w:t>
                  </w:r>
                </w:p>
              </w:tc>
              <w:tc>
                <w:tcPr>
                  <w:tcW w:w="14086" w:type="dxa"/>
                  <w:tcBorders>
                    <w:top w:val="single" w:sz="4" w:space="0" w:color="auto"/>
                    <w:left w:val="single" w:sz="4" w:space="0" w:color="auto"/>
                    <w:bottom w:val="single" w:sz="4" w:space="0" w:color="auto"/>
                    <w:right w:val="single" w:sz="4" w:space="0" w:color="auto"/>
                  </w:tcBorders>
                </w:tcPr>
                <w:p w14:paraId="3EE8770E"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1. UE supports monitoring DCI format 0_3 for UL scheduling with different SCS and/or different carrier type for the cells in the set</w:t>
                  </w:r>
                </w:p>
                <w:p w14:paraId="772C27DA"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 xml:space="preserve">2. Supported applicable combinations of the following from the band combination: </w:t>
                  </w:r>
                </w:p>
                <w:p w14:paraId="7401D93E"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 Two sets of (carrier type, SCS) for the cells in the set: {(FR1 licensed FDD, 15kHz), (FR1 licensed TDD, 30kHz), (FR2</w:t>
                  </w:r>
                  <w:r w:rsidRPr="0073391C">
                    <w:rPr>
                      <w:rFonts w:ascii="Arial" w:eastAsia="ＭＳ ゴシック" w:hAnsi="Arial" w:cs="Arial" w:hint="eastAsia"/>
                      <w:color w:val="000000"/>
                      <w:sz w:val="18"/>
                      <w:szCs w:val="18"/>
                    </w:rPr>
                    <w:t>-1</w:t>
                  </w:r>
                  <w:r w:rsidRPr="0073391C">
                    <w:rPr>
                      <w:rFonts w:ascii="Arial" w:eastAsia="ＭＳ ゴシック" w:hAnsi="Arial" w:cs="Arial"/>
                      <w:color w:val="000000"/>
                      <w:sz w:val="18"/>
                      <w:szCs w:val="18"/>
                    </w:rPr>
                    <w:t>, 60kHz), (FR2</w:t>
                  </w:r>
                  <w:r w:rsidRPr="0073391C">
                    <w:rPr>
                      <w:rFonts w:ascii="Arial" w:eastAsia="ＭＳ ゴシック" w:hAnsi="Arial" w:cs="Arial" w:hint="eastAsia"/>
                      <w:color w:val="000000"/>
                      <w:sz w:val="18"/>
                      <w:szCs w:val="18"/>
                    </w:rPr>
                    <w:t>-1</w:t>
                  </w:r>
                  <w:r w:rsidRPr="0073391C">
                    <w:rPr>
                      <w:rFonts w:ascii="Arial" w:eastAsia="ＭＳ ゴシック" w:hAnsi="Arial" w:cs="Arial"/>
                      <w:color w:val="000000"/>
                      <w:sz w:val="18"/>
                      <w:szCs w:val="18"/>
                    </w:rPr>
                    <w:t xml:space="preserve">, 120kHz)} </w:t>
                  </w:r>
                </w:p>
                <w:p w14:paraId="05F813E4"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 A set of (carrier type, SCS) for scheduling cell: {(FR1 licensed FDD, 15kHz), (FR1 licensed TDD, 30kHz)}</w:t>
                  </w:r>
                </w:p>
                <w:p w14:paraId="191FC8C1"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3. </w:t>
                  </w:r>
                  <w:r w:rsidRPr="0073391C">
                    <w:rPr>
                      <w:rFonts w:ascii="Arial" w:eastAsia="ＭＳ ゴシック" w:hAnsi="Arial" w:cs="Arial"/>
                      <w:color w:val="000000"/>
                      <w:sz w:val="18"/>
                      <w:szCs w:val="18"/>
                    </w:rPr>
                    <w:t xml:space="preserve">Scheduling cell is </w:t>
                  </w:r>
                  <w:proofErr w:type="spellStart"/>
                  <w:r w:rsidRPr="0073391C">
                    <w:rPr>
                      <w:rFonts w:ascii="Arial" w:eastAsia="ＭＳ ゴシック" w:hAnsi="Arial" w:cs="Arial"/>
                      <w:color w:val="000000"/>
                      <w:sz w:val="18"/>
                      <w:szCs w:val="18"/>
                    </w:rPr>
                    <w:t>PCell</w:t>
                  </w:r>
                  <w:proofErr w:type="spellEnd"/>
                  <w:r w:rsidRPr="0073391C">
                    <w:rPr>
                      <w:rFonts w:ascii="Arial" w:eastAsia="ＭＳ ゴシック" w:hAnsi="Arial" w:cs="Arial"/>
                      <w:color w:val="000000"/>
                      <w:sz w:val="18"/>
                      <w:szCs w:val="18"/>
                    </w:rPr>
                    <w:t xml:space="preserve"> if set of cells includes </w:t>
                  </w:r>
                  <w:proofErr w:type="spellStart"/>
                  <w:r w:rsidRPr="0073391C">
                    <w:rPr>
                      <w:rFonts w:ascii="Arial" w:eastAsia="ＭＳ ゴシック" w:hAnsi="Arial" w:cs="Arial"/>
                      <w:color w:val="000000"/>
                      <w:sz w:val="18"/>
                      <w:szCs w:val="18"/>
                    </w:rPr>
                    <w:t>PCell</w:t>
                  </w:r>
                  <w:proofErr w:type="spellEnd"/>
                  <w:r w:rsidRPr="0073391C">
                    <w:rPr>
                      <w:rFonts w:ascii="Arial" w:eastAsia="ＭＳ ゴシック" w:hAnsi="Arial" w:cs="Arial"/>
                      <w:color w:val="000000"/>
                      <w:sz w:val="18"/>
                      <w:szCs w:val="18"/>
                    </w:rPr>
                    <w:t xml:space="preserve">, and scheduling cell is </w:t>
                  </w:r>
                  <w:proofErr w:type="spellStart"/>
                  <w:r w:rsidRPr="0073391C">
                    <w:rPr>
                      <w:rFonts w:ascii="Arial" w:eastAsia="ＭＳ ゴシック" w:hAnsi="Arial" w:cs="Arial"/>
                      <w:color w:val="000000"/>
                      <w:sz w:val="18"/>
                      <w:szCs w:val="18"/>
                    </w:rPr>
                    <w:t>PCell</w:t>
                  </w:r>
                  <w:proofErr w:type="spellEnd"/>
                  <w:r w:rsidRPr="0073391C">
                    <w:rPr>
                      <w:rFonts w:ascii="Arial" w:eastAsia="ＭＳ ゴシック" w:hAnsi="Arial" w:cs="Arial"/>
                      <w:color w:val="000000"/>
                      <w:sz w:val="18"/>
                      <w:szCs w:val="18"/>
                    </w:rPr>
                    <w:t xml:space="preserve"> or an </w:t>
                  </w:r>
                  <w:proofErr w:type="spellStart"/>
                  <w:r w:rsidRPr="0073391C">
                    <w:rPr>
                      <w:rFonts w:ascii="Arial" w:eastAsia="ＭＳ ゴシック" w:hAnsi="Arial" w:cs="Arial"/>
                      <w:color w:val="000000"/>
                      <w:sz w:val="18"/>
                      <w:szCs w:val="18"/>
                    </w:rPr>
                    <w:t>SCell</w:t>
                  </w:r>
                  <w:proofErr w:type="spellEnd"/>
                  <w:r w:rsidRPr="0073391C">
                    <w:rPr>
                      <w:rFonts w:ascii="Arial" w:eastAsia="ＭＳ ゴシック" w:hAnsi="Arial" w:cs="Arial"/>
                      <w:color w:val="000000"/>
                      <w:sz w:val="18"/>
                      <w:szCs w:val="18"/>
                    </w:rPr>
                    <w:t xml:space="preserve"> if set of cells includes only </w:t>
                  </w:r>
                  <w:proofErr w:type="spellStart"/>
                  <w:r w:rsidRPr="0073391C">
                    <w:rPr>
                      <w:rFonts w:ascii="Arial" w:eastAsia="ＭＳ ゴシック" w:hAnsi="Arial" w:cs="Arial"/>
                      <w:color w:val="000000"/>
                      <w:sz w:val="18"/>
                      <w:szCs w:val="18"/>
                    </w:rPr>
                    <w:t>SCells</w:t>
                  </w:r>
                  <w:proofErr w:type="spellEnd"/>
                </w:p>
                <w:p w14:paraId="73654D0E"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lastRenderedPageBreak/>
                    <w:t xml:space="preserve">4. </w:t>
                  </w:r>
                  <w:r w:rsidRPr="0073391C">
                    <w:rPr>
                      <w:rFonts w:ascii="Arial" w:eastAsia="ＭＳ ゴシック" w:hAnsi="Arial" w:cs="Arial"/>
                      <w:color w:val="000000"/>
                      <w:sz w:val="18"/>
                      <w:szCs w:val="18"/>
                    </w:rPr>
                    <w:t>Max number of co-scheduled cells per set of cells supported by UE is reported with candidate value set of {2, 3, 4}</w:t>
                  </w:r>
                </w:p>
                <w:p w14:paraId="104A1417"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5. </w:t>
                  </w:r>
                  <w:r w:rsidRPr="0073391C">
                    <w:rPr>
                      <w:rFonts w:ascii="Arial" w:eastAsia="ＭＳ ゴシック" w:hAnsi="Arial" w:cs="Arial"/>
                      <w:color w:val="000000"/>
                      <w:sz w:val="18"/>
                      <w:szCs w:val="18"/>
                    </w:rPr>
                    <w:t>Max number of sets of cells supported by UE across PUCCH groups: Candidate value set of {1, 2, 3, 4, 5, 6, 7, 8}</w:t>
                  </w:r>
                </w:p>
                <w:p w14:paraId="04F16F88"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6. </w:t>
                  </w:r>
                  <w:r w:rsidRPr="0073391C">
                    <w:rPr>
                      <w:rFonts w:ascii="Arial" w:eastAsia="ＭＳ ゴシック" w:hAnsi="Arial" w:cs="Arial"/>
                      <w:color w:val="000000"/>
                      <w:sz w:val="18"/>
                      <w:szCs w:val="18"/>
                    </w:rPr>
                    <w:t>Max number of sets of cells supported by UE for a same scheduling cell: Candidate value set of {1, 2, 3, 4}</w:t>
                  </w:r>
                </w:p>
                <w:p w14:paraId="3D505839"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7. </w:t>
                  </w:r>
                  <w:r w:rsidRPr="0073391C">
                    <w:rPr>
                      <w:rFonts w:ascii="Arial" w:eastAsia="ＭＳ ゴシック" w:hAnsi="Arial" w:cs="Arial"/>
                      <w:color w:val="000000"/>
                      <w:sz w:val="18"/>
                      <w:szCs w:val="18"/>
                    </w:rPr>
                    <w:t>Supported co-scheduled cell indication schemes: Candidate value set of {FDRA field based, co-scheduled cell indicator field based, both}</w:t>
                  </w:r>
                </w:p>
                <w:p w14:paraId="4E5555CD"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8. </w:t>
                  </w:r>
                  <w:r w:rsidRPr="0073391C">
                    <w:rPr>
                      <w:rFonts w:ascii="Arial" w:eastAsia="ＭＳ ゴシック" w:hAnsi="Arial" w:cs="Arial"/>
                      <w:color w:val="000000"/>
                      <w:sz w:val="18"/>
                      <w:szCs w:val="18"/>
                    </w:rPr>
                    <w:t>Support Type-2 for ‘Antenna port(s)’ field, ‘Precoding information and number of layers’ and ‘SRS resource indicator’ fields</w:t>
                  </w:r>
                </w:p>
                <w:p w14:paraId="3AC9842C"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9. </w:t>
                  </w:r>
                  <w:r w:rsidRPr="0073391C">
                    <w:rPr>
                      <w:rFonts w:ascii="Arial" w:eastAsia="ＭＳ ゴシック" w:hAnsi="Arial" w:cs="Arial"/>
                      <w:color w:val="000000"/>
                      <w:sz w:val="18"/>
                      <w:szCs w:val="18"/>
                    </w:rPr>
                    <w:t>The number of unicast UL DCIs to process per N consecutive slots of scheduling cell for a set of cells configured for multi-cell PUSCH scheduling by DCI format 0_3</w:t>
                  </w:r>
                </w:p>
                <w:p w14:paraId="5FE058A2" w14:textId="77777777" w:rsidR="00A34EF4" w:rsidRPr="0073391C" w:rsidRDefault="00A34EF4" w:rsidP="005A1349">
                  <w:pPr>
                    <w:pStyle w:val="affb"/>
                    <w:numPr>
                      <w:ilvl w:val="0"/>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For FDD scheduling cell</w:t>
                  </w:r>
                </w:p>
                <w:p w14:paraId="3CB53816" w14:textId="77777777" w:rsidR="00A34EF4" w:rsidRPr="0073391C" w:rsidRDefault="00A34EF4" w:rsidP="005A1349">
                  <w:pPr>
                    <w:pStyle w:val="affb"/>
                    <w:numPr>
                      <w:ilvl w:val="1"/>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Up to one DCI format 0_3 for the set of cells and,</w:t>
                  </w:r>
                </w:p>
                <w:p w14:paraId="0F3579CA" w14:textId="77777777" w:rsidR="00A34EF4" w:rsidRPr="0073391C" w:rsidRDefault="00A34EF4" w:rsidP="005A1349">
                  <w:pPr>
                    <w:pStyle w:val="affb"/>
                    <w:numPr>
                      <w:ilvl w:val="1"/>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Up to one unicast UL DCI formats 0_0/0_1/0_2 (if supported) for each of the cells</w:t>
                  </w:r>
                </w:p>
                <w:p w14:paraId="118DED0A" w14:textId="77777777" w:rsidR="00A34EF4" w:rsidRPr="00864D14" w:rsidRDefault="00A34EF4" w:rsidP="005A1349">
                  <w:pPr>
                    <w:pStyle w:val="affb"/>
                    <w:numPr>
                      <w:ilvl w:val="2"/>
                      <w:numId w:val="34"/>
                    </w:numPr>
                    <w:overflowPunct/>
                    <w:autoSpaceDE/>
                    <w:autoSpaceDN/>
                    <w:adjustRightInd/>
                    <w:spacing w:after="0"/>
                    <w:ind w:leftChars="0" w:left="980"/>
                    <w:rPr>
                      <w:rFonts w:ascii="Arial" w:eastAsia="ＭＳ ゴシック" w:hAnsi="Arial" w:cs="Arial"/>
                      <w:strike/>
                      <w:color w:val="000000"/>
                      <w:sz w:val="18"/>
                      <w:szCs w:val="18"/>
                      <w:highlight w:val="cyan"/>
                    </w:rPr>
                  </w:pPr>
                  <w:r w:rsidRPr="00864D14">
                    <w:rPr>
                      <w:rFonts w:ascii="Arial" w:eastAsia="ＭＳ ゴシック" w:hAnsi="Arial" w:cs="Arial" w:hint="eastAsia"/>
                      <w:strike/>
                      <w:color w:val="000000"/>
                      <w:sz w:val="18"/>
                      <w:szCs w:val="18"/>
                      <w:highlight w:val="cyan"/>
                    </w:rPr>
                    <w:t>[</w:t>
                  </w:r>
                  <w:r w:rsidRPr="00864D14">
                    <w:rPr>
                      <w:rFonts w:ascii="Arial" w:eastAsia="ＭＳ ゴシック" w:hAnsi="Arial" w:cs="Arial"/>
                      <w:strike/>
                      <w:color w:val="000000"/>
                      <w:sz w:val="18"/>
                      <w:szCs w:val="18"/>
                      <w:highlight w:val="cyan"/>
                    </w:rPr>
                    <w:t>FFS support of more than one unicast UL DCI for the case when the UE indicates support of more than one unicast DCI per slot based on Rel-16 capability</w:t>
                  </w:r>
                  <w:r w:rsidRPr="00864D14">
                    <w:rPr>
                      <w:rFonts w:ascii="Arial" w:eastAsia="ＭＳ ゴシック" w:hAnsi="Arial" w:cs="Arial" w:hint="eastAsia"/>
                      <w:strike/>
                      <w:color w:val="000000"/>
                      <w:sz w:val="18"/>
                      <w:szCs w:val="18"/>
                      <w:highlight w:val="cyan"/>
                    </w:rPr>
                    <w:t>]</w:t>
                  </w:r>
                </w:p>
                <w:p w14:paraId="0CCB4405" w14:textId="77777777" w:rsidR="00A34EF4" w:rsidRPr="0073391C" w:rsidRDefault="00A34EF4" w:rsidP="005A1349">
                  <w:pPr>
                    <w:pStyle w:val="affb"/>
                    <w:numPr>
                      <w:ilvl w:val="1"/>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For a cell in a set of cells, no more than one DCI scheduling PUSCH for the cell</w:t>
                  </w:r>
                </w:p>
                <w:p w14:paraId="6CFD2DCF" w14:textId="77777777" w:rsidR="00A34EF4" w:rsidRPr="00864D14" w:rsidRDefault="00A34EF4" w:rsidP="005A1349">
                  <w:pPr>
                    <w:pStyle w:val="affb"/>
                    <w:numPr>
                      <w:ilvl w:val="2"/>
                      <w:numId w:val="34"/>
                    </w:numPr>
                    <w:overflowPunct/>
                    <w:autoSpaceDE/>
                    <w:autoSpaceDN/>
                    <w:adjustRightInd/>
                    <w:spacing w:after="0"/>
                    <w:ind w:leftChars="0" w:left="980"/>
                    <w:rPr>
                      <w:rFonts w:ascii="Arial" w:eastAsia="ＭＳ ゴシック" w:hAnsi="Arial" w:cs="Arial"/>
                      <w:strike/>
                      <w:color w:val="000000"/>
                      <w:sz w:val="18"/>
                      <w:szCs w:val="18"/>
                      <w:highlight w:val="cyan"/>
                    </w:rPr>
                  </w:pPr>
                  <w:r w:rsidRPr="00864D14">
                    <w:rPr>
                      <w:rFonts w:ascii="Arial" w:eastAsia="ＭＳ ゴシック" w:hAnsi="Arial" w:cs="Arial" w:hint="eastAsia"/>
                      <w:strike/>
                      <w:color w:val="000000"/>
                      <w:sz w:val="18"/>
                      <w:szCs w:val="18"/>
                      <w:highlight w:val="cyan"/>
                    </w:rPr>
                    <w:t>[</w:t>
                  </w:r>
                  <w:r w:rsidRPr="00864D14">
                    <w:rPr>
                      <w:rFonts w:ascii="Arial" w:eastAsia="ＭＳ ゴシック" w:hAnsi="Arial" w:cs="Arial"/>
                      <w:strike/>
                      <w:color w:val="000000"/>
                      <w:sz w:val="18"/>
                      <w:szCs w:val="18"/>
                      <w:highlight w:val="cyan"/>
                    </w:rPr>
                    <w:t>FFS support of more than one unicast UL DCI for the case when the UE indicates support of more than one unicast DCI per slot based on Rel-16 capability</w:t>
                  </w:r>
                  <w:r w:rsidRPr="00864D14">
                    <w:rPr>
                      <w:rFonts w:ascii="Arial" w:eastAsia="ＭＳ ゴシック" w:hAnsi="Arial" w:cs="Arial" w:hint="eastAsia"/>
                      <w:strike/>
                      <w:color w:val="000000"/>
                      <w:sz w:val="18"/>
                      <w:szCs w:val="18"/>
                      <w:highlight w:val="cyan"/>
                    </w:rPr>
                    <w:t>]</w:t>
                  </w:r>
                </w:p>
                <w:p w14:paraId="47D34EAB" w14:textId="77777777" w:rsidR="00A34EF4" w:rsidRPr="0073391C" w:rsidRDefault="00A34EF4" w:rsidP="005A1349">
                  <w:pPr>
                    <w:pStyle w:val="affb"/>
                    <w:numPr>
                      <w:ilvl w:val="0"/>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For TDD scheduling cell</w:t>
                  </w:r>
                </w:p>
                <w:p w14:paraId="107DC254" w14:textId="77777777" w:rsidR="00A34EF4" w:rsidRPr="0073391C" w:rsidRDefault="00A34EF4" w:rsidP="005A1349">
                  <w:pPr>
                    <w:pStyle w:val="affb"/>
                    <w:numPr>
                      <w:ilvl w:val="1"/>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Up to two DCI format 0_3 for the set of cells and,</w:t>
                  </w:r>
                </w:p>
                <w:p w14:paraId="4394B994" w14:textId="77777777" w:rsidR="00A34EF4" w:rsidRPr="0073391C" w:rsidRDefault="00A34EF4" w:rsidP="005A1349">
                  <w:pPr>
                    <w:pStyle w:val="affb"/>
                    <w:numPr>
                      <w:ilvl w:val="1"/>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Up to two unicast UL DCI formats 0_0/0_1/0_2 (if supported) for each of the cells</w:t>
                  </w:r>
                </w:p>
                <w:p w14:paraId="3BA02AEC" w14:textId="77777777" w:rsidR="00A34EF4" w:rsidRPr="00864D14" w:rsidRDefault="00A34EF4" w:rsidP="005A1349">
                  <w:pPr>
                    <w:pStyle w:val="affb"/>
                    <w:numPr>
                      <w:ilvl w:val="2"/>
                      <w:numId w:val="34"/>
                    </w:numPr>
                    <w:overflowPunct/>
                    <w:autoSpaceDE/>
                    <w:autoSpaceDN/>
                    <w:adjustRightInd/>
                    <w:spacing w:after="0"/>
                    <w:ind w:leftChars="0" w:left="980"/>
                    <w:rPr>
                      <w:rFonts w:ascii="Arial" w:eastAsia="ＭＳ ゴシック" w:hAnsi="Arial" w:cs="Arial"/>
                      <w:strike/>
                      <w:color w:val="000000"/>
                      <w:sz w:val="18"/>
                      <w:szCs w:val="18"/>
                      <w:highlight w:val="cyan"/>
                    </w:rPr>
                  </w:pPr>
                  <w:r w:rsidRPr="00864D14">
                    <w:rPr>
                      <w:rFonts w:ascii="Arial" w:eastAsia="ＭＳ ゴシック" w:hAnsi="Arial" w:cs="Arial" w:hint="eastAsia"/>
                      <w:strike/>
                      <w:color w:val="000000"/>
                      <w:sz w:val="18"/>
                      <w:szCs w:val="18"/>
                      <w:highlight w:val="cyan"/>
                    </w:rPr>
                    <w:t>[</w:t>
                  </w:r>
                  <w:r w:rsidRPr="00864D14">
                    <w:rPr>
                      <w:rFonts w:ascii="Arial" w:eastAsia="ＭＳ ゴシック" w:hAnsi="Arial" w:cs="Arial"/>
                      <w:strike/>
                      <w:color w:val="000000"/>
                      <w:sz w:val="18"/>
                      <w:szCs w:val="18"/>
                      <w:highlight w:val="cyan"/>
                    </w:rPr>
                    <w:t>FFS support of more than one unicast UL DCI for the case when the UE indicates support of more than one unicast DCI per slot based on Rel-16 capability</w:t>
                  </w:r>
                  <w:r w:rsidRPr="00864D14">
                    <w:rPr>
                      <w:rFonts w:ascii="Arial" w:eastAsia="ＭＳ ゴシック" w:hAnsi="Arial" w:cs="Arial" w:hint="eastAsia"/>
                      <w:strike/>
                      <w:color w:val="000000"/>
                      <w:sz w:val="18"/>
                      <w:szCs w:val="18"/>
                      <w:highlight w:val="cyan"/>
                    </w:rPr>
                    <w:t>]</w:t>
                  </w:r>
                </w:p>
                <w:p w14:paraId="0A9B7681" w14:textId="77777777" w:rsidR="00A34EF4" w:rsidRPr="0073391C" w:rsidRDefault="00A34EF4" w:rsidP="005A1349">
                  <w:pPr>
                    <w:pStyle w:val="affb"/>
                    <w:numPr>
                      <w:ilvl w:val="1"/>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For a cell in a set of cells, no more than two DCI scheduling PUSCH for the cell</w:t>
                  </w:r>
                </w:p>
                <w:p w14:paraId="091DF361" w14:textId="77777777" w:rsidR="00A34EF4" w:rsidRPr="00864D14" w:rsidRDefault="00A34EF4" w:rsidP="005A1349">
                  <w:pPr>
                    <w:pStyle w:val="affb"/>
                    <w:numPr>
                      <w:ilvl w:val="2"/>
                      <w:numId w:val="34"/>
                    </w:numPr>
                    <w:overflowPunct/>
                    <w:autoSpaceDE/>
                    <w:autoSpaceDN/>
                    <w:adjustRightInd/>
                    <w:spacing w:after="0"/>
                    <w:ind w:leftChars="0" w:left="980"/>
                    <w:rPr>
                      <w:rFonts w:ascii="Arial" w:eastAsia="ＭＳ ゴシック" w:hAnsi="Arial" w:cs="Arial"/>
                      <w:strike/>
                      <w:color w:val="000000"/>
                      <w:sz w:val="18"/>
                      <w:szCs w:val="18"/>
                      <w:highlight w:val="cyan"/>
                    </w:rPr>
                  </w:pPr>
                  <w:r w:rsidRPr="00864D14">
                    <w:rPr>
                      <w:rFonts w:ascii="Arial" w:eastAsia="ＭＳ ゴシック" w:hAnsi="Arial" w:cs="Arial" w:hint="eastAsia"/>
                      <w:strike/>
                      <w:color w:val="000000"/>
                      <w:sz w:val="18"/>
                      <w:szCs w:val="18"/>
                      <w:highlight w:val="cyan"/>
                    </w:rPr>
                    <w:t>[</w:t>
                  </w:r>
                  <w:r w:rsidRPr="00864D14">
                    <w:rPr>
                      <w:rFonts w:ascii="Arial" w:eastAsia="ＭＳ ゴシック" w:hAnsi="Arial" w:cs="Arial"/>
                      <w:strike/>
                      <w:color w:val="000000"/>
                      <w:sz w:val="18"/>
                      <w:szCs w:val="18"/>
                      <w:highlight w:val="cyan"/>
                    </w:rPr>
                    <w:t>FFS support of more than one unicast UL DCI for the case when the UE indicates support of more than one unicast DCI per slot based on Rel-16 capability</w:t>
                  </w:r>
                  <w:r w:rsidRPr="00864D14">
                    <w:rPr>
                      <w:rFonts w:ascii="Arial" w:eastAsia="ＭＳ ゴシック" w:hAnsi="Arial" w:cs="Arial" w:hint="eastAsia"/>
                      <w:strike/>
                      <w:color w:val="000000"/>
                      <w:sz w:val="18"/>
                      <w:szCs w:val="18"/>
                      <w:highlight w:val="cyan"/>
                    </w:rPr>
                    <w:t>]</w:t>
                  </w:r>
                </w:p>
                <w:p w14:paraId="5D0E92C6" w14:textId="77777777" w:rsidR="00A34EF4" w:rsidRPr="0073391C" w:rsidRDefault="00A34EF4" w:rsidP="005A1349">
                  <w:pPr>
                    <w:pStyle w:val="affb"/>
                    <w:numPr>
                      <w:ilvl w:val="0"/>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SCS1 is the SCS of scheduling CC, and SCS2 is the smallest SCS among all cells in the cell set</w:t>
                  </w:r>
                </w:p>
                <w:p w14:paraId="13219B29" w14:textId="77777777" w:rsidR="00A34EF4" w:rsidRPr="0073391C" w:rsidRDefault="00A34EF4" w:rsidP="005A1349">
                  <w:pPr>
                    <w:pStyle w:val="affb"/>
                    <w:numPr>
                      <w:ilvl w:val="0"/>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 xml:space="preserve">For SCS1 smaller than or equal to SCS2, N = 1 </w:t>
                  </w:r>
                </w:p>
                <w:p w14:paraId="0B4A3696" w14:textId="77777777" w:rsidR="00A34EF4" w:rsidRPr="0073391C" w:rsidRDefault="00A34EF4" w:rsidP="005A1349">
                  <w:pPr>
                    <w:pStyle w:val="affb"/>
                    <w:numPr>
                      <w:ilvl w:val="0"/>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For SCS1 larger than SCS2: N=2 for (SCS1 equal to 30kHz, SCS2 equal to 15kHz)</w:t>
                  </w:r>
                </w:p>
                <w:p w14:paraId="391CBEEE"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10. </w:t>
                  </w:r>
                  <w:r w:rsidRPr="0073391C">
                    <w:rPr>
                      <w:rFonts w:ascii="Arial" w:eastAsia="ＭＳ ゴシック" w:hAnsi="Arial" w:cs="Arial"/>
                      <w:color w:val="000000"/>
                      <w:sz w:val="18"/>
                      <w:szCs w:val="18"/>
                    </w:rPr>
                    <w:t>Monitoring SS set(s) for DCI format 0_3 for a set of cells for the following cases</w:t>
                  </w:r>
                </w:p>
                <w:p w14:paraId="1ED59145" w14:textId="77777777" w:rsidR="00A34EF4" w:rsidRPr="0073391C" w:rsidRDefault="00A34EF4" w:rsidP="005A1349">
                  <w:pPr>
                    <w:pStyle w:val="affb"/>
                    <w:numPr>
                      <w:ilvl w:val="0"/>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1) </w:t>
                  </w:r>
                  <w:r w:rsidRPr="0073391C">
                    <w:rPr>
                      <w:rFonts w:ascii="Arial" w:eastAsia="ＭＳ ゴシック" w:hAnsi="Arial" w:cs="Arial"/>
                      <w:color w:val="000000"/>
                      <w:sz w:val="18"/>
                      <w:szCs w:val="18"/>
                    </w:rPr>
                    <w:t xml:space="preserve">Search space set configuration for DCI format </w:t>
                  </w:r>
                  <w:r w:rsidRPr="0073391C">
                    <w:rPr>
                      <w:rFonts w:ascii="Arial" w:eastAsia="ＭＳ ゴシック" w:hAnsi="Arial" w:cs="Arial" w:hint="eastAsia"/>
                      <w:color w:val="000000"/>
                      <w:sz w:val="18"/>
                      <w:szCs w:val="18"/>
                    </w:rPr>
                    <w:t>0</w:t>
                  </w:r>
                  <w:r w:rsidRPr="0073391C">
                    <w:rPr>
                      <w:rFonts w:ascii="Arial" w:eastAsia="ＭＳ ゴシック" w:hAnsi="Arial" w:cs="Arial"/>
                      <w:color w:val="000000"/>
                      <w:sz w:val="18"/>
                      <w:szCs w:val="18"/>
                    </w:rPr>
                    <w:t xml:space="preserve">_3 for the set of cells is provided only on the scheduling cell, </w:t>
                  </w:r>
                  <w:proofErr w:type="gramStart"/>
                  <w:r w:rsidRPr="0073391C">
                    <w:rPr>
                      <w:rFonts w:ascii="Arial" w:eastAsia="ＭＳ ゴシック" w:hAnsi="Arial" w:cs="Arial"/>
                      <w:color w:val="000000"/>
                      <w:sz w:val="18"/>
                      <w:szCs w:val="18"/>
                    </w:rPr>
                    <w:t>or;</w:t>
                  </w:r>
                  <w:proofErr w:type="gramEnd"/>
                </w:p>
                <w:p w14:paraId="0232D19F" w14:textId="77777777" w:rsidR="00A34EF4" w:rsidRPr="0073391C" w:rsidRDefault="00A34EF4" w:rsidP="005A1349">
                  <w:pPr>
                    <w:pStyle w:val="affb"/>
                    <w:numPr>
                      <w:ilvl w:val="0"/>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hint="eastAsia"/>
                      <w:color w:val="000000"/>
                      <w:sz w:val="18"/>
                      <w:szCs w:val="18"/>
                    </w:rPr>
                    <w:t xml:space="preserve">2) </w:t>
                  </w:r>
                  <w:r w:rsidRPr="0073391C">
                    <w:rPr>
                      <w:rFonts w:ascii="Arial" w:eastAsia="ＭＳ ゴシック" w:hAnsi="Arial" w:cs="Arial"/>
                      <w:color w:val="000000"/>
                      <w:sz w:val="18"/>
                      <w:szCs w:val="18"/>
                    </w:rPr>
                    <w:t xml:space="preserve">Search space set configurations for DCI format </w:t>
                  </w:r>
                  <w:r w:rsidRPr="0073391C">
                    <w:rPr>
                      <w:rFonts w:ascii="Arial" w:eastAsia="ＭＳ ゴシック" w:hAnsi="Arial" w:cs="Arial" w:hint="eastAsia"/>
                      <w:color w:val="000000"/>
                      <w:sz w:val="18"/>
                      <w:szCs w:val="18"/>
                    </w:rPr>
                    <w:t>0</w:t>
                  </w:r>
                  <w:r w:rsidRPr="0073391C">
                    <w:rPr>
                      <w:rFonts w:ascii="Arial" w:eastAsia="ＭＳ ゴシック" w:hAnsi="Arial" w:cs="Arial"/>
                      <w:color w:val="000000"/>
                      <w:sz w:val="18"/>
                      <w:szCs w:val="18"/>
                    </w:rPr>
                    <w:t xml:space="preserve">_3 for the set of cells with the same </w:t>
                  </w:r>
                  <w:proofErr w:type="spellStart"/>
                  <w:r w:rsidRPr="0073391C">
                    <w:rPr>
                      <w:rFonts w:ascii="Arial" w:eastAsia="ＭＳ ゴシック" w:hAnsi="Arial" w:cs="Arial"/>
                      <w:color w:val="000000"/>
                      <w:sz w:val="18"/>
                      <w:szCs w:val="18"/>
                    </w:rPr>
                    <w:t>searchSpaceId</w:t>
                  </w:r>
                  <w:proofErr w:type="spellEnd"/>
                  <w:r w:rsidRPr="0073391C">
                    <w:rPr>
                      <w:rFonts w:ascii="Arial" w:eastAsia="ＭＳ ゴシック" w:hAnsi="Arial" w:cs="Arial"/>
                      <w:color w:val="000000"/>
                      <w:sz w:val="18"/>
                      <w:szCs w:val="18"/>
                    </w:rPr>
                    <w:t xml:space="preserve"> are provided on both the scheduling cell and a serving cell in the set of cells with the scheduling cell being NOT in the set of cells</w:t>
                  </w:r>
                </w:p>
                <w:p w14:paraId="72A07429" w14:textId="77777777" w:rsidR="00A34EF4" w:rsidRPr="0073391C" w:rsidRDefault="00A34EF4" w:rsidP="005A1349">
                  <w:pPr>
                    <w:pStyle w:val="affb"/>
                    <w:numPr>
                      <w:ilvl w:val="0"/>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UE supporting FG 66-1 can additionally report whether the UE support following case</w:t>
                  </w:r>
                </w:p>
                <w:p w14:paraId="109539F8" w14:textId="77777777" w:rsidR="00A34EF4" w:rsidRPr="0073391C" w:rsidRDefault="00A34EF4" w:rsidP="005A1349">
                  <w:pPr>
                    <w:pStyle w:val="affb"/>
                    <w:numPr>
                      <w:ilvl w:val="1"/>
                      <w:numId w:val="34"/>
                    </w:numPr>
                    <w:overflowPunct/>
                    <w:autoSpaceDE/>
                    <w:autoSpaceDN/>
                    <w:adjustRightInd/>
                    <w:spacing w:after="0"/>
                    <w:ind w:leftChars="0" w:left="1160"/>
                    <w:rPr>
                      <w:rFonts w:ascii="Arial" w:eastAsia="ＭＳ ゴシック" w:hAnsi="Arial" w:cs="Arial"/>
                      <w:color w:val="000000"/>
                      <w:sz w:val="18"/>
                      <w:szCs w:val="18"/>
                    </w:rPr>
                  </w:pPr>
                  <w:r w:rsidRPr="0073391C">
                    <w:rPr>
                      <w:rFonts w:ascii="Arial" w:eastAsia="ＭＳ ゴシック" w:hAnsi="Arial" w:cs="Arial"/>
                      <w:color w:val="000000"/>
                      <w:sz w:val="18"/>
                      <w:szCs w:val="18"/>
                    </w:rPr>
                    <w:t xml:space="preserve">3) Search space set configurations for DCI format </w:t>
                  </w:r>
                  <w:r w:rsidRPr="0073391C">
                    <w:rPr>
                      <w:rFonts w:ascii="Arial" w:eastAsia="ＭＳ ゴシック" w:hAnsi="Arial" w:cs="Arial" w:hint="eastAsia"/>
                      <w:color w:val="000000"/>
                      <w:sz w:val="18"/>
                      <w:szCs w:val="18"/>
                    </w:rPr>
                    <w:t>0</w:t>
                  </w:r>
                  <w:r w:rsidRPr="0073391C">
                    <w:rPr>
                      <w:rFonts w:ascii="Arial" w:eastAsia="ＭＳ ゴシック" w:hAnsi="Arial" w:cs="Arial"/>
                      <w:color w:val="000000"/>
                      <w:sz w:val="18"/>
                      <w:szCs w:val="18"/>
                    </w:rPr>
                    <w:t xml:space="preserve">_3 for the set of cells with the same </w:t>
                  </w:r>
                  <w:proofErr w:type="spellStart"/>
                  <w:r w:rsidRPr="0073391C">
                    <w:rPr>
                      <w:rFonts w:ascii="Arial" w:eastAsia="ＭＳ ゴシック" w:hAnsi="Arial" w:cs="Arial"/>
                      <w:color w:val="000000"/>
                      <w:sz w:val="18"/>
                      <w:szCs w:val="18"/>
                    </w:rPr>
                    <w:t>searchSpaceId</w:t>
                  </w:r>
                  <w:proofErr w:type="spellEnd"/>
                  <w:r w:rsidRPr="0073391C">
                    <w:rPr>
                      <w:rFonts w:ascii="Arial" w:eastAsia="ＭＳ ゴシック" w:hAnsi="Arial" w:cs="Arial"/>
                      <w:color w:val="000000"/>
                      <w:sz w:val="18"/>
                      <w:szCs w:val="18"/>
                    </w:rPr>
                    <w:t xml:space="preserve"> are provided on both the scheduling cell and a serving cell in the set of cells with the scheduling cell being in the set of cells</w:t>
                  </w:r>
                </w:p>
                <w:p w14:paraId="47DD86E1" w14:textId="77777777" w:rsidR="00A34EF4" w:rsidRPr="0073391C" w:rsidRDefault="00A34EF4" w:rsidP="00A34EF4">
                  <w:pPr>
                    <w:rPr>
                      <w:rFonts w:ascii="Arial" w:eastAsia="ＭＳ ゴシック" w:hAnsi="Arial" w:cs="Arial"/>
                      <w:color w:val="000000"/>
                      <w:sz w:val="18"/>
                      <w:szCs w:val="18"/>
                    </w:rPr>
                  </w:pPr>
                </w:p>
                <w:p w14:paraId="188C50E3" w14:textId="77777777" w:rsidR="00A34EF4" w:rsidRPr="0073391C" w:rsidRDefault="00A34EF4" w:rsidP="00A34EF4">
                  <w:pPr>
                    <w:rPr>
                      <w:rFonts w:ascii="Arial" w:eastAsia="ＭＳ ゴシック" w:hAnsi="Arial" w:cs="Arial"/>
                      <w:color w:val="000000"/>
                      <w:sz w:val="18"/>
                      <w:szCs w:val="18"/>
                    </w:rPr>
                  </w:pPr>
                </w:p>
                <w:p w14:paraId="5A07E490" w14:textId="77777777" w:rsidR="00A34EF4" w:rsidRPr="00277B89" w:rsidRDefault="00A34EF4" w:rsidP="00A34EF4">
                  <w:pPr>
                    <w:rPr>
                      <w:rFonts w:ascii="Arial" w:eastAsia="ＭＳ ゴシック" w:hAnsi="Arial" w:cs="Arial"/>
                      <w:color w:val="000000"/>
                      <w:sz w:val="18"/>
                      <w:szCs w:val="18"/>
                    </w:rPr>
                  </w:pPr>
                </w:p>
              </w:tc>
            </w:tr>
            <w:tr w:rsidR="00A34EF4" w:rsidRPr="00277B89" w14:paraId="727104AA" w14:textId="77777777" w:rsidTr="00A34EF4">
              <w:trPr>
                <w:trHeight w:val="20"/>
              </w:trPr>
              <w:tc>
                <w:tcPr>
                  <w:tcW w:w="0" w:type="auto"/>
                  <w:tcBorders>
                    <w:top w:val="single" w:sz="4" w:space="0" w:color="auto"/>
                    <w:left w:val="single" w:sz="4" w:space="0" w:color="auto"/>
                    <w:bottom w:val="single" w:sz="4" w:space="0" w:color="auto"/>
                    <w:right w:val="single" w:sz="4" w:space="0" w:color="auto"/>
                  </w:tcBorders>
                </w:tcPr>
                <w:p w14:paraId="336E7855" w14:textId="77777777" w:rsidR="00A34EF4" w:rsidRPr="00277B89" w:rsidRDefault="00A34EF4" w:rsidP="00A34EF4">
                  <w:pPr>
                    <w:keepNext/>
                    <w:keepLines/>
                    <w:rPr>
                      <w:rFonts w:ascii="Arial" w:eastAsia="ＭＳ 明朝" w:hAnsi="Arial" w:cs="Arial"/>
                      <w:color w:val="000000"/>
                      <w:sz w:val="18"/>
                      <w:szCs w:val="18"/>
                      <w:lang w:val="nl-NL"/>
                    </w:rPr>
                  </w:pPr>
                  <w:r w:rsidRPr="0073391C">
                    <w:rPr>
                      <w:rFonts w:ascii="Arial" w:eastAsia="ＭＳ 明朝" w:hAnsi="Arial" w:cs="Arial"/>
                      <w:color w:val="000000"/>
                      <w:sz w:val="18"/>
                      <w:szCs w:val="18"/>
                      <w:lang w:val="nl-NL"/>
                    </w:rPr>
                    <w:lastRenderedPageBreak/>
                    <w:t>66. NR_MC_enh2</w:t>
                  </w:r>
                </w:p>
              </w:tc>
              <w:tc>
                <w:tcPr>
                  <w:tcW w:w="0" w:type="auto"/>
                  <w:tcBorders>
                    <w:top w:val="single" w:sz="4" w:space="0" w:color="auto"/>
                    <w:left w:val="single" w:sz="4" w:space="0" w:color="auto"/>
                    <w:bottom w:val="single" w:sz="4" w:space="0" w:color="auto"/>
                    <w:right w:val="single" w:sz="4" w:space="0" w:color="auto"/>
                  </w:tcBorders>
                </w:tcPr>
                <w:p w14:paraId="300B18D7" w14:textId="77777777" w:rsidR="00A34EF4" w:rsidRPr="00277B89" w:rsidRDefault="00A34EF4" w:rsidP="00A34EF4">
                  <w:pPr>
                    <w:keepNext/>
                    <w:keepLines/>
                    <w:rPr>
                      <w:rFonts w:ascii="Arial" w:eastAsia="ＭＳ 明朝" w:hAnsi="Arial" w:cs="Arial"/>
                      <w:color w:val="000000"/>
                      <w:sz w:val="18"/>
                      <w:szCs w:val="18"/>
                    </w:rPr>
                  </w:pPr>
                  <w:r w:rsidRPr="0073391C">
                    <w:rPr>
                      <w:rFonts w:ascii="Arial" w:eastAsia="ＭＳ 明朝" w:hAnsi="Arial" w:cs="Arial" w:hint="eastAsia"/>
                      <w:color w:val="000000"/>
                      <w:sz w:val="18"/>
                      <w:szCs w:val="18"/>
                    </w:rPr>
                    <w:t>66-2a</w:t>
                  </w:r>
                </w:p>
              </w:tc>
              <w:tc>
                <w:tcPr>
                  <w:tcW w:w="2639" w:type="dxa"/>
                  <w:tcBorders>
                    <w:top w:val="single" w:sz="4" w:space="0" w:color="auto"/>
                    <w:left w:val="single" w:sz="4" w:space="0" w:color="auto"/>
                    <w:bottom w:val="single" w:sz="4" w:space="0" w:color="auto"/>
                    <w:right w:val="single" w:sz="4" w:space="0" w:color="auto"/>
                  </w:tcBorders>
                </w:tcPr>
                <w:p w14:paraId="34C4C048" w14:textId="77777777" w:rsidR="00A34EF4" w:rsidRPr="00277B89" w:rsidRDefault="00A34EF4" w:rsidP="00A34EF4">
                  <w:pPr>
                    <w:keepNext/>
                    <w:keepLines/>
                    <w:rPr>
                      <w:rFonts w:ascii="Arial" w:eastAsia="SimSun" w:hAnsi="Arial" w:cs="Arial"/>
                      <w:color w:val="000000"/>
                      <w:sz w:val="18"/>
                      <w:szCs w:val="18"/>
                      <w:lang w:eastAsia="zh-CN"/>
                    </w:rPr>
                  </w:pPr>
                  <w:r w:rsidRPr="0073391C">
                    <w:rPr>
                      <w:rFonts w:ascii="Arial" w:eastAsia="SimSun" w:hAnsi="Arial" w:cs="Arial" w:hint="eastAsia"/>
                      <w:color w:val="000000"/>
                      <w:sz w:val="18"/>
                      <w:szCs w:val="18"/>
                      <w:lang w:eastAsia="zh-CN"/>
                    </w:rPr>
                    <w:t xml:space="preserve">Support of three sets of </w:t>
                  </w:r>
                  <w:r w:rsidRPr="0073391C">
                    <w:rPr>
                      <w:rFonts w:ascii="Arial" w:eastAsia="SimSun" w:hAnsi="Arial" w:cs="Arial"/>
                      <w:color w:val="000000"/>
                      <w:sz w:val="18"/>
                      <w:szCs w:val="18"/>
                      <w:lang w:eastAsia="zh-CN"/>
                    </w:rPr>
                    <w:t xml:space="preserve">(carrier type, SCS) for the cells in the set </w:t>
                  </w:r>
                  <w:r w:rsidRPr="0073391C">
                    <w:rPr>
                      <w:rFonts w:ascii="Arial" w:eastAsia="SimSun" w:hAnsi="Arial" w:cs="Arial" w:hint="eastAsia"/>
                      <w:color w:val="000000"/>
                      <w:sz w:val="18"/>
                      <w:szCs w:val="18"/>
                      <w:lang w:eastAsia="zh-CN"/>
                    </w:rPr>
                    <w:t>for multi</w:t>
                  </w:r>
                  <w:r w:rsidRPr="0073391C">
                    <w:rPr>
                      <w:rFonts w:ascii="Arial" w:eastAsia="SimSun" w:hAnsi="Arial" w:cs="Arial"/>
                      <w:color w:val="000000"/>
                      <w:sz w:val="18"/>
                      <w:szCs w:val="18"/>
                      <w:lang w:eastAsia="zh-CN"/>
                    </w:rPr>
                    <w:t>-cell P</w:t>
                  </w:r>
                  <w:r w:rsidRPr="0073391C">
                    <w:rPr>
                      <w:rFonts w:ascii="Arial" w:eastAsia="SimSun" w:hAnsi="Arial" w:cs="Arial" w:hint="eastAsia"/>
                      <w:color w:val="000000"/>
                      <w:sz w:val="18"/>
                      <w:szCs w:val="18"/>
                      <w:lang w:eastAsia="zh-CN"/>
                    </w:rPr>
                    <w:t>U</w:t>
                  </w:r>
                  <w:r w:rsidRPr="0073391C">
                    <w:rPr>
                      <w:rFonts w:ascii="Arial" w:eastAsia="SimSun" w:hAnsi="Arial" w:cs="Arial"/>
                      <w:color w:val="000000"/>
                      <w:sz w:val="18"/>
                      <w:szCs w:val="18"/>
                      <w:lang w:eastAsia="zh-CN"/>
                    </w:rPr>
                    <w:t xml:space="preserve">SCH scheduling by DCI format </w:t>
                  </w:r>
                  <w:r w:rsidRPr="0073391C">
                    <w:rPr>
                      <w:rFonts w:ascii="Arial" w:eastAsia="SimSun" w:hAnsi="Arial" w:cs="Arial" w:hint="eastAsia"/>
                      <w:color w:val="000000"/>
                      <w:sz w:val="18"/>
                      <w:szCs w:val="18"/>
                      <w:lang w:eastAsia="zh-CN"/>
                    </w:rPr>
                    <w:t>0</w:t>
                  </w:r>
                  <w:r w:rsidRPr="0073391C">
                    <w:rPr>
                      <w:rFonts w:ascii="Arial" w:eastAsia="SimSun" w:hAnsi="Arial" w:cs="Arial"/>
                      <w:color w:val="000000"/>
                      <w:sz w:val="18"/>
                      <w:szCs w:val="18"/>
                      <w:lang w:eastAsia="zh-CN"/>
                    </w:rPr>
                    <w:t>_3 with different SCS and/or different carrier type</w:t>
                  </w:r>
                </w:p>
              </w:tc>
              <w:tc>
                <w:tcPr>
                  <w:tcW w:w="14086" w:type="dxa"/>
                  <w:tcBorders>
                    <w:top w:val="single" w:sz="4" w:space="0" w:color="auto"/>
                    <w:left w:val="single" w:sz="4" w:space="0" w:color="auto"/>
                    <w:bottom w:val="single" w:sz="4" w:space="0" w:color="auto"/>
                    <w:right w:val="single" w:sz="4" w:space="0" w:color="auto"/>
                  </w:tcBorders>
                </w:tcPr>
                <w:p w14:paraId="7B114B44"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Supported applicable combinations of the following from the band combination:</w:t>
                  </w:r>
                </w:p>
                <w:p w14:paraId="618169FC" w14:textId="77777777" w:rsidR="00A34EF4" w:rsidRPr="0073391C" w:rsidRDefault="00A34EF4" w:rsidP="00A34EF4">
                  <w:pPr>
                    <w:rPr>
                      <w:rFonts w:ascii="Arial" w:eastAsia="ＭＳ ゴシック" w:hAnsi="Arial" w:cs="Arial"/>
                      <w:color w:val="000000"/>
                      <w:sz w:val="18"/>
                      <w:szCs w:val="18"/>
                    </w:rPr>
                  </w:pPr>
                  <w:r w:rsidRPr="0073391C">
                    <w:rPr>
                      <w:rFonts w:ascii="Arial" w:eastAsia="ＭＳ ゴシック" w:hAnsi="Arial" w:cs="Arial"/>
                      <w:color w:val="000000"/>
                      <w:sz w:val="18"/>
                      <w:szCs w:val="18"/>
                    </w:rPr>
                    <w:t xml:space="preserve">- Three sets of (carrier type, SCS) for the cells in the set: {(FR1 licensed FDD, 15kHz), (FR1 licensed TDD, 30kHz), (FR2-1, 60kHz), (FR2-1, 120kHz)} </w:t>
                  </w:r>
                </w:p>
                <w:p w14:paraId="3CCBD32C" w14:textId="77777777" w:rsidR="00A34EF4" w:rsidRPr="00277B89" w:rsidRDefault="00A34EF4" w:rsidP="00A34EF4">
                  <w:pPr>
                    <w:rPr>
                      <w:rFonts w:ascii="Arial" w:eastAsia="ＭＳ ゴシック" w:hAnsi="Arial" w:cs="Arial"/>
                      <w:color w:val="000000"/>
                      <w:sz w:val="18"/>
                      <w:szCs w:val="18"/>
                      <w:highlight w:val="cyan"/>
                    </w:rPr>
                  </w:pPr>
                  <w:r w:rsidRPr="0073391C">
                    <w:rPr>
                      <w:rFonts w:ascii="Arial" w:eastAsia="ＭＳ ゴシック" w:hAnsi="Arial" w:cs="Arial"/>
                      <w:color w:val="000000"/>
                      <w:sz w:val="18"/>
                      <w:szCs w:val="18"/>
                    </w:rPr>
                    <w:t>- A set of (carrier type, SCS) for scheduling cell: {(FR1 licensed FDD, 15kHz), (FR1 licensed TDD, 30kHz)}, Note: the UE shall report the same value(s) as for FG 66-2</w:t>
                  </w:r>
                </w:p>
              </w:tc>
            </w:tr>
          </w:tbl>
          <w:p w14:paraId="00BD186E" w14:textId="77777777" w:rsidR="00DA390D" w:rsidRDefault="00DA390D">
            <w:pPr>
              <w:rPr>
                <w:rFonts w:eastAsia="ＭＳ 明朝"/>
                <w:lang w:val="en-US"/>
              </w:rPr>
            </w:pPr>
          </w:p>
        </w:tc>
      </w:tr>
      <w:tr w:rsidR="00DA390D" w14:paraId="26E81B5D" w14:textId="77777777">
        <w:tc>
          <w:tcPr>
            <w:tcW w:w="1980" w:type="dxa"/>
          </w:tcPr>
          <w:p w14:paraId="629391D5" w14:textId="77777777" w:rsidR="00DA390D" w:rsidRPr="00090A20" w:rsidRDefault="00DA390D" w:rsidP="005A1349">
            <w:pPr>
              <w:pStyle w:val="affb"/>
              <w:numPr>
                <w:ilvl w:val="0"/>
                <w:numId w:val="29"/>
              </w:numPr>
              <w:ind w:leftChars="0"/>
              <w:rPr>
                <w:rFonts w:eastAsia="ＭＳ 明朝"/>
                <w:lang w:val="en-US"/>
              </w:rPr>
            </w:pPr>
            <w:r w:rsidRPr="000705A7">
              <w:lastRenderedPageBreak/>
              <w:t xml:space="preserve">Huawei, </w:t>
            </w:r>
            <w:proofErr w:type="spellStart"/>
            <w:r w:rsidRPr="000705A7">
              <w:t>HiSilicon</w:t>
            </w:r>
            <w:proofErr w:type="spellEnd"/>
          </w:p>
        </w:tc>
        <w:tc>
          <w:tcPr>
            <w:tcW w:w="20403" w:type="dxa"/>
          </w:tcPr>
          <w:p w14:paraId="1C3CA5CC" w14:textId="77777777" w:rsidR="00016ECB" w:rsidRPr="00437E19" w:rsidRDefault="00016ECB" w:rsidP="00016ECB">
            <w:pPr>
              <w:pStyle w:val="20"/>
              <w:rPr>
                <w:lang w:eastAsia="zh-CN"/>
              </w:rPr>
            </w:pPr>
            <w:r>
              <w:rPr>
                <w:rFonts w:hint="eastAsia"/>
                <w:lang w:eastAsia="zh-CN"/>
              </w:rPr>
              <w:t>R</w:t>
            </w:r>
            <w:r>
              <w:t xml:space="preserve">emaining issues of </w:t>
            </w:r>
            <w:r>
              <w:rPr>
                <w:lang w:eastAsia="zh-CN"/>
              </w:rPr>
              <w:t xml:space="preserve">UE features </w:t>
            </w:r>
            <w:r>
              <w:rPr>
                <w:rFonts w:hint="eastAsia"/>
                <w:lang w:eastAsia="zh-CN"/>
              </w:rPr>
              <w:t>f</w:t>
            </w:r>
            <w:r>
              <w:rPr>
                <w:lang w:eastAsia="zh-CN"/>
              </w:rPr>
              <w:t xml:space="preserve">or </w:t>
            </w:r>
            <w:r>
              <w:rPr>
                <w:rFonts w:eastAsia="ＭＳ 明朝"/>
                <w:sz w:val="22"/>
              </w:rPr>
              <w:t>MCE for NR Phase 3</w:t>
            </w:r>
          </w:p>
          <w:p w14:paraId="5DB14FD6" w14:textId="77777777" w:rsidR="00016ECB" w:rsidRPr="00346A8C" w:rsidRDefault="00016ECB" w:rsidP="00016ECB">
            <w:pPr>
              <w:pStyle w:val="30"/>
              <w:rPr>
                <w:bCs/>
                <w:lang w:eastAsia="zh-CN"/>
              </w:rPr>
            </w:pPr>
            <w:r>
              <w:rPr>
                <w:bCs/>
                <w:lang w:eastAsia="zh-CN"/>
              </w:rPr>
              <w:t xml:space="preserve">New </w:t>
            </w:r>
            <w:r>
              <w:rPr>
                <w:rFonts w:hint="eastAsia"/>
                <w:bCs/>
                <w:lang w:eastAsia="zh-CN"/>
              </w:rPr>
              <w:t>FG</w:t>
            </w:r>
            <w:r>
              <w:rPr>
                <w:bCs/>
                <w:lang w:eastAsia="zh-CN"/>
              </w:rPr>
              <w:t xml:space="preserve"> for the number of unicast DCI to be processed</w:t>
            </w:r>
          </w:p>
          <w:p w14:paraId="76509E94" w14:textId="77777777" w:rsidR="00016ECB" w:rsidRDefault="00016ECB" w:rsidP="00016ECB">
            <w:pPr>
              <w:rPr>
                <w:lang w:eastAsia="zh-CN"/>
              </w:rPr>
            </w:pPr>
            <w:r>
              <w:rPr>
                <w:lang w:eastAsia="zh-CN"/>
              </w:rPr>
              <w:t>In the last meeting, the following conclusion regarding the number of DL unicast DCI and UL unicast DCI that can be handled w</w:t>
            </w:r>
            <w:r>
              <w:rPr>
                <w:rFonts w:hint="eastAsia"/>
                <w:lang w:eastAsia="zh-CN"/>
              </w:rPr>
              <w:t>e</w:t>
            </w:r>
            <w:r>
              <w:rPr>
                <w:lang w:eastAsia="zh-CN"/>
              </w:rPr>
              <w:t xml:space="preserve">as reached </w:t>
            </w:r>
            <w:r>
              <w:rPr>
                <w:lang w:eastAsia="zh-CN"/>
              </w:rPr>
              <w:fldChar w:fldCharType="begin"/>
            </w:r>
            <w:r>
              <w:rPr>
                <w:lang w:eastAsia="zh-CN"/>
              </w:rPr>
              <w:instrText xml:space="preserve"> REF _Ref212825140 \r \h </w:instrText>
            </w:r>
            <w:r>
              <w:rPr>
                <w:lang w:eastAsia="zh-CN"/>
              </w:rPr>
            </w:r>
            <w:r>
              <w:rPr>
                <w:lang w:eastAsia="zh-CN"/>
              </w:rPr>
              <w:fldChar w:fldCharType="separate"/>
            </w:r>
            <w:r>
              <w:rPr>
                <w:lang w:eastAsia="zh-CN"/>
              </w:rPr>
              <w:t>[2]</w:t>
            </w:r>
            <w:r>
              <w:rPr>
                <w:lang w:eastAsia="zh-CN"/>
              </w:rPr>
              <w:fldChar w:fldCharType="end"/>
            </w:r>
            <w:r>
              <w:rPr>
                <w:lang w:eastAsia="zh-CN"/>
              </w:rPr>
              <w:t>. The remaining issue is whether support for more than one unicast DCI can be achieved by reporting the Rel-16 capability.</w:t>
            </w:r>
          </w:p>
          <w:tbl>
            <w:tblPr>
              <w:tblStyle w:val="aff2"/>
              <w:tblW w:w="0" w:type="auto"/>
              <w:tblLook w:val="04A0" w:firstRow="1" w:lastRow="0" w:firstColumn="1" w:lastColumn="0" w:noHBand="0" w:noVBand="1"/>
            </w:tblPr>
            <w:tblGrid>
              <w:gridCol w:w="9305"/>
            </w:tblGrid>
            <w:tr w:rsidR="00016ECB" w:rsidRPr="00173CBC" w14:paraId="685015D1" w14:textId="77777777">
              <w:tc>
                <w:tcPr>
                  <w:tcW w:w="9305" w:type="dxa"/>
                </w:tcPr>
                <w:p w14:paraId="0DE08BCE" w14:textId="77777777" w:rsidR="00016ECB" w:rsidRPr="00A575DA" w:rsidRDefault="00016ECB" w:rsidP="00016ECB">
                  <w:pPr>
                    <w:autoSpaceDE/>
                    <w:autoSpaceDN/>
                    <w:adjustRightInd/>
                    <w:spacing w:after="0"/>
                    <w:rPr>
                      <w:rFonts w:eastAsia="游明朝"/>
                      <w:b/>
                      <w:bCs/>
                      <w:sz w:val="21"/>
                      <w:szCs w:val="21"/>
                    </w:rPr>
                  </w:pPr>
                  <w:r w:rsidRPr="00A575DA">
                    <w:rPr>
                      <w:rFonts w:eastAsia="游明朝"/>
                      <w:b/>
                      <w:bCs/>
                      <w:sz w:val="21"/>
                      <w:szCs w:val="21"/>
                      <w:highlight w:val="green"/>
                    </w:rPr>
                    <w:t>Agreement:</w:t>
                  </w:r>
                </w:p>
                <w:p w14:paraId="7A601102" w14:textId="77777777" w:rsidR="00016ECB" w:rsidRPr="00A575DA" w:rsidRDefault="00016ECB" w:rsidP="00016ECB">
                  <w:pPr>
                    <w:autoSpaceDE/>
                    <w:autoSpaceDN/>
                    <w:adjustRightInd/>
                    <w:spacing w:after="0"/>
                    <w:rPr>
                      <w:rFonts w:eastAsia="游明朝"/>
                      <w:sz w:val="21"/>
                      <w:szCs w:val="21"/>
                    </w:rPr>
                  </w:pPr>
                  <w:r w:rsidRPr="00A575DA">
                    <w:rPr>
                      <w:rFonts w:eastAsia="游明朝"/>
                      <w:sz w:val="21"/>
                      <w:szCs w:val="21"/>
                    </w:rPr>
                    <w:t xml:space="preserve">Introduce the following new component in FG 66-1: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016ECB" w:rsidRPr="00173CBC" w14:paraId="0A6E70B0" w14:textId="77777777">
                    <w:tc>
                      <w:tcPr>
                        <w:tcW w:w="9839" w:type="dxa"/>
                      </w:tcPr>
                      <w:p w14:paraId="52797C40" w14:textId="77777777" w:rsidR="00016ECB" w:rsidRPr="00A575DA" w:rsidRDefault="00016ECB" w:rsidP="00016ECB">
                        <w:pPr>
                          <w:autoSpaceDE/>
                          <w:autoSpaceDN/>
                          <w:adjustRightInd/>
                          <w:spacing w:before="60" w:after="0" w:line="256" w:lineRule="auto"/>
                          <w:rPr>
                            <w:rFonts w:eastAsia="ＭＳ ゴシック"/>
                            <w:sz w:val="21"/>
                            <w:szCs w:val="21"/>
                          </w:rPr>
                        </w:pPr>
                        <w:r w:rsidRPr="00A575DA">
                          <w:rPr>
                            <w:rFonts w:eastAsia="ＭＳ ゴシック"/>
                            <w:sz w:val="21"/>
                            <w:szCs w:val="21"/>
                          </w:rPr>
                          <w:t>The number of unicast DL DCIs to process per N consecutive slots of scheduling cell for a set of cells configured for multi-cell PDSCH scheduling by DCI format 1_3</w:t>
                        </w:r>
                      </w:p>
                      <w:p w14:paraId="19A08D47" w14:textId="77777777" w:rsidR="00016ECB" w:rsidRPr="00A575DA" w:rsidRDefault="00016ECB" w:rsidP="005A1349">
                        <w:pPr>
                          <w:numPr>
                            <w:ilvl w:val="0"/>
                            <w:numId w:val="37"/>
                          </w:numPr>
                          <w:overflowPunct/>
                          <w:autoSpaceDE/>
                          <w:autoSpaceDN/>
                          <w:adjustRightInd/>
                          <w:spacing w:before="60" w:after="0" w:line="256" w:lineRule="auto"/>
                          <w:rPr>
                            <w:rFonts w:eastAsia="ＭＳ ゴシック"/>
                            <w:sz w:val="21"/>
                            <w:szCs w:val="21"/>
                          </w:rPr>
                        </w:pPr>
                        <w:r w:rsidRPr="00A575DA">
                          <w:rPr>
                            <w:rFonts w:eastAsia="ＭＳ ゴシック"/>
                            <w:sz w:val="21"/>
                            <w:szCs w:val="21"/>
                          </w:rPr>
                          <w:t>One DCI format 1_3 for the set of cells and,</w:t>
                        </w:r>
                      </w:p>
                      <w:p w14:paraId="3F589118" w14:textId="77777777" w:rsidR="00016ECB" w:rsidRPr="00A575DA" w:rsidRDefault="00016ECB" w:rsidP="005A1349">
                        <w:pPr>
                          <w:numPr>
                            <w:ilvl w:val="0"/>
                            <w:numId w:val="37"/>
                          </w:numPr>
                          <w:overflowPunct/>
                          <w:autoSpaceDE/>
                          <w:autoSpaceDN/>
                          <w:adjustRightInd/>
                          <w:spacing w:before="60" w:after="0" w:line="256" w:lineRule="auto"/>
                          <w:rPr>
                            <w:rFonts w:eastAsia="ＭＳ ゴシック"/>
                            <w:sz w:val="21"/>
                            <w:szCs w:val="21"/>
                          </w:rPr>
                        </w:pPr>
                        <w:r w:rsidRPr="00A575DA">
                          <w:rPr>
                            <w:rFonts w:eastAsia="ＭＳ ゴシック"/>
                            <w:sz w:val="21"/>
                            <w:szCs w:val="21"/>
                          </w:rPr>
                          <w:t>One unicast DL DCI formats 1_0/1_1/1_2 (if supported) for each of the cells that are not scheduled by DCI 1_3</w:t>
                        </w:r>
                      </w:p>
                      <w:p w14:paraId="43C31751" w14:textId="77777777" w:rsidR="00016ECB" w:rsidRPr="00A575DA" w:rsidRDefault="00016ECB" w:rsidP="005A1349">
                        <w:pPr>
                          <w:numPr>
                            <w:ilvl w:val="1"/>
                            <w:numId w:val="37"/>
                          </w:numPr>
                          <w:overflowPunct/>
                          <w:autoSpaceDE/>
                          <w:autoSpaceDN/>
                          <w:adjustRightInd/>
                          <w:spacing w:before="60" w:after="0" w:line="256" w:lineRule="auto"/>
                          <w:rPr>
                            <w:rFonts w:eastAsia="ＭＳ ゴシック"/>
                            <w:sz w:val="21"/>
                            <w:szCs w:val="21"/>
                            <w:highlight w:val="yellow"/>
                          </w:rPr>
                        </w:pPr>
                        <w:r w:rsidRPr="00A575DA">
                          <w:rPr>
                            <w:rFonts w:eastAsia="ＭＳ ゴシック"/>
                            <w:sz w:val="21"/>
                            <w:szCs w:val="21"/>
                            <w:highlight w:val="yellow"/>
                          </w:rPr>
                          <w:t>FFS support of more than one unicast DL DCI for the case when the UE indicates support of more than one unicast DCI per slot based on Rel-16 capability</w:t>
                        </w:r>
                      </w:p>
                      <w:p w14:paraId="2E6250D9" w14:textId="77777777" w:rsidR="00016ECB" w:rsidRPr="00A575DA" w:rsidRDefault="00016ECB" w:rsidP="005A1349">
                        <w:pPr>
                          <w:numPr>
                            <w:ilvl w:val="0"/>
                            <w:numId w:val="37"/>
                          </w:numPr>
                          <w:overflowPunct/>
                          <w:autoSpaceDE/>
                          <w:autoSpaceDN/>
                          <w:adjustRightInd/>
                          <w:spacing w:before="60" w:after="0" w:line="256" w:lineRule="auto"/>
                          <w:rPr>
                            <w:rFonts w:eastAsia="ＭＳ ゴシック"/>
                            <w:sz w:val="21"/>
                            <w:szCs w:val="21"/>
                          </w:rPr>
                        </w:pPr>
                        <w:r w:rsidRPr="00A575DA">
                          <w:rPr>
                            <w:rFonts w:eastAsia="ＭＳ ゴシック"/>
                            <w:sz w:val="21"/>
                            <w:szCs w:val="21"/>
                          </w:rPr>
                          <w:t>SCS1 is the SCS of scheduling CC, and SCS2 is the smallest SCS among all cells in the cell set</w:t>
                        </w:r>
                      </w:p>
                      <w:p w14:paraId="0CC4672F" w14:textId="77777777" w:rsidR="00016ECB" w:rsidRPr="00A575DA" w:rsidRDefault="00016ECB" w:rsidP="005A1349">
                        <w:pPr>
                          <w:numPr>
                            <w:ilvl w:val="1"/>
                            <w:numId w:val="37"/>
                          </w:numPr>
                          <w:overflowPunct/>
                          <w:autoSpaceDE/>
                          <w:autoSpaceDN/>
                          <w:adjustRightInd/>
                          <w:spacing w:before="60" w:after="0" w:line="256" w:lineRule="auto"/>
                          <w:rPr>
                            <w:rFonts w:eastAsia="ＭＳ ゴシック"/>
                            <w:sz w:val="21"/>
                            <w:szCs w:val="21"/>
                          </w:rPr>
                        </w:pPr>
                        <w:r w:rsidRPr="00A575DA">
                          <w:rPr>
                            <w:rFonts w:eastAsia="ＭＳ ゴシック"/>
                            <w:sz w:val="21"/>
                            <w:szCs w:val="21"/>
                          </w:rPr>
                          <w:lastRenderedPageBreak/>
                          <w:t xml:space="preserve">For SCS1 smaller than or equal to SCS2, N = 1 </w:t>
                        </w:r>
                      </w:p>
                      <w:p w14:paraId="65B71B16" w14:textId="77777777" w:rsidR="00016ECB" w:rsidRPr="00A575DA" w:rsidRDefault="00016ECB" w:rsidP="005A1349">
                        <w:pPr>
                          <w:numPr>
                            <w:ilvl w:val="1"/>
                            <w:numId w:val="37"/>
                          </w:numPr>
                          <w:overflowPunct/>
                          <w:autoSpaceDE/>
                          <w:autoSpaceDN/>
                          <w:adjustRightInd/>
                          <w:spacing w:before="60" w:after="0" w:line="256" w:lineRule="auto"/>
                          <w:rPr>
                            <w:rFonts w:eastAsia="ＭＳ ゴシック"/>
                            <w:sz w:val="21"/>
                            <w:szCs w:val="21"/>
                          </w:rPr>
                        </w:pPr>
                        <w:r w:rsidRPr="00A575DA">
                          <w:rPr>
                            <w:rFonts w:eastAsia="ＭＳ ゴシック"/>
                            <w:sz w:val="21"/>
                            <w:szCs w:val="21"/>
                          </w:rPr>
                          <w:t>For SCS1 larger than SCS2: N=2 for (SCS1 equal to 30kHz, SCS2 equal to 15kHz)</w:t>
                        </w:r>
                      </w:p>
                      <w:p w14:paraId="3C9710DB" w14:textId="77777777" w:rsidR="00016ECB" w:rsidRPr="00A575DA" w:rsidRDefault="00016ECB" w:rsidP="00016ECB">
                        <w:pPr>
                          <w:autoSpaceDE/>
                          <w:autoSpaceDN/>
                          <w:adjustRightInd/>
                          <w:spacing w:after="0"/>
                          <w:rPr>
                            <w:rFonts w:eastAsia="ＭＳ ゴシック"/>
                            <w:strike/>
                            <w:sz w:val="21"/>
                            <w:szCs w:val="21"/>
                          </w:rPr>
                        </w:pPr>
                      </w:p>
                    </w:tc>
                  </w:tr>
                </w:tbl>
                <w:p w14:paraId="49E5BC38" w14:textId="77777777" w:rsidR="00016ECB" w:rsidRPr="00A575DA" w:rsidRDefault="00016ECB" w:rsidP="00016ECB">
                  <w:pPr>
                    <w:autoSpaceDE/>
                    <w:autoSpaceDN/>
                    <w:adjustRightInd/>
                    <w:spacing w:after="0"/>
                    <w:rPr>
                      <w:rFonts w:eastAsia="游明朝"/>
                      <w:sz w:val="21"/>
                      <w:szCs w:val="21"/>
                    </w:rPr>
                  </w:pPr>
                </w:p>
                <w:p w14:paraId="0D729799" w14:textId="77777777" w:rsidR="00016ECB" w:rsidRPr="00A575DA" w:rsidRDefault="00016ECB" w:rsidP="00016ECB">
                  <w:pPr>
                    <w:autoSpaceDE/>
                    <w:autoSpaceDN/>
                    <w:adjustRightInd/>
                    <w:spacing w:after="0"/>
                    <w:rPr>
                      <w:rFonts w:eastAsia="游明朝"/>
                      <w:b/>
                      <w:bCs/>
                      <w:sz w:val="21"/>
                      <w:szCs w:val="21"/>
                    </w:rPr>
                  </w:pPr>
                  <w:r w:rsidRPr="00A575DA">
                    <w:rPr>
                      <w:rFonts w:eastAsia="游明朝"/>
                      <w:b/>
                      <w:bCs/>
                      <w:sz w:val="21"/>
                      <w:szCs w:val="21"/>
                      <w:highlight w:val="green"/>
                    </w:rPr>
                    <w:t>Agreement:</w:t>
                  </w:r>
                </w:p>
                <w:p w14:paraId="002E879A" w14:textId="77777777" w:rsidR="00016ECB" w:rsidRPr="001823EE" w:rsidRDefault="00016ECB" w:rsidP="00016ECB">
                  <w:pPr>
                    <w:autoSpaceDE/>
                    <w:autoSpaceDN/>
                    <w:adjustRightInd/>
                    <w:spacing w:after="0"/>
                    <w:rPr>
                      <w:rFonts w:eastAsia="游明朝"/>
                      <w:sz w:val="21"/>
                      <w:szCs w:val="21"/>
                    </w:rPr>
                  </w:pPr>
                  <w:r w:rsidRPr="001823EE">
                    <w:rPr>
                      <w:rFonts w:eastAsia="游明朝"/>
                      <w:sz w:val="21"/>
                      <w:szCs w:val="21"/>
                    </w:rPr>
                    <w:t xml:space="preserve">Introduce the following new component in FG 66-2: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016ECB" w:rsidRPr="001823EE" w14:paraId="36B71DA9" w14:textId="77777777">
                    <w:tc>
                      <w:tcPr>
                        <w:tcW w:w="9839" w:type="dxa"/>
                      </w:tcPr>
                      <w:p w14:paraId="1414C935" w14:textId="77777777" w:rsidR="00016ECB" w:rsidRPr="001823EE" w:rsidRDefault="00016ECB" w:rsidP="00016ECB">
                        <w:pPr>
                          <w:autoSpaceDE/>
                          <w:autoSpaceDN/>
                          <w:adjustRightInd/>
                          <w:spacing w:before="60" w:after="0" w:line="256" w:lineRule="auto"/>
                          <w:rPr>
                            <w:rFonts w:eastAsia="ＭＳ ゴシック"/>
                            <w:sz w:val="21"/>
                            <w:szCs w:val="21"/>
                          </w:rPr>
                        </w:pPr>
                        <w:r w:rsidRPr="001823EE">
                          <w:rPr>
                            <w:rFonts w:eastAsia="ＭＳ ゴシック"/>
                            <w:sz w:val="21"/>
                            <w:szCs w:val="21"/>
                          </w:rPr>
                          <w:t>The number of unicast UL DCIs to process per N consecutive slots of scheduling cell for a set of cells configured for multi-cell PUSCH scheduling by DCI format 0_3</w:t>
                        </w:r>
                      </w:p>
                      <w:p w14:paraId="7C77BAD0" w14:textId="77777777" w:rsidR="00016ECB" w:rsidRPr="001823EE" w:rsidRDefault="00016ECB" w:rsidP="005A1349">
                        <w:pPr>
                          <w:numPr>
                            <w:ilvl w:val="0"/>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For FDD scheduling cell</w:t>
                        </w:r>
                      </w:p>
                      <w:p w14:paraId="1846AD7D" w14:textId="77777777" w:rsidR="00016ECB" w:rsidRPr="001823EE" w:rsidRDefault="00016ECB" w:rsidP="005A1349">
                        <w:pPr>
                          <w:numPr>
                            <w:ilvl w:val="1"/>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Up to one DCI format 0_3 for the set of cells and,</w:t>
                        </w:r>
                      </w:p>
                      <w:p w14:paraId="6A7A5E10" w14:textId="77777777" w:rsidR="00016ECB" w:rsidRPr="001823EE" w:rsidRDefault="00016ECB" w:rsidP="005A1349">
                        <w:pPr>
                          <w:numPr>
                            <w:ilvl w:val="1"/>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Up to one unicast UL DCI formats 0_0/0_1/0_2 (if supported) for each of the cells</w:t>
                        </w:r>
                      </w:p>
                      <w:p w14:paraId="73777ADA" w14:textId="77777777" w:rsidR="00016ECB" w:rsidRPr="001823EE" w:rsidRDefault="00016ECB" w:rsidP="005A1349">
                        <w:pPr>
                          <w:numPr>
                            <w:ilvl w:val="2"/>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highlight w:val="yellow"/>
                          </w:rPr>
                          <w:t>FFS support of more than one unicast UL DCI for the case when the UE indicates support of more than one unicast DCI per slot based on Rel-16 capability</w:t>
                        </w:r>
                      </w:p>
                      <w:p w14:paraId="49B104BE" w14:textId="77777777" w:rsidR="00016ECB" w:rsidRPr="001823EE" w:rsidRDefault="00016ECB" w:rsidP="005A1349">
                        <w:pPr>
                          <w:numPr>
                            <w:ilvl w:val="1"/>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For a cell in a set of cells, no more than one DCI scheduling PUSCH for the cell</w:t>
                        </w:r>
                      </w:p>
                      <w:p w14:paraId="270FB721" w14:textId="77777777" w:rsidR="00016ECB" w:rsidRPr="001823EE" w:rsidRDefault="00016ECB" w:rsidP="005A1349">
                        <w:pPr>
                          <w:numPr>
                            <w:ilvl w:val="2"/>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highlight w:val="yellow"/>
                          </w:rPr>
                          <w:t>FFS support of more than one unicast UL DCI for the case when the UE indicates support of more than one unicast DCI per slot based on Rel-16 capability</w:t>
                        </w:r>
                      </w:p>
                      <w:p w14:paraId="20F1391E" w14:textId="77777777" w:rsidR="00016ECB" w:rsidRPr="001823EE" w:rsidRDefault="00016ECB" w:rsidP="005A1349">
                        <w:pPr>
                          <w:numPr>
                            <w:ilvl w:val="0"/>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For TDD scheduling cell</w:t>
                        </w:r>
                      </w:p>
                      <w:p w14:paraId="6128FC5A" w14:textId="77777777" w:rsidR="00016ECB" w:rsidRPr="001823EE" w:rsidRDefault="00016ECB" w:rsidP="005A1349">
                        <w:pPr>
                          <w:numPr>
                            <w:ilvl w:val="1"/>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Up to two DCI format 0_3 for the set of cells and,</w:t>
                        </w:r>
                      </w:p>
                      <w:p w14:paraId="7C65FB55" w14:textId="77777777" w:rsidR="00016ECB" w:rsidRPr="001823EE" w:rsidRDefault="00016ECB" w:rsidP="005A1349">
                        <w:pPr>
                          <w:numPr>
                            <w:ilvl w:val="1"/>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Up to two unicast UL DCI formats 0_0/0_1/0_2 (if supported) for each of the cells</w:t>
                        </w:r>
                      </w:p>
                      <w:p w14:paraId="6F67E8A2" w14:textId="77777777" w:rsidR="00016ECB" w:rsidRPr="001823EE" w:rsidRDefault="00016ECB" w:rsidP="005A1349">
                        <w:pPr>
                          <w:numPr>
                            <w:ilvl w:val="2"/>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highlight w:val="yellow"/>
                          </w:rPr>
                          <w:t>FFS support of more than one unicast UL DCI for the case when the UE indicates support of more than one unicast DCI per slot based on Rel-16 capability</w:t>
                        </w:r>
                      </w:p>
                      <w:p w14:paraId="00547954" w14:textId="77777777" w:rsidR="00016ECB" w:rsidRPr="001823EE" w:rsidRDefault="00016ECB" w:rsidP="005A1349">
                        <w:pPr>
                          <w:numPr>
                            <w:ilvl w:val="1"/>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For a cell in a set of cells, no more than two DCI scheduling PUSCH for the cell</w:t>
                        </w:r>
                      </w:p>
                      <w:p w14:paraId="43BF4356" w14:textId="77777777" w:rsidR="00016ECB" w:rsidRPr="001823EE" w:rsidRDefault="00016ECB" w:rsidP="005A1349">
                        <w:pPr>
                          <w:numPr>
                            <w:ilvl w:val="2"/>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highlight w:val="yellow"/>
                          </w:rPr>
                          <w:t>FFS support of more than one unicast UL DCI for the case when the UE indicates support of more than one unicast DCI per slot based on Rel-16 capability</w:t>
                        </w:r>
                      </w:p>
                      <w:p w14:paraId="1B872073" w14:textId="77777777" w:rsidR="00016ECB" w:rsidRPr="001823EE" w:rsidRDefault="00016ECB" w:rsidP="005A1349">
                        <w:pPr>
                          <w:numPr>
                            <w:ilvl w:val="0"/>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SCS1 is the SCS of scheduling CC, and SCS2 is the smallest SCS among all cells in the cell set</w:t>
                        </w:r>
                      </w:p>
                      <w:p w14:paraId="29F4945A" w14:textId="77777777" w:rsidR="00016ECB" w:rsidRPr="001823EE" w:rsidRDefault="00016ECB" w:rsidP="005A1349">
                        <w:pPr>
                          <w:numPr>
                            <w:ilvl w:val="1"/>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 xml:space="preserve">For SCS1 smaller than or equal to SCS2, N = 1 </w:t>
                        </w:r>
                      </w:p>
                      <w:p w14:paraId="26EBF97E" w14:textId="77777777" w:rsidR="00016ECB" w:rsidRPr="001823EE" w:rsidRDefault="00016ECB" w:rsidP="005A1349">
                        <w:pPr>
                          <w:numPr>
                            <w:ilvl w:val="1"/>
                            <w:numId w:val="38"/>
                          </w:numPr>
                          <w:overflowPunct/>
                          <w:autoSpaceDE/>
                          <w:autoSpaceDN/>
                          <w:adjustRightInd/>
                          <w:spacing w:before="60" w:after="0" w:line="256" w:lineRule="auto"/>
                          <w:rPr>
                            <w:rFonts w:eastAsia="ＭＳ ゴシック"/>
                            <w:sz w:val="21"/>
                            <w:szCs w:val="21"/>
                          </w:rPr>
                        </w:pPr>
                        <w:r w:rsidRPr="001823EE">
                          <w:rPr>
                            <w:rFonts w:eastAsia="ＭＳ ゴシック"/>
                            <w:sz w:val="21"/>
                            <w:szCs w:val="21"/>
                          </w:rPr>
                          <w:t>For SCS1 larger than SCS2: N=2 for (SCS1 equal to 30kHz, SCS2 equal to 15kHz)</w:t>
                        </w:r>
                      </w:p>
                      <w:p w14:paraId="45CF2479" w14:textId="77777777" w:rsidR="00016ECB" w:rsidRPr="001823EE" w:rsidRDefault="00016ECB" w:rsidP="00016ECB">
                        <w:pPr>
                          <w:autoSpaceDE/>
                          <w:autoSpaceDN/>
                          <w:adjustRightInd/>
                          <w:spacing w:after="0"/>
                          <w:rPr>
                            <w:rFonts w:eastAsia="游明朝"/>
                            <w:sz w:val="21"/>
                            <w:szCs w:val="21"/>
                          </w:rPr>
                        </w:pPr>
                      </w:p>
                    </w:tc>
                  </w:tr>
                </w:tbl>
                <w:p w14:paraId="29F99EDC" w14:textId="77777777" w:rsidR="00016ECB" w:rsidRPr="002B1304" w:rsidRDefault="00016ECB" w:rsidP="00016ECB">
                  <w:pPr>
                    <w:rPr>
                      <w:sz w:val="21"/>
                      <w:szCs w:val="21"/>
                      <w:lang w:eastAsia="zh-CN"/>
                    </w:rPr>
                  </w:pPr>
                </w:p>
              </w:tc>
            </w:tr>
          </w:tbl>
          <w:p w14:paraId="6361E018" w14:textId="77777777" w:rsidR="00016ECB" w:rsidRDefault="00016ECB" w:rsidP="00016ECB">
            <w:pPr>
              <w:spacing w:beforeLines="50" w:before="120"/>
              <w:rPr>
                <w:lang w:eastAsia="zh-CN"/>
              </w:rPr>
            </w:pPr>
            <w:r>
              <w:rPr>
                <w:lang w:eastAsia="zh-CN"/>
              </w:rPr>
              <w:lastRenderedPageBreak/>
              <w:t>I</w:t>
            </w:r>
            <w:r>
              <w:t xml:space="preserve">n Rel-16, the capability to process more than one DL unicast DCI is defined as FG18-5c. However, </w:t>
            </w:r>
            <w:r>
              <w:rPr>
                <w:lang w:eastAsia="zh-CN"/>
              </w:rPr>
              <w:t xml:space="preserve">in our view, </w:t>
            </w:r>
            <w:r>
              <w:t>this capability is not suitable for Rel-19 MC. On the one hand, this capability is related to cross-carrier scheduling. During the Rel-18 UE capability discussions, it was agreed that multi-cell scheduling is separate from cross-carrier scheduling, leading to cross-carrier scheduling–related capabilities not being used as prerequisite capabilities of Rel-18 MC.</w:t>
            </w:r>
          </w:p>
          <w:p w14:paraId="3CDEEB82" w14:textId="77777777" w:rsidR="00016ECB" w:rsidRDefault="00016ECB" w:rsidP="00016ECB">
            <w:pPr>
              <w:rPr>
                <w:lang w:eastAsia="zh-CN"/>
              </w:rPr>
            </w:pPr>
            <w:r w:rsidRPr="00230C78">
              <w:rPr>
                <w:noProof/>
              </w:rPr>
              <w:t xml:space="preserve"> </w:t>
            </w:r>
            <w:r>
              <w:rPr>
                <w:noProof/>
              </w:rPr>
              <w:drawing>
                <wp:inline distT="0" distB="0" distL="0" distR="0" wp14:anchorId="17ABF508" wp14:editId="3AE3F65E">
                  <wp:extent cx="5915025" cy="1233805"/>
                  <wp:effectExtent l="0" t="0" r="952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15025" cy="1233805"/>
                          </a:xfrm>
                          <a:prstGeom prst="rect">
                            <a:avLst/>
                          </a:prstGeom>
                        </pic:spPr>
                      </pic:pic>
                    </a:graphicData>
                  </a:graphic>
                </wp:inline>
              </w:drawing>
            </w:r>
          </w:p>
          <w:p w14:paraId="4EFDBE8E" w14:textId="77777777" w:rsidR="00016ECB" w:rsidRDefault="00016ECB" w:rsidP="00016ECB">
            <w:r>
              <w:t>On the other hand, in cross-carrier scheduling, one scheduling cell schedules another scheduled cell, and the SCSs of both the scheduling cell and the scheduled cell are clearly defined because each scheduled cell corresponds to one scheduling cell. However, based on current FG66-1, three different SCS</w:t>
            </w:r>
            <w:r w:rsidRPr="00C7798A">
              <w:rPr>
                <w:lang w:eastAsia="zh-CN"/>
              </w:rPr>
              <w:t xml:space="preserve"> values </w:t>
            </w:r>
            <w:r>
              <w:rPr>
                <w:lang w:eastAsia="zh-CN"/>
              </w:rPr>
              <w:t>across</w:t>
            </w:r>
            <w:r w:rsidRPr="00C7798A">
              <w:rPr>
                <w:lang w:eastAsia="zh-CN"/>
              </w:rPr>
              <w:t xml:space="preserve"> the scheduling cell and the co-scheduled cells</w:t>
            </w:r>
            <w:r>
              <w:t xml:space="preserve"> can be supported if the scheduling cell is not included in the cell set. In this case, the pair of (scheduling cell SCS, scheduled cell SCS) becomes unclear which cell should be used as the reference cell to define the scheduled cell SCS. For example, if SCS of scheduling cell, which is 1 within the set of cells, is 15kHz, and other SCSs of scheduled cells in the cell set are 30kHz and 120kHz. Then, </w:t>
            </w:r>
            <w:r>
              <w:rPr>
                <w:rFonts w:hint="eastAsia"/>
                <w:lang w:eastAsia="zh-CN"/>
              </w:rPr>
              <w:t>it</w:t>
            </w:r>
            <w:r>
              <w:t xml:space="preserve"> is not clear which is used for indicating supported scheduled cell SCS between 30k</w:t>
            </w:r>
            <w:r>
              <w:rPr>
                <w:rFonts w:hint="eastAsia"/>
                <w:lang w:eastAsia="zh-CN"/>
              </w:rPr>
              <w:t>Hz</w:t>
            </w:r>
            <w:r>
              <w:t xml:space="preserve"> </w:t>
            </w:r>
            <w:r>
              <w:rPr>
                <w:lang w:eastAsia="zh-CN"/>
              </w:rPr>
              <w:t>and</w:t>
            </w:r>
            <w:r>
              <w:t xml:space="preserve"> 120</w:t>
            </w:r>
            <w:r>
              <w:rPr>
                <w:rFonts w:hint="eastAsia"/>
                <w:lang w:eastAsia="zh-CN"/>
              </w:rPr>
              <w:t>kHz</w:t>
            </w:r>
            <w:r>
              <w:t>.</w:t>
            </w:r>
          </w:p>
          <w:p w14:paraId="77842FBD" w14:textId="77777777" w:rsidR="00016ECB" w:rsidRDefault="00016ECB" w:rsidP="00016ECB">
            <w:r>
              <w:t xml:space="preserve">Based on the above discussion, the Rel-16 capability, i.e., FG18-5b and FG18-5c, cannot be used to indicate that a UE is capable of processing </w:t>
            </w:r>
            <w:r w:rsidRPr="008E3DFF">
              <w:t>more than one unicast DCI per slot</w:t>
            </w:r>
            <w:r>
              <w:t xml:space="preserve"> in Rel-19 MC; therefore, we propose to remove the FFS in the above two agreements and introduce separate FGs for unicast DL DCI and unicast UL DCI to indicate the capability to support processing more than one DCI in Rel-19 MC.</w:t>
            </w:r>
          </w:p>
          <w:p w14:paraId="252863EB" w14:textId="77777777" w:rsidR="00016ECB" w:rsidRDefault="00016ECB" w:rsidP="00016ECB">
            <w:pPr>
              <w:spacing w:before="120" w:after="0"/>
            </w:pPr>
            <w:r w:rsidRPr="00425AD3">
              <w:t xml:space="preserve">In addition, for FG66-1a, the basic capability for processing the number of unicast DL DCIs can </w:t>
            </w:r>
            <w:r>
              <w:rPr>
                <w:rFonts w:hint="eastAsia"/>
                <w:lang w:eastAsia="zh-CN"/>
              </w:rPr>
              <w:t>use</w:t>
            </w:r>
            <w:r>
              <w:t xml:space="preserve"> </w:t>
            </w:r>
            <w:r w:rsidRPr="00425AD3">
              <w:t xml:space="preserve">the </w:t>
            </w:r>
            <w:r>
              <w:rPr>
                <w:rFonts w:hint="eastAsia"/>
                <w:lang w:eastAsia="zh-CN"/>
              </w:rPr>
              <w:t>component</w:t>
            </w:r>
            <w:r>
              <w:t xml:space="preserve"> 10</w:t>
            </w:r>
            <w:r w:rsidRPr="00425AD3">
              <w:t xml:space="preserve"> defined in its prerequisite feature FG66-1. Accordingly, the capability for processing more than one unicast DL DCI can </w:t>
            </w:r>
            <w:r>
              <w:rPr>
                <w:rFonts w:hint="eastAsia"/>
                <w:lang w:eastAsia="zh-CN"/>
              </w:rPr>
              <w:t>use</w:t>
            </w:r>
            <w:r>
              <w:t xml:space="preserve"> </w:t>
            </w:r>
            <w:r w:rsidRPr="00425AD3">
              <w:t>FG66-1b. Therefore, the prerequisite feature of FG66-1b can be either FG66-1 or FG66-1a. Similarly, the same principle applies to FG66-2</w:t>
            </w:r>
            <w:r>
              <w:t>b</w:t>
            </w:r>
            <w:r w:rsidRPr="00425AD3">
              <w:t>.</w:t>
            </w:r>
          </w:p>
          <w:p w14:paraId="198DE466" w14:textId="77777777" w:rsidR="00016ECB" w:rsidRDefault="00016ECB" w:rsidP="00016ECB">
            <w:pPr>
              <w:spacing w:before="120" w:after="0"/>
              <w:rPr>
                <w:rFonts w:eastAsiaTheme="minorEastAsia" w:cs="Arial"/>
                <w:b/>
                <w:bCs/>
                <w:i/>
                <w:iCs/>
                <w:lang w:eastAsia="zh-CN"/>
              </w:rPr>
            </w:pPr>
            <w:r w:rsidRPr="004E30C0">
              <w:rPr>
                <w:rFonts w:eastAsiaTheme="minorEastAsia" w:cs="Arial" w:hint="eastAsia"/>
                <w:b/>
                <w:bCs/>
                <w:i/>
                <w:iCs/>
                <w:lang w:eastAsia="zh-CN"/>
              </w:rPr>
              <w:t xml:space="preserve">Proposal </w:t>
            </w:r>
            <w:r>
              <w:rPr>
                <w:rFonts w:eastAsiaTheme="minorEastAsia" w:cs="Arial"/>
                <w:b/>
                <w:bCs/>
                <w:i/>
                <w:iCs/>
                <w:lang w:eastAsia="zh-CN"/>
              </w:rPr>
              <w:t>6</w:t>
            </w:r>
            <w:r w:rsidRPr="004E30C0">
              <w:rPr>
                <w:rFonts w:eastAsiaTheme="minorEastAsia" w:cs="Arial" w:hint="eastAsia"/>
                <w:b/>
                <w:bCs/>
                <w:i/>
                <w:iCs/>
                <w:lang w:eastAsia="zh-CN"/>
              </w:rPr>
              <w:t>:</w:t>
            </w:r>
            <w:r w:rsidRPr="00E603A8">
              <w:rPr>
                <w:rFonts w:eastAsiaTheme="minorEastAsia" w:cs="Arial" w:hint="eastAsia"/>
                <w:i/>
                <w:iCs/>
                <w:lang w:eastAsia="zh-CN"/>
              </w:rPr>
              <w:t xml:space="preserve"> </w:t>
            </w:r>
            <w:r w:rsidRPr="00E603A8">
              <w:rPr>
                <w:rFonts w:eastAsiaTheme="minorEastAsia" w:cs="Arial"/>
                <w:i/>
                <w:iCs/>
                <w:lang w:eastAsia="zh-CN"/>
              </w:rPr>
              <w:t>Remove the FFS in above two agreements and introduce the following two new FGs in Rel-19 to support more than one unicast DCI per slot for unicast DL DCI and unicast UL DCI, respectively.</w:t>
            </w:r>
          </w:p>
          <w:p w14:paraId="737FCF1B" w14:textId="77777777" w:rsidR="00016ECB" w:rsidRPr="008E3DFF" w:rsidRDefault="00016ECB" w:rsidP="00016ECB">
            <w:pPr>
              <w:spacing w:before="120" w:after="0"/>
              <w:rPr>
                <w:rFonts w:eastAsiaTheme="minorEastAsia" w:cs="Arial"/>
                <w:b/>
                <w:bCs/>
                <w:i/>
                <w:iCs/>
                <w:lang w:eastAsia="zh-CN"/>
              </w:rPr>
            </w:pPr>
          </w:p>
          <w:tbl>
            <w:tblPr>
              <w:tblW w:w="9309" w:type="dxa"/>
              <w:tblLayout w:type="fixed"/>
              <w:tblLook w:val="04A0" w:firstRow="1" w:lastRow="0" w:firstColumn="1" w:lastColumn="0" w:noHBand="0" w:noVBand="1"/>
            </w:tblPr>
            <w:tblGrid>
              <w:gridCol w:w="707"/>
              <w:gridCol w:w="1134"/>
              <w:gridCol w:w="6662"/>
              <w:gridCol w:w="806"/>
            </w:tblGrid>
            <w:tr w:rsidR="00016ECB" w:rsidRPr="00A91EB5" w14:paraId="297BABB9" w14:textId="77777777">
              <w:trPr>
                <w:trHeight w:val="14"/>
              </w:trPr>
              <w:tc>
                <w:tcPr>
                  <w:tcW w:w="707" w:type="dxa"/>
                  <w:tcBorders>
                    <w:top w:val="single" w:sz="4" w:space="0" w:color="auto"/>
                    <w:left w:val="single" w:sz="4" w:space="0" w:color="auto"/>
                    <w:bottom w:val="single" w:sz="4" w:space="0" w:color="auto"/>
                    <w:right w:val="single" w:sz="4" w:space="0" w:color="auto"/>
                  </w:tcBorders>
                </w:tcPr>
                <w:p w14:paraId="0939258A" w14:textId="77777777" w:rsidR="00016ECB" w:rsidRPr="00A91EB5" w:rsidRDefault="00016ECB" w:rsidP="00016ECB">
                  <w:pPr>
                    <w:keepNext/>
                    <w:keepLines/>
                    <w:spacing w:after="0"/>
                    <w:textAlignment w:val="baseline"/>
                    <w:rPr>
                      <w:rFonts w:ascii="Arial" w:hAnsi="Arial"/>
                      <w:sz w:val="18"/>
                    </w:rPr>
                  </w:pPr>
                  <w:r>
                    <w:rPr>
                      <w:rFonts w:ascii="Arial" w:hAnsi="Arial"/>
                      <w:sz w:val="18"/>
                    </w:rPr>
                    <w:lastRenderedPageBreak/>
                    <w:t>66</w:t>
                  </w:r>
                  <w:r w:rsidRPr="00A91EB5">
                    <w:rPr>
                      <w:rFonts w:ascii="Arial" w:hAnsi="Arial"/>
                      <w:sz w:val="18"/>
                    </w:rPr>
                    <w:t>-</w:t>
                  </w:r>
                  <w:r>
                    <w:rPr>
                      <w:rFonts w:ascii="Arial" w:hAnsi="Arial"/>
                      <w:sz w:val="18"/>
                    </w:rPr>
                    <w:t>1b</w:t>
                  </w:r>
                </w:p>
              </w:tc>
              <w:tc>
                <w:tcPr>
                  <w:tcW w:w="1134" w:type="dxa"/>
                  <w:tcBorders>
                    <w:top w:val="single" w:sz="4" w:space="0" w:color="auto"/>
                    <w:left w:val="single" w:sz="4" w:space="0" w:color="auto"/>
                    <w:bottom w:val="single" w:sz="4" w:space="0" w:color="auto"/>
                    <w:right w:val="single" w:sz="4" w:space="0" w:color="auto"/>
                  </w:tcBorders>
                </w:tcPr>
                <w:p w14:paraId="7061D3CE" w14:textId="77777777" w:rsidR="00016ECB" w:rsidRPr="00A91EB5" w:rsidRDefault="00016ECB" w:rsidP="00016ECB">
                  <w:pPr>
                    <w:keepNext/>
                    <w:keepLines/>
                    <w:spacing w:after="0"/>
                    <w:textAlignment w:val="baseline"/>
                    <w:rPr>
                      <w:rFonts w:ascii="Arial" w:hAnsi="Arial"/>
                      <w:sz w:val="18"/>
                    </w:rPr>
                  </w:pPr>
                  <w:r w:rsidRPr="006170D5">
                    <w:rPr>
                      <w:rFonts w:ascii="Arial" w:hAnsi="Arial"/>
                      <w:sz w:val="18"/>
                    </w:rPr>
                    <w:t>Advanced UE capability for larger number of unicast DL DCI</w:t>
                  </w:r>
                </w:p>
              </w:tc>
              <w:tc>
                <w:tcPr>
                  <w:tcW w:w="6662" w:type="dxa"/>
                  <w:tcBorders>
                    <w:top w:val="single" w:sz="4" w:space="0" w:color="auto"/>
                    <w:left w:val="single" w:sz="4" w:space="0" w:color="auto"/>
                    <w:bottom w:val="single" w:sz="4" w:space="0" w:color="auto"/>
                    <w:right w:val="single" w:sz="4" w:space="0" w:color="auto"/>
                  </w:tcBorders>
                </w:tcPr>
                <w:p w14:paraId="74077A46" w14:textId="77777777" w:rsidR="00016ECB" w:rsidRPr="003579E3" w:rsidRDefault="00016ECB" w:rsidP="00016ECB">
                  <w:pPr>
                    <w:autoSpaceDE/>
                    <w:autoSpaceDN/>
                    <w:adjustRightInd/>
                    <w:spacing w:after="0"/>
                    <w:rPr>
                      <w:rFonts w:ascii="Arial" w:eastAsia="ＭＳ ゴシック" w:hAnsi="Arial" w:cs="Arial"/>
                      <w:color w:val="000000"/>
                      <w:sz w:val="18"/>
                      <w:szCs w:val="18"/>
                    </w:rPr>
                  </w:pPr>
                  <w:r w:rsidRPr="003579E3">
                    <w:rPr>
                      <w:rFonts w:ascii="Arial" w:eastAsia="ＭＳ ゴシック" w:hAnsi="Arial" w:cs="Arial"/>
                      <w:color w:val="000000"/>
                      <w:sz w:val="18"/>
                      <w:szCs w:val="18"/>
                    </w:rPr>
                    <w:t>Processing up to X unicast DCI scheduling PDSCH per scheduled cell in a set of cells configured for multi-cell PDSCH scheduling by DCI format 1_3:</w:t>
                  </w:r>
                </w:p>
                <w:p w14:paraId="5DEAB3C2" w14:textId="77777777" w:rsidR="00016ECB" w:rsidRPr="003579E3" w:rsidRDefault="00016ECB" w:rsidP="005A1349">
                  <w:pPr>
                    <w:numPr>
                      <w:ilvl w:val="0"/>
                      <w:numId w:val="39"/>
                    </w:numPr>
                    <w:overflowPunct/>
                    <w:autoSpaceDE/>
                    <w:autoSpaceDN/>
                    <w:adjustRightInd/>
                    <w:spacing w:after="0"/>
                    <w:rPr>
                      <w:rFonts w:ascii="Arial" w:eastAsia="ＭＳ ゴシック" w:hAnsi="Arial" w:cs="Arial"/>
                      <w:color w:val="000000"/>
                      <w:sz w:val="18"/>
                      <w:szCs w:val="18"/>
                    </w:rPr>
                  </w:pPr>
                  <w:r w:rsidRPr="003579E3">
                    <w:rPr>
                      <w:rFonts w:ascii="Arial" w:eastAsia="ＭＳ ゴシック" w:hAnsi="Arial" w:cs="Arial"/>
                      <w:color w:val="000000"/>
                      <w:sz w:val="18"/>
                      <w:szCs w:val="18"/>
                    </w:rPr>
                    <w:t>Up to X DCI formats 1_3 for the set of cells, and</w:t>
                  </w:r>
                </w:p>
                <w:p w14:paraId="0FFEFBB6" w14:textId="77777777" w:rsidR="00016ECB" w:rsidRPr="003579E3" w:rsidRDefault="00016ECB" w:rsidP="005A1349">
                  <w:pPr>
                    <w:numPr>
                      <w:ilvl w:val="0"/>
                      <w:numId w:val="39"/>
                    </w:numPr>
                    <w:overflowPunct/>
                    <w:autoSpaceDE/>
                    <w:autoSpaceDN/>
                    <w:adjustRightInd/>
                    <w:spacing w:after="0"/>
                    <w:rPr>
                      <w:rFonts w:ascii="Arial" w:eastAsia="ＭＳ ゴシック" w:hAnsi="Arial" w:cs="Arial"/>
                      <w:color w:val="000000"/>
                      <w:sz w:val="18"/>
                      <w:szCs w:val="18"/>
                    </w:rPr>
                  </w:pPr>
                  <w:r w:rsidRPr="003579E3">
                    <w:rPr>
                      <w:rFonts w:ascii="Arial" w:eastAsia="ＭＳ ゴシック" w:hAnsi="Arial" w:cs="Arial"/>
                      <w:color w:val="000000"/>
                      <w:sz w:val="18"/>
                      <w:szCs w:val="18"/>
                    </w:rPr>
                    <w:t>Up to X unicast DL DCI formats 1_0/1_1/1_2 (if supported) for each of the cells in the set of cells</w:t>
                  </w:r>
                </w:p>
                <w:p w14:paraId="440B2D9D" w14:textId="77777777" w:rsidR="00016ECB" w:rsidRPr="003579E3" w:rsidRDefault="00016ECB" w:rsidP="005A1349">
                  <w:pPr>
                    <w:numPr>
                      <w:ilvl w:val="0"/>
                      <w:numId w:val="39"/>
                    </w:numPr>
                    <w:overflowPunct/>
                    <w:autoSpaceDE/>
                    <w:autoSpaceDN/>
                    <w:adjustRightInd/>
                    <w:spacing w:after="0"/>
                    <w:rPr>
                      <w:rFonts w:ascii="Arial" w:eastAsia="ＭＳ ゴシック" w:hAnsi="Arial" w:cs="Arial"/>
                      <w:color w:val="000000"/>
                      <w:sz w:val="18"/>
                      <w:szCs w:val="18"/>
                    </w:rPr>
                  </w:pPr>
                  <w:r w:rsidRPr="003579E3">
                    <w:rPr>
                      <w:rFonts w:ascii="Arial" w:eastAsia="ＭＳ ゴシック" w:hAnsi="Arial" w:cs="Arial"/>
                      <w:color w:val="000000"/>
                      <w:sz w:val="18"/>
                      <w:szCs w:val="18"/>
                    </w:rPr>
                    <w:t>For each cell in the set of cells, no more than X DCIs scheduling PDSCH for the cell</w:t>
                  </w:r>
                </w:p>
                <w:p w14:paraId="7BE1B839" w14:textId="77777777" w:rsidR="00016ECB" w:rsidRDefault="00016ECB" w:rsidP="005A1349">
                  <w:pPr>
                    <w:numPr>
                      <w:ilvl w:val="0"/>
                      <w:numId w:val="39"/>
                    </w:numPr>
                    <w:overflowPunct/>
                    <w:autoSpaceDE/>
                    <w:autoSpaceDN/>
                    <w:adjustRightInd/>
                    <w:spacing w:after="0"/>
                    <w:rPr>
                      <w:rFonts w:ascii="Arial" w:eastAsia="ＭＳ ゴシック" w:hAnsi="Arial" w:cs="Arial"/>
                      <w:color w:val="000000"/>
                      <w:sz w:val="18"/>
                      <w:szCs w:val="18"/>
                    </w:rPr>
                  </w:pPr>
                  <w:r w:rsidRPr="003579E3">
                    <w:rPr>
                      <w:rFonts w:ascii="Arial" w:eastAsia="ＭＳ ゴシック" w:hAnsi="Arial" w:cs="Arial"/>
                      <w:color w:val="000000"/>
                      <w:sz w:val="18"/>
                      <w:szCs w:val="18"/>
                    </w:rPr>
                    <w:t>X is based on pair of (SCS</w:t>
                  </w:r>
                  <w:r>
                    <w:rPr>
                      <w:rFonts w:ascii="Arial" w:eastAsia="ＭＳ ゴシック" w:hAnsi="Arial" w:cs="Arial"/>
                      <w:color w:val="000000"/>
                      <w:sz w:val="18"/>
                      <w:szCs w:val="18"/>
                    </w:rPr>
                    <w:t>1</w:t>
                  </w:r>
                  <w:r w:rsidRPr="003579E3">
                    <w:rPr>
                      <w:rFonts w:ascii="Arial" w:eastAsia="ＭＳ ゴシック" w:hAnsi="Arial" w:cs="Arial"/>
                      <w:color w:val="000000"/>
                      <w:sz w:val="18"/>
                      <w:szCs w:val="18"/>
                    </w:rPr>
                    <w:t>, SCS</w:t>
                  </w:r>
                  <w:r>
                    <w:rPr>
                      <w:rFonts w:ascii="Arial" w:eastAsia="ＭＳ ゴシック" w:hAnsi="Arial" w:cs="Arial"/>
                      <w:color w:val="000000"/>
                      <w:sz w:val="18"/>
                      <w:szCs w:val="18"/>
                    </w:rPr>
                    <w:t>2</w:t>
                  </w:r>
                  <w:r w:rsidRPr="003579E3">
                    <w:rPr>
                      <w:rFonts w:ascii="Arial" w:eastAsia="ＭＳ ゴシック" w:hAnsi="Arial" w:cs="Arial"/>
                      <w:color w:val="000000"/>
                      <w:sz w:val="18"/>
                      <w:szCs w:val="18"/>
                    </w:rPr>
                    <w:t>):</w:t>
                  </w:r>
                </w:p>
                <w:p w14:paraId="1D655AE5" w14:textId="77777777" w:rsidR="00016ECB" w:rsidRPr="003579E3" w:rsidRDefault="00016ECB" w:rsidP="005A1349">
                  <w:pPr>
                    <w:numPr>
                      <w:ilvl w:val="1"/>
                      <w:numId w:val="39"/>
                    </w:numPr>
                    <w:overflowPunct/>
                    <w:autoSpaceDE/>
                    <w:autoSpaceDN/>
                    <w:adjustRightInd/>
                    <w:spacing w:after="0"/>
                    <w:rPr>
                      <w:rFonts w:ascii="Arial" w:eastAsia="ＭＳ ゴシック" w:hAnsi="Arial" w:cs="Arial"/>
                      <w:color w:val="000000"/>
                      <w:sz w:val="18"/>
                      <w:szCs w:val="18"/>
                    </w:rPr>
                  </w:pPr>
                  <w:r w:rsidRPr="006170D5">
                    <w:rPr>
                      <w:rFonts w:ascii="Arial" w:eastAsia="ＭＳ ゴシック" w:hAnsi="Arial" w:cs="Arial"/>
                      <w:color w:val="000000"/>
                      <w:sz w:val="18"/>
                      <w:szCs w:val="18"/>
                    </w:rPr>
                    <w:t>SCS1 is the SCS of scheduling CC, and SCS2 is the smallest SCS among all cells in the cell set</w:t>
                  </w:r>
                </w:p>
                <w:p w14:paraId="545CC427" w14:textId="77777777" w:rsidR="00016ECB" w:rsidRPr="003579E3" w:rsidRDefault="00016ECB" w:rsidP="005A1349">
                  <w:pPr>
                    <w:numPr>
                      <w:ilvl w:val="1"/>
                      <w:numId w:val="39"/>
                    </w:numPr>
                    <w:overflowPunct/>
                    <w:autoSpaceDE/>
                    <w:autoSpaceDN/>
                    <w:adjustRightInd/>
                    <w:spacing w:after="0"/>
                    <w:rPr>
                      <w:rFonts w:ascii="Arial" w:eastAsia="ＭＳ ゴシック" w:hAnsi="Arial" w:cs="Arial"/>
                      <w:color w:val="000000"/>
                      <w:sz w:val="18"/>
                      <w:szCs w:val="18"/>
                    </w:rPr>
                  </w:pPr>
                  <w:r w:rsidRPr="003579E3">
                    <w:rPr>
                      <w:rFonts w:ascii="Arial" w:eastAsia="ＭＳ ゴシック" w:hAnsi="Arial" w:cs="Arial"/>
                      <w:color w:val="000000"/>
                      <w:sz w:val="18"/>
                      <w:szCs w:val="18"/>
                    </w:rPr>
                    <w:t>Candidate value(s) of X</w:t>
                  </w:r>
                </w:p>
                <w:p w14:paraId="05DDF885" w14:textId="77777777" w:rsidR="00016ECB" w:rsidRPr="003579E3" w:rsidRDefault="00016ECB" w:rsidP="005A1349">
                  <w:pPr>
                    <w:numPr>
                      <w:ilvl w:val="2"/>
                      <w:numId w:val="39"/>
                    </w:numPr>
                    <w:overflowPunct/>
                    <w:autoSpaceDE/>
                    <w:autoSpaceDN/>
                    <w:adjustRightInd/>
                    <w:spacing w:after="0"/>
                    <w:rPr>
                      <w:rFonts w:ascii="Arial" w:eastAsia="ＭＳ ゴシック" w:hAnsi="Arial" w:cs="Arial"/>
                      <w:color w:val="000000"/>
                      <w:sz w:val="18"/>
                      <w:szCs w:val="18"/>
                    </w:rPr>
                  </w:pPr>
                  <w:r w:rsidRPr="003579E3">
                    <w:rPr>
                      <w:rFonts w:ascii="Arial" w:eastAsia="ＭＳ ゴシック" w:hAnsi="Arial" w:cs="Arial"/>
                      <w:color w:val="000000"/>
                      <w:sz w:val="18"/>
                      <w:szCs w:val="18"/>
                    </w:rPr>
                    <w:t>X</w:t>
                  </w:r>
                  <w:proofErr w:type="gramStart"/>
                  <w:r w:rsidRPr="003579E3">
                    <w:rPr>
                      <w:rFonts w:ascii="Arial" w:eastAsia="ＭＳ ゴシック" w:hAnsi="Arial" w:cs="Arial"/>
                      <w:color w:val="000000"/>
                      <w:sz w:val="18"/>
                      <w:szCs w:val="18"/>
                    </w:rPr>
                    <w:t>={</w:t>
                  </w:r>
                  <w:proofErr w:type="gramEnd"/>
                  <w:r w:rsidRPr="003579E3">
                    <w:rPr>
                      <w:rFonts w:ascii="Arial" w:eastAsia="ＭＳ ゴシック" w:hAnsi="Arial" w:cs="Arial"/>
                      <w:color w:val="000000"/>
                      <w:sz w:val="18"/>
                      <w:szCs w:val="18"/>
                    </w:rPr>
                    <w:t>2,4} for (15,120), (15,60), (30,120) and X</w:t>
                  </w:r>
                  <w:proofErr w:type="gramStart"/>
                  <w:r w:rsidRPr="003579E3">
                    <w:rPr>
                      <w:rFonts w:ascii="Arial" w:eastAsia="ＭＳ ゴシック" w:hAnsi="Arial" w:cs="Arial"/>
                      <w:color w:val="000000"/>
                      <w:sz w:val="18"/>
                      <w:szCs w:val="18"/>
                    </w:rPr>
                    <w:t>={</w:t>
                  </w:r>
                  <w:proofErr w:type="gramEnd"/>
                  <w:r w:rsidRPr="003579E3">
                    <w:rPr>
                      <w:rFonts w:ascii="Arial" w:eastAsia="ＭＳ ゴシック" w:hAnsi="Arial" w:cs="Arial"/>
                      <w:color w:val="000000"/>
                      <w:sz w:val="18"/>
                      <w:szCs w:val="18"/>
                    </w:rPr>
                    <w:t>2} for (15,30), (30,60), (60,120 kHz)</w:t>
                  </w:r>
                </w:p>
                <w:p w14:paraId="2F93AC75" w14:textId="77777777" w:rsidR="00016ECB" w:rsidRPr="006170D5" w:rsidRDefault="00016ECB" w:rsidP="005A1349">
                  <w:pPr>
                    <w:numPr>
                      <w:ilvl w:val="1"/>
                      <w:numId w:val="39"/>
                    </w:numPr>
                    <w:overflowPunct/>
                    <w:autoSpaceDE/>
                    <w:autoSpaceDN/>
                    <w:adjustRightInd/>
                    <w:spacing w:after="0"/>
                    <w:rPr>
                      <w:rFonts w:ascii="Arial" w:eastAsia="ＭＳ ゴシック" w:hAnsi="Arial" w:cs="Arial"/>
                      <w:color w:val="000000"/>
                      <w:sz w:val="18"/>
                      <w:szCs w:val="18"/>
                    </w:rPr>
                  </w:pPr>
                  <w:r w:rsidRPr="003579E3">
                    <w:rPr>
                      <w:rFonts w:ascii="Arial" w:eastAsia="ＭＳ ゴシック" w:hAnsi="Arial" w:cs="Arial"/>
                      <w:color w:val="000000"/>
                      <w:sz w:val="18"/>
                      <w:szCs w:val="18"/>
                    </w:rPr>
                    <w:t>X applies per slot of scheduling CC</w:t>
                  </w:r>
                </w:p>
              </w:tc>
              <w:tc>
                <w:tcPr>
                  <w:tcW w:w="806" w:type="dxa"/>
                  <w:tcBorders>
                    <w:top w:val="single" w:sz="4" w:space="0" w:color="auto"/>
                    <w:left w:val="single" w:sz="4" w:space="0" w:color="auto"/>
                    <w:bottom w:val="single" w:sz="4" w:space="0" w:color="auto"/>
                    <w:right w:val="single" w:sz="4" w:space="0" w:color="auto"/>
                  </w:tcBorders>
                </w:tcPr>
                <w:p w14:paraId="4F4BC970" w14:textId="77777777" w:rsidR="00016ECB" w:rsidRPr="00A91EB5" w:rsidRDefault="00016ECB" w:rsidP="00016ECB">
                  <w:pPr>
                    <w:keepNext/>
                    <w:keepLines/>
                    <w:spacing w:after="0"/>
                    <w:textAlignment w:val="baseline"/>
                    <w:rPr>
                      <w:rFonts w:ascii="Arial" w:eastAsia="ＭＳ 明朝" w:hAnsi="Arial"/>
                      <w:sz w:val="18"/>
                    </w:rPr>
                  </w:pPr>
                  <w:r>
                    <w:rPr>
                      <w:rFonts w:ascii="Arial" w:eastAsia="ＭＳ 明朝" w:hAnsi="Arial"/>
                      <w:sz w:val="18"/>
                    </w:rPr>
                    <w:t>66</w:t>
                  </w:r>
                  <w:r w:rsidRPr="00A91EB5">
                    <w:rPr>
                      <w:rFonts w:ascii="Arial" w:eastAsia="ＭＳ 明朝" w:hAnsi="Arial"/>
                      <w:sz w:val="18"/>
                    </w:rPr>
                    <w:t>-</w:t>
                  </w:r>
                  <w:r>
                    <w:rPr>
                      <w:rFonts w:ascii="Arial" w:eastAsia="ＭＳ 明朝" w:hAnsi="Arial"/>
                      <w:sz w:val="18"/>
                    </w:rPr>
                    <w:t>1 or 66-1a</w:t>
                  </w:r>
                </w:p>
              </w:tc>
            </w:tr>
            <w:tr w:rsidR="00016ECB" w:rsidRPr="00A91EB5" w14:paraId="69D75964" w14:textId="77777777">
              <w:trPr>
                <w:trHeight w:val="14"/>
              </w:trPr>
              <w:tc>
                <w:tcPr>
                  <w:tcW w:w="707" w:type="dxa"/>
                  <w:tcBorders>
                    <w:top w:val="single" w:sz="4" w:space="0" w:color="auto"/>
                    <w:left w:val="single" w:sz="4" w:space="0" w:color="auto"/>
                    <w:bottom w:val="single" w:sz="4" w:space="0" w:color="auto"/>
                    <w:right w:val="single" w:sz="4" w:space="0" w:color="auto"/>
                  </w:tcBorders>
                </w:tcPr>
                <w:p w14:paraId="0877B07A" w14:textId="77777777" w:rsidR="00016ECB" w:rsidRDefault="00016ECB" w:rsidP="00016ECB">
                  <w:pPr>
                    <w:keepNext/>
                    <w:keepLines/>
                    <w:spacing w:after="0"/>
                    <w:textAlignment w:val="baseline"/>
                    <w:rPr>
                      <w:rFonts w:ascii="Arial" w:hAnsi="Arial"/>
                      <w:sz w:val="18"/>
                    </w:rPr>
                  </w:pPr>
                  <w:r>
                    <w:rPr>
                      <w:rFonts w:ascii="Arial" w:hAnsi="Arial"/>
                      <w:sz w:val="18"/>
                    </w:rPr>
                    <w:t>66</w:t>
                  </w:r>
                  <w:r w:rsidRPr="00A91EB5">
                    <w:rPr>
                      <w:rFonts w:ascii="Arial" w:hAnsi="Arial"/>
                      <w:sz w:val="18"/>
                    </w:rPr>
                    <w:t>-</w:t>
                  </w:r>
                  <w:r>
                    <w:rPr>
                      <w:rFonts w:ascii="Arial" w:hAnsi="Arial"/>
                      <w:sz w:val="18"/>
                    </w:rPr>
                    <w:t>2b</w:t>
                  </w:r>
                </w:p>
              </w:tc>
              <w:tc>
                <w:tcPr>
                  <w:tcW w:w="1134" w:type="dxa"/>
                  <w:tcBorders>
                    <w:top w:val="single" w:sz="4" w:space="0" w:color="auto"/>
                    <w:left w:val="single" w:sz="4" w:space="0" w:color="auto"/>
                    <w:bottom w:val="single" w:sz="4" w:space="0" w:color="auto"/>
                    <w:right w:val="single" w:sz="4" w:space="0" w:color="auto"/>
                  </w:tcBorders>
                </w:tcPr>
                <w:p w14:paraId="72B9EABF" w14:textId="77777777" w:rsidR="00016ECB" w:rsidRPr="003579E3" w:rsidRDefault="00016ECB" w:rsidP="00016ECB">
                  <w:pPr>
                    <w:keepNext/>
                    <w:keepLines/>
                    <w:spacing w:after="0"/>
                    <w:textAlignment w:val="baseline"/>
                    <w:rPr>
                      <w:rFonts w:ascii="Arial" w:hAnsi="Arial"/>
                      <w:sz w:val="18"/>
                    </w:rPr>
                  </w:pPr>
                  <w:r w:rsidRPr="006170D5">
                    <w:rPr>
                      <w:rFonts w:ascii="Arial" w:hAnsi="Arial"/>
                      <w:sz w:val="18"/>
                    </w:rPr>
                    <w:t>Advanced UE capability for larger number of unicast UL DCI</w:t>
                  </w:r>
                </w:p>
              </w:tc>
              <w:tc>
                <w:tcPr>
                  <w:tcW w:w="6662" w:type="dxa"/>
                  <w:tcBorders>
                    <w:top w:val="single" w:sz="4" w:space="0" w:color="auto"/>
                    <w:left w:val="single" w:sz="4" w:space="0" w:color="auto"/>
                    <w:bottom w:val="single" w:sz="4" w:space="0" w:color="auto"/>
                    <w:right w:val="single" w:sz="4" w:space="0" w:color="auto"/>
                  </w:tcBorders>
                </w:tcPr>
                <w:p w14:paraId="616F8497" w14:textId="77777777" w:rsidR="00016ECB" w:rsidRPr="00A25604" w:rsidRDefault="00016ECB" w:rsidP="00016ECB">
                  <w:pPr>
                    <w:autoSpaceDE/>
                    <w:autoSpaceDN/>
                    <w:adjustRightInd/>
                    <w:spacing w:after="0"/>
                    <w:rPr>
                      <w:rFonts w:ascii="Arial" w:eastAsia="ＭＳ ゴシック" w:hAnsi="Arial" w:cs="Arial"/>
                      <w:color w:val="000000"/>
                      <w:sz w:val="18"/>
                      <w:szCs w:val="18"/>
                    </w:rPr>
                  </w:pPr>
                  <w:r w:rsidRPr="00A25604">
                    <w:rPr>
                      <w:rFonts w:ascii="Arial" w:eastAsia="ＭＳ ゴシック" w:hAnsi="Arial" w:cs="Arial"/>
                      <w:color w:val="000000"/>
                      <w:sz w:val="18"/>
                      <w:szCs w:val="18"/>
                    </w:rPr>
                    <w:t xml:space="preserve">Processing up to X unicast DCI scheduling PUSCH per scheduled cell in a set of cells configured for multi-cell PUSCH scheduling by DCI format 0_3 </w:t>
                  </w:r>
                </w:p>
                <w:p w14:paraId="0E3E8194" w14:textId="77777777" w:rsidR="00016ECB" w:rsidRPr="00A25604" w:rsidRDefault="00016ECB" w:rsidP="005A1349">
                  <w:pPr>
                    <w:numPr>
                      <w:ilvl w:val="0"/>
                      <w:numId w:val="39"/>
                    </w:numPr>
                    <w:overflowPunct/>
                    <w:autoSpaceDE/>
                    <w:autoSpaceDN/>
                    <w:adjustRightInd/>
                    <w:spacing w:after="0"/>
                    <w:rPr>
                      <w:rFonts w:ascii="Arial" w:eastAsia="ＭＳ ゴシック" w:hAnsi="Arial" w:cs="Arial"/>
                      <w:color w:val="000000"/>
                      <w:sz w:val="18"/>
                      <w:szCs w:val="18"/>
                    </w:rPr>
                  </w:pPr>
                  <w:r w:rsidRPr="00A25604">
                    <w:rPr>
                      <w:rFonts w:ascii="Arial" w:eastAsia="ＭＳ ゴシック" w:hAnsi="Arial" w:cs="Arial"/>
                      <w:color w:val="000000"/>
                      <w:sz w:val="18"/>
                      <w:szCs w:val="18"/>
                    </w:rPr>
                    <w:t>Up to X DCI formats 0_3 for the set of cells, and</w:t>
                  </w:r>
                </w:p>
                <w:p w14:paraId="0EFDD3C0" w14:textId="77777777" w:rsidR="00016ECB" w:rsidRPr="00A25604" w:rsidRDefault="00016ECB" w:rsidP="005A1349">
                  <w:pPr>
                    <w:numPr>
                      <w:ilvl w:val="0"/>
                      <w:numId w:val="39"/>
                    </w:numPr>
                    <w:overflowPunct/>
                    <w:autoSpaceDE/>
                    <w:autoSpaceDN/>
                    <w:adjustRightInd/>
                    <w:spacing w:after="0"/>
                    <w:rPr>
                      <w:rFonts w:ascii="Arial" w:eastAsia="ＭＳ ゴシック" w:hAnsi="Arial" w:cs="Arial"/>
                      <w:color w:val="000000"/>
                      <w:sz w:val="18"/>
                      <w:szCs w:val="18"/>
                    </w:rPr>
                  </w:pPr>
                  <w:r w:rsidRPr="00A25604">
                    <w:rPr>
                      <w:rFonts w:ascii="Arial" w:eastAsia="ＭＳ ゴシック" w:hAnsi="Arial" w:cs="Arial"/>
                      <w:color w:val="000000"/>
                      <w:sz w:val="18"/>
                      <w:szCs w:val="18"/>
                    </w:rPr>
                    <w:t>Up to X unicast UL DCI formats 0_0/0_1/0_2 (if supported) for each of the cells in the set of cells</w:t>
                  </w:r>
                </w:p>
                <w:p w14:paraId="3AB11D14" w14:textId="77777777" w:rsidR="00016ECB" w:rsidRPr="00A25604" w:rsidRDefault="00016ECB" w:rsidP="005A1349">
                  <w:pPr>
                    <w:numPr>
                      <w:ilvl w:val="0"/>
                      <w:numId w:val="39"/>
                    </w:numPr>
                    <w:overflowPunct/>
                    <w:autoSpaceDE/>
                    <w:autoSpaceDN/>
                    <w:adjustRightInd/>
                    <w:spacing w:after="0"/>
                    <w:rPr>
                      <w:rFonts w:ascii="Arial" w:eastAsia="ＭＳ ゴシック" w:hAnsi="Arial" w:cs="Arial"/>
                      <w:color w:val="000000"/>
                      <w:sz w:val="18"/>
                      <w:szCs w:val="18"/>
                    </w:rPr>
                  </w:pPr>
                  <w:r w:rsidRPr="00A25604">
                    <w:rPr>
                      <w:rFonts w:ascii="Arial" w:eastAsia="ＭＳ ゴシック" w:hAnsi="Arial" w:cs="Arial"/>
                      <w:color w:val="000000"/>
                      <w:sz w:val="18"/>
                      <w:szCs w:val="18"/>
                    </w:rPr>
                    <w:t>For a cell in the set of cells, no more than X DCIs scheduling PUSCH for the cell</w:t>
                  </w:r>
                </w:p>
                <w:p w14:paraId="37B5682D" w14:textId="77777777" w:rsidR="00016ECB" w:rsidRDefault="00016ECB" w:rsidP="005A1349">
                  <w:pPr>
                    <w:numPr>
                      <w:ilvl w:val="0"/>
                      <w:numId w:val="39"/>
                    </w:numPr>
                    <w:overflowPunct/>
                    <w:autoSpaceDE/>
                    <w:autoSpaceDN/>
                    <w:adjustRightInd/>
                    <w:spacing w:after="0"/>
                    <w:rPr>
                      <w:rFonts w:ascii="Arial" w:eastAsia="ＭＳ ゴシック" w:hAnsi="Arial" w:cs="Arial"/>
                      <w:color w:val="000000"/>
                      <w:sz w:val="18"/>
                      <w:szCs w:val="18"/>
                    </w:rPr>
                  </w:pPr>
                  <w:r w:rsidRPr="00A25604">
                    <w:rPr>
                      <w:rFonts w:ascii="Arial" w:eastAsia="ＭＳ ゴシック" w:hAnsi="Arial" w:cs="Arial"/>
                      <w:color w:val="000000"/>
                      <w:sz w:val="18"/>
                      <w:szCs w:val="18"/>
                    </w:rPr>
                    <w:t>X is based on pair of (SCS</w:t>
                  </w:r>
                  <w:r>
                    <w:rPr>
                      <w:rFonts w:ascii="Arial" w:eastAsia="ＭＳ ゴシック" w:hAnsi="Arial" w:cs="Arial"/>
                      <w:color w:val="000000"/>
                      <w:sz w:val="18"/>
                      <w:szCs w:val="18"/>
                    </w:rPr>
                    <w:t>1</w:t>
                  </w:r>
                  <w:r w:rsidRPr="00A25604">
                    <w:rPr>
                      <w:rFonts w:ascii="Arial" w:eastAsia="ＭＳ ゴシック" w:hAnsi="Arial" w:cs="Arial"/>
                      <w:color w:val="000000"/>
                      <w:sz w:val="18"/>
                      <w:szCs w:val="18"/>
                    </w:rPr>
                    <w:t>, SCS</w:t>
                  </w:r>
                  <w:r>
                    <w:rPr>
                      <w:rFonts w:ascii="Arial" w:eastAsia="ＭＳ ゴシック" w:hAnsi="Arial" w:cs="Arial"/>
                      <w:color w:val="000000"/>
                      <w:sz w:val="18"/>
                      <w:szCs w:val="18"/>
                    </w:rPr>
                    <w:t>2</w:t>
                  </w:r>
                  <w:r w:rsidRPr="00A25604">
                    <w:rPr>
                      <w:rFonts w:ascii="Arial" w:eastAsia="ＭＳ ゴシック" w:hAnsi="Arial" w:cs="Arial"/>
                      <w:color w:val="000000"/>
                      <w:sz w:val="18"/>
                      <w:szCs w:val="18"/>
                    </w:rPr>
                    <w:t>):</w:t>
                  </w:r>
                </w:p>
                <w:p w14:paraId="456A4D01" w14:textId="77777777" w:rsidR="00016ECB" w:rsidRPr="003579E3" w:rsidRDefault="00016ECB" w:rsidP="005A1349">
                  <w:pPr>
                    <w:numPr>
                      <w:ilvl w:val="1"/>
                      <w:numId w:val="39"/>
                    </w:numPr>
                    <w:overflowPunct/>
                    <w:autoSpaceDE/>
                    <w:autoSpaceDN/>
                    <w:adjustRightInd/>
                    <w:spacing w:after="0"/>
                    <w:rPr>
                      <w:rFonts w:ascii="Arial" w:eastAsia="ＭＳ ゴシック" w:hAnsi="Arial" w:cs="Arial"/>
                      <w:color w:val="000000"/>
                      <w:sz w:val="18"/>
                      <w:szCs w:val="18"/>
                    </w:rPr>
                  </w:pPr>
                  <w:r w:rsidRPr="0020106A">
                    <w:rPr>
                      <w:rFonts w:ascii="Arial" w:eastAsia="ＭＳ ゴシック" w:hAnsi="Arial" w:cs="Arial"/>
                      <w:color w:val="000000"/>
                      <w:sz w:val="18"/>
                      <w:szCs w:val="18"/>
                    </w:rPr>
                    <w:t>SCS1 is the SCS of scheduling CC, and SCS2 is the smallest SCS among all cells in the cell set</w:t>
                  </w:r>
                </w:p>
                <w:p w14:paraId="1A190438" w14:textId="77777777" w:rsidR="00016ECB" w:rsidRPr="00A25604" w:rsidRDefault="00016ECB" w:rsidP="005A1349">
                  <w:pPr>
                    <w:numPr>
                      <w:ilvl w:val="1"/>
                      <w:numId w:val="39"/>
                    </w:numPr>
                    <w:overflowPunct/>
                    <w:autoSpaceDE/>
                    <w:autoSpaceDN/>
                    <w:adjustRightInd/>
                    <w:spacing w:after="0"/>
                    <w:rPr>
                      <w:rFonts w:ascii="Arial" w:eastAsia="ＭＳ ゴシック" w:hAnsi="Arial" w:cs="Arial"/>
                      <w:color w:val="000000"/>
                      <w:sz w:val="18"/>
                      <w:szCs w:val="18"/>
                    </w:rPr>
                  </w:pPr>
                  <w:r w:rsidRPr="00A25604">
                    <w:rPr>
                      <w:rFonts w:ascii="Arial" w:eastAsia="ＭＳ ゴシック" w:hAnsi="Arial" w:cs="Arial"/>
                      <w:color w:val="000000"/>
                      <w:sz w:val="18"/>
                      <w:szCs w:val="18"/>
                    </w:rPr>
                    <w:t>Candidate value(s) of X</w:t>
                  </w:r>
                </w:p>
                <w:p w14:paraId="4CC39E8D" w14:textId="77777777" w:rsidR="00016ECB" w:rsidRPr="00A25604" w:rsidRDefault="00016ECB" w:rsidP="005A1349">
                  <w:pPr>
                    <w:numPr>
                      <w:ilvl w:val="2"/>
                      <w:numId w:val="39"/>
                    </w:numPr>
                    <w:overflowPunct/>
                    <w:autoSpaceDE/>
                    <w:autoSpaceDN/>
                    <w:adjustRightInd/>
                    <w:spacing w:after="0"/>
                    <w:rPr>
                      <w:rFonts w:ascii="Arial" w:eastAsia="ＭＳ ゴシック" w:hAnsi="Arial" w:cs="Arial"/>
                      <w:color w:val="000000"/>
                      <w:sz w:val="18"/>
                      <w:szCs w:val="18"/>
                    </w:rPr>
                  </w:pPr>
                  <w:r w:rsidRPr="00A25604">
                    <w:rPr>
                      <w:rFonts w:ascii="Arial" w:eastAsia="ＭＳ ゴシック" w:hAnsi="Arial" w:cs="Arial"/>
                      <w:color w:val="000000"/>
                      <w:sz w:val="18"/>
                      <w:szCs w:val="18"/>
                    </w:rPr>
                    <w:t>X</w:t>
                  </w:r>
                  <w:proofErr w:type="gramStart"/>
                  <w:r w:rsidRPr="00A25604">
                    <w:rPr>
                      <w:rFonts w:ascii="Arial" w:eastAsia="ＭＳ ゴシック" w:hAnsi="Arial" w:cs="Arial"/>
                      <w:color w:val="000000"/>
                      <w:sz w:val="18"/>
                      <w:szCs w:val="18"/>
                    </w:rPr>
                    <w:t>={</w:t>
                  </w:r>
                  <w:proofErr w:type="gramEnd"/>
                  <w:r w:rsidRPr="00A25604">
                    <w:rPr>
                      <w:rFonts w:ascii="Arial" w:eastAsia="ＭＳ ゴシック" w:hAnsi="Arial" w:cs="Arial"/>
                      <w:color w:val="000000"/>
                      <w:sz w:val="18"/>
                      <w:szCs w:val="18"/>
                    </w:rPr>
                    <w:t>2,4} for (15,120), (15,60), (30,120) and X</w:t>
                  </w:r>
                  <w:proofErr w:type="gramStart"/>
                  <w:r w:rsidRPr="00A25604">
                    <w:rPr>
                      <w:rFonts w:ascii="Arial" w:eastAsia="ＭＳ ゴシック" w:hAnsi="Arial" w:cs="Arial"/>
                      <w:color w:val="000000"/>
                      <w:sz w:val="18"/>
                      <w:szCs w:val="18"/>
                    </w:rPr>
                    <w:t>={</w:t>
                  </w:r>
                  <w:proofErr w:type="gramEnd"/>
                  <w:r w:rsidRPr="00A25604">
                    <w:rPr>
                      <w:rFonts w:ascii="Arial" w:eastAsia="ＭＳ ゴシック" w:hAnsi="Arial" w:cs="Arial"/>
                      <w:color w:val="000000"/>
                      <w:sz w:val="18"/>
                      <w:szCs w:val="18"/>
                    </w:rPr>
                    <w:t>2} for (15,30), (30,60), (60,120 kHz)</w:t>
                  </w:r>
                </w:p>
                <w:p w14:paraId="07A668A2" w14:textId="77777777" w:rsidR="00016ECB" w:rsidRPr="006170D5" w:rsidRDefault="00016ECB" w:rsidP="005A1349">
                  <w:pPr>
                    <w:numPr>
                      <w:ilvl w:val="1"/>
                      <w:numId w:val="39"/>
                    </w:numPr>
                    <w:overflowPunct/>
                    <w:autoSpaceDE/>
                    <w:autoSpaceDN/>
                    <w:adjustRightInd/>
                    <w:spacing w:after="0"/>
                    <w:rPr>
                      <w:rFonts w:ascii="Arial" w:eastAsia="ＭＳ ゴシック" w:hAnsi="Arial" w:cs="Arial"/>
                      <w:color w:val="000000"/>
                      <w:sz w:val="18"/>
                      <w:szCs w:val="18"/>
                    </w:rPr>
                  </w:pPr>
                  <w:r w:rsidRPr="00A25604">
                    <w:rPr>
                      <w:rFonts w:ascii="Arial" w:eastAsia="ＭＳ ゴシック" w:hAnsi="Arial" w:cs="Arial"/>
                      <w:color w:val="000000"/>
                      <w:sz w:val="18"/>
                      <w:szCs w:val="18"/>
                    </w:rPr>
                    <w:t>X applies per slot of scheduling CC</w:t>
                  </w:r>
                </w:p>
              </w:tc>
              <w:tc>
                <w:tcPr>
                  <w:tcW w:w="806" w:type="dxa"/>
                  <w:tcBorders>
                    <w:top w:val="single" w:sz="4" w:space="0" w:color="auto"/>
                    <w:left w:val="single" w:sz="4" w:space="0" w:color="auto"/>
                    <w:bottom w:val="single" w:sz="4" w:space="0" w:color="auto"/>
                    <w:right w:val="single" w:sz="4" w:space="0" w:color="auto"/>
                  </w:tcBorders>
                </w:tcPr>
                <w:p w14:paraId="1608C76D" w14:textId="77777777" w:rsidR="00016ECB" w:rsidRDefault="00016ECB" w:rsidP="00016ECB">
                  <w:pPr>
                    <w:keepNext/>
                    <w:keepLines/>
                    <w:spacing w:after="0"/>
                    <w:textAlignment w:val="baseline"/>
                    <w:rPr>
                      <w:rFonts w:ascii="Arial" w:eastAsia="ＭＳ 明朝" w:hAnsi="Arial"/>
                      <w:sz w:val="18"/>
                    </w:rPr>
                  </w:pPr>
                  <w:r>
                    <w:rPr>
                      <w:rFonts w:ascii="Arial" w:hAnsi="Arial"/>
                      <w:sz w:val="18"/>
                    </w:rPr>
                    <w:t>66</w:t>
                  </w:r>
                  <w:r w:rsidRPr="00A91EB5">
                    <w:rPr>
                      <w:rFonts w:ascii="Arial" w:hAnsi="Arial"/>
                      <w:sz w:val="18"/>
                    </w:rPr>
                    <w:t>-</w:t>
                  </w:r>
                  <w:r>
                    <w:rPr>
                      <w:rFonts w:ascii="Arial" w:hAnsi="Arial"/>
                      <w:sz w:val="18"/>
                    </w:rPr>
                    <w:t>2</w:t>
                  </w:r>
                  <w:r>
                    <w:rPr>
                      <w:rFonts w:ascii="Arial" w:eastAsia="ＭＳ 明朝" w:hAnsi="Arial"/>
                      <w:sz w:val="18"/>
                    </w:rPr>
                    <w:t xml:space="preserve"> or 66-2a</w:t>
                  </w:r>
                </w:p>
              </w:tc>
            </w:tr>
          </w:tbl>
          <w:p w14:paraId="058D4565" w14:textId="77777777" w:rsidR="00016ECB" w:rsidRPr="00184F7F" w:rsidRDefault="00016ECB" w:rsidP="00016ECB">
            <w:pPr>
              <w:rPr>
                <w:lang w:eastAsia="zh-CN"/>
              </w:rPr>
            </w:pPr>
          </w:p>
          <w:p w14:paraId="524E74EA" w14:textId="77777777" w:rsidR="00DA390D" w:rsidRDefault="00DA390D">
            <w:pPr>
              <w:rPr>
                <w:rFonts w:eastAsia="ＭＳ 明朝"/>
                <w:lang w:val="en-US"/>
              </w:rPr>
            </w:pPr>
          </w:p>
        </w:tc>
      </w:tr>
      <w:tr w:rsidR="00DA390D" w14:paraId="73F25FB3" w14:textId="77777777">
        <w:tc>
          <w:tcPr>
            <w:tcW w:w="1980" w:type="dxa"/>
          </w:tcPr>
          <w:p w14:paraId="316E76E8" w14:textId="77777777" w:rsidR="00DA390D" w:rsidRPr="00090A20" w:rsidRDefault="00DA390D" w:rsidP="005A1349">
            <w:pPr>
              <w:pStyle w:val="affb"/>
              <w:numPr>
                <w:ilvl w:val="0"/>
                <w:numId w:val="29"/>
              </w:numPr>
              <w:ind w:leftChars="0"/>
              <w:rPr>
                <w:rFonts w:eastAsia="ＭＳ 明朝"/>
                <w:lang w:val="en-US"/>
              </w:rPr>
            </w:pPr>
            <w:r w:rsidRPr="000705A7">
              <w:lastRenderedPageBreak/>
              <w:t>Ericsson</w:t>
            </w:r>
          </w:p>
        </w:tc>
        <w:tc>
          <w:tcPr>
            <w:tcW w:w="20403" w:type="dxa"/>
          </w:tcPr>
          <w:p w14:paraId="75D47DFE" w14:textId="77777777" w:rsidR="00DA390D" w:rsidRDefault="00DA390D">
            <w:pPr>
              <w:rPr>
                <w:rFonts w:eastAsia="ＭＳ 明朝"/>
                <w:lang w:val="en-US"/>
              </w:rPr>
            </w:pPr>
          </w:p>
        </w:tc>
      </w:tr>
      <w:tr w:rsidR="00DA390D" w14:paraId="601C6EFE" w14:textId="77777777">
        <w:tc>
          <w:tcPr>
            <w:tcW w:w="1980" w:type="dxa"/>
          </w:tcPr>
          <w:p w14:paraId="344E3B8E" w14:textId="77777777" w:rsidR="00DA390D" w:rsidRPr="00090A20" w:rsidRDefault="00DA390D" w:rsidP="005A1349">
            <w:pPr>
              <w:pStyle w:val="affb"/>
              <w:numPr>
                <w:ilvl w:val="0"/>
                <w:numId w:val="29"/>
              </w:numPr>
              <w:ind w:leftChars="0"/>
              <w:rPr>
                <w:rFonts w:eastAsia="ＭＳ 明朝"/>
                <w:lang w:val="en-US"/>
              </w:rPr>
            </w:pPr>
            <w:r w:rsidRPr="000705A7">
              <w:t>CATT</w:t>
            </w:r>
          </w:p>
        </w:tc>
        <w:tc>
          <w:tcPr>
            <w:tcW w:w="20403" w:type="dxa"/>
          </w:tcPr>
          <w:p w14:paraId="384F9539" w14:textId="77777777" w:rsidR="00DA390D" w:rsidRDefault="00DA390D">
            <w:pPr>
              <w:rPr>
                <w:rFonts w:eastAsia="ＭＳ 明朝"/>
                <w:lang w:val="en-US"/>
              </w:rPr>
            </w:pPr>
          </w:p>
        </w:tc>
      </w:tr>
      <w:tr w:rsidR="00DA390D" w14:paraId="40BAEA4D" w14:textId="77777777">
        <w:tc>
          <w:tcPr>
            <w:tcW w:w="1980" w:type="dxa"/>
          </w:tcPr>
          <w:p w14:paraId="3DDAE475" w14:textId="77777777" w:rsidR="00DA390D" w:rsidRPr="00090A20" w:rsidRDefault="00DA390D" w:rsidP="005A1349">
            <w:pPr>
              <w:pStyle w:val="affb"/>
              <w:numPr>
                <w:ilvl w:val="0"/>
                <w:numId w:val="29"/>
              </w:numPr>
              <w:ind w:leftChars="0"/>
              <w:rPr>
                <w:rFonts w:eastAsia="ＭＳ 明朝"/>
                <w:lang w:val="en-US"/>
              </w:rPr>
            </w:pPr>
            <w:r w:rsidRPr="000705A7">
              <w:t>Xiaomi</w:t>
            </w:r>
          </w:p>
        </w:tc>
        <w:tc>
          <w:tcPr>
            <w:tcW w:w="20403" w:type="dxa"/>
          </w:tcPr>
          <w:p w14:paraId="117B42B6" w14:textId="77777777" w:rsidR="00DA390D" w:rsidRDefault="00DA390D">
            <w:pPr>
              <w:rPr>
                <w:rFonts w:eastAsia="ＭＳ 明朝"/>
                <w:lang w:val="en-US"/>
              </w:rPr>
            </w:pPr>
          </w:p>
        </w:tc>
      </w:tr>
      <w:tr w:rsidR="00DA390D" w14:paraId="7573E46C" w14:textId="77777777">
        <w:tc>
          <w:tcPr>
            <w:tcW w:w="1980" w:type="dxa"/>
          </w:tcPr>
          <w:p w14:paraId="5DBB6FED" w14:textId="77777777" w:rsidR="00DA390D" w:rsidRPr="00090A20" w:rsidRDefault="00DA390D" w:rsidP="005A1349">
            <w:pPr>
              <w:pStyle w:val="affb"/>
              <w:numPr>
                <w:ilvl w:val="0"/>
                <w:numId w:val="29"/>
              </w:numPr>
              <w:ind w:leftChars="0"/>
              <w:rPr>
                <w:rFonts w:eastAsia="ＭＳ 明朝"/>
                <w:lang w:val="en-US"/>
              </w:rPr>
            </w:pPr>
            <w:r w:rsidRPr="000705A7">
              <w:t>OPPO</w:t>
            </w:r>
          </w:p>
        </w:tc>
        <w:tc>
          <w:tcPr>
            <w:tcW w:w="20403" w:type="dxa"/>
          </w:tcPr>
          <w:p w14:paraId="7AC1BCC6" w14:textId="77777777" w:rsidR="00DA390D" w:rsidRDefault="00DA390D">
            <w:pPr>
              <w:rPr>
                <w:rFonts w:eastAsia="ＭＳ 明朝"/>
                <w:lang w:val="en-US"/>
              </w:rPr>
            </w:pPr>
          </w:p>
        </w:tc>
      </w:tr>
      <w:tr w:rsidR="00DA390D" w14:paraId="73EE1EE1" w14:textId="77777777">
        <w:tc>
          <w:tcPr>
            <w:tcW w:w="1980" w:type="dxa"/>
          </w:tcPr>
          <w:p w14:paraId="7A0F0408" w14:textId="77777777" w:rsidR="00DA390D" w:rsidRPr="00090A20" w:rsidRDefault="00DA390D" w:rsidP="005A1349">
            <w:pPr>
              <w:pStyle w:val="affb"/>
              <w:numPr>
                <w:ilvl w:val="0"/>
                <w:numId w:val="29"/>
              </w:numPr>
              <w:ind w:leftChars="0"/>
              <w:rPr>
                <w:rFonts w:eastAsia="ＭＳ 明朝"/>
                <w:lang w:val="en-US"/>
              </w:rPr>
            </w:pPr>
            <w:r w:rsidRPr="000705A7">
              <w:t>Samsung</w:t>
            </w:r>
          </w:p>
        </w:tc>
        <w:tc>
          <w:tcPr>
            <w:tcW w:w="20403" w:type="dxa"/>
          </w:tcPr>
          <w:p w14:paraId="7684FB37" w14:textId="77777777" w:rsidR="00C92488" w:rsidRPr="006F0240" w:rsidRDefault="00C92488" w:rsidP="00C92488">
            <w:pPr>
              <w:keepNext/>
              <w:keepLines/>
              <w:pBdr>
                <w:top w:val="single" w:sz="12" w:space="6" w:color="auto"/>
              </w:pBdr>
              <w:tabs>
                <w:tab w:val="num" w:pos="432"/>
              </w:tabs>
              <w:autoSpaceDE/>
              <w:autoSpaceDN/>
              <w:spacing w:before="360"/>
              <w:ind w:left="431" w:hanging="431"/>
              <w:outlineLvl w:val="0"/>
              <w:rPr>
                <w:rFonts w:ascii="Arial" w:eastAsia="DengXian" w:hAnsi="Arial" w:cs="Arial"/>
                <w:sz w:val="36"/>
                <w:lang w:eastAsia="zh-CN"/>
              </w:rPr>
            </w:pPr>
            <w:r>
              <w:rPr>
                <w:rFonts w:ascii="Arial" w:eastAsia="DengXian" w:hAnsi="Arial" w:cs="Arial"/>
                <w:sz w:val="36"/>
                <w:lang w:eastAsia="zh-CN"/>
              </w:rPr>
              <w:t>3</w:t>
            </w:r>
            <w:r w:rsidRPr="00CA3839">
              <w:rPr>
                <w:rFonts w:ascii="Arial" w:eastAsia="DengXian" w:hAnsi="Arial" w:cs="Arial"/>
                <w:sz w:val="36"/>
                <w:lang w:eastAsia="zh-CN"/>
              </w:rPr>
              <w:t xml:space="preserve">. </w:t>
            </w:r>
            <w:r>
              <w:rPr>
                <w:rFonts w:ascii="Arial" w:eastAsia="DengXian" w:hAnsi="Arial" w:cs="Arial"/>
                <w:sz w:val="36"/>
                <w:lang w:eastAsia="zh-CN"/>
              </w:rPr>
              <w:t xml:space="preserve">UE features for </w:t>
            </w:r>
            <w:r w:rsidRPr="00E84C48">
              <w:rPr>
                <w:rFonts w:ascii="Arial" w:eastAsia="DengXian" w:hAnsi="Arial" w:cs="Arial"/>
                <w:sz w:val="36"/>
                <w:lang w:eastAsia="zh-CN"/>
              </w:rPr>
              <w:t>MCE Phase 3 (WI code: NR_MC_enh2)</w:t>
            </w:r>
          </w:p>
          <w:p w14:paraId="66A6719A" w14:textId="77777777" w:rsidR="00C92488" w:rsidRDefault="00C92488" w:rsidP="00C92488">
            <w:pPr>
              <w:autoSpaceDE/>
              <w:autoSpaceDN/>
              <w:spacing w:after="120" w:line="288" w:lineRule="auto"/>
              <w:rPr>
                <w:rFonts w:ascii="Arial" w:eastAsia="DengXian" w:hAnsi="Arial" w:cs="Arial"/>
                <w:lang w:eastAsia="zh-CN"/>
              </w:rPr>
            </w:pPr>
            <w:r>
              <w:rPr>
                <w:rFonts w:ascii="Arial" w:eastAsia="DengXian" w:hAnsi="Arial" w:cs="Arial"/>
                <w:lang w:eastAsia="zh-CN"/>
              </w:rPr>
              <w:t xml:space="preserve">The UE features for Rel-19 MCE were mostly finalized in RAN1#122bis [4]. FGs 66-3 and 66-4 for </w:t>
            </w:r>
            <w:r w:rsidRPr="00BA0CE7">
              <w:rPr>
                <w:rFonts w:ascii="Arial" w:eastAsia="DengXian" w:hAnsi="Arial" w:cs="Arial"/>
                <w:lang w:eastAsia="zh-CN"/>
              </w:rPr>
              <w:t>multi-</w:t>
            </w:r>
            <w:proofErr w:type="spellStart"/>
            <w:r w:rsidRPr="00BA0CE7">
              <w:rPr>
                <w:rFonts w:ascii="Arial" w:eastAsia="DengXian" w:hAnsi="Arial" w:cs="Arial"/>
                <w:lang w:eastAsia="zh-CN"/>
              </w:rPr>
              <w:t>PxSCH</w:t>
            </w:r>
            <w:proofErr w:type="spellEnd"/>
            <w:r w:rsidRPr="00BA0CE7">
              <w:rPr>
                <w:rFonts w:ascii="Arial" w:eastAsia="DengXian" w:hAnsi="Arial" w:cs="Arial"/>
                <w:lang w:eastAsia="zh-CN"/>
              </w:rPr>
              <w:t xml:space="preserve"> multi-cell scheduling </w:t>
            </w:r>
            <w:r>
              <w:rPr>
                <w:rFonts w:ascii="Arial" w:eastAsia="DengXian" w:hAnsi="Arial" w:cs="Arial"/>
                <w:lang w:eastAsia="zh-CN"/>
              </w:rPr>
              <w:t>are</w:t>
            </w:r>
            <w:r w:rsidRPr="00BA0CE7">
              <w:rPr>
                <w:rFonts w:ascii="Arial" w:eastAsia="DengXian" w:hAnsi="Arial" w:cs="Arial"/>
                <w:lang w:eastAsia="zh-CN"/>
              </w:rPr>
              <w:t xml:space="preserve"> </w:t>
            </w:r>
            <w:r>
              <w:rPr>
                <w:rFonts w:ascii="Arial" w:eastAsia="DengXian" w:hAnsi="Arial" w:cs="Arial"/>
                <w:lang w:eastAsia="zh-CN"/>
              </w:rPr>
              <w:t xml:space="preserve">completed. In addition, FGs 66-1 and 66-2 for </w:t>
            </w:r>
            <w:r w:rsidRPr="00C827B3">
              <w:rPr>
                <w:rFonts w:ascii="Arial" w:eastAsia="DengXian" w:hAnsi="Arial" w:cs="Arial"/>
                <w:lang w:eastAsia="zh-CN"/>
              </w:rPr>
              <w:t xml:space="preserve">multi-cell scheduling DCI (MC-DCI) formats 0_3/1_3 for co-scheduled cells with different SCS or carrier types </w:t>
            </w:r>
            <w:r>
              <w:rPr>
                <w:rFonts w:ascii="Arial" w:eastAsia="DengXian" w:hAnsi="Arial" w:cs="Arial"/>
                <w:lang w:eastAsia="zh-CN"/>
              </w:rPr>
              <w:t>are resolved, except for one FFS point on additional UE capability to support multiple unicast DCI formats per slot.</w:t>
            </w:r>
          </w:p>
          <w:p w14:paraId="1A610E45" w14:textId="77777777" w:rsidR="00C92488" w:rsidRDefault="00C92488" w:rsidP="00C92488">
            <w:pPr>
              <w:autoSpaceDE/>
              <w:autoSpaceDN/>
              <w:spacing w:after="120" w:line="288" w:lineRule="auto"/>
              <w:rPr>
                <w:rFonts w:ascii="Arial" w:eastAsia="DengXian" w:hAnsi="Arial" w:cs="Arial"/>
                <w:lang w:eastAsia="zh-CN"/>
              </w:rPr>
            </w:pPr>
            <w:r>
              <w:rPr>
                <w:rFonts w:ascii="Arial" w:eastAsia="DengXian" w:hAnsi="Arial" w:cs="Arial"/>
                <w:lang w:eastAsia="zh-CN"/>
              </w:rPr>
              <w:t>In particular, the following were agreed in RAN1#122bis [4]:</w:t>
            </w:r>
          </w:p>
          <w:tbl>
            <w:tblPr>
              <w:tblStyle w:val="TableGrid1"/>
              <w:tblW w:w="13500" w:type="dxa"/>
              <w:jc w:val="center"/>
              <w:tblLook w:val="04A0" w:firstRow="1" w:lastRow="0" w:firstColumn="1" w:lastColumn="0" w:noHBand="0" w:noVBand="1"/>
            </w:tblPr>
            <w:tblGrid>
              <w:gridCol w:w="13500"/>
            </w:tblGrid>
            <w:tr w:rsidR="00C92488" w:rsidRPr="00BA0CE7" w14:paraId="44EDEF7F" w14:textId="77777777">
              <w:trPr>
                <w:jc w:val="center"/>
              </w:trPr>
              <w:tc>
                <w:tcPr>
                  <w:tcW w:w="13500" w:type="dxa"/>
                </w:tcPr>
                <w:p w14:paraId="186D2112" w14:textId="77777777" w:rsidR="00C92488" w:rsidRPr="00BA0CE7" w:rsidRDefault="00C92488" w:rsidP="00C92488">
                  <w:pPr>
                    <w:autoSpaceDE/>
                    <w:autoSpaceDN/>
                    <w:spacing w:before="240"/>
                    <w:rPr>
                      <w:rFonts w:ascii="Times" w:eastAsia="游明朝" w:hAnsi="Times"/>
                      <w:b/>
                      <w:bCs/>
                      <w:sz w:val="21"/>
                      <w:szCs w:val="21"/>
                    </w:rPr>
                  </w:pPr>
                  <w:r w:rsidRPr="00BA0CE7">
                    <w:rPr>
                      <w:rFonts w:ascii="Times" w:eastAsia="游明朝" w:hAnsi="Times"/>
                      <w:b/>
                      <w:bCs/>
                      <w:sz w:val="21"/>
                      <w:szCs w:val="21"/>
                      <w:highlight w:val="green"/>
                    </w:rPr>
                    <w:t>A</w:t>
                  </w:r>
                  <w:r w:rsidRPr="00BA0CE7">
                    <w:rPr>
                      <w:rFonts w:ascii="Times" w:eastAsia="游明朝" w:hAnsi="Times" w:hint="eastAsia"/>
                      <w:b/>
                      <w:bCs/>
                      <w:sz w:val="21"/>
                      <w:szCs w:val="21"/>
                      <w:highlight w:val="green"/>
                    </w:rPr>
                    <w:t>greement</w:t>
                  </w:r>
                  <w:r>
                    <w:rPr>
                      <w:rFonts w:ascii="Times" w:eastAsia="游明朝" w:hAnsi="Times"/>
                      <w:b/>
                      <w:bCs/>
                      <w:sz w:val="21"/>
                      <w:szCs w:val="21"/>
                      <w:highlight w:val="green"/>
                    </w:rPr>
                    <w:t xml:space="preserve"> </w:t>
                  </w:r>
                  <w:r w:rsidRPr="00BA0CE7">
                    <w:rPr>
                      <w:rFonts w:eastAsia="游明朝"/>
                      <w:b/>
                      <w:bCs/>
                      <w:szCs w:val="24"/>
                      <w:highlight w:val="green"/>
                    </w:rPr>
                    <w:t>(RAN1#122</w:t>
                  </w:r>
                  <w:r>
                    <w:rPr>
                      <w:rFonts w:eastAsia="游明朝"/>
                      <w:b/>
                      <w:bCs/>
                      <w:szCs w:val="24"/>
                      <w:highlight w:val="green"/>
                    </w:rPr>
                    <w:t>bis</w:t>
                  </w:r>
                  <w:r w:rsidRPr="00BA0CE7">
                    <w:rPr>
                      <w:rFonts w:eastAsia="游明朝"/>
                      <w:b/>
                      <w:bCs/>
                      <w:szCs w:val="24"/>
                      <w:highlight w:val="green"/>
                    </w:rPr>
                    <w:t>)</w:t>
                  </w:r>
                  <w:r w:rsidRPr="00BA0CE7">
                    <w:rPr>
                      <w:rFonts w:eastAsia="游明朝" w:hint="eastAsia"/>
                      <w:b/>
                      <w:bCs/>
                      <w:szCs w:val="24"/>
                      <w:highlight w:val="green"/>
                    </w:rPr>
                    <w:t>:</w:t>
                  </w:r>
                </w:p>
                <w:p w14:paraId="2D9A6544" w14:textId="77777777" w:rsidR="00C92488" w:rsidRPr="00BA0CE7" w:rsidRDefault="00C92488" w:rsidP="00C92488">
                  <w:pPr>
                    <w:autoSpaceDE/>
                    <w:autoSpaceDN/>
                    <w:rPr>
                      <w:rFonts w:ascii="Times" w:eastAsia="游明朝" w:hAnsi="Times"/>
                      <w:szCs w:val="24"/>
                    </w:rPr>
                  </w:pPr>
                  <w:r w:rsidRPr="00BA0CE7">
                    <w:rPr>
                      <w:rFonts w:ascii="Times" w:eastAsia="游明朝" w:hAnsi="Times"/>
                      <w:szCs w:val="24"/>
                    </w:rPr>
                    <w:t xml:space="preserve">Introduce the following new component in FG 66-1: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7"/>
                  </w:tblGrid>
                  <w:tr w:rsidR="00C92488" w:rsidRPr="00BA0CE7" w14:paraId="08796603" w14:textId="77777777">
                    <w:tc>
                      <w:tcPr>
                        <w:tcW w:w="12837" w:type="dxa"/>
                      </w:tcPr>
                      <w:p w14:paraId="172B9E3F" w14:textId="77777777" w:rsidR="00C92488" w:rsidRPr="00BA0CE7" w:rsidRDefault="00C92488" w:rsidP="00C92488">
                        <w:pPr>
                          <w:autoSpaceDE/>
                          <w:autoSpaceDN/>
                          <w:spacing w:before="60" w:after="0" w:line="256" w:lineRule="auto"/>
                          <w:rPr>
                            <w:rFonts w:ascii="Arial" w:eastAsia="ＭＳ ゴシック" w:hAnsi="Arial" w:cs="Arial"/>
                            <w:sz w:val="18"/>
                            <w:szCs w:val="18"/>
                            <w:lang w:eastAsia="en-US"/>
                          </w:rPr>
                        </w:pPr>
                        <w:r w:rsidRPr="00BA0CE7">
                          <w:rPr>
                            <w:rFonts w:ascii="Arial" w:eastAsia="ＭＳ ゴシック" w:hAnsi="Arial" w:cs="Arial"/>
                            <w:sz w:val="18"/>
                            <w:szCs w:val="18"/>
                            <w:lang w:eastAsia="en-US"/>
                          </w:rPr>
                          <w:t>The number of unicast DL DCIs to process per N consecutive slots of scheduling cell for a set of cells configured for multi-cell PDSCH scheduling by DCI format 1_3</w:t>
                        </w:r>
                      </w:p>
                      <w:p w14:paraId="7F62A7BB" w14:textId="77777777" w:rsidR="00C92488" w:rsidRPr="00BA0CE7" w:rsidRDefault="00C92488" w:rsidP="005A1349">
                        <w:pPr>
                          <w:numPr>
                            <w:ilvl w:val="0"/>
                            <w:numId w:val="37"/>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One DCI format 1_3 for the set of cells and,</w:t>
                        </w:r>
                      </w:p>
                      <w:p w14:paraId="06C9B0C4" w14:textId="77777777" w:rsidR="00C92488" w:rsidRPr="00BA0CE7" w:rsidRDefault="00C92488" w:rsidP="005A1349">
                        <w:pPr>
                          <w:numPr>
                            <w:ilvl w:val="0"/>
                            <w:numId w:val="37"/>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One unicast DL DCI formats 1_0/1_1/1_2 (if supported) for each of the cells that are not scheduled by DCI 1_3</w:t>
                        </w:r>
                      </w:p>
                      <w:p w14:paraId="028EFE30" w14:textId="77777777" w:rsidR="00C92488" w:rsidRPr="00BA0CE7" w:rsidRDefault="00C92488" w:rsidP="005A1349">
                        <w:pPr>
                          <w:numPr>
                            <w:ilvl w:val="1"/>
                            <w:numId w:val="37"/>
                          </w:numPr>
                          <w:overflowPunct/>
                          <w:autoSpaceDE/>
                          <w:autoSpaceDN/>
                          <w:adjustRightInd/>
                          <w:spacing w:before="60" w:after="0"/>
                          <w:rPr>
                            <w:rFonts w:ascii="Arial" w:eastAsia="ＭＳ ゴシック" w:hAnsi="Arial" w:cs="Arial"/>
                            <w:sz w:val="18"/>
                            <w:szCs w:val="18"/>
                            <w:highlight w:val="yellow"/>
                            <w:lang w:eastAsia="en-US"/>
                          </w:rPr>
                        </w:pPr>
                        <w:r w:rsidRPr="00BA0CE7">
                          <w:rPr>
                            <w:rFonts w:ascii="Arial" w:eastAsia="ＭＳ ゴシック" w:hAnsi="Arial" w:cs="Arial" w:hint="eastAsia"/>
                            <w:sz w:val="18"/>
                            <w:szCs w:val="18"/>
                            <w:highlight w:val="yellow"/>
                          </w:rPr>
                          <w:t>FFS support of more than one unicast DL DCI for the case when the UE indicates support of more than one unicast DCI per slot based on Rel-16 capability</w:t>
                        </w:r>
                      </w:p>
                      <w:p w14:paraId="42BA26A4" w14:textId="77777777" w:rsidR="00C92488" w:rsidRPr="00BA0CE7" w:rsidRDefault="00C92488" w:rsidP="005A1349">
                        <w:pPr>
                          <w:numPr>
                            <w:ilvl w:val="0"/>
                            <w:numId w:val="37"/>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hint="eastAsia"/>
                            <w:sz w:val="18"/>
                            <w:szCs w:val="18"/>
                          </w:rPr>
                          <w:t xml:space="preserve">SCS1 is the SCS of scheduling CC, and </w:t>
                        </w:r>
                        <w:r w:rsidRPr="00FA5757">
                          <w:rPr>
                            <w:rFonts w:ascii="Arial" w:eastAsia="ＭＳ ゴシック" w:hAnsi="Arial" w:cs="Arial" w:hint="eastAsia"/>
                            <w:b/>
                            <w:bCs/>
                            <w:sz w:val="18"/>
                            <w:szCs w:val="18"/>
                          </w:rPr>
                          <w:t xml:space="preserve">SCS2 is </w:t>
                        </w:r>
                        <w:r w:rsidRPr="00FA5757">
                          <w:rPr>
                            <w:rFonts w:ascii="Arial" w:eastAsia="ＭＳ ゴシック" w:hAnsi="Arial" w:cs="Arial"/>
                            <w:b/>
                            <w:bCs/>
                            <w:sz w:val="18"/>
                            <w:szCs w:val="18"/>
                          </w:rPr>
                          <w:t>the smallest SCS among all cells in the cell set</w:t>
                        </w:r>
                      </w:p>
                      <w:p w14:paraId="7A694C0D" w14:textId="77777777" w:rsidR="00C92488" w:rsidRPr="00BA0CE7" w:rsidRDefault="00C92488" w:rsidP="005A1349">
                        <w:pPr>
                          <w:numPr>
                            <w:ilvl w:val="1"/>
                            <w:numId w:val="37"/>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rPr>
                          <w:t>F</w:t>
                        </w:r>
                        <w:r w:rsidRPr="00BA0CE7">
                          <w:rPr>
                            <w:rFonts w:ascii="Arial" w:eastAsia="ＭＳ ゴシック" w:hAnsi="Arial" w:cs="Arial" w:hint="eastAsia"/>
                            <w:sz w:val="18"/>
                            <w:szCs w:val="18"/>
                          </w:rPr>
                          <w:t xml:space="preserve">or SCS1 smaller than or equal to SCS2, N = 1 </w:t>
                        </w:r>
                      </w:p>
                      <w:p w14:paraId="349783D6" w14:textId="77777777" w:rsidR="00C92488" w:rsidRPr="00BA0CE7" w:rsidRDefault="00C92488" w:rsidP="005A1349">
                        <w:pPr>
                          <w:numPr>
                            <w:ilvl w:val="1"/>
                            <w:numId w:val="37"/>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rPr>
                          <w:t>F</w:t>
                        </w:r>
                        <w:r w:rsidRPr="00BA0CE7">
                          <w:rPr>
                            <w:rFonts w:ascii="Arial" w:eastAsia="ＭＳ ゴシック" w:hAnsi="Arial" w:cs="Arial" w:hint="eastAsia"/>
                            <w:sz w:val="18"/>
                            <w:szCs w:val="18"/>
                          </w:rPr>
                          <w:t>or SCS1 larger than SCS2</w:t>
                        </w:r>
                        <w:r w:rsidRPr="00BA0CE7">
                          <w:rPr>
                            <w:rFonts w:ascii="Arial" w:eastAsia="ＭＳ ゴシック" w:hAnsi="Arial" w:cs="Arial"/>
                            <w:sz w:val="18"/>
                            <w:szCs w:val="18"/>
                            <w:lang w:eastAsia="en-US"/>
                          </w:rPr>
                          <w:t>: N=2 for (</w:t>
                        </w:r>
                        <w:r w:rsidRPr="00BA0CE7">
                          <w:rPr>
                            <w:rFonts w:ascii="Arial" w:eastAsia="ＭＳ ゴシック" w:hAnsi="Arial" w:cs="Arial" w:hint="eastAsia"/>
                            <w:sz w:val="18"/>
                            <w:szCs w:val="18"/>
                          </w:rPr>
                          <w:t xml:space="preserve">SCS1 equal to </w:t>
                        </w:r>
                        <w:r w:rsidRPr="00BA0CE7">
                          <w:rPr>
                            <w:rFonts w:ascii="Arial" w:eastAsia="ＭＳ ゴシック" w:hAnsi="Arial" w:cs="Arial"/>
                            <w:sz w:val="18"/>
                            <w:szCs w:val="18"/>
                            <w:lang w:eastAsia="en-US"/>
                          </w:rPr>
                          <w:t>30</w:t>
                        </w:r>
                        <w:r w:rsidRPr="00BA0CE7">
                          <w:rPr>
                            <w:rFonts w:ascii="Arial" w:eastAsia="ＭＳ ゴシック" w:hAnsi="Arial" w:cs="Arial" w:hint="eastAsia"/>
                            <w:sz w:val="18"/>
                            <w:szCs w:val="18"/>
                          </w:rPr>
                          <w:t>kHz</w:t>
                        </w:r>
                        <w:r w:rsidRPr="00BA0CE7">
                          <w:rPr>
                            <w:rFonts w:ascii="Arial" w:eastAsia="ＭＳ ゴシック" w:hAnsi="Arial" w:cs="Arial"/>
                            <w:sz w:val="18"/>
                            <w:szCs w:val="18"/>
                            <w:lang w:eastAsia="en-US"/>
                          </w:rPr>
                          <w:t>,</w:t>
                        </w:r>
                        <w:r w:rsidRPr="00BA0CE7">
                          <w:rPr>
                            <w:rFonts w:ascii="Arial" w:eastAsia="ＭＳ ゴシック" w:hAnsi="Arial" w:cs="Arial" w:hint="eastAsia"/>
                            <w:sz w:val="18"/>
                            <w:szCs w:val="18"/>
                          </w:rPr>
                          <w:t xml:space="preserve"> SCS2 equal to </w:t>
                        </w:r>
                        <w:r w:rsidRPr="00BA0CE7">
                          <w:rPr>
                            <w:rFonts w:ascii="Arial" w:eastAsia="ＭＳ ゴシック" w:hAnsi="Arial" w:cs="Arial"/>
                            <w:sz w:val="18"/>
                            <w:szCs w:val="18"/>
                            <w:lang w:eastAsia="en-US"/>
                          </w:rPr>
                          <w:t>15</w:t>
                        </w:r>
                        <w:r w:rsidRPr="00BA0CE7">
                          <w:rPr>
                            <w:rFonts w:ascii="Arial" w:eastAsia="ＭＳ ゴシック" w:hAnsi="Arial" w:cs="Arial" w:hint="eastAsia"/>
                            <w:sz w:val="18"/>
                            <w:szCs w:val="18"/>
                          </w:rPr>
                          <w:t>kHz</w:t>
                        </w:r>
                        <w:r w:rsidRPr="00BA0CE7">
                          <w:rPr>
                            <w:rFonts w:ascii="Arial" w:eastAsia="ＭＳ ゴシック" w:hAnsi="Arial" w:cs="Arial"/>
                            <w:sz w:val="18"/>
                            <w:szCs w:val="18"/>
                            <w:lang w:eastAsia="en-US"/>
                          </w:rPr>
                          <w:t>)</w:t>
                        </w:r>
                      </w:p>
                      <w:p w14:paraId="33A97EFC" w14:textId="77777777" w:rsidR="00C92488" w:rsidRPr="00BA0CE7" w:rsidRDefault="00C92488" w:rsidP="00C92488">
                        <w:pPr>
                          <w:autoSpaceDE/>
                          <w:autoSpaceDN/>
                          <w:spacing w:after="0"/>
                          <w:rPr>
                            <w:rFonts w:ascii="Arial" w:eastAsia="ＭＳ ゴシック" w:hAnsi="Arial" w:cs="Arial"/>
                            <w:strike/>
                            <w:sz w:val="18"/>
                            <w:szCs w:val="18"/>
                            <w:lang w:eastAsia="en-US"/>
                          </w:rPr>
                        </w:pPr>
                      </w:p>
                    </w:tc>
                  </w:tr>
                </w:tbl>
                <w:p w14:paraId="344B3A1C" w14:textId="77777777" w:rsidR="00C92488" w:rsidRPr="00BA0CE7" w:rsidRDefault="00C92488" w:rsidP="00C92488">
                  <w:pPr>
                    <w:autoSpaceDE/>
                    <w:autoSpaceDN/>
                    <w:rPr>
                      <w:rFonts w:ascii="Times" w:eastAsia="游明朝" w:hAnsi="Times"/>
                      <w:szCs w:val="24"/>
                    </w:rPr>
                  </w:pPr>
                </w:p>
                <w:p w14:paraId="450126C7" w14:textId="77777777" w:rsidR="00C92488" w:rsidRPr="00BA0CE7" w:rsidRDefault="00C92488" w:rsidP="00C92488">
                  <w:pPr>
                    <w:autoSpaceDE/>
                    <w:autoSpaceDN/>
                    <w:rPr>
                      <w:rFonts w:ascii="Times" w:eastAsia="游明朝" w:hAnsi="Times"/>
                      <w:b/>
                      <w:bCs/>
                      <w:sz w:val="21"/>
                      <w:szCs w:val="21"/>
                    </w:rPr>
                  </w:pPr>
                  <w:r w:rsidRPr="00BA0CE7">
                    <w:rPr>
                      <w:rFonts w:ascii="Times" w:eastAsia="游明朝" w:hAnsi="Times"/>
                      <w:b/>
                      <w:bCs/>
                      <w:sz w:val="21"/>
                      <w:szCs w:val="21"/>
                      <w:highlight w:val="green"/>
                    </w:rPr>
                    <w:t>A</w:t>
                  </w:r>
                  <w:r w:rsidRPr="00BA0CE7">
                    <w:rPr>
                      <w:rFonts w:ascii="Times" w:eastAsia="游明朝" w:hAnsi="Times" w:hint="eastAsia"/>
                      <w:b/>
                      <w:bCs/>
                      <w:sz w:val="21"/>
                      <w:szCs w:val="21"/>
                      <w:highlight w:val="green"/>
                    </w:rPr>
                    <w:t>greement</w:t>
                  </w:r>
                  <w:r>
                    <w:rPr>
                      <w:rFonts w:ascii="Times" w:eastAsia="游明朝" w:hAnsi="Times"/>
                      <w:b/>
                      <w:bCs/>
                      <w:sz w:val="21"/>
                      <w:szCs w:val="21"/>
                      <w:highlight w:val="green"/>
                    </w:rPr>
                    <w:t xml:space="preserve"> </w:t>
                  </w:r>
                  <w:r w:rsidRPr="00BA0CE7">
                    <w:rPr>
                      <w:rFonts w:eastAsia="游明朝"/>
                      <w:b/>
                      <w:bCs/>
                      <w:szCs w:val="24"/>
                      <w:highlight w:val="green"/>
                    </w:rPr>
                    <w:t>(RAN1#122</w:t>
                  </w:r>
                  <w:r>
                    <w:rPr>
                      <w:rFonts w:eastAsia="游明朝"/>
                      <w:b/>
                      <w:bCs/>
                      <w:szCs w:val="24"/>
                      <w:highlight w:val="green"/>
                    </w:rPr>
                    <w:t>bis</w:t>
                  </w:r>
                  <w:r w:rsidRPr="00BA0CE7">
                    <w:rPr>
                      <w:rFonts w:eastAsia="游明朝"/>
                      <w:b/>
                      <w:bCs/>
                      <w:szCs w:val="24"/>
                      <w:highlight w:val="green"/>
                    </w:rPr>
                    <w:t>)</w:t>
                  </w:r>
                  <w:r w:rsidRPr="00BA0CE7">
                    <w:rPr>
                      <w:rFonts w:eastAsia="游明朝" w:hint="eastAsia"/>
                      <w:b/>
                      <w:bCs/>
                      <w:szCs w:val="24"/>
                      <w:highlight w:val="green"/>
                    </w:rPr>
                    <w:t>:</w:t>
                  </w:r>
                </w:p>
                <w:p w14:paraId="58397BA1" w14:textId="77777777" w:rsidR="00C92488" w:rsidRPr="00BA0CE7" w:rsidRDefault="00C92488" w:rsidP="00C92488">
                  <w:pPr>
                    <w:autoSpaceDE/>
                    <w:autoSpaceDN/>
                    <w:rPr>
                      <w:rFonts w:ascii="Times" w:eastAsia="游明朝" w:hAnsi="Times"/>
                      <w:szCs w:val="24"/>
                    </w:rPr>
                  </w:pPr>
                  <w:r w:rsidRPr="00BA0CE7">
                    <w:rPr>
                      <w:rFonts w:ascii="Times" w:eastAsia="游明朝" w:hAnsi="Times"/>
                      <w:szCs w:val="24"/>
                    </w:rPr>
                    <w:t>Introduce the following new component in FG 66-</w:t>
                  </w:r>
                  <w:r w:rsidRPr="00BA0CE7">
                    <w:rPr>
                      <w:rFonts w:ascii="Times" w:eastAsia="游明朝" w:hAnsi="Times" w:hint="eastAsia"/>
                      <w:szCs w:val="24"/>
                    </w:rPr>
                    <w:t>2</w:t>
                  </w:r>
                  <w:r w:rsidRPr="00BA0CE7">
                    <w:rPr>
                      <w:rFonts w:ascii="Times" w:eastAsia="游明朝" w:hAnsi="Times"/>
                      <w:szCs w:val="24"/>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7"/>
                  </w:tblGrid>
                  <w:tr w:rsidR="00C92488" w:rsidRPr="00BA0CE7" w14:paraId="502A95FF" w14:textId="77777777">
                    <w:tc>
                      <w:tcPr>
                        <w:tcW w:w="12837" w:type="dxa"/>
                      </w:tcPr>
                      <w:p w14:paraId="3048B970" w14:textId="77777777" w:rsidR="00C92488" w:rsidRPr="00BA0CE7" w:rsidRDefault="00C92488" w:rsidP="00C92488">
                        <w:pPr>
                          <w:autoSpaceDE/>
                          <w:autoSpaceDN/>
                          <w:spacing w:before="60" w:after="0" w:line="256" w:lineRule="auto"/>
                          <w:rPr>
                            <w:rFonts w:ascii="Arial" w:eastAsia="ＭＳ ゴシック" w:hAnsi="Arial" w:cs="Arial"/>
                            <w:sz w:val="18"/>
                            <w:szCs w:val="18"/>
                            <w:lang w:eastAsia="en-US"/>
                          </w:rPr>
                        </w:pPr>
                        <w:r w:rsidRPr="00BA0CE7">
                          <w:rPr>
                            <w:rFonts w:ascii="Arial" w:eastAsia="ＭＳ ゴシック" w:hAnsi="Arial" w:cs="Arial"/>
                            <w:sz w:val="18"/>
                            <w:szCs w:val="18"/>
                            <w:lang w:eastAsia="en-US"/>
                          </w:rPr>
                          <w:t xml:space="preserve">The number of unicast UL DCIs to process per N consecutive slots of scheduling cell for a set of cells configured for multi-cell PUSCH scheduling by DCI format </w:t>
                        </w:r>
                        <w:r w:rsidRPr="00BA0CE7">
                          <w:rPr>
                            <w:rFonts w:ascii="Arial" w:eastAsia="ＭＳ ゴシック" w:hAnsi="Arial" w:cs="Arial" w:hint="eastAsia"/>
                            <w:sz w:val="18"/>
                            <w:szCs w:val="18"/>
                          </w:rPr>
                          <w:t>0</w:t>
                        </w:r>
                        <w:r w:rsidRPr="00BA0CE7">
                          <w:rPr>
                            <w:rFonts w:ascii="Arial" w:eastAsia="ＭＳ ゴシック" w:hAnsi="Arial" w:cs="Arial"/>
                            <w:sz w:val="18"/>
                            <w:szCs w:val="18"/>
                            <w:lang w:eastAsia="en-US"/>
                          </w:rPr>
                          <w:t>_3</w:t>
                        </w:r>
                      </w:p>
                      <w:p w14:paraId="70FED161" w14:textId="77777777" w:rsidR="00C92488" w:rsidRPr="00BA0CE7" w:rsidRDefault="00C92488" w:rsidP="005A1349">
                        <w:pPr>
                          <w:numPr>
                            <w:ilvl w:val="0"/>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For FDD scheduling cell</w:t>
                        </w:r>
                      </w:p>
                      <w:p w14:paraId="7AB37251" w14:textId="77777777" w:rsidR="00C92488" w:rsidRPr="00BA0CE7" w:rsidRDefault="00C92488" w:rsidP="005A1349">
                        <w:pPr>
                          <w:numPr>
                            <w:ilvl w:val="1"/>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Up to one DCI format 0_3 for the set of cells and,</w:t>
                        </w:r>
                      </w:p>
                      <w:p w14:paraId="513585D6" w14:textId="77777777" w:rsidR="00C92488" w:rsidRPr="00BA0CE7" w:rsidRDefault="00C92488" w:rsidP="005A1349">
                        <w:pPr>
                          <w:numPr>
                            <w:ilvl w:val="1"/>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Up to one unicast UL DCI formats 0_0/0_1/0_2 (if supported) for each of the cells</w:t>
                        </w:r>
                      </w:p>
                      <w:p w14:paraId="0D5C38B0" w14:textId="77777777" w:rsidR="00C92488" w:rsidRPr="00BA0CE7" w:rsidRDefault="00C92488" w:rsidP="005A1349">
                        <w:pPr>
                          <w:numPr>
                            <w:ilvl w:val="2"/>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highlight w:val="yellow"/>
                            <w:lang w:eastAsia="en-US"/>
                          </w:rPr>
                          <w:t xml:space="preserve">FFS support of more than one unicast </w:t>
                        </w:r>
                        <w:r w:rsidRPr="00BA0CE7">
                          <w:rPr>
                            <w:rFonts w:ascii="Arial" w:eastAsia="ＭＳ ゴシック" w:hAnsi="Arial" w:cs="Arial" w:hint="eastAsia"/>
                            <w:sz w:val="18"/>
                            <w:szCs w:val="18"/>
                            <w:highlight w:val="yellow"/>
                          </w:rPr>
                          <w:t>UL</w:t>
                        </w:r>
                        <w:r w:rsidRPr="00BA0CE7">
                          <w:rPr>
                            <w:rFonts w:ascii="Arial" w:eastAsia="ＭＳ ゴシック" w:hAnsi="Arial" w:cs="Arial"/>
                            <w:sz w:val="18"/>
                            <w:szCs w:val="18"/>
                            <w:highlight w:val="yellow"/>
                            <w:lang w:eastAsia="en-US"/>
                          </w:rPr>
                          <w:t xml:space="preserve"> DCI for the case when the UE indicates support of more than one unicast DCI per slot based on Rel-16 capability</w:t>
                        </w:r>
                      </w:p>
                      <w:p w14:paraId="25F77887" w14:textId="77777777" w:rsidR="00C92488" w:rsidRPr="00BA0CE7" w:rsidRDefault="00C92488" w:rsidP="005A1349">
                        <w:pPr>
                          <w:numPr>
                            <w:ilvl w:val="1"/>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For a cell in a set of cells, no more than one DCI scheduling PUSCH for the cell</w:t>
                        </w:r>
                      </w:p>
                      <w:p w14:paraId="21D79C8D" w14:textId="77777777" w:rsidR="00C92488" w:rsidRPr="00BA0CE7" w:rsidRDefault="00C92488" w:rsidP="005A1349">
                        <w:pPr>
                          <w:numPr>
                            <w:ilvl w:val="2"/>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highlight w:val="yellow"/>
                            <w:lang w:eastAsia="en-US"/>
                          </w:rPr>
                          <w:t xml:space="preserve">FFS support of more than one unicast </w:t>
                        </w:r>
                        <w:r w:rsidRPr="00BA0CE7">
                          <w:rPr>
                            <w:rFonts w:ascii="Arial" w:eastAsia="ＭＳ ゴシック" w:hAnsi="Arial" w:cs="Arial" w:hint="eastAsia"/>
                            <w:sz w:val="18"/>
                            <w:szCs w:val="18"/>
                            <w:highlight w:val="yellow"/>
                          </w:rPr>
                          <w:t>UL</w:t>
                        </w:r>
                        <w:r w:rsidRPr="00BA0CE7">
                          <w:rPr>
                            <w:rFonts w:ascii="Arial" w:eastAsia="ＭＳ ゴシック" w:hAnsi="Arial" w:cs="Arial"/>
                            <w:sz w:val="18"/>
                            <w:szCs w:val="18"/>
                            <w:highlight w:val="yellow"/>
                            <w:lang w:eastAsia="en-US"/>
                          </w:rPr>
                          <w:t xml:space="preserve"> DCI for the case when the UE indicates support of more than one unicast DCI per slot based on Rel-16 capability</w:t>
                        </w:r>
                      </w:p>
                      <w:p w14:paraId="679D87F7" w14:textId="77777777" w:rsidR="00C92488" w:rsidRPr="00BA0CE7" w:rsidRDefault="00C92488" w:rsidP="005A1349">
                        <w:pPr>
                          <w:numPr>
                            <w:ilvl w:val="0"/>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For TDD scheduling cell</w:t>
                        </w:r>
                      </w:p>
                      <w:p w14:paraId="2175F828" w14:textId="77777777" w:rsidR="00C92488" w:rsidRPr="00BA0CE7" w:rsidRDefault="00C92488" w:rsidP="005A1349">
                        <w:pPr>
                          <w:numPr>
                            <w:ilvl w:val="1"/>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Up to two DCI format 0_3 for the set of cells and,</w:t>
                        </w:r>
                      </w:p>
                      <w:p w14:paraId="45BDDFD0" w14:textId="77777777" w:rsidR="00C92488" w:rsidRPr="00BA0CE7" w:rsidRDefault="00C92488" w:rsidP="005A1349">
                        <w:pPr>
                          <w:numPr>
                            <w:ilvl w:val="1"/>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Up to two unicast UL DCI formats 0_0/0_1/0_2 (if supported) for each of the cells</w:t>
                        </w:r>
                      </w:p>
                      <w:p w14:paraId="203FFAC4" w14:textId="77777777" w:rsidR="00C92488" w:rsidRPr="00BA0CE7" w:rsidRDefault="00C92488" w:rsidP="005A1349">
                        <w:pPr>
                          <w:numPr>
                            <w:ilvl w:val="2"/>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highlight w:val="yellow"/>
                            <w:lang w:eastAsia="en-US"/>
                          </w:rPr>
                          <w:t xml:space="preserve">FFS support of more than one unicast </w:t>
                        </w:r>
                        <w:r w:rsidRPr="00BA0CE7">
                          <w:rPr>
                            <w:rFonts w:ascii="Arial" w:eastAsia="ＭＳ ゴシック" w:hAnsi="Arial" w:cs="Arial" w:hint="eastAsia"/>
                            <w:sz w:val="18"/>
                            <w:szCs w:val="18"/>
                            <w:highlight w:val="yellow"/>
                          </w:rPr>
                          <w:t>UL</w:t>
                        </w:r>
                        <w:r w:rsidRPr="00BA0CE7">
                          <w:rPr>
                            <w:rFonts w:ascii="Arial" w:eastAsia="ＭＳ ゴシック" w:hAnsi="Arial" w:cs="Arial"/>
                            <w:sz w:val="18"/>
                            <w:szCs w:val="18"/>
                            <w:highlight w:val="yellow"/>
                            <w:lang w:eastAsia="en-US"/>
                          </w:rPr>
                          <w:t xml:space="preserve"> DCI for the case when the UE indicates support of more than one unicast DCI per slot based on Rel-16 capability</w:t>
                        </w:r>
                      </w:p>
                      <w:p w14:paraId="518400A0" w14:textId="77777777" w:rsidR="00C92488" w:rsidRPr="00BA0CE7" w:rsidRDefault="00C92488" w:rsidP="005A1349">
                        <w:pPr>
                          <w:numPr>
                            <w:ilvl w:val="1"/>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For a cell in a set of cells, no more than two DCI scheduling PUSCH for the cell</w:t>
                        </w:r>
                      </w:p>
                      <w:p w14:paraId="5018E8A5" w14:textId="77777777" w:rsidR="00C92488" w:rsidRPr="00BA0CE7" w:rsidRDefault="00C92488" w:rsidP="005A1349">
                        <w:pPr>
                          <w:numPr>
                            <w:ilvl w:val="2"/>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highlight w:val="yellow"/>
                            <w:lang w:eastAsia="en-US"/>
                          </w:rPr>
                          <w:t xml:space="preserve">FFS support of more than one unicast </w:t>
                        </w:r>
                        <w:r w:rsidRPr="00BA0CE7">
                          <w:rPr>
                            <w:rFonts w:ascii="Arial" w:eastAsia="ＭＳ ゴシック" w:hAnsi="Arial" w:cs="Arial" w:hint="eastAsia"/>
                            <w:sz w:val="18"/>
                            <w:szCs w:val="18"/>
                            <w:highlight w:val="yellow"/>
                          </w:rPr>
                          <w:t>UL</w:t>
                        </w:r>
                        <w:r w:rsidRPr="00BA0CE7">
                          <w:rPr>
                            <w:rFonts w:ascii="Arial" w:eastAsia="ＭＳ ゴシック" w:hAnsi="Arial" w:cs="Arial"/>
                            <w:sz w:val="18"/>
                            <w:szCs w:val="18"/>
                            <w:highlight w:val="yellow"/>
                            <w:lang w:eastAsia="en-US"/>
                          </w:rPr>
                          <w:t xml:space="preserve"> DCI for the case when the UE indicates support of more than one unicast DCI per slot based on Rel-16 capability</w:t>
                        </w:r>
                      </w:p>
                      <w:p w14:paraId="66A1D8B5" w14:textId="77777777" w:rsidR="00C92488" w:rsidRPr="00BA0CE7" w:rsidRDefault="00C92488" w:rsidP="005A1349">
                        <w:pPr>
                          <w:numPr>
                            <w:ilvl w:val="0"/>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hint="eastAsia"/>
                            <w:sz w:val="18"/>
                            <w:szCs w:val="18"/>
                          </w:rPr>
                          <w:t xml:space="preserve">SCS1 is the SCS of scheduling CC, and </w:t>
                        </w:r>
                        <w:r w:rsidRPr="00FA5757">
                          <w:rPr>
                            <w:rFonts w:ascii="Arial" w:eastAsia="ＭＳ ゴシック" w:hAnsi="Arial" w:cs="Arial" w:hint="eastAsia"/>
                            <w:b/>
                            <w:bCs/>
                            <w:sz w:val="18"/>
                            <w:szCs w:val="18"/>
                          </w:rPr>
                          <w:t xml:space="preserve">SCS2 is </w:t>
                        </w:r>
                        <w:r w:rsidRPr="00FA5757">
                          <w:rPr>
                            <w:rFonts w:ascii="Arial" w:eastAsia="ＭＳ ゴシック" w:hAnsi="Arial" w:cs="Arial"/>
                            <w:b/>
                            <w:bCs/>
                            <w:sz w:val="18"/>
                            <w:szCs w:val="18"/>
                          </w:rPr>
                          <w:t>the smallest SCS among all cells in the cell set</w:t>
                        </w:r>
                      </w:p>
                      <w:p w14:paraId="6A037EA1" w14:textId="77777777" w:rsidR="00C92488" w:rsidRPr="00BA0CE7" w:rsidRDefault="00C92488" w:rsidP="005A1349">
                        <w:pPr>
                          <w:numPr>
                            <w:ilvl w:val="1"/>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 xml:space="preserve">For SCS1 smaller than or equal to SCS2, N = 1 </w:t>
                        </w:r>
                      </w:p>
                      <w:p w14:paraId="231DCF64" w14:textId="77777777" w:rsidR="00C92488" w:rsidRPr="00BA0CE7" w:rsidRDefault="00C92488" w:rsidP="005A1349">
                        <w:pPr>
                          <w:numPr>
                            <w:ilvl w:val="1"/>
                            <w:numId w:val="38"/>
                          </w:numPr>
                          <w:overflowPunct/>
                          <w:autoSpaceDE/>
                          <w:autoSpaceDN/>
                          <w:adjustRightInd/>
                          <w:spacing w:before="60" w:after="0"/>
                          <w:rPr>
                            <w:rFonts w:ascii="Arial" w:eastAsia="ＭＳ ゴシック" w:hAnsi="Arial" w:cs="Arial"/>
                            <w:sz w:val="18"/>
                            <w:szCs w:val="18"/>
                            <w:lang w:eastAsia="en-US"/>
                          </w:rPr>
                        </w:pPr>
                        <w:r w:rsidRPr="00BA0CE7">
                          <w:rPr>
                            <w:rFonts w:ascii="Arial" w:eastAsia="ＭＳ ゴシック" w:hAnsi="Arial" w:cs="Arial"/>
                            <w:sz w:val="18"/>
                            <w:szCs w:val="18"/>
                            <w:lang w:eastAsia="en-US"/>
                          </w:rPr>
                          <w:t>For SCS1 larger than SCS2: N=2 for (SCS1 equal to 30kHz, SCS2 equal to 15kHz)</w:t>
                        </w:r>
                      </w:p>
                      <w:p w14:paraId="49A9EE31" w14:textId="77777777" w:rsidR="00C92488" w:rsidRPr="00BA0CE7" w:rsidRDefault="00C92488" w:rsidP="00C92488">
                        <w:pPr>
                          <w:autoSpaceDE/>
                          <w:autoSpaceDN/>
                          <w:spacing w:after="0"/>
                          <w:rPr>
                            <w:rFonts w:ascii="Arial" w:eastAsia="ＭＳ ゴシック" w:hAnsi="Arial" w:cs="Arial"/>
                            <w:sz w:val="18"/>
                            <w:szCs w:val="18"/>
                            <w:lang w:eastAsia="en-US"/>
                          </w:rPr>
                        </w:pPr>
                      </w:p>
                      <w:p w14:paraId="1723B6DA" w14:textId="77777777" w:rsidR="00C92488" w:rsidRPr="00BA0CE7" w:rsidRDefault="00C92488" w:rsidP="00C92488">
                        <w:pPr>
                          <w:autoSpaceDE/>
                          <w:autoSpaceDN/>
                          <w:spacing w:after="0"/>
                          <w:rPr>
                            <w:rFonts w:ascii="Times" w:eastAsia="游明朝" w:hAnsi="Times"/>
                            <w:szCs w:val="24"/>
                          </w:rPr>
                        </w:pPr>
                      </w:p>
                    </w:tc>
                  </w:tr>
                </w:tbl>
                <w:p w14:paraId="0CC93873" w14:textId="77777777" w:rsidR="00C92488" w:rsidRDefault="00C92488" w:rsidP="00C92488"/>
                <w:p w14:paraId="1E873AF8" w14:textId="77777777" w:rsidR="00C92488" w:rsidRPr="00BA0CE7" w:rsidRDefault="00C92488" w:rsidP="00C92488">
                  <w:pPr>
                    <w:autoSpaceDE/>
                    <w:autoSpaceDN/>
                    <w:rPr>
                      <w:rFonts w:eastAsia="ＭＳ 明朝"/>
                      <w:color w:val="000000"/>
                    </w:rPr>
                  </w:pPr>
                </w:p>
              </w:tc>
            </w:tr>
          </w:tbl>
          <w:p w14:paraId="7709A5D6" w14:textId="77777777" w:rsidR="00C92488" w:rsidRDefault="00C92488" w:rsidP="00C92488">
            <w:pPr>
              <w:autoSpaceDE/>
              <w:autoSpaceDN/>
              <w:spacing w:after="120" w:line="288" w:lineRule="auto"/>
              <w:rPr>
                <w:rFonts w:ascii="Arial" w:eastAsia="DengXian" w:hAnsi="Arial" w:cs="Arial"/>
                <w:lang w:eastAsia="zh-CN"/>
              </w:rPr>
            </w:pPr>
          </w:p>
          <w:p w14:paraId="482C069E" w14:textId="77777777" w:rsidR="00C92488" w:rsidRDefault="00C92488" w:rsidP="00C92488">
            <w:pPr>
              <w:autoSpaceDE/>
              <w:autoSpaceDN/>
              <w:spacing w:after="120" w:line="288" w:lineRule="auto"/>
              <w:rPr>
                <w:rFonts w:ascii="Arial" w:eastAsia="DengXian" w:hAnsi="Arial" w:cs="Arial"/>
                <w:lang w:eastAsia="zh-CN"/>
              </w:rPr>
            </w:pPr>
            <w:r>
              <w:rPr>
                <w:rFonts w:ascii="Arial" w:eastAsia="DengXian" w:hAnsi="Arial" w:cs="Arial"/>
                <w:lang w:eastAsia="zh-CN"/>
              </w:rPr>
              <w:t>In Rel-18 MCE, the following FGs were adopted to indicate UE support for processing multiple DCI formats per slot [5]:</w:t>
            </w: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713"/>
              <w:gridCol w:w="2040"/>
              <w:gridCol w:w="8425"/>
              <w:gridCol w:w="1150"/>
            </w:tblGrid>
            <w:tr w:rsidR="00C92488" w:rsidRPr="00C827B3" w14:paraId="1B0C3848" w14:textId="77777777">
              <w:trPr>
                <w:trHeight w:val="20"/>
              </w:trPr>
              <w:tc>
                <w:tcPr>
                  <w:tcW w:w="985" w:type="dxa"/>
                  <w:tcBorders>
                    <w:top w:val="single" w:sz="4" w:space="0" w:color="auto"/>
                    <w:left w:val="single" w:sz="4" w:space="0" w:color="auto"/>
                    <w:bottom w:val="single" w:sz="4" w:space="0" w:color="auto"/>
                    <w:right w:val="single" w:sz="4" w:space="0" w:color="auto"/>
                  </w:tcBorders>
                </w:tcPr>
                <w:p w14:paraId="5C06A93F"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 xml:space="preserve">49. </w:t>
                  </w:r>
                  <w:proofErr w:type="spellStart"/>
                  <w:r w:rsidRPr="00C827B3">
                    <w:rPr>
                      <w:rFonts w:ascii="Arial" w:hAnsi="Arial"/>
                      <w:sz w:val="18"/>
                    </w:rPr>
                    <w:t>NR_MC_enh</w:t>
                  </w:r>
                  <w:proofErr w:type="spellEnd"/>
                </w:p>
              </w:tc>
              <w:tc>
                <w:tcPr>
                  <w:tcW w:w="720" w:type="dxa"/>
                  <w:tcBorders>
                    <w:top w:val="single" w:sz="4" w:space="0" w:color="auto"/>
                    <w:left w:val="single" w:sz="4" w:space="0" w:color="auto"/>
                    <w:bottom w:val="single" w:sz="4" w:space="0" w:color="auto"/>
                    <w:right w:val="single" w:sz="4" w:space="0" w:color="auto"/>
                  </w:tcBorders>
                </w:tcPr>
                <w:p w14:paraId="0697CB87"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49-3x</w:t>
                  </w:r>
                </w:p>
              </w:tc>
              <w:tc>
                <w:tcPr>
                  <w:tcW w:w="2070" w:type="dxa"/>
                  <w:tcBorders>
                    <w:top w:val="single" w:sz="4" w:space="0" w:color="auto"/>
                    <w:left w:val="single" w:sz="4" w:space="0" w:color="auto"/>
                    <w:bottom w:val="single" w:sz="4" w:space="0" w:color="auto"/>
                    <w:right w:val="single" w:sz="4" w:space="0" w:color="auto"/>
                  </w:tcBorders>
                </w:tcPr>
                <w:p w14:paraId="0867B444"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Advanced UE capability for larger number of unicast DL DCI</w:t>
                  </w:r>
                </w:p>
              </w:tc>
              <w:tc>
                <w:tcPr>
                  <w:tcW w:w="8640" w:type="dxa"/>
                  <w:tcBorders>
                    <w:top w:val="single" w:sz="4" w:space="0" w:color="auto"/>
                    <w:left w:val="single" w:sz="4" w:space="0" w:color="auto"/>
                    <w:bottom w:val="single" w:sz="4" w:space="0" w:color="auto"/>
                    <w:right w:val="single" w:sz="4" w:space="0" w:color="auto"/>
                  </w:tcBorders>
                </w:tcPr>
                <w:p w14:paraId="0D7B4D5A"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Processing up to X unicast DCI scheduling PDSCH per scheduled cell in a set of cells configured for multi-cell PDSCH scheduling by DCI format 1_3:</w:t>
                  </w:r>
                </w:p>
                <w:p w14:paraId="4E533575"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Up to X DCI formats 1_3 for the set of cells, and</w:t>
                  </w:r>
                </w:p>
                <w:p w14:paraId="6936B972"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Up to X unicast DL DCI formats 1_0/1_1/1_2 (if supported) for each of the cells in the set of cells</w:t>
                  </w:r>
                </w:p>
                <w:p w14:paraId="7375327D"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For each cell in the set of cells, no more than X DCIs scheduling PDSCH for the cell</w:t>
                  </w:r>
                </w:p>
                <w:p w14:paraId="721ECAB6"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 is based on pair of (scheduling CC SCS, scheduled CC SCS):</w:t>
                  </w:r>
                </w:p>
                <w:p w14:paraId="22539823"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Candidate value(s) of X</w:t>
                  </w:r>
                </w:p>
                <w:p w14:paraId="7C003F78"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w:t>
                  </w:r>
                  <w:proofErr w:type="gramStart"/>
                  <w:r w:rsidRPr="00C827B3">
                    <w:rPr>
                      <w:rFonts w:ascii="Arial" w:hAnsi="Arial"/>
                      <w:sz w:val="18"/>
                    </w:rPr>
                    <w:t>={</w:t>
                  </w:r>
                  <w:proofErr w:type="gramEnd"/>
                  <w:r w:rsidRPr="00C827B3">
                    <w:rPr>
                      <w:rFonts w:ascii="Arial" w:hAnsi="Arial"/>
                      <w:sz w:val="18"/>
                    </w:rPr>
                    <w:t>2,4} for (15,120), (15,60), (30,120) and X</w:t>
                  </w:r>
                  <w:proofErr w:type="gramStart"/>
                  <w:r w:rsidRPr="00C827B3">
                    <w:rPr>
                      <w:rFonts w:ascii="Arial" w:hAnsi="Arial"/>
                      <w:sz w:val="18"/>
                    </w:rPr>
                    <w:t>={</w:t>
                  </w:r>
                  <w:proofErr w:type="gramEnd"/>
                  <w:r w:rsidRPr="00C827B3">
                    <w:rPr>
                      <w:rFonts w:ascii="Arial" w:hAnsi="Arial"/>
                      <w:sz w:val="18"/>
                    </w:rPr>
                    <w:t>2} for (15,30), (30,60), (60,120 kHz)</w:t>
                  </w:r>
                </w:p>
                <w:p w14:paraId="308FC6BF"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 applies per slot of scheduling CC</w:t>
                  </w:r>
                </w:p>
                <w:p w14:paraId="16C85373" w14:textId="77777777" w:rsidR="00C92488" w:rsidRPr="00C827B3" w:rsidRDefault="00C92488" w:rsidP="00C92488">
                  <w:pPr>
                    <w:keepNext/>
                    <w:keepLines/>
                    <w:spacing w:after="0"/>
                    <w:textAlignment w:val="baseline"/>
                    <w:rPr>
                      <w:rFonts w:ascii="Arial" w:hAnsi="Arial"/>
                      <w:sz w:val="18"/>
                    </w:rPr>
                  </w:pPr>
                </w:p>
              </w:tc>
              <w:tc>
                <w:tcPr>
                  <w:tcW w:w="1170" w:type="dxa"/>
                  <w:tcBorders>
                    <w:top w:val="single" w:sz="4" w:space="0" w:color="auto"/>
                    <w:left w:val="single" w:sz="4" w:space="0" w:color="auto"/>
                    <w:bottom w:val="single" w:sz="4" w:space="0" w:color="auto"/>
                    <w:right w:val="single" w:sz="4" w:space="0" w:color="auto"/>
                  </w:tcBorders>
                </w:tcPr>
                <w:p w14:paraId="1E360FE3"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49-1b</w:t>
                  </w:r>
                </w:p>
              </w:tc>
            </w:tr>
            <w:tr w:rsidR="00C92488" w:rsidRPr="00C827B3" w14:paraId="538D28B2" w14:textId="77777777">
              <w:trPr>
                <w:trHeight w:val="20"/>
              </w:trPr>
              <w:tc>
                <w:tcPr>
                  <w:tcW w:w="985" w:type="dxa"/>
                  <w:tcBorders>
                    <w:top w:val="single" w:sz="4" w:space="0" w:color="auto"/>
                    <w:left w:val="single" w:sz="4" w:space="0" w:color="auto"/>
                    <w:bottom w:val="single" w:sz="4" w:space="0" w:color="auto"/>
                    <w:right w:val="single" w:sz="4" w:space="0" w:color="auto"/>
                  </w:tcBorders>
                </w:tcPr>
                <w:p w14:paraId="3ED7DA34"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 xml:space="preserve">49. </w:t>
                  </w:r>
                  <w:proofErr w:type="spellStart"/>
                  <w:r w:rsidRPr="00C827B3">
                    <w:rPr>
                      <w:rFonts w:ascii="Arial" w:hAnsi="Arial"/>
                      <w:sz w:val="18"/>
                    </w:rPr>
                    <w:t>NR_MC_enh</w:t>
                  </w:r>
                  <w:proofErr w:type="spellEnd"/>
                </w:p>
              </w:tc>
              <w:tc>
                <w:tcPr>
                  <w:tcW w:w="720" w:type="dxa"/>
                  <w:tcBorders>
                    <w:top w:val="single" w:sz="4" w:space="0" w:color="auto"/>
                    <w:left w:val="single" w:sz="4" w:space="0" w:color="auto"/>
                    <w:bottom w:val="single" w:sz="4" w:space="0" w:color="auto"/>
                    <w:right w:val="single" w:sz="4" w:space="0" w:color="auto"/>
                  </w:tcBorders>
                </w:tcPr>
                <w:p w14:paraId="79DAD1A2"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49-3y</w:t>
                  </w:r>
                </w:p>
              </w:tc>
              <w:tc>
                <w:tcPr>
                  <w:tcW w:w="2070" w:type="dxa"/>
                  <w:tcBorders>
                    <w:top w:val="single" w:sz="4" w:space="0" w:color="auto"/>
                    <w:left w:val="single" w:sz="4" w:space="0" w:color="auto"/>
                    <w:bottom w:val="single" w:sz="4" w:space="0" w:color="auto"/>
                    <w:right w:val="single" w:sz="4" w:space="0" w:color="auto"/>
                  </w:tcBorders>
                </w:tcPr>
                <w:p w14:paraId="5AA91E66"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Advanced UE capability for larger number of unicast UL DCI</w:t>
                  </w:r>
                </w:p>
              </w:tc>
              <w:tc>
                <w:tcPr>
                  <w:tcW w:w="8640" w:type="dxa"/>
                  <w:tcBorders>
                    <w:top w:val="single" w:sz="4" w:space="0" w:color="auto"/>
                    <w:left w:val="single" w:sz="4" w:space="0" w:color="auto"/>
                    <w:bottom w:val="single" w:sz="4" w:space="0" w:color="auto"/>
                    <w:right w:val="single" w:sz="4" w:space="0" w:color="auto"/>
                  </w:tcBorders>
                </w:tcPr>
                <w:p w14:paraId="25001449"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Processing up to X unicast DCI scheduling PUSCH per scheduled cell in a set of cells configured for multi-cell PUSCH scheduling by DCI format 0_3</w:t>
                  </w:r>
                </w:p>
                <w:p w14:paraId="0F16F736"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Up to X DCI formats 0_3 for the set of cells, and</w:t>
                  </w:r>
                </w:p>
                <w:p w14:paraId="7F16790D"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Up to X unicast UL DCI formats 0_0/0_1/0_2 (if supported) for each of the cells in the set of cells</w:t>
                  </w:r>
                </w:p>
                <w:p w14:paraId="1C2EEEE5"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For a cell in the set of cells, no more than X DCIs scheduling PUSCH for the cell</w:t>
                  </w:r>
                </w:p>
                <w:p w14:paraId="4F8F94BE"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 is based on pair of (scheduling CC SCS, scheduled CC SCS):</w:t>
                  </w:r>
                </w:p>
                <w:p w14:paraId="524A16C9"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Candidate value(s) of X</w:t>
                  </w:r>
                </w:p>
                <w:p w14:paraId="7F590E15"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w:t>
                  </w:r>
                  <w:proofErr w:type="gramStart"/>
                  <w:r w:rsidRPr="00C827B3">
                    <w:rPr>
                      <w:rFonts w:ascii="Arial" w:hAnsi="Arial"/>
                      <w:sz w:val="18"/>
                    </w:rPr>
                    <w:t>={</w:t>
                  </w:r>
                  <w:proofErr w:type="gramEnd"/>
                  <w:r w:rsidRPr="00C827B3">
                    <w:rPr>
                      <w:rFonts w:ascii="Arial" w:hAnsi="Arial"/>
                      <w:sz w:val="18"/>
                    </w:rPr>
                    <w:t>2,4} for (15,120), (15,60), (30,120) and X</w:t>
                  </w:r>
                  <w:proofErr w:type="gramStart"/>
                  <w:r w:rsidRPr="00C827B3">
                    <w:rPr>
                      <w:rFonts w:ascii="Arial" w:hAnsi="Arial"/>
                      <w:sz w:val="18"/>
                    </w:rPr>
                    <w:t>={</w:t>
                  </w:r>
                  <w:proofErr w:type="gramEnd"/>
                  <w:r w:rsidRPr="00C827B3">
                    <w:rPr>
                      <w:rFonts w:ascii="Arial" w:hAnsi="Arial"/>
                      <w:sz w:val="18"/>
                    </w:rPr>
                    <w:t>2} for (15,30), (30,60), (60,120 kHz)</w:t>
                  </w:r>
                </w:p>
                <w:p w14:paraId="167E3F81"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 applies per slot of scheduling CC</w:t>
                  </w:r>
                </w:p>
                <w:p w14:paraId="045705B8" w14:textId="77777777" w:rsidR="00C92488" w:rsidRPr="00C827B3" w:rsidRDefault="00C92488" w:rsidP="00C92488">
                  <w:pPr>
                    <w:keepNext/>
                    <w:keepLines/>
                    <w:spacing w:after="0"/>
                    <w:textAlignment w:val="baseline"/>
                    <w:rPr>
                      <w:rFonts w:ascii="Arial" w:hAnsi="Arial"/>
                      <w:sz w:val="18"/>
                    </w:rPr>
                  </w:pPr>
                </w:p>
              </w:tc>
              <w:tc>
                <w:tcPr>
                  <w:tcW w:w="1170" w:type="dxa"/>
                  <w:tcBorders>
                    <w:top w:val="single" w:sz="4" w:space="0" w:color="auto"/>
                    <w:left w:val="single" w:sz="4" w:space="0" w:color="auto"/>
                    <w:bottom w:val="single" w:sz="4" w:space="0" w:color="auto"/>
                    <w:right w:val="single" w:sz="4" w:space="0" w:color="auto"/>
                  </w:tcBorders>
                </w:tcPr>
                <w:p w14:paraId="19830CC2"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49-2b</w:t>
                  </w:r>
                </w:p>
              </w:tc>
            </w:tr>
          </w:tbl>
          <w:p w14:paraId="695F13AC" w14:textId="77777777" w:rsidR="00C92488" w:rsidRDefault="00C92488" w:rsidP="00C92488">
            <w:pPr>
              <w:autoSpaceDE/>
              <w:autoSpaceDN/>
              <w:spacing w:after="120" w:line="288" w:lineRule="auto"/>
              <w:rPr>
                <w:rFonts w:ascii="Arial" w:eastAsia="DengXian" w:hAnsi="Arial" w:cs="Arial"/>
                <w:lang w:eastAsia="zh-CN"/>
              </w:rPr>
            </w:pPr>
          </w:p>
          <w:p w14:paraId="7F82939C" w14:textId="77777777" w:rsidR="00C92488" w:rsidRDefault="00C92488" w:rsidP="00C92488">
            <w:pPr>
              <w:autoSpaceDE/>
              <w:autoSpaceDN/>
              <w:spacing w:after="120" w:line="288" w:lineRule="auto"/>
              <w:rPr>
                <w:rFonts w:ascii="Arial" w:eastAsia="DengXian" w:hAnsi="Arial" w:cs="Arial"/>
                <w:lang w:eastAsia="zh-CN"/>
              </w:rPr>
            </w:pPr>
          </w:p>
          <w:p w14:paraId="4F65B79D" w14:textId="77777777" w:rsidR="00C92488" w:rsidRDefault="00C92488" w:rsidP="00C92488">
            <w:pPr>
              <w:autoSpaceDE/>
              <w:autoSpaceDN/>
              <w:spacing w:after="120" w:line="288" w:lineRule="auto"/>
              <w:rPr>
                <w:rFonts w:ascii="Arial" w:eastAsia="DengXian" w:hAnsi="Arial" w:cs="Arial"/>
                <w:lang w:eastAsia="zh-CN"/>
              </w:rPr>
            </w:pPr>
          </w:p>
          <w:p w14:paraId="0C41EA44" w14:textId="77777777" w:rsidR="00C92488" w:rsidRDefault="00C92488" w:rsidP="00C92488">
            <w:pPr>
              <w:autoSpaceDE/>
              <w:autoSpaceDN/>
              <w:spacing w:after="120" w:line="288" w:lineRule="auto"/>
              <w:rPr>
                <w:rFonts w:ascii="Arial" w:eastAsia="DengXian" w:hAnsi="Arial" w:cs="Arial"/>
                <w:lang w:eastAsia="zh-CN"/>
              </w:rPr>
            </w:pPr>
            <w:r>
              <w:rPr>
                <w:rFonts w:ascii="Arial" w:eastAsia="DengXian" w:hAnsi="Arial" w:cs="Arial"/>
                <w:lang w:eastAsia="zh-CN"/>
              </w:rPr>
              <w:t xml:space="preserve">The currently agreed (in RAN1#122bis) number of DCIs to be processed for Rel-19 MCE UEs that are based on the </w:t>
            </w:r>
            <w:r w:rsidRPr="00FA5757">
              <w:rPr>
                <w:rFonts w:ascii="Arial" w:eastAsia="ＭＳ ゴシック" w:hAnsi="Arial" w:cs="Arial"/>
                <w:sz w:val="18"/>
                <w:szCs w:val="18"/>
                <w:u w:val="single"/>
              </w:rPr>
              <w:t>smallest</w:t>
            </w:r>
            <w:r w:rsidRPr="00BA0CE7">
              <w:rPr>
                <w:rFonts w:ascii="Arial" w:eastAsia="ＭＳ ゴシック" w:hAnsi="Arial" w:cs="Arial"/>
                <w:sz w:val="18"/>
                <w:szCs w:val="18"/>
              </w:rPr>
              <w:t xml:space="preserve"> SCS among all cells in the cell set</w:t>
            </w:r>
            <w:r>
              <w:rPr>
                <w:rFonts w:ascii="Arial" w:eastAsia="DengXian" w:hAnsi="Arial" w:cs="Arial"/>
                <w:lang w:eastAsia="zh-CN"/>
              </w:rPr>
              <w:t>:</w:t>
            </w:r>
          </w:p>
          <w:p w14:paraId="57C4D937" w14:textId="77777777" w:rsidR="00C92488" w:rsidRPr="00062BF4" w:rsidRDefault="00C92488" w:rsidP="005A1349">
            <w:pPr>
              <w:pStyle w:val="affb"/>
              <w:numPr>
                <w:ilvl w:val="0"/>
                <w:numId w:val="49"/>
              </w:numPr>
              <w:overflowPunct/>
              <w:autoSpaceDE/>
              <w:autoSpaceDN/>
              <w:adjustRightInd/>
              <w:spacing w:before="60" w:after="120" w:line="288" w:lineRule="auto"/>
              <w:ind w:leftChars="0" w:left="1651"/>
              <w:jc w:val="both"/>
              <w:rPr>
                <w:rFonts w:asciiTheme="minorBidi" w:eastAsia="DengXian" w:hAnsiTheme="minorBidi" w:cstheme="minorBidi"/>
              </w:rPr>
            </w:pPr>
            <w:r w:rsidRPr="00FF45E0">
              <w:rPr>
                <w:rFonts w:asciiTheme="minorBidi" w:eastAsia="ＭＳ 明朝" w:hAnsiTheme="minorBidi" w:cstheme="minorBidi"/>
                <w:lang w:eastAsia="en-US"/>
              </w:rPr>
              <w:lastRenderedPageBreak/>
              <w:t xml:space="preserve">penalizes </w:t>
            </w:r>
            <w:r w:rsidRPr="00062BF4">
              <w:rPr>
                <w:rFonts w:asciiTheme="minorBidi" w:eastAsia="ＭＳ 明朝" w:hAnsiTheme="minorBidi" w:cstheme="minorBidi"/>
                <w:lang w:eastAsia="en-US"/>
              </w:rPr>
              <w:t xml:space="preserve">UE capability compared to the legacy capability for combinations with FR1 TDD scheduling cell with SCS = 30kHz and with set of scheduled cells </w:t>
            </w:r>
            <w:r w:rsidRPr="00062BF4">
              <w:rPr>
                <w:rFonts w:asciiTheme="minorBidi" w:hAnsiTheme="minorBidi" w:cstheme="minorBidi"/>
                <w:lang w:eastAsia="ko-KR"/>
              </w:rPr>
              <w:t xml:space="preserve">having SCS {15kHz + 30kHz} or {15kHz + 60kHz} or {15kHz + 120kHz}, the scheduled cells with SCS 30kHz or 60kHz or 120kHz, as they will process only one DL DCI </w:t>
            </w:r>
            <w:r w:rsidRPr="00062BF4">
              <w:rPr>
                <w:rFonts w:asciiTheme="minorBidi" w:hAnsiTheme="minorBidi" w:cstheme="minorBidi"/>
                <w:u w:val="single"/>
                <w:lang w:eastAsia="ko-KR"/>
              </w:rPr>
              <w:t xml:space="preserve">per </w:t>
            </w:r>
            <w:r>
              <w:rPr>
                <w:rFonts w:asciiTheme="minorBidi" w:hAnsiTheme="minorBidi" w:cstheme="minorBidi"/>
                <w:u w:val="single"/>
                <w:lang w:eastAsia="ko-KR"/>
              </w:rPr>
              <w:t xml:space="preserve">N = </w:t>
            </w:r>
            <w:r w:rsidRPr="00062BF4">
              <w:rPr>
                <w:rFonts w:asciiTheme="minorBidi" w:hAnsiTheme="minorBidi" w:cstheme="minorBidi"/>
                <w:u w:val="single"/>
                <w:lang w:eastAsia="ko-KR"/>
              </w:rPr>
              <w:t>2 slots</w:t>
            </w:r>
            <w:r w:rsidRPr="00062BF4">
              <w:rPr>
                <w:rFonts w:asciiTheme="minorBidi" w:hAnsiTheme="minorBidi" w:cstheme="minorBidi"/>
                <w:lang w:eastAsia="ko-KR"/>
              </w:rPr>
              <w:t xml:space="preserve"> of scheduling cell (</w:t>
            </w:r>
            <w:r w:rsidRPr="00062BF4">
              <w:rPr>
                <w:rFonts w:asciiTheme="minorBidi" w:hAnsiTheme="minorBidi" w:cstheme="minorBidi"/>
                <w:u w:val="single"/>
                <w:lang w:eastAsia="ko-KR"/>
              </w:rPr>
              <w:t>unlike the legacy</w:t>
            </w:r>
            <w:r w:rsidRPr="00062BF4">
              <w:rPr>
                <w:rFonts w:asciiTheme="minorBidi" w:hAnsiTheme="minorBidi" w:cstheme="minorBidi"/>
                <w:lang w:eastAsia="ko-KR"/>
              </w:rPr>
              <w:t xml:space="preserve"> </w:t>
            </w:r>
            <w:proofErr w:type="spellStart"/>
            <w:r w:rsidRPr="00062BF4">
              <w:rPr>
                <w:rFonts w:asciiTheme="minorBidi" w:hAnsiTheme="minorBidi" w:cstheme="minorBidi"/>
                <w:lang w:eastAsia="ko-KR"/>
              </w:rPr>
              <w:t>behavior</w:t>
            </w:r>
            <w:proofErr w:type="spellEnd"/>
            <w:r w:rsidRPr="00062BF4">
              <w:rPr>
                <w:rFonts w:asciiTheme="minorBidi" w:hAnsiTheme="minorBidi" w:cstheme="minorBidi"/>
                <w:lang w:eastAsia="ko-KR"/>
              </w:rPr>
              <w:t xml:space="preserve"> of one DL DCI </w:t>
            </w:r>
            <w:r w:rsidRPr="00062BF4">
              <w:rPr>
                <w:rFonts w:asciiTheme="minorBidi" w:hAnsiTheme="minorBidi" w:cstheme="minorBidi"/>
                <w:u w:val="single"/>
                <w:lang w:eastAsia="ko-KR"/>
              </w:rPr>
              <w:t xml:space="preserve">per </w:t>
            </w:r>
            <w:r>
              <w:rPr>
                <w:rFonts w:asciiTheme="minorBidi" w:hAnsiTheme="minorBidi" w:cstheme="minorBidi"/>
                <w:u w:val="single"/>
                <w:lang w:eastAsia="ko-KR"/>
              </w:rPr>
              <w:t xml:space="preserve">N = </w:t>
            </w:r>
            <w:r w:rsidRPr="00062BF4">
              <w:rPr>
                <w:rFonts w:asciiTheme="minorBidi" w:hAnsiTheme="minorBidi" w:cstheme="minorBidi"/>
                <w:u w:val="single"/>
                <w:lang w:eastAsia="ko-KR"/>
              </w:rPr>
              <w:t>1 slot</w:t>
            </w:r>
            <w:r w:rsidRPr="00062BF4">
              <w:rPr>
                <w:rFonts w:asciiTheme="minorBidi" w:hAnsiTheme="minorBidi" w:cstheme="minorBidi"/>
                <w:lang w:eastAsia="ko-KR"/>
              </w:rPr>
              <w:t xml:space="preserve"> of scheduling cell);</w:t>
            </w:r>
          </w:p>
          <w:p w14:paraId="35CDFAC2" w14:textId="77777777" w:rsidR="00C92488" w:rsidRPr="00062BF4" w:rsidRDefault="00C92488" w:rsidP="005A1349">
            <w:pPr>
              <w:pStyle w:val="affb"/>
              <w:numPr>
                <w:ilvl w:val="0"/>
                <w:numId w:val="49"/>
              </w:numPr>
              <w:overflowPunct/>
              <w:autoSpaceDE/>
              <w:autoSpaceDN/>
              <w:adjustRightInd/>
              <w:spacing w:before="60" w:after="120" w:line="288" w:lineRule="auto"/>
              <w:ind w:leftChars="0" w:left="1651"/>
              <w:jc w:val="both"/>
              <w:rPr>
                <w:rFonts w:asciiTheme="minorBidi" w:eastAsia="DengXian" w:hAnsiTheme="minorBidi" w:cstheme="minorBidi"/>
              </w:rPr>
            </w:pPr>
            <w:r w:rsidRPr="00062BF4">
              <w:rPr>
                <w:rFonts w:asciiTheme="minorBidi" w:eastAsia="DengXian" w:hAnsiTheme="minorBidi" w:cstheme="minorBidi"/>
              </w:rPr>
              <w:t xml:space="preserve">is on par with legacy UE capability for other combinations, such as when the scheduling cell is (FR1 licensed FDD, 15kHz) and the scheduled cell set includes cells with SCS {15kHz + 30kHz}, or {15kHz + 60kHz}, or {15kHz + 120kHz}, or {30kHz + 60kHz}, or {30kHz + 120kHz}, or such as when the scheduling cell is (FR1 licensed TDD, 30kHz) and the scheduled cell set includes cells with SCS {30kHz + 60kHz} or {30kHz + 120kHz}.  </w:t>
            </w:r>
          </w:p>
          <w:p w14:paraId="3A19ADE8" w14:textId="77777777" w:rsidR="00C92488" w:rsidRDefault="00C92488" w:rsidP="00C92488">
            <w:pPr>
              <w:autoSpaceDE/>
              <w:autoSpaceDN/>
              <w:spacing w:after="120" w:line="288" w:lineRule="auto"/>
              <w:rPr>
                <w:rFonts w:ascii="Arial" w:eastAsia="DengXian" w:hAnsi="Arial" w:cs="Arial"/>
                <w:lang w:eastAsia="zh-CN"/>
              </w:rPr>
            </w:pPr>
            <w:r>
              <w:rPr>
                <w:rFonts w:ascii="Arial" w:eastAsia="DengXian" w:hAnsi="Arial" w:cs="Arial"/>
                <w:lang w:eastAsia="zh-CN"/>
              </w:rPr>
              <w:t>To address the FFS point from the RAN1#122bis agreement, a new advanced UE capability can be considered that allows:</w:t>
            </w:r>
          </w:p>
          <w:p w14:paraId="0631776D" w14:textId="77777777" w:rsidR="00C92488" w:rsidRPr="0025742B" w:rsidRDefault="00C92488" w:rsidP="005A1349">
            <w:pPr>
              <w:pStyle w:val="affb"/>
              <w:numPr>
                <w:ilvl w:val="0"/>
                <w:numId w:val="48"/>
              </w:numPr>
              <w:overflowPunct/>
              <w:autoSpaceDE/>
              <w:autoSpaceDN/>
              <w:adjustRightInd/>
              <w:spacing w:before="60" w:after="120" w:line="288" w:lineRule="auto"/>
              <w:ind w:leftChars="0" w:left="1225"/>
              <w:jc w:val="both"/>
              <w:rPr>
                <w:rFonts w:ascii="Arial" w:eastAsia="DengXian" w:hAnsi="Arial" w:cs="Arial"/>
              </w:rPr>
            </w:pPr>
            <w:r w:rsidRPr="0025742B">
              <w:rPr>
                <w:rFonts w:ascii="Arial" w:eastAsia="DengXian" w:hAnsi="Arial" w:cs="Arial"/>
              </w:rPr>
              <w:t>for case (a) above,</w:t>
            </w:r>
            <w:r>
              <w:rPr>
                <w:rFonts w:ascii="Arial" w:eastAsia="DengXian" w:hAnsi="Arial" w:cs="Arial"/>
              </w:rPr>
              <w:t xml:space="preserve"> at least same number of DCIs as legacy </w:t>
            </w:r>
            <w:proofErr w:type="gramStart"/>
            <w:r>
              <w:rPr>
                <w:rFonts w:ascii="Arial" w:eastAsia="DengXian" w:hAnsi="Arial" w:cs="Arial"/>
              </w:rPr>
              <w:t>and also</w:t>
            </w:r>
            <w:proofErr w:type="gramEnd"/>
            <w:r>
              <w:rPr>
                <w:rFonts w:ascii="Arial" w:eastAsia="DengXian" w:hAnsi="Arial" w:cs="Arial"/>
              </w:rPr>
              <w:t xml:space="preserve"> larger number of DCIs compared to legacy, </w:t>
            </w:r>
            <w:proofErr w:type="gramStart"/>
            <w:r>
              <w:rPr>
                <w:rFonts w:ascii="Arial" w:eastAsia="DengXian" w:hAnsi="Arial" w:cs="Arial"/>
              </w:rPr>
              <w:t>similar to</w:t>
            </w:r>
            <w:proofErr w:type="gramEnd"/>
            <w:r>
              <w:rPr>
                <w:rFonts w:ascii="Arial" w:eastAsia="DengXian" w:hAnsi="Arial" w:cs="Arial"/>
              </w:rPr>
              <w:t xml:space="preserve"> FGs 49-3x/49-3y, and</w:t>
            </w:r>
          </w:p>
          <w:p w14:paraId="32BF316B" w14:textId="77777777" w:rsidR="00C92488" w:rsidRPr="0025742B" w:rsidRDefault="00C92488" w:rsidP="005A1349">
            <w:pPr>
              <w:pStyle w:val="affb"/>
              <w:numPr>
                <w:ilvl w:val="0"/>
                <w:numId w:val="48"/>
              </w:numPr>
              <w:overflowPunct/>
              <w:autoSpaceDE/>
              <w:autoSpaceDN/>
              <w:adjustRightInd/>
              <w:spacing w:before="60" w:after="120" w:line="288" w:lineRule="auto"/>
              <w:ind w:leftChars="0" w:left="1225"/>
              <w:jc w:val="both"/>
              <w:rPr>
                <w:rFonts w:ascii="Arial" w:eastAsia="DengXian" w:hAnsi="Arial" w:cs="Arial"/>
              </w:rPr>
            </w:pPr>
            <w:r w:rsidRPr="0025742B">
              <w:rPr>
                <w:rFonts w:ascii="Arial" w:eastAsia="DengXian" w:hAnsi="Arial" w:cs="Arial"/>
              </w:rPr>
              <w:t xml:space="preserve">for case (b) above, </w:t>
            </w:r>
            <w:r>
              <w:rPr>
                <w:rFonts w:ascii="Arial" w:eastAsia="DengXian" w:hAnsi="Arial" w:cs="Arial"/>
              </w:rPr>
              <w:t xml:space="preserve">larger number of DCIs compared to legacy, </w:t>
            </w:r>
            <w:proofErr w:type="gramStart"/>
            <w:r>
              <w:rPr>
                <w:rFonts w:ascii="Arial" w:eastAsia="DengXian" w:hAnsi="Arial" w:cs="Arial"/>
              </w:rPr>
              <w:t>similar to</w:t>
            </w:r>
            <w:proofErr w:type="gramEnd"/>
            <w:r>
              <w:rPr>
                <w:rFonts w:ascii="Arial" w:eastAsia="DengXian" w:hAnsi="Arial" w:cs="Arial"/>
              </w:rPr>
              <w:t xml:space="preserve"> FGs 49-3x/49-3y.</w:t>
            </w:r>
          </w:p>
          <w:p w14:paraId="6BD79EC6" w14:textId="77777777" w:rsidR="00C92488" w:rsidRDefault="00C92488" w:rsidP="00C92488">
            <w:pPr>
              <w:autoSpaceDE/>
              <w:autoSpaceDN/>
              <w:spacing w:after="120" w:line="288" w:lineRule="auto"/>
              <w:rPr>
                <w:rFonts w:ascii="Arial" w:eastAsia="DengXian" w:hAnsi="Arial" w:cs="Arial"/>
                <w:lang w:eastAsia="zh-CN"/>
              </w:rPr>
            </w:pPr>
            <w:r>
              <w:rPr>
                <w:rFonts w:ascii="Arial" w:eastAsia="DengXian" w:hAnsi="Arial" w:cs="Arial"/>
                <w:lang w:eastAsia="zh-CN"/>
              </w:rPr>
              <w:t xml:space="preserve">Therefore, we propose following new FGs based on </w:t>
            </w:r>
            <w:r w:rsidRPr="00FA5757">
              <w:rPr>
                <w:rFonts w:ascii="Arial" w:eastAsia="DengXian" w:hAnsi="Arial" w:cs="Arial"/>
                <w:u w:val="single"/>
                <w:lang w:eastAsia="zh-CN"/>
              </w:rPr>
              <w:t>largest</w:t>
            </w:r>
            <w:r w:rsidRPr="00FA5757">
              <w:rPr>
                <w:rFonts w:ascii="Arial" w:eastAsia="DengXian" w:hAnsi="Arial" w:cs="Arial"/>
                <w:lang w:eastAsia="zh-CN"/>
              </w:rPr>
              <w:t xml:space="preserve"> SCS among all cells in the cell set</w:t>
            </w:r>
            <w:r>
              <w:rPr>
                <w:rFonts w:ascii="Arial" w:eastAsia="DengXian" w:hAnsi="Arial" w:cs="Arial"/>
                <w:lang w:eastAsia="zh-CN"/>
              </w:rPr>
              <w:t>.</w:t>
            </w:r>
          </w:p>
          <w:p w14:paraId="49F30804" w14:textId="77777777" w:rsidR="00C92488" w:rsidRPr="00C827B3" w:rsidRDefault="00C92488" w:rsidP="00C92488">
            <w:pPr>
              <w:autoSpaceDE/>
              <w:autoSpaceDN/>
              <w:spacing w:after="0" w:line="288" w:lineRule="auto"/>
              <w:rPr>
                <w:rFonts w:asciiTheme="minorBidi" w:eastAsia="Malgun Gothic" w:hAnsiTheme="minorBidi"/>
                <w:b/>
                <w:u w:val="single"/>
              </w:rPr>
            </w:pPr>
            <w:r w:rsidRPr="00C827B3">
              <w:rPr>
                <w:rFonts w:asciiTheme="minorBidi" w:eastAsia="Malgun Gothic" w:hAnsiTheme="minorBidi"/>
                <w:b/>
                <w:u w:val="single"/>
              </w:rPr>
              <w:t>Proposal 1</w:t>
            </w:r>
            <w:r>
              <w:rPr>
                <w:rFonts w:asciiTheme="minorBidi" w:eastAsia="Malgun Gothic" w:hAnsiTheme="minorBidi"/>
                <w:b/>
                <w:u w:val="single"/>
              </w:rPr>
              <w:t>0</w:t>
            </w:r>
            <w:r w:rsidRPr="00C827B3">
              <w:rPr>
                <w:rFonts w:asciiTheme="minorBidi" w:eastAsia="Malgun Gothic" w:hAnsiTheme="minorBidi"/>
                <w:b/>
                <w:u w:val="single"/>
              </w:rPr>
              <w:t xml:space="preserve">: </w:t>
            </w:r>
            <w:r>
              <w:rPr>
                <w:rFonts w:asciiTheme="minorBidi" w:eastAsia="Malgun Gothic" w:hAnsiTheme="minorBidi"/>
                <w:b/>
                <w:u w:val="single"/>
              </w:rPr>
              <w:t>Adopt the following new FGs 66-5x and 66-5y for Rel-19 MCE with multi-cell scheduling with different SCS and/or carrier type, based on FGs 49-3x / 49-3y in Rel-18 MCE</w:t>
            </w:r>
            <w:r w:rsidRPr="00C827B3">
              <w:rPr>
                <w:rFonts w:asciiTheme="minorBidi" w:eastAsia="Malgun Gothic" w:hAnsiTheme="minorBidi"/>
                <w:b/>
                <w:u w:val="single"/>
              </w:rPr>
              <w:t>:</w:t>
            </w:r>
          </w:p>
          <w:p w14:paraId="0B87657C" w14:textId="77777777" w:rsidR="00C92488" w:rsidRDefault="00C92488" w:rsidP="00C92488">
            <w:pPr>
              <w:autoSpaceDE/>
              <w:autoSpaceDN/>
              <w:spacing w:after="120" w:line="288" w:lineRule="auto"/>
              <w:rPr>
                <w:rFonts w:asciiTheme="minorBidi" w:eastAsia="DengXian" w:hAnsiTheme="minorBidi"/>
                <w:lang w:eastAsia="zh-CN"/>
              </w:rPr>
            </w:pP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710"/>
              <w:gridCol w:w="2028"/>
              <w:gridCol w:w="8344"/>
              <w:gridCol w:w="1056"/>
            </w:tblGrid>
            <w:tr w:rsidR="00C92488" w:rsidRPr="00C827B3" w14:paraId="181C35BB" w14:textId="77777777">
              <w:trPr>
                <w:trHeight w:val="20"/>
              </w:trPr>
              <w:tc>
                <w:tcPr>
                  <w:tcW w:w="985" w:type="dxa"/>
                  <w:tcBorders>
                    <w:top w:val="single" w:sz="4" w:space="0" w:color="auto"/>
                    <w:left w:val="single" w:sz="4" w:space="0" w:color="auto"/>
                    <w:bottom w:val="single" w:sz="4" w:space="0" w:color="auto"/>
                    <w:right w:val="single" w:sz="4" w:space="0" w:color="auto"/>
                  </w:tcBorders>
                </w:tcPr>
                <w:p w14:paraId="644D0C54" w14:textId="77777777" w:rsidR="00C92488" w:rsidRPr="00C827B3" w:rsidRDefault="00C92488" w:rsidP="00C92488">
                  <w:pPr>
                    <w:keepNext/>
                    <w:keepLines/>
                    <w:spacing w:after="0"/>
                    <w:textAlignment w:val="baseline"/>
                    <w:rPr>
                      <w:rFonts w:ascii="Arial" w:hAnsi="Arial"/>
                      <w:sz w:val="18"/>
                    </w:rPr>
                  </w:pPr>
                  <w:r w:rsidRPr="005746B3">
                    <w:rPr>
                      <w:rFonts w:ascii="Arial" w:hAnsi="Arial"/>
                      <w:sz w:val="18"/>
                    </w:rPr>
                    <w:t>66. NR_MC_enh2</w:t>
                  </w:r>
                </w:p>
              </w:tc>
              <w:tc>
                <w:tcPr>
                  <w:tcW w:w="720" w:type="dxa"/>
                  <w:tcBorders>
                    <w:top w:val="single" w:sz="4" w:space="0" w:color="auto"/>
                    <w:left w:val="single" w:sz="4" w:space="0" w:color="auto"/>
                    <w:bottom w:val="single" w:sz="4" w:space="0" w:color="auto"/>
                    <w:right w:val="single" w:sz="4" w:space="0" w:color="auto"/>
                  </w:tcBorders>
                </w:tcPr>
                <w:p w14:paraId="7ADEDAE3" w14:textId="77777777" w:rsidR="00C92488" w:rsidRPr="00C827B3" w:rsidRDefault="00C92488" w:rsidP="00C92488">
                  <w:pPr>
                    <w:keepNext/>
                    <w:keepLines/>
                    <w:spacing w:after="0"/>
                    <w:textAlignment w:val="baseline"/>
                    <w:rPr>
                      <w:rFonts w:ascii="Arial" w:hAnsi="Arial"/>
                      <w:color w:val="FF0000"/>
                      <w:sz w:val="18"/>
                    </w:rPr>
                  </w:pPr>
                  <w:r w:rsidRPr="005746B3">
                    <w:rPr>
                      <w:rFonts w:ascii="Arial" w:hAnsi="Arial"/>
                      <w:color w:val="FF0000"/>
                      <w:sz w:val="18"/>
                    </w:rPr>
                    <w:t>66-5x</w:t>
                  </w:r>
                </w:p>
              </w:tc>
              <w:tc>
                <w:tcPr>
                  <w:tcW w:w="2070" w:type="dxa"/>
                  <w:tcBorders>
                    <w:top w:val="single" w:sz="4" w:space="0" w:color="auto"/>
                    <w:left w:val="single" w:sz="4" w:space="0" w:color="auto"/>
                    <w:bottom w:val="single" w:sz="4" w:space="0" w:color="auto"/>
                    <w:right w:val="single" w:sz="4" w:space="0" w:color="auto"/>
                  </w:tcBorders>
                </w:tcPr>
                <w:p w14:paraId="528037A4"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Advanced UE capability for larger number of unicast DL DCI</w:t>
                  </w:r>
                </w:p>
              </w:tc>
              <w:tc>
                <w:tcPr>
                  <w:tcW w:w="8640" w:type="dxa"/>
                  <w:tcBorders>
                    <w:top w:val="single" w:sz="4" w:space="0" w:color="auto"/>
                    <w:left w:val="single" w:sz="4" w:space="0" w:color="auto"/>
                    <w:bottom w:val="single" w:sz="4" w:space="0" w:color="auto"/>
                    <w:right w:val="single" w:sz="4" w:space="0" w:color="auto"/>
                  </w:tcBorders>
                </w:tcPr>
                <w:p w14:paraId="1BE36E1D"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Processing</w:t>
                  </w:r>
                  <w:r>
                    <w:rPr>
                      <w:rFonts w:ascii="Arial" w:hAnsi="Arial"/>
                      <w:color w:val="FF0000"/>
                      <w:sz w:val="18"/>
                    </w:rPr>
                    <w:t xml:space="preserve"> </w:t>
                  </w:r>
                  <w:r w:rsidRPr="00C827B3">
                    <w:rPr>
                      <w:rFonts w:ascii="Arial" w:hAnsi="Arial"/>
                      <w:sz w:val="18"/>
                    </w:rPr>
                    <w:t>up to X unicast DCI scheduling PDSCH per scheduled cell in a set of cells configured for multi-cell PDSCH scheduling by DCI format 1_3:</w:t>
                  </w:r>
                </w:p>
                <w:p w14:paraId="7F0418B6"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Up to X DCI formats 1_3 for the set of cells, and</w:t>
                  </w:r>
                </w:p>
                <w:p w14:paraId="5B34F793"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Up to X unicast DL DCI formats 1_0/1_1/1_2 (if supported) for each of the cells in the set of cells</w:t>
                  </w:r>
                </w:p>
                <w:p w14:paraId="1A0AAD2E"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For each cell in the set of cells, no more than X DCIs scheduling PDSCH for the cell</w:t>
                  </w:r>
                </w:p>
                <w:p w14:paraId="26A26AF8" w14:textId="77777777" w:rsidR="00C92488" w:rsidRDefault="00C92488" w:rsidP="00C92488">
                  <w:pPr>
                    <w:keepNext/>
                    <w:keepLines/>
                    <w:spacing w:after="0"/>
                    <w:textAlignment w:val="baseline"/>
                    <w:rPr>
                      <w:rFonts w:ascii="Arial" w:hAnsi="Arial"/>
                      <w:sz w:val="18"/>
                    </w:rPr>
                  </w:pPr>
                  <w:r w:rsidRPr="00C827B3">
                    <w:rPr>
                      <w:rFonts w:ascii="Arial" w:hAnsi="Arial"/>
                      <w:sz w:val="18"/>
                    </w:rPr>
                    <w:t>X is based on pair of (</w:t>
                  </w:r>
                  <w:r w:rsidRPr="00103A00">
                    <w:rPr>
                      <w:rFonts w:ascii="Arial" w:eastAsia="ＭＳ ゴシック" w:hAnsi="Arial" w:cs="Arial" w:hint="eastAsia"/>
                      <w:color w:val="FF0000"/>
                      <w:sz w:val="18"/>
                      <w:szCs w:val="18"/>
                    </w:rPr>
                    <w:t>SCS1</w:t>
                  </w:r>
                  <w:r w:rsidRPr="00C827B3">
                    <w:rPr>
                      <w:rFonts w:ascii="Arial" w:hAnsi="Arial"/>
                      <w:color w:val="FF0000"/>
                      <w:sz w:val="18"/>
                    </w:rPr>
                    <w:t xml:space="preserve">, </w:t>
                  </w:r>
                  <w:r w:rsidRPr="00103A00">
                    <w:rPr>
                      <w:rFonts w:ascii="Arial" w:eastAsia="ＭＳ ゴシック" w:hAnsi="Arial" w:cs="Arial" w:hint="eastAsia"/>
                      <w:color w:val="FF0000"/>
                      <w:sz w:val="18"/>
                      <w:szCs w:val="18"/>
                    </w:rPr>
                    <w:t>SCS2</w:t>
                  </w:r>
                  <w:r w:rsidRPr="00C827B3">
                    <w:rPr>
                      <w:rFonts w:ascii="Arial" w:hAnsi="Arial"/>
                      <w:sz w:val="18"/>
                    </w:rPr>
                    <w:t>):</w:t>
                  </w:r>
                </w:p>
                <w:p w14:paraId="3FEE7AD8" w14:textId="77777777" w:rsidR="00C92488" w:rsidRPr="00C827B3" w:rsidRDefault="00C92488" w:rsidP="00C92488">
                  <w:pPr>
                    <w:keepNext/>
                    <w:keepLines/>
                    <w:spacing w:after="0"/>
                    <w:textAlignment w:val="baseline"/>
                    <w:rPr>
                      <w:rFonts w:ascii="Arial" w:hAnsi="Arial"/>
                      <w:color w:val="FF0000"/>
                      <w:sz w:val="18"/>
                    </w:rPr>
                  </w:pPr>
                  <w:r w:rsidRPr="000F396A">
                    <w:rPr>
                      <w:rFonts w:ascii="Arial" w:eastAsia="ＭＳ ゴシック" w:hAnsi="Arial" w:cs="Arial" w:hint="eastAsia"/>
                      <w:color w:val="FF0000"/>
                      <w:sz w:val="18"/>
                      <w:szCs w:val="18"/>
                    </w:rPr>
                    <w:t xml:space="preserve">SCS1 is the SCS of scheduling CC, and SCS2 is </w:t>
                  </w:r>
                  <w:r w:rsidRPr="000F396A">
                    <w:rPr>
                      <w:rFonts w:ascii="Arial" w:eastAsia="ＭＳ ゴシック" w:hAnsi="Arial" w:cs="Arial"/>
                      <w:color w:val="FF0000"/>
                      <w:sz w:val="18"/>
                      <w:szCs w:val="18"/>
                    </w:rPr>
                    <w:t xml:space="preserve">the </w:t>
                  </w:r>
                  <w:r w:rsidRPr="00FA5757">
                    <w:rPr>
                      <w:rFonts w:ascii="Arial" w:eastAsia="ＭＳ ゴシック" w:hAnsi="Arial" w:cs="Arial"/>
                      <w:color w:val="FF0000"/>
                      <w:sz w:val="18"/>
                      <w:szCs w:val="18"/>
                      <w:u w:val="single"/>
                    </w:rPr>
                    <w:t>largest</w:t>
                  </w:r>
                  <w:r w:rsidRPr="000F396A">
                    <w:rPr>
                      <w:rFonts w:ascii="Arial" w:eastAsia="ＭＳ ゴシック" w:hAnsi="Arial" w:cs="Arial"/>
                      <w:color w:val="FF0000"/>
                      <w:sz w:val="18"/>
                      <w:szCs w:val="18"/>
                    </w:rPr>
                    <w:t xml:space="preserve"> SCS among all cells in the cell set</w:t>
                  </w:r>
                </w:p>
                <w:p w14:paraId="3AEB86A3"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Candidate value(s) of X</w:t>
                  </w:r>
                </w:p>
                <w:p w14:paraId="7898F0B4"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w:t>
                  </w:r>
                  <w:proofErr w:type="gramStart"/>
                  <w:r w:rsidRPr="00C827B3">
                    <w:rPr>
                      <w:rFonts w:ascii="Arial" w:hAnsi="Arial"/>
                      <w:sz w:val="18"/>
                    </w:rPr>
                    <w:t>={</w:t>
                  </w:r>
                  <w:proofErr w:type="gramEnd"/>
                  <w:r w:rsidRPr="00C827B3">
                    <w:rPr>
                      <w:rFonts w:ascii="Arial" w:hAnsi="Arial"/>
                      <w:sz w:val="18"/>
                    </w:rPr>
                    <w:t>2,4} for (15,120), (15,60), (30,120) and X</w:t>
                  </w:r>
                  <w:proofErr w:type="gramStart"/>
                  <w:r w:rsidRPr="00C827B3">
                    <w:rPr>
                      <w:rFonts w:ascii="Arial" w:hAnsi="Arial"/>
                      <w:sz w:val="18"/>
                    </w:rPr>
                    <w:t>={</w:t>
                  </w:r>
                  <w:proofErr w:type="gramEnd"/>
                  <w:r w:rsidRPr="00C827B3">
                    <w:rPr>
                      <w:rFonts w:ascii="Arial" w:hAnsi="Arial"/>
                      <w:sz w:val="18"/>
                    </w:rPr>
                    <w:t>2} for (15,30),</w:t>
                  </w:r>
                  <w:r w:rsidRPr="00062BF4">
                    <w:rPr>
                      <w:rFonts w:ascii="Arial" w:hAnsi="Arial"/>
                      <w:color w:val="FF0000"/>
                      <w:sz w:val="18"/>
                    </w:rPr>
                    <w:t xml:space="preserve"> </w:t>
                  </w:r>
                  <w:r w:rsidRPr="00C827B3">
                    <w:rPr>
                      <w:rFonts w:ascii="Arial" w:hAnsi="Arial"/>
                      <w:sz w:val="18"/>
                    </w:rPr>
                    <w:t>(30,60)</w:t>
                  </w:r>
                  <w:r w:rsidRPr="00C827B3">
                    <w:rPr>
                      <w:rFonts w:ascii="Arial" w:hAnsi="Arial"/>
                      <w:strike/>
                      <w:color w:val="FF0000"/>
                      <w:sz w:val="18"/>
                    </w:rPr>
                    <w:t>, (60,120 kHz)</w:t>
                  </w:r>
                  <w:r w:rsidRPr="001A60C5">
                    <w:rPr>
                      <w:rFonts w:ascii="Arial" w:hAnsi="Arial"/>
                      <w:color w:val="FF0000"/>
                      <w:sz w:val="18"/>
                    </w:rPr>
                    <w:t xml:space="preserve"> and</w:t>
                  </w:r>
                  <w:r>
                    <w:rPr>
                      <w:rFonts w:ascii="Arial" w:hAnsi="Arial"/>
                      <w:color w:val="FF0000"/>
                      <w:sz w:val="18"/>
                    </w:rPr>
                    <w:t xml:space="preserve"> X = {1} for (30,30)</w:t>
                  </w:r>
                  <w:r w:rsidRPr="001A60C5">
                    <w:rPr>
                      <w:rFonts w:ascii="Arial" w:hAnsi="Arial"/>
                      <w:color w:val="FF0000"/>
                      <w:sz w:val="18"/>
                    </w:rPr>
                    <w:t xml:space="preserve"> </w:t>
                  </w:r>
                </w:p>
                <w:p w14:paraId="1E573343" w14:textId="77777777" w:rsidR="00C92488" w:rsidRDefault="00C92488" w:rsidP="00C92488">
                  <w:pPr>
                    <w:keepNext/>
                    <w:keepLines/>
                    <w:spacing w:after="0"/>
                    <w:textAlignment w:val="baseline"/>
                    <w:rPr>
                      <w:rFonts w:ascii="Arial" w:hAnsi="Arial"/>
                      <w:sz w:val="18"/>
                    </w:rPr>
                  </w:pPr>
                  <w:r w:rsidRPr="00C827B3">
                    <w:rPr>
                      <w:rFonts w:ascii="Arial" w:hAnsi="Arial"/>
                      <w:sz w:val="18"/>
                    </w:rPr>
                    <w:t>X applies per slot of scheduling CC</w:t>
                  </w:r>
                </w:p>
                <w:p w14:paraId="12564D36" w14:textId="77777777" w:rsidR="00C92488" w:rsidRPr="00C827B3" w:rsidRDefault="00C92488" w:rsidP="00C92488">
                  <w:pPr>
                    <w:keepNext/>
                    <w:keepLines/>
                    <w:spacing w:after="0"/>
                    <w:textAlignment w:val="baseline"/>
                    <w:rPr>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13DCC91E" w14:textId="77777777" w:rsidR="00C92488" w:rsidRPr="00C827B3" w:rsidRDefault="00C92488" w:rsidP="00C92488">
                  <w:pPr>
                    <w:keepNext/>
                    <w:keepLines/>
                    <w:spacing w:after="0"/>
                    <w:textAlignment w:val="baseline"/>
                    <w:rPr>
                      <w:rFonts w:ascii="Arial" w:hAnsi="Arial"/>
                      <w:color w:val="FF0000"/>
                      <w:sz w:val="18"/>
                    </w:rPr>
                  </w:pPr>
                  <w:r w:rsidRPr="005746B3">
                    <w:rPr>
                      <w:rFonts w:ascii="Arial" w:hAnsi="Arial"/>
                      <w:color w:val="FF0000"/>
                      <w:sz w:val="18"/>
                    </w:rPr>
                    <w:t>66-1</w:t>
                  </w:r>
                </w:p>
              </w:tc>
            </w:tr>
            <w:tr w:rsidR="00C92488" w:rsidRPr="00C827B3" w14:paraId="2712FFB8" w14:textId="77777777">
              <w:trPr>
                <w:trHeight w:val="20"/>
              </w:trPr>
              <w:tc>
                <w:tcPr>
                  <w:tcW w:w="985" w:type="dxa"/>
                  <w:tcBorders>
                    <w:top w:val="single" w:sz="4" w:space="0" w:color="auto"/>
                    <w:left w:val="single" w:sz="4" w:space="0" w:color="auto"/>
                    <w:bottom w:val="single" w:sz="4" w:space="0" w:color="auto"/>
                    <w:right w:val="single" w:sz="4" w:space="0" w:color="auto"/>
                  </w:tcBorders>
                </w:tcPr>
                <w:p w14:paraId="0D45F265" w14:textId="77777777" w:rsidR="00C92488" w:rsidRPr="00C827B3" w:rsidRDefault="00C92488" w:rsidP="00C92488">
                  <w:pPr>
                    <w:keepNext/>
                    <w:keepLines/>
                    <w:spacing w:after="0"/>
                    <w:textAlignment w:val="baseline"/>
                    <w:rPr>
                      <w:rFonts w:ascii="Arial" w:hAnsi="Arial"/>
                      <w:sz w:val="18"/>
                    </w:rPr>
                  </w:pPr>
                  <w:r w:rsidRPr="005746B3">
                    <w:rPr>
                      <w:rFonts w:ascii="Arial" w:hAnsi="Arial"/>
                      <w:sz w:val="18"/>
                    </w:rPr>
                    <w:t>66. NR_MC_enh2</w:t>
                  </w:r>
                </w:p>
              </w:tc>
              <w:tc>
                <w:tcPr>
                  <w:tcW w:w="720" w:type="dxa"/>
                  <w:tcBorders>
                    <w:top w:val="single" w:sz="4" w:space="0" w:color="auto"/>
                    <w:left w:val="single" w:sz="4" w:space="0" w:color="auto"/>
                    <w:bottom w:val="single" w:sz="4" w:space="0" w:color="auto"/>
                    <w:right w:val="single" w:sz="4" w:space="0" w:color="auto"/>
                  </w:tcBorders>
                </w:tcPr>
                <w:p w14:paraId="4F70CDA7" w14:textId="77777777" w:rsidR="00C92488" w:rsidRPr="00C827B3" w:rsidRDefault="00C92488" w:rsidP="00C92488">
                  <w:pPr>
                    <w:keepNext/>
                    <w:keepLines/>
                    <w:spacing w:after="0"/>
                    <w:textAlignment w:val="baseline"/>
                    <w:rPr>
                      <w:rFonts w:ascii="Arial" w:hAnsi="Arial"/>
                      <w:color w:val="FF0000"/>
                      <w:sz w:val="18"/>
                    </w:rPr>
                  </w:pPr>
                  <w:r w:rsidRPr="005746B3">
                    <w:rPr>
                      <w:rFonts w:ascii="Arial" w:hAnsi="Arial"/>
                      <w:color w:val="FF0000"/>
                      <w:sz w:val="18"/>
                    </w:rPr>
                    <w:t>66-5y</w:t>
                  </w:r>
                </w:p>
              </w:tc>
              <w:tc>
                <w:tcPr>
                  <w:tcW w:w="2070" w:type="dxa"/>
                  <w:tcBorders>
                    <w:top w:val="single" w:sz="4" w:space="0" w:color="auto"/>
                    <w:left w:val="single" w:sz="4" w:space="0" w:color="auto"/>
                    <w:bottom w:val="single" w:sz="4" w:space="0" w:color="auto"/>
                    <w:right w:val="single" w:sz="4" w:space="0" w:color="auto"/>
                  </w:tcBorders>
                </w:tcPr>
                <w:p w14:paraId="358E6C04"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Advanced UE capability for larger number of unicast UL DCI</w:t>
                  </w:r>
                </w:p>
              </w:tc>
              <w:tc>
                <w:tcPr>
                  <w:tcW w:w="8640" w:type="dxa"/>
                  <w:tcBorders>
                    <w:top w:val="single" w:sz="4" w:space="0" w:color="auto"/>
                    <w:left w:val="single" w:sz="4" w:space="0" w:color="auto"/>
                    <w:bottom w:val="single" w:sz="4" w:space="0" w:color="auto"/>
                    <w:right w:val="single" w:sz="4" w:space="0" w:color="auto"/>
                  </w:tcBorders>
                </w:tcPr>
                <w:p w14:paraId="33D2A1F5"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Processing</w:t>
                  </w:r>
                  <w:r>
                    <w:rPr>
                      <w:rFonts w:ascii="Arial" w:hAnsi="Arial"/>
                      <w:color w:val="FF0000"/>
                      <w:sz w:val="18"/>
                    </w:rPr>
                    <w:t xml:space="preserve"> </w:t>
                  </w:r>
                  <w:r w:rsidRPr="00C827B3">
                    <w:rPr>
                      <w:rFonts w:ascii="Arial" w:hAnsi="Arial"/>
                      <w:sz w:val="18"/>
                    </w:rPr>
                    <w:t>up to X unicast DCI scheduling PUSCH per scheduled cell in a set of cells configured for multi-cell PUSCH scheduling by DCI format 0_3</w:t>
                  </w:r>
                </w:p>
                <w:p w14:paraId="329BF8F0"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Up to X DCI formats 0_3 for the set of cells, and</w:t>
                  </w:r>
                </w:p>
                <w:p w14:paraId="24A9ED39"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Up to X unicast UL DCI formats 0_0/0_1/0_2 (if supported) for each of the cells in the set of cells</w:t>
                  </w:r>
                </w:p>
                <w:p w14:paraId="25FE7BF9"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For a cell in the set of cells, no more than X DCIs scheduling PUSCH for the cell</w:t>
                  </w:r>
                </w:p>
                <w:p w14:paraId="2EE6D840" w14:textId="77777777" w:rsidR="00C92488" w:rsidRDefault="00C92488" w:rsidP="00C92488">
                  <w:pPr>
                    <w:keepNext/>
                    <w:keepLines/>
                    <w:spacing w:after="0"/>
                    <w:textAlignment w:val="baseline"/>
                    <w:rPr>
                      <w:rFonts w:ascii="Arial" w:hAnsi="Arial"/>
                      <w:sz w:val="18"/>
                    </w:rPr>
                  </w:pPr>
                  <w:r w:rsidRPr="00C827B3">
                    <w:rPr>
                      <w:rFonts w:ascii="Arial" w:hAnsi="Arial"/>
                      <w:sz w:val="18"/>
                    </w:rPr>
                    <w:t>X is based on pair of (</w:t>
                  </w:r>
                  <w:r w:rsidRPr="00103A00">
                    <w:rPr>
                      <w:rFonts w:ascii="Arial" w:eastAsia="ＭＳ ゴシック" w:hAnsi="Arial" w:cs="Arial" w:hint="eastAsia"/>
                      <w:color w:val="FF0000"/>
                      <w:sz w:val="18"/>
                      <w:szCs w:val="18"/>
                    </w:rPr>
                    <w:t>SCS1</w:t>
                  </w:r>
                  <w:r w:rsidRPr="00C827B3">
                    <w:rPr>
                      <w:rFonts w:ascii="Arial" w:hAnsi="Arial"/>
                      <w:color w:val="FF0000"/>
                      <w:sz w:val="18"/>
                    </w:rPr>
                    <w:t xml:space="preserve">, </w:t>
                  </w:r>
                  <w:r w:rsidRPr="00103A00">
                    <w:rPr>
                      <w:rFonts w:ascii="Arial" w:eastAsia="ＭＳ ゴシック" w:hAnsi="Arial" w:cs="Arial" w:hint="eastAsia"/>
                      <w:color w:val="FF0000"/>
                      <w:sz w:val="18"/>
                      <w:szCs w:val="18"/>
                    </w:rPr>
                    <w:t>SCS2</w:t>
                  </w:r>
                  <w:r w:rsidRPr="00C827B3">
                    <w:rPr>
                      <w:rFonts w:ascii="Arial" w:hAnsi="Arial"/>
                      <w:sz w:val="18"/>
                    </w:rPr>
                    <w:t>):</w:t>
                  </w:r>
                </w:p>
                <w:p w14:paraId="6902CC17" w14:textId="77777777" w:rsidR="00C92488" w:rsidRPr="00C827B3" w:rsidRDefault="00C92488" w:rsidP="00C92488">
                  <w:pPr>
                    <w:keepNext/>
                    <w:keepLines/>
                    <w:spacing w:after="0"/>
                    <w:textAlignment w:val="baseline"/>
                    <w:rPr>
                      <w:rFonts w:ascii="Arial" w:hAnsi="Arial"/>
                      <w:color w:val="FF0000"/>
                      <w:sz w:val="18"/>
                    </w:rPr>
                  </w:pPr>
                  <w:r w:rsidRPr="000F396A">
                    <w:rPr>
                      <w:rFonts w:ascii="Arial" w:eastAsia="ＭＳ ゴシック" w:hAnsi="Arial" w:cs="Arial" w:hint="eastAsia"/>
                      <w:color w:val="FF0000"/>
                      <w:sz w:val="18"/>
                      <w:szCs w:val="18"/>
                    </w:rPr>
                    <w:t xml:space="preserve">SCS1 is the SCS of scheduling CC, and SCS2 is </w:t>
                  </w:r>
                  <w:r w:rsidRPr="000F396A">
                    <w:rPr>
                      <w:rFonts w:ascii="Arial" w:eastAsia="ＭＳ ゴシック" w:hAnsi="Arial" w:cs="Arial"/>
                      <w:color w:val="FF0000"/>
                      <w:sz w:val="18"/>
                      <w:szCs w:val="18"/>
                    </w:rPr>
                    <w:t xml:space="preserve">the </w:t>
                  </w:r>
                  <w:r w:rsidRPr="00FA5757">
                    <w:rPr>
                      <w:rFonts w:ascii="Arial" w:eastAsia="ＭＳ ゴシック" w:hAnsi="Arial" w:cs="Arial"/>
                      <w:color w:val="FF0000"/>
                      <w:sz w:val="18"/>
                      <w:szCs w:val="18"/>
                      <w:u w:val="single"/>
                    </w:rPr>
                    <w:t>largest</w:t>
                  </w:r>
                  <w:r w:rsidRPr="000F396A">
                    <w:rPr>
                      <w:rFonts w:ascii="Arial" w:eastAsia="ＭＳ ゴシック" w:hAnsi="Arial" w:cs="Arial"/>
                      <w:color w:val="FF0000"/>
                      <w:sz w:val="18"/>
                      <w:szCs w:val="18"/>
                    </w:rPr>
                    <w:t xml:space="preserve"> SCS among all cells in the cell set</w:t>
                  </w:r>
                </w:p>
                <w:p w14:paraId="2B5C7B14"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Candidate value(s) of X</w:t>
                  </w:r>
                </w:p>
                <w:p w14:paraId="15EA7740"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w:t>
                  </w:r>
                  <w:proofErr w:type="gramStart"/>
                  <w:r w:rsidRPr="00C827B3">
                    <w:rPr>
                      <w:rFonts w:ascii="Arial" w:hAnsi="Arial"/>
                      <w:sz w:val="18"/>
                    </w:rPr>
                    <w:t>={</w:t>
                  </w:r>
                  <w:proofErr w:type="gramEnd"/>
                  <w:r w:rsidRPr="00C827B3">
                    <w:rPr>
                      <w:rFonts w:ascii="Arial" w:hAnsi="Arial"/>
                      <w:sz w:val="18"/>
                    </w:rPr>
                    <w:t>2,4} for (15,120), (15,60), (30,120) and X</w:t>
                  </w:r>
                  <w:proofErr w:type="gramStart"/>
                  <w:r w:rsidRPr="00C827B3">
                    <w:rPr>
                      <w:rFonts w:ascii="Arial" w:hAnsi="Arial"/>
                      <w:sz w:val="18"/>
                    </w:rPr>
                    <w:t>={</w:t>
                  </w:r>
                  <w:proofErr w:type="gramEnd"/>
                  <w:r w:rsidRPr="00C827B3">
                    <w:rPr>
                      <w:rFonts w:ascii="Arial" w:hAnsi="Arial"/>
                      <w:sz w:val="18"/>
                    </w:rPr>
                    <w:t>2} for (15,30),</w:t>
                  </w:r>
                  <w:r w:rsidRPr="00062BF4">
                    <w:rPr>
                      <w:rFonts w:ascii="Arial" w:hAnsi="Arial"/>
                      <w:color w:val="FF0000"/>
                      <w:sz w:val="18"/>
                    </w:rPr>
                    <w:t xml:space="preserve"> </w:t>
                  </w:r>
                  <w:r w:rsidRPr="00C827B3">
                    <w:rPr>
                      <w:rFonts w:ascii="Arial" w:hAnsi="Arial"/>
                      <w:sz w:val="18"/>
                    </w:rPr>
                    <w:t>(30,60)</w:t>
                  </w:r>
                  <w:r w:rsidRPr="00C827B3">
                    <w:rPr>
                      <w:rFonts w:ascii="Arial" w:hAnsi="Arial"/>
                      <w:strike/>
                      <w:color w:val="FF0000"/>
                      <w:sz w:val="18"/>
                    </w:rPr>
                    <w:t>, (60,120 kHz)</w:t>
                  </w:r>
                  <w:r w:rsidRPr="001A60C5">
                    <w:rPr>
                      <w:rFonts w:ascii="Arial" w:hAnsi="Arial"/>
                      <w:color w:val="FF0000"/>
                      <w:sz w:val="18"/>
                    </w:rPr>
                    <w:t xml:space="preserve"> and</w:t>
                  </w:r>
                  <w:r>
                    <w:rPr>
                      <w:rFonts w:ascii="Arial" w:hAnsi="Arial"/>
                      <w:color w:val="FF0000"/>
                      <w:sz w:val="18"/>
                    </w:rPr>
                    <w:t xml:space="preserve"> X = {1} for (30,30)</w:t>
                  </w:r>
                </w:p>
                <w:p w14:paraId="5EED8294" w14:textId="77777777" w:rsidR="00C92488" w:rsidRPr="00C827B3" w:rsidRDefault="00C92488" w:rsidP="00C92488">
                  <w:pPr>
                    <w:keepNext/>
                    <w:keepLines/>
                    <w:spacing w:after="0"/>
                    <w:textAlignment w:val="baseline"/>
                    <w:rPr>
                      <w:rFonts w:ascii="Arial" w:hAnsi="Arial"/>
                      <w:sz w:val="18"/>
                    </w:rPr>
                  </w:pPr>
                  <w:r w:rsidRPr="00C827B3">
                    <w:rPr>
                      <w:rFonts w:ascii="Arial" w:hAnsi="Arial"/>
                      <w:sz w:val="18"/>
                    </w:rPr>
                    <w:t>X applies per slot of scheduling CC</w:t>
                  </w:r>
                </w:p>
                <w:p w14:paraId="58B747AC" w14:textId="77777777" w:rsidR="00C92488" w:rsidRPr="00C827B3" w:rsidRDefault="00C92488" w:rsidP="00C92488">
                  <w:pPr>
                    <w:keepNext/>
                    <w:keepLines/>
                    <w:spacing w:after="0"/>
                    <w:textAlignment w:val="baseline"/>
                    <w:rPr>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0A457E82" w14:textId="77777777" w:rsidR="00C92488" w:rsidRPr="00C827B3" w:rsidRDefault="00C92488" w:rsidP="00C92488">
                  <w:pPr>
                    <w:keepNext/>
                    <w:keepLines/>
                    <w:spacing w:after="0"/>
                    <w:textAlignment w:val="baseline"/>
                    <w:rPr>
                      <w:rFonts w:ascii="Arial" w:hAnsi="Arial"/>
                      <w:color w:val="FF0000"/>
                      <w:sz w:val="18"/>
                    </w:rPr>
                  </w:pPr>
                  <w:r w:rsidRPr="005746B3">
                    <w:rPr>
                      <w:rFonts w:ascii="Arial" w:hAnsi="Arial"/>
                      <w:color w:val="FF0000"/>
                      <w:sz w:val="18"/>
                    </w:rPr>
                    <w:t>66-2</w:t>
                  </w:r>
                </w:p>
              </w:tc>
            </w:tr>
          </w:tbl>
          <w:p w14:paraId="1EE8FC0E" w14:textId="77777777" w:rsidR="00C92488" w:rsidRPr="00C827B3" w:rsidRDefault="00C92488" w:rsidP="00C92488">
            <w:pPr>
              <w:autoSpaceDE/>
              <w:autoSpaceDN/>
              <w:spacing w:after="120" w:line="288" w:lineRule="auto"/>
              <w:rPr>
                <w:rFonts w:asciiTheme="minorBidi" w:eastAsia="DengXian" w:hAnsiTheme="minorBidi"/>
                <w:lang w:eastAsia="zh-CN"/>
              </w:rPr>
            </w:pPr>
          </w:p>
          <w:p w14:paraId="2D1AB067" w14:textId="77777777" w:rsidR="00DA390D" w:rsidRDefault="00DA390D">
            <w:pPr>
              <w:rPr>
                <w:rFonts w:eastAsia="ＭＳ 明朝"/>
                <w:lang w:val="en-US"/>
              </w:rPr>
            </w:pPr>
          </w:p>
        </w:tc>
      </w:tr>
      <w:tr w:rsidR="00DA390D" w14:paraId="770D6241" w14:textId="77777777">
        <w:tc>
          <w:tcPr>
            <w:tcW w:w="1980" w:type="dxa"/>
          </w:tcPr>
          <w:p w14:paraId="1123982D" w14:textId="77777777" w:rsidR="00DA390D" w:rsidRPr="00090A20" w:rsidRDefault="00DA390D" w:rsidP="005A1349">
            <w:pPr>
              <w:pStyle w:val="affb"/>
              <w:numPr>
                <w:ilvl w:val="0"/>
                <w:numId w:val="29"/>
              </w:numPr>
              <w:ind w:leftChars="0"/>
              <w:rPr>
                <w:rFonts w:eastAsia="ＭＳ 明朝"/>
                <w:lang w:val="en-US"/>
              </w:rPr>
            </w:pPr>
            <w:r w:rsidRPr="000705A7">
              <w:lastRenderedPageBreak/>
              <w:t>ZTE Corporation, Sanechips</w:t>
            </w:r>
          </w:p>
        </w:tc>
        <w:tc>
          <w:tcPr>
            <w:tcW w:w="20403" w:type="dxa"/>
          </w:tcPr>
          <w:p w14:paraId="70D74163" w14:textId="77777777" w:rsidR="00B24FA2" w:rsidRDefault="00B24FA2" w:rsidP="005A1349">
            <w:pPr>
              <w:keepNext/>
              <w:widowControl w:val="0"/>
              <w:numPr>
                <w:ilvl w:val="0"/>
                <w:numId w:val="50"/>
              </w:numPr>
              <w:tabs>
                <w:tab w:val="left" w:pos="3686"/>
                <w:tab w:val="left" w:pos="4536"/>
              </w:tabs>
              <w:overflowPunct/>
              <w:snapToGrid w:val="0"/>
              <w:spacing w:beforeLines="50" w:before="120" w:afterLines="50" w:after="120"/>
              <w:ind w:left="431" w:hanging="431"/>
              <w:jc w:val="both"/>
              <w:outlineLvl w:val="0"/>
              <w:rPr>
                <w:rFonts w:eastAsia="Arial Unicode MS"/>
                <w:b/>
                <w:bCs/>
                <w:sz w:val="28"/>
                <w:szCs w:val="28"/>
              </w:rPr>
            </w:pPr>
            <w:r>
              <w:rPr>
                <w:rFonts w:eastAsia="Arial Unicode MS"/>
                <w:b/>
                <w:bCs/>
                <w:sz w:val="28"/>
                <w:szCs w:val="28"/>
              </w:rPr>
              <w:t>NR_MC_enh2</w:t>
            </w:r>
          </w:p>
          <w:p w14:paraId="0CF470EC" w14:textId="77777777" w:rsidR="00B24FA2" w:rsidRDefault="00B24FA2" w:rsidP="00B24FA2">
            <w:pPr>
              <w:spacing w:before="72" w:after="72"/>
              <w:rPr>
                <w:rFonts w:eastAsia="ＭＳ 明朝"/>
              </w:rPr>
            </w:pPr>
            <w:r>
              <w:rPr>
                <w:rFonts w:eastAsia="ＭＳ 明朝"/>
              </w:rPr>
              <w:t>Regarding the number of unicast DL DCIs that can be processed</w:t>
            </w:r>
            <w:r>
              <w:rPr>
                <w:rFonts w:eastAsia="SimSun"/>
              </w:rPr>
              <w:t xml:space="preserve"> for Rel-19 MC</w:t>
            </w:r>
            <w:r>
              <w:rPr>
                <w:rFonts w:eastAsia="SimSun" w:hint="eastAsia"/>
              </w:rPr>
              <w:t>E</w:t>
            </w:r>
            <w:r>
              <w:rPr>
                <w:rFonts w:eastAsia="ＭＳ 明朝"/>
              </w:rPr>
              <w:t>, the following agreement was made</w:t>
            </w:r>
            <w:r>
              <w:rPr>
                <w:rFonts w:eastAsia="ＭＳ 明朝" w:hint="eastAsia"/>
              </w:rPr>
              <w:t>,</w:t>
            </w:r>
            <w:r>
              <w:rPr>
                <w:rFonts w:eastAsia="ＭＳ 明朝"/>
              </w:rPr>
              <w:t xml:space="preserve"> referr</w:t>
            </w:r>
            <w:r>
              <w:rPr>
                <w:rFonts w:eastAsia="ＭＳ 明朝" w:hint="eastAsia"/>
              </w:rPr>
              <w:t>ing</w:t>
            </w:r>
            <w:r>
              <w:rPr>
                <w:rFonts w:eastAsia="ＭＳ 明朝"/>
              </w:rPr>
              <w:t xml:space="preserve"> to Rel-18 </w:t>
            </w:r>
            <w:r>
              <w:rPr>
                <w:rFonts w:eastAsia="ＭＳ 明朝" w:hint="eastAsia"/>
              </w:rPr>
              <w:t xml:space="preserve">MC </w:t>
            </w:r>
            <w:r>
              <w:rPr>
                <w:rFonts w:eastAsia="ＭＳ 明朝"/>
              </w:rPr>
              <w:t>capability</w:t>
            </w:r>
            <w:r>
              <w:rPr>
                <w:rFonts w:eastAsia="ＭＳ 明朝" w:hint="eastAsia"/>
              </w:rPr>
              <w:t xml:space="preserve">. The main difference is that the SCS2 is </w:t>
            </w:r>
            <w:r>
              <w:rPr>
                <w:rFonts w:eastAsia="ＭＳ ゴシック"/>
              </w:rPr>
              <w:t>the smallest SCS among all cells in the cell set</w:t>
            </w:r>
            <w:r>
              <w:rPr>
                <w:rFonts w:eastAsia="ＭＳ 明朝"/>
              </w:rPr>
              <w:t>.</w:t>
            </w:r>
            <w:r>
              <w:rPr>
                <w:rFonts w:eastAsia="ＭＳ 明朝" w:hint="eastAsia"/>
              </w:rPr>
              <w:t xml:space="preserve"> </w:t>
            </w:r>
            <w:r>
              <w:rPr>
                <w:rFonts w:eastAsia="ＭＳ 明朝"/>
              </w:rPr>
              <w:t xml:space="preserve">  </w:t>
            </w:r>
          </w:p>
          <w:tbl>
            <w:tblPr>
              <w:tblStyle w:val="aff2"/>
              <w:tblW w:w="0" w:type="auto"/>
              <w:tblLook w:val="04A0" w:firstRow="1" w:lastRow="0" w:firstColumn="1" w:lastColumn="0" w:noHBand="0" w:noVBand="1"/>
            </w:tblPr>
            <w:tblGrid>
              <w:gridCol w:w="14346"/>
            </w:tblGrid>
            <w:tr w:rsidR="00B24FA2" w14:paraId="528A10D6" w14:textId="77777777">
              <w:tc>
                <w:tcPr>
                  <w:tcW w:w="14346" w:type="dxa"/>
                </w:tcPr>
                <w:p w14:paraId="189CCE40" w14:textId="77777777" w:rsidR="00B24FA2" w:rsidRDefault="00B24FA2" w:rsidP="00B24FA2">
                  <w:pPr>
                    <w:spacing w:before="72" w:after="72"/>
                    <w:rPr>
                      <w:rFonts w:eastAsia="游明朝"/>
                      <w:b/>
                      <w:bCs/>
                    </w:rPr>
                  </w:pPr>
                  <w:r>
                    <w:rPr>
                      <w:rFonts w:eastAsia="游明朝"/>
                      <w:b/>
                      <w:bCs/>
                      <w:highlight w:val="green"/>
                    </w:rPr>
                    <w:t>Agreement:</w:t>
                  </w:r>
                </w:p>
                <w:p w14:paraId="52A12FC9" w14:textId="77777777" w:rsidR="00B24FA2" w:rsidRDefault="00B24FA2" w:rsidP="00B24FA2">
                  <w:pPr>
                    <w:spacing w:before="72" w:after="72"/>
                    <w:rPr>
                      <w:rFonts w:eastAsia="游明朝"/>
                    </w:rPr>
                  </w:pPr>
                  <w:r>
                    <w:rPr>
                      <w:rFonts w:eastAsia="游明朝"/>
                    </w:rPr>
                    <w:t xml:space="preserve">Introduce the following new component in FG 66-1: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0"/>
                  </w:tblGrid>
                  <w:tr w:rsidR="00B24FA2" w14:paraId="6409F592" w14:textId="77777777">
                    <w:tc>
                      <w:tcPr>
                        <w:tcW w:w="5000" w:type="pct"/>
                      </w:tcPr>
                      <w:p w14:paraId="0CB31740" w14:textId="77777777" w:rsidR="00B24FA2" w:rsidRDefault="00B24FA2" w:rsidP="00B24FA2">
                        <w:pPr>
                          <w:spacing w:before="72" w:after="72"/>
                          <w:rPr>
                            <w:rFonts w:eastAsia="ＭＳ ゴシック"/>
                          </w:rPr>
                        </w:pPr>
                        <w:r>
                          <w:rPr>
                            <w:rFonts w:eastAsia="ＭＳ ゴシック"/>
                          </w:rPr>
                          <w:t>The number of unicast DL DCIs to process per N consecutive slots of scheduling cell for a set of cells configured for multi-cell PDSCH scheduling by DCI format 1_3</w:t>
                        </w:r>
                      </w:p>
                      <w:p w14:paraId="4D8FB4F0" w14:textId="77777777" w:rsidR="00B24FA2" w:rsidRDefault="00B24FA2" w:rsidP="005A1349">
                        <w:pPr>
                          <w:numPr>
                            <w:ilvl w:val="0"/>
                            <w:numId w:val="37"/>
                          </w:numPr>
                          <w:overflowPunct/>
                          <w:autoSpaceDE/>
                          <w:autoSpaceDN/>
                          <w:snapToGrid w:val="0"/>
                          <w:spacing w:beforeLines="30" w:before="72" w:afterLines="30" w:after="72"/>
                          <w:rPr>
                            <w:rFonts w:eastAsia="ＭＳ ゴシック"/>
                          </w:rPr>
                        </w:pPr>
                        <w:r>
                          <w:rPr>
                            <w:rFonts w:eastAsia="ＭＳ ゴシック"/>
                          </w:rPr>
                          <w:t>One DCI format 1_3 for the set of cells and,</w:t>
                        </w:r>
                      </w:p>
                      <w:p w14:paraId="1D1D27FE" w14:textId="77777777" w:rsidR="00B24FA2" w:rsidRDefault="00B24FA2" w:rsidP="005A1349">
                        <w:pPr>
                          <w:numPr>
                            <w:ilvl w:val="0"/>
                            <w:numId w:val="37"/>
                          </w:numPr>
                          <w:overflowPunct/>
                          <w:autoSpaceDE/>
                          <w:autoSpaceDN/>
                          <w:snapToGrid w:val="0"/>
                          <w:spacing w:beforeLines="30" w:before="72" w:afterLines="30" w:after="72"/>
                          <w:rPr>
                            <w:rFonts w:eastAsia="ＭＳ ゴシック"/>
                          </w:rPr>
                        </w:pPr>
                        <w:r>
                          <w:rPr>
                            <w:rFonts w:eastAsia="ＭＳ ゴシック"/>
                          </w:rPr>
                          <w:t>One unicast DL DCI formats 1_0/1_1/1_2 (if supported) for each of the cells that are not scheduled by DCI 1_3</w:t>
                        </w:r>
                      </w:p>
                      <w:p w14:paraId="0293F5B9" w14:textId="77777777" w:rsidR="00B24FA2" w:rsidRDefault="00B24FA2" w:rsidP="005A1349">
                        <w:pPr>
                          <w:numPr>
                            <w:ilvl w:val="1"/>
                            <w:numId w:val="37"/>
                          </w:numPr>
                          <w:overflowPunct/>
                          <w:autoSpaceDE/>
                          <w:autoSpaceDN/>
                          <w:snapToGrid w:val="0"/>
                          <w:spacing w:beforeLines="30" w:before="72" w:afterLines="30" w:after="72"/>
                          <w:rPr>
                            <w:rFonts w:eastAsia="ＭＳ ゴシック"/>
                            <w:highlight w:val="yellow"/>
                          </w:rPr>
                        </w:pPr>
                        <w:r>
                          <w:rPr>
                            <w:rFonts w:eastAsia="ＭＳ ゴシック"/>
                            <w:highlight w:val="yellow"/>
                          </w:rPr>
                          <w:t>FFS support of more than one unicast DL DCI for the case when the UE indicates support of more than one unicast DCI per slot based on Rel-16 capability</w:t>
                        </w:r>
                      </w:p>
                      <w:p w14:paraId="01466166" w14:textId="77777777" w:rsidR="00B24FA2" w:rsidRDefault="00B24FA2" w:rsidP="005A1349">
                        <w:pPr>
                          <w:numPr>
                            <w:ilvl w:val="0"/>
                            <w:numId w:val="37"/>
                          </w:numPr>
                          <w:overflowPunct/>
                          <w:autoSpaceDE/>
                          <w:autoSpaceDN/>
                          <w:snapToGrid w:val="0"/>
                          <w:spacing w:beforeLines="30" w:before="72" w:afterLines="30" w:after="72"/>
                          <w:rPr>
                            <w:rFonts w:eastAsia="ＭＳ ゴシック"/>
                          </w:rPr>
                        </w:pPr>
                        <w:r>
                          <w:rPr>
                            <w:rFonts w:eastAsia="ＭＳ ゴシック"/>
                          </w:rPr>
                          <w:t>SCS1 is the SCS of scheduling CC, and SCS2 is the smallest SCS among all cells in the cell set</w:t>
                        </w:r>
                      </w:p>
                      <w:p w14:paraId="04133976" w14:textId="77777777" w:rsidR="00B24FA2" w:rsidRDefault="00B24FA2" w:rsidP="005A1349">
                        <w:pPr>
                          <w:numPr>
                            <w:ilvl w:val="1"/>
                            <w:numId w:val="37"/>
                          </w:numPr>
                          <w:overflowPunct/>
                          <w:autoSpaceDE/>
                          <w:autoSpaceDN/>
                          <w:snapToGrid w:val="0"/>
                          <w:spacing w:beforeLines="30" w:before="72" w:afterLines="30" w:after="72"/>
                          <w:rPr>
                            <w:rFonts w:eastAsia="ＭＳ ゴシック"/>
                          </w:rPr>
                        </w:pPr>
                        <w:r>
                          <w:rPr>
                            <w:rFonts w:eastAsia="ＭＳ ゴシック"/>
                          </w:rPr>
                          <w:t xml:space="preserve">For SCS1 smaller than or equal to SCS2, N = 1 </w:t>
                        </w:r>
                      </w:p>
                      <w:p w14:paraId="70901F34" w14:textId="77777777" w:rsidR="00B24FA2" w:rsidRDefault="00B24FA2" w:rsidP="005A1349">
                        <w:pPr>
                          <w:numPr>
                            <w:ilvl w:val="1"/>
                            <w:numId w:val="37"/>
                          </w:numPr>
                          <w:overflowPunct/>
                          <w:autoSpaceDE/>
                          <w:autoSpaceDN/>
                          <w:snapToGrid w:val="0"/>
                          <w:spacing w:beforeLines="30" w:before="72" w:afterLines="30" w:after="72"/>
                          <w:rPr>
                            <w:rFonts w:eastAsia="ＭＳ ゴシック"/>
                            <w:strike/>
                          </w:rPr>
                        </w:pPr>
                        <w:r>
                          <w:rPr>
                            <w:rFonts w:eastAsia="ＭＳ ゴシック"/>
                          </w:rPr>
                          <w:t>For SCS1 larger than SCS2: N=2 for (SCS1 equal to 30kHz, SCS2 equal to 15kHz)</w:t>
                        </w:r>
                      </w:p>
                    </w:tc>
                  </w:tr>
                </w:tbl>
                <w:p w14:paraId="6D1ED2CE" w14:textId="77777777" w:rsidR="00B24FA2" w:rsidRDefault="00B24FA2" w:rsidP="00B24FA2">
                  <w:pPr>
                    <w:spacing w:before="72" w:after="72"/>
                    <w:rPr>
                      <w:rFonts w:eastAsia="ＭＳ 明朝"/>
                    </w:rPr>
                  </w:pPr>
                </w:p>
              </w:tc>
            </w:tr>
          </w:tbl>
          <w:p w14:paraId="15B4C014" w14:textId="77777777" w:rsidR="00B24FA2" w:rsidRDefault="00B24FA2" w:rsidP="00B24FA2">
            <w:pPr>
              <w:spacing w:before="72" w:after="72"/>
              <w:rPr>
                <w:rFonts w:eastAsia="Microsoft YaHei"/>
              </w:rPr>
            </w:pPr>
            <w:r>
              <w:rPr>
                <w:rFonts w:eastAsia="Microsoft YaHei" w:hint="eastAsia"/>
              </w:rPr>
              <w:t xml:space="preserve">The remaining issue is FFS support of more than one unicast DL DCI for the case when the UE indicates support of more than one unicast DCI per slot based on Rel-16 capability. In Rel-16, FG18-5c/d on support of more than one unicast DCI per slot of scheduling CC per scheduled CC were introduced for the scheduling CC SCS smaller than the scheduled CC SCS.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583"/>
              <w:gridCol w:w="1345"/>
              <w:gridCol w:w="5689"/>
              <w:gridCol w:w="1095"/>
              <w:gridCol w:w="716"/>
              <w:gridCol w:w="712"/>
              <w:gridCol w:w="1220"/>
              <w:gridCol w:w="1091"/>
              <w:gridCol w:w="838"/>
              <w:gridCol w:w="838"/>
              <w:gridCol w:w="834"/>
              <w:gridCol w:w="2946"/>
              <w:gridCol w:w="1092"/>
            </w:tblGrid>
            <w:tr w:rsidR="00B24FA2" w14:paraId="2EB46661" w14:textId="77777777">
              <w:trPr>
                <w:trHeight w:val="20"/>
              </w:trPr>
              <w:tc>
                <w:tcPr>
                  <w:tcW w:w="252" w:type="pct"/>
                  <w:tcBorders>
                    <w:left w:val="single" w:sz="4" w:space="0" w:color="auto"/>
                    <w:right w:val="single" w:sz="4" w:space="0" w:color="auto"/>
                  </w:tcBorders>
                </w:tcPr>
                <w:p w14:paraId="52398D0A" w14:textId="77777777" w:rsidR="00B24FA2" w:rsidRDefault="00B24FA2" w:rsidP="00B24FA2">
                  <w:pPr>
                    <w:pStyle w:val="TAL"/>
                    <w:spacing w:before="72" w:after="72"/>
                    <w:rPr>
                      <w:rFonts w:ascii="Times New Roman" w:hAnsi="Times New Roman"/>
                      <w:szCs w:val="18"/>
                      <w:lang w:eastAsia="ja-JP"/>
                    </w:rPr>
                  </w:pPr>
                  <w:r>
                    <w:rPr>
                      <w:rFonts w:ascii="Times New Roman" w:hAnsi="Times New Roman"/>
                      <w:szCs w:val="18"/>
                      <w:lang w:eastAsia="ja-JP"/>
                    </w:rPr>
                    <w:lastRenderedPageBreak/>
                    <w:t>18. MR-DC/CA enhancement</w:t>
                  </w:r>
                </w:p>
              </w:tc>
              <w:tc>
                <w:tcPr>
                  <w:tcW w:w="158" w:type="pct"/>
                  <w:tcBorders>
                    <w:top w:val="single" w:sz="4" w:space="0" w:color="auto"/>
                    <w:left w:val="single" w:sz="4" w:space="0" w:color="auto"/>
                    <w:bottom w:val="single" w:sz="4" w:space="0" w:color="auto"/>
                    <w:right w:val="single" w:sz="4" w:space="0" w:color="auto"/>
                  </w:tcBorders>
                </w:tcPr>
                <w:p w14:paraId="04E4A74E" w14:textId="77777777" w:rsidR="00B24FA2" w:rsidRDefault="00B24FA2" w:rsidP="00B24FA2">
                  <w:pPr>
                    <w:pStyle w:val="TAL"/>
                    <w:spacing w:before="72" w:after="72"/>
                    <w:rPr>
                      <w:rFonts w:ascii="Times New Roman" w:hAnsi="Times New Roman"/>
                      <w:szCs w:val="18"/>
                      <w:lang w:eastAsia="ja-JP"/>
                    </w:rPr>
                  </w:pPr>
                  <w:r>
                    <w:rPr>
                      <w:rFonts w:ascii="Times New Roman" w:hAnsi="Times New Roman"/>
                      <w:szCs w:val="18"/>
                      <w:lang w:eastAsia="ja-JP"/>
                    </w:rPr>
                    <w:t>18-5c</w:t>
                  </w:r>
                </w:p>
              </w:tc>
              <w:tc>
                <w:tcPr>
                  <w:tcW w:w="347" w:type="pct"/>
                  <w:tcBorders>
                    <w:top w:val="single" w:sz="4" w:space="0" w:color="auto"/>
                    <w:left w:val="single" w:sz="4" w:space="0" w:color="auto"/>
                    <w:bottom w:val="single" w:sz="4" w:space="0" w:color="auto"/>
                    <w:right w:val="single" w:sz="4" w:space="0" w:color="auto"/>
                  </w:tcBorders>
                </w:tcPr>
                <w:p w14:paraId="52F319AD" w14:textId="77777777" w:rsidR="00B24FA2" w:rsidRDefault="00B24FA2" w:rsidP="00B24FA2">
                  <w:pPr>
                    <w:pStyle w:val="TAL"/>
                    <w:spacing w:before="72" w:after="72"/>
                    <w:rPr>
                      <w:rFonts w:ascii="Times New Roman" w:hAnsi="Times New Roman"/>
                      <w:szCs w:val="18"/>
                      <w:lang w:eastAsia="ja-JP"/>
                    </w:rPr>
                  </w:pPr>
                  <w:r>
                    <w:rPr>
                      <w:rFonts w:ascii="Times New Roman" w:hAnsi="Times New Roman"/>
                      <w:szCs w:val="18"/>
                      <w:lang w:eastAsia="ja-JP"/>
                    </w:rPr>
                    <w:t>Processing up to X unicast DCI scheduling for DL per scheduled CC</w:t>
                  </w:r>
                </w:p>
              </w:tc>
              <w:tc>
                <w:tcPr>
                  <w:tcW w:w="1422" w:type="pct"/>
                  <w:tcBorders>
                    <w:top w:val="single" w:sz="4" w:space="0" w:color="auto"/>
                    <w:left w:val="single" w:sz="4" w:space="0" w:color="auto"/>
                    <w:bottom w:val="single" w:sz="4" w:space="0" w:color="auto"/>
                    <w:right w:val="single" w:sz="4" w:space="0" w:color="auto"/>
                  </w:tcBorders>
                </w:tcPr>
                <w:p w14:paraId="532CE07B" w14:textId="77777777" w:rsidR="00B24FA2" w:rsidRDefault="00B24FA2" w:rsidP="00B24FA2">
                  <w:pPr>
                    <w:pStyle w:val="TAL"/>
                    <w:spacing w:before="72" w:after="72"/>
                    <w:rPr>
                      <w:rFonts w:ascii="Times New Roman" w:hAnsi="Times New Roman"/>
                      <w:szCs w:val="18"/>
                    </w:rPr>
                  </w:pPr>
                  <w:r>
                    <w:rPr>
                      <w:rFonts w:ascii="Times New Roman" w:hAnsi="Times New Roman"/>
                      <w:szCs w:val="18"/>
                    </w:rPr>
                    <w:t xml:space="preserve">Processing up to X unicast DCI scheduling for DL per scheduled CC </w:t>
                  </w:r>
                </w:p>
                <w:p w14:paraId="7BACB854" w14:textId="77777777" w:rsidR="00B24FA2" w:rsidRDefault="00B24FA2" w:rsidP="005A1349">
                  <w:pPr>
                    <w:pStyle w:val="TAL"/>
                    <w:numPr>
                      <w:ilvl w:val="1"/>
                      <w:numId w:val="53"/>
                    </w:numPr>
                    <w:overflowPunct/>
                    <w:autoSpaceDE/>
                    <w:autoSpaceDN/>
                    <w:snapToGrid w:val="0"/>
                    <w:spacing w:beforeLines="30" w:before="72" w:afterLines="30" w:after="72"/>
                    <w:jc w:val="both"/>
                    <w:rPr>
                      <w:rFonts w:ascii="Times New Roman" w:hAnsi="Times New Roman"/>
                      <w:szCs w:val="18"/>
                    </w:rPr>
                  </w:pPr>
                  <w:r>
                    <w:rPr>
                      <w:rFonts w:ascii="Times New Roman" w:hAnsi="Times New Roman"/>
                      <w:szCs w:val="18"/>
                    </w:rPr>
                    <w:t>X is based on pair of (scheduling CC SCS, scheduled CC SCS):</w:t>
                  </w:r>
                </w:p>
                <w:p w14:paraId="2C287311" w14:textId="77777777" w:rsidR="00B24FA2" w:rsidRDefault="00B24FA2" w:rsidP="005A1349">
                  <w:pPr>
                    <w:pStyle w:val="TAL"/>
                    <w:numPr>
                      <w:ilvl w:val="2"/>
                      <w:numId w:val="53"/>
                    </w:numPr>
                    <w:overflowPunct/>
                    <w:autoSpaceDE/>
                    <w:autoSpaceDN/>
                    <w:snapToGrid w:val="0"/>
                    <w:spacing w:beforeLines="30" w:before="72" w:afterLines="30" w:after="72"/>
                    <w:jc w:val="both"/>
                    <w:rPr>
                      <w:rFonts w:ascii="Times New Roman" w:hAnsi="Times New Roman"/>
                      <w:szCs w:val="18"/>
                    </w:rPr>
                  </w:pPr>
                  <w:r>
                    <w:rPr>
                      <w:rFonts w:ascii="Times New Roman" w:hAnsi="Times New Roman"/>
                      <w:szCs w:val="18"/>
                    </w:rPr>
                    <w:t>Candidate value(s) of X</w:t>
                  </w:r>
                </w:p>
                <w:p w14:paraId="26D31317"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0" w:firstLineChars="200" w:firstLine="360"/>
                    <w:jc w:val="both"/>
                    <w:rPr>
                      <w:sz w:val="18"/>
                      <w:szCs w:val="18"/>
                      <w:lang w:eastAsia="en-US"/>
                    </w:rPr>
                  </w:pPr>
                  <w:r>
                    <w:rPr>
                      <w:sz w:val="18"/>
                      <w:szCs w:val="18"/>
                      <w:lang w:eastAsia="en-US"/>
                    </w:rPr>
                    <w:t>X</w:t>
                  </w:r>
                  <w:proofErr w:type="gramStart"/>
                  <w:r>
                    <w:rPr>
                      <w:sz w:val="18"/>
                      <w:szCs w:val="18"/>
                      <w:lang w:eastAsia="en-US"/>
                    </w:rPr>
                    <w:t>={</w:t>
                  </w:r>
                  <w:proofErr w:type="gramEnd"/>
                  <w:r>
                    <w:rPr>
                      <w:sz w:val="18"/>
                      <w:szCs w:val="18"/>
                      <w:lang w:eastAsia="en-US"/>
                    </w:rPr>
                    <w:t>1,2,4} for (15,120), (15,60), (30,120) and X</w:t>
                  </w:r>
                  <w:proofErr w:type="gramStart"/>
                  <w:r>
                    <w:rPr>
                      <w:sz w:val="18"/>
                      <w:szCs w:val="18"/>
                      <w:lang w:eastAsia="en-US"/>
                    </w:rPr>
                    <w:t>={</w:t>
                  </w:r>
                  <w:proofErr w:type="gramEnd"/>
                  <w:r>
                    <w:rPr>
                      <w:sz w:val="18"/>
                      <w:szCs w:val="18"/>
                      <w:lang w:eastAsia="en-US"/>
                    </w:rPr>
                    <w:t>2} for (15,30), (30,60), (60,120 kHz)</w:t>
                  </w:r>
                </w:p>
                <w:p w14:paraId="0A9030E0" w14:textId="77777777" w:rsidR="00B24FA2" w:rsidRDefault="00B24FA2" w:rsidP="005A1349">
                  <w:pPr>
                    <w:pStyle w:val="TAL"/>
                    <w:numPr>
                      <w:ilvl w:val="2"/>
                      <w:numId w:val="53"/>
                    </w:numPr>
                    <w:overflowPunct/>
                    <w:autoSpaceDE/>
                    <w:autoSpaceDN/>
                    <w:snapToGrid w:val="0"/>
                    <w:spacing w:beforeLines="30" w:before="72" w:afterLines="30" w:after="72"/>
                    <w:jc w:val="both"/>
                    <w:rPr>
                      <w:rFonts w:ascii="Times New Roman" w:hAnsi="Times New Roman"/>
                      <w:szCs w:val="18"/>
                    </w:rPr>
                  </w:pPr>
                  <w:r>
                    <w:rPr>
                      <w:rFonts w:ascii="Times New Roman" w:hAnsi="Times New Roman"/>
                      <w:szCs w:val="18"/>
                    </w:rPr>
                    <w:t>X applies per slot of scheduling CC</w:t>
                  </w:r>
                </w:p>
                <w:p w14:paraId="58AFBAD8" w14:textId="77777777" w:rsidR="00B24FA2" w:rsidRDefault="00B24FA2" w:rsidP="00B24FA2">
                  <w:pPr>
                    <w:pStyle w:val="TAL"/>
                    <w:spacing w:before="72" w:after="72"/>
                    <w:rPr>
                      <w:rFonts w:ascii="Times New Roman" w:hAnsi="Times New Roman"/>
                      <w:szCs w:val="18"/>
                    </w:rPr>
                  </w:pPr>
                </w:p>
              </w:tc>
              <w:tc>
                <w:tcPr>
                  <w:tcW w:w="285" w:type="pct"/>
                  <w:tcBorders>
                    <w:top w:val="single" w:sz="4" w:space="0" w:color="auto"/>
                    <w:left w:val="single" w:sz="4" w:space="0" w:color="auto"/>
                    <w:bottom w:val="single" w:sz="4" w:space="0" w:color="auto"/>
                    <w:right w:val="single" w:sz="4" w:space="0" w:color="auto"/>
                  </w:tcBorders>
                </w:tcPr>
                <w:p w14:paraId="689FD685"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18-5</w:t>
                  </w:r>
                </w:p>
              </w:tc>
              <w:tc>
                <w:tcPr>
                  <w:tcW w:w="191" w:type="pct"/>
                  <w:tcBorders>
                    <w:top w:val="single" w:sz="4" w:space="0" w:color="auto"/>
                    <w:left w:val="single" w:sz="4" w:space="0" w:color="auto"/>
                    <w:bottom w:val="single" w:sz="4" w:space="0" w:color="auto"/>
                    <w:right w:val="single" w:sz="4" w:space="0" w:color="auto"/>
                  </w:tcBorders>
                </w:tcPr>
                <w:p w14:paraId="56F5954A"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Yes</w:t>
                  </w:r>
                </w:p>
              </w:tc>
              <w:tc>
                <w:tcPr>
                  <w:tcW w:w="190" w:type="pct"/>
                  <w:tcBorders>
                    <w:top w:val="single" w:sz="4" w:space="0" w:color="auto"/>
                    <w:left w:val="single" w:sz="4" w:space="0" w:color="auto"/>
                    <w:bottom w:val="single" w:sz="4" w:space="0" w:color="auto"/>
                    <w:right w:val="single" w:sz="4" w:space="0" w:color="auto"/>
                  </w:tcBorders>
                </w:tcPr>
                <w:p w14:paraId="266D2415" w14:textId="77777777" w:rsidR="00B24FA2" w:rsidRDefault="00B24FA2" w:rsidP="00B24FA2">
                  <w:pPr>
                    <w:pStyle w:val="TAL"/>
                    <w:spacing w:before="72" w:after="72"/>
                    <w:rPr>
                      <w:rFonts w:ascii="Times New Roman" w:eastAsia="ＭＳ 明朝" w:hAnsi="Times New Roman"/>
                      <w:iCs/>
                      <w:szCs w:val="18"/>
                      <w:lang w:eastAsia="ja-JP"/>
                    </w:rPr>
                  </w:pPr>
                  <w:r>
                    <w:rPr>
                      <w:rFonts w:ascii="Times New Roman" w:eastAsia="ＭＳ 明朝" w:hAnsi="Times New Roman"/>
                      <w:iCs/>
                      <w:szCs w:val="18"/>
                      <w:lang w:eastAsia="ja-JP"/>
                    </w:rPr>
                    <w:t>N/A</w:t>
                  </w:r>
                </w:p>
              </w:tc>
              <w:tc>
                <w:tcPr>
                  <w:tcW w:w="316" w:type="pct"/>
                  <w:tcBorders>
                    <w:top w:val="single" w:sz="4" w:space="0" w:color="auto"/>
                    <w:left w:val="single" w:sz="4" w:space="0" w:color="auto"/>
                    <w:bottom w:val="single" w:sz="4" w:space="0" w:color="auto"/>
                    <w:right w:val="single" w:sz="4" w:space="0" w:color="auto"/>
                  </w:tcBorders>
                </w:tcPr>
                <w:p w14:paraId="440DF832" w14:textId="77777777" w:rsidR="00B24FA2" w:rsidRDefault="00B24FA2" w:rsidP="00B24FA2">
                  <w:pPr>
                    <w:pStyle w:val="TAL"/>
                    <w:spacing w:before="72" w:after="72"/>
                    <w:rPr>
                      <w:rFonts w:ascii="Times New Roman" w:hAnsi="Times New Roman"/>
                      <w:szCs w:val="18"/>
                      <w:lang w:eastAsia="ja-JP"/>
                    </w:rPr>
                  </w:pPr>
                </w:p>
              </w:tc>
              <w:tc>
                <w:tcPr>
                  <w:tcW w:w="284" w:type="pct"/>
                  <w:tcBorders>
                    <w:top w:val="single" w:sz="4" w:space="0" w:color="auto"/>
                    <w:left w:val="single" w:sz="4" w:space="0" w:color="auto"/>
                    <w:bottom w:val="single" w:sz="4" w:space="0" w:color="auto"/>
                    <w:right w:val="single" w:sz="4" w:space="0" w:color="auto"/>
                  </w:tcBorders>
                </w:tcPr>
                <w:p w14:paraId="66F76357"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Per FS</w:t>
                  </w:r>
                </w:p>
              </w:tc>
              <w:tc>
                <w:tcPr>
                  <w:tcW w:w="221" w:type="pct"/>
                  <w:tcBorders>
                    <w:top w:val="single" w:sz="4" w:space="0" w:color="auto"/>
                    <w:left w:val="single" w:sz="4" w:space="0" w:color="auto"/>
                    <w:bottom w:val="single" w:sz="4" w:space="0" w:color="auto"/>
                    <w:right w:val="single" w:sz="4" w:space="0" w:color="auto"/>
                  </w:tcBorders>
                </w:tcPr>
                <w:p w14:paraId="3BAADDE4"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N/A</w:t>
                  </w:r>
                </w:p>
              </w:tc>
              <w:tc>
                <w:tcPr>
                  <w:tcW w:w="221" w:type="pct"/>
                  <w:tcBorders>
                    <w:top w:val="single" w:sz="4" w:space="0" w:color="auto"/>
                    <w:left w:val="single" w:sz="4" w:space="0" w:color="auto"/>
                    <w:bottom w:val="single" w:sz="4" w:space="0" w:color="auto"/>
                    <w:right w:val="single" w:sz="4" w:space="0" w:color="auto"/>
                  </w:tcBorders>
                </w:tcPr>
                <w:p w14:paraId="250F5324"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N/A</w:t>
                  </w:r>
                </w:p>
              </w:tc>
              <w:tc>
                <w:tcPr>
                  <w:tcW w:w="220" w:type="pct"/>
                  <w:tcBorders>
                    <w:top w:val="single" w:sz="4" w:space="0" w:color="auto"/>
                    <w:left w:val="single" w:sz="4" w:space="0" w:color="auto"/>
                    <w:bottom w:val="single" w:sz="4" w:space="0" w:color="auto"/>
                    <w:right w:val="single" w:sz="4" w:space="0" w:color="auto"/>
                  </w:tcBorders>
                </w:tcPr>
                <w:p w14:paraId="57F5415A"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N/A</w:t>
                  </w:r>
                </w:p>
              </w:tc>
              <w:tc>
                <w:tcPr>
                  <w:tcW w:w="602" w:type="pct"/>
                  <w:tcBorders>
                    <w:top w:val="single" w:sz="4" w:space="0" w:color="auto"/>
                    <w:left w:val="single" w:sz="4" w:space="0" w:color="auto"/>
                    <w:bottom w:val="single" w:sz="4" w:space="0" w:color="auto"/>
                    <w:right w:val="single" w:sz="4" w:space="0" w:color="auto"/>
                  </w:tcBorders>
                </w:tcPr>
                <w:p w14:paraId="76D8F927" w14:textId="77777777" w:rsidR="00B24FA2" w:rsidRDefault="00B24FA2" w:rsidP="00B24FA2">
                  <w:pPr>
                    <w:pStyle w:val="TAL"/>
                    <w:spacing w:before="72" w:after="72"/>
                    <w:rPr>
                      <w:rFonts w:ascii="Times New Roman" w:hAnsi="Times New Roman"/>
                      <w:szCs w:val="18"/>
                      <w:lang w:eastAsia="ja-JP"/>
                    </w:rPr>
                  </w:pPr>
                  <w:r>
                    <w:rPr>
                      <w:rFonts w:ascii="Times New Roman" w:hAnsi="Times New Roman"/>
                      <w:szCs w:val="18"/>
                      <w:lang w:eastAsia="ja-JP"/>
                    </w:rPr>
                    <w:t>This FG is only applicable to the basic PDCCH monitoring capability 3-1</w:t>
                  </w:r>
                </w:p>
                <w:p w14:paraId="7CDB36BD" w14:textId="77777777" w:rsidR="00B24FA2" w:rsidRDefault="00B24FA2" w:rsidP="00B24FA2">
                  <w:pPr>
                    <w:pStyle w:val="TAL"/>
                    <w:spacing w:before="72" w:after="72"/>
                    <w:rPr>
                      <w:rFonts w:ascii="Times New Roman" w:eastAsia="ＭＳ 明朝" w:hAnsi="Times New Roman"/>
                      <w:szCs w:val="18"/>
                      <w:lang w:eastAsia="ja-JP"/>
                    </w:rPr>
                  </w:pPr>
                </w:p>
                <w:p w14:paraId="00CFEE52" w14:textId="77777777" w:rsidR="00B24FA2" w:rsidRDefault="00B24FA2" w:rsidP="00B24FA2">
                  <w:pPr>
                    <w:pStyle w:val="TAL"/>
                    <w:spacing w:before="72" w:after="72"/>
                    <w:rPr>
                      <w:rFonts w:ascii="Times New Roman" w:hAnsi="Times New Roman"/>
                      <w:szCs w:val="18"/>
                    </w:rPr>
                  </w:pPr>
                  <w:r>
                    <w:rPr>
                      <w:rFonts w:ascii="Times New Roman" w:hAnsi="Times New Roman"/>
                      <w:szCs w:val="18"/>
                    </w:rPr>
                    <w:t>Regarding the interpretation of UE capabilities in case of cross-carrier operation, support of 18-5c is based on the support of this capability for both the band of the scheduled/triggered/indicated cell and the band of the scheduling/triggering/indicating cell</w:t>
                  </w:r>
                </w:p>
                <w:p w14:paraId="43F6646E" w14:textId="77777777" w:rsidR="00B24FA2" w:rsidRDefault="00B24FA2" w:rsidP="005A1349">
                  <w:pPr>
                    <w:pStyle w:val="affb"/>
                    <w:numPr>
                      <w:ilvl w:val="0"/>
                      <w:numId w:val="54"/>
                    </w:numPr>
                    <w:overflowPunct/>
                    <w:autoSpaceDE/>
                    <w:autoSpaceDN/>
                    <w:snapToGrid w:val="0"/>
                    <w:spacing w:beforeLines="30" w:before="72" w:afterLines="30" w:after="72" w:line="288" w:lineRule="auto"/>
                    <w:ind w:leftChars="0" w:firstLineChars="200" w:firstLine="360"/>
                    <w:jc w:val="both"/>
                    <w:rPr>
                      <w:rFonts w:eastAsia="ＭＳ 明朝"/>
                      <w:sz w:val="18"/>
                      <w:szCs w:val="18"/>
                    </w:rPr>
                  </w:pPr>
                  <w:r>
                    <w:rPr>
                      <w:rFonts w:eastAsia="ＭＳ 明朝"/>
                      <w:sz w:val="18"/>
                      <w:szCs w:val="18"/>
                    </w:rPr>
                    <w:t>If reported value of X in FG18-5c is different between the band of the scheduled/triggered/indicated cell and the band of the scheduling/triggering/indicating cell, the value of X reported for the scheduling/triggering/indicating cell is applied.</w:t>
                  </w:r>
                </w:p>
              </w:tc>
              <w:tc>
                <w:tcPr>
                  <w:tcW w:w="284" w:type="pct"/>
                  <w:tcBorders>
                    <w:top w:val="single" w:sz="4" w:space="0" w:color="auto"/>
                    <w:left w:val="single" w:sz="4" w:space="0" w:color="auto"/>
                    <w:bottom w:val="single" w:sz="4" w:space="0" w:color="auto"/>
                    <w:right w:val="single" w:sz="4" w:space="0" w:color="auto"/>
                  </w:tcBorders>
                </w:tcPr>
                <w:p w14:paraId="5E77A2FB" w14:textId="77777777" w:rsidR="00B24FA2" w:rsidRDefault="00B24FA2" w:rsidP="00B24FA2">
                  <w:pPr>
                    <w:pStyle w:val="TAL"/>
                    <w:spacing w:before="72" w:after="72"/>
                    <w:rPr>
                      <w:rFonts w:ascii="Times New Roman" w:hAnsi="Times New Roman"/>
                      <w:szCs w:val="18"/>
                    </w:rPr>
                  </w:pPr>
                  <w:r>
                    <w:rPr>
                      <w:rFonts w:ascii="Times New Roman" w:hAnsi="Times New Roman"/>
                      <w:szCs w:val="18"/>
                    </w:rPr>
                    <w:t>Optional with capability signalling</w:t>
                  </w:r>
                </w:p>
              </w:tc>
            </w:tr>
            <w:tr w:rsidR="00B24FA2" w14:paraId="46546B29" w14:textId="77777777">
              <w:trPr>
                <w:trHeight w:val="20"/>
              </w:trPr>
              <w:tc>
                <w:tcPr>
                  <w:tcW w:w="252" w:type="pct"/>
                  <w:tcBorders>
                    <w:left w:val="single" w:sz="4" w:space="0" w:color="auto"/>
                    <w:right w:val="single" w:sz="4" w:space="0" w:color="auto"/>
                  </w:tcBorders>
                </w:tcPr>
                <w:p w14:paraId="59C85FFE" w14:textId="77777777" w:rsidR="00B24FA2" w:rsidRDefault="00B24FA2" w:rsidP="00B24FA2">
                  <w:pPr>
                    <w:pStyle w:val="TAL"/>
                    <w:spacing w:before="72" w:after="72"/>
                    <w:rPr>
                      <w:rFonts w:ascii="Times New Roman" w:hAnsi="Times New Roman"/>
                      <w:szCs w:val="18"/>
                      <w:lang w:eastAsia="ja-JP"/>
                    </w:rPr>
                  </w:pPr>
                  <w:r>
                    <w:rPr>
                      <w:rFonts w:ascii="Times New Roman" w:hAnsi="Times New Roman"/>
                      <w:szCs w:val="18"/>
                      <w:lang w:eastAsia="ja-JP"/>
                    </w:rPr>
                    <w:t>18. MR-DC/CA enhancement</w:t>
                  </w:r>
                </w:p>
              </w:tc>
              <w:tc>
                <w:tcPr>
                  <w:tcW w:w="158" w:type="pct"/>
                  <w:tcBorders>
                    <w:top w:val="single" w:sz="4" w:space="0" w:color="auto"/>
                    <w:left w:val="single" w:sz="4" w:space="0" w:color="auto"/>
                    <w:bottom w:val="single" w:sz="4" w:space="0" w:color="auto"/>
                    <w:right w:val="single" w:sz="4" w:space="0" w:color="auto"/>
                  </w:tcBorders>
                </w:tcPr>
                <w:p w14:paraId="77177B6C" w14:textId="77777777" w:rsidR="00B24FA2" w:rsidRDefault="00B24FA2" w:rsidP="00B24FA2">
                  <w:pPr>
                    <w:pStyle w:val="TAL"/>
                    <w:spacing w:before="72" w:after="72"/>
                    <w:rPr>
                      <w:rFonts w:ascii="Times New Roman" w:hAnsi="Times New Roman"/>
                      <w:szCs w:val="18"/>
                      <w:lang w:eastAsia="ja-JP"/>
                    </w:rPr>
                  </w:pPr>
                  <w:r>
                    <w:rPr>
                      <w:rFonts w:ascii="Times New Roman" w:hAnsi="Times New Roman"/>
                      <w:szCs w:val="18"/>
                      <w:lang w:eastAsia="ja-JP"/>
                    </w:rPr>
                    <w:t>18-5d</w:t>
                  </w:r>
                </w:p>
              </w:tc>
              <w:tc>
                <w:tcPr>
                  <w:tcW w:w="347" w:type="pct"/>
                  <w:tcBorders>
                    <w:top w:val="single" w:sz="4" w:space="0" w:color="auto"/>
                    <w:left w:val="single" w:sz="4" w:space="0" w:color="auto"/>
                    <w:bottom w:val="single" w:sz="4" w:space="0" w:color="auto"/>
                    <w:right w:val="single" w:sz="4" w:space="0" w:color="auto"/>
                  </w:tcBorders>
                </w:tcPr>
                <w:p w14:paraId="5AE6CA81" w14:textId="77777777" w:rsidR="00B24FA2" w:rsidRDefault="00B24FA2" w:rsidP="00B24FA2">
                  <w:pPr>
                    <w:pStyle w:val="TAL"/>
                    <w:spacing w:before="72" w:after="72"/>
                    <w:rPr>
                      <w:rFonts w:ascii="Times New Roman" w:hAnsi="Times New Roman"/>
                      <w:szCs w:val="18"/>
                      <w:lang w:eastAsia="ja-JP"/>
                    </w:rPr>
                  </w:pPr>
                  <w:r>
                    <w:rPr>
                      <w:rFonts w:ascii="Times New Roman" w:hAnsi="Times New Roman"/>
                      <w:szCs w:val="18"/>
                      <w:lang w:eastAsia="ja-JP"/>
                    </w:rPr>
                    <w:t>Processing up to X unicast DCI scheduling for UL per scheduled CC</w:t>
                  </w:r>
                </w:p>
              </w:tc>
              <w:tc>
                <w:tcPr>
                  <w:tcW w:w="1422" w:type="pct"/>
                  <w:tcBorders>
                    <w:top w:val="single" w:sz="4" w:space="0" w:color="auto"/>
                    <w:left w:val="single" w:sz="4" w:space="0" w:color="auto"/>
                    <w:bottom w:val="single" w:sz="4" w:space="0" w:color="auto"/>
                    <w:right w:val="single" w:sz="4" w:space="0" w:color="auto"/>
                  </w:tcBorders>
                </w:tcPr>
                <w:p w14:paraId="62F3A2D5" w14:textId="77777777" w:rsidR="00B24FA2" w:rsidRDefault="00B24FA2" w:rsidP="00B24FA2">
                  <w:pPr>
                    <w:pStyle w:val="TAL"/>
                    <w:spacing w:before="72" w:after="72"/>
                    <w:rPr>
                      <w:rFonts w:ascii="Times New Roman" w:hAnsi="Times New Roman"/>
                      <w:szCs w:val="18"/>
                    </w:rPr>
                  </w:pPr>
                  <w:r>
                    <w:rPr>
                      <w:rFonts w:ascii="Times New Roman" w:hAnsi="Times New Roman"/>
                      <w:szCs w:val="18"/>
                    </w:rPr>
                    <w:t xml:space="preserve">Processing up to X unicast DCI scheduling for UL per scheduled CC </w:t>
                  </w:r>
                </w:p>
                <w:p w14:paraId="37BABBC4" w14:textId="77777777" w:rsidR="00B24FA2" w:rsidRDefault="00B24FA2" w:rsidP="005A1349">
                  <w:pPr>
                    <w:pStyle w:val="TAL"/>
                    <w:numPr>
                      <w:ilvl w:val="1"/>
                      <w:numId w:val="53"/>
                    </w:numPr>
                    <w:overflowPunct/>
                    <w:autoSpaceDE/>
                    <w:autoSpaceDN/>
                    <w:snapToGrid w:val="0"/>
                    <w:spacing w:beforeLines="30" w:before="72" w:afterLines="30" w:after="72"/>
                    <w:jc w:val="both"/>
                    <w:rPr>
                      <w:rFonts w:ascii="Times New Roman" w:hAnsi="Times New Roman"/>
                      <w:szCs w:val="18"/>
                    </w:rPr>
                  </w:pPr>
                  <w:r>
                    <w:rPr>
                      <w:rFonts w:ascii="Times New Roman" w:hAnsi="Times New Roman"/>
                      <w:szCs w:val="18"/>
                    </w:rPr>
                    <w:t>X is based on pair of (scheduling CC SCS, scheduled CC SCS):</w:t>
                  </w:r>
                </w:p>
                <w:p w14:paraId="11C227BF" w14:textId="77777777" w:rsidR="00B24FA2" w:rsidRDefault="00B24FA2" w:rsidP="005A1349">
                  <w:pPr>
                    <w:pStyle w:val="TAL"/>
                    <w:numPr>
                      <w:ilvl w:val="2"/>
                      <w:numId w:val="53"/>
                    </w:numPr>
                    <w:overflowPunct/>
                    <w:autoSpaceDE/>
                    <w:autoSpaceDN/>
                    <w:snapToGrid w:val="0"/>
                    <w:spacing w:beforeLines="30" w:before="72" w:afterLines="30" w:after="72"/>
                    <w:jc w:val="both"/>
                    <w:rPr>
                      <w:rFonts w:ascii="Times New Roman" w:hAnsi="Times New Roman"/>
                      <w:szCs w:val="18"/>
                    </w:rPr>
                  </w:pPr>
                  <w:r>
                    <w:rPr>
                      <w:rFonts w:ascii="Times New Roman" w:hAnsi="Times New Roman"/>
                      <w:szCs w:val="18"/>
                    </w:rPr>
                    <w:t>Candidate value(s) of X</w:t>
                  </w:r>
                </w:p>
                <w:p w14:paraId="607B802F"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0" w:firstLineChars="200" w:firstLine="360"/>
                    <w:jc w:val="both"/>
                    <w:rPr>
                      <w:sz w:val="18"/>
                      <w:szCs w:val="18"/>
                      <w:lang w:eastAsia="en-US"/>
                    </w:rPr>
                  </w:pPr>
                  <w:r>
                    <w:rPr>
                      <w:sz w:val="18"/>
                      <w:szCs w:val="18"/>
                      <w:lang w:eastAsia="en-US"/>
                    </w:rPr>
                    <w:t>X</w:t>
                  </w:r>
                  <w:proofErr w:type="gramStart"/>
                  <w:r>
                    <w:rPr>
                      <w:sz w:val="18"/>
                      <w:szCs w:val="18"/>
                      <w:lang w:eastAsia="en-US"/>
                    </w:rPr>
                    <w:t>={</w:t>
                  </w:r>
                  <w:proofErr w:type="gramEnd"/>
                  <w:r>
                    <w:rPr>
                      <w:sz w:val="18"/>
                      <w:szCs w:val="18"/>
                      <w:lang w:eastAsia="en-US"/>
                    </w:rPr>
                    <w:t>1,2,4} for (15,120), (15,60), (30,120) and X</w:t>
                  </w:r>
                  <w:proofErr w:type="gramStart"/>
                  <w:r>
                    <w:rPr>
                      <w:sz w:val="18"/>
                      <w:szCs w:val="18"/>
                      <w:lang w:eastAsia="en-US"/>
                    </w:rPr>
                    <w:t>={</w:t>
                  </w:r>
                  <w:proofErr w:type="gramEnd"/>
                  <w:r>
                    <w:rPr>
                      <w:sz w:val="18"/>
                      <w:szCs w:val="18"/>
                      <w:lang w:eastAsia="en-US"/>
                    </w:rPr>
                    <w:t>2} for (15,30), (30,60), (60,120 kHz)</w:t>
                  </w:r>
                </w:p>
                <w:p w14:paraId="7CF174F2" w14:textId="77777777" w:rsidR="00B24FA2" w:rsidRDefault="00B24FA2" w:rsidP="005A1349">
                  <w:pPr>
                    <w:pStyle w:val="TAL"/>
                    <w:numPr>
                      <w:ilvl w:val="2"/>
                      <w:numId w:val="53"/>
                    </w:numPr>
                    <w:overflowPunct/>
                    <w:autoSpaceDE/>
                    <w:autoSpaceDN/>
                    <w:snapToGrid w:val="0"/>
                    <w:spacing w:beforeLines="30" w:before="72" w:afterLines="30" w:after="72"/>
                    <w:jc w:val="both"/>
                    <w:rPr>
                      <w:rFonts w:ascii="Times New Roman" w:hAnsi="Times New Roman"/>
                      <w:szCs w:val="18"/>
                    </w:rPr>
                  </w:pPr>
                  <w:r>
                    <w:rPr>
                      <w:rFonts w:ascii="Times New Roman" w:hAnsi="Times New Roman"/>
                      <w:szCs w:val="18"/>
                    </w:rPr>
                    <w:t>X applies slot of scheduling CC</w:t>
                  </w:r>
                </w:p>
                <w:p w14:paraId="56205B01" w14:textId="77777777" w:rsidR="00B24FA2" w:rsidRDefault="00B24FA2" w:rsidP="00B24FA2">
                  <w:pPr>
                    <w:pStyle w:val="TAL"/>
                    <w:spacing w:before="72" w:after="72"/>
                    <w:rPr>
                      <w:rFonts w:ascii="Times New Roman" w:hAnsi="Times New Roman"/>
                      <w:szCs w:val="18"/>
                    </w:rPr>
                  </w:pPr>
                </w:p>
              </w:tc>
              <w:tc>
                <w:tcPr>
                  <w:tcW w:w="285" w:type="pct"/>
                  <w:tcBorders>
                    <w:top w:val="single" w:sz="4" w:space="0" w:color="auto"/>
                    <w:left w:val="single" w:sz="4" w:space="0" w:color="auto"/>
                    <w:bottom w:val="single" w:sz="4" w:space="0" w:color="auto"/>
                    <w:right w:val="single" w:sz="4" w:space="0" w:color="auto"/>
                  </w:tcBorders>
                </w:tcPr>
                <w:p w14:paraId="32500F34"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18-5b</w:t>
                  </w:r>
                </w:p>
              </w:tc>
              <w:tc>
                <w:tcPr>
                  <w:tcW w:w="191" w:type="pct"/>
                  <w:tcBorders>
                    <w:top w:val="single" w:sz="4" w:space="0" w:color="auto"/>
                    <w:left w:val="single" w:sz="4" w:space="0" w:color="auto"/>
                    <w:bottom w:val="single" w:sz="4" w:space="0" w:color="auto"/>
                    <w:right w:val="single" w:sz="4" w:space="0" w:color="auto"/>
                  </w:tcBorders>
                </w:tcPr>
                <w:p w14:paraId="44640F90"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Yes</w:t>
                  </w:r>
                </w:p>
              </w:tc>
              <w:tc>
                <w:tcPr>
                  <w:tcW w:w="190" w:type="pct"/>
                  <w:tcBorders>
                    <w:top w:val="single" w:sz="4" w:space="0" w:color="auto"/>
                    <w:left w:val="single" w:sz="4" w:space="0" w:color="auto"/>
                    <w:bottom w:val="single" w:sz="4" w:space="0" w:color="auto"/>
                    <w:right w:val="single" w:sz="4" w:space="0" w:color="auto"/>
                  </w:tcBorders>
                </w:tcPr>
                <w:p w14:paraId="4DB5E0B4" w14:textId="77777777" w:rsidR="00B24FA2" w:rsidRDefault="00B24FA2" w:rsidP="00B24FA2">
                  <w:pPr>
                    <w:pStyle w:val="TAL"/>
                    <w:spacing w:before="72" w:after="72"/>
                    <w:rPr>
                      <w:rFonts w:ascii="Times New Roman" w:eastAsia="ＭＳ 明朝" w:hAnsi="Times New Roman"/>
                      <w:iCs/>
                      <w:szCs w:val="18"/>
                      <w:lang w:eastAsia="ja-JP"/>
                    </w:rPr>
                  </w:pPr>
                  <w:r>
                    <w:rPr>
                      <w:rFonts w:ascii="Times New Roman" w:eastAsia="ＭＳ 明朝" w:hAnsi="Times New Roman"/>
                      <w:iCs/>
                      <w:szCs w:val="18"/>
                      <w:lang w:eastAsia="ja-JP"/>
                    </w:rPr>
                    <w:t>N/A</w:t>
                  </w:r>
                </w:p>
              </w:tc>
              <w:tc>
                <w:tcPr>
                  <w:tcW w:w="316" w:type="pct"/>
                  <w:tcBorders>
                    <w:top w:val="single" w:sz="4" w:space="0" w:color="auto"/>
                    <w:left w:val="single" w:sz="4" w:space="0" w:color="auto"/>
                    <w:bottom w:val="single" w:sz="4" w:space="0" w:color="auto"/>
                    <w:right w:val="single" w:sz="4" w:space="0" w:color="auto"/>
                  </w:tcBorders>
                </w:tcPr>
                <w:p w14:paraId="557A279D" w14:textId="77777777" w:rsidR="00B24FA2" w:rsidRDefault="00B24FA2" w:rsidP="00B24FA2">
                  <w:pPr>
                    <w:pStyle w:val="TAL"/>
                    <w:spacing w:before="72" w:after="72"/>
                    <w:rPr>
                      <w:rFonts w:ascii="Times New Roman" w:hAnsi="Times New Roman"/>
                      <w:szCs w:val="18"/>
                      <w:lang w:eastAsia="ja-JP"/>
                    </w:rPr>
                  </w:pPr>
                </w:p>
              </w:tc>
              <w:tc>
                <w:tcPr>
                  <w:tcW w:w="284" w:type="pct"/>
                  <w:tcBorders>
                    <w:top w:val="single" w:sz="4" w:space="0" w:color="auto"/>
                    <w:left w:val="single" w:sz="4" w:space="0" w:color="auto"/>
                    <w:bottom w:val="single" w:sz="4" w:space="0" w:color="auto"/>
                    <w:right w:val="single" w:sz="4" w:space="0" w:color="auto"/>
                  </w:tcBorders>
                </w:tcPr>
                <w:p w14:paraId="4A4EA427"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Per FS</w:t>
                  </w:r>
                </w:p>
              </w:tc>
              <w:tc>
                <w:tcPr>
                  <w:tcW w:w="221" w:type="pct"/>
                  <w:tcBorders>
                    <w:top w:val="single" w:sz="4" w:space="0" w:color="auto"/>
                    <w:left w:val="single" w:sz="4" w:space="0" w:color="auto"/>
                    <w:bottom w:val="single" w:sz="4" w:space="0" w:color="auto"/>
                    <w:right w:val="single" w:sz="4" w:space="0" w:color="auto"/>
                  </w:tcBorders>
                </w:tcPr>
                <w:p w14:paraId="45FC3825"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N/A</w:t>
                  </w:r>
                </w:p>
              </w:tc>
              <w:tc>
                <w:tcPr>
                  <w:tcW w:w="221" w:type="pct"/>
                  <w:tcBorders>
                    <w:top w:val="single" w:sz="4" w:space="0" w:color="auto"/>
                    <w:left w:val="single" w:sz="4" w:space="0" w:color="auto"/>
                    <w:bottom w:val="single" w:sz="4" w:space="0" w:color="auto"/>
                    <w:right w:val="single" w:sz="4" w:space="0" w:color="auto"/>
                  </w:tcBorders>
                </w:tcPr>
                <w:p w14:paraId="7802C452"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N/A</w:t>
                  </w:r>
                </w:p>
              </w:tc>
              <w:tc>
                <w:tcPr>
                  <w:tcW w:w="220" w:type="pct"/>
                  <w:tcBorders>
                    <w:top w:val="single" w:sz="4" w:space="0" w:color="auto"/>
                    <w:left w:val="single" w:sz="4" w:space="0" w:color="auto"/>
                    <w:bottom w:val="single" w:sz="4" w:space="0" w:color="auto"/>
                    <w:right w:val="single" w:sz="4" w:space="0" w:color="auto"/>
                  </w:tcBorders>
                </w:tcPr>
                <w:p w14:paraId="1D3278AD" w14:textId="77777777" w:rsidR="00B24FA2" w:rsidRDefault="00B24FA2" w:rsidP="00B24FA2">
                  <w:pPr>
                    <w:pStyle w:val="TAL"/>
                    <w:spacing w:before="72" w:after="72"/>
                    <w:rPr>
                      <w:rFonts w:ascii="Times New Roman" w:eastAsia="ＭＳ 明朝" w:hAnsi="Times New Roman"/>
                      <w:szCs w:val="18"/>
                      <w:lang w:eastAsia="ja-JP"/>
                    </w:rPr>
                  </w:pPr>
                  <w:r>
                    <w:rPr>
                      <w:rFonts w:ascii="Times New Roman" w:eastAsia="ＭＳ 明朝" w:hAnsi="Times New Roman"/>
                      <w:szCs w:val="18"/>
                      <w:lang w:eastAsia="ja-JP"/>
                    </w:rPr>
                    <w:t>N/A</w:t>
                  </w:r>
                </w:p>
              </w:tc>
              <w:tc>
                <w:tcPr>
                  <w:tcW w:w="602" w:type="pct"/>
                  <w:tcBorders>
                    <w:top w:val="single" w:sz="4" w:space="0" w:color="auto"/>
                    <w:left w:val="single" w:sz="4" w:space="0" w:color="auto"/>
                    <w:bottom w:val="single" w:sz="4" w:space="0" w:color="auto"/>
                    <w:right w:val="single" w:sz="4" w:space="0" w:color="auto"/>
                  </w:tcBorders>
                </w:tcPr>
                <w:p w14:paraId="344C3421" w14:textId="77777777" w:rsidR="00B24FA2" w:rsidRDefault="00B24FA2" w:rsidP="00B24FA2">
                  <w:pPr>
                    <w:pStyle w:val="TAL"/>
                    <w:spacing w:before="72" w:after="72"/>
                    <w:rPr>
                      <w:rFonts w:ascii="Times New Roman" w:hAnsi="Times New Roman"/>
                      <w:szCs w:val="18"/>
                      <w:lang w:eastAsia="ja-JP"/>
                    </w:rPr>
                  </w:pPr>
                  <w:r>
                    <w:rPr>
                      <w:rFonts w:ascii="Times New Roman" w:hAnsi="Times New Roman"/>
                      <w:szCs w:val="18"/>
                      <w:lang w:eastAsia="ja-JP"/>
                    </w:rPr>
                    <w:t>This FG is only applicable to the basic PDCCH monitoring capability 3-1</w:t>
                  </w:r>
                </w:p>
                <w:p w14:paraId="6A78A110" w14:textId="77777777" w:rsidR="00B24FA2" w:rsidRDefault="00B24FA2" w:rsidP="00B24FA2">
                  <w:pPr>
                    <w:pStyle w:val="TAL"/>
                    <w:spacing w:before="72" w:after="72"/>
                    <w:rPr>
                      <w:rFonts w:ascii="Times New Roman" w:eastAsia="ＭＳ 明朝" w:hAnsi="Times New Roman"/>
                      <w:szCs w:val="18"/>
                      <w:lang w:eastAsia="ja-JP"/>
                    </w:rPr>
                  </w:pPr>
                </w:p>
                <w:p w14:paraId="30C7E32A" w14:textId="77777777" w:rsidR="00B24FA2" w:rsidRDefault="00B24FA2" w:rsidP="00B24FA2">
                  <w:pPr>
                    <w:pStyle w:val="TAL"/>
                    <w:spacing w:before="72" w:after="72"/>
                    <w:rPr>
                      <w:rFonts w:ascii="Times New Roman" w:hAnsi="Times New Roman"/>
                      <w:szCs w:val="18"/>
                    </w:rPr>
                  </w:pPr>
                  <w:r>
                    <w:rPr>
                      <w:rFonts w:ascii="Times New Roman" w:hAnsi="Times New Roman"/>
                      <w:szCs w:val="18"/>
                    </w:rPr>
                    <w:t>Regarding the interpretation of UE capabilities in case of cross-carrier operation, support of 18-5d is based on the support of this capability for both the band of the scheduled/triggered/indicated cell and the band of the scheduling/triggering/indicating cell</w:t>
                  </w:r>
                </w:p>
                <w:p w14:paraId="7F62A1DD" w14:textId="77777777" w:rsidR="00B24FA2" w:rsidRDefault="00B24FA2" w:rsidP="005A1349">
                  <w:pPr>
                    <w:pStyle w:val="affb"/>
                    <w:numPr>
                      <w:ilvl w:val="0"/>
                      <w:numId w:val="55"/>
                    </w:numPr>
                    <w:overflowPunct/>
                    <w:autoSpaceDE/>
                    <w:autoSpaceDN/>
                    <w:snapToGrid w:val="0"/>
                    <w:spacing w:beforeLines="30" w:before="72" w:afterLines="30" w:after="72" w:line="288" w:lineRule="auto"/>
                    <w:ind w:leftChars="0" w:firstLineChars="200" w:firstLine="360"/>
                    <w:jc w:val="both"/>
                    <w:rPr>
                      <w:rFonts w:eastAsia="ＭＳ 明朝"/>
                      <w:sz w:val="18"/>
                      <w:szCs w:val="18"/>
                    </w:rPr>
                  </w:pPr>
                  <w:r>
                    <w:rPr>
                      <w:rFonts w:eastAsia="ＭＳ 明朝"/>
                      <w:sz w:val="18"/>
                      <w:szCs w:val="18"/>
                    </w:rPr>
                    <w:t>If reported value of X in FG18-5d is different between the band of the scheduled/triggered/indicated cell and the band of the scheduling/triggering/indicating cell, the value of X reported for the scheduling/triggering/indicating cell is applied.</w:t>
                  </w:r>
                </w:p>
              </w:tc>
              <w:tc>
                <w:tcPr>
                  <w:tcW w:w="284" w:type="pct"/>
                  <w:tcBorders>
                    <w:top w:val="single" w:sz="4" w:space="0" w:color="auto"/>
                    <w:left w:val="single" w:sz="4" w:space="0" w:color="auto"/>
                    <w:bottom w:val="single" w:sz="4" w:space="0" w:color="auto"/>
                    <w:right w:val="single" w:sz="4" w:space="0" w:color="auto"/>
                  </w:tcBorders>
                </w:tcPr>
                <w:p w14:paraId="05E892CD" w14:textId="77777777" w:rsidR="00B24FA2" w:rsidRDefault="00B24FA2" w:rsidP="00B24FA2">
                  <w:pPr>
                    <w:pStyle w:val="TAL"/>
                    <w:spacing w:before="72" w:after="72"/>
                    <w:rPr>
                      <w:rFonts w:ascii="Times New Roman" w:hAnsi="Times New Roman"/>
                      <w:szCs w:val="18"/>
                    </w:rPr>
                  </w:pPr>
                  <w:r>
                    <w:rPr>
                      <w:rFonts w:ascii="Times New Roman" w:hAnsi="Times New Roman"/>
                      <w:szCs w:val="18"/>
                    </w:rPr>
                    <w:t>Optional with capability signalling</w:t>
                  </w:r>
                </w:p>
              </w:tc>
            </w:tr>
          </w:tbl>
          <w:p w14:paraId="2F9FCF93" w14:textId="77777777" w:rsidR="00B24FA2" w:rsidRDefault="00B24FA2" w:rsidP="00B24FA2">
            <w:pPr>
              <w:spacing w:before="72" w:after="72"/>
            </w:pPr>
            <w:r>
              <w:t xml:space="preserve">Since SCS of </w:t>
            </w:r>
            <w:r>
              <w:rPr>
                <w:rFonts w:hint="eastAsia"/>
              </w:rPr>
              <w:t>a</w:t>
            </w:r>
            <w:r>
              <w:t xml:space="preserve"> cell of the cells that </w:t>
            </w:r>
            <w:r>
              <w:rPr>
                <w:rFonts w:hint="eastAsia"/>
              </w:rPr>
              <w:t>are</w:t>
            </w:r>
            <w:r>
              <w:t xml:space="preserve"> not scheduled by DCI 1_3 could be equal to or smaller/larger than the SCS of the scheduling cell, different cases are listed and </w:t>
            </w:r>
            <w:proofErr w:type="spellStart"/>
            <w:r>
              <w:t>analyzed</w:t>
            </w:r>
            <w:proofErr w:type="spellEnd"/>
            <w:r>
              <w:t xml:space="preserve"> below.</w:t>
            </w:r>
          </w:p>
          <w:p w14:paraId="20EAFF6A" w14:textId="77777777" w:rsidR="00B24FA2" w:rsidRDefault="00B24FA2" w:rsidP="005A1349">
            <w:pPr>
              <w:numPr>
                <w:ilvl w:val="0"/>
                <w:numId w:val="56"/>
              </w:numPr>
              <w:overflowPunct/>
              <w:autoSpaceDE/>
              <w:autoSpaceDN/>
              <w:snapToGrid w:val="0"/>
              <w:spacing w:beforeLines="30" w:before="72" w:afterLines="30" w:after="72" w:line="288" w:lineRule="auto"/>
              <w:jc w:val="both"/>
            </w:pPr>
            <w:r>
              <w:t>Scenario#1</w:t>
            </w:r>
            <w:r>
              <w:rPr>
                <w:rFonts w:hint="eastAsia"/>
              </w:rPr>
              <w:t xml:space="preserve">: </w:t>
            </w:r>
            <w:r>
              <w:t>N=1 (</w:t>
            </w:r>
            <w:r>
              <w:rPr>
                <w:rFonts w:eastAsia="ＭＳ ゴシック"/>
              </w:rPr>
              <w:t>SCS1 smaller than or equal to SCS2</w:t>
            </w:r>
            <w:r>
              <w:t>)</w:t>
            </w:r>
          </w:p>
          <w:p w14:paraId="72554425" w14:textId="77777777" w:rsidR="00B24FA2" w:rsidRDefault="00B24FA2" w:rsidP="005A1349">
            <w:pPr>
              <w:numPr>
                <w:ilvl w:val="0"/>
                <w:numId w:val="57"/>
              </w:numPr>
              <w:overflowPunct/>
              <w:autoSpaceDE/>
              <w:autoSpaceDN/>
              <w:snapToGrid w:val="0"/>
              <w:spacing w:beforeLines="30" w:before="72" w:afterLines="30" w:after="72" w:line="288" w:lineRule="auto"/>
              <w:ind w:left="840"/>
              <w:jc w:val="both"/>
            </w:pPr>
            <w:r>
              <w:t xml:space="preserve">Case 1-1: SCS of the cell not scheduled by DCI 1_3 is equal </w:t>
            </w:r>
            <w:r>
              <w:rPr>
                <w:rFonts w:hint="eastAsia"/>
              </w:rPr>
              <w:t xml:space="preserve">to </w:t>
            </w:r>
            <w:r>
              <w:t>the SCS of the scheduling cell</w:t>
            </w:r>
          </w:p>
          <w:p w14:paraId="4C2439F3" w14:textId="77777777" w:rsidR="00B24FA2" w:rsidRDefault="00B24FA2" w:rsidP="00B24FA2">
            <w:pPr>
              <w:spacing w:before="72" w:after="72"/>
              <w:ind w:left="840"/>
            </w:pPr>
            <w:r>
              <w:t xml:space="preserve">No need to support more than one unicast DL DCI </w:t>
            </w:r>
            <w:r>
              <w:rPr>
                <w:rFonts w:eastAsia="ＭＳ ゴシック"/>
              </w:rPr>
              <w:t xml:space="preserve">for the cell that </w:t>
            </w:r>
            <w:r>
              <w:rPr>
                <w:rFonts w:eastAsia="SimSun" w:hint="eastAsia"/>
              </w:rPr>
              <w:t>is</w:t>
            </w:r>
            <w:r>
              <w:rPr>
                <w:rFonts w:eastAsia="ＭＳ ゴシック"/>
              </w:rPr>
              <w:t xml:space="preserve"> not scheduled by DCI 1_3</w:t>
            </w:r>
            <w:r>
              <w:t xml:space="preserve">, one unicast DL DCI is enough for </w:t>
            </w:r>
            <w:r>
              <w:rPr>
                <w:rFonts w:hint="eastAsia"/>
              </w:rPr>
              <w:t>this case</w:t>
            </w:r>
            <w:r>
              <w:t>.</w:t>
            </w:r>
          </w:p>
          <w:p w14:paraId="24CFF885" w14:textId="77777777" w:rsidR="00B24FA2" w:rsidRDefault="00B24FA2" w:rsidP="005A1349">
            <w:pPr>
              <w:numPr>
                <w:ilvl w:val="0"/>
                <w:numId w:val="58"/>
              </w:numPr>
              <w:overflowPunct/>
              <w:autoSpaceDE/>
              <w:autoSpaceDN/>
              <w:snapToGrid w:val="0"/>
              <w:spacing w:beforeLines="30" w:before="72" w:afterLines="30" w:after="72" w:line="288" w:lineRule="auto"/>
              <w:ind w:left="840"/>
              <w:jc w:val="both"/>
            </w:pPr>
            <w:r>
              <w:t>Case 1-2: SCS of the cell not scheduled by DCI 1_3 is the larger than the SCS of the scheduling cell</w:t>
            </w:r>
          </w:p>
          <w:p w14:paraId="597DC69B" w14:textId="77777777" w:rsidR="00B24FA2" w:rsidRDefault="00B24FA2" w:rsidP="00B24FA2">
            <w:pPr>
              <w:spacing w:before="72" w:after="72"/>
              <w:ind w:left="840"/>
            </w:pPr>
            <w:r>
              <w:t xml:space="preserve">More than one unicast DL DCI </w:t>
            </w:r>
            <w:r>
              <w:rPr>
                <w:rFonts w:hint="eastAsia"/>
              </w:rPr>
              <w:t>shall be supported</w:t>
            </w:r>
            <w:r>
              <w:t xml:space="preserve"> for </w:t>
            </w:r>
            <w:r>
              <w:rPr>
                <w:rFonts w:eastAsia="ＭＳ ゴシック"/>
              </w:rPr>
              <w:t xml:space="preserve">the cell that </w:t>
            </w:r>
            <w:r>
              <w:rPr>
                <w:rFonts w:eastAsia="SimSun" w:hint="eastAsia"/>
              </w:rPr>
              <w:t>is</w:t>
            </w:r>
            <w:r>
              <w:rPr>
                <w:rFonts w:eastAsia="ＭＳ ゴシック"/>
              </w:rPr>
              <w:t xml:space="preserve"> not scheduled by DCI 1_3</w:t>
            </w:r>
            <w:r>
              <w:rPr>
                <w:rFonts w:eastAsia="SimSun" w:hint="eastAsia"/>
              </w:rPr>
              <w:t>. Otherwise, (M-1) slots cannot be scheduled based on the basic capability, wherein M = (</w:t>
            </w:r>
            <w:r>
              <w:t>schedul</w:t>
            </w:r>
            <w:r>
              <w:rPr>
                <w:rFonts w:hint="eastAsia"/>
              </w:rPr>
              <w:t>ed</w:t>
            </w:r>
            <w:r>
              <w:t xml:space="preserve"> CC SCS</w:t>
            </w:r>
            <w:r>
              <w:rPr>
                <w:rFonts w:hint="eastAsia"/>
              </w:rPr>
              <w:t>)</w:t>
            </w:r>
            <w:proofErr w:type="gramStart"/>
            <w:r>
              <w:rPr>
                <w:rFonts w:hint="eastAsia"/>
              </w:rPr>
              <w:t>/</w:t>
            </w:r>
            <w:r>
              <w:rPr>
                <w:rFonts w:eastAsia="SimSun" w:hint="eastAsia"/>
              </w:rPr>
              <w:t>(</w:t>
            </w:r>
            <w:proofErr w:type="gramEnd"/>
            <w:r>
              <w:t>schedul</w:t>
            </w:r>
            <w:r>
              <w:rPr>
                <w:rFonts w:hint="eastAsia"/>
              </w:rPr>
              <w:t>ing</w:t>
            </w:r>
            <w:r>
              <w:t xml:space="preserve"> CC SCS</w:t>
            </w:r>
            <w:r>
              <w:rPr>
                <w:rFonts w:hint="eastAsia"/>
              </w:rPr>
              <w:t>)</w:t>
            </w:r>
            <w:r>
              <w:t xml:space="preserve">. Based on FG18-5c, </w:t>
            </w:r>
            <w:r>
              <w:rPr>
                <w:rFonts w:hint="eastAsia"/>
              </w:rPr>
              <w:t>p</w:t>
            </w:r>
            <w:r>
              <w:t xml:space="preserve">rocessing up to X unicast DCI </w:t>
            </w:r>
            <w:r>
              <w:rPr>
                <w:rFonts w:hint="eastAsia"/>
              </w:rPr>
              <w:t xml:space="preserve">shall be </w:t>
            </w:r>
            <w:proofErr w:type="gramStart"/>
            <w:r>
              <w:rPr>
                <w:rFonts w:hint="eastAsia"/>
              </w:rPr>
              <w:t>supported</w:t>
            </w:r>
            <w:proofErr w:type="gramEnd"/>
            <w:r>
              <w:rPr>
                <w:rFonts w:hint="eastAsia"/>
              </w:rPr>
              <w:t xml:space="preserve"> and X values can be reused. In details, </w:t>
            </w:r>
            <w:r>
              <w:t>X is based on pair of (scheduling CC SCS, scheduled CC SCS)</w:t>
            </w:r>
            <w:r>
              <w:rPr>
                <w:rFonts w:hint="eastAsia"/>
              </w:rPr>
              <w:t xml:space="preserve">, </w:t>
            </w:r>
            <w:r>
              <w:rPr>
                <w:lang w:eastAsia="en-US"/>
              </w:rPr>
              <w:t>X</w:t>
            </w:r>
            <w:proofErr w:type="gramStart"/>
            <w:r>
              <w:rPr>
                <w:lang w:eastAsia="en-US"/>
              </w:rPr>
              <w:t>={</w:t>
            </w:r>
            <w:proofErr w:type="gramEnd"/>
            <w:r>
              <w:rPr>
                <w:lang w:eastAsia="en-US"/>
              </w:rPr>
              <w:t>1,2,4} for (15,120), (15,60), (30,120) and X</w:t>
            </w:r>
            <w:proofErr w:type="gramStart"/>
            <w:r>
              <w:rPr>
                <w:lang w:eastAsia="en-US"/>
              </w:rPr>
              <w:t>={</w:t>
            </w:r>
            <w:proofErr w:type="gramEnd"/>
            <w:r>
              <w:rPr>
                <w:lang w:eastAsia="en-US"/>
              </w:rPr>
              <w:t>2} for (15,30), (30,60)</w:t>
            </w:r>
            <w:r>
              <w:rPr>
                <w:rFonts w:hint="eastAsia"/>
              </w:rPr>
              <w:t>.</w:t>
            </w:r>
          </w:p>
          <w:p w14:paraId="4938FC4E" w14:textId="77777777" w:rsidR="00B24FA2" w:rsidRDefault="00B24FA2" w:rsidP="005A1349">
            <w:pPr>
              <w:numPr>
                <w:ilvl w:val="0"/>
                <w:numId w:val="59"/>
              </w:numPr>
              <w:overflowPunct/>
              <w:autoSpaceDE/>
              <w:autoSpaceDN/>
              <w:snapToGrid w:val="0"/>
              <w:spacing w:beforeLines="30" w:before="72" w:afterLines="30" w:after="72" w:line="288" w:lineRule="auto"/>
              <w:jc w:val="both"/>
            </w:pPr>
            <w:r>
              <w:t>Scenario#2</w:t>
            </w:r>
            <w:r>
              <w:rPr>
                <w:rFonts w:hint="eastAsia"/>
              </w:rPr>
              <w:t xml:space="preserve">: </w:t>
            </w:r>
            <w:r>
              <w:t>N=2 (</w:t>
            </w:r>
            <w:r>
              <w:rPr>
                <w:rFonts w:eastAsia="ＭＳ ゴシック"/>
              </w:rPr>
              <w:t>SCS1</w:t>
            </w:r>
            <w:r>
              <w:rPr>
                <w:rFonts w:eastAsia="SimSun"/>
              </w:rPr>
              <w:t>=30kHz</w:t>
            </w:r>
            <w:r>
              <w:rPr>
                <w:rFonts w:eastAsia="ＭＳ ゴシック"/>
              </w:rPr>
              <w:t xml:space="preserve"> </w:t>
            </w:r>
            <w:r>
              <w:rPr>
                <w:rFonts w:eastAsia="SimSun"/>
              </w:rPr>
              <w:t>larger</w:t>
            </w:r>
            <w:r>
              <w:rPr>
                <w:rFonts w:eastAsia="ＭＳ ゴシック"/>
              </w:rPr>
              <w:t xml:space="preserve"> than SCS2</w:t>
            </w:r>
            <w:r>
              <w:rPr>
                <w:rFonts w:eastAsia="SimSun"/>
              </w:rPr>
              <w:t>=15kHz</w:t>
            </w:r>
            <w:r>
              <w:t>)</w:t>
            </w:r>
          </w:p>
          <w:p w14:paraId="2A340791" w14:textId="77777777" w:rsidR="00B24FA2" w:rsidRDefault="00B24FA2" w:rsidP="005A1349">
            <w:pPr>
              <w:numPr>
                <w:ilvl w:val="0"/>
                <w:numId w:val="57"/>
              </w:numPr>
              <w:overflowPunct/>
              <w:autoSpaceDE/>
              <w:autoSpaceDN/>
              <w:snapToGrid w:val="0"/>
              <w:spacing w:beforeLines="30" w:before="72" w:afterLines="30" w:after="72" w:line="288" w:lineRule="auto"/>
              <w:ind w:left="840"/>
              <w:jc w:val="both"/>
            </w:pPr>
            <w:r>
              <w:t xml:space="preserve">Case 2-1: SCS of the cell not scheduled by DCI 1_3 is </w:t>
            </w:r>
            <w:r>
              <w:rPr>
                <w:rFonts w:hint="eastAsia"/>
              </w:rPr>
              <w:t>smaller than</w:t>
            </w:r>
            <w:r>
              <w:t xml:space="preserve"> the SCS of the scheduling cell</w:t>
            </w:r>
          </w:p>
          <w:p w14:paraId="2913073D" w14:textId="77777777" w:rsidR="00B24FA2" w:rsidRDefault="00B24FA2" w:rsidP="00B24FA2">
            <w:pPr>
              <w:spacing w:before="72" w:after="72"/>
              <w:ind w:left="840"/>
            </w:pPr>
            <w:r>
              <w:t>No need to support more than one unicast DL DCI for this case, one unicast DL DCI is enough for the cell that is not scheduled by DCI 1_3.</w:t>
            </w:r>
          </w:p>
          <w:p w14:paraId="5A098686" w14:textId="77777777" w:rsidR="00B24FA2" w:rsidRDefault="00B24FA2" w:rsidP="005A1349">
            <w:pPr>
              <w:numPr>
                <w:ilvl w:val="0"/>
                <w:numId w:val="58"/>
              </w:numPr>
              <w:overflowPunct/>
              <w:autoSpaceDE/>
              <w:autoSpaceDN/>
              <w:snapToGrid w:val="0"/>
              <w:spacing w:beforeLines="30" w:before="72" w:afterLines="30" w:after="72" w:line="288" w:lineRule="auto"/>
              <w:ind w:left="840"/>
              <w:jc w:val="both"/>
            </w:pPr>
            <w:r>
              <w:t xml:space="preserve">Case 2-2: SCS of the cell not scheduled by DCI 1_3 is </w:t>
            </w:r>
            <w:r>
              <w:rPr>
                <w:rFonts w:hint="eastAsia"/>
              </w:rPr>
              <w:t>equal to</w:t>
            </w:r>
            <w:r>
              <w:t xml:space="preserve"> the SCS of the scheduling cell</w:t>
            </w:r>
          </w:p>
          <w:p w14:paraId="3A7ABAF1" w14:textId="77777777" w:rsidR="00B24FA2" w:rsidRDefault="00B24FA2" w:rsidP="00B24FA2">
            <w:pPr>
              <w:spacing w:before="72" w:after="72"/>
              <w:ind w:left="840"/>
            </w:pPr>
            <w:r>
              <w:lastRenderedPageBreak/>
              <w:t xml:space="preserve">More than one unicast DL DCI </w:t>
            </w:r>
            <w:r>
              <w:rPr>
                <w:rFonts w:hint="eastAsia"/>
              </w:rPr>
              <w:t>per N=2 consecutive slots shall be supported</w:t>
            </w:r>
            <w:r>
              <w:t xml:space="preserve"> for </w:t>
            </w:r>
            <w:r>
              <w:rPr>
                <w:rFonts w:eastAsia="ＭＳ ゴシック"/>
              </w:rPr>
              <w:t xml:space="preserve">the cell that </w:t>
            </w:r>
            <w:r>
              <w:rPr>
                <w:rFonts w:eastAsia="SimSun" w:hint="eastAsia"/>
              </w:rPr>
              <w:t>is</w:t>
            </w:r>
            <w:r>
              <w:rPr>
                <w:rFonts w:eastAsia="ＭＳ ゴシック"/>
              </w:rPr>
              <w:t xml:space="preserve"> not scheduled by DCI 1_3</w:t>
            </w:r>
            <w:r>
              <w:t>.</w:t>
            </w:r>
            <w:r>
              <w:rPr>
                <w:rFonts w:hint="eastAsia"/>
              </w:rPr>
              <w:t xml:space="preserve"> Since only N=2 for SCS1=30kHz is supported, p</w:t>
            </w:r>
            <w:r>
              <w:t>rocessing up to X</w:t>
            </w:r>
            <w:r>
              <w:rPr>
                <w:rFonts w:hint="eastAsia"/>
              </w:rPr>
              <w:t>=2</w:t>
            </w:r>
            <w:r>
              <w:t xml:space="preserve"> unicast </w:t>
            </w:r>
            <w:r>
              <w:rPr>
                <w:rFonts w:hint="eastAsia"/>
              </w:rPr>
              <w:t xml:space="preserve">DL </w:t>
            </w:r>
            <w:r>
              <w:t>DCI</w:t>
            </w:r>
            <w:r>
              <w:rPr>
                <w:rFonts w:hint="eastAsia"/>
              </w:rPr>
              <w:t>s per N=2 consecutive slot</w:t>
            </w:r>
            <w:r>
              <w:t xml:space="preserve"> </w:t>
            </w:r>
            <w:r>
              <w:rPr>
                <w:rFonts w:hint="eastAsia"/>
              </w:rPr>
              <w:t xml:space="preserve">for (30,30) is enough. In other words, processing one </w:t>
            </w:r>
            <w:r>
              <w:rPr>
                <w:rFonts w:eastAsia="ＭＳ ゴシック"/>
              </w:rPr>
              <w:t xml:space="preserve">unicast DL DCI formats 1_0/1_1/1_2 (if supported) </w:t>
            </w:r>
            <w:r>
              <w:rPr>
                <w:rFonts w:eastAsia="SimSun" w:hint="eastAsia"/>
                <w:b/>
                <w:bCs/>
              </w:rPr>
              <w:t>per slot</w:t>
            </w:r>
            <w:r>
              <w:rPr>
                <w:rFonts w:eastAsia="SimSun" w:hint="eastAsia"/>
              </w:rPr>
              <w:t xml:space="preserve"> shall be supported.</w:t>
            </w:r>
          </w:p>
          <w:p w14:paraId="1162777C" w14:textId="77777777" w:rsidR="00B24FA2" w:rsidRDefault="00B24FA2" w:rsidP="005A1349">
            <w:pPr>
              <w:numPr>
                <w:ilvl w:val="0"/>
                <w:numId w:val="58"/>
              </w:numPr>
              <w:overflowPunct/>
              <w:autoSpaceDE/>
              <w:autoSpaceDN/>
              <w:snapToGrid w:val="0"/>
              <w:spacing w:beforeLines="30" w:before="72" w:afterLines="30" w:after="72" w:line="288" w:lineRule="auto"/>
              <w:ind w:left="840"/>
              <w:jc w:val="both"/>
            </w:pPr>
            <w:r>
              <w:t xml:space="preserve">Case </w:t>
            </w:r>
            <w:r>
              <w:rPr>
                <w:rFonts w:hint="eastAsia"/>
              </w:rPr>
              <w:t>2</w:t>
            </w:r>
            <w:r>
              <w:t>-</w:t>
            </w:r>
            <w:r>
              <w:rPr>
                <w:rFonts w:hint="eastAsia"/>
              </w:rPr>
              <w:t>3</w:t>
            </w:r>
            <w:r>
              <w:t>: SCS of the cell not scheduled by DCI 1_3 is the larger than the SCS of the scheduling cell</w:t>
            </w:r>
          </w:p>
          <w:p w14:paraId="098E91EA" w14:textId="77777777" w:rsidR="00B24FA2" w:rsidRDefault="00B24FA2" w:rsidP="00B24FA2">
            <w:pPr>
              <w:spacing w:before="72" w:after="72"/>
              <w:ind w:left="840"/>
            </w:pPr>
            <w:r>
              <w:t xml:space="preserve">More than one unicast DL DCI </w:t>
            </w:r>
            <w:r>
              <w:rPr>
                <w:rFonts w:hint="eastAsia"/>
              </w:rPr>
              <w:t>shall be supported</w:t>
            </w:r>
            <w:r>
              <w:t xml:space="preserve"> for </w:t>
            </w:r>
            <w:r>
              <w:rPr>
                <w:rFonts w:eastAsia="ＭＳ ゴシック"/>
              </w:rPr>
              <w:t xml:space="preserve">the cell that </w:t>
            </w:r>
            <w:r>
              <w:rPr>
                <w:rFonts w:eastAsia="SimSun" w:hint="eastAsia"/>
              </w:rPr>
              <w:t>is</w:t>
            </w:r>
            <w:r>
              <w:rPr>
                <w:rFonts w:eastAsia="ＭＳ ゴシック"/>
              </w:rPr>
              <w:t xml:space="preserve"> not scheduled by DCI 1_3</w:t>
            </w:r>
            <w:r>
              <w:t xml:space="preserve">. Based on FG18-5c, </w:t>
            </w:r>
            <w:r>
              <w:rPr>
                <w:rFonts w:hint="eastAsia"/>
              </w:rPr>
              <w:t>p</w:t>
            </w:r>
            <w:r>
              <w:t xml:space="preserve">rocessing up to X unicast DCI </w:t>
            </w:r>
            <w:r>
              <w:rPr>
                <w:rFonts w:hint="eastAsia"/>
                <w:b/>
                <w:bCs/>
              </w:rPr>
              <w:t>per slot</w:t>
            </w:r>
            <w:r>
              <w:rPr>
                <w:rFonts w:hint="eastAsia"/>
              </w:rPr>
              <w:t xml:space="preserve"> shall be supported and X values can be reused. In details, </w:t>
            </w:r>
            <w:r>
              <w:t>X is based on pair of (scheduling CC SCS, scheduled CC SCS)</w:t>
            </w:r>
            <w:r>
              <w:rPr>
                <w:rFonts w:hint="eastAsia"/>
              </w:rPr>
              <w:t xml:space="preserve">, </w:t>
            </w:r>
            <w:r>
              <w:rPr>
                <w:lang w:eastAsia="en-US"/>
              </w:rPr>
              <w:t>X</w:t>
            </w:r>
            <w:proofErr w:type="gramStart"/>
            <w:r>
              <w:rPr>
                <w:lang w:eastAsia="en-US"/>
              </w:rPr>
              <w:t>={</w:t>
            </w:r>
            <w:proofErr w:type="gramEnd"/>
            <w:r>
              <w:rPr>
                <w:lang w:eastAsia="en-US"/>
              </w:rPr>
              <w:t>1,2,4} for (30,120) and X</w:t>
            </w:r>
            <w:proofErr w:type="gramStart"/>
            <w:r>
              <w:rPr>
                <w:lang w:eastAsia="en-US"/>
              </w:rPr>
              <w:t>={</w:t>
            </w:r>
            <w:proofErr w:type="gramEnd"/>
            <w:r>
              <w:rPr>
                <w:lang w:eastAsia="en-US"/>
              </w:rPr>
              <w:t>2} for (30,60)</w:t>
            </w:r>
            <w:r>
              <w:rPr>
                <w:rFonts w:hint="eastAsia"/>
              </w:rPr>
              <w:t>. If based on per N=2 consecutive slots of scheduling cell, p</w:t>
            </w:r>
            <w:r>
              <w:t xml:space="preserve">rocessing up to X unicast DCI </w:t>
            </w:r>
            <w:r>
              <w:rPr>
                <w:rFonts w:hint="eastAsia"/>
                <w:b/>
                <w:bCs/>
              </w:rPr>
              <w:t>per N=2 consecutive slots</w:t>
            </w:r>
            <w:r>
              <w:rPr>
                <w:rFonts w:hint="eastAsia"/>
              </w:rPr>
              <w:t xml:space="preserve"> shall be supported and </w:t>
            </w:r>
            <w:r>
              <w:rPr>
                <w:lang w:eastAsia="en-US"/>
              </w:rPr>
              <w:t>X</w:t>
            </w:r>
            <w:proofErr w:type="gramStart"/>
            <w:r>
              <w:rPr>
                <w:lang w:eastAsia="en-US"/>
              </w:rPr>
              <w:t>={</w:t>
            </w:r>
            <w:proofErr w:type="gramEnd"/>
            <w:r>
              <w:rPr>
                <w:rFonts w:hint="eastAsia"/>
              </w:rPr>
              <w:t>2</w:t>
            </w:r>
            <w:r>
              <w:rPr>
                <w:lang w:eastAsia="en-US"/>
              </w:rPr>
              <w:t>,</w:t>
            </w:r>
            <w:r>
              <w:rPr>
                <w:rFonts w:hint="eastAsia"/>
              </w:rPr>
              <w:t>4</w:t>
            </w:r>
            <w:r>
              <w:rPr>
                <w:lang w:eastAsia="en-US"/>
              </w:rPr>
              <w:t>,</w:t>
            </w:r>
            <w:r>
              <w:rPr>
                <w:rFonts w:hint="eastAsia"/>
              </w:rPr>
              <w:t>8</w:t>
            </w:r>
            <w:r>
              <w:rPr>
                <w:lang w:eastAsia="en-US"/>
              </w:rPr>
              <w:t>} for (30,120) and X</w:t>
            </w:r>
            <w:proofErr w:type="gramStart"/>
            <w:r>
              <w:rPr>
                <w:lang w:eastAsia="en-US"/>
              </w:rPr>
              <w:t>={</w:t>
            </w:r>
            <w:proofErr w:type="gramEnd"/>
            <w:r>
              <w:rPr>
                <w:rFonts w:hint="eastAsia"/>
              </w:rPr>
              <w:t>4</w:t>
            </w:r>
            <w:r>
              <w:rPr>
                <w:lang w:eastAsia="en-US"/>
              </w:rPr>
              <w:t>} for (30,60)</w:t>
            </w:r>
            <w:r>
              <w:rPr>
                <w:rFonts w:hint="eastAsia"/>
              </w:rPr>
              <w:t>.</w:t>
            </w:r>
          </w:p>
          <w:p w14:paraId="3D806485" w14:textId="77777777" w:rsidR="00B24FA2" w:rsidRDefault="00B24FA2" w:rsidP="00B24FA2">
            <w:pPr>
              <w:spacing w:before="72" w:after="72"/>
              <w:rPr>
                <w:rFonts w:eastAsia="SimSun"/>
              </w:rPr>
            </w:pPr>
            <w:r>
              <w:rPr>
                <w:rFonts w:hint="eastAsia"/>
              </w:rPr>
              <w:t>Above all, more than one unicast DL DCI shall be supported</w:t>
            </w:r>
            <w:r>
              <w:t xml:space="preserve"> for </w:t>
            </w:r>
            <w:r>
              <w:rPr>
                <w:rFonts w:eastAsia="ＭＳ ゴシック"/>
              </w:rPr>
              <w:t xml:space="preserve">the cell that </w:t>
            </w:r>
            <w:r>
              <w:rPr>
                <w:rFonts w:eastAsia="SimSun" w:hint="eastAsia"/>
              </w:rPr>
              <w:t>is</w:t>
            </w:r>
            <w:r>
              <w:rPr>
                <w:rFonts w:eastAsia="ＭＳ ゴシック"/>
              </w:rPr>
              <w:t xml:space="preserve"> not scheduled by DCI 1_3</w:t>
            </w:r>
            <w:r>
              <w:rPr>
                <w:rFonts w:eastAsia="SimSun" w:hint="eastAsia"/>
              </w:rPr>
              <w:t xml:space="preserve"> for case 1-2/2-2/2-3. And the value X in FG18-5c can be reused if processing up to X unicast DCI per slot of scheduling cell is applied.</w:t>
            </w:r>
          </w:p>
          <w:p w14:paraId="019D2A19" w14:textId="77777777" w:rsidR="00B24FA2" w:rsidRDefault="00B24FA2" w:rsidP="00B24FA2">
            <w:pPr>
              <w:adjustRightInd/>
              <w:spacing w:beforeLines="50" w:before="120" w:after="72"/>
            </w:pPr>
            <w:r>
              <w:rPr>
                <w:rFonts w:hint="eastAsia"/>
                <w:b/>
                <w:i/>
              </w:rPr>
              <w:t xml:space="preserve">Proposal </w:t>
            </w:r>
            <w:r>
              <w:rPr>
                <w:b/>
                <w:i/>
              </w:rPr>
              <w:t>4</w:t>
            </w:r>
            <w:r>
              <w:rPr>
                <w:rFonts w:hint="eastAsia"/>
                <w:b/>
                <w:i/>
              </w:rPr>
              <w:t>-</w:t>
            </w:r>
            <w:r>
              <w:rPr>
                <w:b/>
                <w:i/>
              </w:rPr>
              <w:t>1:</w:t>
            </w:r>
            <w:r>
              <w:rPr>
                <w:i/>
              </w:rPr>
              <w:t xml:space="preserve"> </w:t>
            </w:r>
            <w:r>
              <w:rPr>
                <w:rFonts w:hint="eastAsia"/>
                <w:i/>
              </w:rPr>
              <w:t xml:space="preserve">Update component 10 in FG66-1 as follows. </w:t>
            </w:r>
          </w:p>
          <w:p w14:paraId="0564A427" w14:textId="77777777" w:rsidR="00B24FA2" w:rsidRDefault="00B24FA2" w:rsidP="00B24FA2">
            <w:pPr>
              <w:spacing w:before="72" w:after="72"/>
              <w:rPr>
                <w:i/>
                <w:iCs/>
                <w:color w:val="000000" w:themeColor="text1"/>
              </w:rPr>
            </w:pPr>
            <w:r>
              <w:rPr>
                <w:i/>
                <w:iCs/>
                <w:color w:val="000000" w:themeColor="text1"/>
              </w:rPr>
              <w:t>10. The number of unicast DL DCIs to process per N consecutive slots of scheduling cell for a set of cells configured for multi-cell PDSCH scheduling by DCI format 1_3</w:t>
            </w:r>
          </w:p>
          <w:p w14:paraId="00FA1FF3"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One DCI format 1_3 for the set of cells and,</w:t>
            </w:r>
          </w:p>
          <w:p w14:paraId="16A85998"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One unicast DL DCI formats 1_0/1_1/1_2 (if supported) for each of the cells that are not scheduled by DCI 1_3</w:t>
            </w:r>
          </w:p>
          <w:p w14:paraId="5381EC25" w14:textId="77777777" w:rsidR="00B24FA2" w:rsidRDefault="00B24FA2" w:rsidP="005A1349">
            <w:pPr>
              <w:pStyle w:val="affb"/>
              <w:numPr>
                <w:ilvl w:val="1"/>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rFonts w:hint="eastAsia"/>
                <w:i/>
                <w:iCs/>
                <w:color w:val="000000" w:themeColor="text1"/>
              </w:rPr>
              <w:t>W</w:t>
            </w:r>
            <w:r>
              <w:rPr>
                <w:i/>
                <w:iCs/>
                <w:color w:val="000000" w:themeColor="text1"/>
              </w:rPr>
              <w:t>hen the UE indicates support of FG18-5c</w:t>
            </w:r>
            <w:r>
              <w:rPr>
                <w:rFonts w:hint="eastAsia"/>
                <w:i/>
                <w:iCs/>
                <w:color w:val="000000" w:themeColor="text1"/>
              </w:rPr>
              <w:t>, support p</w:t>
            </w:r>
            <w:r>
              <w:rPr>
                <w:i/>
                <w:iCs/>
                <w:color w:val="000000" w:themeColor="text1"/>
              </w:rPr>
              <w:t>rocessing up to X unicast DL DCI formats 1_0/1_1/1_2 (if supported) for each of the cells that are not scheduled by DCI 1_3. X is based on pair of (scheduling CC SCS, scheduled CC SCS):</w:t>
            </w:r>
          </w:p>
          <w:p w14:paraId="3A4D25BD" w14:textId="77777777" w:rsidR="00B24FA2" w:rsidRDefault="00B24FA2" w:rsidP="005A1349">
            <w:pPr>
              <w:pStyle w:val="TAL"/>
              <w:numPr>
                <w:ilvl w:val="0"/>
                <w:numId w:val="60"/>
              </w:numPr>
              <w:overflowPunct/>
              <w:autoSpaceDE/>
              <w:autoSpaceDN/>
              <w:snapToGrid w:val="0"/>
              <w:spacing w:beforeLines="30" w:before="72" w:afterLines="30" w:after="72"/>
              <w:jc w:val="both"/>
              <w:rPr>
                <w:rFonts w:ascii="Times New Roman" w:hAnsi="Times New Roman"/>
                <w:i/>
                <w:iCs/>
                <w:sz w:val="20"/>
              </w:rPr>
            </w:pPr>
            <w:r>
              <w:rPr>
                <w:rFonts w:ascii="Times New Roman" w:hAnsi="Times New Roman"/>
                <w:i/>
                <w:iCs/>
                <w:sz w:val="20"/>
              </w:rPr>
              <w:t>Candidate value(s) of X</w:t>
            </w:r>
          </w:p>
          <w:p w14:paraId="3CADA12C"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0" w:firstLineChars="200" w:firstLine="400"/>
              <w:jc w:val="both"/>
              <w:rPr>
                <w:i/>
                <w:iCs/>
                <w:lang w:eastAsia="en-US"/>
              </w:rPr>
            </w:pPr>
            <w:r>
              <w:rPr>
                <w:i/>
                <w:iCs/>
                <w:lang w:eastAsia="en-US"/>
              </w:rPr>
              <w:t>X</w:t>
            </w:r>
            <w:proofErr w:type="gramStart"/>
            <w:r>
              <w:rPr>
                <w:i/>
                <w:iCs/>
                <w:lang w:eastAsia="en-US"/>
              </w:rPr>
              <w:t>={</w:t>
            </w:r>
            <w:proofErr w:type="gramEnd"/>
            <w:r>
              <w:rPr>
                <w:i/>
                <w:iCs/>
                <w:lang w:eastAsia="en-US"/>
              </w:rPr>
              <w:t>1,2,4} for (15,120), (15,60), (30,120)</w:t>
            </w:r>
            <w:r>
              <w:rPr>
                <w:rFonts w:hint="eastAsia"/>
                <w:i/>
                <w:iCs/>
              </w:rPr>
              <w:t>,</w:t>
            </w:r>
            <w:r>
              <w:rPr>
                <w:i/>
                <w:iCs/>
                <w:lang w:eastAsia="en-US"/>
              </w:rPr>
              <w:t xml:space="preserve"> X</w:t>
            </w:r>
            <w:proofErr w:type="gramStart"/>
            <w:r>
              <w:rPr>
                <w:i/>
                <w:iCs/>
                <w:lang w:eastAsia="en-US"/>
              </w:rPr>
              <w:t>={</w:t>
            </w:r>
            <w:proofErr w:type="gramEnd"/>
            <w:r>
              <w:rPr>
                <w:i/>
                <w:iCs/>
                <w:lang w:eastAsia="en-US"/>
              </w:rPr>
              <w:t>2} for (15,30), (30,60)</w:t>
            </w:r>
            <w:r>
              <w:rPr>
                <w:rFonts w:hint="eastAsia"/>
                <w:i/>
                <w:iCs/>
              </w:rPr>
              <w:t xml:space="preserve"> and </w:t>
            </w:r>
            <w:r>
              <w:rPr>
                <w:i/>
                <w:iCs/>
                <w:lang w:eastAsia="en-US"/>
              </w:rPr>
              <w:t>X</w:t>
            </w:r>
            <w:proofErr w:type="gramStart"/>
            <w:r>
              <w:rPr>
                <w:i/>
                <w:iCs/>
                <w:lang w:eastAsia="en-US"/>
              </w:rPr>
              <w:t>={</w:t>
            </w:r>
            <w:proofErr w:type="gramEnd"/>
            <w:r>
              <w:rPr>
                <w:i/>
                <w:iCs/>
              </w:rPr>
              <w:t>1</w:t>
            </w:r>
            <w:r>
              <w:rPr>
                <w:i/>
                <w:iCs/>
                <w:lang w:eastAsia="en-US"/>
              </w:rPr>
              <w:t>} for (30,</w:t>
            </w:r>
            <w:r>
              <w:rPr>
                <w:i/>
                <w:iCs/>
              </w:rPr>
              <w:t>3</w:t>
            </w:r>
            <w:r>
              <w:rPr>
                <w:i/>
                <w:iCs/>
                <w:lang w:eastAsia="en-US"/>
              </w:rPr>
              <w:t>0)</w:t>
            </w:r>
          </w:p>
          <w:p w14:paraId="6C0CE2D5" w14:textId="77777777" w:rsidR="00B24FA2" w:rsidRDefault="00B24FA2" w:rsidP="005A1349">
            <w:pPr>
              <w:pStyle w:val="TAL"/>
              <w:numPr>
                <w:ilvl w:val="0"/>
                <w:numId w:val="60"/>
              </w:numPr>
              <w:overflowPunct/>
              <w:autoSpaceDE/>
              <w:autoSpaceDN/>
              <w:snapToGrid w:val="0"/>
              <w:spacing w:beforeLines="30" w:before="72" w:afterLines="30" w:after="72"/>
              <w:jc w:val="both"/>
              <w:rPr>
                <w:rFonts w:ascii="Times New Roman" w:hAnsi="Times New Roman"/>
                <w:i/>
                <w:iCs/>
                <w:color w:val="000000" w:themeColor="text1"/>
                <w:sz w:val="20"/>
              </w:rPr>
            </w:pPr>
            <w:r>
              <w:rPr>
                <w:rFonts w:ascii="Times New Roman" w:hAnsi="Times New Roman"/>
                <w:i/>
                <w:iCs/>
                <w:sz w:val="20"/>
              </w:rPr>
              <w:t xml:space="preserve">X applies </w:t>
            </w:r>
            <w:r>
              <w:rPr>
                <w:rFonts w:ascii="Times New Roman" w:hAnsi="Times New Roman" w:hint="eastAsia"/>
                <w:i/>
                <w:iCs/>
                <w:sz w:val="20"/>
                <w:lang w:val="en-US" w:eastAsia="zh-CN"/>
              </w:rPr>
              <w:t xml:space="preserve">per </w:t>
            </w:r>
            <w:r>
              <w:rPr>
                <w:rFonts w:ascii="Times New Roman" w:hAnsi="Times New Roman"/>
                <w:i/>
                <w:iCs/>
                <w:sz w:val="20"/>
              </w:rPr>
              <w:t>slot of scheduling CC</w:t>
            </w:r>
          </w:p>
          <w:p w14:paraId="4566FB04"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SCS1 is the SCS of scheduling CC, and SCS2 is the smallest SCS among all cells in the cell set</w:t>
            </w:r>
          </w:p>
          <w:p w14:paraId="1AB8A930"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 xml:space="preserve">For SCS1 smaller than or equal to SCS2, N = 1 </w:t>
            </w:r>
          </w:p>
          <w:p w14:paraId="393F5D05"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For SCS1 larger than SCS2: N=2 for (SCS1 equal to 30kHz, SCS2 equal to 15kHz)</w:t>
            </w:r>
          </w:p>
          <w:p w14:paraId="4EE066B3" w14:textId="77777777" w:rsidR="00B24FA2" w:rsidRDefault="00B24FA2" w:rsidP="00B24FA2">
            <w:pPr>
              <w:spacing w:before="72" w:after="72"/>
            </w:pPr>
            <w:r>
              <w:rPr>
                <w:rFonts w:hint="eastAsia"/>
              </w:rPr>
              <w:t>The same principle shall be applied for the component 9 in FG66-2.</w:t>
            </w:r>
          </w:p>
          <w:p w14:paraId="11D0D1B9" w14:textId="77777777" w:rsidR="00B24FA2" w:rsidRDefault="00B24FA2" w:rsidP="00B24FA2">
            <w:pPr>
              <w:adjustRightInd/>
              <w:spacing w:beforeLines="50" w:before="120" w:after="72"/>
            </w:pPr>
            <w:r>
              <w:rPr>
                <w:rFonts w:hint="eastAsia"/>
                <w:b/>
                <w:i/>
              </w:rPr>
              <w:t xml:space="preserve">Proposal </w:t>
            </w:r>
            <w:r>
              <w:rPr>
                <w:b/>
                <w:i/>
              </w:rPr>
              <w:t>4</w:t>
            </w:r>
            <w:r>
              <w:rPr>
                <w:rFonts w:hint="eastAsia"/>
                <w:b/>
                <w:i/>
              </w:rPr>
              <w:t>-2</w:t>
            </w:r>
            <w:r>
              <w:rPr>
                <w:b/>
                <w:i/>
              </w:rPr>
              <w:t>:</w:t>
            </w:r>
            <w:r>
              <w:rPr>
                <w:i/>
              </w:rPr>
              <w:t xml:space="preserve"> </w:t>
            </w:r>
            <w:r>
              <w:rPr>
                <w:rFonts w:hint="eastAsia"/>
                <w:i/>
              </w:rPr>
              <w:t xml:space="preserve">Update component 9 in FG66-2 as follows. </w:t>
            </w:r>
          </w:p>
          <w:p w14:paraId="130A60E1" w14:textId="77777777" w:rsidR="00B24FA2" w:rsidRDefault="00B24FA2" w:rsidP="00B24FA2">
            <w:pPr>
              <w:spacing w:before="72" w:after="72"/>
              <w:rPr>
                <w:i/>
                <w:iCs/>
                <w:color w:val="000000" w:themeColor="text1"/>
              </w:rPr>
            </w:pPr>
            <w:r>
              <w:rPr>
                <w:rFonts w:hint="eastAsia"/>
                <w:i/>
                <w:iCs/>
                <w:color w:val="000000" w:themeColor="text1"/>
              </w:rPr>
              <w:t>9</w:t>
            </w:r>
            <w:r>
              <w:rPr>
                <w:i/>
                <w:iCs/>
                <w:color w:val="000000" w:themeColor="text1"/>
              </w:rPr>
              <w:t xml:space="preserve">. The number of unicast </w:t>
            </w:r>
            <w:r>
              <w:rPr>
                <w:rFonts w:hint="eastAsia"/>
                <w:i/>
                <w:iCs/>
                <w:color w:val="000000" w:themeColor="text1"/>
              </w:rPr>
              <w:t>U</w:t>
            </w:r>
            <w:r>
              <w:rPr>
                <w:i/>
                <w:iCs/>
                <w:color w:val="000000" w:themeColor="text1"/>
              </w:rPr>
              <w:t>L DCIs to process per N consecutive slots of scheduling cell for a set of cells configured for multi-cell P</w:t>
            </w:r>
            <w:r>
              <w:rPr>
                <w:rFonts w:hint="eastAsia"/>
                <w:i/>
                <w:iCs/>
                <w:color w:val="000000" w:themeColor="text1"/>
              </w:rPr>
              <w:t>U</w:t>
            </w:r>
            <w:r>
              <w:rPr>
                <w:i/>
                <w:iCs/>
                <w:color w:val="000000" w:themeColor="text1"/>
              </w:rPr>
              <w:t xml:space="preserve">SCH scheduling by DCI format </w:t>
            </w:r>
            <w:r>
              <w:rPr>
                <w:rFonts w:hint="eastAsia"/>
                <w:i/>
                <w:iCs/>
                <w:color w:val="000000" w:themeColor="text1"/>
              </w:rPr>
              <w:t>0</w:t>
            </w:r>
            <w:r>
              <w:rPr>
                <w:i/>
                <w:iCs/>
                <w:color w:val="000000" w:themeColor="text1"/>
              </w:rPr>
              <w:t>_3</w:t>
            </w:r>
          </w:p>
          <w:p w14:paraId="103353D6"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For FDD scheduling cell</w:t>
            </w:r>
          </w:p>
          <w:p w14:paraId="1C23DFC8" w14:textId="77777777" w:rsidR="00B24FA2" w:rsidRDefault="00B24FA2" w:rsidP="005A1349">
            <w:pPr>
              <w:pStyle w:val="affb"/>
              <w:numPr>
                <w:ilvl w:val="1"/>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Up to one DCI format 0_3 for the set of cells and,</w:t>
            </w:r>
          </w:p>
          <w:p w14:paraId="274CC77C" w14:textId="77777777" w:rsidR="00B24FA2" w:rsidRDefault="00B24FA2" w:rsidP="005A1349">
            <w:pPr>
              <w:pStyle w:val="affb"/>
              <w:numPr>
                <w:ilvl w:val="1"/>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Up to one unicast UL DCI formats 0_0/0_1/0_2 (if supported) for each of the cells</w:t>
            </w:r>
          </w:p>
          <w:p w14:paraId="478DB2FE" w14:textId="77777777" w:rsidR="00B24FA2" w:rsidRDefault="00B24FA2" w:rsidP="005A1349">
            <w:pPr>
              <w:pStyle w:val="TAL"/>
              <w:numPr>
                <w:ilvl w:val="0"/>
                <w:numId w:val="60"/>
              </w:numPr>
              <w:overflowPunct/>
              <w:autoSpaceDE/>
              <w:autoSpaceDN/>
              <w:snapToGrid w:val="0"/>
              <w:spacing w:beforeLines="30" w:before="72" w:afterLines="30" w:after="72"/>
              <w:jc w:val="both"/>
              <w:rPr>
                <w:rFonts w:ascii="Times New Roman" w:hAnsi="Times New Roman"/>
                <w:i/>
                <w:iCs/>
                <w:sz w:val="20"/>
              </w:rPr>
            </w:pPr>
            <w:r>
              <w:rPr>
                <w:rFonts w:ascii="Times New Roman" w:hAnsi="Times New Roman" w:hint="eastAsia"/>
                <w:i/>
                <w:iCs/>
                <w:sz w:val="20"/>
                <w:lang w:val="en-US" w:eastAsia="zh-CN"/>
              </w:rPr>
              <w:t>W</w:t>
            </w:r>
            <w:proofErr w:type="spellStart"/>
            <w:r>
              <w:rPr>
                <w:rFonts w:ascii="Times New Roman" w:hAnsi="Times New Roman"/>
                <w:i/>
                <w:iCs/>
                <w:sz w:val="20"/>
              </w:rPr>
              <w:t>hen</w:t>
            </w:r>
            <w:proofErr w:type="spellEnd"/>
            <w:r>
              <w:rPr>
                <w:rFonts w:ascii="Times New Roman" w:hAnsi="Times New Roman"/>
                <w:i/>
                <w:iCs/>
                <w:sz w:val="20"/>
              </w:rPr>
              <w:t xml:space="preserve"> the UE indicates support of </w:t>
            </w:r>
            <w:r>
              <w:rPr>
                <w:rFonts w:ascii="Times New Roman" w:hAnsi="Times New Roman"/>
                <w:i/>
                <w:iCs/>
                <w:sz w:val="20"/>
                <w:lang w:val="en-US" w:eastAsia="zh-CN"/>
              </w:rPr>
              <w:t>FG18-5</w:t>
            </w:r>
            <w:r>
              <w:rPr>
                <w:rFonts w:ascii="Times New Roman" w:hAnsi="Times New Roman" w:hint="eastAsia"/>
                <w:i/>
                <w:iCs/>
                <w:sz w:val="20"/>
                <w:lang w:val="en-US" w:eastAsia="zh-CN"/>
              </w:rPr>
              <w:t>d, p</w:t>
            </w:r>
            <w:proofErr w:type="spellStart"/>
            <w:r>
              <w:rPr>
                <w:rFonts w:ascii="Times New Roman" w:hAnsi="Times New Roman"/>
                <w:i/>
                <w:iCs/>
                <w:sz w:val="20"/>
              </w:rPr>
              <w:t>rocessing</w:t>
            </w:r>
            <w:proofErr w:type="spellEnd"/>
            <w:r>
              <w:rPr>
                <w:rFonts w:ascii="Times New Roman" w:hAnsi="Times New Roman"/>
                <w:i/>
                <w:iCs/>
                <w:sz w:val="20"/>
              </w:rPr>
              <w:t xml:space="preserve"> up to X unicast UL DCI formats 0_0/0_1/0_2 (if supported) for each of the cells</w:t>
            </w:r>
            <w:r>
              <w:rPr>
                <w:rFonts w:ascii="Times New Roman" w:hAnsi="Times New Roman"/>
                <w:i/>
                <w:iCs/>
                <w:sz w:val="20"/>
                <w:lang w:val="en-US" w:eastAsia="zh-CN"/>
              </w:rPr>
              <w:t xml:space="preserve">. </w:t>
            </w:r>
            <w:r>
              <w:rPr>
                <w:rFonts w:ascii="Times New Roman" w:hAnsi="Times New Roman"/>
                <w:i/>
                <w:iCs/>
                <w:sz w:val="20"/>
              </w:rPr>
              <w:t>X is based on pair of (scheduling CC SCS, scheduled CC SCS):</w:t>
            </w:r>
          </w:p>
          <w:p w14:paraId="22189709"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1000" w:left="2000" w:firstLineChars="200" w:firstLine="400"/>
              <w:jc w:val="both"/>
              <w:rPr>
                <w:i/>
                <w:iCs/>
                <w:lang w:eastAsia="en-US"/>
              </w:rPr>
            </w:pPr>
            <w:r>
              <w:rPr>
                <w:i/>
                <w:iCs/>
                <w:lang w:eastAsia="en-US"/>
              </w:rPr>
              <w:t>Candidate value(s) of X</w:t>
            </w:r>
          </w:p>
          <w:p w14:paraId="2467092A" w14:textId="77777777" w:rsidR="00B24FA2" w:rsidRDefault="00B24FA2" w:rsidP="005A1349">
            <w:pPr>
              <w:pStyle w:val="affb"/>
              <w:numPr>
                <w:ilvl w:val="0"/>
                <w:numId w:val="61"/>
              </w:numPr>
              <w:overflowPunct/>
              <w:autoSpaceDE/>
              <w:autoSpaceDN/>
              <w:snapToGrid w:val="0"/>
              <w:spacing w:beforeLines="30" w:before="72" w:afterLines="30" w:after="72" w:line="288" w:lineRule="auto"/>
              <w:ind w:leftChars="0" w:left="2420" w:firstLineChars="200" w:firstLine="400"/>
              <w:jc w:val="both"/>
              <w:rPr>
                <w:i/>
                <w:iCs/>
                <w:lang w:eastAsia="en-US"/>
              </w:rPr>
            </w:pPr>
            <w:r>
              <w:rPr>
                <w:i/>
                <w:iCs/>
                <w:lang w:eastAsia="en-US"/>
              </w:rPr>
              <w:t>X</w:t>
            </w:r>
            <w:proofErr w:type="gramStart"/>
            <w:r>
              <w:rPr>
                <w:i/>
                <w:iCs/>
                <w:lang w:eastAsia="en-US"/>
              </w:rPr>
              <w:t>={</w:t>
            </w:r>
            <w:proofErr w:type="gramEnd"/>
            <w:r>
              <w:rPr>
                <w:i/>
                <w:iCs/>
                <w:lang w:eastAsia="en-US"/>
              </w:rPr>
              <w:t>1,2,4} for (15,120), (15,60), (30,120)</w:t>
            </w:r>
            <w:r>
              <w:rPr>
                <w:rFonts w:hint="eastAsia"/>
                <w:i/>
                <w:iCs/>
              </w:rPr>
              <w:t>,</w:t>
            </w:r>
            <w:r>
              <w:rPr>
                <w:i/>
                <w:iCs/>
                <w:lang w:eastAsia="en-US"/>
              </w:rPr>
              <w:t xml:space="preserve"> X</w:t>
            </w:r>
            <w:proofErr w:type="gramStart"/>
            <w:r>
              <w:rPr>
                <w:i/>
                <w:iCs/>
                <w:lang w:eastAsia="en-US"/>
              </w:rPr>
              <w:t>={</w:t>
            </w:r>
            <w:proofErr w:type="gramEnd"/>
            <w:r>
              <w:rPr>
                <w:i/>
                <w:iCs/>
                <w:lang w:eastAsia="en-US"/>
              </w:rPr>
              <w:t>2} for (15,30), (30,60)</w:t>
            </w:r>
            <w:r>
              <w:rPr>
                <w:rFonts w:hint="eastAsia"/>
                <w:i/>
                <w:iCs/>
              </w:rPr>
              <w:t xml:space="preserve"> and </w:t>
            </w:r>
            <w:r>
              <w:rPr>
                <w:i/>
                <w:iCs/>
                <w:lang w:eastAsia="en-US"/>
              </w:rPr>
              <w:t>X</w:t>
            </w:r>
            <w:proofErr w:type="gramStart"/>
            <w:r>
              <w:rPr>
                <w:i/>
                <w:iCs/>
                <w:lang w:eastAsia="en-US"/>
              </w:rPr>
              <w:t>={</w:t>
            </w:r>
            <w:proofErr w:type="gramEnd"/>
            <w:r>
              <w:rPr>
                <w:i/>
                <w:iCs/>
              </w:rPr>
              <w:t>1</w:t>
            </w:r>
            <w:r>
              <w:rPr>
                <w:i/>
                <w:iCs/>
                <w:lang w:eastAsia="en-US"/>
              </w:rPr>
              <w:t>} for (30,</w:t>
            </w:r>
            <w:r>
              <w:rPr>
                <w:i/>
                <w:iCs/>
              </w:rPr>
              <w:t>3</w:t>
            </w:r>
            <w:r>
              <w:rPr>
                <w:i/>
                <w:iCs/>
                <w:lang w:eastAsia="en-US"/>
              </w:rPr>
              <w:t>0)</w:t>
            </w:r>
          </w:p>
          <w:p w14:paraId="1FD76262"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1000" w:left="2000" w:firstLineChars="200" w:firstLine="400"/>
              <w:jc w:val="both"/>
              <w:rPr>
                <w:i/>
                <w:iCs/>
                <w:lang w:eastAsia="en-US"/>
              </w:rPr>
            </w:pPr>
            <w:r>
              <w:rPr>
                <w:i/>
                <w:iCs/>
                <w:lang w:eastAsia="en-US"/>
              </w:rPr>
              <w:t xml:space="preserve">X applies </w:t>
            </w:r>
            <w:r>
              <w:rPr>
                <w:rFonts w:hint="eastAsia"/>
                <w:i/>
                <w:iCs/>
              </w:rPr>
              <w:t xml:space="preserve">per </w:t>
            </w:r>
            <w:r>
              <w:rPr>
                <w:i/>
                <w:iCs/>
                <w:lang w:eastAsia="en-US"/>
              </w:rPr>
              <w:t>slot of scheduling CC</w:t>
            </w:r>
          </w:p>
          <w:p w14:paraId="24E60014" w14:textId="77777777" w:rsidR="00B24FA2" w:rsidRDefault="00B24FA2" w:rsidP="005A1349">
            <w:pPr>
              <w:pStyle w:val="affb"/>
              <w:numPr>
                <w:ilvl w:val="1"/>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For a cell in a set of cells, no more than one DCI scheduling PUSCH for the cell</w:t>
            </w:r>
          </w:p>
          <w:p w14:paraId="269DB4C4" w14:textId="77777777" w:rsidR="00B24FA2" w:rsidRDefault="00B24FA2" w:rsidP="005A1349">
            <w:pPr>
              <w:pStyle w:val="TAL"/>
              <w:numPr>
                <w:ilvl w:val="0"/>
                <w:numId w:val="60"/>
              </w:numPr>
              <w:overflowPunct/>
              <w:autoSpaceDE/>
              <w:autoSpaceDN/>
              <w:snapToGrid w:val="0"/>
              <w:spacing w:beforeLines="30" w:before="72" w:afterLines="30" w:after="72"/>
              <w:jc w:val="both"/>
              <w:rPr>
                <w:rFonts w:ascii="Times New Roman" w:hAnsi="Times New Roman"/>
                <w:i/>
                <w:iCs/>
                <w:sz w:val="20"/>
              </w:rPr>
            </w:pPr>
            <w:r>
              <w:rPr>
                <w:rFonts w:ascii="Times New Roman" w:hAnsi="Times New Roman" w:hint="eastAsia"/>
                <w:i/>
                <w:iCs/>
                <w:sz w:val="20"/>
                <w:lang w:val="en-US" w:eastAsia="zh-CN"/>
              </w:rPr>
              <w:t>W</w:t>
            </w:r>
            <w:proofErr w:type="spellStart"/>
            <w:r>
              <w:rPr>
                <w:rFonts w:ascii="Times New Roman" w:hAnsi="Times New Roman"/>
                <w:i/>
                <w:iCs/>
                <w:sz w:val="20"/>
              </w:rPr>
              <w:t>hen</w:t>
            </w:r>
            <w:proofErr w:type="spellEnd"/>
            <w:r>
              <w:rPr>
                <w:rFonts w:ascii="Times New Roman" w:hAnsi="Times New Roman"/>
                <w:i/>
                <w:iCs/>
                <w:sz w:val="20"/>
              </w:rPr>
              <w:t xml:space="preserve"> the UE indicates support of </w:t>
            </w:r>
            <w:r>
              <w:rPr>
                <w:rFonts w:ascii="Times New Roman" w:hAnsi="Times New Roman"/>
                <w:i/>
                <w:iCs/>
                <w:sz w:val="20"/>
                <w:lang w:val="en-US" w:eastAsia="zh-CN"/>
              </w:rPr>
              <w:t>FG18-5</w:t>
            </w:r>
            <w:r>
              <w:rPr>
                <w:rFonts w:ascii="Times New Roman" w:hAnsi="Times New Roman" w:hint="eastAsia"/>
                <w:i/>
                <w:iCs/>
                <w:sz w:val="20"/>
                <w:lang w:val="en-US" w:eastAsia="zh-CN"/>
              </w:rPr>
              <w:t>d, p</w:t>
            </w:r>
            <w:proofErr w:type="spellStart"/>
            <w:r>
              <w:rPr>
                <w:rFonts w:ascii="Times New Roman" w:hAnsi="Times New Roman"/>
                <w:i/>
                <w:iCs/>
                <w:sz w:val="20"/>
              </w:rPr>
              <w:t>rocessing</w:t>
            </w:r>
            <w:proofErr w:type="spellEnd"/>
            <w:r>
              <w:rPr>
                <w:rFonts w:ascii="Times New Roman" w:hAnsi="Times New Roman"/>
                <w:i/>
                <w:iCs/>
                <w:sz w:val="20"/>
              </w:rPr>
              <w:t xml:space="preserve"> up to X unicast DCI </w:t>
            </w:r>
            <w:r>
              <w:rPr>
                <w:rFonts w:ascii="Times New Roman" w:hAnsi="Times New Roman" w:hint="eastAsia"/>
                <w:i/>
                <w:iCs/>
                <w:sz w:val="20"/>
                <w:lang w:val="en-US" w:eastAsia="zh-CN"/>
              </w:rPr>
              <w:t>scheduling PUSCH</w:t>
            </w:r>
            <w:r>
              <w:rPr>
                <w:rFonts w:ascii="Times New Roman" w:hAnsi="Times New Roman"/>
                <w:i/>
                <w:iCs/>
                <w:sz w:val="20"/>
              </w:rPr>
              <w:t xml:space="preserve"> for the cell</w:t>
            </w:r>
            <w:r>
              <w:rPr>
                <w:rFonts w:ascii="Times New Roman" w:hAnsi="Times New Roman"/>
                <w:i/>
                <w:iCs/>
                <w:sz w:val="20"/>
                <w:lang w:val="en-US" w:eastAsia="zh-CN"/>
              </w:rPr>
              <w:t xml:space="preserve">. </w:t>
            </w:r>
            <w:r>
              <w:rPr>
                <w:rFonts w:ascii="Times New Roman" w:hAnsi="Times New Roman"/>
                <w:i/>
                <w:iCs/>
                <w:sz w:val="20"/>
              </w:rPr>
              <w:t>X is based on pair of (scheduling CC SCS, scheduled CC SCS):</w:t>
            </w:r>
          </w:p>
          <w:p w14:paraId="0B2C9135"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1000" w:left="2000" w:firstLineChars="200" w:firstLine="400"/>
              <w:jc w:val="both"/>
              <w:rPr>
                <w:i/>
                <w:iCs/>
                <w:lang w:eastAsia="en-US"/>
              </w:rPr>
            </w:pPr>
            <w:r>
              <w:rPr>
                <w:i/>
                <w:iCs/>
                <w:lang w:eastAsia="en-US"/>
              </w:rPr>
              <w:t>Candidate value(s) of X</w:t>
            </w:r>
          </w:p>
          <w:p w14:paraId="47CB551A" w14:textId="77777777" w:rsidR="00B24FA2" w:rsidRDefault="00B24FA2" w:rsidP="005A1349">
            <w:pPr>
              <w:pStyle w:val="affb"/>
              <w:numPr>
                <w:ilvl w:val="0"/>
                <w:numId w:val="61"/>
              </w:numPr>
              <w:overflowPunct/>
              <w:autoSpaceDE/>
              <w:autoSpaceDN/>
              <w:snapToGrid w:val="0"/>
              <w:spacing w:beforeLines="30" w:before="72" w:afterLines="30" w:after="72" w:line="288" w:lineRule="auto"/>
              <w:ind w:leftChars="0" w:left="2420" w:firstLineChars="200" w:firstLine="400"/>
              <w:jc w:val="both"/>
              <w:rPr>
                <w:i/>
                <w:iCs/>
                <w:lang w:eastAsia="en-US"/>
              </w:rPr>
            </w:pPr>
            <w:r>
              <w:rPr>
                <w:i/>
                <w:iCs/>
                <w:lang w:eastAsia="en-US"/>
              </w:rPr>
              <w:t>X</w:t>
            </w:r>
            <w:proofErr w:type="gramStart"/>
            <w:r>
              <w:rPr>
                <w:i/>
                <w:iCs/>
                <w:lang w:eastAsia="en-US"/>
              </w:rPr>
              <w:t>={</w:t>
            </w:r>
            <w:proofErr w:type="gramEnd"/>
            <w:r>
              <w:rPr>
                <w:i/>
                <w:iCs/>
                <w:lang w:eastAsia="en-US"/>
              </w:rPr>
              <w:t>1,2,4} for (15,120), (15,60), (30,120)</w:t>
            </w:r>
            <w:r>
              <w:rPr>
                <w:rFonts w:hint="eastAsia"/>
                <w:i/>
                <w:iCs/>
              </w:rPr>
              <w:t>,</w:t>
            </w:r>
            <w:r>
              <w:rPr>
                <w:i/>
                <w:iCs/>
                <w:lang w:eastAsia="en-US"/>
              </w:rPr>
              <w:t xml:space="preserve"> X</w:t>
            </w:r>
            <w:proofErr w:type="gramStart"/>
            <w:r>
              <w:rPr>
                <w:i/>
                <w:iCs/>
                <w:lang w:eastAsia="en-US"/>
              </w:rPr>
              <w:t>={</w:t>
            </w:r>
            <w:proofErr w:type="gramEnd"/>
            <w:r>
              <w:rPr>
                <w:i/>
                <w:iCs/>
                <w:lang w:eastAsia="en-US"/>
              </w:rPr>
              <w:t>2} for (15,30), (30,60)</w:t>
            </w:r>
            <w:r>
              <w:rPr>
                <w:rFonts w:hint="eastAsia"/>
                <w:i/>
                <w:iCs/>
              </w:rPr>
              <w:t xml:space="preserve"> and </w:t>
            </w:r>
            <w:r>
              <w:rPr>
                <w:i/>
                <w:iCs/>
                <w:lang w:eastAsia="en-US"/>
              </w:rPr>
              <w:t>X</w:t>
            </w:r>
            <w:proofErr w:type="gramStart"/>
            <w:r>
              <w:rPr>
                <w:i/>
                <w:iCs/>
                <w:lang w:eastAsia="en-US"/>
              </w:rPr>
              <w:t>={</w:t>
            </w:r>
            <w:proofErr w:type="gramEnd"/>
            <w:r>
              <w:rPr>
                <w:i/>
                <w:iCs/>
              </w:rPr>
              <w:t>1</w:t>
            </w:r>
            <w:r>
              <w:rPr>
                <w:i/>
                <w:iCs/>
                <w:lang w:eastAsia="en-US"/>
              </w:rPr>
              <w:t>} for (30,</w:t>
            </w:r>
            <w:r>
              <w:rPr>
                <w:i/>
                <w:iCs/>
              </w:rPr>
              <w:t>3</w:t>
            </w:r>
            <w:r>
              <w:rPr>
                <w:i/>
                <w:iCs/>
                <w:lang w:eastAsia="en-US"/>
              </w:rPr>
              <w:t>0)</w:t>
            </w:r>
          </w:p>
          <w:p w14:paraId="5E8C9EC9"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1000" w:left="2000" w:firstLineChars="200" w:firstLine="400"/>
              <w:jc w:val="both"/>
              <w:rPr>
                <w:i/>
                <w:iCs/>
                <w:lang w:eastAsia="en-US"/>
              </w:rPr>
            </w:pPr>
            <w:r>
              <w:rPr>
                <w:i/>
                <w:iCs/>
                <w:lang w:eastAsia="en-US"/>
              </w:rPr>
              <w:t xml:space="preserve">X applies </w:t>
            </w:r>
            <w:r>
              <w:rPr>
                <w:rFonts w:hint="eastAsia"/>
                <w:i/>
                <w:iCs/>
              </w:rPr>
              <w:t xml:space="preserve">per </w:t>
            </w:r>
            <w:r>
              <w:rPr>
                <w:i/>
                <w:iCs/>
                <w:lang w:eastAsia="en-US"/>
              </w:rPr>
              <w:t>slot of scheduling CC</w:t>
            </w:r>
          </w:p>
          <w:p w14:paraId="53B464C7"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 xml:space="preserve">For </w:t>
            </w:r>
            <w:r>
              <w:rPr>
                <w:rFonts w:hint="eastAsia"/>
                <w:i/>
                <w:iCs/>
                <w:color w:val="000000" w:themeColor="text1"/>
              </w:rPr>
              <w:t>T</w:t>
            </w:r>
            <w:r>
              <w:rPr>
                <w:i/>
                <w:iCs/>
                <w:color w:val="000000" w:themeColor="text1"/>
              </w:rPr>
              <w:t>DD scheduling cell</w:t>
            </w:r>
          </w:p>
          <w:p w14:paraId="4A8B0560" w14:textId="77777777" w:rsidR="00B24FA2" w:rsidRDefault="00B24FA2" w:rsidP="005A1349">
            <w:pPr>
              <w:pStyle w:val="affb"/>
              <w:numPr>
                <w:ilvl w:val="1"/>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 xml:space="preserve">Up to </w:t>
            </w:r>
            <w:r>
              <w:rPr>
                <w:rFonts w:hint="eastAsia"/>
                <w:i/>
                <w:iCs/>
                <w:color w:val="000000" w:themeColor="text1"/>
              </w:rPr>
              <w:t>two</w:t>
            </w:r>
            <w:r>
              <w:rPr>
                <w:i/>
                <w:iCs/>
                <w:color w:val="000000" w:themeColor="text1"/>
              </w:rPr>
              <w:t xml:space="preserve"> DCI format 0_3 for the set of cells and,</w:t>
            </w:r>
          </w:p>
          <w:p w14:paraId="525A20F8" w14:textId="77777777" w:rsidR="00B24FA2" w:rsidRDefault="00B24FA2" w:rsidP="005A1349">
            <w:pPr>
              <w:pStyle w:val="affb"/>
              <w:numPr>
                <w:ilvl w:val="1"/>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 xml:space="preserve">Up to </w:t>
            </w:r>
            <w:r>
              <w:rPr>
                <w:rFonts w:hint="eastAsia"/>
                <w:i/>
                <w:iCs/>
                <w:color w:val="000000" w:themeColor="text1"/>
              </w:rPr>
              <w:t>two</w:t>
            </w:r>
            <w:r>
              <w:rPr>
                <w:i/>
                <w:iCs/>
                <w:color w:val="000000" w:themeColor="text1"/>
              </w:rPr>
              <w:t xml:space="preserve"> unicast UL DCI formats 0_0/0_1/0_2 (if supported) for each of the cells</w:t>
            </w:r>
          </w:p>
          <w:p w14:paraId="66AFB5EA" w14:textId="77777777" w:rsidR="00B24FA2" w:rsidRDefault="00B24FA2" w:rsidP="005A1349">
            <w:pPr>
              <w:pStyle w:val="TAL"/>
              <w:numPr>
                <w:ilvl w:val="0"/>
                <w:numId w:val="60"/>
              </w:numPr>
              <w:overflowPunct/>
              <w:autoSpaceDE/>
              <w:autoSpaceDN/>
              <w:snapToGrid w:val="0"/>
              <w:spacing w:beforeLines="30" w:before="72" w:afterLines="30" w:after="72"/>
              <w:jc w:val="both"/>
              <w:rPr>
                <w:rFonts w:ascii="Times New Roman" w:hAnsi="Times New Roman"/>
                <w:i/>
                <w:iCs/>
                <w:sz w:val="20"/>
              </w:rPr>
            </w:pPr>
            <w:r>
              <w:rPr>
                <w:rFonts w:ascii="Times New Roman" w:hAnsi="Times New Roman" w:hint="eastAsia"/>
                <w:i/>
                <w:iCs/>
                <w:sz w:val="20"/>
                <w:lang w:val="en-US" w:eastAsia="zh-CN"/>
              </w:rPr>
              <w:t>W</w:t>
            </w:r>
            <w:proofErr w:type="spellStart"/>
            <w:r>
              <w:rPr>
                <w:rFonts w:ascii="Times New Roman" w:hAnsi="Times New Roman"/>
                <w:i/>
                <w:iCs/>
                <w:sz w:val="20"/>
              </w:rPr>
              <w:t>hen</w:t>
            </w:r>
            <w:proofErr w:type="spellEnd"/>
            <w:r>
              <w:rPr>
                <w:rFonts w:ascii="Times New Roman" w:hAnsi="Times New Roman"/>
                <w:i/>
                <w:iCs/>
                <w:sz w:val="20"/>
              </w:rPr>
              <w:t xml:space="preserve"> the UE indicates support of </w:t>
            </w:r>
            <w:r>
              <w:rPr>
                <w:rFonts w:ascii="Times New Roman" w:hAnsi="Times New Roman"/>
                <w:i/>
                <w:iCs/>
                <w:sz w:val="20"/>
                <w:lang w:val="en-US" w:eastAsia="zh-CN"/>
              </w:rPr>
              <w:t>FG18-5</w:t>
            </w:r>
            <w:r>
              <w:rPr>
                <w:rFonts w:ascii="Times New Roman" w:hAnsi="Times New Roman" w:hint="eastAsia"/>
                <w:i/>
                <w:iCs/>
                <w:sz w:val="20"/>
                <w:lang w:val="en-US" w:eastAsia="zh-CN"/>
              </w:rPr>
              <w:t>d, p</w:t>
            </w:r>
            <w:proofErr w:type="spellStart"/>
            <w:r>
              <w:rPr>
                <w:rFonts w:ascii="Times New Roman" w:hAnsi="Times New Roman"/>
                <w:i/>
                <w:iCs/>
                <w:sz w:val="20"/>
              </w:rPr>
              <w:t>rocessing</w:t>
            </w:r>
            <w:proofErr w:type="spellEnd"/>
            <w:r>
              <w:rPr>
                <w:rFonts w:ascii="Times New Roman" w:hAnsi="Times New Roman"/>
                <w:i/>
                <w:iCs/>
                <w:sz w:val="20"/>
              </w:rPr>
              <w:t xml:space="preserve"> up to X unicast UL DCI formats 0_0/0_1/0_2 (if supported) for each of the cells</w:t>
            </w:r>
            <w:r>
              <w:rPr>
                <w:rFonts w:ascii="Times New Roman" w:hAnsi="Times New Roman"/>
                <w:i/>
                <w:iCs/>
                <w:sz w:val="20"/>
                <w:lang w:val="en-US" w:eastAsia="zh-CN"/>
              </w:rPr>
              <w:t xml:space="preserve">. </w:t>
            </w:r>
            <w:r>
              <w:rPr>
                <w:rFonts w:ascii="Times New Roman" w:hAnsi="Times New Roman"/>
                <w:i/>
                <w:iCs/>
                <w:sz w:val="20"/>
              </w:rPr>
              <w:t>X is based on pair of (scheduling CC SCS, scheduled CC SCS):</w:t>
            </w:r>
          </w:p>
          <w:p w14:paraId="7DE2BA74"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1000" w:left="2000" w:firstLineChars="200" w:firstLine="400"/>
              <w:jc w:val="both"/>
              <w:rPr>
                <w:i/>
                <w:iCs/>
                <w:lang w:eastAsia="en-US"/>
              </w:rPr>
            </w:pPr>
            <w:r>
              <w:rPr>
                <w:i/>
                <w:iCs/>
                <w:lang w:eastAsia="en-US"/>
              </w:rPr>
              <w:t>Candidate value(s) of X</w:t>
            </w:r>
          </w:p>
          <w:p w14:paraId="7E17FC48" w14:textId="77777777" w:rsidR="00B24FA2" w:rsidRDefault="00B24FA2" w:rsidP="005A1349">
            <w:pPr>
              <w:pStyle w:val="affb"/>
              <w:numPr>
                <w:ilvl w:val="0"/>
                <w:numId w:val="61"/>
              </w:numPr>
              <w:overflowPunct/>
              <w:autoSpaceDE/>
              <w:autoSpaceDN/>
              <w:snapToGrid w:val="0"/>
              <w:spacing w:beforeLines="30" w:before="72" w:afterLines="30" w:after="72" w:line="288" w:lineRule="auto"/>
              <w:ind w:leftChars="0" w:left="2420" w:firstLineChars="200" w:firstLine="400"/>
              <w:jc w:val="both"/>
              <w:rPr>
                <w:i/>
                <w:iCs/>
                <w:lang w:eastAsia="en-US"/>
              </w:rPr>
            </w:pPr>
            <w:r>
              <w:rPr>
                <w:i/>
                <w:iCs/>
                <w:lang w:eastAsia="en-US"/>
              </w:rPr>
              <w:t>X</w:t>
            </w:r>
            <w:proofErr w:type="gramStart"/>
            <w:r>
              <w:rPr>
                <w:i/>
                <w:iCs/>
                <w:lang w:eastAsia="en-US"/>
              </w:rPr>
              <w:t>={</w:t>
            </w:r>
            <w:proofErr w:type="gramEnd"/>
            <w:r>
              <w:rPr>
                <w:i/>
                <w:iCs/>
                <w:lang w:eastAsia="en-US"/>
              </w:rPr>
              <w:t>2,4} for (15,120), (15,60), (30,120)</w:t>
            </w:r>
            <w:r>
              <w:rPr>
                <w:rFonts w:hint="eastAsia"/>
                <w:i/>
                <w:iCs/>
              </w:rPr>
              <w:t>,</w:t>
            </w:r>
            <w:r>
              <w:rPr>
                <w:i/>
                <w:iCs/>
                <w:lang w:eastAsia="en-US"/>
              </w:rPr>
              <w:t xml:space="preserve"> X</w:t>
            </w:r>
            <w:proofErr w:type="gramStart"/>
            <w:r>
              <w:rPr>
                <w:i/>
                <w:iCs/>
                <w:lang w:eastAsia="en-US"/>
              </w:rPr>
              <w:t>={</w:t>
            </w:r>
            <w:proofErr w:type="gramEnd"/>
            <w:r>
              <w:rPr>
                <w:i/>
                <w:iCs/>
                <w:lang w:eastAsia="en-US"/>
              </w:rPr>
              <w:t>2} for (15,30), (30,60)</w:t>
            </w:r>
            <w:r>
              <w:rPr>
                <w:rFonts w:hint="eastAsia"/>
                <w:i/>
                <w:iCs/>
              </w:rPr>
              <w:t xml:space="preserve"> and </w:t>
            </w:r>
            <w:r>
              <w:rPr>
                <w:i/>
                <w:iCs/>
                <w:lang w:eastAsia="en-US"/>
              </w:rPr>
              <w:t>X</w:t>
            </w:r>
            <w:proofErr w:type="gramStart"/>
            <w:r>
              <w:rPr>
                <w:i/>
                <w:iCs/>
                <w:lang w:eastAsia="en-US"/>
              </w:rPr>
              <w:t>={</w:t>
            </w:r>
            <w:proofErr w:type="gramEnd"/>
            <w:r>
              <w:rPr>
                <w:rFonts w:hint="eastAsia"/>
                <w:i/>
                <w:iCs/>
              </w:rPr>
              <w:t>2</w:t>
            </w:r>
            <w:r>
              <w:rPr>
                <w:i/>
                <w:iCs/>
                <w:lang w:eastAsia="en-US"/>
              </w:rPr>
              <w:t>} for (30,</w:t>
            </w:r>
            <w:r>
              <w:rPr>
                <w:i/>
                <w:iCs/>
              </w:rPr>
              <w:t>3</w:t>
            </w:r>
            <w:r>
              <w:rPr>
                <w:i/>
                <w:iCs/>
                <w:lang w:eastAsia="en-US"/>
              </w:rPr>
              <w:t>0)</w:t>
            </w:r>
          </w:p>
          <w:p w14:paraId="79365801"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1000" w:left="2000" w:firstLineChars="200" w:firstLine="400"/>
              <w:jc w:val="both"/>
              <w:rPr>
                <w:i/>
                <w:iCs/>
                <w:lang w:eastAsia="en-US"/>
              </w:rPr>
            </w:pPr>
            <w:r>
              <w:rPr>
                <w:i/>
                <w:iCs/>
                <w:lang w:eastAsia="en-US"/>
              </w:rPr>
              <w:t xml:space="preserve">X applies </w:t>
            </w:r>
            <w:r>
              <w:rPr>
                <w:rFonts w:hint="eastAsia"/>
                <w:i/>
                <w:iCs/>
              </w:rPr>
              <w:t xml:space="preserve">per </w:t>
            </w:r>
            <w:r>
              <w:rPr>
                <w:i/>
                <w:iCs/>
                <w:lang w:eastAsia="en-US"/>
              </w:rPr>
              <w:t>slot of scheduling CC</w:t>
            </w:r>
          </w:p>
          <w:p w14:paraId="34DB1653" w14:textId="77777777" w:rsidR="00B24FA2" w:rsidRDefault="00B24FA2" w:rsidP="005A1349">
            <w:pPr>
              <w:pStyle w:val="affb"/>
              <w:numPr>
                <w:ilvl w:val="1"/>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 xml:space="preserve">For a cell in a set of cells, no more than </w:t>
            </w:r>
            <w:r>
              <w:rPr>
                <w:rFonts w:hint="eastAsia"/>
                <w:i/>
                <w:iCs/>
                <w:color w:val="000000" w:themeColor="text1"/>
              </w:rPr>
              <w:t>two</w:t>
            </w:r>
            <w:r>
              <w:rPr>
                <w:i/>
                <w:iCs/>
                <w:color w:val="000000" w:themeColor="text1"/>
              </w:rPr>
              <w:t xml:space="preserve"> DCI scheduling PUSCH for the cell</w:t>
            </w:r>
          </w:p>
          <w:p w14:paraId="53F440A6" w14:textId="77777777" w:rsidR="00B24FA2" w:rsidRDefault="00B24FA2" w:rsidP="005A1349">
            <w:pPr>
              <w:pStyle w:val="TAL"/>
              <w:numPr>
                <w:ilvl w:val="0"/>
                <w:numId w:val="60"/>
              </w:numPr>
              <w:overflowPunct/>
              <w:autoSpaceDE/>
              <w:autoSpaceDN/>
              <w:snapToGrid w:val="0"/>
              <w:spacing w:beforeLines="30" w:before="72" w:afterLines="30" w:after="72"/>
              <w:jc w:val="both"/>
              <w:rPr>
                <w:rFonts w:ascii="Times New Roman" w:hAnsi="Times New Roman"/>
                <w:i/>
                <w:iCs/>
                <w:sz w:val="20"/>
              </w:rPr>
            </w:pPr>
            <w:r>
              <w:rPr>
                <w:rFonts w:ascii="Times New Roman" w:hAnsi="Times New Roman" w:hint="eastAsia"/>
                <w:i/>
                <w:iCs/>
                <w:sz w:val="20"/>
                <w:lang w:val="en-US" w:eastAsia="zh-CN"/>
              </w:rPr>
              <w:lastRenderedPageBreak/>
              <w:t>W</w:t>
            </w:r>
            <w:proofErr w:type="spellStart"/>
            <w:r>
              <w:rPr>
                <w:rFonts w:ascii="Times New Roman" w:hAnsi="Times New Roman"/>
                <w:i/>
                <w:iCs/>
                <w:sz w:val="20"/>
              </w:rPr>
              <w:t>hen</w:t>
            </w:r>
            <w:proofErr w:type="spellEnd"/>
            <w:r>
              <w:rPr>
                <w:rFonts w:ascii="Times New Roman" w:hAnsi="Times New Roman"/>
                <w:i/>
                <w:iCs/>
                <w:sz w:val="20"/>
              </w:rPr>
              <w:t xml:space="preserve"> the UE indicates support of </w:t>
            </w:r>
            <w:r>
              <w:rPr>
                <w:rFonts w:ascii="Times New Roman" w:hAnsi="Times New Roman"/>
                <w:i/>
                <w:iCs/>
                <w:sz w:val="20"/>
                <w:lang w:val="en-US" w:eastAsia="zh-CN"/>
              </w:rPr>
              <w:t>FG18-5</w:t>
            </w:r>
            <w:r>
              <w:rPr>
                <w:rFonts w:ascii="Times New Roman" w:hAnsi="Times New Roman" w:hint="eastAsia"/>
                <w:i/>
                <w:iCs/>
                <w:sz w:val="20"/>
                <w:lang w:val="en-US" w:eastAsia="zh-CN"/>
              </w:rPr>
              <w:t>d, p</w:t>
            </w:r>
            <w:proofErr w:type="spellStart"/>
            <w:r>
              <w:rPr>
                <w:rFonts w:ascii="Times New Roman" w:hAnsi="Times New Roman"/>
                <w:i/>
                <w:iCs/>
                <w:sz w:val="20"/>
              </w:rPr>
              <w:t>rocessing</w:t>
            </w:r>
            <w:proofErr w:type="spellEnd"/>
            <w:r>
              <w:rPr>
                <w:rFonts w:ascii="Times New Roman" w:hAnsi="Times New Roman"/>
                <w:i/>
                <w:iCs/>
                <w:sz w:val="20"/>
              </w:rPr>
              <w:t xml:space="preserve"> up to X unicast DCI </w:t>
            </w:r>
            <w:r>
              <w:rPr>
                <w:rFonts w:ascii="Times New Roman" w:hAnsi="Times New Roman" w:hint="eastAsia"/>
                <w:i/>
                <w:iCs/>
                <w:sz w:val="20"/>
                <w:lang w:val="en-US" w:eastAsia="zh-CN"/>
              </w:rPr>
              <w:t>scheduling PUSCH</w:t>
            </w:r>
            <w:r>
              <w:rPr>
                <w:rFonts w:ascii="Times New Roman" w:hAnsi="Times New Roman"/>
                <w:i/>
                <w:iCs/>
                <w:sz w:val="20"/>
              </w:rPr>
              <w:t xml:space="preserve"> for the cell</w:t>
            </w:r>
            <w:r>
              <w:rPr>
                <w:rFonts w:ascii="Times New Roman" w:hAnsi="Times New Roman"/>
                <w:i/>
                <w:iCs/>
                <w:sz w:val="20"/>
                <w:lang w:val="en-US" w:eastAsia="zh-CN"/>
              </w:rPr>
              <w:t xml:space="preserve">. </w:t>
            </w:r>
            <w:r>
              <w:rPr>
                <w:rFonts w:ascii="Times New Roman" w:hAnsi="Times New Roman"/>
                <w:i/>
                <w:iCs/>
                <w:sz w:val="20"/>
              </w:rPr>
              <w:t>X is based on pair of (scheduling CC SCS, scheduled CC SCS):</w:t>
            </w:r>
          </w:p>
          <w:p w14:paraId="5C60F99E"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1000" w:left="2000" w:firstLineChars="200" w:firstLine="400"/>
              <w:jc w:val="both"/>
              <w:rPr>
                <w:i/>
                <w:iCs/>
                <w:lang w:eastAsia="en-US"/>
              </w:rPr>
            </w:pPr>
            <w:r>
              <w:rPr>
                <w:i/>
                <w:iCs/>
                <w:lang w:eastAsia="en-US"/>
              </w:rPr>
              <w:t>Candidate value(s) of X</w:t>
            </w:r>
          </w:p>
          <w:p w14:paraId="0F551006" w14:textId="77777777" w:rsidR="00B24FA2" w:rsidRDefault="00B24FA2" w:rsidP="005A1349">
            <w:pPr>
              <w:pStyle w:val="affb"/>
              <w:numPr>
                <w:ilvl w:val="0"/>
                <w:numId w:val="61"/>
              </w:numPr>
              <w:overflowPunct/>
              <w:autoSpaceDE/>
              <w:autoSpaceDN/>
              <w:snapToGrid w:val="0"/>
              <w:spacing w:beforeLines="30" w:before="72" w:afterLines="30" w:after="72" w:line="288" w:lineRule="auto"/>
              <w:ind w:leftChars="0" w:left="2420" w:firstLineChars="200" w:firstLine="400"/>
              <w:jc w:val="both"/>
              <w:rPr>
                <w:i/>
                <w:iCs/>
                <w:lang w:eastAsia="en-US"/>
              </w:rPr>
            </w:pPr>
            <w:r>
              <w:rPr>
                <w:i/>
                <w:iCs/>
                <w:lang w:eastAsia="en-US"/>
              </w:rPr>
              <w:t>X</w:t>
            </w:r>
            <w:proofErr w:type="gramStart"/>
            <w:r>
              <w:rPr>
                <w:i/>
                <w:iCs/>
                <w:lang w:eastAsia="en-US"/>
              </w:rPr>
              <w:t>={</w:t>
            </w:r>
            <w:proofErr w:type="gramEnd"/>
            <w:r>
              <w:rPr>
                <w:i/>
                <w:iCs/>
                <w:lang w:eastAsia="en-US"/>
              </w:rPr>
              <w:t>2,4} for (15,120), (15,60), (30,120)</w:t>
            </w:r>
            <w:r>
              <w:rPr>
                <w:rFonts w:hint="eastAsia"/>
                <w:i/>
                <w:iCs/>
              </w:rPr>
              <w:t>,</w:t>
            </w:r>
            <w:r>
              <w:rPr>
                <w:i/>
                <w:iCs/>
                <w:lang w:eastAsia="en-US"/>
              </w:rPr>
              <w:t xml:space="preserve"> X</w:t>
            </w:r>
            <w:proofErr w:type="gramStart"/>
            <w:r>
              <w:rPr>
                <w:i/>
                <w:iCs/>
                <w:lang w:eastAsia="en-US"/>
              </w:rPr>
              <w:t>={</w:t>
            </w:r>
            <w:proofErr w:type="gramEnd"/>
            <w:r>
              <w:rPr>
                <w:i/>
                <w:iCs/>
                <w:lang w:eastAsia="en-US"/>
              </w:rPr>
              <w:t>2} for (15,30), (30,60)</w:t>
            </w:r>
            <w:r>
              <w:rPr>
                <w:rFonts w:hint="eastAsia"/>
                <w:i/>
                <w:iCs/>
              </w:rPr>
              <w:t xml:space="preserve"> and </w:t>
            </w:r>
            <w:r>
              <w:rPr>
                <w:i/>
                <w:iCs/>
                <w:lang w:eastAsia="en-US"/>
              </w:rPr>
              <w:t>X</w:t>
            </w:r>
            <w:proofErr w:type="gramStart"/>
            <w:r>
              <w:rPr>
                <w:i/>
                <w:iCs/>
                <w:lang w:eastAsia="en-US"/>
              </w:rPr>
              <w:t>={</w:t>
            </w:r>
            <w:proofErr w:type="gramEnd"/>
            <w:r>
              <w:rPr>
                <w:rFonts w:hint="eastAsia"/>
                <w:i/>
                <w:iCs/>
              </w:rPr>
              <w:t>2</w:t>
            </w:r>
            <w:r>
              <w:rPr>
                <w:i/>
                <w:iCs/>
                <w:lang w:eastAsia="en-US"/>
              </w:rPr>
              <w:t>} for (30,</w:t>
            </w:r>
            <w:r>
              <w:rPr>
                <w:i/>
                <w:iCs/>
              </w:rPr>
              <w:t>3</w:t>
            </w:r>
            <w:r>
              <w:rPr>
                <w:i/>
                <w:iCs/>
                <w:lang w:eastAsia="en-US"/>
              </w:rPr>
              <w:t>0)</w:t>
            </w:r>
          </w:p>
          <w:p w14:paraId="4D545FB1" w14:textId="77777777" w:rsidR="00B24FA2" w:rsidRDefault="00B24FA2" w:rsidP="005A1349">
            <w:pPr>
              <w:pStyle w:val="affb"/>
              <w:numPr>
                <w:ilvl w:val="3"/>
                <w:numId w:val="53"/>
              </w:numPr>
              <w:overflowPunct/>
              <w:autoSpaceDE/>
              <w:autoSpaceDN/>
              <w:snapToGrid w:val="0"/>
              <w:spacing w:beforeLines="30" w:before="72" w:afterLines="30" w:after="72" w:line="288" w:lineRule="auto"/>
              <w:ind w:leftChars="1000" w:left="2000" w:firstLineChars="200" w:firstLine="400"/>
              <w:jc w:val="both"/>
              <w:rPr>
                <w:i/>
                <w:iCs/>
                <w:lang w:eastAsia="en-US"/>
              </w:rPr>
            </w:pPr>
            <w:r>
              <w:rPr>
                <w:i/>
                <w:iCs/>
                <w:lang w:eastAsia="en-US"/>
              </w:rPr>
              <w:t xml:space="preserve">X applies </w:t>
            </w:r>
            <w:r>
              <w:rPr>
                <w:rFonts w:hint="eastAsia"/>
                <w:i/>
                <w:iCs/>
              </w:rPr>
              <w:t xml:space="preserve">per </w:t>
            </w:r>
            <w:r>
              <w:rPr>
                <w:i/>
                <w:iCs/>
                <w:lang w:eastAsia="en-US"/>
              </w:rPr>
              <w:t>slot of scheduling CC</w:t>
            </w:r>
          </w:p>
          <w:p w14:paraId="38E7D4E7"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SCS1 is the SCS of scheduling CC, and SCS2 is the smallest SCS among all cells in the cell set</w:t>
            </w:r>
          </w:p>
          <w:p w14:paraId="30DF8653"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rPr>
                <w:i/>
                <w:iCs/>
                <w:color w:val="000000" w:themeColor="text1"/>
              </w:rPr>
            </w:pPr>
            <w:r>
              <w:rPr>
                <w:i/>
                <w:iCs/>
                <w:color w:val="000000" w:themeColor="text1"/>
              </w:rPr>
              <w:t xml:space="preserve">For SCS1 smaller than or equal to SCS2, N = 1 </w:t>
            </w:r>
          </w:p>
          <w:p w14:paraId="0A30E0EB" w14:textId="77777777" w:rsidR="00B24FA2" w:rsidRDefault="00B24FA2" w:rsidP="005A1349">
            <w:pPr>
              <w:pStyle w:val="affb"/>
              <w:numPr>
                <w:ilvl w:val="0"/>
                <w:numId w:val="35"/>
              </w:numPr>
              <w:overflowPunct/>
              <w:autoSpaceDE/>
              <w:autoSpaceDN/>
              <w:snapToGrid w:val="0"/>
              <w:spacing w:beforeLines="30" w:before="72" w:afterLines="30" w:after="72" w:line="288" w:lineRule="auto"/>
              <w:ind w:leftChars="0" w:firstLineChars="200" w:firstLine="400"/>
              <w:jc w:val="both"/>
            </w:pPr>
            <w:r>
              <w:rPr>
                <w:i/>
                <w:iCs/>
                <w:color w:val="000000" w:themeColor="text1"/>
              </w:rPr>
              <w:t>For SCS1 larger than SCS2: N=2 for (SCS1 equal to 30kHz, SCS2 equal to 15kHz)</w:t>
            </w:r>
          </w:p>
          <w:p w14:paraId="103144C8" w14:textId="77777777" w:rsidR="00B24FA2" w:rsidRDefault="00B24FA2" w:rsidP="00B24FA2">
            <w:pPr>
              <w:pStyle w:val="affb"/>
              <w:spacing w:before="72" w:after="72"/>
              <w:ind w:left="800"/>
              <w:rPr>
                <w:i/>
                <w:iCs/>
                <w:color w:val="000000" w:themeColor="text1"/>
              </w:rPr>
            </w:pPr>
          </w:p>
          <w:p w14:paraId="4D2862FB" w14:textId="77777777" w:rsidR="00B24FA2" w:rsidRDefault="00B24FA2" w:rsidP="00B24FA2">
            <w:pPr>
              <w:pStyle w:val="affb"/>
              <w:spacing w:before="72" w:after="72"/>
              <w:ind w:left="800"/>
              <w:rPr>
                <w:color w:val="000000" w:themeColor="text1"/>
              </w:rPr>
            </w:pPr>
            <w:r>
              <w:rPr>
                <w:rFonts w:hint="eastAsia"/>
                <w:color w:val="000000" w:themeColor="text1"/>
              </w:rPr>
              <w:t>Regarding the advanced UE capability for larger number of unicast DL/UL DCI defined in FG49-3x/y for Rel-18 MC, the similar capability shall be defined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36"/>
              <w:gridCol w:w="4690"/>
              <w:gridCol w:w="11155"/>
            </w:tblGrid>
            <w:tr w:rsidR="00B24FA2" w14:paraId="7F6BB5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16A051C" w14:textId="77777777" w:rsidR="00B24FA2" w:rsidRDefault="00B24FA2" w:rsidP="00B24FA2">
                  <w:pPr>
                    <w:pStyle w:val="TAL"/>
                    <w:spacing w:before="72" w:after="72"/>
                    <w:rPr>
                      <w:rFonts w:ascii="Times New Roman" w:eastAsia="ＭＳ 明朝" w:hAnsi="Times New Roman"/>
                      <w:color w:val="000000" w:themeColor="text1"/>
                      <w:szCs w:val="18"/>
                      <w:lang w:eastAsia="ja-JP"/>
                    </w:rPr>
                  </w:pPr>
                  <w:r>
                    <w:rPr>
                      <w:rFonts w:ascii="Times New Roman" w:eastAsia="ＭＳ 明朝" w:hAnsi="Times New Roman"/>
                      <w:color w:val="000000" w:themeColor="text1"/>
                      <w:szCs w:val="18"/>
                      <w:lang w:eastAsia="ja-JP"/>
                    </w:rPr>
                    <w:t xml:space="preserve">49. </w:t>
                  </w:r>
                  <w:proofErr w:type="spellStart"/>
                  <w:r>
                    <w:rPr>
                      <w:rFonts w:ascii="Times New Roman" w:eastAsia="ＭＳ 明朝" w:hAnsi="Times New Roman"/>
                      <w:color w:val="000000" w:themeColor="text1"/>
                      <w:szCs w:val="18"/>
                      <w:lang w:eastAsia="ja-JP"/>
                    </w:rPr>
                    <w:t>NR_MC_enh</w:t>
                  </w:r>
                  <w:proofErr w:type="spellEnd"/>
                </w:p>
              </w:tc>
              <w:tc>
                <w:tcPr>
                  <w:tcW w:w="0" w:type="auto"/>
                  <w:tcBorders>
                    <w:top w:val="single" w:sz="4" w:space="0" w:color="auto"/>
                    <w:left w:val="single" w:sz="4" w:space="0" w:color="auto"/>
                    <w:bottom w:val="single" w:sz="4" w:space="0" w:color="auto"/>
                    <w:right w:val="single" w:sz="4" w:space="0" w:color="auto"/>
                  </w:tcBorders>
                </w:tcPr>
                <w:p w14:paraId="7B52D969" w14:textId="77777777" w:rsidR="00B24FA2" w:rsidRDefault="00B24FA2" w:rsidP="00B24FA2">
                  <w:pPr>
                    <w:pStyle w:val="TAL"/>
                    <w:spacing w:before="72" w:after="72"/>
                    <w:rPr>
                      <w:rFonts w:ascii="Times New Roman" w:eastAsia="ＭＳ 明朝" w:hAnsi="Times New Roman"/>
                      <w:color w:val="000000" w:themeColor="text1"/>
                      <w:szCs w:val="18"/>
                      <w:lang w:eastAsia="ja-JP"/>
                    </w:rPr>
                  </w:pPr>
                  <w:r>
                    <w:rPr>
                      <w:rFonts w:ascii="Times New Roman" w:eastAsia="ＭＳ 明朝" w:hAnsi="Times New Roman"/>
                      <w:color w:val="000000" w:themeColor="text1"/>
                      <w:szCs w:val="18"/>
                      <w:lang w:eastAsia="ja-JP"/>
                    </w:rPr>
                    <w:t>49-3x</w:t>
                  </w:r>
                </w:p>
              </w:tc>
              <w:tc>
                <w:tcPr>
                  <w:tcW w:w="0" w:type="auto"/>
                  <w:tcBorders>
                    <w:top w:val="single" w:sz="4" w:space="0" w:color="auto"/>
                    <w:left w:val="single" w:sz="4" w:space="0" w:color="auto"/>
                    <w:bottom w:val="single" w:sz="4" w:space="0" w:color="auto"/>
                    <w:right w:val="single" w:sz="4" w:space="0" w:color="auto"/>
                  </w:tcBorders>
                </w:tcPr>
                <w:p w14:paraId="346B93F8" w14:textId="77777777" w:rsidR="00B24FA2" w:rsidRDefault="00B24FA2" w:rsidP="00B24FA2">
                  <w:pPr>
                    <w:pStyle w:val="TAL"/>
                    <w:spacing w:before="72" w:after="72"/>
                    <w:rPr>
                      <w:rFonts w:ascii="Times New Roman" w:eastAsia="SimSun" w:hAnsi="Times New Roman"/>
                      <w:szCs w:val="18"/>
                      <w:lang w:eastAsia="zh-CN"/>
                    </w:rPr>
                  </w:pPr>
                  <w:r>
                    <w:rPr>
                      <w:rFonts w:ascii="Times New Roman" w:eastAsia="SimSun" w:hAnsi="Times New Roman"/>
                      <w:szCs w:val="18"/>
                      <w:lang w:eastAsia="zh-CN"/>
                    </w:rPr>
                    <w:t>Advanced UE capability for larger number of unicast DL DCI</w:t>
                  </w:r>
                </w:p>
              </w:tc>
              <w:tc>
                <w:tcPr>
                  <w:tcW w:w="0" w:type="auto"/>
                  <w:tcBorders>
                    <w:top w:val="single" w:sz="4" w:space="0" w:color="auto"/>
                    <w:left w:val="single" w:sz="4" w:space="0" w:color="auto"/>
                    <w:bottom w:val="single" w:sz="4" w:space="0" w:color="auto"/>
                    <w:right w:val="single" w:sz="4" w:space="0" w:color="auto"/>
                  </w:tcBorders>
                </w:tcPr>
                <w:p w14:paraId="1E1870A1" w14:textId="77777777" w:rsidR="00B24FA2" w:rsidRDefault="00B24FA2" w:rsidP="00B24FA2">
                  <w:pPr>
                    <w:spacing w:before="72" w:after="72"/>
                    <w:rPr>
                      <w:color w:val="000000" w:themeColor="text1"/>
                      <w:sz w:val="18"/>
                      <w:szCs w:val="18"/>
                    </w:rPr>
                  </w:pPr>
                  <w:r>
                    <w:rPr>
                      <w:color w:val="000000" w:themeColor="text1"/>
                      <w:sz w:val="18"/>
                      <w:szCs w:val="18"/>
                    </w:rPr>
                    <w:t>Processing up to X unicast DCI scheduling PDSCH per scheduled cell in a set of cells configured for multi-cell PDSCH scheduling by DCI format 1_3:</w:t>
                  </w:r>
                </w:p>
                <w:p w14:paraId="2AA59AAB" w14:textId="77777777" w:rsidR="00B24FA2" w:rsidRDefault="00B24FA2" w:rsidP="005A1349">
                  <w:pPr>
                    <w:numPr>
                      <w:ilvl w:val="0"/>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 is based on pair of (scheduling CC SCS, scheduled CC SCS):</w:t>
                  </w:r>
                </w:p>
                <w:p w14:paraId="2E2B6538" w14:textId="77777777" w:rsidR="00B24FA2" w:rsidRDefault="00B24FA2" w:rsidP="005A1349">
                  <w:pPr>
                    <w:numPr>
                      <w:ilvl w:val="1"/>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Candidate value(s) of X</w:t>
                  </w:r>
                </w:p>
                <w:p w14:paraId="51D6D9AD" w14:textId="77777777" w:rsidR="00B24FA2" w:rsidRDefault="00B24FA2" w:rsidP="005A1349">
                  <w:pPr>
                    <w:numPr>
                      <w:ilvl w:val="2"/>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w:t>
                  </w:r>
                  <w:proofErr w:type="gramStart"/>
                  <w:r>
                    <w:rPr>
                      <w:color w:val="000000" w:themeColor="text1"/>
                      <w:sz w:val="18"/>
                      <w:szCs w:val="18"/>
                    </w:rPr>
                    <w:t>={</w:t>
                  </w:r>
                  <w:proofErr w:type="gramEnd"/>
                  <w:r>
                    <w:rPr>
                      <w:color w:val="000000" w:themeColor="text1"/>
                      <w:sz w:val="18"/>
                      <w:szCs w:val="18"/>
                    </w:rPr>
                    <w:t>2,4} for (15,120), (15,60), (30,120) and X</w:t>
                  </w:r>
                  <w:proofErr w:type="gramStart"/>
                  <w:r>
                    <w:rPr>
                      <w:color w:val="000000" w:themeColor="text1"/>
                      <w:sz w:val="18"/>
                      <w:szCs w:val="18"/>
                    </w:rPr>
                    <w:t>={</w:t>
                  </w:r>
                  <w:proofErr w:type="gramEnd"/>
                  <w:r>
                    <w:rPr>
                      <w:color w:val="000000" w:themeColor="text1"/>
                      <w:sz w:val="18"/>
                      <w:szCs w:val="18"/>
                    </w:rPr>
                    <w:t>2} for (15,30), (30,60), (60,120 kHz)</w:t>
                  </w:r>
                </w:p>
                <w:p w14:paraId="3A69B4DD" w14:textId="77777777" w:rsidR="00B24FA2" w:rsidRDefault="00B24FA2" w:rsidP="005A1349">
                  <w:pPr>
                    <w:numPr>
                      <w:ilvl w:val="1"/>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 applies per slot of scheduling CC</w:t>
                  </w:r>
                </w:p>
                <w:p w14:paraId="044C5529" w14:textId="77777777" w:rsidR="00B24FA2" w:rsidRDefault="00B24FA2" w:rsidP="00B24FA2">
                  <w:pPr>
                    <w:spacing w:before="72" w:after="72"/>
                    <w:rPr>
                      <w:color w:val="000000" w:themeColor="text1"/>
                      <w:sz w:val="18"/>
                      <w:szCs w:val="18"/>
                    </w:rPr>
                  </w:pPr>
                </w:p>
              </w:tc>
            </w:tr>
            <w:tr w:rsidR="00B24FA2" w14:paraId="155AB97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2180A2A" w14:textId="77777777" w:rsidR="00B24FA2" w:rsidRDefault="00B24FA2" w:rsidP="00B24FA2">
                  <w:pPr>
                    <w:pStyle w:val="TAL"/>
                    <w:spacing w:before="72" w:after="72"/>
                    <w:rPr>
                      <w:rFonts w:ascii="Times New Roman" w:eastAsia="ＭＳ 明朝" w:hAnsi="Times New Roman"/>
                      <w:color w:val="000000" w:themeColor="text1"/>
                      <w:szCs w:val="18"/>
                      <w:lang w:eastAsia="ja-JP"/>
                    </w:rPr>
                  </w:pPr>
                  <w:r>
                    <w:rPr>
                      <w:rFonts w:ascii="Times New Roman" w:eastAsia="ＭＳ 明朝" w:hAnsi="Times New Roman"/>
                      <w:color w:val="000000" w:themeColor="text1"/>
                      <w:szCs w:val="18"/>
                      <w:lang w:eastAsia="ja-JP"/>
                    </w:rPr>
                    <w:t xml:space="preserve">49. </w:t>
                  </w:r>
                  <w:proofErr w:type="spellStart"/>
                  <w:r>
                    <w:rPr>
                      <w:rFonts w:ascii="Times New Roman" w:eastAsia="ＭＳ 明朝" w:hAnsi="Times New Roman"/>
                      <w:color w:val="000000" w:themeColor="text1"/>
                      <w:szCs w:val="18"/>
                      <w:lang w:eastAsia="ja-JP"/>
                    </w:rPr>
                    <w:t>NR_MC_enh</w:t>
                  </w:r>
                  <w:proofErr w:type="spellEnd"/>
                </w:p>
              </w:tc>
              <w:tc>
                <w:tcPr>
                  <w:tcW w:w="0" w:type="auto"/>
                  <w:tcBorders>
                    <w:top w:val="single" w:sz="4" w:space="0" w:color="auto"/>
                    <w:left w:val="single" w:sz="4" w:space="0" w:color="auto"/>
                    <w:bottom w:val="single" w:sz="4" w:space="0" w:color="auto"/>
                    <w:right w:val="single" w:sz="4" w:space="0" w:color="auto"/>
                  </w:tcBorders>
                </w:tcPr>
                <w:p w14:paraId="4F4AE55E" w14:textId="77777777" w:rsidR="00B24FA2" w:rsidRDefault="00B24FA2" w:rsidP="00B24FA2">
                  <w:pPr>
                    <w:pStyle w:val="TAL"/>
                    <w:spacing w:before="72" w:after="72"/>
                    <w:rPr>
                      <w:rFonts w:ascii="Times New Roman" w:eastAsia="ＭＳ 明朝" w:hAnsi="Times New Roman"/>
                      <w:color w:val="000000" w:themeColor="text1"/>
                      <w:szCs w:val="18"/>
                      <w:lang w:eastAsia="ja-JP"/>
                    </w:rPr>
                  </w:pPr>
                  <w:r>
                    <w:rPr>
                      <w:rFonts w:ascii="Times New Roman" w:eastAsia="ＭＳ 明朝" w:hAnsi="Times New Roman"/>
                      <w:color w:val="000000" w:themeColor="text1"/>
                      <w:szCs w:val="18"/>
                      <w:lang w:eastAsia="ja-JP"/>
                    </w:rPr>
                    <w:t>49-3y</w:t>
                  </w:r>
                </w:p>
              </w:tc>
              <w:tc>
                <w:tcPr>
                  <w:tcW w:w="0" w:type="auto"/>
                  <w:tcBorders>
                    <w:top w:val="single" w:sz="4" w:space="0" w:color="auto"/>
                    <w:left w:val="single" w:sz="4" w:space="0" w:color="auto"/>
                    <w:bottom w:val="single" w:sz="4" w:space="0" w:color="auto"/>
                    <w:right w:val="single" w:sz="4" w:space="0" w:color="auto"/>
                  </w:tcBorders>
                </w:tcPr>
                <w:p w14:paraId="074E2783" w14:textId="77777777" w:rsidR="00B24FA2" w:rsidRDefault="00B24FA2" w:rsidP="00B24FA2">
                  <w:pPr>
                    <w:pStyle w:val="TAL"/>
                    <w:spacing w:before="72" w:after="72"/>
                    <w:rPr>
                      <w:rFonts w:ascii="Times New Roman" w:eastAsia="SimSun" w:hAnsi="Times New Roman"/>
                      <w:szCs w:val="18"/>
                      <w:lang w:eastAsia="zh-CN"/>
                    </w:rPr>
                  </w:pPr>
                  <w:r>
                    <w:rPr>
                      <w:rFonts w:ascii="Times New Roman" w:eastAsia="SimSun" w:hAnsi="Times New Roman"/>
                      <w:szCs w:val="18"/>
                      <w:lang w:eastAsia="zh-CN"/>
                    </w:rPr>
                    <w:t>Advanced UE capability for larger number of unicast UL DCI</w:t>
                  </w:r>
                </w:p>
              </w:tc>
              <w:tc>
                <w:tcPr>
                  <w:tcW w:w="0" w:type="auto"/>
                  <w:tcBorders>
                    <w:top w:val="single" w:sz="4" w:space="0" w:color="auto"/>
                    <w:left w:val="single" w:sz="4" w:space="0" w:color="auto"/>
                    <w:bottom w:val="single" w:sz="4" w:space="0" w:color="auto"/>
                    <w:right w:val="single" w:sz="4" w:space="0" w:color="auto"/>
                  </w:tcBorders>
                </w:tcPr>
                <w:p w14:paraId="5C4E7054" w14:textId="77777777" w:rsidR="00B24FA2" w:rsidRDefault="00B24FA2" w:rsidP="00B24FA2">
                  <w:pPr>
                    <w:spacing w:before="72" w:after="72"/>
                    <w:rPr>
                      <w:color w:val="000000" w:themeColor="text1"/>
                      <w:sz w:val="18"/>
                      <w:szCs w:val="18"/>
                    </w:rPr>
                  </w:pPr>
                  <w:r>
                    <w:rPr>
                      <w:color w:val="000000" w:themeColor="text1"/>
                      <w:sz w:val="18"/>
                      <w:szCs w:val="18"/>
                    </w:rPr>
                    <w:t xml:space="preserve">Processing up to X unicast DCI scheduling PUSCH per scheduled cell in a set of cells configured for multi-cell PUSCH scheduling by DCI format 0_3 </w:t>
                  </w:r>
                </w:p>
                <w:p w14:paraId="48383902" w14:textId="77777777" w:rsidR="00B24FA2" w:rsidRDefault="00B24FA2" w:rsidP="005A1349">
                  <w:pPr>
                    <w:numPr>
                      <w:ilvl w:val="0"/>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 is based on pair of (scheduling CC SCS, scheduled CC SCS):</w:t>
                  </w:r>
                </w:p>
                <w:p w14:paraId="2FEFCA2F" w14:textId="77777777" w:rsidR="00B24FA2" w:rsidRDefault="00B24FA2" w:rsidP="005A1349">
                  <w:pPr>
                    <w:numPr>
                      <w:ilvl w:val="1"/>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Candidate value(s) of X</w:t>
                  </w:r>
                </w:p>
                <w:p w14:paraId="1D2C395B" w14:textId="77777777" w:rsidR="00B24FA2" w:rsidRDefault="00B24FA2" w:rsidP="005A1349">
                  <w:pPr>
                    <w:numPr>
                      <w:ilvl w:val="2"/>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w:t>
                  </w:r>
                  <w:proofErr w:type="gramStart"/>
                  <w:r>
                    <w:rPr>
                      <w:color w:val="000000" w:themeColor="text1"/>
                      <w:sz w:val="18"/>
                      <w:szCs w:val="18"/>
                    </w:rPr>
                    <w:t>={</w:t>
                  </w:r>
                  <w:proofErr w:type="gramEnd"/>
                  <w:r>
                    <w:rPr>
                      <w:color w:val="000000" w:themeColor="text1"/>
                      <w:sz w:val="18"/>
                      <w:szCs w:val="18"/>
                    </w:rPr>
                    <w:t>2,4} for (15,120), (15,60), (30,120) and X</w:t>
                  </w:r>
                  <w:proofErr w:type="gramStart"/>
                  <w:r>
                    <w:rPr>
                      <w:color w:val="000000" w:themeColor="text1"/>
                      <w:sz w:val="18"/>
                      <w:szCs w:val="18"/>
                    </w:rPr>
                    <w:t>={</w:t>
                  </w:r>
                  <w:proofErr w:type="gramEnd"/>
                  <w:r>
                    <w:rPr>
                      <w:color w:val="000000" w:themeColor="text1"/>
                      <w:sz w:val="18"/>
                      <w:szCs w:val="18"/>
                    </w:rPr>
                    <w:t>2} for (15,30), (30,60), (60,120 kHz)</w:t>
                  </w:r>
                </w:p>
                <w:p w14:paraId="44A10816" w14:textId="77777777" w:rsidR="00B24FA2" w:rsidRDefault="00B24FA2" w:rsidP="005A1349">
                  <w:pPr>
                    <w:numPr>
                      <w:ilvl w:val="1"/>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 applies per slot of scheduling CC</w:t>
                  </w:r>
                </w:p>
                <w:p w14:paraId="70C01E63" w14:textId="77777777" w:rsidR="00B24FA2" w:rsidRDefault="00B24FA2" w:rsidP="00B24FA2">
                  <w:pPr>
                    <w:spacing w:before="72" w:after="72"/>
                    <w:rPr>
                      <w:color w:val="000000" w:themeColor="text1"/>
                      <w:sz w:val="18"/>
                      <w:szCs w:val="18"/>
                    </w:rPr>
                  </w:pPr>
                </w:p>
              </w:tc>
            </w:tr>
          </w:tbl>
          <w:p w14:paraId="548A1406" w14:textId="77777777" w:rsidR="00B24FA2" w:rsidRDefault="00B24FA2" w:rsidP="00B24FA2">
            <w:pPr>
              <w:pStyle w:val="affb"/>
              <w:spacing w:before="72" w:after="72"/>
              <w:ind w:left="800"/>
              <w:rPr>
                <w:color w:val="000000" w:themeColor="text1"/>
              </w:rPr>
            </w:pPr>
            <w:r>
              <w:rPr>
                <w:rFonts w:hint="eastAsia"/>
                <w:color w:val="000000" w:themeColor="text1"/>
              </w:rPr>
              <w:t xml:space="preserve">Component 10 in FG66-1 and component 9 in FG66-2 support only one DCI format 1_3/0_3 per N consecutive slots of scheduling cell, and the </w:t>
            </w:r>
            <w:r>
              <w:rPr>
                <w:rFonts w:hint="eastAsia"/>
                <w:color w:val="000000" w:themeColor="text1"/>
                <w:highlight w:val="yellow"/>
              </w:rPr>
              <w:t>FFS in yellow highlighted</w:t>
            </w:r>
            <w:r>
              <w:rPr>
                <w:rFonts w:hint="eastAsia"/>
                <w:color w:val="000000" w:themeColor="text1"/>
              </w:rPr>
              <w:t xml:space="preserve"> in the previous agreement only focus on FFS support of more than one DCI other than DCI format 1_3/0_3. Therefore, similar FGs for Rel-19 MCE like FG49-3x/y for Rel-18 MC shall be introduced to support processing more than one DCI including DCI format 1_3/0_3. </w:t>
            </w:r>
          </w:p>
          <w:p w14:paraId="502F0571" w14:textId="77777777" w:rsidR="00B24FA2" w:rsidRDefault="00B24FA2" w:rsidP="00B24FA2">
            <w:pPr>
              <w:adjustRightInd/>
              <w:spacing w:beforeLines="50" w:before="120" w:after="72"/>
              <w:rPr>
                <w:i/>
              </w:rPr>
            </w:pPr>
            <w:r>
              <w:rPr>
                <w:rFonts w:hint="eastAsia"/>
                <w:b/>
                <w:i/>
              </w:rPr>
              <w:t xml:space="preserve">Proposal </w:t>
            </w:r>
            <w:r>
              <w:rPr>
                <w:b/>
                <w:i/>
              </w:rPr>
              <w:t>4</w:t>
            </w:r>
            <w:r>
              <w:rPr>
                <w:rFonts w:hint="eastAsia"/>
                <w:b/>
                <w:i/>
              </w:rPr>
              <w:t>-3</w:t>
            </w:r>
            <w:r>
              <w:rPr>
                <w:b/>
                <w:i/>
              </w:rPr>
              <w:t>:</w:t>
            </w:r>
            <w:r>
              <w:rPr>
                <w:i/>
              </w:rPr>
              <w:t xml:space="preserve"> </w:t>
            </w:r>
            <w:r>
              <w:rPr>
                <w:rFonts w:hint="eastAsia"/>
                <w:i/>
              </w:rPr>
              <w:t>Introduce FG66-xa/</w:t>
            </w:r>
            <w:proofErr w:type="spellStart"/>
            <w:r>
              <w:rPr>
                <w:rFonts w:hint="eastAsia"/>
                <w:i/>
              </w:rPr>
              <w:t>xb</w:t>
            </w:r>
            <w:proofErr w:type="spellEnd"/>
            <w:r>
              <w:rPr>
                <w:rFonts w:hint="eastAsia"/>
                <w:i/>
              </w:rPr>
              <w:t xml:space="preserve"> as follows based on FG49-3x/y.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16"/>
              <w:gridCol w:w="2525"/>
              <w:gridCol w:w="5927"/>
              <w:gridCol w:w="456"/>
              <w:gridCol w:w="496"/>
              <w:gridCol w:w="222"/>
              <w:gridCol w:w="222"/>
              <w:gridCol w:w="457"/>
              <w:gridCol w:w="526"/>
              <w:gridCol w:w="526"/>
              <w:gridCol w:w="526"/>
              <w:gridCol w:w="222"/>
              <w:gridCol w:w="926"/>
            </w:tblGrid>
            <w:tr w:rsidR="00B24FA2" w14:paraId="038F7C12" w14:textId="77777777">
              <w:trPr>
                <w:trHeight w:val="20"/>
              </w:trPr>
              <w:tc>
                <w:tcPr>
                  <w:tcW w:w="1350" w:type="dxa"/>
                  <w:tcBorders>
                    <w:top w:val="single" w:sz="4" w:space="0" w:color="auto"/>
                    <w:left w:val="single" w:sz="4" w:space="0" w:color="auto"/>
                    <w:bottom w:val="single" w:sz="4" w:space="0" w:color="auto"/>
                    <w:right w:val="single" w:sz="4" w:space="0" w:color="auto"/>
                  </w:tcBorders>
                </w:tcPr>
                <w:p w14:paraId="36F0A308" w14:textId="77777777" w:rsidR="00B24FA2" w:rsidRDefault="00B24FA2" w:rsidP="00B24FA2">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hint="eastAsia"/>
                      <w:color w:val="000000" w:themeColor="text1"/>
                      <w:szCs w:val="18"/>
                      <w:lang w:val="en-US" w:eastAsia="zh-CN"/>
                    </w:rPr>
                    <w:t>66</w:t>
                  </w:r>
                  <w:r>
                    <w:rPr>
                      <w:rFonts w:ascii="Times New Roman" w:eastAsia="ＭＳ 明朝" w:hAnsi="Times New Roman"/>
                      <w:color w:val="000000" w:themeColor="text1"/>
                      <w:szCs w:val="18"/>
                      <w:lang w:eastAsia="ja-JP"/>
                    </w:rPr>
                    <w:t xml:space="preserve">. </w:t>
                  </w:r>
                  <w:proofErr w:type="spellStart"/>
                  <w:r>
                    <w:rPr>
                      <w:rFonts w:ascii="Times New Roman" w:eastAsia="ＭＳ 明朝" w:hAnsi="Times New Roman"/>
                      <w:color w:val="000000" w:themeColor="text1"/>
                      <w:szCs w:val="18"/>
                      <w:lang w:eastAsia="ja-JP"/>
                    </w:rPr>
                    <w:t>NR_MC_enh</w:t>
                  </w:r>
                  <w:proofErr w:type="spellEnd"/>
                  <w:r>
                    <w:rPr>
                      <w:rFonts w:ascii="Times New Roman" w:eastAsia="SimSun" w:hAnsi="Times New Roman" w:hint="eastAsia"/>
                      <w:color w:val="000000" w:themeColor="text1"/>
                      <w:szCs w:val="18"/>
                      <w:lang w:val="en-US" w:eastAsia="zh-CN"/>
                    </w:rPr>
                    <w:t>2</w:t>
                  </w:r>
                </w:p>
              </w:tc>
              <w:tc>
                <w:tcPr>
                  <w:tcW w:w="516" w:type="dxa"/>
                  <w:tcBorders>
                    <w:top w:val="single" w:sz="4" w:space="0" w:color="auto"/>
                    <w:left w:val="single" w:sz="4" w:space="0" w:color="auto"/>
                    <w:bottom w:val="single" w:sz="4" w:space="0" w:color="auto"/>
                    <w:right w:val="single" w:sz="4" w:space="0" w:color="auto"/>
                  </w:tcBorders>
                </w:tcPr>
                <w:p w14:paraId="48AB41B9" w14:textId="77777777" w:rsidR="00B24FA2" w:rsidRDefault="00B24FA2" w:rsidP="00B24FA2">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hint="eastAsia"/>
                      <w:color w:val="000000" w:themeColor="text1"/>
                      <w:szCs w:val="18"/>
                      <w:lang w:val="en-US" w:eastAsia="zh-CN"/>
                    </w:rPr>
                    <w:t>66</w:t>
                  </w:r>
                  <w:r>
                    <w:rPr>
                      <w:rFonts w:ascii="Times New Roman" w:eastAsia="ＭＳ 明朝" w:hAnsi="Times New Roman"/>
                      <w:color w:val="000000" w:themeColor="text1"/>
                      <w:szCs w:val="18"/>
                      <w:lang w:eastAsia="ja-JP"/>
                    </w:rPr>
                    <w:t>-x</w:t>
                  </w:r>
                  <w:r>
                    <w:rPr>
                      <w:rFonts w:ascii="Times New Roman" w:eastAsia="SimSun" w:hAnsi="Times New Roman" w:hint="eastAsia"/>
                      <w:color w:val="000000" w:themeColor="text1"/>
                      <w:szCs w:val="18"/>
                      <w:lang w:val="en-US" w:eastAsia="zh-CN"/>
                    </w:rPr>
                    <w:t>a</w:t>
                  </w:r>
                </w:p>
              </w:tc>
              <w:tc>
                <w:tcPr>
                  <w:tcW w:w="2525" w:type="dxa"/>
                  <w:tcBorders>
                    <w:top w:val="single" w:sz="4" w:space="0" w:color="auto"/>
                    <w:left w:val="single" w:sz="4" w:space="0" w:color="auto"/>
                    <w:bottom w:val="single" w:sz="4" w:space="0" w:color="auto"/>
                    <w:right w:val="single" w:sz="4" w:space="0" w:color="auto"/>
                  </w:tcBorders>
                </w:tcPr>
                <w:p w14:paraId="6D052B8C" w14:textId="77777777" w:rsidR="00B24FA2" w:rsidRDefault="00B24FA2" w:rsidP="00B24FA2">
                  <w:pPr>
                    <w:pStyle w:val="TAL"/>
                    <w:spacing w:before="72" w:after="72"/>
                    <w:rPr>
                      <w:rFonts w:ascii="Times New Roman" w:eastAsia="SimSun" w:hAnsi="Times New Roman"/>
                      <w:szCs w:val="18"/>
                      <w:lang w:eastAsia="zh-CN"/>
                    </w:rPr>
                  </w:pPr>
                  <w:r>
                    <w:rPr>
                      <w:rFonts w:ascii="Times New Roman" w:eastAsia="SimSun" w:hAnsi="Times New Roman"/>
                      <w:szCs w:val="18"/>
                      <w:lang w:eastAsia="zh-CN"/>
                    </w:rPr>
                    <w:t>Advanced UE capability for larger number of unicast DL DCI</w:t>
                  </w:r>
                </w:p>
              </w:tc>
              <w:tc>
                <w:tcPr>
                  <w:tcW w:w="5927" w:type="dxa"/>
                  <w:tcBorders>
                    <w:top w:val="single" w:sz="4" w:space="0" w:color="auto"/>
                    <w:left w:val="single" w:sz="4" w:space="0" w:color="auto"/>
                    <w:bottom w:val="single" w:sz="4" w:space="0" w:color="auto"/>
                    <w:right w:val="single" w:sz="4" w:space="0" w:color="auto"/>
                  </w:tcBorders>
                </w:tcPr>
                <w:p w14:paraId="7A6495CA" w14:textId="77777777" w:rsidR="00B24FA2" w:rsidRDefault="00B24FA2" w:rsidP="00B24FA2">
                  <w:pPr>
                    <w:spacing w:before="72" w:after="72"/>
                    <w:rPr>
                      <w:color w:val="000000" w:themeColor="text1"/>
                      <w:sz w:val="18"/>
                      <w:szCs w:val="18"/>
                    </w:rPr>
                  </w:pPr>
                  <w:r>
                    <w:rPr>
                      <w:color w:val="000000" w:themeColor="text1"/>
                      <w:sz w:val="18"/>
                      <w:szCs w:val="18"/>
                    </w:rPr>
                    <w:t>Processing up to X unicast DCI scheduling PDSCH per scheduled cell in a set of cells configured for multi-cell PDSCH scheduling by DCI format 1_3:</w:t>
                  </w:r>
                </w:p>
                <w:p w14:paraId="7FD35101" w14:textId="77777777" w:rsidR="00B24FA2" w:rsidRDefault="00B24FA2" w:rsidP="005A1349">
                  <w:pPr>
                    <w:numPr>
                      <w:ilvl w:val="0"/>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 is based on pair of (scheduling CC SCS, scheduled CC SCS):</w:t>
                  </w:r>
                </w:p>
                <w:p w14:paraId="68D77F7C" w14:textId="77777777" w:rsidR="00B24FA2" w:rsidRDefault="00B24FA2" w:rsidP="005A1349">
                  <w:pPr>
                    <w:numPr>
                      <w:ilvl w:val="1"/>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Candidate value(s) of X</w:t>
                  </w:r>
                </w:p>
                <w:p w14:paraId="2E429615" w14:textId="77777777" w:rsidR="00B24FA2" w:rsidRDefault="00B24FA2" w:rsidP="005A1349">
                  <w:pPr>
                    <w:numPr>
                      <w:ilvl w:val="2"/>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w:t>
                  </w:r>
                  <w:proofErr w:type="gramStart"/>
                  <w:r>
                    <w:rPr>
                      <w:color w:val="000000" w:themeColor="text1"/>
                      <w:sz w:val="18"/>
                      <w:szCs w:val="18"/>
                    </w:rPr>
                    <w:t>={</w:t>
                  </w:r>
                  <w:proofErr w:type="gramEnd"/>
                  <w:r>
                    <w:rPr>
                      <w:color w:val="000000" w:themeColor="text1"/>
                      <w:sz w:val="18"/>
                      <w:szCs w:val="18"/>
                    </w:rPr>
                    <w:t>2,4} for (15,120), (15,60), (30,120)</w:t>
                  </w:r>
                  <w:r>
                    <w:rPr>
                      <w:rFonts w:hint="eastAsia"/>
                      <w:color w:val="000000" w:themeColor="text1"/>
                      <w:sz w:val="18"/>
                      <w:szCs w:val="18"/>
                    </w:rPr>
                    <w:t>,</w:t>
                  </w:r>
                  <w:r>
                    <w:rPr>
                      <w:color w:val="000000" w:themeColor="text1"/>
                      <w:sz w:val="18"/>
                      <w:szCs w:val="18"/>
                    </w:rPr>
                    <w:t xml:space="preserve"> X</w:t>
                  </w:r>
                  <w:proofErr w:type="gramStart"/>
                  <w:r>
                    <w:rPr>
                      <w:color w:val="000000" w:themeColor="text1"/>
                      <w:sz w:val="18"/>
                      <w:szCs w:val="18"/>
                    </w:rPr>
                    <w:t>={</w:t>
                  </w:r>
                  <w:proofErr w:type="gramEnd"/>
                  <w:r>
                    <w:rPr>
                      <w:color w:val="000000" w:themeColor="text1"/>
                      <w:sz w:val="18"/>
                      <w:szCs w:val="18"/>
                    </w:rPr>
                    <w:t>2} for (15,30), (30,60) and</w:t>
                  </w:r>
                  <w:r>
                    <w:rPr>
                      <w:rFonts w:hint="eastAsia"/>
                      <w:color w:val="000000" w:themeColor="text1"/>
                      <w:sz w:val="18"/>
                      <w:szCs w:val="18"/>
                    </w:rPr>
                    <w:t xml:space="preserve"> </w:t>
                  </w:r>
                  <w:r>
                    <w:rPr>
                      <w:color w:val="000000" w:themeColor="text1"/>
                      <w:sz w:val="18"/>
                      <w:szCs w:val="18"/>
                    </w:rPr>
                    <w:t>X</w:t>
                  </w:r>
                  <w:proofErr w:type="gramStart"/>
                  <w:r>
                    <w:rPr>
                      <w:color w:val="000000" w:themeColor="text1"/>
                      <w:sz w:val="18"/>
                      <w:szCs w:val="18"/>
                    </w:rPr>
                    <w:t>={</w:t>
                  </w:r>
                  <w:proofErr w:type="gramEnd"/>
                  <w:r>
                    <w:rPr>
                      <w:rFonts w:hint="eastAsia"/>
                      <w:color w:val="000000" w:themeColor="text1"/>
                      <w:sz w:val="18"/>
                      <w:szCs w:val="18"/>
                    </w:rPr>
                    <w:t>1</w:t>
                  </w:r>
                  <w:r>
                    <w:rPr>
                      <w:color w:val="000000" w:themeColor="text1"/>
                      <w:sz w:val="18"/>
                      <w:szCs w:val="18"/>
                    </w:rPr>
                    <w:t>} for (</w:t>
                  </w:r>
                  <w:r>
                    <w:rPr>
                      <w:rFonts w:hint="eastAsia"/>
                      <w:color w:val="000000" w:themeColor="text1"/>
                      <w:sz w:val="18"/>
                      <w:szCs w:val="18"/>
                    </w:rPr>
                    <w:t>30</w:t>
                  </w:r>
                  <w:r>
                    <w:rPr>
                      <w:color w:val="000000" w:themeColor="text1"/>
                      <w:sz w:val="18"/>
                      <w:szCs w:val="18"/>
                    </w:rPr>
                    <w:t>,30)</w:t>
                  </w:r>
                </w:p>
                <w:p w14:paraId="4B847BE5" w14:textId="77777777" w:rsidR="00B24FA2" w:rsidRDefault="00B24FA2" w:rsidP="005A1349">
                  <w:pPr>
                    <w:numPr>
                      <w:ilvl w:val="1"/>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 applies per slot of scheduling CC</w:t>
                  </w:r>
                </w:p>
                <w:p w14:paraId="3491D8FC" w14:textId="77777777" w:rsidR="00B24FA2" w:rsidRDefault="00B24FA2" w:rsidP="00B24FA2">
                  <w:pPr>
                    <w:spacing w:before="72" w:after="72"/>
                    <w:rPr>
                      <w:color w:val="000000" w:themeColor="text1"/>
                      <w:sz w:val="18"/>
                      <w:szCs w:val="18"/>
                    </w:rPr>
                  </w:pPr>
                </w:p>
              </w:tc>
              <w:tc>
                <w:tcPr>
                  <w:tcW w:w="222" w:type="dxa"/>
                  <w:tcBorders>
                    <w:top w:val="single" w:sz="4" w:space="0" w:color="auto"/>
                    <w:left w:val="single" w:sz="4" w:space="0" w:color="auto"/>
                    <w:bottom w:val="single" w:sz="4" w:space="0" w:color="auto"/>
                    <w:right w:val="single" w:sz="4" w:space="0" w:color="auto"/>
                  </w:tcBorders>
                </w:tcPr>
                <w:p w14:paraId="5A3DF863" w14:textId="77777777" w:rsidR="00B24FA2" w:rsidRDefault="00B24FA2" w:rsidP="00B24FA2">
                  <w:pPr>
                    <w:pStyle w:val="TAL"/>
                    <w:spacing w:before="72" w:after="72"/>
                    <w:rPr>
                      <w:rFonts w:ascii="Times New Roman" w:hAnsi="Times New Roman"/>
                      <w:color w:val="000000" w:themeColor="text1"/>
                      <w:szCs w:val="18"/>
                      <w:lang w:val="en-US" w:eastAsia="zh-CN"/>
                    </w:rPr>
                  </w:pPr>
                  <w:r>
                    <w:rPr>
                      <w:rFonts w:ascii="Times New Roman" w:hAnsi="Times New Roman" w:hint="eastAsia"/>
                      <w:color w:val="000000" w:themeColor="text1"/>
                      <w:szCs w:val="18"/>
                      <w:lang w:val="en-US" w:eastAsia="zh-CN"/>
                    </w:rPr>
                    <w:t>66-1</w:t>
                  </w:r>
                </w:p>
              </w:tc>
              <w:tc>
                <w:tcPr>
                  <w:tcW w:w="222" w:type="dxa"/>
                  <w:tcBorders>
                    <w:top w:val="single" w:sz="4" w:space="0" w:color="auto"/>
                    <w:left w:val="single" w:sz="4" w:space="0" w:color="auto"/>
                    <w:bottom w:val="single" w:sz="4" w:space="0" w:color="auto"/>
                    <w:right w:val="single" w:sz="4" w:space="0" w:color="auto"/>
                  </w:tcBorders>
                </w:tcPr>
                <w:p w14:paraId="166EDAB0" w14:textId="77777777" w:rsidR="00B24FA2" w:rsidRDefault="00B24FA2" w:rsidP="00B24FA2">
                  <w:pPr>
                    <w:pStyle w:val="TAL"/>
                    <w:spacing w:before="72" w:after="72"/>
                    <w:rPr>
                      <w:rFonts w:ascii="Times New Roman" w:hAnsi="Times New Roman"/>
                      <w:color w:val="000000" w:themeColor="text1"/>
                      <w:szCs w:val="18"/>
                      <w:lang w:val="en-US" w:eastAsia="zh-CN"/>
                    </w:rPr>
                  </w:pPr>
                  <w:r>
                    <w:rPr>
                      <w:rFonts w:ascii="Times New Roman" w:hAnsi="Times New Roman" w:hint="eastAsia"/>
                      <w:color w:val="000000" w:themeColor="text1"/>
                      <w:szCs w:val="18"/>
                      <w:lang w:val="en-US" w:eastAsia="zh-CN"/>
                    </w:rPr>
                    <w:t>Yes</w:t>
                  </w:r>
                </w:p>
              </w:tc>
              <w:tc>
                <w:tcPr>
                  <w:tcW w:w="222" w:type="dxa"/>
                  <w:tcBorders>
                    <w:top w:val="single" w:sz="4" w:space="0" w:color="auto"/>
                    <w:left w:val="single" w:sz="4" w:space="0" w:color="auto"/>
                    <w:bottom w:val="single" w:sz="4" w:space="0" w:color="auto"/>
                    <w:right w:val="single" w:sz="4" w:space="0" w:color="auto"/>
                  </w:tcBorders>
                </w:tcPr>
                <w:p w14:paraId="35C85AEB" w14:textId="77777777" w:rsidR="00B24FA2" w:rsidRDefault="00B24FA2" w:rsidP="00B24FA2">
                  <w:pPr>
                    <w:pStyle w:val="TAL"/>
                    <w:spacing w:before="72" w:after="72"/>
                    <w:rPr>
                      <w:rFonts w:ascii="Times New Roman" w:hAnsi="Times New Roman"/>
                      <w:color w:val="000000" w:themeColor="text1"/>
                      <w:szCs w:val="18"/>
                    </w:rPr>
                  </w:pPr>
                </w:p>
              </w:tc>
              <w:tc>
                <w:tcPr>
                  <w:tcW w:w="222" w:type="dxa"/>
                  <w:tcBorders>
                    <w:top w:val="single" w:sz="4" w:space="0" w:color="auto"/>
                    <w:left w:val="single" w:sz="4" w:space="0" w:color="auto"/>
                    <w:bottom w:val="single" w:sz="4" w:space="0" w:color="auto"/>
                    <w:right w:val="single" w:sz="4" w:space="0" w:color="auto"/>
                  </w:tcBorders>
                </w:tcPr>
                <w:p w14:paraId="6254C010" w14:textId="77777777" w:rsidR="00B24FA2" w:rsidRDefault="00B24FA2" w:rsidP="00B24FA2">
                  <w:pPr>
                    <w:pStyle w:val="TAL"/>
                    <w:spacing w:before="72" w:after="72"/>
                    <w:rPr>
                      <w:rFonts w:ascii="Times New Roman" w:hAnsi="Times New Roman"/>
                      <w:color w:val="000000" w:themeColor="text1"/>
                      <w:szCs w:val="18"/>
                    </w:rPr>
                  </w:pPr>
                </w:p>
              </w:tc>
              <w:tc>
                <w:tcPr>
                  <w:tcW w:w="449" w:type="dxa"/>
                  <w:tcBorders>
                    <w:top w:val="single" w:sz="4" w:space="0" w:color="auto"/>
                    <w:left w:val="single" w:sz="4" w:space="0" w:color="auto"/>
                    <w:bottom w:val="single" w:sz="4" w:space="0" w:color="auto"/>
                    <w:right w:val="single" w:sz="4" w:space="0" w:color="auto"/>
                  </w:tcBorders>
                </w:tcPr>
                <w:p w14:paraId="685905B8"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hint="eastAsia"/>
                      <w:color w:val="000000" w:themeColor="text1"/>
                      <w:szCs w:val="18"/>
                      <w:lang w:eastAsia="ja-JP"/>
                    </w:rPr>
                    <w:t>P</w:t>
                  </w:r>
                  <w:r>
                    <w:rPr>
                      <w:rFonts w:ascii="Times New Roman" w:eastAsia="ＭＳ 明朝" w:hAnsi="Times New Roman"/>
                      <w:color w:val="000000" w:themeColor="text1"/>
                      <w:szCs w:val="18"/>
                      <w:lang w:eastAsia="ja-JP"/>
                    </w:rPr>
                    <w:t>er BC</w:t>
                  </w:r>
                </w:p>
              </w:tc>
              <w:tc>
                <w:tcPr>
                  <w:tcW w:w="516" w:type="dxa"/>
                  <w:tcBorders>
                    <w:top w:val="single" w:sz="4" w:space="0" w:color="auto"/>
                    <w:left w:val="single" w:sz="4" w:space="0" w:color="auto"/>
                    <w:bottom w:val="single" w:sz="4" w:space="0" w:color="auto"/>
                    <w:right w:val="single" w:sz="4" w:space="0" w:color="auto"/>
                  </w:tcBorders>
                </w:tcPr>
                <w:p w14:paraId="3A3D50DD"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hint="eastAsia"/>
                      <w:color w:val="000000" w:themeColor="text1"/>
                      <w:szCs w:val="18"/>
                      <w:lang w:eastAsia="ja-JP"/>
                    </w:rPr>
                    <w:t>N</w:t>
                  </w:r>
                  <w:r>
                    <w:rPr>
                      <w:rFonts w:ascii="Times New Roman" w:eastAsia="ＭＳ 明朝" w:hAnsi="Times New Roman"/>
                      <w:color w:val="000000" w:themeColor="text1"/>
                      <w:szCs w:val="18"/>
                      <w:lang w:eastAsia="ja-JP"/>
                    </w:rPr>
                    <w:t>/A</w:t>
                  </w:r>
                </w:p>
              </w:tc>
              <w:tc>
                <w:tcPr>
                  <w:tcW w:w="516" w:type="dxa"/>
                  <w:tcBorders>
                    <w:top w:val="single" w:sz="4" w:space="0" w:color="auto"/>
                    <w:left w:val="single" w:sz="4" w:space="0" w:color="auto"/>
                    <w:bottom w:val="single" w:sz="4" w:space="0" w:color="auto"/>
                    <w:right w:val="single" w:sz="4" w:space="0" w:color="auto"/>
                  </w:tcBorders>
                </w:tcPr>
                <w:p w14:paraId="5D541323"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hint="eastAsia"/>
                      <w:color w:val="000000" w:themeColor="text1"/>
                      <w:szCs w:val="18"/>
                      <w:lang w:eastAsia="ja-JP"/>
                    </w:rPr>
                    <w:t>N</w:t>
                  </w:r>
                  <w:r>
                    <w:rPr>
                      <w:rFonts w:ascii="Times New Roman" w:eastAsia="ＭＳ 明朝" w:hAnsi="Times New Roman"/>
                      <w:color w:val="000000" w:themeColor="text1"/>
                      <w:szCs w:val="18"/>
                      <w:lang w:eastAsia="ja-JP"/>
                    </w:rPr>
                    <w:t>/A</w:t>
                  </w:r>
                </w:p>
              </w:tc>
              <w:tc>
                <w:tcPr>
                  <w:tcW w:w="516" w:type="dxa"/>
                  <w:tcBorders>
                    <w:top w:val="single" w:sz="4" w:space="0" w:color="auto"/>
                    <w:left w:val="single" w:sz="4" w:space="0" w:color="auto"/>
                    <w:bottom w:val="single" w:sz="4" w:space="0" w:color="auto"/>
                    <w:right w:val="single" w:sz="4" w:space="0" w:color="auto"/>
                  </w:tcBorders>
                </w:tcPr>
                <w:p w14:paraId="7D6F1248"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hint="eastAsia"/>
                      <w:color w:val="000000" w:themeColor="text1"/>
                      <w:szCs w:val="18"/>
                      <w:lang w:eastAsia="ja-JP"/>
                    </w:rPr>
                    <w:t>N</w:t>
                  </w:r>
                  <w:r>
                    <w:rPr>
                      <w:rFonts w:ascii="Times New Roman" w:eastAsia="ＭＳ 明朝" w:hAnsi="Times New Roman"/>
                      <w:color w:val="000000" w:themeColor="text1"/>
                      <w:szCs w:val="18"/>
                      <w:lang w:eastAsia="ja-JP"/>
                    </w:rPr>
                    <w:t>/A</w:t>
                  </w:r>
                </w:p>
              </w:tc>
              <w:tc>
                <w:tcPr>
                  <w:tcW w:w="222" w:type="dxa"/>
                  <w:tcBorders>
                    <w:top w:val="single" w:sz="4" w:space="0" w:color="auto"/>
                    <w:left w:val="single" w:sz="4" w:space="0" w:color="auto"/>
                    <w:bottom w:val="single" w:sz="4" w:space="0" w:color="auto"/>
                    <w:right w:val="single" w:sz="4" w:space="0" w:color="auto"/>
                  </w:tcBorders>
                </w:tcPr>
                <w:p w14:paraId="291D5BEE" w14:textId="77777777" w:rsidR="00B24FA2" w:rsidRDefault="00B24FA2" w:rsidP="00B24FA2">
                  <w:pPr>
                    <w:pStyle w:val="TAL"/>
                    <w:spacing w:before="72" w:after="72"/>
                    <w:rPr>
                      <w:rFonts w:ascii="Times New Roman" w:hAnsi="Times New Roman"/>
                      <w:color w:val="000000" w:themeColor="text1"/>
                      <w:szCs w:val="18"/>
                    </w:rPr>
                  </w:pPr>
                </w:p>
              </w:tc>
              <w:tc>
                <w:tcPr>
                  <w:tcW w:w="910" w:type="dxa"/>
                  <w:tcBorders>
                    <w:top w:val="single" w:sz="4" w:space="0" w:color="auto"/>
                    <w:left w:val="single" w:sz="4" w:space="0" w:color="auto"/>
                    <w:bottom w:val="single" w:sz="4" w:space="0" w:color="auto"/>
                    <w:right w:val="single" w:sz="4" w:space="0" w:color="auto"/>
                  </w:tcBorders>
                </w:tcPr>
                <w:p w14:paraId="665C7208"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color w:val="000000" w:themeColor="text1"/>
                      <w:szCs w:val="18"/>
                      <w:lang w:eastAsia="ja-JP"/>
                    </w:rPr>
                    <w:t xml:space="preserve">Optional with capability </w:t>
                  </w:r>
                  <w:proofErr w:type="spellStart"/>
                  <w:r>
                    <w:rPr>
                      <w:rFonts w:ascii="Times New Roman" w:eastAsia="ＭＳ 明朝" w:hAnsi="Times New Roman"/>
                      <w:color w:val="000000" w:themeColor="text1"/>
                      <w:szCs w:val="18"/>
                      <w:lang w:eastAsia="ja-JP"/>
                    </w:rPr>
                    <w:t>signaling</w:t>
                  </w:r>
                  <w:proofErr w:type="spellEnd"/>
                </w:p>
              </w:tc>
            </w:tr>
            <w:tr w:rsidR="00B24FA2" w14:paraId="7198347D" w14:textId="77777777">
              <w:trPr>
                <w:trHeight w:val="20"/>
              </w:trPr>
              <w:tc>
                <w:tcPr>
                  <w:tcW w:w="1350" w:type="dxa"/>
                  <w:tcBorders>
                    <w:top w:val="single" w:sz="4" w:space="0" w:color="auto"/>
                    <w:left w:val="single" w:sz="4" w:space="0" w:color="auto"/>
                    <w:bottom w:val="single" w:sz="4" w:space="0" w:color="auto"/>
                    <w:right w:val="single" w:sz="4" w:space="0" w:color="auto"/>
                  </w:tcBorders>
                </w:tcPr>
                <w:p w14:paraId="329765E1" w14:textId="77777777" w:rsidR="00B24FA2" w:rsidRDefault="00B24FA2" w:rsidP="00B24FA2">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hint="eastAsia"/>
                      <w:color w:val="000000" w:themeColor="text1"/>
                      <w:szCs w:val="18"/>
                      <w:lang w:val="en-US" w:eastAsia="zh-CN"/>
                    </w:rPr>
                    <w:t>66</w:t>
                  </w:r>
                  <w:r>
                    <w:rPr>
                      <w:rFonts w:ascii="Times New Roman" w:eastAsia="ＭＳ 明朝" w:hAnsi="Times New Roman"/>
                      <w:color w:val="000000" w:themeColor="text1"/>
                      <w:szCs w:val="18"/>
                      <w:lang w:eastAsia="ja-JP"/>
                    </w:rPr>
                    <w:t xml:space="preserve">. </w:t>
                  </w:r>
                  <w:proofErr w:type="spellStart"/>
                  <w:r>
                    <w:rPr>
                      <w:rFonts w:ascii="Times New Roman" w:eastAsia="ＭＳ 明朝" w:hAnsi="Times New Roman"/>
                      <w:color w:val="000000" w:themeColor="text1"/>
                      <w:szCs w:val="18"/>
                      <w:lang w:eastAsia="ja-JP"/>
                    </w:rPr>
                    <w:t>NR_MC_enh</w:t>
                  </w:r>
                  <w:proofErr w:type="spellEnd"/>
                  <w:r>
                    <w:rPr>
                      <w:rFonts w:ascii="Times New Roman" w:eastAsia="SimSun" w:hAnsi="Times New Roman" w:hint="eastAsia"/>
                      <w:color w:val="000000" w:themeColor="text1"/>
                      <w:szCs w:val="18"/>
                      <w:lang w:val="en-US" w:eastAsia="zh-CN"/>
                    </w:rPr>
                    <w:t>2</w:t>
                  </w:r>
                </w:p>
              </w:tc>
              <w:tc>
                <w:tcPr>
                  <w:tcW w:w="516" w:type="dxa"/>
                  <w:tcBorders>
                    <w:top w:val="single" w:sz="4" w:space="0" w:color="auto"/>
                    <w:left w:val="single" w:sz="4" w:space="0" w:color="auto"/>
                    <w:bottom w:val="single" w:sz="4" w:space="0" w:color="auto"/>
                    <w:right w:val="single" w:sz="4" w:space="0" w:color="auto"/>
                  </w:tcBorders>
                </w:tcPr>
                <w:p w14:paraId="752C2A13" w14:textId="77777777" w:rsidR="00B24FA2" w:rsidRDefault="00B24FA2" w:rsidP="00B24FA2">
                  <w:pPr>
                    <w:pStyle w:val="TAL"/>
                    <w:spacing w:before="72" w:after="72"/>
                    <w:rPr>
                      <w:rFonts w:ascii="Times New Roman" w:eastAsia="SimSun" w:hAnsi="Times New Roman"/>
                      <w:color w:val="000000" w:themeColor="text1"/>
                      <w:szCs w:val="18"/>
                      <w:lang w:val="en-US" w:eastAsia="zh-CN"/>
                    </w:rPr>
                  </w:pPr>
                  <w:r>
                    <w:rPr>
                      <w:rFonts w:ascii="Times New Roman" w:eastAsia="ＭＳ 明朝" w:hAnsi="Times New Roman"/>
                      <w:color w:val="000000" w:themeColor="text1"/>
                      <w:szCs w:val="18"/>
                      <w:lang w:eastAsia="ja-JP"/>
                    </w:rPr>
                    <w:t>49-</w:t>
                  </w:r>
                  <w:proofErr w:type="spellStart"/>
                  <w:r>
                    <w:rPr>
                      <w:rFonts w:ascii="Times New Roman" w:eastAsia="SimSun" w:hAnsi="Times New Roman" w:hint="eastAsia"/>
                      <w:color w:val="000000" w:themeColor="text1"/>
                      <w:szCs w:val="18"/>
                      <w:lang w:val="en-US" w:eastAsia="zh-CN"/>
                    </w:rPr>
                    <w:t>xb</w:t>
                  </w:r>
                  <w:proofErr w:type="spellEnd"/>
                </w:p>
              </w:tc>
              <w:tc>
                <w:tcPr>
                  <w:tcW w:w="2525" w:type="dxa"/>
                  <w:tcBorders>
                    <w:top w:val="single" w:sz="4" w:space="0" w:color="auto"/>
                    <w:left w:val="single" w:sz="4" w:space="0" w:color="auto"/>
                    <w:bottom w:val="single" w:sz="4" w:space="0" w:color="auto"/>
                    <w:right w:val="single" w:sz="4" w:space="0" w:color="auto"/>
                  </w:tcBorders>
                </w:tcPr>
                <w:p w14:paraId="3A5703BA" w14:textId="77777777" w:rsidR="00B24FA2" w:rsidRDefault="00B24FA2" w:rsidP="00B24FA2">
                  <w:pPr>
                    <w:pStyle w:val="TAL"/>
                    <w:spacing w:before="72" w:after="72"/>
                    <w:rPr>
                      <w:rFonts w:ascii="Times New Roman" w:eastAsia="SimSun" w:hAnsi="Times New Roman"/>
                      <w:szCs w:val="18"/>
                      <w:lang w:eastAsia="zh-CN"/>
                    </w:rPr>
                  </w:pPr>
                  <w:r>
                    <w:rPr>
                      <w:rFonts w:ascii="Times New Roman" w:eastAsia="SimSun" w:hAnsi="Times New Roman"/>
                      <w:szCs w:val="18"/>
                      <w:lang w:eastAsia="zh-CN"/>
                    </w:rPr>
                    <w:t>Advanced UE capability for larger number of unicast UL DCI</w:t>
                  </w:r>
                </w:p>
              </w:tc>
              <w:tc>
                <w:tcPr>
                  <w:tcW w:w="5927" w:type="dxa"/>
                  <w:tcBorders>
                    <w:top w:val="single" w:sz="4" w:space="0" w:color="auto"/>
                    <w:left w:val="single" w:sz="4" w:space="0" w:color="auto"/>
                    <w:bottom w:val="single" w:sz="4" w:space="0" w:color="auto"/>
                    <w:right w:val="single" w:sz="4" w:space="0" w:color="auto"/>
                  </w:tcBorders>
                </w:tcPr>
                <w:p w14:paraId="3736D4E8" w14:textId="77777777" w:rsidR="00B24FA2" w:rsidRDefault="00B24FA2" w:rsidP="00B24FA2">
                  <w:pPr>
                    <w:spacing w:before="72" w:after="72"/>
                    <w:rPr>
                      <w:color w:val="000000" w:themeColor="text1"/>
                      <w:sz w:val="18"/>
                      <w:szCs w:val="18"/>
                    </w:rPr>
                  </w:pPr>
                  <w:r>
                    <w:rPr>
                      <w:color w:val="000000" w:themeColor="text1"/>
                      <w:sz w:val="18"/>
                      <w:szCs w:val="18"/>
                    </w:rPr>
                    <w:t xml:space="preserve">Processing up to X unicast DCI scheduling PUSCH per scheduled cell in a set of cells configured for multi-cell PUSCH scheduling by DCI format 0_3 </w:t>
                  </w:r>
                </w:p>
                <w:p w14:paraId="4D92960E" w14:textId="77777777" w:rsidR="00B24FA2" w:rsidRDefault="00B24FA2" w:rsidP="005A1349">
                  <w:pPr>
                    <w:numPr>
                      <w:ilvl w:val="0"/>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 is based on pair of (scheduling CC SCS, scheduled CC SCS):</w:t>
                  </w:r>
                </w:p>
                <w:p w14:paraId="0B9385C2" w14:textId="77777777" w:rsidR="00B24FA2" w:rsidRDefault="00B24FA2" w:rsidP="005A1349">
                  <w:pPr>
                    <w:numPr>
                      <w:ilvl w:val="1"/>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Candidate value(s) of X</w:t>
                  </w:r>
                </w:p>
                <w:p w14:paraId="357F21D1" w14:textId="77777777" w:rsidR="00B24FA2" w:rsidRDefault="00B24FA2" w:rsidP="005A1349">
                  <w:pPr>
                    <w:numPr>
                      <w:ilvl w:val="2"/>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w:t>
                  </w:r>
                  <w:proofErr w:type="gramStart"/>
                  <w:r>
                    <w:rPr>
                      <w:color w:val="000000" w:themeColor="text1"/>
                      <w:sz w:val="18"/>
                      <w:szCs w:val="18"/>
                    </w:rPr>
                    <w:t>={</w:t>
                  </w:r>
                  <w:proofErr w:type="gramEnd"/>
                  <w:r>
                    <w:rPr>
                      <w:color w:val="000000" w:themeColor="text1"/>
                      <w:sz w:val="18"/>
                      <w:szCs w:val="18"/>
                    </w:rPr>
                    <w:t>2,4} for (15,120), (15,60), (30,120)</w:t>
                  </w:r>
                  <w:r>
                    <w:rPr>
                      <w:rFonts w:hint="eastAsia"/>
                      <w:color w:val="000000" w:themeColor="text1"/>
                      <w:sz w:val="18"/>
                      <w:szCs w:val="18"/>
                    </w:rPr>
                    <w:t>,</w:t>
                  </w:r>
                  <w:r>
                    <w:rPr>
                      <w:color w:val="000000" w:themeColor="text1"/>
                      <w:sz w:val="18"/>
                      <w:szCs w:val="18"/>
                    </w:rPr>
                    <w:t xml:space="preserve"> X</w:t>
                  </w:r>
                  <w:proofErr w:type="gramStart"/>
                  <w:r>
                    <w:rPr>
                      <w:color w:val="000000" w:themeColor="text1"/>
                      <w:sz w:val="18"/>
                      <w:szCs w:val="18"/>
                    </w:rPr>
                    <w:t>={</w:t>
                  </w:r>
                  <w:proofErr w:type="gramEnd"/>
                  <w:r>
                    <w:rPr>
                      <w:color w:val="000000" w:themeColor="text1"/>
                      <w:sz w:val="18"/>
                      <w:szCs w:val="18"/>
                    </w:rPr>
                    <w:t>2} for (15,30), (30,60) and</w:t>
                  </w:r>
                  <w:r>
                    <w:rPr>
                      <w:rFonts w:hint="eastAsia"/>
                      <w:color w:val="000000" w:themeColor="text1"/>
                      <w:sz w:val="18"/>
                      <w:szCs w:val="18"/>
                    </w:rPr>
                    <w:t xml:space="preserve"> </w:t>
                  </w:r>
                  <w:r>
                    <w:rPr>
                      <w:color w:val="000000" w:themeColor="text1"/>
                      <w:sz w:val="18"/>
                      <w:szCs w:val="18"/>
                    </w:rPr>
                    <w:t>X</w:t>
                  </w:r>
                  <w:proofErr w:type="gramStart"/>
                  <w:r>
                    <w:rPr>
                      <w:color w:val="000000" w:themeColor="text1"/>
                      <w:sz w:val="18"/>
                      <w:szCs w:val="18"/>
                    </w:rPr>
                    <w:t>={</w:t>
                  </w:r>
                  <w:proofErr w:type="gramEnd"/>
                  <w:r>
                    <w:rPr>
                      <w:rFonts w:hint="eastAsia"/>
                      <w:color w:val="000000" w:themeColor="text1"/>
                      <w:sz w:val="18"/>
                      <w:szCs w:val="18"/>
                    </w:rPr>
                    <w:t>1</w:t>
                  </w:r>
                  <w:r>
                    <w:rPr>
                      <w:color w:val="000000" w:themeColor="text1"/>
                      <w:sz w:val="18"/>
                      <w:szCs w:val="18"/>
                    </w:rPr>
                    <w:t>} for (</w:t>
                  </w:r>
                  <w:r>
                    <w:rPr>
                      <w:rFonts w:hint="eastAsia"/>
                      <w:color w:val="000000" w:themeColor="text1"/>
                      <w:sz w:val="18"/>
                      <w:szCs w:val="18"/>
                    </w:rPr>
                    <w:t>30</w:t>
                  </w:r>
                  <w:r>
                    <w:rPr>
                      <w:color w:val="000000" w:themeColor="text1"/>
                      <w:sz w:val="18"/>
                      <w:szCs w:val="18"/>
                    </w:rPr>
                    <w:t>,30)</w:t>
                  </w:r>
                </w:p>
                <w:p w14:paraId="69412D8F" w14:textId="77777777" w:rsidR="00B24FA2" w:rsidRDefault="00B24FA2" w:rsidP="005A1349">
                  <w:pPr>
                    <w:numPr>
                      <w:ilvl w:val="1"/>
                      <w:numId w:val="39"/>
                    </w:numPr>
                    <w:overflowPunct/>
                    <w:autoSpaceDE/>
                    <w:autoSpaceDN/>
                    <w:snapToGrid w:val="0"/>
                    <w:spacing w:beforeLines="30" w:before="72" w:afterLines="30" w:after="72" w:line="288" w:lineRule="auto"/>
                    <w:jc w:val="both"/>
                    <w:rPr>
                      <w:color w:val="000000" w:themeColor="text1"/>
                      <w:sz w:val="18"/>
                      <w:szCs w:val="18"/>
                    </w:rPr>
                  </w:pPr>
                  <w:r>
                    <w:rPr>
                      <w:color w:val="000000" w:themeColor="text1"/>
                      <w:sz w:val="18"/>
                      <w:szCs w:val="18"/>
                    </w:rPr>
                    <w:t>X applies per slot of scheduling CC</w:t>
                  </w:r>
                </w:p>
                <w:p w14:paraId="047DB09A" w14:textId="77777777" w:rsidR="00B24FA2" w:rsidRDefault="00B24FA2" w:rsidP="00B24FA2">
                  <w:pPr>
                    <w:spacing w:before="72" w:after="72"/>
                    <w:rPr>
                      <w:color w:val="000000" w:themeColor="text1"/>
                      <w:sz w:val="18"/>
                      <w:szCs w:val="18"/>
                    </w:rPr>
                  </w:pPr>
                </w:p>
              </w:tc>
              <w:tc>
                <w:tcPr>
                  <w:tcW w:w="222" w:type="dxa"/>
                  <w:tcBorders>
                    <w:top w:val="single" w:sz="4" w:space="0" w:color="auto"/>
                    <w:left w:val="single" w:sz="4" w:space="0" w:color="auto"/>
                    <w:bottom w:val="single" w:sz="4" w:space="0" w:color="auto"/>
                    <w:right w:val="single" w:sz="4" w:space="0" w:color="auto"/>
                  </w:tcBorders>
                </w:tcPr>
                <w:p w14:paraId="64ECBBC4" w14:textId="77777777" w:rsidR="00B24FA2" w:rsidRDefault="00B24FA2" w:rsidP="00B24FA2">
                  <w:pPr>
                    <w:pStyle w:val="TAL"/>
                    <w:spacing w:before="72" w:after="72"/>
                    <w:rPr>
                      <w:rFonts w:ascii="Times New Roman" w:hAnsi="Times New Roman"/>
                      <w:color w:val="000000" w:themeColor="text1"/>
                      <w:szCs w:val="18"/>
                      <w:lang w:val="en-US" w:eastAsia="zh-CN"/>
                    </w:rPr>
                  </w:pPr>
                  <w:r>
                    <w:rPr>
                      <w:rFonts w:ascii="Times New Roman" w:hAnsi="Times New Roman" w:hint="eastAsia"/>
                      <w:color w:val="000000" w:themeColor="text1"/>
                      <w:szCs w:val="18"/>
                      <w:lang w:val="en-US" w:eastAsia="zh-CN"/>
                    </w:rPr>
                    <w:t>66-2</w:t>
                  </w:r>
                </w:p>
              </w:tc>
              <w:tc>
                <w:tcPr>
                  <w:tcW w:w="222" w:type="dxa"/>
                  <w:tcBorders>
                    <w:top w:val="single" w:sz="4" w:space="0" w:color="auto"/>
                    <w:left w:val="single" w:sz="4" w:space="0" w:color="auto"/>
                    <w:bottom w:val="single" w:sz="4" w:space="0" w:color="auto"/>
                    <w:right w:val="single" w:sz="4" w:space="0" w:color="auto"/>
                  </w:tcBorders>
                </w:tcPr>
                <w:p w14:paraId="68EC3467" w14:textId="77777777" w:rsidR="00B24FA2" w:rsidRDefault="00B24FA2" w:rsidP="00B24FA2">
                  <w:pPr>
                    <w:pStyle w:val="TAL"/>
                    <w:spacing w:before="72" w:after="72"/>
                    <w:rPr>
                      <w:rFonts w:ascii="Times New Roman" w:hAnsi="Times New Roman"/>
                      <w:color w:val="000000" w:themeColor="text1"/>
                      <w:szCs w:val="18"/>
                      <w:lang w:val="en-US" w:eastAsia="zh-CN"/>
                    </w:rPr>
                  </w:pPr>
                  <w:r>
                    <w:rPr>
                      <w:rFonts w:ascii="Times New Roman" w:hAnsi="Times New Roman" w:hint="eastAsia"/>
                      <w:color w:val="000000" w:themeColor="text1"/>
                      <w:szCs w:val="18"/>
                      <w:lang w:val="en-US" w:eastAsia="zh-CN"/>
                    </w:rPr>
                    <w:t>Yes</w:t>
                  </w:r>
                </w:p>
              </w:tc>
              <w:tc>
                <w:tcPr>
                  <w:tcW w:w="222" w:type="dxa"/>
                  <w:tcBorders>
                    <w:top w:val="single" w:sz="4" w:space="0" w:color="auto"/>
                    <w:left w:val="single" w:sz="4" w:space="0" w:color="auto"/>
                    <w:bottom w:val="single" w:sz="4" w:space="0" w:color="auto"/>
                    <w:right w:val="single" w:sz="4" w:space="0" w:color="auto"/>
                  </w:tcBorders>
                </w:tcPr>
                <w:p w14:paraId="48A34A54" w14:textId="77777777" w:rsidR="00B24FA2" w:rsidRDefault="00B24FA2" w:rsidP="00B24FA2">
                  <w:pPr>
                    <w:pStyle w:val="TAL"/>
                    <w:spacing w:before="72" w:after="72"/>
                    <w:rPr>
                      <w:rFonts w:ascii="Times New Roman" w:hAnsi="Times New Roman"/>
                      <w:color w:val="000000" w:themeColor="text1"/>
                      <w:szCs w:val="18"/>
                    </w:rPr>
                  </w:pPr>
                </w:p>
              </w:tc>
              <w:tc>
                <w:tcPr>
                  <w:tcW w:w="222" w:type="dxa"/>
                  <w:tcBorders>
                    <w:top w:val="single" w:sz="4" w:space="0" w:color="auto"/>
                    <w:left w:val="single" w:sz="4" w:space="0" w:color="auto"/>
                    <w:bottom w:val="single" w:sz="4" w:space="0" w:color="auto"/>
                    <w:right w:val="single" w:sz="4" w:space="0" w:color="auto"/>
                  </w:tcBorders>
                </w:tcPr>
                <w:p w14:paraId="3B675C78" w14:textId="77777777" w:rsidR="00B24FA2" w:rsidRDefault="00B24FA2" w:rsidP="00B24FA2">
                  <w:pPr>
                    <w:pStyle w:val="TAL"/>
                    <w:spacing w:before="72" w:after="72"/>
                    <w:rPr>
                      <w:rFonts w:ascii="Times New Roman" w:hAnsi="Times New Roman"/>
                      <w:color w:val="000000" w:themeColor="text1"/>
                      <w:szCs w:val="18"/>
                    </w:rPr>
                  </w:pPr>
                </w:p>
              </w:tc>
              <w:tc>
                <w:tcPr>
                  <w:tcW w:w="449" w:type="dxa"/>
                  <w:tcBorders>
                    <w:top w:val="single" w:sz="4" w:space="0" w:color="auto"/>
                    <w:left w:val="single" w:sz="4" w:space="0" w:color="auto"/>
                    <w:bottom w:val="single" w:sz="4" w:space="0" w:color="auto"/>
                    <w:right w:val="single" w:sz="4" w:space="0" w:color="auto"/>
                  </w:tcBorders>
                </w:tcPr>
                <w:p w14:paraId="07534D46"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hint="eastAsia"/>
                      <w:color w:val="000000" w:themeColor="text1"/>
                      <w:szCs w:val="18"/>
                      <w:lang w:eastAsia="ja-JP"/>
                    </w:rPr>
                    <w:t>P</w:t>
                  </w:r>
                  <w:r>
                    <w:rPr>
                      <w:rFonts w:ascii="Times New Roman" w:eastAsia="ＭＳ 明朝" w:hAnsi="Times New Roman"/>
                      <w:color w:val="000000" w:themeColor="text1"/>
                      <w:szCs w:val="18"/>
                      <w:lang w:eastAsia="ja-JP"/>
                    </w:rPr>
                    <w:t>er BC</w:t>
                  </w:r>
                </w:p>
              </w:tc>
              <w:tc>
                <w:tcPr>
                  <w:tcW w:w="516" w:type="dxa"/>
                  <w:tcBorders>
                    <w:top w:val="single" w:sz="4" w:space="0" w:color="auto"/>
                    <w:left w:val="single" w:sz="4" w:space="0" w:color="auto"/>
                    <w:bottom w:val="single" w:sz="4" w:space="0" w:color="auto"/>
                    <w:right w:val="single" w:sz="4" w:space="0" w:color="auto"/>
                  </w:tcBorders>
                </w:tcPr>
                <w:p w14:paraId="21C83C91"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hint="eastAsia"/>
                      <w:color w:val="000000" w:themeColor="text1"/>
                      <w:szCs w:val="18"/>
                      <w:lang w:eastAsia="ja-JP"/>
                    </w:rPr>
                    <w:t>N</w:t>
                  </w:r>
                  <w:r>
                    <w:rPr>
                      <w:rFonts w:ascii="Times New Roman" w:eastAsia="ＭＳ 明朝" w:hAnsi="Times New Roman"/>
                      <w:color w:val="000000" w:themeColor="text1"/>
                      <w:szCs w:val="18"/>
                      <w:lang w:eastAsia="ja-JP"/>
                    </w:rPr>
                    <w:t>/A</w:t>
                  </w:r>
                </w:p>
              </w:tc>
              <w:tc>
                <w:tcPr>
                  <w:tcW w:w="516" w:type="dxa"/>
                  <w:tcBorders>
                    <w:top w:val="single" w:sz="4" w:space="0" w:color="auto"/>
                    <w:left w:val="single" w:sz="4" w:space="0" w:color="auto"/>
                    <w:bottom w:val="single" w:sz="4" w:space="0" w:color="auto"/>
                    <w:right w:val="single" w:sz="4" w:space="0" w:color="auto"/>
                  </w:tcBorders>
                </w:tcPr>
                <w:p w14:paraId="19C83AC1"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hint="eastAsia"/>
                      <w:color w:val="000000" w:themeColor="text1"/>
                      <w:szCs w:val="18"/>
                      <w:lang w:eastAsia="ja-JP"/>
                    </w:rPr>
                    <w:t>N</w:t>
                  </w:r>
                  <w:r>
                    <w:rPr>
                      <w:rFonts w:ascii="Times New Roman" w:eastAsia="ＭＳ 明朝" w:hAnsi="Times New Roman"/>
                      <w:color w:val="000000" w:themeColor="text1"/>
                      <w:szCs w:val="18"/>
                      <w:lang w:eastAsia="ja-JP"/>
                    </w:rPr>
                    <w:t>/A</w:t>
                  </w:r>
                </w:p>
              </w:tc>
              <w:tc>
                <w:tcPr>
                  <w:tcW w:w="516" w:type="dxa"/>
                  <w:tcBorders>
                    <w:top w:val="single" w:sz="4" w:space="0" w:color="auto"/>
                    <w:left w:val="single" w:sz="4" w:space="0" w:color="auto"/>
                    <w:bottom w:val="single" w:sz="4" w:space="0" w:color="auto"/>
                    <w:right w:val="single" w:sz="4" w:space="0" w:color="auto"/>
                  </w:tcBorders>
                </w:tcPr>
                <w:p w14:paraId="3182BACE"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hint="eastAsia"/>
                      <w:color w:val="000000" w:themeColor="text1"/>
                      <w:szCs w:val="18"/>
                      <w:lang w:eastAsia="ja-JP"/>
                    </w:rPr>
                    <w:t>N</w:t>
                  </w:r>
                  <w:r>
                    <w:rPr>
                      <w:rFonts w:ascii="Times New Roman" w:eastAsia="ＭＳ 明朝" w:hAnsi="Times New Roman"/>
                      <w:color w:val="000000" w:themeColor="text1"/>
                      <w:szCs w:val="18"/>
                      <w:lang w:eastAsia="ja-JP"/>
                    </w:rPr>
                    <w:t>/A</w:t>
                  </w:r>
                </w:p>
              </w:tc>
              <w:tc>
                <w:tcPr>
                  <w:tcW w:w="222" w:type="dxa"/>
                  <w:tcBorders>
                    <w:top w:val="single" w:sz="4" w:space="0" w:color="auto"/>
                    <w:left w:val="single" w:sz="4" w:space="0" w:color="auto"/>
                    <w:bottom w:val="single" w:sz="4" w:space="0" w:color="auto"/>
                    <w:right w:val="single" w:sz="4" w:space="0" w:color="auto"/>
                  </w:tcBorders>
                </w:tcPr>
                <w:p w14:paraId="7F454F9E" w14:textId="77777777" w:rsidR="00B24FA2" w:rsidRDefault="00B24FA2" w:rsidP="00B24FA2">
                  <w:pPr>
                    <w:pStyle w:val="TAL"/>
                    <w:spacing w:before="72" w:after="72"/>
                    <w:rPr>
                      <w:rFonts w:ascii="Times New Roman" w:hAnsi="Times New Roman"/>
                      <w:color w:val="000000" w:themeColor="text1"/>
                      <w:szCs w:val="18"/>
                    </w:rPr>
                  </w:pPr>
                </w:p>
              </w:tc>
              <w:tc>
                <w:tcPr>
                  <w:tcW w:w="910" w:type="dxa"/>
                  <w:tcBorders>
                    <w:top w:val="single" w:sz="4" w:space="0" w:color="auto"/>
                    <w:left w:val="single" w:sz="4" w:space="0" w:color="auto"/>
                    <w:bottom w:val="single" w:sz="4" w:space="0" w:color="auto"/>
                    <w:right w:val="single" w:sz="4" w:space="0" w:color="auto"/>
                  </w:tcBorders>
                </w:tcPr>
                <w:p w14:paraId="210C57FC" w14:textId="77777777" w:rsidR="00B24FA2" w:rsidRDefault="00B24FA2" w:rsidP="00B24FA2">
                  <w:pPr>
                    <w:pStyle w:val="TAL"/>
                    <w:spacing w:before="72" w:after="72"/>
                    <w:rPr>
                      <w:rFonts w:ascii="Times New Roman" w:hAnsi="Times New Roman"/>
                      <w:color w:val="000000" w:themeColor="text1"/>
                      <w:szCs w:val="18"/>
                    </w:rPr>
                  </w:pPr>
                  <w:r>
                    <w:rPr>
                      <w:rFonts w:ascii="Times New Roman" w:eastAsia="ＭＳ 明朝" w:hAnsi="Times New Roman"/>
                      <w:color w:val="000000" w:themeColor="text1"/>
                      <w:szCs w:val="18"/>
                      <w:lang w:eastAsia="ja-JP"/>
                    </w:rPr>
                    <w:t xml:space="preserve">Optional with capability </w:t>
                  </w:r>
                  <w:proofErr w:type="spellStart"/>
                  <w:r>
                    <w:rPr>
                      <w:rFonts w:ascii="Times New Roman" w:eastAsia="ＭＳ 明朝" w:hAnsi="Times New Roman"/>
                      <w:color w:val="000000" w:themeColor="text1"/>
                      <w:szCs w:val="18"/>
                      <w:lang w:eastAsia="ja-JP"/>
                    </w:rPr>
                    <w:t>signaling</w:t>
                  </w:r>
                  <w:proofErr w:type="spellEnd"/>
                </w:p>
              </w:tc>
            </w:tr>
          </w:tbl>
          <w:p w14:paraId="7722865C" w14:textId="77777777" w:rsidR="00B24FA2" w:rsidRDefault="00B24FA2" w:rsidP="00B24FA2">
            <w:pPr>
              <w:pStyle w:val="affb"/>
              <w:spacing w:before="72" w:after="72"/>
              <w:ind w:left="800"/>
              <w:rPr>
                <w:color w:val="000000" w:themeColor="text1"/>
              </w:rPr>
            </w:pPr>
            <w:r>
              <w:rPr>
                <w:rFonts w:hint="eastAsia"/>
                <w:color w:val="000000" w:themeColor="text1"/>
              </w:rPr>
              <w:t xml:space="preserve"> </w:t>
            </w:r>
          </w:p>
          <w:p w14:paraId="02896772" w14:textId="77777777" w:rsidR="00B24FA2" w:rsidRDefault="00B24FA2" w:rsidP="00B24FA2">
            <w:pPr>
              <w:pStyle w:val="ae"/>
              <w:spacing w:before="72" w:after="72"/>
              <w:ind w:left="1200" w:hanging="400"/>
            </w:pPr>
          </w:p>
          <w:p w14:paraId="1D91A255" w14:textId="77777777" w:rsidR="00DA390D" w:rsidRDefault="00DA390D">
            <w:pPr>
              <w:rPr>
                <w:rFonts w:eastAsia="ＭＳ 明朝"/>
                <w:lang w:val="en-US"/>
              </w:rPr>
            </w:pPr>
          </w:p>
        </w:tc>
      </w:tr>
      <w:tr w:rsidR="00DA390D" w14:paraId="34A297EF" w14:textId="77777777">
        <w:tc>
          <w:tcPr>
            <w:tcW w:w="1980" w:type="dxa"/>
          </w:tcPr>
          <w:p w14:paraId="577F4D79" w14:textId="77777777" w:rsidR="00DA390D" w:rsidRPr="00090A20" w:rsidRDefault="00DA390D" w:rsidP="005A1349">
            <w:pPr>
              <w:pStyle w:val="affb"/>
              <w:numPr>
                <w:ilvl w:val="0"/>
                <w:numId w:val="29"/>
              </w:numPr>
              <w:ind w:leftChars="0"/>
              <w:rPr>
                <w:rFonts w:eastAsia="ＭＳ 明朝"/>
                <w:lang w:val="en-US"/>
              </w:rPr>
            </w:pPr>
            <w:r w:rsidRPr="000705A7">
              <w:lastRenderedPageBreak/>
              <w:t>Fujitsu</w:t>
            </w:r>
          </w:p>
        </w:tc>
        <w:tc>
          <w:tcPr>
            <w:tcW w:w="20403" w:type="dxa"/>
          </w:tcPr>
          <w:p w14:paraId="49CC1085" w14:textId="77777777" w:rsidR="00DA390D" w:rsidRDefault="00DA390D">
            <w:pPr>
              <w:rPr>
                <w:rFonts w:eastAsia="ＭＳ 明朝"/>
                <w:lang w:val="en-US"/>
              </w:rPr>
            </w:pPr>
          </w:p>
        </w:tc>
      </w:tr>
      <w:tr w:rsidR="00DA390D" w14:paraId="234C83C6" w14:textId="77777777">
        <w:tc>
          <w:tcPr>
            <w:tcW w:w="1980" w:type="dxa"/>
          </w:tcPr>
          <w:p w14:paraId="5CAB6897" w14:textId="77777777" w:rsidR="00DA390D" w:rsidRPr="00090A20" w:rsidRDefault="00DA390D" w:rsidP="005A1349">
            <w:pPr>
              <w:pStyle w:val="affb"/>
              <w:numPr>
                <w:ilvl w:val="0"/>
                <w:numId w:val="29"/>
              </w:numPr>
              <w:ind w:leftChars="0"/>
              <w:rPr>
                <w:rFonts w:eastAsia="ＭＳ 明朝"/>
                <w:lang w:val="en-US"/>
              </w:rPr>
            </w:pPr>
            <w:r w:rsidRPr="000705A7">
              <w:lastRenderedPageBreak/>
              <w:t>Ofinno</w:t>
            </w:r>
          </w:p>
        </w:tc>
        <w:tc>
          <w:tcPr>
            <w:tcW w:w="20403" w:type="dxa"/>
          </w:tcPr>
          <w:p w14:paraId="36D84E9C" w14:textId="77777777" w:rsidR="00DA390D" w:rsidRDefault="00DA390D">
            <w:pPr>
              <w:rPr>
                <w:rFonts w:eastAsia="ＭＳ 明朝"/>
                <w:lang w:val="en-US"/>
              </w:rPr>
            </w:pPr>
          </w:p>
        </w:tc>
      </w:tr>
      <w:tr w:rsidR="00DA390D" w14:paraId="66DE23B0" w14:textId="77777777">
        <w:tc>
          <w:tcPr>
            <w:tcW w:w="1980" w:type="dxa"/>
          </w:tcPr>
          <w:p w14:paraId="4968193F" w14:textId="77777777" w:rsidR="00DA390D" w:rsidRPr="00090A20" w:rsidRDefault="00DA390D" w:rsidP="005A1349">
            <w:pPr>
              <w:pStyle w:val="affb"/>
              <w:numPr>
                <w:ilvl w:val="0"/>
                <w:numId w:val="29"/>
              </w:numPr>
              <w:ind w:leftChars="0"/>
              <w:rPr>
                <w:rFonts w:eastAsia="ＭＳ 明朝"/>
                <w:lang w:val="en-US"/>
              </w:rPr>
            </w:pPr>
            <w:r w:rsidRPr="000705A7">
              <w:t>Qualcomm Incorporated</w:t>
            </w:r>
          </w:p>
        </w:tc>
        <w:tc>
          <w:tcPr>
            <w:tcW w:w="20403" w:type="dxa"/>
          </w:tcPr>
          <w:p w14:paraId="30105C8D" w14:textId="77777777" w:rsidR="00A539A8" w:rsidRPr="0040524A" w:rsidRDefault="00A539A8" w:rsidP="00A539A8">
            <w:pPr>
              <w:pStyle w:val="1"/>
            </w:pPr>
            <w:r w:rsidRPr="0040524A">
              <w:t xml:space="preserve">NR_MC_enh2 </w:t>
            </w:r>
          </w:p>
          <w:p w14:paraId="7EBB4F15" w14:textId="77777777" w:rsidR="00A539A8" w:rsidRDefault="00A539A8" w:rsidP="00A539A8">
            <w:pPr>
              <w:tabs>
                <w:tab w:val="left" w:pos="2730"/>
              </w:tabs>
              <w:spacing w:after="0"/>
              <w:rPr>
                <w:rFonts w:eastAsia="ＭＳ 明朝"/>
                <w:bCs/>
                <w:szCs w:val="24"/>
              </w:rPr>
            </w:pPr>
            <w:r w:rsidRPr="00C02E9E">
              <w:rPr>
                <w:rFonts w:eastAsia="ＭＳ 明朝" w:hint="eastAsia"/>
                <w:bCs/>
                <w:szCs w:val="24"/>
              </w:rPr>
              <w:t xml:space="preserve">At </w:t>
            </w:r>
            <w:r>
              <w:rPr>
                <w:rFonts w:eastAsia="ＭＳ 明朝" w:hint="eastAsia"/>
                <w:bCs/>
                <w:szCs w:val="24"/>
              </w:rPr>
              <w:t>the RAN1#122bis meeting, RAN1 agreed following:</w:t>
            </w:r>
          </w:p>
          <w:tbl>
            <w:tblPr>
              <w:tblStyle w:val="aff2"/>
              <w:tblW w:w="0" w:type="auto"/>
              <w:tblLook w:val="04A0" w:firstRow="1" w:lastRow="0" w:firstColumn="1" w:lastColumn="0" w:noHBand="0" w:noVBand="1"/>
            </w:tblPr>
            <w:tblGrid>
              <w:gridCol w:w="14330"/>
            </w:tblGrid>
            <w:tr w:rsidR="00A539A8" w14:paraId="6206D303" w14:textId="77777777">
              <w:tc>
                <w:tcPr>
                  <w:tcW w:w="14330" w:type="dxa"/>
                </w:tcPr>
                <w:p w14:paraId="72D5CBDE" w14:textId="77777777" w:rsidR="00A539A8" w:rsidRPr="00DF0270" w:rsidRDefault="00A539A8" w:rsidP="00A539A8">
                  <w:pPr>
                    <w:spacing w:after="0"/>
                    <w:rPr>
                      <w:rFonts w:eastAsia="游明朝"/>
                      <w:b/>
                      <w:bCs/>
                      <w:sz w:val="21"/>
                      <w:szCs w:val="21"/>
                    </w:rPr>
                  </w:pPr>
                  <w:r w:rsidRPr="00DF0270">
                    <w:rPr>
                      <w:rFonts w:eastAsia="游明朝"/>
                      <w:b/>
                      <w:bCs/>
                      <w:sz w:val="21"/>
                      <w:szCs w:val="21"/>
                      <w:highlight w:val="green"/>
                    </w:rPr>
                    <w:t>A</w:t>
                  </w:r>
                  <w:r w:rsidRPr="00DF0270">
                    <w:rPr>
                      <w:rFonts w:eastAsia="游明朝" w:hint="eastAsia"/>
                      <w:b/>
                      <w:bCs/>
                      <w:sz w:val="21"/>
                      <w:szCs w:val="21"/>
                      <w:highlight w:val="green"/>
                    </w:rPr>
                    <w:t>greement</w:t>
                  </w:r>
                  <w:r w:rsidRPr="00DF0270">
                    <w:rPr>
                      <w:rFonts w:eastAsia="游明朝"/>
                      <w:b/>
                      <w:bCs/>
                      <w:sz w:val="21"/>
                      <w:szCs w:val="21"/>
                      <w:highlight w:val="green"/>
                    </w:rPr>
                    <w:t>:</w:t>
                  </w:r>
                </w:p>
                <w:p w14:paraId="0EFAEB94" w14:textId="77777777" w:rsidR="00A539A8" w:rsidRDefault="00A539A8" w:rsidP="00A539A8">
                  <w:pPr>
                    <w:spacing w:after="0"/>
                    <w:rPr>
                      <w:rFonts w:eastAsia="游明朝"/>
                    </w:rPr>
                  </w:pPr>
                  <w:r w:rsidRPr="00F45E12">
                    <w:rPr>
                      <w:rFonts w:eastAsia="游明朝"/>
                    </w:rPr>
                    <w:t xml:space="preserve">Introduce the following new component in FG 66-1: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9"/>
                  </w:tblGrid>
                  <w:tr w:rsidR="00A539A8" w14:paraId="5E12AE31" w14:textId="77777777">
                    <w:tc>
                      <w:tcPr>
                        <w:tcW w:w="9839" w:type="dxa"/>
                      </w:tcPr>
                      <w:p w14:paraId="4B2C3DD8" w14:textId="77777777" w:rsidR="00A539A8" w:rsidRDefault="00A539A8" w:rsidP="00A539A8">
                        <w:pPr>
                          <w:rPr>
                            <w:rFonts w:eastAsia="ＭＳ ゴシック" w:cs="Arial"/>
                            <w:sz w:val="18"/>
                            <w:szCs w:val="18"/>
                          </w:rPr>
                        </w:pPr>
                        <w:r>
                          <w:rPr>
                            <w:rFonts w:eastAsia="ＭＳ ゴシック" w:cs="Arial"/>
                            <w:sz w:val="18"/>
                            <w:szCs w:val="18"/>
                          </w:rPr>
                          <w:t>The number of unicast DL DCIs to process per N consecutive slots of scheduling cell for a set of cells configured for multi-cell PDSCH scheduling by DCI format 1_3</w:t>
                        </w:r>
                      </w:p>
                      <w:p w14:paraId="7B4D6055" w14:textId="77777777" w:rsidR="00A539A8" w:rsidRDefault="00A539A8" w:rsidP="005A1349">
                        <w:pPr>
                          <w:widowControl w:val="0"/>
                          <w:numPr>
                            <w:ilvl w:val="0"/>
                            <w:numId w:val="37"/>
                          </w:numPr>
                          <w:overflowPunct/>
                          <w:autoSpaceDE/>
                          <w:autoSpaceDN/>
                          <w:adjustRightInd/>
                          <w:spacing w:after="0"/>
                          <w:jc w:val="both"/>
                          <w:rPr>
                            <w:rFonts w:eastAsia="ＭＳ ゴシック" w:cs="Arial"/>
                            <w:sz w:val="18"/>
                            <w:szCs w:val="18"/>
                          </w:rPr>
                        </w:pPr>
                        <w:r>
                          <w:rPr>
                            <w:rFonts w:eastAsia="ＭＳ ゴシック" w:cs="Arial"/>
                            <w:sz w:val="18"/>
                            <w:szCs w:val="18"/>
                          </w:rPr>
                          <w:t>One DCI format 1_3 for the set of cells and,</w:t>
                        </w:r>
                      </w:p>
                      <w:p w14:paraId="6275870D" w14:textId="77777777" w:rsidR="00A539A8" w:rsidRDefault="00A539A8" w:rsidP="005A1349">
                        <w:pPr>
                          <w:widowControl w:val="0"/>
                          <w:numPr>
                            <w:ilvl w:val="0"/>
                            <w:numId w:val="37"/>
                          </w:numPr>
                          <w:overflowPunct/>
                          <w:autoSpaceDE/>
                          <w:autoSpaceDN/>
                          <w:adjustRightInd/>
                          <w:spacing w:after="0"/>
                          <w:jc w:val="both"/>
                          <w:rPr>
                            <w:rFonts w:eastAsia="ＭＳ ゴシック" w:cs="Arial"/>
                            <w:sz w:val="18"/>
                            <w:szCs w:val="18"/>
                          </w:rPr>
                        </w:pPr>
                        <w:r>
                          <w:rPr>
                            <w:rFonts w:eastAsia="ＭＳ ゴシック" w:cs="Arial"/>
                            <w:sz w:val="18"/>
                            <w:szCs w:val="18"/>
                          </w:rPr>
                          <w:t>One unicast DL DCI formats 1_0/1_1/1_2 (if supported) for each of the cells that are not scheduled by DCI 1_3</w:t>
                        </w:r>
                      </w:p>
                      <w:p w14:paraId="51CAE666" w14:textId="77777777" w:rsidR="00A539A8" w:rsidRPr="000D0953" w:rsidRDefault="00A539A8" w:rsidP="005A1349">
                        <w:pPr>
                          <w:widowControl w:val="0"/>
                          <w:numPr>
                            <w:ilvl w:val="1"/>
                            <w:numId w:val="37"/>
                          </w:numPr>
                          <w:overflowPunct/>
                          <w:autoSpaceDE/>
                          <w:autoSpaceDN/>
                          <w:adjustRightInd/>
                          <w:spacing w:after="0"/>
                          <w:jc w:val="both"/>
                          <w:rPr>
                            <w:rFonts w:eastAsia="ＭＳ ゴシック" w:cs="Arial"/>
                            <w:sz w:val="18"/>
                            <w:szCs w:val="18"/>
                            <w:highlight w:val="yellow"/>
                          </w:rPr>
                        </w:pPr>
                        <w:r w:rsidRPr="000D0953">
                          <w:rPr>
                            <w:rFonts w:eastAsia="ＭＳ ゴシック" w:cs="Arial" w:hint="eastAsia"/>
                            <w:sz w:val="18"/>
                            <w:szCs w:val="18"/>
                            <w:highlight w:val="yellow"/>
                          </w:rPr>
                          <w:t>FFS</w:t>
                        </w:r>
                        <w:r>
                          <w:rPr>
                            <w:rFonts w:eastAsia="ＭＳ ゴシック" w:cs="Arial" w:hint="eastAsia"/>
                            <w:sz w:val="18"/>
                            <w:szCs w:val="18"/>
                            <w:highlight w:val="yellow"/>
                          </w:rPr>
                          <w:t xml:space="preserve"> support of more than one unicast DL DCI</w:t>
                        </w:r>
                        <w:r w:rsidRPr="000D0953">
                          <w:rPr>
                            <w:rFonts w:eastAsia="ＭＳ ゴシック" w:cs="Arial" w:hint="eastAsia"/>
                            <w:sz w:val="18"/>
                            <w:szCs w:val="18"/>
                            <w:highlight w:val="yellow"/>
                          </w:rPr>
                          <w:t xml:space="preserve"> </w:t>
                        </w:r>
                        <w:r>
                          <w:rPr>
                            <w:rFonts w:eastAsia="ＭＳ ゴシック" w:cs="Arial" w:hint="eastAsia"/>
                            <w:sz w:val="18"/>
                            <w:szCs w:val="18"/>
                            <w:highlight w:val="yellow"/>
                          </w:rPr>
                          <w:t>for the case when</w:t>
                        </w:r>
                        <w:r w:rsidRPr="000D0953">
                          <w:rPr>
                            <w:rFonts w:eastAsia="ＭＳ ゴシック" w:cs="Arial" w:hint="eastAsia"/>
                            <w:sz w:val="18"/>
                            <w:szCs w:val="18"/>
                            <w:highlight w:val="yellow"/>
                          </w:rPr>
                          <w:t xml:space="preserve"> the UE indicates support of more than one unicast DCI per slot based on Rel-16 capability</w:t>
                        </w:r>
                      </w:p>
                      <w:p w14:paraId="6FF5A760" w14:textId="77777777" w:rsidR="00A539A8" w:rsidRDefault="00A539A8" w:rsidP="005A1349">
                        <w:pPr>
                          <w:widowControl w:val="0"/>
                          <w:numPr>
                            <w:ilvl w:val="0"/>
                            <w:numId w:val="37"/>
                          </w:numPr>
                          <w:overflowPunct/>
                          <w:autoSpaceDE/>
                          <w:autoSpaceDN/>
                          <w:adjustRightInd/>
                          <w:spacing w:after="0"/>
                          <w:jc w:val="both"/>
                          <w:rPr>
                            <w:rFonts w:eastAsia="ＭＳ ゴシック" w:cs="Arial"/>
                            <w:sz w:val="18"/>
                            <w:szCs w:val="18"/>
                          </w:rPr>
                        </w:pPr>
                        <w:r>
                          <w:rPr>
                            <w:rFonts w:eastAsia="ＭＳ ゴシック" w:cs="Arial" w:hint="eastAsia"/>
                            <w:sz w:val="18"/>
                            <w:szCs w:val="18"/>
                          </w:rPr>
                          <w:t xml:space="preserve">SCS1 is the SCS of scheduling CC, and SCS2 is </w:t>
                        </w:r>
                        <w:r w:rsidRPr="00CB700C">
                          <w:rPr>
                            <w:rFonts w:eastAsia="ＭＳ ゴシック" w:cs="Arial"/>
                            <w:sz w:val="18"/>
                            <w:szCs w:val="18"/>
                          </w:rPr>
                          <w:t>the smallest SCS among all cells in the cell set</w:t>
                        </w:r>
                      </w:p>
                      <w:p w14:paraId="3E23034A" w14:textId="77777777" w:rsidR="00A539A8" w:rsidRDefault="00A539A8" w:rsidP="005A1349">
                        <w:pPr>
                          <w:widowControl w:val="0"/>
                          <w:numPr>
                            <w:ilvl w:val="1"/>
                            <w:numId w:val="37"/>
                          </w:numPr>
                          <w:overflowPunct/>
                          <w:autoSpaceDE/>
                          <w:autoSpaceDN/>
                          <w:adjustRightInd/>
                          <w:spacing w:after="0"/>
                          <w:jc w:val="both"/>
                          <w:rPr>
                            <w:rFonts w:eastAsia="ＭＳ ゴシック" w:cs="Arial"/>
                            <w:sz w:val="18"/>
                            <w:szCs w:val="18"/>
                          </w:rPr>
                        </w:pPr>
                        <w:r>
                          <w:rPr>
                            <w:rFonts w:eastAsia="ＭＳ ゴシック" w:cs="Arial"/>
                            <w:sz w:val="18"/>
                            <w:szCs w:val="18"/>
                          </w:rPr>
                          <w:t>F</w:t>
                        </w:r>
                        <w:r>
                          <w:rPr>
                            <w:rFonts w:eastAsia="ＭＳ ゴシック" w:cs="Arial" w:hint="eastAsia"/>
                            <w:sz w:val="18"/>
                            <w:szCs w:val="18"/>
                          </w:rPr>
                          <w:t xml:space="preserve">or SCS1 smaller than </w:t>
                        </w:r>
                        <w:r w:rsidRPr="000D0953">
                          <w:rPr>
                            <w:rFonts w:eastAsia="ＭＳ ゴシック" w:cs="Arial" w:hint="eastAsia"/>
                            <w:sz w:val="18"/>
                            <w:szCs w:val="18"/>
                          </w:rPr>
                          <w:t>or equal to</w:t>
                        </w:r>
                        <w:r>
                          <w:rPr>
                            <w:rFonts w:eastAsia="ＭＳ ゴシック" w:cs="Arial" w:hint="eastAsia"/>
                            <w:sz w:val="18"/>
                            <w:szCs w:val="18"/>
                          </w:rPr>
                          <w:t xml:space="preserve"> SCS2, N = 1 </w:t>
                        </w:r>
                      </w:p>
                      <w:p w14:paraId="6041F9A2" w14:textId="77777777" w:rsidR="00A539A8" w:rsidRPr="00C02E9E" w:rsidRDefault="00A539A8" w:rsidP="005A1349">
                        <w:pPr>
                          <w:widowControl w:val="0"/>
                          <w:numPr>
                            <w:ilvl w:val="1"/>
                            <w:numId w:val="37"/>
                          </w:numPr>
                          <w:overflowPunct/>
                          <w:autoSpaceDE/>
                          <w:autoSpaceDN/>
                          <w:adjustRightInd/>
                          <w:spacing w:after="0"/>
                          <w:jc w:val="both"/>
                          <w:rPr>
                            <w:rFonts w:eastAsia="ＭＳ ゴシック" w:cs="Arial"/>
                            <w:sz w:val="18"/>
                            <w:szCs w:val="18"/>
                          </w:rPr>
                        </w:pPr>
                        <w:r>
                          <w:rPr>
                            <w:rFonts w:eastAsia="ＭＳ ゴシック" w:cs="Arial"/>
                            <w:sz w:val="18"/>
                            <w:szCs w:val="18"/>
                          </w:rPr>
                          <w:t>F</w:t>
                        </w:r>
                        <w:r w:rsidRPr="00402B84">
                          <w:rPr>
                            <w:rFonts w:eastAsia="ＭＳ ゴシック" w:cs="Arial" w:hint="eastAsia"/>
                            <w:sz w:val="18"/>
                            <w:szCs w:val="18"/>
                          </w:rPr>
                          <w:t>or SCS1 larger than SCS2</w:t>
                        </w:r>
                        <w:r w:rsidRPr="00402B84">
                          <w:rPr>
                            <w:rFonts w:eastAsia="ＭＳ ゴシック" w:cs="Arial"/>
                            <w:sz w:val="18"/>
                            <w:szCs w:val="18"/>
                          </w:rPr>
                          <w:t>: N=2 for (</w:t>
                        </w:r>
                        <w:r>
                          <w:rPr>
                            <w:rFonts w:eastAsia="ＭＳ ゴシック" w:cs="Arial" w:hint="eastAsia"/>
                            <w:sz w:val="18"/>
                            <w:szCs w:val="18"/>
                          </w:rPr>
                          <w:t xml:space="preserve">SCS1 equal to </w:t>
                        </w:r>
                        <w:r w:rsidRPr="00402B84">
                          <w:rPr>
                            <w:rFonts w:eastAsia="ＭＳ ゴシック" w:cs="Arial"/>
                            <w:sz w:val="18"/>
                            <w:szCs w:val="18"/>
                          </w:rPr>
                          <w:t>30</w:t>
                        </w:r>
                        <w:r>
                          <w:rPr>
                            <w:rFonts w:eastAsia="ＭＳ ゴシック" w:cs="Arial" w:hint="eastAsia"/>
                            <w:sz w:val="18"/>
                            <w:szCs w:val="18"/>
                          </w:rPr>
                          <w:t>kHz</w:t>
                        </w:r>
                        <w:r w:rsidRPr="00402B84">
                          <w:rPr>
                            <w:rFonts w:eastAsia="ＭＳ ゴシック" w:cs="Arial"/>
                            <w:sz w:val="18"/>
                            <w:szCs w:val="18"/>
                          </w:rPr>
                          <w:t>,</w:t>
                        </w:r>
                        <w:r>
                          <w:rPr>
                            <w:rFonts w:eastAsia="ＭＳ ゴシック" w:cs="Arial" w:hint="eastAsia"/>
                            <w:sz w:val="18"/>
                            <w:szCs w:val="18"/>
                          </w:rPr>
                          <w:t xml:space="preserve"> SCS2 equal to </w:t>
                        </w:r>
                        <w:r w:rsidRPr="00402B84">
                          <w:rPr>
                            <w:rFonts w:eastAsia="ＭＳ ゴシック" w:cs="Arial"/>
                            <w:sz w:val="18"/>
                            <w:szCs w:val="18"/>
                          </w:rPr>
                          <w:t>15</w:t>
                        </w:r>
                        <w:r>
                          <w:rPr>
                            <w:rFonts w:eastAsia="ＭＳ ゴシック" w:cs="Arial" w:hint="eastAsia"/>
                            <w:sz w:val="18"/>
                            <w:szCs w:val="18"/>
                          </w:rPr>
                          <w:t>kHz</w:t>
                        </w:r>
                        <w:r w:rsidRPr="00402B84">
                          <w:rPr>
                            <w:rFonts w:eastAsia="ＭＳ ゴシック" w:cs="Arial"/>
                            <w:sz w:val="18"/>
                            <w:szCs w:val="18"/>
                          </w:rPr>
                          <w:t>)</w:t>
                        </w:r>
                      </w:p>
                    </w:tc>
                  </w:tr>
                </w:tbl>
                <w:p w14:paraId="0DB16EB0" w14:textId="77777777" w:rsidR="00A539A8" w:rsidRPr="00F45E12" w:rsidRDefault="00A539A8" w:rsidP="00A539A8">
                  <w:pPr>
                    <w:spacing w:after="0"/>
                    <w:rPr>
                      <w:rFonts w:eastAsia="游明朝"/>
                    </w:rPr>
                  </w:pPr>
                </w:p>
                <w:p w14:paraId="6AF00417" w14:textId="77777777" w:rsidR="00A539A8" w:rsidRPr="00DF0270" w:rsidRDefault="00A539A8" w:rsidP="00A539A8">
                  <w:pPr>
                    <w:spacing w:after="0"/>
                    <w:rPr>
                      <w:rFonts w:eastAsia="游明朝"/>
                      <w:b/>
                      <w:bCs/>
                      <w:sz w:val="21"/>
                      <w:szCs w:val="21"/>
                    </w:rPr>
                  </w:pPr>
                  <w:r w:rsidRPr="00DF0270">
                    <w:rPr>
                      <w:rFonts w:eastAsia="游明朝"/>
                      <w:b/>
                      <w:bCs/>
                      <w:sz w:val="21"/>
                      <w:szCs w:val="21"/>
                      <w:highlight w:val="green"/>
                    </w:rPr>
                    <w:t>A</w:t>
                  </w:r>
                  <w:r w:rsidRPr="00DF0270">
                    <w:rPr>
                      <w:rFonts w:eastAsia="游明朝" w:hint="eastAsia"/>
                      <w:b/>
                      <w:bCs/>
                      <w:sz w:val="21"/>
                      <w:szCs w:val="21"/>
                      <w:highlight w:val="green"/>
                    </w:rPr>
                    <w:t>greement</w:t>
                  </w:r>
                  <w:r w:rsidRPr="00DF0270">
                    <w:rPr>
                      <w:rFonts w:eastAsia="游明朝"/>
                      <w:b/>
                      <w:bCs/>
                      <w:sz w:val="21"/>
                      <w:szCs w:val="21"/>
                      <w:highlight w:val="green"/>
                    </w:rPr>
                    <w:t>:</w:t>
                  </w:r>
                </w:p>
                <w:p w14:paraId="14D9E25D" w14:textId="77777777" w:rsidR="00A539A8" w:rsidRDefault="00A539A8" w:rsidP="00A539A8">
                  <w:pPr>
                    <w:spacing w:after="0"/>
                    <w:rPr>
                      <w:rFonts w:eastAsia="游明朝"/>
                    </w:rPr>
                  </w:pPr>
                  <w:r w:rsidRPr="005D0114">
                    <w:rPr>
                      <w:rFonts w:eastAsia="游明朝"/>
                    </w:rPr>
                    <w:t>Introduce the following new component in FG 66-</w:t>
                  </w:r>
                  <w:r>
                    <w:rPr>
                      <w:rFonts w:eastAsia="游明朝" w:hint="eastAsia"/>
                    </w:rPr>
                    <w:t>2</w:t>
                  </w:r>
                  <w:r w:rsidRPr="005D0114">
                    <w:rPr>
                      <w:rFonts w:eastAsia="游明朝"/>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9"/>
                  </w:tblGrid>
                  <w:tr w:rsidR="00A539A8" w:rsidRPr="00CC20AD" w14:paraId="66072C0D" w14:textId="77777777">
                    <w:tc>
                      <w:tcPr>
                        <w:tcW w:w="9839" w:type="dxa"/>
                      </w:tcPr>
                      <w:p w14:paraId="05CDD4F1" w14:textId="77777777" w:rsidR="00A539A8" w:rsidRPr="00CC20AD" w:rsidRDefault="00A539A8" w:rsidP="00A539A8">
                        <w:pPr>
                          <w:rPr>
                            <w:rFonts w:eastAsia="ＭＳ ゴシック" w:cs="Arial"/>
                            <w:sz w:val="18"/>
                            <w:szCs w:val="18"/>
                          </w:rPr>
                        </w:pPr>
                        <w:r w:rsidRPr="00CC20AD">
                          <w:rPr>
                            <w:rFonts w:eastAsia="ＭＳ ゴシック" w:cs="Arial"/>
                            <w:sz w:val="18"/>
                            <w:szCs w:val="18"/>
                          </w:rPr>
                          <w:t xml:space="preserve">The number of unicast UL DCIs to process per N consecutive slots of scheduling cell for a set of cells configured for multi-cell PUSCH scheduling by DCI format </w:t>
                        </w:r>
                        <w:r w:rsidRPr="00CC20AD">
                          <w:rPr>
                            <w:rFonts w:eastAsia="ＭＳ ゴシック" w:cs="Arial" w:hint="eastAsia"/>
                            <w:sz w:val="18"/>
                            <w:szCs w:val="18"/>
                          </w:rPr>
                          <w:t>0</w:t>
                        </w:r>
                        <w:r w:rsidRPr="00CC20AD">
                          <w:rPr>
                            <w:rFonts w:eastAsia="ＭＳ ゴシック" w:cs="Arial"/>
                            <w:sz w:val="18"/>
                            <w:szCs w:val="18"/>
                          </w:rPr>
                          <w:t>_3</w:t>
                        </w:r>
                      </w:p>
                      <w:p w14:paraId="446EDC25" w14:textId="77777777" w:rsidR="00A539A8" w:rsidRPr="00CC20AD" w:rsidRDefault="00A539A8" w:rsidP="005A1349">
                        <w:pPr>
                          <w:widowControl w:val="0"/>
                          <w:numPr>
                            <w:ilvl w:val="0"/>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For FDD scheduling cell</w:t>
                        </w:r>
                      </w:p>
                      <w:p w14:paraId="6C0052ED" w14:textId="77777777" w:rsidR="00A539A8" w:rsidRPr="00CC20AD" w:rsidRDefault="00A539A8" w:rsidP="005A1349">
                        <w:pPr>
                          <w:widowControl w:val="0"/>
                          <w:numPr>
                            <w:ilvl w:val="1"/>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Up to one DCI format 0_3 for the set of cells and,</w:t>
                        </w:r>
                      </w:p>
                      <w:p w14:paraId="637A45FB" w14:textId="77777777" w:rsidR="00A539A8" w:rsidRPr="00CC20AD" w:rsidRDefault="00A539A8" w:rsidP="005A1349">
                        <w:pPr>
                          <w:widowControl w:val="0"/>
                          <w:numPr>
                            <w:ilvl w:val="1"/>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Up to one unicast UL DCI formats 0_0/0_1/0_2 (if supported) for each of the cells</w:t>
                        </w:r>
                      </w:p>
                      <w:p w14:paraId="64DB9FFF" w14:textId="77777777" w:rsidR="00A539A8" w:rsidRPr="00CC20AD" w:rsidRDefault="00A539A8" w:rsidP="005A1349">
                        <w:pPr>
                          <w:widowControl w:val="0"/>
                          <w:numPr>
                            <w:ilvl w:val="2"/>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highlight w:val="yellow"/>
                          </w:rPr>
                          <w:t xml:space="preserve">FFS support of more than one unicast </w:t>
                        </w:r>
                        <w:r w:rsidRPr="00CC20AD">
                          <w:rPr>
                            <w:rFonts w:eastAsia="ＭＳ ゴシック" w:cs="Arial" w:hint="eastAsia"/>
                            <w:sz w:val="18"/>
                            <w:szCs w:val="18"/>
                            <w:highlight w:val="yellow"/>
                          </w:rPr>
                          <w:t>UL</w:t>
                        </w:r>
                        <w:r w:rsidRPr="00CC20AD">
                          <w:rPr>
                            <w:rFonts w:eastAsia="ＭＳ ゴシック" w:cs="Arial"/>
                            <w:sz w:val="18"/>
                            <w:szCs w:val="18"/>
                            <w:highlight w:val="yellow"/>
                          </w:rPr>
                          <w:t xml:space="preserve"> DCI for the case when the UE indicates support of more than one unicast DCI per slot based on Rel-16 capability</w:t>
                        </w:r>
                      </w:p>
                      <w:p w14:paraId="5895F677" w14:textId="77777777" w:rsidR="00A539A8" w:rsidRPr="00CC20AD" w:rsidRDefault="00A539A8" w:rsidP="005A1349">
                        <w:pPr>
                          <w:widowControl w:val="0"/>
                          <w:numPr>
                            <w:ilvl w:val="1"/>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For a cell in a set of cells, no more than one DCI scheduling PUSCH for the cell</w:t>
                        </w:r>
                      </w:p>
                      <w:p w14:paraId="0C1D249A" w14:textId="77777777" w:rsidR="00A539A8" w:rsidRPr="00CC20AD" w:rsidRDefault="00A539A8" w:rsidP="005A1349">
                        <w:pPr>
                          <w:widowControl w:val="0"/>
                          <w:numPr>
                            <w:ilvl w:val="2"/>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highlight w:val="yellow"/>
                          </w:rPr>
                          <w:t xml:space="preserve">FFS support of more than one unicast </w:t>
                        </w:r>
                        <w:r w:rsidRPr="00CC20AD">
                          <w:rPr>
                            <w:rFonts w:eastAsia="ＭＳ ゴシック" w:cs="Arial" w:hint="eastAsia"/>
                            <w:sz w:val="18"/>
                            <w:szCs w:val="18"/>
                            <w:highlight w:val="yellow"/>
                          </w:rPr>
                          <w:t>UL</w:t>
                        </w:r>
                        <w:r w:rsidRPr="00CC20AD">
                          <w:rPr>
                            <w:rFonts w:eastAsia="ＭＳ ゴシック" w:cs="Arial"/>
                            <w:sz w:val="18"/>
                            <w:szCs w:val="18"/>
                            <w:highlight w:val="yellow"/>
                          </w:rPr>
                          <w:t xml:space="preserve"> DCI for the case when the UE indicates support of more than one unicast DCI per slot based on Rel-16 capability</w:t>
                        </w:r>
                      </w:p>
                      <w:p w14:paraId="5511D49A" w14:textId="77777777" w:rsidR="00A539A8" w:rsidRPr="00CC20AD" w:rsidRDefault="00A539A8" w:rsidP="005A1349">
                        <w:pPr>
                          <w:widowControl w:val="0"/>
                          <w:numPr>
                            <w:ilvl w:val="0"/>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For TDD scheduling cell</w:t>
                        </w:r>
                      </w:p>
                      <w:p w14:paraId="2815FBAD" w14:textId="77777777" w:rsidR="00A539A8" w:rsidRPr="00CC20AD" w:rsidRDefault="00A539A8" w:rsidP="005A1349">
                        <w:pPr>
                          <w:widowControl w:val="0"/>
                          <w:numPr>
                            <w:ilvl w:val="1"/>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Up to two DCI format 0_3 for the set of cells and,</w:t>
                        </w:r>
                      </w:p>
                      <w:p w14:paraId="6E64EC9E" w14:textId="77777777" w:rsidR="00A539A8" w:rsidRPr="00CC20AD" w:rsidRDefault="00A539A8" w:rsidP="005A1349">
                        <w:pPr>
                          <w:widowControl w:val="0"/>
                          <w:numPr>
                            <w:ilvl w:val="1"/>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Up to two unicast UL DCI formats 0_0/0_1/0_2 (if supported) for each of the cells</w:t>
                        </w:r>
                      </w:p>
                      <w:p w14:paraId="30D66242" w14:textId="77777777" w:rsidR="00A539A8" w:rsidRPr="00CC20AD" w:rsidRDefault="00A539A8" w:rsidP="005A1349">
                        <w:pPr>
                          <w:widowControl w:val="0"/>
                          <w:numPr>
                            <w:ilvl w:val="2"/>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highlight w:val="yellow"/>
                          </w:rPr>
                          <w:t xml:space="preserve">FFS support of more than one unicast </w:t>
                        </w:r>
                        <w:r w:rsidRPr="00CC20AD">
                          <w:rPr>
                            <w:rFonts w:eastAsia="ＭＳ ゴシック" w:cs="Arial" w:hint="eastAsia"/>
                            <w:sz w:val="18"/>
                            <w:szCs w:val="18"/>
                            <w:highlight w:val="yellow"/>
                          </w:rPr>
                          <w:t>UL</w:t>
                        </w:r>
                        <w:r w:rsidRPr="00CC20AD">
                          <w:rPr>
                            <w:rFonts w:eastAsia="ＭＳ ゴシック" w:cs="Arial"/>
                            <w:sz w:val="18"/>
                            <w:szCs w:val="18"/>
                            <w:highlight w:val="yellow"/>
                          </w:rPr>
                          <w:t xml:space="preserve"> DCI for the case when the UE indicates support of more than one unicast DCI per slot based on Rel-16 capability</w:t>
                        </w:r>
                      </w:p>
                      <w:p w14:paraId="2B84575E" w14:textId="77777777" w:rsidR="00A539A8" w:rsidRPr="00CC20AD" w:rsidRDefault="00A539A8" w:rsidP="005A1349">
                        <w:pPr>
                          <w:widowControl w:val="0"/>
                          <w:numPr>
                            <w:ilvl w:val="1"/>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For a cell in a set of cells, no more than two DCI scheduling PUSCH for the cell</w:t>
                        </w:r>
                      </w:p>
                      <w:p w14:paraId="0F187F60" w14:textId="77777777" w:rsidR="00A539A8" w:rsidRPr="00CC20AD" w:rsidRDefault="00A539A8" w:rsidP="005A1349">
                        <w:pPr>
                          <w:widowControl w:val="0"/>
                          <w:numPr>
                            <w:ilvl w:val="2"/>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highlight w:val="yellow"/>
                          </w:rPr>
                          <w:t xml:space="preserve">FFS support of more than one unicast </w:t>
                        </w:r>
                        <w:r w:rsidRPr="00CC20AD">
                          <w:rPr>
                            <w:rFonts w:eastAsia="ＭＳ ゴシック" w:cs="Arial" w:hint="eastAsia"/>
                            <w:sz w:val="18"/>
                            <w:szCs w:val="18"/>
                            <w:highlight w:val="yellow"/>
                          </w:rPr>
                          <w:t>UL</w:t>
                        </w:r>
                        <w:r w:rsidRPr="00CC20AD">
                          <w:rPr>
                            <w:rFonts w:eastAsia="ＭＳ ゴシック" w:cs="Arial"/>
                            <w:sz w:val="18"/>
                            <w:szCs w:val="18"/>
                            <w:highlight w:val="yellow"/>
                          </w:rPr>
                          <w:t xml:space="preserve"> DCI for the case when the UE indicates support of more than one unicast DCI per slot based on Rel-16 capability</w:t>
                        </w:r>
                      </w:p>
                      <w:p w14:paraId="39DB51A1" w14:textId="77777777" w:rsidR="00A539A8" w:rsidRPr="00CC20AD" w:rsidRDefault="00A539A8" w:rsidP="005A1349">
                        <w:pPr>
                          <w:widowControl w:val="0"/>
                          <w:numPr>
                            <w:ilvl w:val="0"/>
                            <w:numId w:val="38"/>
                          </w:numPr>
                          <w:overflowPunct/>
                          <w:autoSpaceDE/>
                          <w:autoSpaceDN/>
                          <w:adjustRightInd/>
                          <w:spacing w:after="0"/>
                          <w:jc w:val="both"/>
                          <w:rPr>
                            <w:rFonts w:eastAsia="ＭＳ ゴシック" w:cs="Arial"/>
                            <w:sz w:val="18"/>
                            <w:szCs w:val="18"/>
                          </w:rPr>
                        </w:pPr>
                        <w:r w:rsidRPr="00CC20AD">
                          <w:rPr>
                            <w:rFonts w:eastAsia="ＭＳ ゴシック" w:cs="Arial" w:hint="eastAsia"/>
                            <w:sz w:val="18"/>
                            <w:szCs w:val="18"/>
                          </w:rPr>
                          <w:t xml:space="preserve">SCS1 is the SCS of scheduling CC, and SCS2 is </w:t>
                        </w:r>
                        <w:r w:rsidRPr="00CC20AD">
                          <w:rPr>
                            <w:rFonts w:eastAsia="ＭＳ ゴシック" w:cs="Arial"/>
                            <w:sz w:val="18"/>
                            <w:szCs w:val="18"/>
                          </w:rPr>
                          <w:t>the smallest SCS among all cells in the cell set</w:t>
                        </w:r>
                      </w:p>
                      <w:p w14:paraId="2DD75978" w14:textId="77777777" w:rsidR="00A539A8" w:rsidRPr="00CC20AD" w:rsidRDefault="00A539A8" w:rsidP="005A1349">
                        <w:pPr>
                          <w:widowControl w:val="0"/>
                          <w:numPr>
                            <w:ilvl w:val="1"/>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 xml:space="preserve">For SCS1 smaller than or equal to SCS2, N = 1 </w:t>
                        </w:r>
                      </w:p>
                      <w:p w14:paraId="39900B1D" w14:textId="77777777" w:rsidR="00A539A8" w:rsidRPr="00CC20AD" w:rsidRDefault="00A539A8" w:rsidP="005A1349">
                        <w:pPr>
                          <w:widowControl w:val="0"/>
                          <w:numPr>
                            <w:ilvl w:val="1"/>
                            <w:numId w:val="38"/>
                          </w:numPr>
                          <w:overflowPunct/>
                          <w:autoSpaceDE/>
                          <w:autoSpaceDN/>
                          <w:adjustRightInd/>
                          <w:spacing w:after="0"/>
                          <w:jc w:val="both"/>
                          <w:rPr>
                            <w:rFonts w:eastAsia="ＭＳ ゴシック" w:cs="Arial"/>
                            <w:sz w:val="18"/>
                            <w:szCs w:val="18"/>
                          </w:rPr>
                        </w:pPr>
                        <w:r w:rsidRPr="00CC20AD">
                          <w:rPr>
                            <w:rFonts w:eastAsia="ＭＳ ゴシック" w:cs="Arial"/>
                            <w:sz w:val="18"/>
                            <w:szCs w:val="18"/>
                          </w:rPr>
                          <w:t>For SCS1 larger than SCS2: N=2 for (SCS1 equal to 30kHz, SCS2 equal to 15kHz)</w:t>
                        </w:r>
                      </w:p>
                    </w:tc>
                  </w:tr>
                </w:tbl>
                <w:p w14:paraId="3C31EABB" w14:textId="77777777" w:rsidR="00A539A8" w:rsidRPr="00C02E9E" w:rsidRDefault="00A539A8" w:rsidP="00A539A8">
                  <w:pPr>
                    <w:tabs>
                      <w:tab w:val="left" w:pos="2730"/>
                    </w:tabs>
                    <w:spacing w:after="0"/>
                    <w:rPr>
                      <w:rFonts w:eastAsia="ＭＳ 明朝"/>
                      <w:bCs/>
                      <w:szCs w:val="24"/>
                    </w:rPr>
                  </w:pPr>
                </w:p>
              </w:tc>
            </w:tr>
          </w:tbl>
          <w:p w14:paraId="3AD9F414" w14:textId="77777777" w:rsidR="00A539A8" w:rsidRDefault="00A539A8" w:rsidP="00A539A8">
            <w:pPr>
              <w:tabs>
                <w:tab w:val="left" w:pos="2730"/>
              </w:tabs>
              <w:spacing w:after="0"/>
              <w:jc w:val="both"/>
              <w:rPr>
                <w:rFonts w:eastAsia="ＭＳ 明朝"/>
                <w:bCs/>
                <w:szCs w:val="24"/>
              </w:rPr>
            </w:pPr>
          </w:p>
          <w:p w14:paraId="567582E0" w14:textId="77777777" w:rsidR="00A539A8" w:rsidRDefault="00A539A8" w:rsidP="00A539A8">
            <w:pPr>
              <w:tabs>
                <w:tab w:val="left" w:pos="2730"/>
              </w:tabs>
              <w:spacing w:after="0"/>
              <w:jc w:val="both"/>
              <w:rPr>
                <w:rFonts w:eastAsia="ＭＳ 明朝"/>
                <w:bCs/>
                <w:szCs w:val="24"/>
              </w:rPr>
            </w:pPr>
            <w:r>
              <w:rPr>
                <w:rFonts w:eastAsia="ＭＳ 明朝" w:hint="eastAsia"/>
                <w:bCs/>
                <w:szCs w:val="24"/>
              </w:rPr>
              <w:t xml:space="preserve">The yellow highlighted FFSs are one common remaining issue for both FG66-1 and FG66-2 regarding UE capability of processing more than one unicast DL/UL DCIs per slot. Here, the </w:t>
            </w:r>
            <w:r>
              <w:rPr>
                <w:rFonts w:eastAsia="ＭＳ 明朝"/>
                <w:bCs/>
                <w:szCs w:val="24"/>
              </w:rPr>
              <w:t>“</w:t>
            </w:r>
            <w:r>
              <w:rPr>
                <w:rFonts w:eastAsia="ＭＳ 明朝" w:hint="eastAsia"/>
                <w:bCs/>
                <w:szCs w:val="24"/>
              </w:rPr>
              <w:t>Rel-16 capability</w:t>
            </w:r>
            <w:r>
              <w:rPr>
                <w:rFonts w:eastAsia="ＭＳ 明朝"/>
                <w:bCs/>
                <w:szCs w:val="24"/>
              </w:rPr>
              <w:t>”</w:t>
            </w:r>
            <w:r>
              <w:rPr>
                <w:rFonts w:eastAsia="ＭＳ 明朝" w:hint="eastAsia"/>
                <w:bCs/>
                <w:szCs w:val="24"/>
              </w:rPr>
              <w:t xml:space="preserve"> in the FFS refers to FG18-5c/5d which specify UE capabilities of processing more than one unicast DL/UL DCIs per slot for cross-carrier scheduling with different numerologies.</w:t>
            </w:r>
          </w:p>
          <w:p w14:paraId="752A9C85" w14:textId="77777777" w:rsidR="00A539A8" w:rsidRDefault="00A539A8" w:rsidP="00A539A8">
            <w:pPr>
              <w:tabs>
                <w:tab w:val="left" w:pos="2730"/>
              </w:tabs>
              <w:spacing w:after="0"/>
              <w:jc w:val="both"/>
              <w:rPr>
                <w:rFonts w:eastAsia="ＭＳ 明朝"/>
                <w:bCs/>
                <w:szCs w:val="24"/>
              </w:rPr>
            </w:pPr>
          </w:p>
          <w:p w14:paraId="7EC38FA7" w14:textId="77777777" w:rsidR="00A539A8" w:rsidRDefault="00A539A8" w:rsidP="00A539A8">
            <w:pPr>
              <w:tabs>
                <w:tab w:val="left" w:pos="2730"/>
              </w:tabs>
              <w:spacing w:after="0"/>
              <w:jc w:val="both"/>
              <w:rPr>
                <w:rFonts w:eastAsia="ＭＳ 明朝"/>
                <w:bCs/>
                <w:szCs w:val="24"/>
              </w:rPr>
            </w:pPr>
            <w:r>
              <w:rPr>
                <w:rFonts w:eastAsia="ＭＳ 明朝" w:hint="eastAsia"/>
                <w:bCs/>
                <w:szCs w:val="24"/>
              </w:rPr>
              <w:t xml:space="preserve">However, FG18-5c/5d indicates processing more than unicast DL/UL single-cell DCIs for cross-carrier scheduling. </w:t>
            </w:r>
            <w:proofErr w:type="gramStart"/>
            <w:r>
              <w:rPr>
                <w:rFonts w:eastAsia="ＭＳ 明朝" w:hint="eastAsia"/>
                <w:bCs/>
                <w:szCs w:val="24"/>
              </w:rPr>
              <w:t>In order to</w:t>
            </w:r>
            <w:proofErr w:type="gramEnd"/>
            <w:r>
              <w:rPr>
                <w:rFonts w:eastAsia="ＭＳ 明朝" w:hint="eastAsia"/>
                <w:bCs/>
                <w:szCs w:val="24"/>
              </w:rPr>
              <w:t xml:space="preserve"> enable support of processing more than unicast DCIs including single-cell DCIs and multi-cell DCIs, RAN1 has introduced following FG49-3x/3y in Rel-18. We think we can make use of these Rel-18 FGs to indicate the advanced UE capabilities for Rel-19 MCE.</w:t>
            </w:r>
          </w:p>
          <w:p w14:paraId="2F6AE4E4" w14:textId="77777777" w:rsidR="00A539A8" w:rsidRDefault="00A539A8" w:rsidP="00A539A8">
            <w:pPr>
              <w:tabs>
                <w:tab w:val="left" w:pos="2730"/>
              </w:tabs>
              <w:spacing w:after="0"/>
              <w:jc w:val="both"/>
              <w:rPr>
                <w:rFonts w:eastAsia="ＭＳ 明朝"/>
                <w:bCs/>
                <w:szCs w:val="24"/>
              </w:rPr>
            </w:pPr>
            <w:r w:rsidRPr="003D533E">
              <w:rPr>
                <w:rFonts w:eastAsia="ＭＳ 明朝"/>
                <w:bCs/>
                <w:noProof/>
                <w:szCs w:val="24"/>
              </w:rPr>
              <w:lastRenderedPageBreak/>
              <w:drawing>
                <wp:inline distT="0" distB="0" distL="0" distR="0" wp14:anchorId="27D3A43B" wp14:editId="7D503DAA">
                  <wp:extent cx="9105900" cy="2677160"/>
                  <wp:effectExtent l="0" t="0" r="0" b="8890"/>
                  <wp:docPr id="920622192" name="Picture 1" descr="A close-up of a white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22192" name="Picture 1" descr="A close-up of a white page&#10;&#10;AI-generated content may be incorrect."/>
                          <pic:cNvPicPr/>
                        </pic:nvPicPr>
                        <pic:blipFill>
                          <a:blip r:embed="rId18"/>
                          <a:stretch>
                            <a:fillRect/>
                          </a:stretch>
                        </pic:blipFill>
                        <pic:spPr>
                          <a:xfrm>
                            <a:off x="0" y="0"/>
                            <a:ext cx="9105900" cy="2677160"/>
                          </a:xfrm>
                          <a:prstGeom prst="rect">
                            <a:avLst/>
                          </a:prstGeom>
                        </pic:spPr>
                      </pic:pic>
                    </a:graphicData>
                  </a:graphic>
                </wp:inline>
              </w:drawing>
            </w:r>
          </w:p>
          <w:p w14:paraId="32DBD5F9" w14:textId="77777777" w:rsidR="00A539A8" w:rsidRDefault="00A539A8" w:rsidP="00A539A8">
            <w:pPr>
              <w:tabs>
                <w:tab w:val="left" w:pos="2730"/>
              </w:tabs>
              <w:spacing w:after="0"/>
              <w:jc w:val="both"/>
              <w:rPr>
                <w:rFonts w:eastAsia="ＭＳ 明朝"/>
                <w:bCs/>
                <w:szCs w:val="24"/>
              </w:rPr>
            </w:pPr>
          </w:p>
          <w:p w14:paraId="36AC6E73" w14:textId="77777777" w:rsidR="00A539A8" w:rsidRDefault="00A539A8" w:rsidP="00A539A8">
            <w:pPr>
              <w:tabs>
                <w:tab w:val="left" w:pos="2730"/>
              </w:tabs>
              <w:spacing w:after="0"/>
              <w:jc w:val="both"/>
              <w:rPr>
                <w:rFonts w:eastAsia="ＭＳ 明朝"/>
                <w:bCs/>
                <w:szCs w:val="24"/>
              </w:rPr>
            </w:pPr>
            <w:r>
              <w:rPr>
                <w:rFonts w:eastAsia="ＭＳ 明朝" w:hint="eastAsia"/>
                <w:bCs/>
                <w:szCs w:val="24"/>
              </w:rPr>
              <w:t>For FG66-1 for multi-cell PDSCH scheduling, we can do the following:</w:t>
            </w:r>
          </w:p>
          <w:p w14:paraId="10160613" w14:textId="77777777" w:rsidR="00A539A8" w:rsidRPr="00EA58F4"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Cs/>
              </w:rPr>
            </w:pPr>
            <w:r w:rsidRPr="00EA58F4">
              <w:rPr>
                <w:rFonts w:eastAsia="ＭＳ 明朝"/>
                <w:bCs/>
              </w:rPr>
              <w:t>Remove the FFS from FG66-1</w:t>
            </w:r>
          </w:p>
          <w:p w14:paraId="37F3C7A4" w14:textId="77777777" w:rsidR="00A539A8"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Cs/>
              </w:rPr>
            </w:pPr>
            <w:r>
              <w:rPr>
                <w:rFonts w:eastAsia="ＭＳ 明朝" w:hint="eastAsia"/>
                <w:bCs/>
              </w:rPr>
              <w:t>Add a following note in FG66-1: Advanced UE capability for larger number of unicast DL DCI can be indicated via FG49-3x</w:t>
            </w:r>
          </w:p>
          <w:p w14:paraId="1E3EB606" w14:textId="77777777" w:rsidR="00A539A8"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Cs/>
              </w:rPr>
            </w:pPr>
            <w:r w:rsidRPr="00620EDA">
              <w:rPr>
                <w:rFonts w:eastAsia="ＭＳ 明朝"/>
                <w:bCs/>
              </w:rPr>
              <w:t>Ask RAN2 if it is possible to update prerequisite FG(s) for Rel-18 RAN1 FG 49-</w:t>
            </w:r>
            <w:r>
              <w:rPr>
                <w:rFonts w:eastAsia="ＭＳ 明朝" w:hint="eastAsia"/>
                <w:bCs/>
              </w:rPr>
              <w:t>3x</w:t>
            </w:r>
            <w:r w:rsidRPr="00620EDA">
              <w:rPr>
                <w:rFonts w:eastAsia="ＭＳ 明朝"/>
                <w:bCs/>
              </w:rPr>
              <w:t xml:space="preserve"> in Rel-19 as follows (red fonts):</w:t>
            </w:r>
            <w:r>
              <w:rPr>
                <w:rFonts w:eastAsia="ＭＳ 明朝" w:hint="eastAsia"/>
                <w:bCs/>
              </w:rPr>
              <w:t xml:space="preserve"> </w:t>
            </w:r>
            <w:r w:rsidRPr="00C97CE9">
              <w:rPr>
                <w:rFonts w:eastAsia="ＭＳ 明朝"/>
                <w:bCs/>
                <w:color w:val="FF0000"/>
              </w:rPr>
              <w:t>At least one of {</w:t>
            </w:r>
            <w:r w:rsidRPr="000A79B2">
              <w:rPr>
                <w:rFonts w:eastAsia="ＭＳ 明朝"/>
                <w:bCs/>
              </w:rPr>
              <w:t>49-1b</w:t>
            </w:r>
            <w:r w:rsidRPr="00C97CE9">
              <w:rPr>
                <w:rFonts w:eastAsia="ＭＳ 明朝"/>
                <w:bCs/>
                <w:color w:val="FF0000"/>
              </w:rPr>
              <w:t>, 66-1}</w:t>
            </w:r>
          </w:p>
          <w:p w14:paraId="66D9B6AE" w14:textId="77777777" w:rsidR="00A539A8" w:rsidRDefault="00A539A8" w:rsidP="00A539A8">
            <w:pPr>
              <w:tabs>
                <w:tab w:val="left" w:pos="2730"/>
              </w:tabs>
              <w:spacing w:after="0"/>
              <w:jc w:val="both"/>
              <w:rPr>
                <w:rFonts w:eastAsia="ＭＳ 明朝"/>
                <w:bCs/>
              </w:rPr>
            </w:pPr>
          </w:p>
          <w:p w14:paraId="49421B62" w14:textId="77777777" w:rsidR="00A539A8" w:rsidRDefault="00A539A8" w:rsidP="00A539A8">
            <w:pPr>
              <w:tabs>
                <w:tab w:val="left" w:pos="2730"/>
              </w:tabs>
              <w:spacing w:after="0"/>
              <w:jc w:val="both"/>
              <w:rPr>
                <w:rFonts w:eastAsia="ＭＳ 明朝"/>
                <w:bCs/>
              </w:rPr>
            </w:pPr>
            <w:r>
              <w:rPr>
                <w:rFonts w:eastAsia="ＭＳ 明朝" w:hint="eastAsia"/>
                <w:bCs/>
              </w:rPr>
              <w:t xml:space="preserve">For FG66-2, same way should be considered. However, it is found that FG49-3y cannot indicate advanced UE capability for FG66-2 for the case of TDD scheduling cell. More </w:t>
            </w:r>
            <w:r>
              <w:rPr>
                <w:rFonts w:eastAsia="ＭＳ 明朝"/>
                <w:bCs/>
              </w:rPr>
              <w:t>specifically</w:t>
            </w:r>
            <w:r>
              <w:rPr>
                <w:rFonts w:eastAsia="ＭＳ 明朝" w:hint="eastAsia"/>
                <w:bCs/>
              </w:rPr>
              <w:t>, FG49-3y indicates X</w:t>
            </w:r>
            <w:proofErr w:type="gramStart"/>
            <w:r>
              <w:rPr>
                <w:rFonts w:eastAsia="ＭＳ 明朝" w:hint="eastAsia"/>
                <w:bCs/>
              </w:rPr>
              <w:t>={</w:t>
            </w:r>
            <w:proofErr w:type="gramEnd"/>
            <w:r>
              <w:rPr>
                <w:rFonts w:eastAsia="ＭＳ 明朝" w:hint="eastAsia"/>
                <w:bCs/>
              </w:rPr>
              <w:t>2} for (15,30), (30,60), (60,120 kHz). However, processing up to two unicast UL DCIs for TDD scheduling cell is already part of the basic UE capabilities for multi-cell PUSCH scheduling by a single DCI (FG49-2b, 66-2). The advanced UE capability should scale the value based on the ratio of scheduled CC SCS / scheduling CC SCS. Therefore, the value of X here should be 4. Similarly, value 8 should be a candidate value of X in FG49-3y for (15,120), (15,60), (30,120) but is missing.</w:t>
            </w:r>
          </w:p>
          <w:p w14:paraId="08216735" w14:textId="77777777" w:rsidR="00A539A8" w:rsidRDefault="00A539A8" w:rsidP="00A539A8">
            <w:pPr>
              <w:tabs>
                <w:tab w:val="left" w:pos="2730"/>
              </w:tabs>
              <w:jc w:val="both"/>
              <w:rPr>
                <w:rFonts w:eastAsia="ＭＳ 明朝"/>
                <w:bCs/>
              </w:rPr>
            </w:pPr>
          </w:p>
          <w:p w14:paraId="0480FF40" w14:textId="77777777" w:rsidR="00A539A8" w:rsidRPr="006B1E7C" w:rsidRDefault="00A539A8" w:rsidP="00A539A8">
            <w:pPr>
              <w:tabs>
                <w:tab w:val="left" w:pos="2730"/>
              </w:tabs>
              <w:spacing w:after="0"/>
              <w:jc w:val="both"/>
              <w:rPr>
                <w:rFonts w:eastAsia="ＭＳ 明朝"/>
                <w:bCs/>
                <w:szCs w:val="24"/>
              </w:rPr>
            </w:pPr>
            <w:r w:rsidRPr="006B1E7C">
              <w:rPr>
                <w:rFonts w:eastAsia="ＭＳ 明朝" w:hint="eastAsia"/>
                <w:bCs/>
                <w:szCs w:val="24"/>
              </w:rPr>
              <w:t xml:space="preserve">Therefore, for FG66-2 for multi-cell PUSCH scheduling, we suggest </w:t>
            </w:r>
            <w:proofErr w:type="gramStart"/>
            <w:r w:rsidRPr="006B1E7C">
              <w:rPr>
                <w:rFonts w:eastAsia="ＭＳ 明朝" w:hint="eastAsia"/>
                <w:bCs/>
                <w:szCs w:val="24"/>
              </w:rPr>
              <w:t>to do</w:t>
            </w:r>
            <w:proofErr w:type="gramEnd"/>
            <w:r w:rsidRPr="006B1E7C">
              <w:rPr>
                <w:rFonts w:eastAsia="ＭＳ 明朝" w:hint="eastAsia"/>
                <w:bCs/>
                <w:szCs w:val="24"/>
              </w:rPr>
              <w:t xml:space="preserve"> the following:</w:t>
            </w:r>
          </w:p>
          <w:p w14:paraId="63CCE70E" w14:textId="77777777" w:rsidR="00A539A8" w:rsidRPr="00EA58F4"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Cs/>
              </w:rPr>
            </w:pPr>
            <w:r w:rsidRPr="00EA58F4">
              <w:rPr>
                <w:rFonts w:eastAsia="ＭＳ 明朝"/>
                <w:bCs/>
              </w:rPr>
              <w:t>Remove the FFS from FG66-</w:t>
            </w:r>
            <w:r>
              <w:rPr>
                <w:rFonts w:eastAsia="ＭＳ 明朝" w:hint="eastAsia"/>
                <w:bCs/>
              </w:rPr>
              <w:t>2</w:t>
            </w:r>
          </w:p>
          <w:p w14:paraId="46C8F5C1" w14:textId="77777777" w:rsidR="00A539A8"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Cs/>
              </w:rPr>
            </w:pPr>
            <w:r>
              <w:rPr>
                <w:rFonts w:eastAsia="ＭＳ 明朝" w:hint="eastAsia"/>
                <w:bCs/>
              </w:rPr>
              <w:t>Add a following note in FG66-2: Advanced UE capability for larger number of unicast DL DCI can be indicated via FG49-3x or a new FG66-X</w:t>
            </w:r>
          </w:p>
          <w:p w14:paraId="2688B5A5" w14:textId="77777777" w:rsidR="00A539A8" w:rsidRPr="00FA2AB9"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Cs/>
              </w:rPr>
            </w:pPr>
            <w:r w:rsidRPr="00620EDA">
              <w:rPr>
                <w:rFonts w:eastAsia="ＭＳ 明朝"/>
                <w:bCs/>
              </w:rPr>
              <w:t>Ask RAN2 if it is possible to update prerequisite FG(s) for Rel-18 RAN1 FG 49-</w:t>
            </w:r>
            <w:r>
              <w:rPr>
                <w:rFonts w:eastAsia="ＭＳ 明朝" w:hint="eastAsia"/>
                <w:bCs/>
              </w:rPr>
              <w:t>3y</w:t>
            </w:r>
            <w:r w:rsidRPr="00620EDA">
              <w:rPr>
                <w:rFonts w:eastAsia="ＭＳ 明朝"/>
                <w:bCs/>
              </w:rPr>
              <w:t xml:space="preserve"> in Rel-19 as follows (red fonts):</w:t>
            </w:r>
            <w:r>
              <w:rPr>
                <w:rFonts w:eastAsia="ＭＳ 明朝" w:hint="eastAsia"/>
                <w:bCs/>
              </w:rPr>
              <w:t xml:space="preserve"> </w:t>
            </w:r>
            <w:r w:rsidRPr="00C97CE9">
              <w:rPr>
                <w:rFonts w:eastAsia="ＭＳ 明朝"/>
                <w:bCs/>
                <w:color w:val="FF0000"/>
              </w:rPr>
              <w:t>At least one of {</w:t>
            </w:r>
            <w:r w:rsidRPr="000A79B2">
              <w:rPr>
                <w:rFonts w:eastAsia="ＭＳ 明朝"/>
                <w:bCs/>
              </w:rPr>
              <w:t>49-</w:t>
            </w:r>
            <w:r>
              <w:rPr>
                <w:rFonts w:eastAsia="ＭＳ 明朝" w:hint="eastAsia"/>
                <w:bCs/>
              </w:rPr>
              <w:t>2</w:t>
            </w:r>
            <w:r w:rsidRPr="000A79B2">
              <w:rPr>
                <w:rFonts w:eastAsia="ＭＳ 明朝"/>
                <w:bCs/>
              </w:rPr>
              <w:t>b</w:t>
            </w:r>
            <w:r w:rsidRPr="00C97CE9">
              <w:rPr>
                <w:rFonts w:eastAsia="ＭＳ 明朝"/>
                <w:bCs/>
                <w:color w:val="FF0000"/>
              </w:rPr>
              <w:t>, 66-</w:t>
            </w:r>
            <w:r>
              <w:rPr>
                <w:rFonts w:eastAsia="ＭＳ 明朝" w:hint="eastAsia"/>
                <w:bCs/>
                <w:color w:val="FF0000"/>
              </w:rPr>
              <w:t>2</w:t>
            </w:r>
            <w:r w:rsidRPr="00C97CE9">
              <w:rPr>
                <w:rFonts w:eastAsia="ＭＳ 明朝"/>
                <w:bCs/>
                <w:color w:val="FF0000"/>
              </w:rPr>
              <w:t>}</w:t>
            </w:r>
          </w:p>
          <w:p w14:paraId="65AD4E2F" w14:textId="77777777" w:rsidR="00A539A8"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Cs/>
              </w:rPr>
            </w:pPr>
            <w:r>
              <w:rPr>
                <w:rFonts w:eastAsia="ＭＳ 明朝" w:hint="eastAsia"/>
                <w:bCs/>
              </w:rPr>
              <w:t>Support the following new FG66-X:</w:t>
            </w:r>
          </w:p>
          <w:p w14:paraId="449D59B5" w14:textId="77777777" w:rsidR="00A539A8"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Cs/>
              </w:rPr>
            </w:pPr>
            <w:r>
              <w:rPr>
                <w:rFonts w:eastAsia="ＭＳ 明朝" w:hint="eastAsia"/>
                <w:bCs/>
              </w:rPr>
              <w:t>Feature group: Additional advanced UE capability for larger number of unicast UL DCI for TDD scheduling cell</w:t>
            </w:r>
          </w:p>
          <w:p w14:paraId="63875F86" w14:textId="77777777" w:rsidR="00A539A8"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Cs/>
              </w:rPr>
            </w:pPr>
            <w:r>
              <w:rPr>
                <w:rFonts w:eastAsia="ＭＳ 明朝" w:hint="eastAsia"/>
                <w:bCs/>
              </w:rPr>
              <w:t xml:space="preserve">Components: </w:t>
            </w:r>
          </w:p>
          <w:p w14:paraId="5B6891A9" w14:textId="77777777" w:rsidR="00A539A8"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Cs/>
              </w:rPr>
            </w:pPr>
            <w:r>
              <w:rPr>
                <w:rFonts w:eastAsia="ＭＳ 明朝" w:hint="eastAsia"/>
                <w:bCs/>
              </w:rPr>
              <w:t>Processing up to X unicast DCI scheduling PUSCH per scheduled cell in a set of cells configured for multi-cell PUSCH scheduling by DCI format 0_3 for TDD scheduling cell</w:t>
            </w:r>
          </w:p>
          <w:p w14:paraId="55A8F582" w14:textId="77777777" w:rsidR="00A539A8"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Cs/>
              </w:rPr>
            </w:pPr>
            <w:r>
              <w:rPr>
                <w:rFonts w:eastAsia="ＭＳ 明朝" w:hint="eastAsia"/>
                <w:bCs/>
              </w:rPr>
              <w:t>Up to X DCI formats 0_3 for the set of cells, and</w:t>
            </w:r>
          </w:p>
          <w:p w14:paraId="4DDF5265" w14:textId="77777777" w:rsidR="00A539A8"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Cs/>
              </w:rPr>
            </w:pPr>
            <w:r>
              <w:rPr>
                <w:rFonts w:eastAsia="ＭＳ 明朝" w:hint="eastAsia"/>
                <w:bCs/>
              </w:rPr>
              <w:t>Up to X unicast UL DCI formats 0_0/0_1/0_2 (if supported) for each of the cells in the set of cells</w:t>
            </w:r>
          </w:p>
          <w:p w14:paraId="0B68C230" w14:textId="77777777" w:rsidR="00A539A8"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Cs/>
              </w:rPr>
            </w:pPr>
            <w:r>
              <w:rPr>
                <w:rFonts w:eastAsia="ＭＳ 明朝" w:hint="eastAsia"/>
                <w:bCs/>
              </w:rPr>
              <w:t>For a cell in the set of cells, no more than X DCIs scheduling PUSCH for the cell</w:t>
            </w:r>
          </w:p>
          <w:p w14:paraId="4CEE6894" w14:textId="77777777" w:rsidR="00A539A8"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Cs/>
              </w:rPr>
            </w:pPr>
            <w:r>
              <w:rPr>
                <w:rFonts w:eastAsia="ＭＳ 明朝" w:hint="eastAsia"/>
                <w:bCs/>
              </w:rPr>
              <w:t>X is based on pair of (scheduling CC SCS, scheduled CC SCS)</w:t>
            </w:r>
          </w:p>
          <w:p w14:paraId="712ED7FE" w14:textId="77777777" w:rsidR="00A539A8"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Cs/>
              </w:rPr>
            </w:pPr>
            <w:r>
              <w:rPr>
                <w:rFonts w:eastAsia="ＭＳ 明朝" w:hint="eastAsia"/>
                <w:bCs/>
              </w:rPr>
              <w:t>Candidate value(s) of X</w:t>
            </w:r>
          </w:p>
          <w:p w14:paraId="2D21307F" w14:textId="77777777" w:rsidR="00A539A8" w:rsidRDefault="00A539A8" w:rsidP="005A1349">
            <w:pPr>
              <w:pStyle w:val="affb"/>
              <w:widowControl w:val="0"/>
              <w:numPr>
                <w:ilvl w:val="3"/>
                <w:numId w:val="75"/>
              </w:numPr>
              <w:tabs>
                <w:tab w:val="left" w:pos="2730"/>
              </w:tabs>
              <w:overflowPunct/>
              <w:autoSpaceDE/>
              <w:autoSpaceDN/>
              <w:adjustRightInd/>
              <w:spacing w:after="0"/>
              <w:ind w:leftChars="0"/>
              <w:jc w:val="both"/>
              <w:rPr>
                <w:rFonts w:eastAsia="ＭＳ 明朝"/>
                <w:bCs/>
              </w:rPr>
            </w:pPr>
            <w:r>
              <w:rPr>
                <w:rFonts w:eastAsia="ＭＳ 明朝" w:hint="eastAsia"/>
                <w:bCs/>
              </w:rPr>
              <w:t>X = {8} for (15, 120), (15, 60), (30, 120) and</w:t>
            </w:r>
          </w:p>
          <w:p w14:paraId="6D4E507A" w14:textId="77777777" w:rsidR="00A539A8" w:rsidRDefault="00A539A8" w:rsidP="005A1349">
            <w:pPr>
              <w:pStyle w:val="affb"/>
              <w:widowControl w:val="0"/>
              <w:numPr>
                <w:ilvl w:val="3"/>
                <w:numId w:val="75"/>
              </w:numPr>
              <w:tabs>
                <w:tab w:val="left" w:pos="2730"/>
              </w:tabs>
              <w:overflowPunct/>
              <w:autoSpaceDE/>
              <w:autoSpaceDN/>
              <w:adjustRightInd/>
              <w:spacing w:after="0"/>
              <w:ind w:leftChars="0"/>
              <w:jc w:val="both"/>
              <w:rPr>
                <w:rFonts w:eastAsia="ＭＳ 明朝"/>
                <w:bCs/>
              </w:rPr>
            </w:pPr>
            <w:r>
              <w:rPr>
                <w:rFonts w:eastAsia="ＭＳ 明朝" w:hint="eastAsia"/>
                <w:bCs/>
              </w:rPr>
              <w:t>X = {4} for (15, 30), (30, 60), (60, 120 kHz)</w:t>
            </w:r>
          </w:p>
          <w:p w14:paraId="70723813" w14:textId="77777777" w:rsidR="00A539A8" w:rsidRPr="00F26D60" w:rsidRDefault="00A539A8" w:rsidP="005A1349">
            <w:pPr>
              <w:pStyle w:val="affb"/>
              <w:widowControl w:val="0"/>
              <w:numPr>
                <w:ilvl w:val="3"/>
                <w:numId w:val="75"/>
              </w:numPr>
              <w:tabs>
                <w:tab w:val="left" w:pos="2730"/>
              </w:tabs>
              <w:overflowPunct/>
              <w:autoSpaceDE/>
              <w:autoSpaceDN/>
              <w:adjustRightInd/>
              <w:spacing w:after="0"/>
              <w:ind w:leftChars="0"/>
              <w:jc w:val="both"/>
              <w:rPr>
                <w:rFonts w:eastAsia="ＭＳ 明朝"/>
                <w:bCs/>
              </w:rPr>
            </w:pPr>
            <w:r>
              <w:rPr>
                <w:rFonts w:eastAsia="ＭＳ 明朝" w:hint="eastAsia"/>
                <w:bCs/>
              </w:rPr>
              <w:t>X applies per slot of scheduling CC</w:t>
            </w:r>
          </w:p>
          <w:p w14:paraId="68DE367F" w14:textId="77777777" w:rsidR="00A539A8" w:rsidRDefault="00A539A8" w:rsidP="00A539A8">
            <w:pPr>
              <w:tabs>
                <w:tab w:val="left" w:pos="2730"/>
              </w:tabs>
              <w:spacing w:after="0"/>
              <w:jc w:val="both"/>
              <w:rPr>
                <w:rFonts w:eastAsia="ＭＳ 明朝"/>
                <w:bCs/>
                <w:szCs w:val="24"/>
              </w:rPr>
            </w:pPr>
          </w:p>
          <w:p w14:paraId="2FDDA13F" w14:textId="77777777" w:rsidR="00A539A8" w:rsidRPr="00AE6EF2" w:rsidRDefault="00A539A8" w:rsidP="00A539A8">
            <w:pPr>
              <w:tabs>
                <w:tab w:val="left" w:pos="2730"/>
              </w:tabs>
              <w:spacing w:after="0"/>
              <w:jc w:val="both"/>
              <w:rPr>
                <w:rFonts w:eastAsia="ＭＳ 明朝"/>
                <w:b/>
                <w:szCs w:val="24"/>
                <w:u w:val="single"/>
              </w:rPr>
            </w:pPr>
            <w:r w:rsidRPr="008E1A8B">
              <w:rPr>
                <w:rFonts w:eastAsia="Batang"/>
                <w:b/>
                <w:szCs w:val="24"/>
                <w:u w:val="single"/>
              </w:rPr>
              <w:t xml:space="preserve">Proposal </w:t>
            </w:r>
            <w:r w:rsidRPr="008E1A8B">
              <w:rPr>
                <w:rFonts w:eastAsia="Batang"/>
                <w:b/>
                <w:szCs w:val="24"/>
                <w:u w:val="single"/>
              </w:rPr>
              <w:fldChar w:fldCharType="begin"/>
            </w:r>
            <w:r w:rsidRPr="008E1A8B">
              <w:rPr>
                <w:rFonts w:eastAsia="Batang"/>
                <w:b/>
                <w:szCs w:val="24"/>
                <w:u w:val="single"/>
              </w:rPr>
              <w:instrText xml:space="preserve"> seq prop </w:instrText>
            </w:r>
            <w:r w:rsidRPr="008E1A8B">
              <w:rPr>
                <w:rFonts w:eastAsia="Batang"/>
                <w:b/>
                <w:szCs w:val="24"/>
                <w:u w:val="single"/>
              </w:rPr>
              <w:fldChar w:fldCharType="separate"/>
            </w:r>
            <w:r>
              <w:rPr>
                <w:rFonts w:eastAsia="Batang"/>
                <w:b/>
                <w:noProof/>
                <w:szCs w:val="24"/>
                <w:u w:val="single"/>
              </w:rPr>
              <w:t>7</w:t>
            </w:r>
            <w:r w:rsidRPr="008E1A8B">
              <w:rPr>
                <w:rFonts w:eastAsia="Batang"/>
                <w:b/>
                <w:szCs w:val="24"/>
                <w:u w:val="single"/>
              </w:rPr>
              <w:fldChar w:fldCharType="end"/>
            </w:r>
            <w:r w:rsidRPr="00AE6EF2">
              <w:rPr>
                <w:rFonts w:eastAsia="ＭＳ 明朝" w:hint="eastAsia"/>
                <w:b/>
                <w:szCs w:val="24"/>
                <w:u w:val="single"/>
              </w:rPr>
              <w:t>:</w:t>
            </w:r>
          </w:p>
          <w:p w14:paraId="647FB212" w14:textId="77777777" w:rsidR="00A539A8" w:rsidRPr="00AE6EF2"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For FG66-1:</w:t>
            </w:r>
          </w:p>
          <w:p w14:paraId="11DF419F" w14:textId="77777777" w:rsidR="00A539A8" w:rsidRPr="00AE6EF2"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
              </w:rPr>
            </w:pPr>
            <w:r w:rsidRPr="00AE6EF2">
              <w:rPr>
                <w:rFonts w:eastAsia="ＭＳ 明朝"/>
                <w:b/>
              </w:rPr>
              <w:t>Remove the FFS from FG66-1</w:t>
            </w:r>
          </w:p>
          <w:p w14:paraId="3CE52583" w14:textId="77777777" w:rsidR="00A539A8" w:rsidRPr="00AE6EF2"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Add a following note in FG66-1: Advanced UE capability for larger number of unicast DL DCI can be indicated via FG49-3x</w:t>
            </w:r>
          </w:p>
          <w:p w14:paraId="3DDCE7A2" w14:textId="77777777" w:rsidR="00A539A8" w:rsidRPr="00AE6EF2"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
              </w:rPr>
            </w:pPr>
            <w:r w:rsidRPr="00AE6EF2">
              <w:rPr>
                <w:rFonts w:eastAsia="ＭＳ 明朝"/>
                <w:b/>
              </w:rPr>
              <w:t>Ask RAN2 if it is possible to update prerequisite FG(s) for Rel-18 RAN1 FG 49-</w:t>
            </w:r>
            <w:r w:rsidRPr="00AE6EF2">
              <w:rPr>
                <w:rFonts w:eastAsia="ＭＳ 明朝" w:hint="eastAsia"/>
                <w:b/>
              </w:rPr>
              <w:t>3x</w:t>
            </w:r>
            <w:r w:rsidRPr="00AE6EF2">
              <w:rPr>
                <w:rFonts w:eastAsia="ＭＳ 明朝"/>
                <w:b/>
              </w:rPr>
              <w:t xml:space="preserve"> in Rel-19 as follows (red fonts):</w:t>
            </w:r>
            <w:r w:rsidRPr="00AE6EF2">
              <w:rPr>
                <w:rFonts w:eastAsia="ＭＳ 明朝" w:hint="eastAsia"/>
                <w:b/>
              </w:rPr>
              <w:t xml:space="preserve"> </w:t>
            </w:r>
            <w:r w:rsidRPr="00AE6EF2">
              <w:rPr>
                <w:rFonts w:eastAsia="ＭＳ 明朝"/>
                <w:b/>
                <w:color w:val="FF0000"/>
              </w:rPr>
              <w:t>At least one of {</w:t>
            </w:r>
            <w:r w:rsidRPr="00AE6EF2">
              <w:rPr>
                <w:rFonts w:eastAsia="ＭＳ 明朝"/>
                <w:b/>
              </w:rPr>
              <w:t>49-1b</w:t>
            </w:r>
            <w:r w:rsidRPr="00AE6EF2">
              <w:rPr>
                <w:rFonts w:eastAsia="ＭＳ 明朝"/>
                <w:b/>
                <w:color w:val="FF0000"/>
              </w:rPr>
              <w:t>, 66-1}</w:t>
            </w:r>
          </w:p>
          <w:p w14:paraId="5EAF11E8" w14:textId="77777777" w:rsidR="00A539A8" w:rsidRPr="00AE6EF2"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For FG66-2:</w:t>
            </w:r>
          </w:p>
          <w:p w14:paraId="7D4EEC3C" w14:textId="77777777" w:rsidR="00A539A8" w:rsidRPr="00AE6EF2"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
              </w:rPr>
            </w:pPr>
            <w:r w:rsidRPr="00AE6EF2">
              <w:rPr>
                <w:rFonts w:eastAsia="ＭＳ 明朝"/>
                <w:b/>
              </w:rPr>
              <w:t>Remove the FFS from FG66-</w:t>
            </w:r>
            <w:r w:rsidRPr="00AE6EF2">
              <w:rPr>
                <w:rFonts w:eastAsia="ＭＳ 明朝" w:hint="eastAsia"/>
                <w:b/>
              </w:rPr>
              <w:t>2</w:t>
            </w:r>
          </w:p>
          <w:p w14:paraId="57C9BCC5" w14:textId="77777777" w:rsidR="00A539A8" w:rsidRPr="00AE6EF2"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 xml:space="preserve">Add </w:t>
            </w:r>
            <w:r w:rsidRPr="00AE6EF2">
              <w:rPr>
                <w:rFonts w:eastAsia="ＭＳ 明朝"/>
                <w:b/>
              </w:rPr>
              <w:t>the following</w:t>
            </w:r>
            <w:r w:rsidRPr="00AE6EF2">
              <w:rPr>
                <w:rFonts w:eastAsia="ＭＳ 明朝" w:hint="eastAsia"/>
                <w:b/>
              </w:rPr>
              <w:t xml:space="preserve"> note in FG66-2: Advanced UE capability for larger number of unicast DL DCI can be indicated via FG49-3x or a new FG66-X</w:t>
            </w:r>
          </w:p>
          <w:p w14:paraId="715BBEE2" w14:textId="77777777" w:rsidR="00A539A8" w:rsidRPr="00AE6EF2"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
              </w:rPr>
            </w:pPr>
            <w:r w:rsidRPr="00AE6EF2">
              <w:rPr>
                <w:rFonts w:eastAsia="ＭＳ 明朝"/>
                <w:b/>
              </w:rPr>
              <w:t>Ask RAN2 if it is possible to update prerequisite FG(s) for Rel-18 RAN1 FG 49-</w:t>
            </w:r>
            <w:r w:rsidRPr="00AE6EF2">
              <w:rPr>
                <w:rFonts w:eastAsia="ＭＳ 明朝" w:hint="eastAsia"/>
                <w:b/>
              </w:rPr>
              <w:t>3y</w:t>
            </w:r>
            <w:r w:rsidRPr="00AE6EF2">
              <w:rPr>
                <w:rFonts w:eastAsia="ＭＳ 明朝"/>
                <w:b/>
              </w:rPr>
              <w:t xml:space="preserve"> in Rel-19 as follows (red fonts):</w:t>
            </w:r>
            <w:r w:rsidRPr="00AE6EF2">
              <w:rPr>
                <w:rFonts w:eastAsia="ＭＳ 明朝" w:hint="eastAsia"/>
                <w:b/>
              </w:rPr>
              <w:t xml:space="preserve"> </w:t>
            </w:r>
            <w:r w:rsidRPr="00AE6EF2">
              <w:rPr>
                <w:rFonts w:eastAsia="ＭＳ 明朝"/>
                <w:b/>
                <w:color w:val="FF0000"/>
              </w:rPr>
              <w:t>At least one of {</w:t>
            </w:r>
            <w:r w:rsidRPr="00AE6EF2">
              <w:rPr>
                <w:rFonts w:eastAsia="ＭＳ 明朝"/>
                <w:b/>
              </w:rPr>
              <w:t>49-</w:t>
            </w:r>
            <w:r w:rsidRPr="00AE6EF2">
              <w:rPr>
                <w:rFonts w:eastAsia="ＭＳ 明朝" w:hint="eastAsia"/>
                <w:b/>
              </w:rPr>
              <w:t>2</w:t>
            </w:r>
            <w:r w:rsidRPr="00AE6EF2">
              <w:rPr>
                <w:rFonts w:eastAsia="ＭＳ 明朝"/>
                <w:b/>
              </w:rPr>
              <w:t>b</w:t>
            </w:r>
            <w:r w:rsidRPr="00AE6EF2">
              <w:rPr>
                <w:rFonts w:eastAsia="ＭＳ 明朝"/>
                <w:b/>
                <w:color w:val="FF0000"/>
              </w:rPr>
              <w:t>, 66-</w:t>
            </w:r>
            <w:r w:rsidRPr="00AE6EF2">
              <w:rPr>
                <w:rFonts w:eastAsia="ＭＳ 明朝" w:hint="eastAsia"/>
                <w:b/>
                <w:color w:val="FF0000"/>
              </w:rPr>
              <w:t>2</w:t>
            </w:r>
            <w:r w:rsidRPr="00AE6EF2">
              <w:rPr>
                <w:rFonts w:eastAsia="ＭＳ 明朝"/>
                <w:b/>
                <w:color w:val="FF0000"/>
              </w:rPr>
              <w:t>}</w:t>
            </w:r>
          </w:p>
          <w:p w14:paraId="67B6E4D4" w14:textId="77777777" w:rsidR="00A539A8" w:rsidRPr="00AE6EF2" w:rsidRDefault="00A539A8" w:rsidP="005A1349">
            <w:pPr>
              <w:pStyle w:val="affb"/>
              <w:widowControl w:val="0"/>
              <w:numPr>
                <w:ilvl w:val="0"/>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Support the following new FG66-X:</w:t>
            </w:r>
          </w:p>
          <w:p w14:paraId="6E757540" w14:textId="77777777" w:rsidR="00A539A8" w:rsidRPr="00AE6EF2"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Feature group: Additional advanced UE capability for larger number of unicast UL DCI for TDD scheduling cell</w:t>
            </w:r>
          </w:p>
          <w:p w14:paraId="2B200918" w14:textId="77777777" w:rsidR="00A539A8" w:rsidRPr="00AE6EF2" w:rsidRDefault="00A539A8" w:rsidP="005A1349">
            <w:pPr>
              <w:pStyle w:val="affb"/>
              <w:widowControl w:val="0"/>
              <w:numPr>
                <w:ilvl w:val="1"/>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 xml:space="preserve">Components: </w:t>
            </w:r>
          </w:p>
          <w:p w14:paraId="0709A67A" w14:textId="77777777" w:rsidR="00A539A8" w:rsidRPr="00AE6EF2"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Processing up to X unicast DCI scheduling PUSCH per scheduled cell in a set of cells configured for multi-cell PUSCH scheduling by DCI format 0_3 for TDD scheduling cell</w:t>
            </w:r>
          </w:p>
          <w:p w14:paraId="1844581C" w14:textId="77777777" w:rsidR="00A539A8" w:rsidRPr="00AE6EF2"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Up to X DCI formats 0_3 for the set of cells, and</w:t>
            </w:r>
          </w:p>
          <w:p w14:paraId="10F4F015" w14:textId="77777777" w:rsidR="00A539A8" w:rsidRPr="00AE6EF2"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Up to X unicast UL DCI formats 0_0/0_1/0_2 (if supported) for each of the cells in the set of cells</w:t>
            </w:r>
          </w:p>
          <w:p w14:paraId="1FAB1B2A" w14:textId="77777777" w:rsidR="00A539A8" w:rsidRPr="00AE6EF2"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lastRenderedPageBreak/>
              <w:t>For a cell in the set of cells, no more than X DCIs scheduling PUSCH for the cell</w:t>
            </w:r>
          </w:p>
          <w:p w14:paraId="023DE351" w14:textId="77777777" w:rsidR="00A539A8" w:rsidRPr="00AE6EF2"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X is based on pair of (scheduling CC SCS, scheduled CC SCS)</w:t>
            </w:r>
          </w:p>
          <w:p w14:paraId="1B4651BA" w14:textId="77777777" w:rsidR="00A539A8" w:rsidRPr="00AE6EF2" w:rsidRDefault="00A539A8" w:rsidP="005A1349">
            <w:pPr>
              <w:pStyle w:val="affb"/>
              <w:widowControl w:val="0"/>
              <w:numPr>
                <w:ilvl w:val="2"/>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Candidate value(s) of X</w:t>
            </w:r>
          </w:p>
          <w:p w14:paraId="73BA01FE" w14:textId="77777777" w:rsidR="00A539A8" w:rsidRPr="00AE6EF2" w:rsidRDefault="00A539A8" w:rsidP="005A1349">
            <w:pPr>
              <w:pStyle w:val="affb"/>
              <w:widowControl w:val="0"/>
              <w:numPr>
                <w:ilvl w:val="3"/>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X = {8} for (15, 120), (15, 60), (30, 120) and</w:t>
            </w:r>
          </w:p>
          <w:p w14:paraId="41EB71AC" w14:textId="77777777" w:rsidR="00A539A8" w:rsidRPr="00AE6EF2" w:rsidRDefault="00A539A8" w:rsidP="005A1349">
            <w:pPr>
              <w:pStyle w:val="affb"/>
              <w:widowControl w:val="0"/>
              <w:numPr>
                <w:ilvl w:val="3"/>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X = {4} for (15, 30), (30, 60), (60, 120 kHz)</w:t>
            </w:r>
          </w:p>
          <w:p w14:paraId="0074ABD4" w14:textId="77777777" w:rsidR="00A539A8" w:rsidRPr="00AE6EF2" w:rsidRDefault="00A539A8" w:rsidP="005A1349">
            <w:pPr>
              <w:pStyle w:val="affb"/>
              <w:widowControl w:val="0"/>
              <w:numPr>
                <w:ilvl w:val="3"/>
                <w:numId w:val="75"/>
              </w:numPr>
              <w:tabs>
                <w:tab w:val="left" w:pos="2730"/>
              </w:tabs>
              <w:overflowPunct/>
              <w:autoSpaceDE/>
              <w:autoSpaceDN/>
              <w:adjustRightInd/>
              <w:spacing w:after="0"/>
              <w:ind w:leftChars="0"/>
              <w:jc w:val="both"/>
              <w:rPr>
                <w:rFonts w:eastAsia="ＭＳ 明朝"/>
                <w:b/>
              </w:rPr>
            </w:pPr>
            <w:r w:rsidRPr="00AE6EF2">
              <w:rPr>
                <w:rFonts w:eastAsia="ＭＳ 明朝" w:hint="eastAsia"/>
                <w:b/>
              </w:rPr>
              <w:t>X applies per slot of scheduling CC</w:t>
            </w:r>
          </w:p>
          <w:p w14:paraId="16F09D6A" w14:textId="77777777" w:rsidR="00A539A8" w:rsidRPr="00214602" w:rsidRDefault="00A539A8" w:rsidP="00A539A8">
            <w:pPr>
              <w:tabs>
                <w:tab w:val="left" w:pos="2730"/>
              </w:tabs>
              <w:spacing w:after="0"/>
              <w:rPr>
                <w:rFonts w:eastAsia="Batang"/>
                <w:b/>
                <w:szCs w:val="24"/>
                <w:u w:val="single"/>
              </w:rPr>
            </w:pPr>
          </w:p>
          <w:p w14:paraId="399D6951" w14:textId="77777777" w:rsidR="00DA390D" w:rsidRPr="00B6560F" w:rsidRDefault="00DA390D">
            <w:pPr>
              <w:rPr>
                <w:rFonts w:eastAsia="ＭＳ 明朝"/>
              </w:rPr>
            </w:pPr>
          </w:p>
        </w:tc>
      </w:tr>
      <w:tr w:rsidR="00DA390D" w14:paraId="0FFEFAC9" w14:textId="77777777">
        <w:tc>
          <w:tcPr>
            <w:tcW w:w="1980" w:type="dxa"/>
          </w:tcPr>
          <w:p w14:paraId="730BF9EA" w14:textId="77777777" w:rsidR="00DA390D" w:rsidRPr="00090A20" w:rsidRDefault="00DA390D" w:rsidP="005A1349">
            <w:pPr>
              <w:pStyle w:val="affb"/>
              <w:numPr>
                <w:ilvl w:val="0"/>
                <w:numId w:val="29"/>
              </w:numPr>
              <w:ind w:leftChars="0"/>
              <w:rPr>
                <w:rFonts w:eastAsia="ＭＳ 明朝"/>
                <w:lang w:val="en-US"/>
              </w:rPr>
            </w:pPr>
            <w:r w:rsidRPr="000705A7">
              <w:lastRenderedPageBreak/>
              <w:t>NTT DOCOMO, INC.</w:t>
            </w:r>
          </w:p>
        </w:tc>
        <w:tc>
          <w:tcPr>
            <w:tcW w:w="20403" w:type="dxa"/>
          </w:tcPr>
          <w:p w14:paraId="7CACFD42" w14:textId="77777777" w:rsidR="00200708" w:rsidRPr="0041740B" w:rsidRDefault="00200708" w:rsidP="005A1349">
            <w:pPr>
              <w:pStyle w:val="1"/>
              <w:numPr>
                <w:ilvl w:val="0"/>
                <w:numId w:val="84"/>
              </w:numPr>
              <w:tabs>
                <w:tab w:val="left" w:pos="1304"/>
              </w:tabs>
              <w:spacing w:afterLines="50" w:after="120"/>
              <w:ind w:left="720" w:hanging="360"/>
              <w:jc w:val="both"/>
              <w:rPr>
                <w:rFonts w:asciiTheme="majorHAnsi" w:eastAsia="DengXian" w:hAnsiTheme="majorHAnsi" w:cstheme="majorHAnsi"/>
                <w:b/>
                <w:lang w:val="en-US" w:eastAsia="zh-CN"/>
              </w:rPr>
            </w:pPr>
            <w:r w:rsidRPr="0041740B">
              <w:rPr>
                <w:rFonts w:asciiTheme="majorHAnsi" w:eastAsia="DengXian" w:hAnsiTheme="majorHAnsi" w:cstheme="majorHAnsi"/>
                <w:b/>
                <w:lang w:val="en-US" w:eastAsia="zh-CN"/>
              </w:rPr>
              <w:t>NR_MC_enh2</w:t>
            </w:r>
          </w:p>
          <w:p w14:paraId="137CCCE2" w14:textId="77777777" w:rsidR="00200708" w:rsidRPr="00547AD0" w:rsidRDefault="00200708" w:rsidP="00200708">
            <w:pPr>
              <w:spacing w:afterLines="50" w:after="120"/>
              <w:jc w:val="both"/>
              <w:rPr>
                <w:rFonts w:eastAsiaTheme="minorEastAsia"/>
                <w:b/>
                <w:bCs/>
                <w:sz w:val="22"/>
                <w:szCs w:val="22"/>
                <w:u w:val="single"/>
                <w:lang w:val="en-US"/>
              </w:rPr>
            </w:pPr>
            <w:r>
              <w:rPr>
                <w:rFonts w:eastAsiaTheme="minorEastAsia" w:hint="eastAsia"/>
                <w:b/>
                <w:bCs/>
                <w:sz w:val="22"/>
                <w:szCs w:val="22"/>
                <w:u w:val="single"/>
                <w:lang w:val="en-US"/>
              </w:rPr>
              <w:t>FG 66-1/2</w:t>
            </w:r>
          </w:p>
          <w:p w14:paraId="35CCAFFA" w14:textId="77777777" w:rsidR="00200708" w:rsidRPr="00E02DD1" w:rsidRDefault="00200708" w:rsidP="00200708">
            <w:pPr>
              <w:spacing w:afterLines="50" w:after="120"/>
              <w:jc w:val="both"/>
              <w:rPr>
                <w:rFonts w:eastAsiaTheme="minorEastAsia"/>
                <w:sz w:val="22"/>
                <w:szCs w:val="22"/>
              </w:rPr>
            </w:pPr>
            <w:r>
              <w:rPr>
                <w:rFonts w:eastAsiaTheme="minorEastAsia" w:hint="eastAsia"/>
                <w:sz w:val="22"/>
                <w:szCs w:val="22"/>
              </w:rPr>
              <w:t>There are following remaining yellow highlighted parts in FG 66-1/2 regarding the number of unicast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08"/>
              <w:gridCol w:w="3154"/>
              <w:gridCol w:w="5973"/>
              <w:gridCol w:w="222"/>
              <w:gridCol w:w="527"/>
              <w:gridCol w:w="467"/>
              <w:gridCol w:w="4104"/>
              <w:gridCol w:w="591"/>
              <w:gridCol w:w="467"/>
              <w:gridCol w:w="467"/>
              <w:gridCol w:w="467"/>
              <w:gridCol w:w="222"/>
              <w:gridCol w:w="1557"/>
            </w:tblGrid>
            <w:tr w:rsidR="00200708" w:rsidRPr="00E67CD3" w14:paraId="5984D85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87D44E" w14:textId="77777777" w:rsidR="00200708" w:rsidRDefault="00200708" w:rsidP="00200708">
                  <w:pPr>
                    <w:pStyle w:val="TAL"/>
                    <w:rPr>
                      <w:rFonts w:asciiTheme="majorHAnsi" w:eastAsia="ＭＳ 明朝" w:hAnsiTheme="majorHAnsi" w:cstheme="majorHAnsi"/>
                      <w:color w:val="000000" w:themeColor="text1"/>
                      <w:szCs w:val="18"/>
                      <w:lang w:val="nl-NL" w:eastAsia="ja-JP"/>
                    </w:rPr>
                  </w:pPr>
                  <w:r w:rsidRPr="00E67CD3">
                    <w:rPr>
                      <w:rFonts w:asciiTheme="majorHAnsi" w:eastAsia="ＭＳ 明朝" w:hAnsiTheme="majorHAnsi" w:cstheme="majorHAnsi"/>
                      <w:color w:val="000000" w:themeColor="text1"/>
                      <w:szCs w:val="18"/>
                      <w:lang w:val="nl-NL" w:eastAsia="ja-JP"/>
                    </w:rPr>
                    <w:t>66. NR_MC_enh2</w:t>
                  </w:r>
                </w:p>
              </w:tc>
              <w:tc>
                <w:tcPr>
                  <w:tcW w:w="0" w:type="auto"/>
                  <w:tcBorders>
                    <w:top w:val="single" w:sz="4" w:space="0" w:color="auto"/>
                    <w:left w:val="single" w:sz="4" w:space="0" w:color="auto"/>
                    <w:bottom w:val="single" w:sz="4" w:space="0" w:color="auto"/>
                    <w:right w:val="single" w:sz="4" w:space="0" w:color="auto"/>
                  </w:tcBorders>
                </w:tcPr>
                <w:p w14:paraId="5DE85694"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66-1</w:t>
                  </w:r>
                </w:p>
              </w:tc>
              <w:tc>
                <w:tcPr>
                  <w:tcW w:w="0" w:type="auto"/>
                  <w:tcBorders>
                    <w:top w:val="single" w:sz="4" w:space="0" w:color="auto"/>
                    <w:left w:val="single" w:sz="4" w:space="0" w:color="auto"/>
                    <w:bottom w:val="single" w:sz="4" w:space="0" w:color="auto"/>
                    <w:right w:val="single" w:sz="4" w:space="0" w:color="auto"/>
                  </w:tcBorders>
                </w:tcPr>
                <w:p w14:paraId="354E45FB" w14:textId="77777777" w:rsidR="00200708" w:rsidRPr="00522957" w:rsidRDefault="00200708" w:rsidP="00200708">
                  <w:pPr>
                    <w:pStyle w:val="TAL"/>
                    <w:rPr>
                      <w:rFonts w:asciiTheme="majorHAnsi" w:eastAsia="ＭＳ 明朝" w:hAnsiTheme="majorHAnsi" w:cstheme="majorHAnsi"/>
                      <w:color w:val="000000" w:themeColor="text1"/>
                      <w:szCs w:val="18"/>
                      <w:lang w:eastAsia="ja-JP"/>
                    </w:rPr>
                  </w:pPr>
                  <w:r w:rsidRPr="00E67CD3">
                    <w:rPr>
                      <w:rFonts w:asciiTheme="majorHAnsi" w:eastAsia="SimSun" w:hAnsiTheme="majorHAnsi" w:cstheme="majorHAnsi"/>
                      <w:color w:val="000000" w:themeColor="text1"/>
                      <w:szCs w:val="18"/>
                      <w:lang w:eastAsia="zh-CN"/>
                    </w:rPr>
                    <w:t xml:space="preserve">Multi-cell PDSCH scheduling by DCI format 1_3 with different SCS </w:t>
                  </w:r>
                  <w:r w:rsidRPr="00522957">
                    <w:rPr>
                      <w:rFonts w:asciiTheme="majorHAnsi" w:eastAsia="SimSun" w:hAnsiTheme="majorHAnsi" w:cstheme="majorHAnsi"/>
                      <w:color w:val="000000" w:themeColor="text1"/>
                      <w:szCs w:val="18"/>
                      <w:lang w:eastAsia="zh-CN"/>
                    </w:rPr>
                    <w:t>and/or different carrier type</w:t>
                  </w:r>
                </w:p>
              </w:tc>
              <w:tc>
                <w:tcPr>
                  <w:tcW w:w="0" w:type="auto"/>
                  <w:tcBorders>
                    <w:top w:val="single" w:sz="4" w:space="0" w:color="auto"/>
                    <w:left w:val="single" w:sz="4" w:space="0" w:color="auto"/>
                    <w:bottom w:val="single" w:sz="4" w:space="0" w:color="auto"/>
                    <w:right w:val="single" w:sz="4" w:space="0" w:color="auto"/>
                  </w:tcBorders>
                </w:tcPr>
                <w:p w14:paraId="16DF7C56" w14:textId="77777777" w:rsidR="00200708"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p>
                <w:p w14:paraId="16B1B407" w14:textId="77777777" w:rsidR="00200708"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 xml:space="preserve">10. </w:t>
                  </w:r>
                  <w:r w:rsidRPr="00381FE8">
                    <w:rPr>
                      <w:rFonts w:asciiTheme="majorHAnsi" w:hAnsiTheme="majorHAnsi" w:cstheme="majorHAnsi"/>
                      <w:color w:val="000000" w:themeColor="text1"/>
                      <w:sz w:val="18"/>
                      <w:szCs w:val="18"/>
                    </w:rPr>
                    <w:t>The number of unicast DL DCIs to process per N consecutive slots of scheduling cell for a set of cells configured for multi-cell PDSCH scheduling by DCI format 1_3</w:t>
                  </w:r>
                </w:p>
                <w:p w14:paraId="3A5440A4" w14:textId="77777777" w:rsidR="00200708"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 xml:space="preserve">One </w:t>
                  </w:r>
                  <w:r w:rsidRPr="00381FE8">
                    <w:rPr>
                      <w:rFonts w:asciiTheme="majorHAnsi" w:hAnsiTheme="majorHAnsi" w:cstheme="majorHAnsi"/>
                      <w:color w:val="000000" w:themeColor="text1"/>
                      <w:sz w:val="18"/>
                      <w:szCs w:val="18"/>
                    </w:rPr>
                    <w:t>DCI format 1_3 for the set of cells and,</w:t>
                  </w:r>
                </w:p>
                <w:p w14:paraId="4D40B416" w14:textId="77777777" w:rsidR="00200708"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 xml:space="preserve">One </w:t>
                  </w:r>
                  <w:r w:rsidRPr="00381FE8">
                    <w:rPr>
                      <w:rFonts w:asciiTheme="majorHAnsi" w:hAnsiTheme="majorHAnsi" w:cstheme="majorHAnsi"/>
                      <w:color w:val="000000" w:themeColor="text1"/>
                      <w:sz w:val="18"/>
                      <w:szCs w:val="18"/>
                    </w:rPr>
                    <w:t>unicast DL DCI formats 1_0/1_1/1_2 (if supported) for each of the cells that are not scheduled by DCI 1_3</w:t>
                  </w:r>
                </w:p>
                <w:p w14:paraId="46498808" w14:textId="77777777" w:rsidR="00200708" w:rsidRPr="00381FE8" w:rsidRDefault="00200708" w:rsidP="005A1349">
                  <w:pPr>
                    <w:pStyle w:val="affb"/>
                    <w:numPr>
                      <w:ilvl w:val="1"/>
                      <w:numId w:val="35"/>
                    </w:numPr>
                    <w:overflowPunct/>
                    <w:autoSpaceDE/>
                    <w:autoSpaceDN/>
                    <w:adjustRightInd/>
                    <w:spacing w:after="0"/>
                    <w:ind w:leftChars="0"/>
                    <w:rPr>
                      <w:rFonts w:asciiTheme="majorHAnsi" w:hAnsiTheme="majorHAnsi" w:cstheme="majorHAnsi"/>
                      <w:color w:val="000000" w:themeColor="text1"/>
                      <w:sz w:val="18"/>
                      <w:szCs w:val="18"/>
                      <w:highlight w:val="yellow"/>
                    </w:rPr>
                  </w:pPr>
                  <w:r>
                    <w:rPr>
                      <w:rFonts w:asciiTheme="majorHAnsi" w:hAnsiTheme="majorHAnsi" w:cstheme="majorHAnsi" w:hint="eastAsia"/>
                      <w:color w:val="000000" w:themeColor="text1"/>
                      <w:sz w:val="18"/>
                      <w:szCs w:val="18"/>
                      <w:highlight w:val="yellow"/>
                    </w:rPr>
                    <w:t>[</w:t>
                  </w:r>
                  <w:r w:rsidRPr="00381FE8">
                    <w:rPr>
                      <w:rFonts w:asciiTheme="majorHAnsi" w:hAnsiTheme="majorHAnsi" w:cstheme="majorHAnsi"/>
                      <w:color w:val="000000" w:themeColor="text1"/>
                      <w:sz w:val="18"/>
                      <w:szCs w:val="18"/>
                      <w:highlight w:val="yellow"/>
                    </w:rPr>
                    <w:t>FFS support of more than one unicast DL DCI for the case when the UE indicates support of more than one unicast DCI per slot based on Rel-16 capability</w:t>
                  </w:r>
                  <w:r>
                    <w:rPr>
                      <w:rFonts w:asciiTheme="majorHAnsi" w:hAnsiTheme="majorHAnsi" w:cstheme="majorHAnsi" w:hint="eastAsia"/>
                      <w:color w:val="000000" w:themeColor="text1"/>
                      <w:sz w:val="18"/>
                      <w:szCs w:val="18"/>
                      <w:highlight w:val="yellow"/>
                    </w:rPr>
                    <w:t>]</w:t>
                  </w:r>
                </w:p>
                <w:p w14:paraId="0DF48528" w14:textId="77777777" w:rsidR="00200708" w:rsidRPr="00381FE8"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sidRPr="00381FE8">
                    <w:rPr>
                      <w:rFonts w:asciiTheme="majorHAnsi" w:hAnsiTheme="majorHAnsi" w:cstheme="majorHAnsi"/>
                      <w:color w:val="000000" w:themeColor="text1"/>
                      <w:sz w:val="18"/>
                      <w:szCs w:val="18"/>
                    </w:rPr>
                    <w:t>SCS1 is the SCS of scheduling CC, and SCS2 is the smallest SCS among all cells in the cell set</w:t>
                  </w:r>
                </w:p>
                <w:p w14:paraId="78A518BC" w14:textId="77777777" w:rsidR="00200708" w:rsidRPr="00381FE8"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sidRPr="00381FE8">
                    <w:rPr>
                      <w:rFonts w:asciiTheme="majorHAnsi" w:hAnsiTheme="majorHAnsi" w:cstheme="majorHAnsi"/>
                      <w:color w:val="000000" w:themeColor="text1"/>
                      <w:sz w:val="18"/>
                      <w:szCs w:val="18"/>
                    </w:rPr>
                    <w:t xml:space="preserve">For SCS1 smaller than or equal to SCS2, N = 1 </w:t>
                  </w:r>
                </w:p>
                <w:p w14:paraId="70B2CFE4" w14:textId="77777777" w:rsidR="00200708" w:rsidRPr="008A6A4D"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sidRPr="00381FE8">
                    <w:rPr>
                      <w:rFonts w:asciiTheme="majorHAnsi" w:hAnsiTheme="majorHAnsi" w:cstheme="majorHAnsi"/>
                      <w:color w:val="000000" w:themeColor="text1"/>
                      <w:sz w:val="18"/>
                      <w:szCs w:val="18"/>
                    </w:rPr>
                    <w:t>For SCS1 larger than SCS2: N=2 for (SCS1 equal to 30kHz, SCS2 equal to 15kHz)</w:t>
                  </w:r>
                </w:p>
                <w:p w14:paraId="16DE57BD" w14:textId="77777777" w:rsidR="00200708" w:rsidRPr="009D454B"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AD8B584" w14:textId="77777777" w:rsidR="00200708" w:rsidRPr="00263855" w:rsidRDefault="00200708" w:rsidP="00200708">
                  <w:pPr>
                    <w:pStyle w:val="TAL"/>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6B86A37"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3BCF6AC4"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F3FB02E" w14:textId="77777777" w:rsidR="00200708" w:rsidRPr="00E67CD3" w:rsidRDefault="00200708" w:rsidP="00200708">
                  <w:pPr>
                    <w:pStyle w:val="TAL"/>
                    <w:rPr>
                      <w:rFonts w:eastAsia="ＭＳ 明朝"/>
                      <w:lang w:eastAsia="ja-JP"/>
                    </w:rPr>
                  </w:pPr>
                  <w:r w:rsidRPr="008A6A4D">
                    <w:rPr>
                      <w:rFonts w:eastAsia="ＭＳ 明朝"/>
                      <w:lang w:eastAsia="ja-JP"/>
                    </w:rPr>
                    <w:t>Multi-cell PDSCH scheduling by DCI format 1_3 with different SCS and/or different carrier type of cells in the cell set is not supported</w:t>
                  </w:r>
                </w:p>
              </w:tc>
              <w:tc>
                <w:tcPr>
                  <w:tcW w:w="0" w:type="auto"/>
                  <w:tcBorders>
                    <w:top w:val="single" w:sz="4" w:space="0" w:color="auto"/>
                    <w:left w:val="single" w:sz="4" w:space="0" w:color="auto"/>
                    <w:bottom w:val="single" w:sz="4" w:space="0" w:color="auto"/>
                    <w:right w:val="single" w:sz="4" w:space="0" w:color="auto"/>
                  </w:tcBorders>
                </w:tcPr>
                <w:p w14:paraId="6956996B"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Per BC</w:t>
                  </w:r>
                </w:p>
              </w:tc>
              <w:tc>
                <w:tcPr>
                  <w:tcW w:w="0" w:type="auto"/>
                  <w:tcBorders>
                    <w:top w:val="single" w:sz="4" w:space="0" w:color="auto"/>
                    <w:left w:val="single" w:sz="4" w:space="0" w:color="auto"/>
                    <w:bottom w:val="single" w:sz="4" w:space="0" w:color="auto"/>
                    <w:right w:val="single" w:sz="4" w:space="0" w:color="auto"/>
                  </w:tcBorders>
                </w:tcPr>
                <w:p w14:paraId="3A488D5D"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C640D6B"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63732C"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3464CC2"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AFB6600" w14:textId="77777777" w:rsidR="00200708" w:rsidRPr="00E67CD3" w:rsidRDefault="00200708" w:rsidP="00200708">
                  <w:pPr>
                    <w:pStyle w:val="TAL"/>
                    <w:rPr>
                      <w:rFonts w:eastAsia="ＭＳ 明朝"/>
                      <w:lang w:eastAsia="ja-JP"/>
                    </w:rPr>
                  </w:pPr>
                  <w:r>
                    <w:rPr>
                      <w:rFonts w:eastAsia="ＭＳ 明朝"/>
                      <w:lang w:eastAsia="ja-JP"/>
                    </w:rPr>
                    <w:t>O</w:t>
                  </w:r>
                  <w:r>
                    <w:rPr>
                      <w:rFonts w:eastAsia="ＭＳ 明朝" w:hint="eastAsia"/>
                      <w:lang w:eastAsia="ja-JP"/>
                    </w:rPr>
                    <w:t>ptional with capability signalling</w:t>
                  </w:r>
                </w:p>
              </w:tc>
            </w:tr>
            <w:tr w:rsidR="00200708" w:rsidRPr="00E75649" w14:paraId="0BE18C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6C068D" w14:textId="77777777" w:rsidR="00200708" w:rsidRPr="00E67CD3" w:rsidRDefault="00200708" w:rsidP="00200708">
                  <w:pPr>
                    <w:pStyle w:val="TAL"/>
                    <w:rPr>
                      <w:rFonts w:asciiTheme="majorHAnsi" w:eastAsia="ＭＳ 明朝" w:hAnsiTheme="majorHAnsi" w:cstheme="majorHAnsi"/>
                      <w:color w:val="000000" w:themeColor="text1"/>
                      <w:szCs w:val="18"/>
                      <w:lang w:val="nl-NL" w:eastAsia="ja-JP"/>
                    </w:rPr>
                  </w:pPr>
                  <w:r w:rsidRPr="00E67CD3">
                    <w:rPr>
                      <w:rFonts w:asciiTheme="majorHAnsi" w:eastAsia="ＭＳ 明朝" w:hAnsiTheme="majorHAnsi" w:cstheme="majorHAnsi"/>
                      <w:color w:val="000000" w:themeColor="text1"/>
                      <w:szCs w:val="18"/>
                      <w:lang w:val="nl-NL" w:eastAsia="ja-JP"/>
                    </w:rPr>
                    <w:t>66. NR_MC_enh2</w:t>
                  </w:r>
                </w:p>
              </w:tc>
              <w:tc>
                <w:tcPr>
                  <w:tcW w:w="0" w:type="auto"/>
                  <w:tcBorders>
                    <w:top w:val="single" w:sz="4" w:space="0" w:color="auto"/>
                    <w:left w:val="single" w:sz="4" w:space="0" w:color="auto"/>
                    <w:bottom w:val="single" w:sz="4" w:space="0" w:color="auto"/>
                    <w:right w:val="single" w:sz="4" w:space="0" w:color="auto"/>
                  </w:tcBorders>
                </w:tcPr>
                <w:p w14:paraId="4344289D"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66-2</w:t>
                  </w:r>
                </w:p>
              </w:tc>
              <w:tc>
                <w:tcPr>
                  <w:tcW w:w="0" w:type="auto"/>
                  <w:tcBorders>
                    <w:top w:val="single" w:sz="4" w:space="0" w:color="auto"/>
                    <w:left w:val="single" w:sz="4" w:space="0" w:color="auto"/>
                    <w:bottom w:val="single" w:sz="4" w:space="0" w:color="auto"/>
                    <w:right w:val="single" w:sz="4" w:space="0" w:color="auto"/>
                  </w:tcBorders>
                </w:tcPr>
                <w:p w14:paraId="28D6DD43" w14:textId="77777777" w:rsidR="00200708" w:rsidRPr="00522957" w:rsidRDefault="00200708" w:rsidP="00200708">
                  <w:pPr>
                    <w:pStyle w:val="TAL"/>
                    <w:rPr>
                      <w:rFonts w:asciiTheme="majorHAnsi" w:eastAsia="ＭＳ 明朝" w:hAnsiTheme="majorHAnsi" w:cstheme="majorHAnsi"/>
                      <w:color w:val="000000" w:themeColor="text1"/>
                      <w:szCs w:val="18"/>
                      <w:lang w:eastAsia="ja-JP"/>
                    </w:rPr>
                  </w:pPr>
                  <w:r w:rsidRPr="00E67CD3">
                    <w:rPr>
                      <w:rFonts w:asciiTheme="majorHAnsi" w:eastAsia="SimSun" w:hAnsiTheme="majorHAnsi" w:cstheme="majorHAnsi"/>
                      <w:color w:val="000000" w:themeColor="text1"/>
                      <w:szCs w:val="18"/>
                      <w:lang w:eastAsia="zh-CN"/>
                    </w:rPr>
                    <w:t xml:space="preserve">Multi-cell PUSCH scheduling by DCI format 0_3 with different SCS </w:t>
                  </w:r>
                  <w:r w:rsidRPr="00522957">
                    <w:rPr>
                      <w:rFonts w:asciiTheme="majorHAnsi" w:eastAsia="SimSun" w:hAnsiTheme="majorHAnsi" w:cstheme="majorHAnsi"/>
                      <w:color w:val="000000" w:themeColor="text1"/>
                      <w:szCs w:val="18"/>
                      <w:lang w:eastAsia="zh-CN"/>
                    </w:rPr>
                    <w:t>and/or different carrier type</w:t>
                  </w:r>
                </w:p>
              </w:tc>
              <w:tc>
                <w:tcPr>
                  <w:tcW w:w="0" w:type="auto"/>
                  <w:tcBorders>
                    <w:top w:val="single" w:sz="4" w:space="0" w:color="auto"/>
                    <w:left w:val="single" w:sz="4" w:space="0" w:color="auto"/>
                    <w:bottom w:val="single" w:sz="4" w:space="0" w:color="auto"/>
                    <w:right w:val="single" w:sz="4" w:space="0" w:color="auto"/>
                  </w:tcBorders>
                </w:tcPr>
                <w:p w14:paraId="55F31F17" w14:textId="77777777" w:rsidR="00200708"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p>
                <w:p w14:paraId="6AFCA7B2" w14:textId="77777777" w:rsidR="00200708"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 xml:space="preserve">9. </w:t>
                  </w:r>
                  <w:r w:rsidRPr="008A6A4D">
                    <w:rPr>
                      <w:rFonts w:asciiTheme="majorHAnsi" w:hAnsiTheme="majorHAnsi" w:cstheme="majorHAnsi"/>
                      <w:color w:val="000000" w:themeColor="text1"/>
                      <w:sz w:val="18"/>
                      <w:szCs w:val="18"/>
                    </w:rPr>
                    <w:t>The number of unicast UL DCIs to process per N consecutive slots of scheduling cell for a set of cells configured for multi-cell PUSCH scheduling by DCI format 0_3</w:t>
                  </w:r>
                </w:p>
                <w:p w14:paraId="79BA388B" w14:textId="77777777" w:rsidR="00200708"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FDD scheduling cell</w:t>
                  </w:r>
                </w:p>
                <w:p w14:paraId="78182773"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Up to one DCI format 0_3 for the set of cells and,</w:t>
                  </w:r>
                </w:p>
                <w:p w14:paraId="51AE69D4"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Up to one unicast UL DCI formats 0_0/0_1/0_2 (if supported) for each of the cells</w:t>
                  </w:r>
                </w:p>
                <w:p w14:paraId="2B1EB805" w14:textId="77777777" w:rsidR="00200708" w:rsidRPr="008A6A4D" w:rsidRDefault="00200708" w:rsidP="005A1349">
                  <w:pPr>
                    <w:pStyle w:val="affb"/>
                    <w:numPr>
                      <w:ilvl w:val="2"/>
                      <w:numId w:val="34"/>
                    </w:numPr>
                    <w:overflowPunct/>
                    <w:autoSpaceDE/>
                    <w:autoSpaceDN/>
                    <w:adjustRightInd/>
                    <w:spacing w:after="0"/>
                    <w:ind w:leftChars="0"/>
                    <w:rPr>
                      <w:rFonts w:asciiTheme="majorHAnsi" w:hAnsiTheme="majorHAnsi" w:cstheme="majorHAnsi"/>
                      <w:color w:val="000000" w:themeColor="text1"/>
                      <w:sz w:val="18"/>
                      <w:szCs w:val="18"/>
                      <w:highlight w:val="yellow"/>
                    </w:rPr>
                  </w:pPr>
                  <w:r>
                    <w:rPr>
                      <w:rFonts w:asciiTheme="majorHAnsi" w:hAnsiTheme="majorHAnsi" w:cstheme="majorHAnsi" w:hint="eastAsia"/>
                      <w:color w:val="000000" w:themeColor="text1"/>
                      <w:sz w:val="18"/>
                      <w:szCs w:val="18"/>
                      <w:highlight w:val="yellow"/>
                    </w:rPr>
                    <w:t>[</w:t>
                  </w:r>
                  <w:r w:rsidRPr="008A6A4D">
                    <w:rPr>
                      <w:rFonts w:asciiTheme="majorHAnsi" w:hAnsiTheme="majorHAnsi" w:cstheme="majorHAnsi"/>
                      <w:color w:val="000000" w:themeColor="text1"/>
                      <w:sz w:val="18"/>
                      <w:szCs w:val="18"/>
                      <w:highlight w:val="yellow"/>
                    </w:rPr>
                    <w:t>FFS support of more than one unicast UL DCI for the case when the UE indicates support of more than one unicast DCI per slot based on Rel-16 capability</w:t>
                  </w:r>
                  <w:r>
                    <w:rPr>
                      <w:rFonts w:asciiTheme="majorHAnsi" w:hAnsiTheme="majorHAnsi" w:cstheme="majorHAnsi" w:hint="eastAsia"/>
                      <w:color w:val="000000" w:themeColor="text1"/>
                      <w:sz w:val="18"/>
                      <w:szCs w:val="18"/>
                      <w:highlight w:val="yellow"/>
                    </w:rPr>
                    <w:t>]</w:t>
                  </w:r>
                </w:p>
                <w:p w14:paraId="54864EAA"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a cell in a set of cells, no more than one DCI scheduling PUSCH for the cell</w:t>
                  </w:r>
                </w:p>
                <w:p w14:paraId="3F84A819" w14:textId="77777777" w:rsidR="00200708" w:rsidRPr="008A6A4D" w:rsidRDefault="00200708" w:rsidP="005A1349">
                  <w:pPr>
                    <w:pStyle w:val="affb"/>
                    <w:numPr>
                      <w:ilvl w:val="2"/>
                      <w:numId w:val="34"/>
                    </w:numPr>
                    <w:overflowPunct/>
                    <w:autoSpaceDE/>
                    <w:autoSpaceDN/>
                    <w:adjustRightInd/>
                    <w:spacing w:after="0"/>
                    <w:ind w:leftChars="0"/>
                    <w:rPr>
                      <w:rFonts w:asciiTheme="majorHAnsi" w:hAnsiTheme="majorHAnsi" w:cstheme="majorHAnsi"/>
                      <w:color w:val="000000" w:themeColor="text1"/>
                      <w:sz w:val="18"/>
                      <w:szCs w:val="18"/>
                      <w:highlight w:val="yellow"/>
                    </w:rPr>
                  </w:pPr>
                  <w:r>
                    <w:rPr>
                      <w:rFonts w:asciiTheme="majorHAnsi" w:hAnsiTheme="majorHAnsi" w:cstheme="majorHAnsi" w:hint="eastAsia"/>
                      <w:color w:val="000000" w:themeColor="text1"/>
                      <w:sz w:val="18"/>
                      <w:szCs w:val="18"/>
                      <w:highlight w:val="yellow"/>
                    </w:rPr>
                    <w:t>[</w:t>
                  </w:r>
                  <w:r w:rsidRPr="008A6A4D">
                    <w:rPr>
                      <w:rFonts w:asciiTheme="majorHAnsi" w:hAnsiTheme="majorHAnsi" w:cstheme="majorHAnsi"/>
                      <w:color w:val="000000" w:themeColor="text1"/>
                      <w:sz w:val="18"/>
                      <w:szCs w:val="18"/>
                      <w:highlight w:val="yellow"/>
                    </w:rPr>
                    <w:t>FFS support of more than one unicast UL DCI for the case when the UE indicates support of more than one unicast DCI per slot based on Rel-16 capability</w:t>
                  </w:r>
                  <w:r>
                    <w:rPr>
                      <w:rFonts w:asciiTheme="majorHAnsi" w:hAnsiTheme="majorHAnsi" w:cstheme="majorHAnsi" w:hint="eastAsia"/>
                      <w:color w:val="000000" w:themeColor="text1"/>
                      <w:sz w:val="18"/>
                      <w:szCs w:val="18"/>
                      <w:highlight w:val="yellow"/>
                    </w:rPr>
                    <w:t>]</w:t>
                  </w:r>
                </w:p>
                <w:p w14:paraId="5F31A6D7" w14:textId="77777777" w:rsidR="00200708" w:rsidRPr="008A6A4D"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TDD scheduling cell</w:t>
                  </w:r>
                </w:p>
                <w:p w14:paraId="0EDA6531"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Up to two DCI format 0_3 for the set of cells and,</w:t>
                  </w:r>
                </w:p>
                <w:p w14:paraId="6B68CF88"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Up to two unicast UL DCI formats 0_0/0_1/0_2 (if supported) for each of the cells</w:t>
                  </w:r>
                </w:p>
                <w:p w14:paraId="2EEE803B" w14:textId="77777777" w:rsidR="00200708" w:rsidRPr="008A6A4D" w:rsidRDefault="00200708" w:rsidP="005A1349">
                  <w:pPr>
                    <w:pStyle w:val="affb"/>
                    <w:numPr>
                      <w:ilvl w:val="2"/>
                      <w:numId w:val="34"/>
                    </w:numPr>
                    <w:overflowPunct/>
                    <w:autoSpaceDE/>
                    <w:autoSpaceDN/>
                    <w:adjustRightInd/>
                    <w:spacing w:after="0"/>
                    <w:ind w:leftChars="0"/>
                    <w:rPr>
                      <w:rFonts w:asciiTheme="majorHAnsi" w:hAnsiTheme="majorHAnsi" w:cstheme="majorHAnsi"/>
                      <w:color w:val="000000" w:themeColor="text1"/>
                      <w:sz w:val="18"/>
                      <w:szCs w:val="18"/>
                      <w:highlight w:val="yellow"/>
                    </w:rPr>
                  </w:pPr>
                  <w:r>
                    <w:rPr>
                      <w:rFonts w:asciiTheme="majorHAnsi" w:hAnsiTheme="majorHAnsi" w:cstheme="majorHAnsi" w:hint="eastAsia"/>
                      <w:color w:val="000000" w:themeColor="text1"/>
                      <w:sz w:val="18"/>
                      <w:szCs w:val="18"/>
                      <w:highlight w:val="yellow"/>
                    </w:rPr>
                    <w:t>[</w:t>
                  </w:r>
                  <w:r w:rsidRPr="008A6A4D">
                    <w:rPr>
                      <w:rFonts w:asciiTheme="majorHAnsi" w:hAnsiTheme="majorHAnsi" w:cstheme="majorHAnsi"/>
                      <w:color w:val="000000" w:themeColor="text1"/>
                      <w:sz w:val="18"/>
                      <w:szCs w:val="18"/>
                      <w:highlight w:val="yellow"/>
                    </w:rPr>
                    <w:t>FFS support of more than one unicast UL DCI for the case when the UE indicates support of more than one unicast DCI per slot based on Rel-16 capability</w:t>
                  </w:r>
                  <w:r>
                    <w:rPr>
                      <w:rFonts w:asciiTheme="majorHAnsi" w:hAnsiTheme="majorHAnsi" w:cstheme="majorHAnsi" w:hint="eastAsia"/>
                      <w:color w:val="000000" w:themeColor="text1"/>
                      <w:sz w:val="18"/>
                      <w:szCs w:val="18"/>
                      <w:highlight w:val="yellow"/>
                    </w:rPr>
                    <w:t>]</w:t>
                  </w:r>
                </w:p>
                <w:p w14:paraId="0EBA1999"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a cell in a set of cells, no more than two DCI scheduling PUSCH for the cell</w:t>
                  </w:r>
                </w:p>
                <w:p w14:paraId="1474C4F9" w14:textId="77777777" w:rsidR="00200708" w:rsidRPr="008A6A4D" w:rsidRDefault="00200708" w:rsidP="005A1349">
                  <w:pPr>
                    <w:pStyle w:val="affb"/>
                    <w:numPr>
                      <w:ilvl w:val="2"/>
                      <w:numId w:val="34"/>
                    </w:numPr>
                    <w:overflowPunct/>
                    <w:autoSpaceDE/>
                    <w:autoSpaceDN/>
                    <w:adjustRightInd/>
                    <w:spacing w:after="0"/>
                    <w:ind w:leftChars="0"/>
                    <w:rPr>
                      <w:rFonts w:asciiTheme="majorHAnsi" w:hAnsiTheme="majorHAnsi" w:cstheme="majorHAnsi"/>
                      <w:color w:val="000000" w:themeColor="text1"/>
                      <w:sz w:val="18"/>
                      <w:szCs w:val="18"/>
                      <w:highlight w:val="yellow"/>
                    </w:rPr>
                  </w:pPr>
                  <w:r>
                    <w:rPr>
                      <w:rFonts w:asciiTheme="majorHAnsi" w:hAnsiTheme="majorHAnsi" w:cstheme="majorHAnsi" w:hint="eastAsia"/>
                      <w:color w:val="000000" w:themeColor="text1"/>
                      <w:sz w:val="18"/>
                      <w:szCs w:val="18"/>
                      <w:highlight w:val="yellow"/>
                    </w:rPr>
                    <w:t>[</w:t>
                  </w:r>
                  <w:r w:rsidRPr="008A6A4D">
                    <w:rPr>
                      <w:rFonts w:asciiTheme="majorHAnsi" w:hAnsiTheme="majorHAnsi" w:cstheme="majorHAnsi"/>
                      <w:color w:val="000000" w:themeColor="text1"/>
                      <w:sz w:val="18"/>
                      <w:szCs w:val="18"/>
                      <w:highlight w:val="yellow"/>
                    </w:rPr>
                    <w:t>FFS support of more than one unicast UL DCI for the case when the UE indicates support of more than one unicast DCI per slot based on Rel-16 capability</w:t>
                  </w:r>
                  <w:r>
                    <w:rPr>
                      <w:rFonts w:asciiTheme="majorHAnsi" w:hAnsiTheme="majorHAnsi" w:cstheme="majorHAnsi" w:hint="eastAsia"/>
                      <w:color w:val="000000" w:themeColor="text1"/>
                      <w:sz w:val="18"/>
                      <w:szCs w:val="18"/>
                      <w:highlight w:val="yellow"/>
                    </w:rPr>
                    <w:t>]</w:t>
                  </w:r>
                </w:p>
                <w:p w14:paraId="5EB53562" w14:textId="77777777" w:rsidR="00200708" w:rsidRPr="008A6A4D"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SCS1 is the SCS of scheduling CC, and SCS2 is the smallest SCS among all cells in the cell set</w:t>
                  </w:r>
                </w:p>
                <w:p w14:paraId="68CDE1E4" w14:textId="77777777" w:rsidR="00200708" w:rsidRPr="008A6A4D"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 xml:space="preserve">For SCS1 smaller than or equal to SCS2, N = 1 </w:t>
                  </w:r>
                </w:p>
                <w:p w14:paraId="3D5FDA3E" w14:textId="77777777" w:rsidR="00200708"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lastRenderedPageBreak/>
                    <w:t>For SCS1 larger than SCS2: N=2 for (SCS1 equal to 30kHz, SCS2 equal to 15kHz)</w:t>
                  </w:r>
                </w:p>
                <w:p w14:paraId="21446460" w14:textId="77777777" w:rsidR="00200708" w:rsidRPr="000456B1"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7CB8746" w14:textId="77777777" w:rsidR="00200708" w:rsidRPr="00263855" w:rsidRDefault="00200708" w:rsidP="00200708">
                  <w:pPr>
                    <w:pStyle w:val="TAL"/>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115E73"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53612955"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17B8DA0" w14:textId="77777777" w:rsidR="00200708" w:rsidRPr="00EA00FD" w:rsidRDefault="00200708" w:rsidP="00200708">
                  <w:pPr>
                    <w:pStyle w:val="TAL"/>
                  </w:pPr>
                  <w:r w:rsidRPr="008A6A4D">
                    <w:rPr>
                      <w:rFonts w:eastAsia="ＭＳ 明朝"/>
                      <w:lang w:eastAsia="ja-JP"/>
                    </w:rPr>
                    <w:t>Multi-cell PUSCH scheduling by DCI format 0_3 with different SCS and/or different carrier type of cells in the cell set is not supported</w:t>
                  </w:r>
                </w:p>
              </w:tc>
              <w:tc>
                <w:tcPr>
                  <w:tcW w:w="0" w:type="auto"/>
                  <w:tcBorders>
                    <w:top w:val="single" w:sz="4" w:space="0" w:color="auto"/>
                    <w:left w:val="single" w:sz="4" w:space="0" w:color="auto"/>
                    <w:bottom w:val="single" w:sz="4" w:space="0" w:color="auto"/>
                    <w:right w:val="single" w:sz="4" w:space="0" w:color="auto"/>
                  </w:tcBorders>
                </w:tcPr>
                <w:p w14:paraId="0BF5149C" w14:textId="77777777" w:rsidR="00200708" w:rsidRPr="00263855" w:rsidRDefault="00200708" w:rsidP="00200708">
                  <w:pPr>
                    <w:pStyle w:val="TAL"/>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Per BC</w:t>
                  </w:r>
                </w:p>
              </w:tc>
              <w:tc>
                <w:tcPr>
                  <w:tcW w:w="0" w:type="auto"/>
                  <w:tcBorders>
                    <w:top w:val="single" w:sz="4" w:space="0" w:color="auto"/>
                    <w:left w:val="single" w:sz="4" w:space="0" w:color="auto"/>
                    <w:bottom w:val="single" w:sz="4" w:space="0" w:color="auto"/>
                    <w:right w:val="single" w:sz="4" w:space="0" w:color="auto"/>
                  </w:tcBorders>
                </w:tcPr>
                <w:p w14:paraId="54246436" w14:textId="77777777" w:rsidR="00200708" w:rsidRPr="00263855" w:rsidRDefault="00200708" w:rsidP="00200708">
                  <w:pPr>
                    <w:pStyle w:val="TAL"/>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32546A8" w14:textId="77777777" w:rsidR="00200708" w:rsidRPr="00263855" w:rsidRDefault="00200708" w:rsidP="00200708">
                  <w:pPr>
                    <w:pStyle w:val="TAL"/>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814691C" w14:textId="77777777" w:rsidR="00200708" w:rsidRPr="00263855" w:rsidRDefault="00200708" w:rsidP="00200708">
                  <w:pPr>
                    <w:pStyle w:val="TAL"/>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1114FC" w14:textId="77777777" w:rsidR="00200708" w:rsidRPr="00263855" w:rsidRDefault="00200708" w:rsidP="00200708">
                  <w:pPr>
                    <w:pStyle w:val="TAL"/>
                    <w:rPr>
                      <w:rFonts w:asciiTheme="majorHAnsi"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F0221" w14:textId="77777777" w:rsidR="00200708" w:rsidRPr="00E75649" w:rsidRDefault="00200708" w:rsidP="00200708">
                  <w:pPr>
                    <w:pStyle w:val="TAL"/>
                  </w:pPr>
                  <w:r>
                    <w:rPr>
                      <w:rFonts w:eastAsia="ＭＳ 明朝"/>
                      <w:lang w:eastAsia="ja-JP"/>
                    </w:rPr>
                    <w:t>O</w:t>
                  </w:r>
                  <w:r>
                    <w:rPr>
                      <w:rFonts w:eastAsia="ＭＳ 明朝" w:hint="eastAsia"/>
                      <w:lang w:eastAsia="ja-JP"/>
                    </w:rPr>
                    <w:t>ptional with capability signalling</w:t>
                  </w:r>
                </w:p>
              </w:tc>
            </w:tr>
          </w:tbl>
          <w:p w14:paraId="66C95CD2" w14:textId="77777777" w:rsidR="00200708" w:rsidRDefault="00200708" w:rsidP="00200708">
            <w:pPr>
              <w:spacing w:afterLines="50" w:after="120"/>
              <w:jc w:val="both"/>
              <w:rPr>
                <w:rFonts w:eastAsia="ＭＳ 明朝"/>
                <w:sz w:val="22"/>
                <w:szCs w:val="22"/>
              </w:rPr>
            </w:pPr>
          </w:p>
          <w:p w14:paraId="55FAE324" w14:textId="77777777" w:rsidR="00200708" w:rsidRPr="00A85EE6" w:rsidRDefault="00200708" w:rsidP="00200708">
            <w:pPr>
              <w:spacing w:afterLines="50" w:after="120"/>
              <w:jc w:val="both"/>
              <w:rPr>
                <w:rFonts w:eastAsia="ＭＳ 明朝"/>
                <w:sz w:val="22"/>
                <w:szCs w:val="22"/>
              </w:rPr>
            </w:pPr>
            <w:r>
              <w:rPr>
                <w:rFonts w:eastAsiaTheme="minorEastAsia" w:hint="eastAsia"/>
                <w:sz w:val="22"/>
                <w:szCs w:val="22"/>
              </w:rPr>
              <w:t xml:space="preserve">RAN1 agreed that </w:t>
            </w:r>
            <w:r w:rsidRPr="00F2189C">
              <w:rPr>
                <w:rFonts w:eastAsiaTheme="minorEastAsia"/>
                <w:sz w:val="22"/>
                <w:szCs w:val="22"/>
              </w:rPr>
              <w:t xml:space="preserve">N </w:t>
            </w:r>
            <w:r w:rsidRPr="5F359057">
              <w:rPr>
                <w:rFonts w:eastAsiaTheme="minorEastAsia"/>
                <w:sz w:val="22"/>
                <w:szCs w:val="22"/>
              </w:rPr>
              <w:t>is determined</w:t>
            </w:r>
            <w:r w:rsidRPr="00F2189C">
              <w:rPr>
                <w:rFonts w:eastAsiaTheme="minorEastAsia"/>
                <w:sz w:val="22"/>
                <w:szCs w:val="22"/>
              </w:rPr>
              <w:t xml:space="preserve"> based on pair of (scheduling CC SCS, </w:t>
            </w:r>
            <w:r w:rsidRPr="00495ED4">
              <w:rPr>
                <w:rFonts w:eastAsiaTheme="minorEastAsia"/>
                <w:sz w:val="22"/>
                <w:szCs w:val="22"/>
              </w:rPr>
              <w:t>the smallest SCS among all cells in the cell set</w:t>
            </w:r>
            <w:r w:rsidRPr="00F2189C">
              <w:rPr>
                <w:rFonts w:eastAsiaTheme="minorEastAsia"/>
                <w:sz w:val="22"/>
                <w:szCs w:val="22"/>
              </w:rPr>
              <w:t>)</w:t>
            </w:r>
            <w:r>
              <w:rPr>
                <w:rFonts w:eastAsiaTheme="minorEastAsia" w:hint="eastAsia"/>
                <w:sz w:val="22"/>
                <w:szCs w:val="22"/>
              </w:rPr>
              <w:t xml:space="preserve"> at the last meeting. This is a simple way in terms of UE complexity. However, </w:t>
            </w:r>
            <w:r w:rsidRPr="5F359057">
              <w:rPr>
                <w:rFonts w:eastAsiaTheme="minorEastAsia"/>
                <w:sz w:val="22"/>
                <w:szCs w:val="22"/>
              </w:rPr>
              <w:t>there are some cases where slot(s) of some co-scheduled cells cannot be scheduled due to up to one/two DCI(s) limitation per N consecutive slots of scheduling cell.</w:t>
            </w:r>
            <w:r>
              <w:rPr>
                <w:rFonts w:eastAsiaTheme="minorEastAsia" w:hint="eastAsia"/>
                <w:sz w:val="22"/>
                <w:szCs w:val="22"/>
              </w:rPr>
              <w:t xml:space="preserve"> </w:t>
            </w:r>
            <w:r>
              <w:rPr>
                <w:rFonts w:eastAsia="ＭＳ 明朝" w:hint="eastAsia"/>
                <w:sz w:val="22"/>
                <w:szCs w:val="22"/>
              </w:rPr>
              <w:t>As an</w:t>
            </w:r>
            <w:r>
              <w:rPr>
                <w:rFonts w:eastAsiaTheme="minorEastAsia" w:hint="eastAsia"/>
                <w:sz w:val="22"/>
                <w:szCs w:val="22"/>
              </w:rPr>
              <w:t xml:space="preserve"> example</w:t>
            </w:r>
            <w:r>
              <w:rPr>
                <w:rFonts w:eastAsia="ＭＳ 明朝" w:hint="eastAsia"/>
                <w:sz w:val="22"/>
                <w:szCs w:val="22"/>
              </w:rPr>
              <w:t xml:space="preserve"> </w:t>
            </w:r>
            <w:r w:rsidRPr="001D2AA5">
              <w:rPr>
                <w:rFonts w:eastAsia="ＭＳ 明朝" w:hint="eastAsia"/>
                <w:sz w:val="22"/>
                <w:szCs w:val="22"/>
              </w:rPr>
              <w:t>of high-to-low</w:t>
            </w:r>
            <w:r>
              <w:rPr>
                <w:rFonts w:eastAsia="ＭＳ 明朝" w:hint="eastAsia"/>
                <w:sz w:val="22"/>
                <w:szCs w:val="22"/>
              </w:rPr>
              <w:t>/same</w:t>
            </w:r>
            <w:r w:rsidRPr="001D2AA5">
              <w:rPr>
                <w:rFonts w:eastAsia="ＭＳ 明朝" w:hint="eastAsia"/>
                <w:sz w:val="22"/>
                <w:szCs w:val="22"/>
              </w:rPr>
              <w:t xml:space="preserve"> scheduling case</w:t>
            </w:r>
            <w:r w:rsidRPr="001D2AA5">
              <w:rPr>
                <w:rFonts w:eastAsiaTheme="minorEastAsia" w:hint="eastAsia"/>
                <w:sz w:val="22"/>
                <w:szCs w:val="22"/>
              </w:rPr>
              <w:t>,</w:t>
            </w:r>
            <w:r>
              <w:rPr>
                <w:rFonts w:eastAsiaTheme="minorEastAsia" w:hint="eastAsia"/>
                <w:sz w:val="22"/>
                <w:szCs w:val="22"/>
              </w:rPr>
              <w:t xml:space="preserve"> </w:t>
            </w:r>
            <w:r>
              <w:rPr>
                <w:rFonts w:eastAsia="ＭＳ 明朝" w:hint="eastAsia"/>
                <w:sz w:val="22"/>
                <w:szCs w:val="22"/>
              </w:rPr>
              <w:t>we can consider the DL scheduling case that</w:t>
            </w:r>
            <w:r>
              <w:rPr>
                <w:rFonts w:eastAsiaTheme="minorEastAsia" w:hint="eastAsia"/>
                <w:sz w:val="22"/>
                <w:szCs w:val="22"/>
              </w:rPr>
              <w:t xml:space="preserve"> SCS of scheduling cell is </w:t>
            </w:r>
            <w:r>
              <w:rPr>
                <w:rFonts w:eastAsia="ＭＳ 明朝" w:hint="eastAsia"/>
                <w:sz w:val="22"/>
                <w:szCs w:val="22"/>
              </w:rPr>
              <w:t>30</w:t>
            </w:r>
            <w:r>
              <w:rPr>
                <w:rFonts w:eastAsiaTheme="minorEastAsia" w:hint="eastAsia"/>
                <w:sz w:val="22"/>
                <w:szCs w:val="22"/>
              </w:rPr>
              <w:t xml:space="preserve"> kHz SCS, and </w:t>
            </w:r>
            <w:r>
              <w:rPr>
                <w:rFonts w:eastAsia="ＭＳ 明朝" w:hint="eastAsia"/>
                <w:sz w:val="22"/>
                <w:szCs w:val="22"/>
              </w:rPr>
              <w:t>SCSs of scheduled cells are 15 and 30 kHz SCS, respectively. Here, N is defined as 2</w:t>
            </w:r>
            <w:r w:rsidRPr="00BB4CEE">
              <w:rPr>
                <w:rFonts w:eastAsia="ＭＳ 明朝" w:hint="eastAsia"/>
                <w:sz w:val="22"/>
                <w:szCs w:val="22"/>
              </w:rPr>
              <w:t xml:space="preserve"> </w:t>
            </w:r>
            <w:r>
              <w:rPr>
                <w:rFonts w:eastAsia="ＭＳ 明朝" w:hint="eastAsia"/>
                <w:sz w:val="22"/>
                <w:szCs w:val="22"/>
              </w:rPr>
              <w:t xml:space="preserve">according to the </w:t>
            </w:r>
            <w:r w:rsidRPr="5F359057">
              <w:rPr>
                <w:rFonts w:eastAsia="ＭＳ 明朝"/>
                <w:sz w:val="22"/>
                <w:szCs w:val="22"/>
              </w:rPr>
              <w:t>agreement, and the limitation is that one</w:t>
            </w:r>
            <w:r w:rsidRPr="00E93CB0">
              <w:rPr>
                <w:rFonts w:eastAsia="ＭＳ 明朝"/>
                <w:sz w:val="22"/>
                <w:szCs w:val="22"/>
              </w:rPr>
              <w:t xml:space="preserve"> DCI format 1_3 for the set of cells</w:t>
            </w:r>
            <w:r>
              <w:rPr>
                <w:rFonts w:eastAsia="ＭＳ 明朝" w:hint="eastAsia"/>
                <w:sz w:val="22"/>
                <w:szCs w:val="22"/>
              </w:rPr>
              <w:t xml:space="preserve"> can be </w:t>
            </w:r>
            <w:r w:rsidRPr="5F359057">
              <w:rPr>
                <w:rFonts w:eastAsia="ＭＳ 明朝"/>
                <w:sz w:val="22"/>
                <w:szCs w:val="22"/>
              </w:rPr>
              <w:t xml:space="preserve">used </w:t>
            </w:r>
            <w:r>
              <w:rPr>
                <w:rFonts w:eastAsia="ＭＳ 明朝" w:hint="eastAsia"/>
                <w:sz w:val="22"/>
                <w:szCs w:val="22"/>
              </w:rPr>
              <w:t xml:space="preserve">every 2 slots </w:t>
            </w:r>
            <w:r w:rsidRPr="5F359057">
              <w:rPr>
                <w:rFonts w:eastAsia="ＭＳ 明朝"/>
                <w:sz w:val="22"/>
                <w:szCs w:val="22"/>
              </w:rPr>
              <w:t>of</w:t>
            </w:r>
            <w:r>
              <w:rPr>
                <w:rFonts w:eastAsia="ＭＳ 明朝" w:hint="eastAsia"/>
                <w:sz w:val="22"/>
                <w:szCs w:val="22"/>
              </w:rPr>
              <w:t xml:space="preserve"> scheduled cell with 30 kHz SCS </w:t>
            </w:r>
            <w:r w:rsidRPr="5F359057">
              <w:rPr>
                <w:rFonts w:eastAsia="ＭＳ 明朝"/>
                <w:sz w:val="22"/>
                <w:szCs w:val="22"/>
              </w:rPr>
              <w:t>and o</w:t>
            </w:r>
            <w:r w:rsidRPr="00E93CB0">
              <w:rPr>
                <w:rFonts w:eastAsia="ＭＳ 明朝"/>
                <w:sz w:val="22"/>
                <w:szCs w:val="22"/>
              </w:rPr>
              <w:t>ne unicast DL DCI formats 1_0/1_1/1_2 (if supported) for each of the cells that are not scheduled by DCI 1_3</w:t>
            </w:r>
            <w:r>
              <w:rPr>
                <w:rFonts w:eastAsia="ＭＳ 明朝" w:hint="eastAsia"/>
                <w:sz w:val="22"/>
                <w:szCs w:val="22"/>
              </w:rPr>
              <w:t xml:space="preserve"> can be </w:t>
            </w:r>
            <w:r w:rsidRPr="5F359057">
              <w:rPr>
                <w:rFonts w:eastAsia="ＭＳ 明朝"/>
                <w:sz w:val="22"/>
                <w:szCs w:val="22"/>
              </w:rPr>
              <w:t>used</w:t>
            </w:r>
            <w:r>
              <w:rPr>
                <w:rFonts w:eastAsia="ＭＳ 明朝" w:hint="eastAsia"/>
                <w:sz w:val="22"/>
                <w:szCs w:val="22"/>
              </w:rPr>
              <w:t xml:space="preserve"> every 2 slots </w:t>
            </w:r>
            <w:r w:rsidRPr="5F359057">
              <w:rPr>
                <w:rFonts w:eastAsia="ＭＳ 明朝"/>
                <w:sz w:val="22"/>
                <w:szCs w:val="22"/>
              </w:rPr>
              <w:t>of</w:t>
            </w:r>
            <w:r>
              <w:rPr>
                <w:rFonts w:eastAsia="ＭＳ 明朝" w:hint="eastAsia"/>
                <w:sz w:val="22"/>
                <w:szCs w:val="22"/>
              </w:rPr>
              <w:t xml:space="preserve"> scheduled cell with 30</w:t>
            </w:r>
            <w:r w:rsidRPr="5F359057">
              <w:rPr>
                <w:rFonts w:eastAsia="ＭＳ 明朝"/>
                <w:sz w:val="22"/>
                <w:szCs w:val="22"/>
              </w:rPr>
              <w:t xml:space="preserve"> kHz SCS. In this case, every slot of co-scheduled cells with 15</w:t>
            </w:r>
            <w:r>
              <w:rPr>
                <w:rFonts w:eastAsia="ＭＳ 明朝" w:hint="eastAsia"/>
                <w:sz w:val="22"/>
                <w:szCs w:val="22"/>
              </w:rPr>
              <w:t xml:space="preserve"> kHz SCS</w:t>
            </w:r>
            <w:r w:rsidRPr="5F359057">
              <w:rPr>
                <w:rFonts w:eastAsia="ＭＳ 明朝"/>
                <w:sz w:val="22"/>
                <w:szCs w:val="22"/>
              </w:rPr>
              <w:t xml:space="preserve"> can be scheduled, but only one of every 2 slots of co-scheduled cells with 30 kHz SCS can be scheduled.</w:t>
            </w:r>
            <w:r>
              <w:rPr>
                <w:rFonts w:eastAsia="ＭＳ 明朝" w:hint="eastAsia"/>
                <w:sz w:val="22"/>
                <w:szCs w:val="22"/>
              </w:rPr>
              <w:t xml:space="preserve"> </w:t>
            </w:r>
            <w:proofErr w:type="gramStart"/>
            <w:r>
              <w:rPr>
                <w:rFonts w:eastAsia="ＭＳ 明朝" w:hint="eastAsia"/>
                <w:sz w:val="22"/>
                <w:szCs w:val="22"/>
              </w:rPr>
              <w:t>In order to</w:t>
            </w:r>
            <w:proofErr w:type="gramEnd"/>
            <w:r>
              <w:rPr>
                <w:rFonts w:eastAsia="ＭＳ 明朝" w:hint="eastAsia"/>
                <w:sz w:val="22"/>
                <w:szCs w:val="22"/>
              </w:rPr>
              <w:t xml:space="preserve"> utilize </w:t>
            </w:r>
            <w:r>
              <w:rPr>
                <w:rFonts w:eastAsia="ＭＳ 明朝"/>
                <w:sz w:val="22"/>
                <w:szCs w:val="22"/>
              </w:rPr>
              <w:t>all</w:t>
            </w:r>
            <w:r>
              <w:rPr>
                <w:rFonts w:eastAsia="ＭＳ 明朝" w:hint="eastAsia"/>
                <w:sz w:val="22"/>
                <w:szCs w:val="22"/>
              </w:rPr>
              <w:t xml:space="preserve"> slots of scheduled cells with higher SCS, we </w:t>
            </w:r>
            <w:r>
              <w:rPr>
                <w:rFonts w:eastAsia="ＭＳ 明朝"/>
                <w:sz w:val="22"/>
                <w:szCs w:val="22"/>
              </w:rPr>
              <w:t>think</w:t>
            </w:r>
            <w:r>
              <w:rPr>
                <w:rFonts w:eastAsia="ＭＳ 明朝" w:hint="eastAsia"/>
                <w:sz w:val="22"/>
                <w:szCs w:val="22"/>
              </w:rPr>
              <w:t xml:space="preserve"> the </w:t>
            </w:r>
            <w:r>
              <w:rPr>
                <w:rFonts w:eastAsia="ＭＳ 明朝"/>
                <w:sz w:val="22"/>
                <w:szCs w:val="22"/>
              </w:rPr>
              <w:t>restriction</w:t>
            </w:r>
            <w:r>
              <w:rPr>
                <w:rFonts w:eastAsia="ＭＳ 明朝" w:hint="eastAsia"/>
                <w:sz w:val="22"/>
                <w:szCs w:val="22"/>
              </w:rPr>
              <w:t xml:space="preserve"> </w:t>
            </w:r>
            <w:r>
              <w:rPr>
                <w:rFonts w:eastAsia="ＭＳ 明朝"/>
                <w:sz w:val="22"/>
                <w:szCs w:val="22"/>
              </w:rPr>
              <w:t>regarding</w:t>
            </w:r>
            <w:r>
              <w:rPr>
                <w:rFonts w:eastAsia="ＭＳ 明朝" w:hint="eastAsia"/>
                <w:sz w:val="22"/>
                <w:szCs w:val="22"/>
              </w:rPr>
              <w:t xml:space="preserve"> the number of unicast DCI per slot should be </w:t>
            </w:r>
            <w:r>
              <w:rPr>
                <w:rFonts w:eastAsia="ＭＳ 明朝"/>
                <w:sz w:val="22"/>
                <w:szCs w:val="22"/>
              </w:rPr>
              <w:t>relaxed</w:t>
            </w:r>
            <w:r w:rsidRPr="5F359057">
              <w:rPr>
                <w:rFonts w:eastAsia="ＭＳ 明朝"/>
                <w:sz w:val="22"/>
                <w:szCs w:val="22"/>
              </w:rPr>
              <w:t>, and this is the FFS point highlighted by yellow.</w:t>
            </w:r>
            <w:r>
              <w:rPr>
                <w:rFonts w:eastAsia="ＭＳ 明朝" w:hint="eastAsia"/>
                <w:sz w:val="22"/>
                <w:szCs w:val="22"/>
              </w:rPr>
              <w:t xml:space="preserve"> Considering that </w:t>
            </w:r>
            <w:r w:rsidRPr="5F359057">
              <w:rPr>
                <w:rFonts w:eastAsia="ＭＳ 明朝"/>
                <w:sz w:val="22"/>
                <w:szCs w:val="22"/>
              </w:rPr>
              <w:t>the FFS point is to support more than one/two unicast DCI formats x_0/1/2</w:t>
            </w:r>
            <w:r>
              <w:rPr>
                <w:rFonts w:eastAsia="ＭＳ 明朝" w:hint="eastAsia"/>
                <w:sz w:val="22"/>
                <w:szCs w:val="22"/>
              </w:rPr>
              <w:t xml:space="preserve">, reusing Rel-16 capability </w:t>
            </w:r>
            <w:r w:rsidRPr="5F359057">
              <w:rPr>
                <w:rFonts w:eastAsia="ＭＳ 明朝"/>
                <w:sz w:val="22"/>
                <w:szCs w:val="22"/>
              </w:rPr>
              <w:t xml:space="preserve">FG 18-5c/5d for cross-carrier scheduling </w:t>
            </w:r>
            <w:r>
              <w:rPr>
                <w:rFonts w:eastAsia="ＭＳ 明朝" w:hint="eastAsia"/>
                <w:sz w:val="22"/>
                <w:szCs w:val="22"/>
              </w:rPr>
              <w:t xml:space="preserve">should be </w:t>
            </w:r>
            <w:r w:rsidRPr="5F359057">
              <w:rPr>
                <w:rFonts w:eastAsia="ＭＳ 明朝"/>
                <w:sz w:val="22"/>
                <w:szCs w:val="22"/>
              </w:rPr>
              <w:t>considered.</w:t>
            </w:r>
            <w:r>
              <w:rPr>
                <w:rFonts w:eastAsia="ＭＳ 明朝" w:hint="eastAsia"/>
                <w:sz w:val="22"/>
                <w:szCs w:val="22"/>
              </w:rPr>
              <w:t xml:space="preserve"> </w:t>
            </w:r>
            <w:r w:rsidRPr="5F359057">
              <w:rPr>
                <w:rFonts w:eastAsia="ＭＳ 明朝"/>
                <w:sz w:val="22"/>
                <w:szCs w:val="22"/>
              </w:rPr>
              <w:t>We</w:t>
            </w:r>
            <w:r>
              <w:rPr>
                <w:rFonts w:eastAsia="ＭＳ 明朝" w:hint="eastAsia"/>
                <w:sz w:val="22"/>
                <w:szCs w:val="22"/>
              </w:rPr>
              <w:t xml:space="preserve"> </w:t>
            </w:r>
            <w:r>
              <w:rPr>
                <w:rFonts w:eastAsia="ＭＳ 明朝"/>
                <w:sz w:val="22"/>
                <w:szCs w:val="22"/>
              </w:rPr>
              <w:t>propose</w:t>
            </w:r>
            <w:r>
              <w:rPr>
                <w:rFonts w:eastAsia="ＭＳ 明朝" w:hint="eastAsia"/>
                <w:sz w:val="22"/>
                <w:szCs w:val="22"/>
              </w:rPr>
              <w:t xml:space="preserve"> to remove FFS and explicitly mention the FG number.</w:t>
            </w:r>
          </w:p>
          <w:p w14:paraId="14E8C9C7" w14:textId="77777777" w:rsidR="00200708" w:rsidRPr="002156C1" w:rsidRDefault="00200708" w:rsidP="00200708">
            <w:pPr>
              <w:spacing w:afterLines="50" w:after="120"/>
              <w:jc w:val="both"/>
              <w:rPr>
                <w:rFonts w:eastAsia="ＭＳ 明朝"/>
                <w:sz w:val="22"/>
                <w:szCs w:val="22"/>
              </w:rPr>
            </w:pPr>
          </w:p>
          <w:p w14:paraId="419187C6" w14:textId="77777777" w:rsidR="00200708" w:rsidRPr="00CF7293" w:rsidRDefault="00200708" w:rsidP="00200708">
            <w:pPr>
              <w:spacing w:afterLines="50" w:after="120"/>
              <w:jc w:val="both"/>
              <w:rPr>
                <w:rFonts w:eastAsia="ＭＳ 明朝"/>
                <w:b/>
                <w:bCs/>
                <w:sz w:val="22"/>
                <w:szCs w:val="22"/>
                <w:lang w:val="en-US"/>
              </w:rPr>
            </w:pPr>
            <w:r w:rsidRPr="005C7F67">
              <w:rPr>
                <w:rFonts w:eastAsia="SimSun" w:hint="eastAsia"/>
                <w:b/>
                <w:bCs/>
                <w:sz w:val="22"/>
                <w:szCs w:val="22"/>
                <w:lang w:val="en-US" w:eastAsia="zh-CN"/>
              </w:rPr>
              <w:t xml:space="preserve">Proposal </w:t>
            </w:r>
            <w:r>
              <w:rPr>
                <w:rFonts w:eastAsiaTheme="minorEastAsia" w:hint="eastAsia"/>
                <w:b/>
                <w:bCs/>
                <w:sz w:val="22"/>
                <w:szCs w:val="22"/>
                <w:lang w:val="en-US"/>
              </w:rPr>
              <w:t>4-1</w:t>
            </w:r>
            <w:r w:rsidRPr="005C7F67">
              <w:rPr>
                <w:rFonts w:eastAsia="SimSun" w:hint="eastAsia"/>
                <w:b/>
                <w:bCs/>
                <w:sz w:val="22"/>
                <w:szCs w:val="22"/>
                <w:lang w:val="en-US" w:eastAsia="zh-CN"/>
              </w:rPr>
              <w:t xml:space="preserve">: </w:t>
            </w:r>
            <w:r>
              <w:rPr>
                <w:rFonts w:eastAsiaTheme="minorEastAsia" w:hint="eastAsia"/>
                <w:b/>
                <w:bCs/>
                <w:sz w:val="22"/>
                <w:szCs w:val="22"/>
                <w:lang w:val="en-US"/>
              </w:rPr>
              <w:t>Following updates are made for FG 66-1/2.</w:t>
            </w:r>
            <w:r>
              <w:rPr>
                <w:rFonts w:eastAsia="ＭＳ 明朝" w:hint="eastAsia"/>
                <w:b/>
                <w:bCs/>
                <w:sz w:val="22"/>
                <w:szCs w:val="22"/>
                <w:lang w:val="en-US"/>
              </w:rPr>
              <w:t xml:space="preserve"> </w:t>
            </w:r>
            <w:r>
              <w:rPr>
                <w:rFonts w:eastAsia="ＭＳ 明朝"/>
                <w:b/>
                <w:bCs/>
                <w:sz w:val="22"/>
                <w:szCs w:val="22"/>
                <w:lang w:val="en-US"/>
              </w:rPr>
              <w:t>T</w:t>
            </w:r>
            <w:r>
              <w:rPr>
                <w:rFonts w:eastAsia="ＭＳ 明朝" w:hint="eastAsia"/>
                <w:b/>
                <w:bCs/>
                <w:sz w:val="22"/>
                <w:szCs w:val="22"/>
                <w:lang w:val="en-US"/>
              </w:rPr>
              <w:t>he updated component should be as follows.</w:t>
            </w:r>
          </w:p>
          <w:p w14:paraId="07127E6A" w14:textId="77777777" w:rsidR="00200708" w:rsidRPr="00CB433D" w:rsidRDefault="00200708" w:rsidP="005A1349">
            <w:pPr>
              <w:pStyle w:val="affb"/>
              <w:numPr>
                <w:ilvl w:val="0"/>
                <w:numId w:val="16"/>
              </w:numPr>
              <w:overflowPunct/>
              <w:autoSpaceDE/>
              <w:autoSpaceDN/>
              <w:adjustRightInd/>
              <w:spacing w:after="0"/>
              <w:ind w:leftChars="0"/>
              <w:rPr>
                <w:rFonts w:eastAsiaTheme="minorEastAsia"/>
                <w:b/>
                <w:bCs/>
                <w:sz w:val="22"/>
                <w:szCs w:val="22"/>
                <w:lang w:val="en-US"/>
              </w:rPr>
            </w:pPr>
            <w:r w:rsidRPr="00123687">
              <w:rPr>
                <w:rFonts w:eastAsiaTheme="minorEastAsia" w:hint="eastAsia"/>
                <w:b/>
                <w:bCs/>
                <w:sz w:val="22"/>
                <w:szCs w:val="22"/>
                <w:lang w:val="en-US"/>
              </w:rPr>
              <w:t>Remove</w:t>
            </w:r>
            <w:r>
              <w:rPr>
                <w:rFonts w:eastAsia="ＭＳ 明朝" w:hint="eastAsia"/>
                <w:b/>
                <w:bCs/>
                <w:sz w:val="22"/>
                <w:szCs w:val="22"/>
                <w:lang w:val="en-US"/>
              </w:rPr>
              <w:t xml:space="preserve"> FFS and update </w:t>
            </w:r>
            <w:r w:rsidRPr="00123687">
              <w:rPr>
                <w:rFonts w:eastAsiaTheme="minorEastAsia"/>
                <w:b/>
                <w:bCs/>
                <w:sz w:val="22"/>
                <w:szCs w:val="22"/>
                <w:lang w:val="en-US"/>
              </w:rPr>
              <w:t>“</w:t>
            </w:r>
            <w:r w:rsidRPr="00123687">
              <w:rPr>
                <w:rFonts w:eastAsiaTheme="minorEastAsia"/>
                <w:b/>
                <w:bCs/>
                <w:strike/>
                <w:sz w:val="22"/>
                <w:szCs w:val="22"/>
                <w:lang w:val="en-US"/>
              </w:rPr>
              <w:t>[F</w:t>
            </w:r>
            <w:r w:rsidRPr="0060463A">
              <w:rPr>
                <w:rFonts w:eastAsiaTheme="minorEastAsia"/>
                <w:b/>
                <w:bCs/>
                <w:strike/>
                <w:sz w:val="22"/>
                <w:szCs w:val="22"/>
                <w:lang w:val="en-US"/>
              </w:rPr>
              <w:t xml:space="preserve">FS support of </w:t>
            </w:r>
            <w:proofErr w:type="spellStart"/>
            <w:r w:rsidRPr="0060463A">
              <w:rPr>
                <w:rFonts w:eastAsiaTheme="minorEastAsia"/>
                <w:b/>
                <w:bCs/>
                <w:strike/>
                <w:sz w:val="22"/>
                <w:szCs w:val="22"/>
                <w:lang w:val="en-US"/>
              </w:rPr>
              <w:t>m</w:t>
            </w:r>
            <w:r w:rsidRPr="00F4707D">
              <w:rPr>
                <w:rFonts w:eastAsia="ＭＳ 明朝" w:hint="eastAsia"/>
                <w:b/>
                <w:bCs/>
                <w:color w:val="FF0000"/>
                <w:sz w:val="22"/>
                <w:szCs w:val="22"/>
                <w:lang w:val="en-US"/>
              </w:rPr>
              <w:t>M</w:t>
            </w:r>
            <w:r w:rsidRPr="00123687">
              <w:rPr>
                <w:rFonts w:eastAsiaTheme="minorEastAsia"/>
                <w:b/>
                <w:bCs/>
                <w:sz w:val="22"/>
                <w:szCs w:val="22"/>
                <w:lang w:val="en-US"/>
              </w:rPr>
              <w:t>ore</w:t>
            </w:r>
            <w:proofErr w:type="spellEnd"/>
            <w:r w:rsidRPr="00123687">
              <w:rPr>
                <w:rFonts w:eastAsiaTheme="minorEastAsia"/>
                <w:b/>
                <w:bCs/>
                <w:sz w:val="22"/>
                <w:szCs w:val="22"/>
                <w:lang w:val="en-US"/>
              </w:rPr>
              <w:t xml:space="preserve"> than one</w:t>
            </w:r>
            <w:r w:rsidRPr="5F359057">
              <w:rPr>
                <w:rFonts w:eastAsiaTheme="minorEastAsia"/>
                <w:b/>
                <w:bCs/>
                <w:sz w:val="22"/>
                <w:szCs w:val="22"/>
                <w:lang w:val="en-US"/>
              </w:rPr>
              <w:t>(two)</w:t>
            </w:r>
            <w:r w:rsidRPr="00123687">
              <w:rPr>
                <w:rFonts w:eastAsiaTheme="minorEastAsia"/>
                <w:b/>
                <w:bCs/>
                <w:sz w:val="22"/>
                <w:szCs w:val="22"/>
                <w:lang w:val="en-US"/>
              </w:rPr>
              <w:t xml:space="preserve"> unicast </w:t>
            </w:r>
            <w:r w:rsidRPr="5F359057">
              <w:rPr>
                <w:rFonts w:eastAsiaTheme="minorEastAsia"/>
                <w:b/>
                <w:bCs/>
                <w:sz w:val="22"/>
                <w:szCs w:val="22"/>
                <w:lang w:val="en-US"/>
              </w:rPr>
              <w:t>DL(</w:t>
            </w:r>
            <w:r w:rsidRPr="00123687">
              <w:rPr>
                <w:rFonts w:eastAsiaTheme="minorEastAsia"/>
                <w:b/>
                <w:bCs/>
                <w:sz w:val="22"/>
                <w:szCs w:val="22"/>
                <w:lang w:val="en-US"/>
              </w:rPr>
              <w:t>UL</w:t>
            </w:r>
            <w:r w:rsidRPr="5F359057">
              <w:rPr>
                <w:rFonts w:eastAsiaTheme="minorEastAsia"/>
                <w:b/>
                <w:bCs/>
                <w:sz w:val="22"/>
                <w:szCs w:val="22"/>
                <w:lang w:val="en-US"/>
              </w:rPr>
              <w:t>)</w:t>
            </w:r>
            <w:r w:rsidRPr="00123687">
              <w:rPr>
                <w:rFonts w:eastAsiaTheme="minorEastAsia"/>
                <w:b/>
                <w:bCs/>
                <w:sz w:val="22"/>
                <w:szCs w:val="22"/>
                <w:lang w:val="en-US"/>
              </w:rPr>
              <w:t xml:space="preserve"> DCI for the case</w:t>
            </w:r>
            <w:r w:rsidRPr="00F4707D">
              <w:rPr>
                <w:rFonts w:eastAsiaTheme="minorEastAsia" w:hint="eastAsia"/>
                <w:b/>
                <w:color w:val="FF0000"/>
                <w:sz w:val="22"/>
                <w:szCs w:val="22"/>
                <w:lang w:val="en-US"/>
              </w:rPr>
              <w:t xml:space="preserve"> </w:t>
            </w:r>
            <w:r w:rsidRPr="00F4707D">
              <w:rPr>
                <w:rFonts w:eastAsia="ＭＳ 明朝" w:hint="eastAsia"/>
                <w:b/>
                <w:bCs/>
                <w:color w:val="FF0000"/>
                <w:sz w:val="22"/>
                <w:szCs w:val="22"/>
                <w:lang w:val="en-US"/>
              </w:rPr>
              <w:t>is supported</w:t>
            </w:r>
            <w:r w:rsidRPr="00123687">
              <w:rPr>
                <w:rFonts w:eastAsiaTheme="minorEastAsia"/>
                <w:b/>
                <w:bCs/>
                <w:sz w:val="22"/>
                <w:szCs w:val="22"/>
                <w:lang w:val="en-US"/>
              </w:rPr>
              <w:t xml:space="preserve"> when the UE indicates support of more than one unicast DCI per slot based on </w:t>
            </w:r>
            <w:r w:rsidRPr="00F4707D">
              <w:rPr>
                <w:rFonts w:eastAsia="ＭＳ 明朝" w:hint="eastAsia"/>
                <w:b/>
                <w:bCs/>
                <w:color w:val="FF0000"/>
                <w:sz w:val="22"/>
                <w:szCs w:val="22"/>
                <w:lang w:val="en-US"/>
              </w:rPr>
              <w:t>FG 18-5c/5d</w:t>
            </w:r>
            <w:r>
              <w:rPr>
                <w:rFonts w:eastAsia="ＭＳ 明朝" w:hint="eastAsia"/>
                <w:b/>
                <w:bCs/>
                <w:sz w:val="22"/>
                <w:szCs w:val="22"/>
                <w:lang w:val="en-US"/>
              </w:rPr>
              <w:t xml:space="preserve"> </w:t>
            </w:r>
            <w:r w:rsidRPr="00B92DA0">
              <w:rPr>
                <w:rFonts w:eastAsiaTheme="minorEastAsia"/>
                <w:b/>
                <w:bCs/>
                <w:strike/>
                <w:sz w:val="22"/>
                <w:szCs w:val="22"/>
                <w:lang w:val="en-US"/>
              </w:rPr>
              <w:t>Rel-16 capability]</w:t>
            </w:r>
            <w:r w:rsidRPr="00B92DA0">
              <w:rPr>
                <w:rFonts w:eastAsiaTheme="minorEastAsia" w:hint="eastAsia"/>
                <w:b/>
                <w:bCs/>
                <w:strike/>
                <w:sz w:val="22"/>
                <w:szCs w:val="22"/>
                <w:lang w:val="en-US"/>
              </w:rPr>
              <w:t>.</w:t>
            </w:r>
          </w:p>
          <w:p w14:paraId="6B8866EC" w14:textId="77777777" w:rsidR="00200708" w:rsidRDefault="00200708" w:rsidP="00200708">
            <w:pPr>
              <w:spacing w:afterLines="50" w:after="120"/>
              <w:jc w:val="both"/>
              <w:rPr>
                <w:rFonts w:eastAsia="ＭＳ 明朝"/>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06"/>
              <w:gridCol w:w="3027"/>
              <w:gridCol w:w="6335"/>
              <w:gridCol w:w="222"/>
              <w:gridCol w:w="527"/>
              <w:gridCol w:w="467"/>
              <w:gridCol w:w="3919"/>
              <w:gridCol w:w="585"/>
              <w:gridCol w:w="467"/>
              <w:gridCol w:w="467"/>
              <w:gridCol w:w="467"/>
              <w:gridCol w:w="222"/>
              <w:gridCol w:w="1521"/>
            </w:tblGrid>
            <w:tr w:rsidR="00200708" w:rsidRPr="00E67CD3" w14:paraId="5CAC93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E15156" w14:textId="77777777" w:rsidR="00200708" w:rsidRDefault="00200708" w:rsidP="00200708">
                  <w:pPr>
                    <w:pStyle w:val="TAL"/>
                    <w:rPr>
                      <w:rFonts w:asciiTheme="majorHAnsi" w:eastAsia="ＭＳ 明朝" w:hAnsiTheme="majorHAnsi" w:cstheme="majorHAnsi"/>
                      <w:color w:val="000000" w:themeColor="text1"/>
                      <w:szCs w:val="18"/>
                      <w:lang w:val="nl-NL" w:eastAsia="ja-JP"/>
                    </w:rPr>
                  </w:pPr>
                  <w:r w:rsidRPr="00E67CD3">
                    <w:rPr>
                      <w:rFonts w:asciiTheme="majorHAnsi" w:eastAsia="ＭＳ 明朝" w:hAnsiTheme="majorHAnsi" w:cstheme="majorHAnsi"/>
                      <w:color w:val="000000" w:themeColor="text1"/>
                      <w:szCs w:val="18"/>
                      <w:lang w:val="nl-NL" w:eastAsia="ja-JP"/>
                    </w:rPr>
                    <w:t>66. NR_MC_enh2</w:t>
                  </w:r>
                </w:p>
              </w:tc>
              <w:tc>
                <w:tcPr>
                  <w:tcW w:w="0" w:type="auto"/>
                  <w:tcBorders>
                    <w:top w:val="single" w:sz="4" w:space="0" w:color="auto"/>
                    <w:left w:val="single" w:sz="4" w:space="0" w:color="auto"/>
                    <w:bottom w:val="single" w:sz="4" w:space="0" w:color="auto"/>
                    <w:right w:val="single" w:sz="4" w:space="0" w:color="auto"/>
                  </w:tcBorders>
                </w:tcPr>
                <w:p w14:paraId="60FA35C5"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66-1</w:t>
                  </w:r>
                </w:p>
              </w:tc>
              <w:tc>
                <w:tcPr>
                  <w:tcW w:w="0" w:type="auto"/>
                  <w:tcBorders>
                    <w:top w:val="single" w:sz="4" w:space="0" w:color="auto"/>
                    <w:left w:val="single" w:sz="4" w:space="0" w:color="auto"/>
                    <w:bottom w:val="single" w:sz="4" w:space="0" w:color="auto"/>
                    <w:right w:val="single" w:sz="4" w:space="0" w:color="auto"/>
                  </w:tcBorders>
                </w:tcPr>
                <w:p w14:paraId="79EDA533" w14:textId="77777777" w:rsidR="00200708" w:rsidRPr="00522957" w:rsidRDefault="00200708" w:rsidP="00200708">
                  <w:pPr>
                    <w:pStyle w:val="TAL"/>
                    <w:rPr>
                      <w:rFonts w:asciiTheme="majorHAnsi" w:eastAsia="ＭＳ 明朝" w:hAnsiTheme="majorHAnsi" w:cstheme="majorHAnsi"/>
                      <w:color w:val="000000" w:themeColor="text1"/>
                      <w:szCs w:val="18"/>
                      <w:lang w:eastAsia="ja-JP"/>
                    </w:rPr>
                  </w:pPr>
                  <w:r w:rsidRPr="00E67CD3">
                    <w:rPr>
                      <w:rFonts w:asciiTheme="majorHAnsi" w:eastAsia="SimSun" w:hAnsiTheme="majorHAnsi" w:cstheme="majorHAnsi"/>
                      <w:color w:val="000000" w:themeColor="text1"/>
                      <w:szCs w:val="18"/>
                      <w:lang w:eastAsia="zh-CN"/>
                    </w:rPr>
                    <w:t xml:space="preserve">Multi-cell PDSCH scheduling by DCI format 1_3 with different SCS </w:t>
                  </w:r>
                  <w:r w:rsidRPr="00522957">
                    <w:rPr>
                      <w:rFonts w:asciiTheme="majorHAnsi" w:eastAsia="SimSun" w:hAnsiTheme="majorHAnsi" w:cstheme="majorHAnsi"/>
                      <w:color w:val="000000" w:themeColor="text1"/>
                      <w:szCs w:val="18"/>
                      <w:lang w:eastAsia="zh-CN"/>
                    </w:rPr>
                    <w:t>and/or different carrier type</w:t>
                  </w:r>
                </w:p>
              </w:tc>
              <w:tc>
                <w:tcPr>
                  <w:tcW w:w="0" w:type="auto"/>
                  <w:tcBorders>
                    <w:top w:val="single" w:sz="4" w:space="0" w:color="auto"/>
                    <w:left w:val="single" w:sz="4" w:space="0" w:color="auto"/>
                    <w:bottom w:val="single" w:sz="4" w:space="0" w:color="auto"/>
                    <w:right w:val="single" w:sz="4" w:space="0" w:color="auto"/>
                  </w:tcBorders>
                </w:tcPr>
                <w:p w14:paraId="2CE77F2E" w14:textId="77777777" w:rsidR="00200708"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p>
                <w:p w14:paraId="4806BFAF" w14:textId="77777777" w:rsidR="00200708"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 xml:space="preserve">10. </w:t>
                  </w:r>
                  <w:r w:rsidRPr="00381FE8">
                    <w:rPr>
                      <w:rFonts w:asciiTheme="majorHAnsi" w:hAnsiTheme="majorHAnsi" w:cstheme="majorHAnsi"/>
                      <w:color w:val="000000" w:themeColor="text1"/>
                      <w:sz w:val="18"/>
                      <w:szCs w:val="18"/>
                    </w:rPr>
                    <w:t>The number of unicast DL DCIs to process per N consecutive slots of scheduling cell for a set of cells configured for multi-cell PDSCH scheduling by DCI format 1_3</w:t>
                  </w:r>
                </w:p>
                <w:p w14:paraId="45F46A5A" w14:textId="77777777" w:rsidR="00200708"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 xml:space="preserve">One </w:t>
                  </w:r>
                  <w:r w:rsidRPr="00381FE8">
                    <w:rPr>
                      <w:rFonts w:asciiTheme="majorHAnsi" w:hAnsiTheme="majorHAnsi" w:cstheme="majorHAnsi"/>
                      <w:color w:val="000000" w:themeColor="text1"/>
                      <w:sz w:val="18"/>
                      <w:szCs w:val="18"/>
                    </w:rPr>
                    <w:t>DCI format 1_3 for the set of cells and,</w:t>
                  </w:r>
                </w:p>
                <w:p w14:paraId="4CA0C700" w14:textId="77777777" w:rsidR="00200708"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 xml:space="preserve">One </w:t>
                  </w:r>
                  <w:r w:rsidRPr="00381FE8">
                    <w:rPr>
                      <w:rFonts w:asciiTheme="majorHAnsi" w:hAnsiTheme="majorHAnsi" w:cstheme="majorHAnsi"/>
                      <w:color w:val="000000" w:themeColor="text1"/>
                      <w:sz w:val="18"/>
                      <w:szCs w:val="18"/>
                    </w:rPr>
                    <w:t>unicast DL DCI formats 1_0/1_1/1_2 (if supported) for each of the cells that are not scheduled by DCI 1_3</w:t>
                  </w:r>
                </w:p>
                <w:p w14:paraId="4EFF2FB4" w14:textId="77777777" w:rsidR="00200708" w:rsidRPr="00381FE8" w:rsidRDefault="00200708" w:rsidP="005A1349">
                  <w:pPr>
                    <w:pStyle w:val="affb"/>
                    <w:numPr>
                      <w:ilvl w:val="1"/>
                      <w:numId w:val="35"/>
                    </w:numPr>
                    <w:overflowPunct/>
                    <w:autoSpaceDE/>
                    <w:autoSpaceDN/>
                    <w:adjustRightInd/>
                    <w:spacing w:after="0"/>
                    <w:ind w:leftChars="0"/>
                    <w:rPr>
                      <w:rFonts w:asciiTheme="majorHAnsi" w:hAnsiTheme="majorHAnsi" w:cstheme="majorHAnsi"/>
                      <w:color w:val="000000" w:themeColor="text1"/>
                      <w:sz w:val="18"/>
                      <w:szCs w:val="18"/>
                      <w:highlight w:val="yellow"/>
                    </w:rPr>
                  </w:pPr>
                  <w:r w:rsidRPr="00800BFC">
                    <w:rPr>
                      <w:rFonts w:asciiTheme="majorHAnsi" w:hAnsiTheme="majorHAnsi" w:cstheme="majorHAnsi" w:hint="eastAsia"/>
                      <w:strike/>
                      <w:color w:val="000000" w:themeColor="text1"/>
                      <w:sz w:val="18"/>
                      <w:szCs w:val="18"/>
                      <w:highlight w:val="yellow"/>
                    </w:rPr>
                    <w:t>[</w:t>
                  </w:r>
                  <w:r w:rsidRPr="00800BFC">
                    <w:rPr>
                      <w:rFonts w:asciiTheme="majorHAnsi" w:hAnsiTheme="majorHAnsi" w:cstheme="majorHAnsi"/>
                      <w:strike/>
                      <w:color w:val="000000" w:themeColor="text1"/>
                      <w:sz w:val="18"/>
                      <w:szCs w:val="18"/>
                      <w:highlight w:val="yellow"/>
                    </w:rPr>
                    <w:t xml:space="preserve">FFS support of </w:t>
                  </w:r>
                  <w:proofErr w:type="spellStart"/>
                  <w:r w:rsidRPr="00800BFC">
                    <w:rPr>
                      <w:rFonts w:asciiTheme="majorHAnsi" w:hAnsiTheme="majorHAnsi" w:cstheme="majorHAnsi"/>
                      <w:strike/>
                      <w:color w:val="000000" w:themeColor="text1"/>
                      <w:sz w:val="18"/>
                      <w:szCs w:val="18"/>
                      <w:highlight w:val="yellow"/>
                    </w:rPr>
                    <w:t>m</w:t>
                  </w:r>
                  <w:r w:rsidRPr="00800BFC">
                    <w:rPr>
                      <w:rFonts w:asciiTheme="majorHAnsi" w:hAnsiTheme="majorHAnsi" w:cstheme="majorHAnsi" w:hint="eastAsia"/>
                      <w:color w:val="FF0000"/>
                      <w:sz w:val="18"/>
                      <w:szCs w:val="18"/>
                      <w:highlight w:val="yellow"/>
                    </w:rPr>
                    <w:t>M</w:t>
                  </w:r>
                  <w:r w:rsidRPr="00381FE8">
                    <w:rPr>
                      <w:rFonts w:asciiTheme="majorHAnsi" w:hAnsiTheme="majorHAnsi" w:cstheme="majorHAnsi"/>
                      <w:color w:val="000000" w:themeColor="text1"/>
                      <w:sz w:val="18"/>
                      <w:szCs w:val="18"/>
                      <w:highlight w:val="yellow"/>
                    </w:rPr>
                    <w:t>ore</w:t>
                  </w:r>
                  <w:proofErr w:type="spellEnd"/>
                  <w:r w:rsidRPr="00381FE8">
                    <w:rPr>
                      <w:rFonts w:asciiTheme="majorHAnsi" w:hAnsiTheme="majorHAnsi" w:cstheme="majorHAnsi"/>
                      <w:color w:val="000000" w:themeColor="text1"/>
                      <w:sz w:val="18"/>
                      <w:szCs w:val="18"/>
                      <w:highlight w:val="yellow"/>
                    </w:rPr>
                    <w:t xml:space="preserve"> than one unicast DL DCI for the case</w:t>
                  </w:r>
                  <w:r>
                    <w:rPr>
                      <w:rFonts w:asciiTheme="majorHAnsi" w:hAnsiTheme="majorHAnsi" w:cstheme="majorHAnsi" w:hint="eastAsia"/>
                      <w:color w:val="000000" w:themeColor="text1"/>
                      <w:sz w:val="18"/>
                      <w:szCs w:val="18"/>
                      <w:highlight w:val="yellow"/>
                    </w:rPr>
                    <w:t xml:space="preserve"> </w:t>
                  </w:r>
                  <w:r w:rsidRPr="00800BFC">
                    <w:rPr>
                      <w:rFonts w:asciiTheme="majorHAnsi" w:hAnsiTheme="majorHAnsi" w:cstheme="majorHAnsi" w:hint="eastAsia"/>
                      <w:color w:val="FF0000"/>
                      <w:sz w:val="18"/>
                      <w:szCs w:val="18"/>
                      <w:highlight w:val="yellow"/>
                    </w:rPr>
                    <w:t>is supported</w:t>
                  </w:r>
                  <w:r w:rsidRPr="00381FE8">
                    <w:rPr>
                      <w:rFonts w:asciiTheme="majorHAnsi" w:hAnsiTheme="majorHAnsi" w:cstheme="majorHAnsi"/>
                      <w:color w:val="000000" w:themeColor="text1"/>
                      <w:sz w:val="18"/>
                      <w:szCs w:val="18"/>
                      <w:highlight w:val="yellow"/>
                    </w:rPr>
                    <w:t xml:space="preserve"> when the UE indicates support of more than one unicast DCI per slot based on</w:t>
                  </w:r>
                  <w:r w:rsidRPr="000A3CCD">
                    <w:rPr>
                      <w:rFonts w:asciiTheme="majorHAnsi" w:hAnsiTheme="majorHAnsi" w:cstheme="majorHAnsi"/>
                      <w:color w:val="FF0000"/>
                      <w:sz w:val="18"/>
                      <w:szCs w:val="18"/>
                      <w:highlight w:val="yellow"/>
                    </w:rPr>
                    <w:t xml:space="preserve"> </w:t>
                  </w:r>
                  <w:r w:rsidRPr="000A3CCD">
                    <w:rPr>
                      <w:rFonts w:asciiTheme="majorHAnsi" w:hAnsiTheme="majorHAnsi" w:cstheme="majorHAnsi" w:hint="eastAsia"/>
                      <w:color w:val="FF0000"/>
                      <w:sz w:val="18"/>
                      <w:szCs w:val="18"/>
                      <w:highlight w:val="yellow"/>
                    </w:rPr>
                    <w:t>FG 18-5c</w:t>
                  </w:r>
                  <w:r>
                    <w:rPr>
                      <w:rFonts w:asciiTheme="majorHAnsi" w:hAnsiTheme="majorHAnsi" w:cstheme="majorHAnsi" w:hint="eastAsia"/>
                      <w:color w:val="000000" w:themeColor="text1"/>
                      <w:sz w:val="18"/>
                      <w:szCs w:val="18"/>
                      <w:highlight w:val="yellow"/>
                    </w:rPr>
                    <w:t xml:space="preserve"> </w:t>
                  </w:r>
                  <w:r w:rsidRPr="000A3CCD">
                    <w:rPr>
                      <w:rFonts w:asciiTheme="majorHAnsi" w:hAnsiTheme="majorHAnsi" w:cstheme="majorHAnsi"/>
                      <w:strike/>
                      <w:color w:val="000000" w:themeColor="text1"/>
                      <w:sz w:val="18"/>
                      <w:szCs w:val="18"/>
                      <w:highlight w:val="yellow"/>
                    </w:rPr>
                    <w:t>Rel-16 capability</w:t>
                  </w:r>
                  <w:r w:rsidRPr="000A3CCD">
                    <w:rPr>
                      <w:rFonts w:asciiTheme="majorHAnsi" w:hAnsiTheme="majorHAnsi" w:cstheme="majorHAnsi" w:hint="eastAsia"/>
                      <w:strike/>
                      <w:color w:val="000000" w:themeColor="text1"/>
                      <w:sz w:val="18"/>
                      <w:szCs w:val="18"/>
                      <w:highlight w:val="yellow"/>
                    </w:rPr>
                    <w:t>]</w:t>
                  </w:r>
                </w:p>
                <w:p w14:paraId="2ED5EB07" w14:textId="77777777" w:rsidR="00200708" w:rsidRPr="00381FE8"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sidRPr="00381FE8">
                    <w:rPr>
                      <w:rFonts w:asciiTheme="majorHAnsi" w:hAnsiTheme="majorHAnsi" w:cstheme="majorHAnsi"/>
                      <w:color w:val="000000" w:themeColor="text1"/>
                      <w:sz w:val="18"/>
                      <w:szCs w:val="18"/>
                    </w:rPr>
                    <w:t>SCS1 is the SCS of scheduling CC, and SCS2 is the smallest SCS among all cells in the cell set</w:t>
                  </w:r>
                </w:p>
                <w:p w14:paraId="5FA62ED4" w14:textId="77777777" w:rsidR="00200708" w:rsidRPr="00381FE8"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sidRPr="00381FE8">
                    <w:rPr>
                      <w:rFonts w:asciiTheme="majorHAnsi" w:hAnsiTheme="majorHAnsi" w:cstheme="majorHAnsi"/>
                      <w:color w:val="000000" w:themeColor="text1"/>
                      <w:sz w:val="18"/>
                      <w:szCs w:val="18"/>
                    </w:rPr>
                    <w:t xml:space="preserve">For SCS1 smaller than or equal to SCS2, N = 1 </w:t>
                  </w:r>
                </w:p>
                <w:p w14:paraId="055F5934" w14:textId="77777777" w:rsidR="00200708" w:rsidRPr="008A6A4D" w:rsidRDefault="00200708" w:rsidP="005A1349">
                  <w:pPr>
                    <w:pStyle w:val="affb"/>
                    <w:numPr>
                      <w:ilvl w:val="0"/>
                      <w:numId w:val="35"/>
                    </w:numPr>
                    <w:overflowPunct/>
                    <w:autoSpaceDE/>
                    <w:autoSpaceDN/>
                    <w:adjustRightInd/>
                    <w:spacing w:after="0"/>
                    <w:ind w:leftChars="0"/>
                    <w:rPr>
                      <w:rFonts w:asciiTheme="majorHAnsi" w:hAnsiTheme="majorHAnsi" w:cstheme="majorHAnsi"/>
                      <w:color w:val="000000" w:themeColor="text1"/>
                      <w:sz w:val="18"/>
                      <w:szCs w:val="18"/>
                    </w:rPr>
                  </w:pPr>
                  <w:r w:rsidRPr="00381FE8">
                    <w:rPr>
                      <w:rFonts w:asciiTheme="majorHAnsi" w:hAnsiTheme="majorHAnsi" w:cstheme="majorHAnsi"/>
                      <w:color w:val="000000" w:themeColor="text1"/>
                      <w:sz w:val="18"/>
                      <w:szCs w:val="18"/>
                    </w:rPr>
                    <w:t>For SCS1 larger than SCS2: N=2 for (SCS1 equal to 30kHz, SCS2 equal to 15kHz)</w:t>
                  </w:r>
                </w:p>
                <w:p w14:paraId="35EDDFBB" w14:textId="77777777" w:rsidR="00200708" w:rsidRPr="009D454B"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01ACD97C" w14:textId="77777777" w:rsidR="00200708" w:rsidRPr="00263855" w:rsidRDefault="00200708" w:rsidP="00200708">
                  <w:pPr>
                    <w:pStyle w:val="TAL"/>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F2027A3"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6F9D7DE4"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7F39755" w14:textId="77777777" w:rsidR="00200708" w:rsidRPr="00E67CD3" w:rsidRDefault="00200708" w:rsidP="00200708">
                  <w:pPr>
                    <w:pStyle w:val="TAL"/>
                    <w:rPr>
                      <w:rFonts w:eastAsia="ＭＳ 明朝"/>
                      <w:lang w:eastAsia="ja-JP"/>
                    </w:rPr>
                  </w:pPr>
                  <w:r w:rsidRPr="008A6A4D">
                    <w:rPr>
                      <w:rFonts w:eastAsia="ＭＳ 明朝"/>
                      <w:lang w:eastAsia="ja-JP"/>
                    </w:rPr>
                    <w:t>Multi-cell PDSCH scheduling by DCI format 1_3 with different SCS and/or different carrier type of cells in the cell set is not supported</w:t>
                  </w:r>
                </w:p>
              </w:tc>
              <w:tc>
                <w:tcPr>
                  <w:tcW w:w="0" w:type="auto"/>
                  <w:tcBorders>
                    <w:top w:val="single" w:sz="4" w:space="0" w:color="auto"/>
                    <w:left w:val="single" w:sz="4" w:space="0" w:color="auto"/>
                    <w:bottom w:val="single" w:sz="4" w:space="0" w:color="auto"/>
                    <w:right w:val="single" w:sz="4" w:space="0" w:color="auto"/>
                  </w:tcBorders>
                </w:tcPr>
                <w:p w14:paraId="270142F7"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Per BC</w:t>
                  </w:r>
                </w:p>
              </w:tc>
              <w:tc>
                <w:tcPr>
                  <w:tcW w:w="0" w:type="auto"/>
                  <w:tcBorders>
                    <w:top w:val="single" w:sz="4" w:space="0" w:color="auto"/>
                    <w:left w:val="single" w:sz="4" w:space="0" w:color="auto"/>
                    <w:bottom w:val="single" w:sz="4" w:space="0" w:color="auto"/>
                    <w:right w:val="single" w:sz="4" w:space="0" w:color="auto"/>
                  </w:tcBorders>
                </w:tcPr>
                <w:p w14:paraId="7672C236"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B919292"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0B5BF"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8391789" w14:textId="77777777" w:rsidR="00200708" w:rsidRPr="00E67CD3" w:rsidRDefault="00200708" w:rsidP="00200708">
                  <w:pPr>
                    <w:pStyle w:val="TAL"/>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148B0A0" w14:textId="77777777" w:rsidR="00200708" w:rsidRPr="00E67CD3" w:rsidRDefault="00200708" w:rsidP="00200708">
                  <w:pPr>
                    <w:pStyle w:val="TAL"/>
                    <w:rPr>
                      <w:rFonts w:eastAsia="ＭＳ 明朝"/>
                      <w:lang w:eastAsia="ja-JP"/>
                    </w:rPr>
                  </w:pPr>
                  <w:r>
                    <w:rPr>
                      <w:rFonts w:eastAsia="ＭＳ 明朝"/>
                      <w:lang w:eastAsia="ja-JP"/>
                    </w:rPr>
                    <w:t>O</w:t>
                  </w:r>
                  <w:r>
                    <w:rPr>
                      <w:rFonts w:eastAsia="ＭＳ 明朝" w:hint="eastAsia"/>
                      <w:lang w:eastAsia="ja-JP"/>
                    </w:rPr>
                    <w:t>ptional with capability signalling</w:t>
                  </w:r>
                </w:p>
              </w:tc>
            </w:tr>
            <w:tr w:rsidR="00200708" w:rsidRPr="00E75649" w14:paraId="082491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391A0DA" w14:textId="77777777" w:rsidR="00200708" w:rsidRPr="00E67CD3" w:rsidRDefault="00200708" w:rsidP="00200708">
                  <w:pPr>
                    <w:pStyle w:val="TAL"/>
                    <w:rPr>
                      <w:rFonts w:asciiTheme="majorHAnsi" w:eastAsia="ＭＳ 明朝" w:hAnsiTheme="majorHAnsi" w:cstheme="majorHAnsi"/>
                      <w:color w:val="000000" w:themeColor="text1"/>
                      <w:szCs w:val="18"/>
                      <w:lang w:val="nl-NL" w:eastAsia="ja-JP"/>
                    </w:rPr>
                  </w:pPr>
                  <w:r w:rsidRPr="00E67CD3">
                    <w:rPr>
                      <w:rFonts w:asciiTheme="majorHAnsi" w:eastAsia="ＭＳ 明朝" w:hAnsiTheme="majorHAnsi" w:cstheme="majorHAnsi"/>
                      <w:color w:val="000000" w:themeColor="text1"/>
                      <w:szCs w:val="18"/>
                      <w:lang w:val="nl-NL" w:eastAsia="ja-JP"/>
                    </w:rPr>
                    <w:t>66. NR_MC_enh2</w:t>
                  </w:r>
                </w:p>
              </w:tc>
              <w:tc>
                <w:tcPr>
                  <w:tcW w:w="0" w:type="auto"/>
                  <w:tcBorders>
                    <w:top w:val="single" w:sz="4" w:space="0" w:color="auto"/>
                    <w:left w:val="single" w:sz="4" w:space="0" w:color="auto"/>
                    <w:bottom w:val="single" w:sz="4" w:space="0" w:color="auto"/>
                    <w:right w:val="single" w:sz="4" w:space="0" w:color="auto"/>
                  </w:tcBorders>
                </w:tcPr>
                <w:p w14:paraId="64D4B5AB"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66-2</w:t>
                  </w:r>
                </w:p>
              </w:tc>
              <w:tc>
                <w:tcPr>
                  <w:tcW w:w="0" w:type="auto"/>
                  <w:tcBorders>
                    <w:top w:val="single" w:sz="4" w:space="0" w:color="auto"/>
                    <w:left w:val="single" w:sz="4" w:space="0" w:color="auto"/>
                    <w:bottom w:val="single" w:sz="4" w:space="0" w:color="auto"/>
                    <w:right w:val="single" w:sz="4" w:space="0" w:color="auto"/>
                  </w:tcBorders>
                </w:tcPr>
                <w:p w14:paraId="4F4A3F3B" w14:textId="77777777" w:rsidR="00200708" w:rsidRPr="00522957" w:rsidRDefault="00200708" w:rsidP="00200708">
                  <w:pPr>
                    <w:pStyle w:val="TAL"/>
                    <w:rPr>
                      <w:rFonts w:asciiTheme="majorHAnsi" w:eastAsia="ＭＳ 明朝" w:hAnsiTheme="majorHAnsi" w:cstheme="majorHAnsi"/>
                      <w:color w:val="000000" w:themeColor="text1"/>
                      <w:szCs w:val="18"/>
                      <w:lang w:eastAsia="ja-JP"/>
                    </w:rPr>
                  </w:pPr>
                  <w:r w:rsidRPr="00E67CD3">
                    <w:rPr>
                      <w:rFonts w:asciiTheme="majorHAnsi" w:eastAsia="SimSun" w:hAnsiTheme="majorHAnsi" w:cstheme="majorHAnsi"/>
                      <w:color w:val="000000" w:themeColor="text1"/>
                      <w:szCs w:val="18"/>
                      <w:lang w:eastAsia="zh-CN"/>
                    </w:rPr>
                    <w:t xml:space="preserve">Multi-cell PUSCH scheduling by DCI format 0_3 with different SCS </w:t>
                  </w:r>
                  <w:r w:rsidRPr="00522957">
                    <w:rPr>
                      <w:rFonts w:asciiTheme="majorHAnsi" w:eastAsia="SimSun" w:hAnsiTheme="majorHAnsi" w:cstheme="majorHAnsi"/>
                      <w:color w:val="000000" w:themeColor="text1"/>
                      <w:szCs w:val="18"/>
                      <w:lang w:eastAsia="zh-CN"/>
                    </w:rPr>
                    <w:t>and/or different carrier type</w:t>
                  </w:r>
                </w:p>
              </w:tc>
              <w:tc>
                <w:tcPr>
                  <w:tcW w:w="0" w:type="auto"/>
                  <w:tcBorders>
                    <w:top w:val="single" w:sz="4" w:space="0" w:color="auto"/>
                    <w:left w:val="single" w:sz="4" w:space="0" w:color="auto"/>
                    <w:bottom w:val="single" w:sz="4" w:space="0" w:color="auto"/>
                    <w:right w:val="single" w:sz="4" w:space="0" w:color="auto"/>
                  </w:tcBorders>
                </w:tcPr>
                <w:p w14:paraId="6E6899AA" w14:textId="77777777" w:rsidR="00200708"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p>
                <w:p w14:paraId="3DDC09CA" w14:textId="77777777" w:rsidR="00200708"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 xml:space="preserve">9. </w:t>
                  </w:r>
                  <w:r w:rsidRPr="008A6A4D">
                    <w:rPr>
                      <w:rFonts w:asciiTheme="majorHAnsi" w:hAnsiTheme="majorHAnsi" w:cstheme="majorHAnsi"/>
                      <w:color w:val="000000" w:themeColor="text1"/>
                      <w:sz w:val="18"/>
                      <w:szCs w:val="18"/>
                    </w:rPr>
                    <w:t>The number of unicast UL DCIs to process per N consecutive slots of scheduling cell for a set of cells configured for multi-cell PUSCH scheduling by DCI format 0_3</w:t>
                  </w:r>
                </w:p>
                <w:p w14:paraId="3D706E1D" w14:textId="77777777" w:rsidR="00200708"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FDD scheduling cell</w:t>
                  </w:r>
                </w:p>
                <w:p w14:paraId="1D3D1F4F"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Up to one DCI format 0_3 for the set of cells and,</w:t>
                  </w:r>
                </w:p>
                <w:p w14:paraId="4CE6EC32"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Up to one unicast UL DCI formats 0_0/0_1/0_2 (if supported) for each of the cells</w:t>
                  </w:r>
                </w:p>
                <w:p w14:paraId="5200137A" w14:textId="77777777" w:rsidR="00200708" w:rsidRPr="00381FE8" w:rsidRDefault="00200708" w:rsidP="005A1349">
                  <w:pPr>
                    <w:pStyle w:val="affb"/>
                    <w:numPr>
                      <w:ilvl w:val="2"/>
                      <w:numId w:val="34"/>
                    </w:numPr>
                    <w:overflowPunct/>
                    <w:autoSpaceDE/>
                    <w:autoSpaceDN/>
                    <w:adjustRightInd/>
                    <w:spacing w:after="0"/>
                    <w:ind w:leftChars="0"/>
                    <w:rPr>
                      <w:rFonts w:asciiTheme="majorHAnsi" w:hAnsiTheme="majorHAnsi" w:cstheme="majorBidi"/>
                      <w:color w:val="000000" w:themeColor="text1"/>
                      <w:sz w:val="18"/>
                      <w:szCs w:val="18"/>
                      <w:highlight w:val="yellow"/>
                    </w:rPr>
                  </w:pPr>
                  <w:r w:rsidRPr="5F359057">
                    <w:rPr>
                      <w:rFonts w:asciiTheme="majorHAnsi" w:hAnsiTheme="majorHAnsi" w:cstheme="majorBidi" w:hint="eastAsia"/>
                      <w:strike/>
                      <w:color w:val="000000" w:themeColor="text1"/>
                      <w:sz w:val="18"/>
                      <w:szCs w:val="18"/>
                      <w:highlight w:val="yellow"/>
                    </w:rPr>
                    <w:t>[</w:t>
                  </w:r>
                  <w:r w:rsidRPr="5F359057">
                    <w:rPr>
                      <w:rFonts w:asciiTheme="majorHAnsi" w:hAnsiTheme="majorHAnsi" w:cstheme="majorBidi"/>
                      <w:strike/>
                      <w:color w:val="000000" w:themeColor="text1"/>
                      <w:sz w:val="18"/>
                      <w:szCs w:val="18"/>
                      <w:highlight w:val="yellow"/>
                    </w:rPr>
                    <w:t xml:space="preserve">FFS support of </w:t>
                  </w:r>
                  <w:proofErr w:type="spellStart"/>
                  <w:r w:rsidRPr="5F359057">
                    <w:rPr>
                      <w:rFonts w:asciiTheme="majorHAnsi" w:hAnsiTheme="majorHAnsi" w:cstheme="majorBidi"/>
                      <w:strike/>
                      <w:color w:val="000000" w:themeColor="text1"/>
                      <w:sz w:val="18"/>
                      <w:szCs w:val="18"/>
                      <w:highlight w:val="yellow"/>
                    </w:rPr>
                    <w:t>m</w:t>
                  </w:r>
                  <w:r w:rsidRPr="5F359057">
                    <w:rPr>
                      <w:rFonts w:asciiTheme="majorHAnsi" w:hAnsiTheme="majorHAnsi" w:cstheme="majorBidi" w:hint="eastAsia"/>
                      <w:color w:val="FF0000"/>
                      <w:sz w:val="18"/>
                      <w:szCs w:val="18"/>
                      <w:highlight w:val="yellow"/>
                    </w:rPr>
                    <w:t>M</w:t>
                  </w:r>
                  <w:r w:rsidRPr="5F359057">
                    <w:rPr>
                      <w:rFonts w:asciiTheme="majorHAnsi" w:hAnsiTheme="majorHAnsi" w:cstheme="majorBidi"/>
                      <w:color w:val="000000" w:themeColor="text1"/>
                      <w:sz w:val="18"/>
                      <w:szCs w:val="18"/>
                      <w:highlight w:val="yellow"/>
                    </w:rPr>
                    <w:t>ore</w:t>
                  </w:r>
                  <w:proofErr w:type="spellEnd"/>
                  <w:r w:rsidRPr="5F359057">
                    <w:rPr>
                      <w:rFonts w:asciiTheme="majorHAnsi" w:hAnsiTheme="majorHAnsi" w:cstheme="majorBidi"/>
                      <w:color w:val="000000" w:themeColor="text1"/>
                      <w:sz w:val="18"/>
                      <w:szCs w:val="18"/>
                      <w:highlight w:val="yellow"/>
                    </w:rPr>
                    <w:t xml:space="preserve"> than one unicast UL DCI for the case</w:t>
                  </w:r>
                  <w:r w:rsidRPr="5F359057">
                    <w:rPr>
                      <w:rFonts w:asciiTheme="majorHAnsi" w:hAnsiTheme="majorHAnsi" w:cstheme="majorBidi" w:hint="eastAsia"/>
                      <w:color w:val="000000" w:themeColor="text1"/>
                      <w:sz w:val="18"/>
                      <w:szCs w:val="18"/>
                      <w:highlight w:val="yellow"/>
                    </w:rPr>
                    <w:t xml:space="preserve"> </w:t>
                  </w:r>
                  <w:r w:rsidRPr="5F359057">
                    <w:rPr>
                      <w:rFonts w:asciiTheme="majorHAnsi" w:hAnsiTheme="majorHAnsi" w:cstheme="majorBidi" w:hint="eastAsia"/>
                      <w:color w:val="FF0000"/>
                      <w:sz w:val="18"/>
                      <w:szCs w:val="18"/>
                      <w:highlight w:val="yellow"/>
                    </w:rPr>
                    <w:t>is supported</w:t>
                  </w:r>
                  <w:r w:rsidRPr="5F359057">
                    <w:rPr>
                      <w:rFonts w:asciiTheme="majorHAnsi" w:hAnsiTheme="majorHAnsi" w:cstheme="majorBidi"/>
                      <w:color w:val="000000" w:themeColor="text1"/>
                      <w:sz w:val="18"/>
                      <w:szCs w:val="18"/>
                      <w:highlight w:val="yellow"/>
                    </w:rPr>
                    <w:t xml:space="preserve"> when the UE indicates support of more than one unicast DCI per slot based on</w:t>
                  </w:r>
                  <w:r w:rsidRPr="5F359057">
                    <w:rPr>
                      <w:rFonts w:asciiTheme="majorHAnsi" w:hAnsiTheme="majorHAnsi" w:cstheme="majorBidi"/>
                      <w:color w:val="FF0000"/>
                      <w:sz w:val="18"/>
                      <w:szCs w:val="18"/>
                      <w:highlight w:val="yellow"/>
                    </w:rPr>
                    <w:t xml:space="preserve"> </w:t>
                  </w:r>
                  <w:r w:rsidRPr="5F359057">
                    <w:rPr>
                      <w:rFonts w:asciiTheme="majorHAnsi" w:hAnsiTheme="majorHAnsi" w:cstheme="majorBidi" w:hint="eastAsia"/>
                      <w:color w:val="FF0000"/>
                      <w:sz w:val="18"/>
                      <w:szCs w:val="18"/>
                      <w:highlight w:val="yellow"/>
                    </w:rPr>
                    <w:t>FG 18-5d</w:t>
                  </w:r>
                  <w:r w:rsidRPr="5F359057">
                    <w:rPr>
                      <w:rFonts w:asciiTheme="majorHAnsi" w:hAnsiTheme="majorHAnsi" w:cstheme="majorBidi" w:hint="eastAsia"/>
                      <w:color w:val="000000" w:themeColor="text1"/>
                      <w:sz w:val="18"/>
                      <w:szCs w:val="18"/>
                      <w:highlight w:val="yellow"/>
                    </w:rPr>
                    <w:t xml:space="preserve"> </w:t>
                  </w:r>
                  <w:r w:rsidRPr="5F359057">
                    <w:rPr>
                      <w:rFonts w:asciiTheme="majorHAnsi" w:hAnsiTheme="majorHAnsi" w:cstheme="majorBidi"/>
                      <w:strike/>
                      <w:color w:val="000000" w:themeColor="text1"/>
                      <w:sz w:val="18"/>
                      <w:szCs w:val="18"/>
                      <w:highlight w:val="yellow"/>
                    </w:rPr>
                    <w:t>Rel-16 capability</w:t>
                  </w:r>
                  <w:r w:rsidRPr="5F359057">
                    <w:rPr>
                      <w:rFonts w:asciiTheme="majorHAnsi" w:hAnsiTheme="majorHAnsi" w:cstheme="majorBidi" w:hint="eastAsia"/>
                      <w:strike/>
                      <w:color w:val="000000" w:themeColor="text1"/>
                      <w:sz w:val="18"/>
                      <w:szCs w:val="18"/>
                      <w:highlight w:val="yellow"/>
                    </w:rPr>
                    <w:t>]</w:t>
                  </w:r>
                </w:p>
                <w:p w14:paraId="67F81CF0"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a cell in a set of cells, no more than one DCI scheduling PUSCH for the cell</w:t>
                  </w:r>
                </w:p>
                <w:p w14:paraId="347B196D" w14:textId="77777777" w:rsidR="00200708" w:rsidRPr="00381FE8" w:rsidRDefault="00200708" w:rsidP="005A1349">
                  <w:pPr>
                    <w:pStyle w:val="affb"/>
                    <w:numPr>
                      <w:ilvl w:val="2"/>
                      <w:numId w:val="34"/>
                    </w:numPr>
                    <w:overflowPunct/>
                    <w:autoSpaceDE/>
                    <w:autoSpaceDN/>
                    <w:adjustRightInd/>
                    <w:spacing w:after="0"/>
                    <w:ind w:leftChars="0"/>
                    <w:rPr>
                      <w:rFonts w:asciiTheme="majorHAnsi" w:hAnsiTheme="majorHAnsi" w:cstheme="majorBidi"/>
                      <w:color w:val="000000" w:themeColor="text1"/>
                      <w:sz w:val="18"/>
                      <w:szCs w:val="18"/>
                      <w:highlight w:val="yellow"/>
                    </w:rPr>
                  </w:pPr>
                  <w:r w:rsidRPr="5F359057">
                    <w:rPr>
                      <w:rFonts w:asciiTheme="majorHAnsi" w:hAnsiTheme="majorHAnsi" w:cstheme="majorBidi" w:hint="eastAsia"/>
                      <w:strike/>
                      <w:color w:val="000000" w:themeColor="text1"/>
                      <w:sz w:val="18"/>
                      <w:szCs w:val="18"/>
                      <w:highlight w:val="yellow"/>
                    </w:rPr>
                    <w:t>[</w:t>
                  </w:r>
                  <w:r w:rsidRPr="5F359057">
                    <w:rPr>
                      <w:rFonts w:asciiTheme="majorHAnsi" w:hAnsiTheme="majorHAnsi" w:cstheme="majorBidi"/>
                      <w:strike/>
                      <w:color w:val="000000" w:themeColor="text1"/>
                      <w:sz w:val="18"/>
                      <w:szCs w:val="18"/>
                      <w:highlight w:val="yellow"/>
                    </w:rPr>
                    <w:t xml:space="preserve">FFS support of </w:t>
                  </w:r>
                  <w:proofErr w:type="spellStart"/>
                  <w:r w:rsidRPr="5F359057">
                    <w:rPr>
                      <w:rFonts w:asciiTheme="majorHAnsi" w:hAnsiTheme="majorHAnsi" w:cstheme="majorBidi"/>
                      <w:strike/>
                      <w:color w:val="000000" w:themeColor="text1"/>
                      <w:sz w:val="18"/>
                      <w:szCs w:val="18"/>
                      <w:highlight w:val="yellow"/>
                    </w:rPr>
                    <w:t>m</w:t>
                  </w:r>
                  <w:r w:rsidRPr="5F359057">
                    <w:rPr>
                      <w:rFonts w:asciiTheme="majorHAnsi" w:hAnsiTheme="majorHAnsi" w:cstheme="majorBidi" w:hint="eastAsia"/>
                      <w:color w:val="FF0000"/>
                      <w:sz w:val="18"/>
                      <w:szCs w:val="18"/>
                      <w:highlight w:val="yellow"/>
                    </w:rPr>
                    <w:t>M</w:t>
                  </w:r>
                  <w:r w:rsidRPr="5F359057">
                    <w:rPr>
                      <w:rFonts w:asciiTheme="majorHAnsi" w:hAnsiTheme="majorHAnsi" w:cstheme="majorBidi"/>
                      <w:color w:val="000000" w:themeColor="text1"/>
                      <w:sz w:val="18"/>
                      <w:szCs w:val="18"/>
                      <w:highlight w:val="yellow"/>
                    </w:rPr>
                    <w:t>ore</w:t>
                  </w:r>
                  <w:proofErr w:type="spellEnd"/>
                  <w:r w:rsidRPr="5F359057">
                    <w:rPr>
                      <w:rFonts w:asciiTheme="majorHAnsi" w:hAnsiTheme="majorHAnsi" w:cstheme="majorBidi"/>
                      <w:color w:val="000000" w:themeColor="text1"/>
                      <w:sz w:val="18"/>
                      <w:szCs w:val="18"/>
                      <w:highlight w:val="yellow"/>
                    </w:rPr>
                    <w:t xml:space="preserve"> than one unicast UL DCI for the case</w:t>
                  </w:r>
                  <w:r w:rsidRPr="5F359057">
                    <w:rPr>
                      <w:rFonts w:asciiTheme="majorHAnsi" w:hAnsiTheme="majorHAnsi" w:cstheme="majorBidi" w:hint="eastAsia"/>
                      <w:color w:val="000000" w:themeColor="text1"/>
                      <w:sz w:val="18"/>
                      <w:szCs w:val="18"/>
                      <w:highlight w:val="yellow"/>
                    </w:rPr>
                    <w:t xml:space="preserve"> </w:t>
                  </w:r>
                  <w:r w:rsidRPr="5F359057">
                    <w:rPr>
                      <w:rFonts w:asciiTheme="majorHAnsi" w:hAnsiTheme="majorHAnsi" w:cstheme="majorBidi" w:hint="eastAsia"/>
                      <w:color w:val="FF0000"/>
                      <w:sz w:val="18"/>
                      <w:szCs w:val="18"/>
                      <w:highlight w:val="yellow"/>
                    </w:rPr>
                    <w:t>is supported</w:t>
                  </w:r>
                  <w:r w:rsidRPr="5F359057">
                    <w:rPr>
                      <w:rFonts w:asciiTheme="majorHAnsi" w:hAnsiTheme="majorHAnsi" w:cstheme="majorBidi"/>
                      <w:color w:val="000000" w:themeColor="text1"/>
                      <w:sz w:val="18"/>
                      <w:szCs w:val="18"/>
                      <w:highlight w:val="yellow"/>
                    </w:rPr>
                    <w:t xml:space="preserve"> when the UE indicates support of more than one unicast DCI per slot based on</w:t>
                  </w:r>
                  <w:r w:rsidRPr="5F359057">
                    <w:rPr>
                      <w:rFonts w:asciiTheme="majorHAnsi" w:hAnsiTheme="majorHAnsi" w:cstheme="majorBidi"/>
                      <w:color w:val="FF0000"/>
                      <w:sz w:val="18"/>
                      <w:szCs w:val="18"/>
                      <w:highlight w:val="yellow"/>
                    </w:rPr>
                    <w:t xml:space="preserve"> </w:t>
                  </w:r>
                  <w:r w:rsidRPr="5F359057">
                    <w:rPr>
                      <w:rFonts w:asciiTheme="majorHAnsi" w:hAnsiTheme="majorHAnsi" w:cstheme="majorBidi" w:hint="eastAsia"/>
                      <w:color w:val="FF0000"/>
                      <w:sz w:val="18"/>
                      <w:szCs w:val="18"/>
                      <w:highlight w:val="yellow"/>
                    </w:rPr>
                    <w:t>FG 18-5d</w:t>
                  </w:r>
                  <w:r w:rsidRPr="5F359057">
                    <w:rPr>
                      <w:rFonts w:asciiTheme="majorHAnsi" w:hAnsiTheme="majorHAnsi" w:cstheme="majorBidi" w:hint="eastAsia"/>
                      <w:color w:val="000000" w:themeColor="text1"/>
                      <w:sz w:val="18"/>
                      <w:szCs w:val="18"/>
                      <w:highlight w:val="yellow"/>
                    </w:rPr>
                    <w:t xml:space="preserve"> </w:t>
                  </w:r>
                  <w:r w:rsidRPr="5F359057">
                    <w:rPr>
                      <w:rFonts w:asciiTheme="majorHAnsi" w:hAnsiTheme="majorHAnsi" w:cstheme="majorBidi"/>
                      <w:strike/>
                      <w:color w:val="000000" w:themeColor="text1"/>
                      <w:sz w:val="18"/>
                      <w:szCs w:val="18"/>
                      <w:highlight w:val="yellow"/>
                    </w:rPr>
                    <w:t>Rel-16 capability</w:t>
                  </w:r>
                  <w:r w:rsidRPr="5F359057">
                    <w:rPr>
                      <w:rFonts w:asciiTheme="majorHAnsi" w:hAnsiTheme="majorHAnsi" w:cstheme="majorBidi" w:hint="eastAsia"/>
                      <w:strike/>
                      <w:color w:val="000000" w:themeColor="text1"/>
                      <w:sz w:val="18"/>
                      <w:szCs w:val="18"/>
                      <w:highlight w:val="yellow"/>
                    </w:rPr>
                    <w:t>]</w:t>
                  </w:r>
                </w:p>
                <w:p w14:paraId="718B3633" w14:textId="77777777" w:rsidR="00200708" w:rsidRPr="008A6A4D"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TDD scheduling cell</w:t>
                  </w:r>
                </w:p>
                <w:p w14:paraId="04AB26EF"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Up to two DCI format 0_3 for the set of cells and,</w:t>
                  </w:r>
                </w:p>
                <w:p w14:paraId="35016196"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Up to two unicast UL DCI formats 0_0/0_1/0_2 (if supported) for each of the cells</w:t>
                  </w:r>
                </w:p>
                <w:p w14:paraId="11098B44" w14:textId="77777777" w:rsidR="00200708" w:rsidRPr="00381FE8" w:rsidRDefault="00200708" w:rsidP="005A1349">
                  <w:pPr>
                    <w:pStyle w:val="affb"/>
                    <w:numPr>
                      <w:ilvl w:val="2"/>
                      <w:numId w:val="34"/>
                    </w:numPr>
                    <w:overflowPunct/>
                    <w:autoSpaceDE/>
                    <w:autoSpaceDN/>
                    <w:adjustRightInd/>
                    <w:spacing w:after="0"/>
                    <w:ind w:leftChars="0"/>
                    <w:rPr>
                      <w:rFonts w:asciiTheme="majorHAnsi" w:hAnsiTheme="majorHAnsi" w:cstheme="majorBidi"/>
                      <w:color w:val="000000" w:themeColor="text1"/>
                      <w:sz w:val="18"/>
                      <w:szCs w:val="18"/>
                      <w:highlight w:val="yellow"/>
                    </w:rPr>
                  </w:pPr>
                  <w:r w:rsidRPr="5F359057">
                    <w:rPr>
                      <w:rFonts w:asciiTheme="majorHAnsi" w:hAnsiTheme="majorHAnsi" w:cstheme="majorBidi" w:hint="eastAsia"/>
                      <w:strike/>
                      <w:color w:val="000000" w:themeColor="text1"/>
                      <w:sz w:val="18"/>
                      <w:szCs w:val="18"/>
                      <w:highlight w:val="yellow"/>
                    </w:rPr>
                    <w:t>[</w:t>
                  </w:r>
                  <w:r w:rsidRPr="5F359057">
                    <w:rPr>
                      <w:rFonts w:asciiTheme="majorHAnsi" w:hAnsiTheme="majorHAnsi" w:cstheme="majorBidi"/>
                      <w:strike/>
                      <w:color w:val="000000" w:themeColor="text1"/>
                      <w:sz w:val="18"/>
                      <w:szCs w:val="18"/>
                      <w:highlight w:val="yellow"/>
                    </w:rPr>
                    <w:t xml:space="preserve">FFS support of </w:t>
                  </w:r>
                  <w:proofErr w:type="spellStart"/>
                  <w:r w:rsidRPr="5F359057">
                    <w:rPr>
                      <w:rFonts w:asciiTheme="majorHAnsi" w:hAnsiTheme="majorHAnsi" w:cstheme="majorBidi"/>
                      <w:strike/>
                      <w:color w:val="000000" w:themeColor="text1"/>
                      <w:sz w:val="18"/>
                      <w:szCs w:val="18"/>
                      <w:highlight w:val="yellow"/>
                    </w:rPr>
                    <w:t>m</w:t>
                  </w:r>
                  <w:r w:rsidRPr="5F359057">
                    <w:rPr>
                      <w:rFonts w:asciiTheme="majorHAnsi" w:hAnsiTheme="majorHAnsi" w:cstheme="majorBidi" w:hint="eastAsia"/>
                      <w:color w:val="FF0000"/>
                      <w:sz w:val="18"/>
                      <w:szCs w:val="18"/>
                      <w:highlight w:val="yellow"/>
                    </w:rPr>
                    <w:t>M</w:t>
                  </w:r>
                  <w:r w:rsidRPr="5F359057">
                    <w:rPr>
                      <w:rFonts w:asciiTheme="majorHAnsi" w:hAnsiTheme="majorHAnsi" w:cstheme="majorBidi"/>
                      <w:color w:val="000000" w:themeColor="text1"/>
                      <w:sz w:val="18"/>
                      <w:szCs w:val="18"/>
                      <w:highlight w:val="yellow"/>
                    </w:rPr>
                    <w:t>ore</w:t>
                  </w:r>
                  <w:proofErr w:type="spellEnd"/>
                  <w:r w:rsidRPr="5F359057">
                    <w:rPr>
                      <w:rFonts w:asciiTheme="majorHAnsi" w:hAnsiTheme="majorHAnsi" w:cstheme="majorBidi"/>
                      <w:color w:val="000000" w:themeColor="text1"/>
                      <w:sz w:val="18"/>
                      <w:szCs w:val="18"/>
                      <w:highlight w:val="yellow"/>
                    </w:rPr>
                    <w:t xml:space="preserve"> than two unicast UL DCI for the case</w:t>
                  </w:r>
                  <w:r w:rsidRPr="5F359057">
                    <w:rPr>
                      <w:rFonts w:asciiTheme="majorHAnsi" w:hAnsiTheme="majorHAnsi" w:cstheme="majorBidi" w:hint="eastAsia"/>
                      <w:color w:val="000000" w:themeColor="text1"/>
                      <w:sz w:val="18"/>
                      <w:szCs w:val="18"/>
                      <w:highlight w:val="yellow"/>
                    </w:rPr>
                    <w:t xml:space="preserve"> </w:t>
                  </w:r>
                  <w:r w:rsidRPr="5F359057">
                    <w:rPr>
                      <w:rFonts w:asciiTheme="majorHAnsi" w:hAnsiTheme="majorHAnsi" w:cstheme="majorBidi" w:hint="eastAsia"/>
                      <w:color w:val="FF0000"/>
                      <w:sz w:val="18"/>
                      <w:szCs w:val="18"/>
                      <w:highlight w:val="yellow"/>
                    </w:rPr>
                    <w:t>is supported</w:t>
                  </w:r>
                  <w:r w:rsidRPr="5F359057">
                    <w:rPr>
                      <w:rFonts w:asciiTheme="majorHAnsi" w:hAnsiTheme="majorHAnsi" w:cstheme="majorBidi"/>
                      <w:color w:val="000000" w:themeColor="text1"/>
                      <w:sz w:val="18"/>
                      <w:szCs w:val="18"/>
                      <w:highlight w:val="yellow"/>
                    </w:rPr>
                    <w:t xml:space="preserve"> when the UE indicates support of more </w:t>
                  </w:r>
                  <w:r w:rsidRPr="5F359057">
                    <w:rPr>
                      <w:rFonts w:asciiTheme="majorHAnsi" w:hAnsiTheme="majorHAnsi" w:cstheme="majorBidi"/>
                      <w:color w:val="000000" w:themeColor="text1"/>
                      <w:sz w:val="18"/>
                      <w:szCs w:val="18"/>
                      <w:highlight w:val="yellow"/>
                    </w:rPr>
                    <w:lastRenderedPageBreak/>
                    <w:t>than one unicast DCI per slot based on</w:t>
                  </w:r>
                  <w:r w:rsidRPr="5F359057">
                    <w:rPr>
                      <w:rFonts w:asciiTheme="majorHAnsi" w:hAnsiTheme="majorHAnsi" w:cstheme="majorBidi"/>
                      <w:color w:val="FF0000"/>
                      <w:sz w:val="18"/>
                      <w:szCs w:val="18"/>
                      <w:highlight w:val="yellow"/>
                    </w:rPr>
                    <w:t xml:space="preserve"> </w:t>
                  </w:r>
                  <w:r w:rsidRPr="5F359057">
                    <w:rPr>
                      <w:rFonts w:asciiTheme="majorHAnsi" w:hAnsiTheme="majorHAnsi" w:cstheme="majorBidi" w:hint="eastAsia"/>
                      <w:color w:val="FF0000"/>
                      <w:sz w:val="18"/>
                      <w:szCs w:val="18"/>
                      <w:highlight w:val="yellow"/>
                    </w:rPr>
                    <w:t>FG 18-5d</w:t>
                  </w:r>
                  <w:r w:rsidRPr="5F359057">
                    <w:rPr>
                      <w:rFonts w:asciiTheme="majorHAnsi" w:hAnsiTheme="majorHAnsi" w:cstheme="majorBidi" w:hint="eastAsia"/>
                      <w:color w:val="000000" w:themeColor="text1"/>
                      <w:sz w:val="18"/>
                      <w:szCs w:val="18"/>
                      <w:highlight w:val="yellow"/>
                    </w:rPr>
                    <w:t xml:space="preserve"> </w:t>
                  </w:r>
                  <w:r w:rsidRPr="5F359057">
                    <w:rPr>
                      <w:rFonts w:asciiTheme="majorHAnsi" w:hAnsiTheme="majorHAnsi" w:cstheme="majorBidi"/>
                      <w:strike/>
                      <w:color w:val="000000" w:themeColor="text1"/>
                      <w:sz w:val="18"/>
                      <w:szCs w:val="18"/>
                      <w:highlight w:val="yellow"/>
                    </w:rPr>
                    <w:t>Rel-16 capability</w:t>
                  </w:r>
                  <w:r w:rsidRPr="5F359057">
                    <w:rPr>
                      <w:rFonts w:asciiTheme="majorHAnsi" w:hAnsiTheme="majorHAnsi" w:cstheme="majorBidi" w:hint="eastAsia"/>
                      <w:strike/>
                      <w:color w:val="000000" w:themeColor="text1"/>
                      <w:sz w:val="18"/>
                      <w:szCs w:val="18"/>
                      <w:highlight w:val="yellow"/>
                    </w:rPr>
                    <w:t>]</w:t>
                  </w:r>
                </w:p>
                <w:p w14:paraId="36306607" w14:textId="77777777" w:rsidR="00200708" w:rsidRPr="008A6A4D" w:rsidRDefault="00200708" w:rsidP="005A1349">
                  <w:pPr>
                    <w:pStyle w:val="affb"/>
                    <w:numPr>
                      <w:ilvl w:val="1"/>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a cell in a set of cells, no more than two DCI scheduling PUSCH for the cell</w:t>
                  </w:r>
                </w:p>
                <w:p w14:paraId="79C6E877" w14:textId="77777777" w:rsidR="00200708" w:rsidRPr="00381FE8" w:rsidRDefault="00200708" w:rsidP="005A1349">
                  <w:pPr>
                    <w:pStyle w:val="affb"/>
                    <w:numPr>
                      <w:ilvl w:val="2"/>
                      <w:numId w:val="34"/>
                    </w:numPr>
                    <w:overflowPunct/>
                    <w:autoSpaceDE/>
                    <w:autoSpaceDN/>
                    <w:adjustRightInd/>
                    <w:spacing w:after="0"/>
                    <w:ind w:leftChars="0"/>
                    <w:rPr>
                      <w:rFonts w:asciiTheme="majorHAnsi" w:hAnsiTheme="majorHAnsi" w:cstheme="majorBidi"/>
                      <w:color w:val="000000" w:themeColor="text1"/>
                      <w:sz w:val="18"/>
                      <w:szCs w:val="18"/>
                      <w:highlight w:val="yellow"/>
                    </w:rPr>
                  </w:pPr>
                  <w:r w:rsidRPr="5F359057">
                    <w:rPr>
                      <w:rFonts w:asciiTheme="majorHAnsi" w:hAnsiTheme="majorHAnsi" w:cstheme="majorBidi" w:hint="eastAsia"/>
                      <w:strike/>
                      <w:color w:val="000000" w:themeColor="text1"/>
                      <w:sz w:val="18"/>
                      <w:szCs w:val="18"/>
                      <w:highlight w:val="yellow"/>
                    </w:rPr>
                    <w:t>[</w:t>
                  </w:r>
                  <w:r w:rsidRPr="5F359057">
                    <w:rPr>
                      <w:rFonts w:asciiTheme="majorHAnsi" w:hAnsiTheme="majorHAnsi" w:cstheme="majorBidi"/>
                      <w:strike/>
                      <w:color w:val="000000" w:themeColor="text1"/>
                      <w:sz w:val="18"/>
                      <w:szCs w:val="18"/>
                      <w:highlight w:val="yellow"/>
                    </w:rPr>
                    <w:t xml:space="preserve">FFS support of </w:t>
                  </w:r>
                  <w:proofErr w:type="spellStart"/>
                  <w:r w:rsidRPr="5F359057">
                    <w:rPr>
                      <w:rFonts w:asciiTheme="majorHAnsi" w:hAnsiTheme="majorHAnsi" w:cstheme="majorBidi"/>
                      <w:strike/>
                      <w:color w:val="000000" w:themeColor="text1"/>
                      <w:sz w:val="18"/>
                      <w:szCs w:val="18"/>
                      <w:highlight w:val="yellow"/>
                    </w:rPr>
                    <w:t>m</w:t>
                  </w:r>
                  <w:r w:rsidRPr="5F359057">
                    <w:rPr>
                      <w:rFonts w:asciiTheme="majorHAnsi" w:hAnsiTheme="majorHAnsi" w:cstheme="majorBidi" w:hint="eastAsia"/>
                      <w:color w:val="FF0000"/>
                      <w:sz w:val="18"/>
                      <w:szCs w:val="18"/>
                      <w:highlight w:val="yellow"/>
                    </w:rPr>
                    <w:t>M</w:t>
                  </w:r>
                  <w:r w:rsidRPr="5F359057">
                    <w:rPr>
                      <w:rFonts w:asciiTheme="majorHAnsi" w:hAnsiTheme="majorHAnsi" w:cstheme="majorBidi"/>
                      <w:color w:val="000000" w:themeColor="text1"/>
                      <w:sz w:val="18"/>
                      <w:szCs w:val="18"/>
                      <w:highlight w:val="yellow"/>
                    </w:rPr>
                    <w:t>ore</w:t>
                  </w:r>
                  <w:proofErr w:type="spellEnd"/>
                  <w:r w:rsidRPr="5F359057">
                    <w:rPr>
                      <w:rFonts w:asciiTheme="majorHAnsi" w:hAnsiTheme="majorHAnsi" w:cstheme="majorBidi"/>
                      <w:color w:val="000000" w:themeColor="text1"/>
                      <w:sz w:val="18"/>
                      <w:szCs w:val="18"/>
                      <w:highlight w:val="yellow"/>
                    </w:rPr>
                    <w:t xml:space="preserve"> than two unicast UL DCI for the case</w:t>
                  </w:r>
                  <w:r w:rsidRPr="5F359057">
                    <w:rPr>
                      <w:rFonts w:asciiTheme="majorHAnsi" w:hAnsiTheme="majorHAnsi" w:cstheme="majorBidi" w:hint="eastAsia"/>
                      <w:color w:val="000000" w:themeColor="text1"/>
                      <w:sz w:val="18"/>
                      <w:szCs w:val="18"/>
                      <w:highlight w:val="yellow"/>
                    </w:rPr>
                    <w:t xml:space="preserve"> </w:t>
                  </w:r>
                  <w:r w:rsidRPr="5F359057">
                    <w:rPr>
                      <w:rFonts w:asciiTheme="majorHAnsi" w:hAnsiTheme="majorHAnsi" w:cstheme="majorBidi" w:hint="eastAsia"/>
                      <w:color w:val="FF0000"/>
                      <w:sz w:val="18"/>
                      <w:szCs w:val="18"/>
                      <w:highlight w:val="yellow"/>
                    </w:rPr>
                    <w:t>is supported</w:t>
                  </w:r>
                  <w:r w:rsidRPr="5F359057">
                    <w:rPr>
                      <w:rFonts w:asciiTheme="majorHAnsi" w:hAnsiTheme="majorHAnsi" w:cstheme="majorBidi"/>
                      <w:color w:val="000000" w:themeColor="text1"/>
                      <w:sz w:val="18"/>
                      <w:szCs w:val="18"/>
                      <w:highlight w:val="yellow"/>
                    </w:rPr>
                    <w:t xml:space="preserve"> when the UE indicates support of more than one unicast DCI per slot based on</w:t>
                  </w:r>
                  <w:r w:rsidRPr="5F359057">
                    <w:rPr>
                      <w:rFonts w:asciiTheme="majorHAnsi" w:hAnsiTheme="majorHAnsi" w:cstheme="majorBidi"/>
                      <w:color w:val="FF0000"/>
                      <w:sz w:val="18"/>
                      <w:szCs w:val="18"/>
                      <w:highlight w:val="yellow"/>
                    </w:rPr>
                    <w:t xml:space="preserve"> </w:t>
                  </w:r>
                  <w:r w:rsidRPr="5F359057">
                    <w:rPr>
                      <w:rFonts w:asciiTheme="majorHAnsi" w:hAnsiTheme="majorHAnsi" w:cstheme="majorBidi" w:hint="eastAsia"/>
                      <w:color w:val="FF0000"/>
                      <w:sz w:val="18"/>
                      <w:szCs w:val="18"/>
                      <w:highlight w:val="yellow"/>
                    </w:rPr>
                    <w:t>FG 18-5d</w:t>
                  </w:r>
                  <w:r w:rsidRPr="5F359057">
                    <w:rPr>
                      <w:rFonts w:asciiTheme="majorHAnsi" w:hAnsiTheme="majorHAnsi" w:cstheme="majorBidi" w:hint="eastAsia"/>
                      <w:color w:val="000000" w:themeColor="text1"/>
                      <w:sz w:val="18"/>
                      <w:szCs w:val="18"/>
                      <w:highlight w:val="yellow"/>
                    </w:rPr>
                    <w:t xml:space="preserve"> </w:t>
                  </w:r>
                  <w:r w:rsidRPr="5F359057">
                    <w:rPr>
                      <w:rFonts w:asciiTheme="majorHAnsi" w:hAnsiTheme="majorHAnsi" w:cstheme="majorBidi"/>
                      <w:strike/>
                      <w:color w:val="000000" w:themeColor="text1"/>
                      <w:sz w:val="18"/>
                      <w:szCs w:val="18"/>
                      <w:highlight w:val="yellow"/>
                    </w:rPr>
                    <w:t>Rel-16 capability</w:t>
                  </w:r>
                  <w:r w:rsidRPr="5F359057">
                    <w:rPr>
                      <w:rFonts w:asciiTheme="majorHAnsi" w:hAnsiTheme="majorHAnsi" w:cstheme="majorBidi" w:hint="eastAsia"/>
                      <w:strike/>
                      <w:color w:val="000000" w:themeColor="text1"/>
                      <w:sz w:val="18"/>
                      <w:szCs w:val="18"/>
                      <w:highlight w:val="yellow"/>
                    </w:rPr>
                    <w:t>]</w:t>
                  </w:r>
                </w:p>
                <w:p w14:paraId="5ED119D6" w14:textId="77777777" w:rsidR="00200708" w:rsidRPr="008A6A4D"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SCS1 is the SCS of scheduling CC, and SCS2 is the smallest SCS among all cells in the cell set</w:t>
                  </w:r>
                </w:p>
                <w:p w14:paraId="16D90348" w14:textId="77777777" w:rsidR="00200708" w:rsidRPr="008A6A4D"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 xml:space="preserve">For SCS1 smaller than or equal to SCS2, N = 1 </w:t>
                  </w:r>
                </w:p>
                <w:p w14:paraId="1E5FA126" w14:textId="77777777" w:rsidR="00200708" w:rsidRDefault="00200708" w:rsidP="005A1349">
                  <w:pPr>
                    <w:pStyle w:val="affb"/>
                    <w:numPr>
                      <w:ilvl w:val="0"/>
                      <w:numId w:val="34"/>
                    </w:numPr>
                    <w:overflowPunct/>
                    <w:autoSpaceDE/>
                    <w:autoSpaceDN/>
                    <w:adjustRightInd/>
                    <w:spacing w:after="0"/>
                    <w:ind w:leftChars="0"/>
                    <w:rPr>
                      <w:rFonts w:asciiTheme="majorHAnsi" w:hAnsiTheme="majorHAnsi" w:cstheme="majorHAnsi"/>
                      <w:color w:val="000000" w:themeColor="text1"/>
                      <w:sz w:val="18"/>
                      <w:szCs w:val="18"/>
                    </w:rPr>
                  </w:pPr>
                  <w:r w:rsidRPr="008A6A4D">
                    <w:rPr>
                      <w:rFonts w:asciiTheme="majorHAnsi" w:hAnsiTheme="majorHAnsi" w:cstheme="majorHAnsi"/>
                      <w:color w:val="000000" w:themeColor="text1"/>
                      <w:sz w:val="18"/>
                      <w:szCs w:val="18"/>
                    </w:rPr>
                    <w:t>For SCS1 larger than SCS2: N=2 for (SCS1 equal to 30kHz, SCS2 equal to 15kHz)</w:t>
                  </w:r>
                </w:p>
                <w:p w14:paraId="55B5E6ED" w14:textId="77777777" w:rsidR="00200708" w:rsidRPr="000456B1" w:rsidRDefault="00200708" w:rsidP="00200708">
                  <w:pPr>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E68EDCF" w14:textId="77777777" w:rsidR="00200708" w:rsidRPr="00263855" w:rsidRDefault="00200708" w:rsidP="00200708">
                  <w:pPr>
                    <w:pStyle w:val="TAL"/>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A7804A0"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49565394" w14:textId="77777777" w:rsidR="00200708" w:rsidRDefault="00200708" w:rsidP="00200708">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FD12C5C" w14:textId="77777777" w:rsidR="00200708" w:rsidRPr="00EA00FD" w:rsidRDefault="00200708" w:rsidP="00200708">
                  <w:pPr>
                    <w:pStyle w:val="TAL"/>
                  </w:pPr>
                  <w:r w:rsidRPr="008A6A4D">
                    <w:rPr>
                      <w:rFonts w:eastAsia="ＭＳ 明朝"/>
                      <w:lang w:eastAsia="ja-JP"/>
                    </w:rPr>
                    <w:t>Multi-cell PUSCH scheduling by DCI format 0_3 with different SCS and/or different carrier type of cells in the cell set is not supported</w:t>
                  </w:r>
                </w:p>
              </w:tc>
              <w:tc>
                <w:tcPr>
                  <w:tcW w:w="0" w:type="auto"/>
                  <w:tcBorders>
                    <w:top w:val="single" w:sz="4" w:space="0" w:color="auto"/>
                    <w:left w:val="single" w:sz="4" w:space="0" w:color="auto"/>
                    <w:bottom w:val="single" w:sz="4" w:space="0" w:color="auto"/>
                    <w:right w:val="single" w:sz="4" w:space="0" w:color="auto"/>
                  </w:tcBorders>
                </w:tcPr>
                <w:p w14:paraId="669F85DC" w14:textId="77777777" w:rsidR="00200708" w:rsidRPr="00263855" w:rsidRDefault="00200708" w:rsidP="00200708">
                  <w:pPr>
                    <w:pStyle w:val="TAL"/>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Per BC</w:t>
                  </w:r>
                </w:p>
              </w:tc>
              <w:tc>
                <w:tcPr>
                  <w:tcW w:w="0" w:type="auto"/>
                  <w:tcBorders>
                    <w:top w:val="single" w:sz="4" w:space="0" w:color="auto"/>
                    <w:left w:val="single" w:sz="4" w:space="0" w:color="auto"/>
                    <w:bottom w:val="single" w:sz="4" w:space="0" w:color="auto"/>
                    <w:right w:val="single" w:sz="4" w:space="0" w:color="auto"/>
                  </w:tcBorders>
                </w:tcPr>
                <w:p w14:paraId="10DF2ADB" w14:textId="77777777" w:rsidR="00200708" w:rsidRPr="00263855" w:rsidRDefault="00200708" w:rsidP="00200708">
                  <w:pPr>
                    <w:pStyle w:val="TAL"/>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C7BD68B" w14:textId="77777777" w:rsidR="00200708" w:rsidRPr="00263855" w:rsidRDefault="00200708" w:rsidP="00200708">
                  <w:pPr>
                    <w:pStyle w:val="TAL"/>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5E27B2C" w14:textId="77777777" w:rsidR="00200708" w:rsidRPr="00263855" w:rsidRDefault="00200708" w:rsidP="00200708">
                  <w:pPr>
                    <w:pStyle w:val="TAL"/>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C9C174F" w14:textId="77777777" w:rsidR="00200708" w:rsidRPr="00263855" w:rsidRDefault="00200708" w:rsidP="00200708">
                  <w:pPr>
                    <w:pStyle w:val="TAL"/>
                    <w:rPr>
                      <w:rFonts w:asciiTheme="majorHAnsi"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B3700BF" w14:textId="77777777" w:rsidR="00200708" w:rsidRPr="00E75649" w:rsidRDefault="00200708" w:rsidP="00200708">
                  <w:pPr>
                    <w:pStyle w:val="TAL"/>
                  </w:pPr>
                  <w:r>
                    <w:rPr>
                      <w:rFonts w:eastAsia="ＭＳ 明朝"/>
                      <w:lang w:eastAsia="ja-JP"/>
                    </w:rPr>
                    <w:t>O</w:t>
                  </w:r>
                  <w:r>
                    <w:rPr>
                      <w:rFonts w:eastAsia="ＭＳ 明朝" w:hint="eastAsia"/>
                      <w:lang w:eastAsia="ja-JP"/>
                    </w:rPr>
                    <w:t>ptional with capability signalling</w:t>
                  </w:r>
                </w:p>
              </w:tc>
            </w:tr>
          </w:tbl>
          <w:p w14:paraId="7DEBEE1E" w14:textId="77777777" w:rsidR="00200708" w:rsidRDefault="00200708" w:rsidP="00200708">
            <w:pPr>
              <w:spacing w:afterLines="50" w:after="120"/>
              <w:jc w:val="both"/>
              <w:rPr>
                <w:rFonts w:eastAsiaTheme="minorEastAsia"/>
                <w:sz w:val="22"/>
                <w:szCs w:val="22"/>
              </w:rPr>
            </w:pPr>
          </w:p>
          <w:p w14:paraId="5F1AE7D6" w14:textId="77777777" w:rsidR="00200708" w:rsidRPr="00EF0D63" w:rsidRDefault="00200708" w:rsidP="00200708">
            <w:pPr>
              <w:spacing w:afterLines="50" w:after="120"/>
              <w:jc w:val="both"/>
              <w:rPr>
                <w:rFonts w:eastAsia="ＭＳ 明朝"/>
                <w:b/>
                <w:sz w:val="22"/>
                <w:szCs w:val="22"/>
                <w:u w:val="single"/>
                <w:lang w:val="en-US"/>
              </w:rPr>
            </w:pPr>
            <w:r>
              <w:rPr>
                <w:rFonts w:eastAsia="ＭＳ 明朝" w:hint="eastAsia"/>
                <w:b/>
                <w:bCs/>
                <w:sz w:val="22"/>
                <w:szCs w:val="22"/>
                <w:u w:val="single"/>
                <w:lang w:val="en-US"/>
              </w:rPr>
              <w:t xml:space="preserve">Support of </w:t>
            </w:r>
            <w:r w:rsidRPr="00CB65B5">
              <w:rPr>
                <w:rFonts w:eastAsiaTheme="minorEastAsia"/>
                <w:b/>
                <w:bCs/>
                <w:sz w:val="22"/>
                <w:szCs w:val="22"/>
                <w:u w:val="single"/>
                <w:lang w:val="en-US"/>
              </w:rPr>
              <w:t xml:space="preserve">Rel-18 </w:t>
            </w:r>
            <w:r>
              <w:rPr>
                <w:rFonts w:eastAsia="ＭＳ 明朝" w:hint="eastAsia"/>
                <w:b/>
                <w:bCs/>
                <w:sz w:val="22"/>
                <w:szCs w:val="22"/>
                <w:u w:val="single"/>
                <w:lang w:val="en-US"/>
              </w:rPr>
              <w:t xml:space="preserve">MCE optional </w:t>
            </w:r>
            <w:r w:rsidRPr="00CB65B5">
              <w:rPr>
                <w:rFonts w:eastAsiaTheme="minorEastAsia"/>
                <w:b/>
                <w:bCs/>
                <w:sz w:val="22"/>
                <w:szCs w:val="22"/>
                <w:u w:val="single"/>
                <w:lang w:val="en-US"/>
              </w:rPr>
              <w:t>FGs</w:t>
            </w:r>
            <w:r>
              <w:rPr>
                <w:rFonts w:eastAsia="ＭＳ 明朝" w:hint="eastAsia"/>
                <w:b/>
                <w:bCs/>
                <w:sz w:val="22"/>
                <w:szCs w:val="22"/>
                <w:u w:val="single"/>
                <w:lang w:val="en-US"/>
              </w:rPr>
              <w:t xml:space="preserve"> for Rel-19 MCE</w:t>
            </w:r>
          </w:p>
          <w:p w14:paraId="263CEF29" w14:textId="77777777" w:rsidR="00200708" w:rsidRDefault="00200708" w:rsidP="00200708">
            <w:pPr>
              <w:spacing w:afterLines="50" w:after="120"/>
              <w:jc w:val="both"/>
              <w:rPr>
                <w:rFonts w:eastAsia="ＭＳ 明朝"/>
                <w:sz w:val="22"/>
                <w:szCs w:val="22"/>
                <w:lang w:val="en-US"/>
              </w:rPr>
            </w:pPr>
            <w:r>
              <w:rPr>
                <w:rFonts w:eastAsia="ＭＳ 明朝" w:hint="eastAsia"/>
                <w:sz w:val="22"/>
                <w:szCs w:val="22"/>
                <w:lang w:val="en-US"/>
              </w:rPr>
              <w:t>RAN1 made an agreement to send LS to a</w:t>
            </w:r>
            <w:r w:rsidRPr="00434FAD">
              <w:rPr>
                <w:rFonts w:eastAsia="ＭＳ 明朝"/>
                <w:sz w:val="22"/>
                <w:szCs w:val="22"/>
                <w:lang w:val="en-US"/>
              </w:rPr>
              <w:t xml:space="preserve">sk RAN2 </w:t>
            </w:r>
            <w:proofErr w:type="gramStart"/>
            <w:r w:rsidRPr="00434FAD">
              <w:rPr>
                <w:rFonts w:eastAsia="ＭＳ 明朝"/>
                <w:sz w:val="22"/>
                <w:szCs w:val="22"/>
                <w:lang w:val="en-US"/>
              </w:rPr>
              <w:t>to</w:t>
            </w:r>
            <w:proofErr w:type="gramEnd"/>
            <w:r w:rsidRPr="00434FAD">
              <w:rPr>
                <w:rFonts w:eastAsia="ＭＳ 明朝"/>
                <w:sz w:val="22"/>
                <w:szCs w:val="22"/>
                <w:lang w:val="en-US"/>
              </w:rPr>
              <w:t xml:space="preserve"> feedback if it is possible to update prerequisite FG(s) for Rel-18 </w:t>
            </w:r>
            <w:r w:rsidRPr="000F37B0">
              <w:rPr>
                <w:rFonts w:eastAsia="ＭＳ 明朝"/>
                <w:sz w:val="22"/>
                <w:szCs w:val="22"/>
                <w:lang w:val="en-US"/>
              </w:rPr>
              <w:t>RAN1 FG 49-4a/4b/4c/4d/5a/5b/</w:t>
            </w:r>
            <w:proofErr w:type="gramStart"/>
            <w:r w:rsidRPr="000F37B0">
              <w:rPr>
                <w:rFonts w:eastAsia="ＭＳ 明朝"/>
                <w:sz w:val="22"/>
                <w:szCs w:val="22"/>
                <w:lang w:val="en-US"/>
              </w:rPr>
              <w:t>6/7</w:t>
            </w:r>
            <w:proofErr w:type="gramEnd"/>
            <w:r w:rsidRPr="000F37B0">
              <w:rPr>
                <w:rFonts w:eastAsia="ＭＳ 明朝"/>
                <w:sz w:val="22"/>
                <w:szCs w:val="22"/>
                <w:lang w:val="en-US"/>
              </w:rPr>
              <w:t>/</w:t>
            </w:r>
            <w:proofErr w:type="gramStart"/>
            <w:r w:rsidRPr="000F37B0">
              <w:rPr>
                <w:rFonts w:eastAsia="ＭＳ 明朝"/>
                <w:sz w:val="22"/>
                <w:szCs w:val="22"/>
                <w:lang w:val="en-US"/>
              </w:rPr>
              <w:t>8/9</w:t>
            </w:r>
            <w:proofErr w:type="gramEnd"/>
            <w:r w:rsidRPr="000F37B0">
              <w:rPr>
                <w:rFonts w:eastAsia="ＭＳ 明朝"/>
                <w:sz w:val="22"/>
                <w:szCs w:val="22"/>
                <w:lang w:val="en-US"/>
              </w:rPr>
              <w:t>/10/12/</w:t>
            </w:r>
            <w:r>
              <w:rPr>
                <w:rFonts w:eastAsia="ＭＳ 明朝" w:hint="eastAsia"/>
                <w:sz w:val="22"/>
                <w:szCs w:val="22"/>
                <w:lang w:val="en-US"/>
              </w:rPr>
              <w:t xml:space="preserve"> </w:t>
            </w:r>
            <w:r w:rsidRPr="000F37B0">
              <w:rPr>
                <w:rFonts w:eastAsia="ＭＳ 明朝"/>
                <w:sz w:val="22"/>
                <w:szCs w:val="22"/>
                <w:lang w:val="en-US"/>
              </w:rPr>
              <w:t>12a/13/14 in Rel-19</w:t>
            </w:r>
            <w:r>
              <w:rPr>
                <w:rFonts w:eastAsia="ＭＳ 明朝" w:hint="eastAsia"/>
                <w:sz w:val="22"/>
                <w:szCs w:val="22"/>
                <w:lang w:val="en-US"/>
              </w:rPr>
              <w:t xml:space="preserve"> at the last meeting. Although RAN1 have not received reply from RAN2, we will </w:t>
            </w:r>
            <w:r>
              <w:rPr>
                <w:rFonts w:eastAsia="ＭＳ 明朝"/>
                <w:sz w:val="22"/>
                <w:szCs w:val="22"/>
                <w:lang w:val="en-US"/>
              </w:rPr>
              <w:t>discuss</w:t>
            </w:r>
            <w:r>
              <w:rPr>
                <w:rFonts w:eastAsia="ＭＳ 明朝" w:hint="eastAsia"/>
                <w:sz w:val="22"/>
                <w:szCs w:val="22"/>
                <w:lang w:val="en-US"/>
              </w:rPr>
              <w:t xml:space="preserve"> potential outcome in RAN1 in this section.</w:t>
            </w:r>
          </w:p>
          <w:p w14:paraId="0AAFB963" w14:textId="77777777" w:rsidR="00200708" w:rsidRDefault="00200708" w:rsidP="00200708">
            <w:pPr>
              <w:spacing w:afterLines="50" w:after="120"/>
              <w:jc w:val="both"/>
              <w:rPr>
                <w:rFonts w:eastAsia="ＭＳ 明朝"/>
                <w:sz w:val="22"/>
                <w:szCs w:val="22"/>
                <w:lang w:val="en-US"/>
              </w:rPr>
            </w:pPr>
            <w:r>
              <w:rPr>
                <w:rFonts w:eastAsia="ＭＳ 明朝" w:hint="eastAsia"/>
                <w:sz w:val="22"/>
                <w:szCs w:val="22"/>
                <w:lang w:val="en-US"/>
              </w:rPr>
              <w:t xml:space="preserve">If RAN2 indicates it is possible to update prerequisite FGs of Rel-18 capabilities from Rel-19 specifications, we think RAN1 can simply suggest modifying prerequisite FGs of </w:t>
            </w:r>
            <w:r w:rsidRPr="000F37B0">
              <w:rPr>
                <w:rFonts w:eastAsia="ＭＳ 明朝"/>
                <w:sz w:val="22"/>
                <w:szCs w:val="22"/>
                <w:lang w:val="en-US"/>
              </w:rPr>
              <w:t>FG 49</w:t>
            </w:r>
            <w:r>
              <w:rPr>
                <w:rFonts w:eastAsia="ＭＳ 明朝" w:hint="eastAsia"/>
                <w:sz w:val="22"/>
                <w:szCs w:val="22"/>
                <w:lang w:val="en-US"/>
              </w:rPr>
              <w:t>-</w:t>
            </w:r>
            <w:r w:rsidRPr="000F37B0">
              <w:rPr>
                <w:rFonts w:eastAsia="ＭＳ 明朝"/>
                <w:sz w:val="22"/>
                <w:szCs w:val="22"/>
                <w:lang w:val="en-US"/>
              </w:rPr>
              <w:t>4a/4b/4c/4d/5a/5</w:t>
            </w:r>
            <w:proofErr w:type="gramStart"/>
            <w:r w:rsidRPr="000F37B0">
              <w:rPr>
                <w:rFonts w:eastAsia="ＭＳ 明朝"/>
                <w:sz w:val="22"/>
                <w:szCs w:val="22"/>
                <w:lang w:val="en-US"/>
              </w:rPr>
              <w:t>b/6</w:t>
            </w:r>
            <w:proofErr w:type="gramEnd"/>
            <w:r w:rsidRPr="000F37B0">
              <w:rPr>
                <w:rFonts w:eastAsia="ＭＳ 明朝"/>
                <w:sz w:val="22"/>
                <w:szCs w:val="22"/>
                <w:lang w:val="en-US"/>
              </w:rPr>
              <w:t>/7/8/</w:t>
            </w:r>
            <w:proofErr w:type="gramStart"/>
            <w:r w:rsidRPr="000F37B0">
              <w:rPr>
                <w:rFonts w:eastAsia="ＭＳ 明朝"/>
                <w:sz w:val="22"/>
                <w:szCs w:val="22"/>
                <w:lang w:val="en-US"/>
              </w:rPr>
              <w:t>9/</w:t>
            </w:r>
            <w:proofErr w:type="gramEnd"/>
            <w:r w:rsidRPr="000F37B0">
              <w:rPr>
                <w:rFonts w:eastAsia="ＭＳ 明朝"/>
                <w:sz w:val="22"/>
                <w:szCs w:val="22"/>
                <w:lang w:val="en-US"/>
              </w:rPr>
              <w:t>10/12/12a/13/14</w:t>
            </w:r>
            <w:r>
              <w:rPr>
                <w:rFonts w:eastAsia="ＭＳ 明朝" w:hint="eastAsia"/>
                <w:sz w:val="22"/>
                <w:szCs w:val="22"/>
                <w:lang w:val="en-US"/>
              </w:rPr>
              <w:t xml:space="preserve"> by adding FG 66-1/2 from Rel-19. This way, w</w:t>
            </w:r>
            <w:r w:rsidRPr="00732E35">
              <w:rPr>
                <w:rFonts w:eastAsia="ＭＳ 明朝"/>
                <w:sz w:val="22"/>
                <w:szCs w:val="22"/>
                <w:lang w:val="en-US"/>
              </w:rPr>
              <w:t xml:space="preserve">e think </w:t>
            </w:r>
            <w:r>
              <w:rPr>
                <w:rFonts w:eastAsia="ＭＳ 明朝"/>
                <w:sz w:val="22"/>
                <w:szCs w:val="22"/>
                <w:lang w:val="en-US"/>
              </w:rPr>
              <w:t>any</w:t>
            </w:r>
            <w:r>
              <w:rPr>
                <w:rFonts w:eastAsia="ＭＳ 明朝" w:hint="eastAsia"/>
                <w:sz w:val="22"/>
                <w:szCs w:val="22"/>
                <w:lang w:val="en-US"/>
              </w:rPr>
              <w:t xml:space="preserve"> NBC issue </w:t>
            </w:r>
            <w:r>
              <w:rPr>
                <w:rFonts w:eastAsia="ＭＳ 明朝"/>
                <w:sz w:val="22"/>
                <w:szCs w:val="22"/>
                <w:lang w:val="en-US"/>
              </w:rPr>
              <w:t>doesn’t</w:t>
            </w:r>
            <w:r>
              <w:rPr>
                <w:rFonts w:eastAsia="ＭＳ 明朝" w:hint="eastAsia"/>
                <w:sz w:val="22"/>
                <w:szCs w:val="22"/>
                <w:lang w:val="en-US"/>
              </w:rPr>
              <w:t xml:space="preserve"> occur, from either </w:t>
            </w:r>
            <w:proofErr w:type="spellStart"/>
            <w:r>
              <w:rPr>
                <w:rFonts w:eastAsia="ＭＳ 明朝" w:hint="eastAsia"/>
                <w:sz w:val="22"/>
                <w:szCs w:val="22"/>
                <w:lang w:val="en-US"/>
              </w:rPr>
              <w:t>gNB</w:t>
            </w:r>
            <w:proofErr w:type="spellEnd"/>
            <w:r>
              <w:rPr>
                <w:rFonts w:eastAsia="ＭＳ 明朝" w:hint="eastAsia"/>
                <w:sz w:val="22"/>
                <w:szCs w:val="22"/>
                <w:lang w:val="en-US"/>
              </w:rPr>
              <w:t xml:space="preserve"> or UE point of view</w:t>
            </w:r>
            <w:r w:rsidRPr="00732E35">
              <w:rPr>
                <w:rFonts w:eastAsia="ＭＳ 明朝"/>
                <w:sz w:val="22"/>
                <w:szCs w:val="22"/>
                <w:lang w:val="en-US"/>
              </w:rPr>
              <w:t>.</w:t>
            </w:r>
            <w:r>
              <w:rPr>
                <w:rFonts w:eastAsia="ＭＳ 明朝" w:hint="eastAsia"/>
                <w:sz w:val="22"/>
                <w:szCs w:val="22"/>
                <w:lang w:val="en-US"/>
              </w:rPr>
              <w:t xml:space="preserve"> One </w:t>
            </w:r>
            <w:r>
              <w:rPr>
                <w:rFonts w:eastAsia="ＭＳ 明朝"/>
                <w:sz w:val="22"/>
                <w:szCs w:val="22"/>
                <w:lang w:val="en-US"/>
              </w:rPr>
              <w:t>arguable</w:t>
            </w:r>
            <w:r>
              <w:rPr>
                <w:rFonts w:eastAsia="ＭＳ 明朝" w:hint="eastAsia"/>
                <w:sz w:val="22"/>
                <w:szCs w:val="22"/>
                <w:lang w:val="en-US"/>
              </w:rPr>
              <w:t xml:space="preserve"> point is whether it applies to FG 49-4a/4b/4c/4d or not given that they are defined as per UE. </w:t>
            </w:r>
            <w:r>
              <w:rPr>
                <w:rFonts w:eastAsia="ＭＳ 明朝"/>
                <w:sz w:val="22"/>
                <w:szCs w:val="22"/>
                <w:lang w:val="en-US"/>
              </w:rPr>
              <w:t>I</w:t>
            </w:r>
            <w:r>
              <w:rPr>
                <w:rFonts w:eastAsia="ＭＳ 明朝" w:hint="eastAsia"/>
                <w:sz w:val="22"/>
                <w:szCs w:val="22"/>
                <w:lang w:val="en-US"/>
              </w:rPr>
              <w:t xml:space="preserve">t is pointed out that </w:t>
            </w:r>
            <w:proofErr w:type="gramStart"/>
            <w:r>
              <w:rPr>
                <w:rFonts w:eastAsia="ＭＳ 明朝" w:hint="eastAsia"/>
                <w:sz w:val="22"/>
                <w:szCs w:val="22"/>
                <w:lang w:val="en-US"/>
              </w:rPr>
              <w:t>as a result of</w:t>
            </w:r>
            <w:proofErr w:type="gramEnd"/>
            <w:r>
              <w:rPr>
                <w:rFonts w:eastAsia="ＭＳ 明朝" w:hint="eastAsia"/>
                <w:sz w:val="22"/>
                <w:szCs w:val="22"/>
                <w:lang w:val="en-US"/>
              </w:rPr>
              <w:t xml:space="preserve"> this approach to </w:t>
            </w:r>
            <w:proofErr w:type="gramStart"/>
            <w:r>
              <w:rPr>
                <w:rFonts w:eastAsia="ＭＳ 明朝" w:hint="eastAsia"/>
                <w:sz w:val="22"/>
                <w:szCs w:val="22"/>
                <w:lang w:val="en-US"/>
              </w:rPr>
              <w:t>apply</w:t>
            </w:r>
            <w:proofErr w:type="gramEnd"/>
            <w:r>
              <w:rPr>
                <w:rFonts w:eastAsia="ＭＳ 明朝" w:hint="eastAsia"/>
                <w:sz w:val="22"/>
                <w:szCs w:val="22"/>
                <w:lang w:val="en-US"/>
              </w:rPr>
              <w:t xml:space="preserve"> these optional FGs for Rel-19 MCE, UE will not be able to differentiate the support of these optional FGs between Rel-18 scenarios and Rel-19 scenarios. </w:t>
            </w:r>
            <w:r>
              <w:rPr>
                <w:rFonts w:eastAsia="ＭＳ 明朝"/>
                <w:sz w:val="22"/>
                <w:szCs w:val="22"/>
                <w:lang w:val="en-US"/>
              </w:rPr>
              <w:t>F</w:t>
            </w:r>
            <w:r>
              <w:rPr>
                <w:rFonts w:eastAsia="ＭＳ 明朝" w:hint="eastAsia"/>
                <w:sz w:val="22"/>
                <w:szCs w:val="22"/>
                <w:lang w:val="en-US"/>
              </w:rPr>
              <w:t xml:space="preserve">rom our perspective, it </w:t>
            </w:r>
            <w:r>
              <w:rPr>
                <w:rFonts w:eastAsia="ＭＳ 明朝"/>
                <w:sz w:val="22"/>
                <w:szCs w:val="22"/>
                <w:lang w:val="en-US"/>
              </w:rPr>
              <w:t>doesn’t</w:t>
            </w:r>
            <w:r>
              <w:rPr>
                <w:rFonts w:eastAsia="ＭＳ 明朝" w:hint="eastAsia"/>
                <w:sz w:val="22"/>
                <w:szCs w:val="22"/>
                <w:lang w:val="en-US"/>
              </w:rPr>
              <w:t xml:space="preserve"> harm a lot, as our understanding is that for these FGs, once </w:t>
            </w:r>
            <w:proofErr w:type="gramStart"/>
            <w:r>
              <w:rPr>
                <w:rFonts w:eastAsia="ＭＳ 明朝" w:hint="eastAsia"/>
                <w:sz w:val="22"/>
                <w:szCs w:val="22"/>
                <w:lang w:val="en-US"/>
              </w:rPr>
              <w:t>it is</w:t>
            </w:r>
            <w:proofErr w:type="gramEnd"/>
            <w:r>
              <w:rPr>
                <w:rFonts w:eastAsia="ＭＳ 明朝" w:hint="eastAsia"/>
                <w:sz w:val="22"/>
                <w:szCs w:val="22"/>
                <w:lang w:val="en-US"/>
              </w:rPr>
              <w:t xml:space="preserve"> supported, it should easily be supported in any scenario (that is the understanding of per UE in our view). Hence, we believe adding Rel-19 FG as </w:t>
            </w:r>
            <w:proofErr w:type="gramStart"/>
            <w:r>
              <w:rPr>
                <w:rFonts w:eastAsia="ＭＳ 明朝" w:hint="eastAsia"/>
                <w:sz w:val="22"/>
                <w:szCs w:val="22"/>
                <w:lang w:val="en-US"/>
              </w:rPr>
              <w:t>other</w:t>
            </w:r>
            <w:proofErr w:type="gramEnd"/>
            <w:r>
              <w:rPr>
                <w:rFonts w:eastAsia="ＭＳ 明朝" w:hint="eastAsia"/>
                <w:sz w:val="22"/>
                <w:szCs w:val="22"/>
                <w:lang w:val="en-US"/>
              </w:rPr>
              <w:t xml:space="preserve"> </w:t>
            </w:r>
            <w:r>
              <w:rPr>
                <w:rFonts w:eastAsia="ＭＳ 明朝"/>
                <w:sz w:val="22"/>
                <w:szCs w:val="22"/>
                <w:lang w:val="en-US"/>
              </w:rPr>
              <w:t>prerequisite</w:t>
            </w:r>
            <w:r>
              <w:rPr>
                <w:rFonts w:eastAsia="ＭＳ 明朝" w:hint="eastAsia"/>
                <w:sz w:val="22"/>
                <w:szCs w:val="22"/>
                <w:lang w:val="en-US"/>
              </w:rPr>
              <w:t xml:space="preserve"> of Rel-18 optional FG should be </w:t>
            </w:r>
            <w:r>
              <w:rPr>
                <w:rFonts w:eastAsia="ＭＳ 明朝"/>
                <w:sz w:val="22"/>
                <w:szCs w:val="22"/>
                <w:lang w:val="en-US"/>
              </w:rPr>
              <w:t>workable</w:t>
            </w:r>
            <w:r>
              <w:rPr>
                <w:rFonts w:eastAsia="ＭＳ 明朝" w:hint="eastAsia"/>
                <w:sz w:val="22"/>
                <w:szCs w:val="22"/>
                <w:lang w:val="en-US"/>
              </w:rPr>
              <w:t xml:space="preserve">, irrespective of the Type. </w:t>
            </w:r>
          </w:p>
          <w:p w14:paraId="1267B501" w14:textId="77777777" w:rsidR="00200708" w:rsidRDefault="00200708" w:rsidP="00200708">
            <w:pPr>
              <w:spacing w:afterLines="50" w:after="120"/>
              <w:jc w:val="both"/>
              <w:rPr>
                <w:rFonts w:eastAsia="ＭＳ 明朝"/>
                <w:sz w:val="22"/>
                <w:szCs w:val="22"/>
                <w:lang w:val="en-US"/>
              </w:rPr>
            </w:pPr>
            <w:r>
              <w:rPr>
                <w:rFonts w:eastAsia="ＭＳ 明朝" w:hint="eastAsia"/>
                <w:sz w:val="22"/>
                <w:szCs w:val="22"/>
                <w:lang w:val="en-US"/>
              </w:rPr>
              <w:t xml:space="preserve">Meanwhile, if feedback from RAN2 is negative to update prerequisite FGs of Rel-18 capabilities, RAN1 may need to define new Rel-19 capabilities for Rel-18 FG </w:t>
            </w:r>
            <w:r w:rsidRPr="000F37B0">
              <w:rPr>
                <w:rFonts w:eastAsia="ＭＳ 明朝"/>
                <w:sz w:val="22"/>
                <w:szCs w:val="22"/>
                <w:lang w:val="en-US"/>
              </w:rPr>
              <w:t>49</w:t>
            </w:r>
            <w:r>
              <w:rPr>
                <w:rFonts w:eastAsia="ＭＳ 明朝" w:hint="eastAsia"/>
                <w:sz w:val="22"/>
                <w:szCs w:val="22"/>
                <w:lang w:val="en-US"/>
              </w:rPr>
              <w:t>-</w:t>
            </w:r>
            <w:r w:rsidRPr="000F37B0">
              <w:rPr>
                <w:rFonts w:eastAsia="ＭＳ 明朝"/>
                <w:sz w:val="22"/>
                <w:szCs w:val="22"/>
                <w:lang w:val="en-US"/>
              </w:rPr>
              <w:t>4a/4b/4c/4d/5a/5</w:t>
            </w:r>
            <w:proofErr w:type="gramStart"/>
            <w:r w:rsidRPr="000F37B0">
              <w:rPr>
                <w:rFonts w:eastAsia="ＭＳ 明朝"/>
                <w:sz w:val="22"/>
                <w:szCs w:val="22"/>
                <w:lang w:val="en-US"/>
              </w:rPr>
              <w:t>b/6</w:t>
            </w:r>
            <w:proofErr w:type="gramEnd"/>
            <w:r w:rsidRPr="000F37B0">
              <w:rPr>
                <w:rFonts w:eastAsia="ＭＳ 明朝"/>
                <w:sz w:val="22"/>
                <w:szCs w:val="22"/>
                <w:lang w:val="en-US"/>
              </w:rPr>
              <w:t>/7/8/9/10/12/12a/13/14</w:t>
            </w:r>
            <w:r>
              <w:rPr>
                <w:rFonts w:eastAsia="ＭＳ 明朝" w:hint="eastAsia"/>
                <w:sz w:val="22"/>
                <w:szCs w:val="22"/>
                <w:lang w:val="en-US"/>
              </w:rPr>
              <w:t xml:space="preserve">. </w:t>
            </w:r>
          </w:p>
          <w:p w14:paraId="2F979705" w14:textId="77777777" w:rsidR="00200708" w:rsidRPr="00840318" w:rsidRDefault="00200708" w:rsidP="00200708">
            <w:pPr>
              <w:spacing w:afterLines="50" w:after="120"/>
              <w:jc w:val="both"/>
              <w:rPr>
                <w:rFonts w:eastAsia="ＭＳ 明朝"/>
                <w:sz w:val="22"/>
                <w:szCs w:val="22"/>
                <w:lang w:val="en-US"/>
              </w:rPr>
            </w:pPr>
          </w:p>
          <w:p w14:paraId="6589625F" w14:textId="77777777" w:rsidR="00200708" w:rsidRPr="004838CB" w:rsidRDefault="00200708" w:rsidP="00200708">
            <w:pPr>
              <w:spacing w:afterLines="50" w:after="120"/>
              <w:jc w:val="both"/>
              <w:rPr>
                <w:rFonts w:eastAsia="ＭＳ 明朝"/>
                <w:b/>
                <w:bCs/>
                <w:sz w:val="22"/>
                <w:szCs w:val="22"/>
                <w:lang w:val="en-US"/>
              </w:rPr>
            </w:pPr>
            <w:r w:rsidRPr="005C7F67">
              <w:rPr>
                <w:rFonts w:eastAsia="SimSun" w:hint="eastAsia"/>
                <w:b/>
                <w:bCs/>
                <w:sz w:val="22"/>
                <w:szCs w:val="22"/>
                <w:lang w:val="en-US" w:eastAsia="zh-CN"/>
              </w:rPr>
              <w:t xml:space="preserve">Proposal </w:t>
            </w:r>
            <w:r>
              <w:rPr>
                <w:rFonts w:eastAsiaTheme="minorEastAsia" w:hint="eastAsia"/>
                <w:b/>
                <w:bCs/>
                <w:sz w:val="22"/>
                <w:szCs w:val="22"/>
                <w:lang w:val="en-US"/>
              </w:rPr>
              <w:t>x</w:t>
            </w:r>
            <w:r w:rsidRPr="005C7F67">
              <w:rPr>
                <w:rFonts w:eastAsia="SimSun" w:hint="eastAsia"/>
                <w:b/>
                <w:bCs/>
                <w:sz w:val="22"/>
                <w:szCs w:val="22"/>
                <w:lang w:val="en-US" w:eastAsia="zh-CN"/>
              </w:rPr>
              <w:t xml:space="preserve">: </w:t>
            </w:r>
            <w:r>
              <w:rPr>
                <w:rFonts w:eastAsia="ＭＳ 明朝" w:hint="eastAsia"/>
                <w:b/>
                <w:bCs/>
                <w:sz w:val="22"/>
                <w:szCs w:val="22"/>
                <w:lang w:val="en-US"/>
              </w:rPr>
              <w:t>Regarding p</w:t>
            </w:r>
            <w:r w:rsidRPr="00AF62EF">
              <w:rPr>
                <w:rFonts w:eastAsia="ＭＳ 明朝"/>
                <w:b/>
                <w:bCs/>
                <w:sz w:val="22"/>
                <w:szCs w:val="22"/>
                <w:lang w:val="en-US"/>
              </w:rPr>
              <w:t>otential updates on prerequisite FG of Rel-18 FGs</w:t>
            </w:r>
            <w:r>
              <w:rPr>
                <w:rFonts w:eastAsia="ＭＳ 明朝" w:hint="eastAsia"/>
                <w:b/>
                <w:bCs/>
                <w:sz w:val="22"/>
                <w:szCs w:val="22"/>
                <w:lang w:val="en-US"/>
              </w:rPr>
              <w:t>, f</w:t>
            </w:r>
            <w:r>
              <w:rPr>
                <w:rFonts w:eastAsiaTheme="minorEastAsia" w:hint="eastAsia"/>
                <w:b/>
                <w:bCs/>
                <w:sz w:val="22"/>
                <w:szCs w:val="22"/>
                <w:lang w:val="en-US"/>
              </w:rPr>
              <w:t xml:space="preserve">ollowing updates are made </w:t>
            </w:r>
            <w:r>
              <w:rPr>
                <w:rFonts w:eastAsia="ＭＳ 明朝" w:hint="eastAsia"/>
                <w:b/>
                <w:bCs/>
                <w:sz w:val="22"/>
                <w:szCs w:val="22"/>
                <w:lang w:val="en-US"/>
              </w:rPr>
              <w:t>based on the feedback from RAN2</w:t>
            </w:r>
            <w:r>
              <w:rPr>
                <w:rFonts w:eastAsiaTheme="minorEastAsia" w:hint="eastAsia"/>
                <w:b/>
                <w:bCs/>
                <w:sz w:val="22"/>
                <w:szCs w:val="22"/>
                <w:lang w:val="en-US"/>
              </w:rPr>
              <w:t>.</w:t>
            </w:r>
            <w:r>
              <w:rPr>
                <w:rFonts w:eastAsia="ＭＳ 明朝" w:hint="eastAsia"/>
                <w:b/>
                <w:bCs/>
                <w:sz w:val="22"/>
                <w:szCs w:val="22"/>
                <w:lang w:val="en-US"/>
              </w:rPr>
              <w:t xml:space="preserve"> We prefer Alt-1.</w:t>
            </w:r>
          </w:p>
          <w:p w14:paraId="628FC242" w14:textId="77777777" w:rsidR="00200708" w:rsidRPr="004838CB" w:rsidRDefault="00200708" w:rsidP="005A1349">
            <w:pPr>
              <w:pStyle w:val="affb"/>
              <w:numPr>
                <w:ilvl w:val="0"/>
                <w:numId w:val="16"/>
              </w:numPr>
              <w:overflowPunct/>
              <w:autoSpaceDE/>
              <w:autoSpaceDN/>
              <w:adjustRightInd/>
              <w:spacing w:after="0"/>
              <w:ind w:leftChars="0"/>
              <w:rPr>
                <w:rFonts w:eastAsia="ＭＳ 明朝"/>
                <w:sz w:val="22"/>
                <w:szCs w:val="22"/>
                <w:lang w:val="en-US"/>
              </w:rPr>
            </w:pPr>
            <w:r>
              <w:rPr>
                <w:rFonts w:eastAsia="ＭＳ 明朝" w:hint="eastAsia"/>
                <w:b/>
                <w:bCs/>
                <w:sz w:val="22"/>
                <w:szCs w:val="22"/>
                <w:lang w:val="en-US"/>
              </w:rPr>
              <w:t xml:space="preserve">Alt-1: RAN1 recommends RAN1 to </w:t>
            </w:r>
            <w:r w:rsidRPr="004838CB">
              <w:rPr>
                <w:rFonts w:eastAsia="ＭＳ 明朝"/>
                <w:b/>
                <w:bCs/>
                <w:sz w:val="22"/>
                <w:szCs w:val="22"/>
                <w:lang w:val="en-US"/>
              </w:rPr>
              <w:t>modify prerequisite FGs of FG 49-4a/4b/4c/4d/5a/5b/6/7/</w:t>
            </w:r>
            <w:proofErr w:type="gramStart"/>
            <w:r w:rsidRPr="004838CB">
              <w:rPr>
                <w:rFonts w:eastAsia="ＭＳ 明朝"/>
                <w:b/>
                <w:bCs/>
                <w:sz w:val="22"/>
                <w:szCs w:val="22"/>
                <w:lang w:val="en-US"/>
              </w:rPr>
              <w:t>8/9</w:t>
            </w:r>
            <w:proofErr w:type="gramEnd"/>
            <w:r w:rsidRPr="004838CB">
              <w:rPr>
                <w:rFonts w:eastAsia="ＭＳ 明朝"/>
                <w:b/>
                <w:bCs/>
                <w:sz w:val="22"/>
                <w:szCs w:val="22"/>
                <w:lang w:val="en-US"/>
              </w:rPr>
              <w:t>/10/12/12a/13/14 to add FG 66-1/2</w:t>
            </w:r>
            <w:r>
              <w:rPr>
                <w:rFonts w:eastAsia="ＭＳ 明朝" w:hint="eastAsia"/>
                <w:b/>
                <w:bCs/>
                <w:sz w:val="22"/>
                <w:szCs w:val="22"/>
                <w:lang w:val="en-US"/>
              </w:rPr>
              <w:t xml:space="preserve"> from Rel-19, i.e., support the </w:t>
            </w:r>
            <w:r>
              <w:rPr>
                <w:rFonts w:eastAsia="ＭＳ 明朝"/>
                <w:b/>
                <w:bCs/>
                <w:sz w:val="22"/>
                <w:szCs w:val="22"/>
                <w:lang w:val="en-US"/>
              </w:rPr>
              <w:t>modification</w:t>
            </w:r>
            <w:r>
              <w:rPr>
                <w:rFonts w:eastAsia="ＭＳ 明朝" w:hint="eastAsia"/>
                <w:b/>
                <w:bCs/>
                <w:sz w:val="22"/>
                <w:szCs w:val="22"/>
                <w:lang w:val="en-US"/>
              </w:rPr>
              <w:t xml:space="preserve"> in LS to RAN2</w:t>
            </w:r>
            <w:r w:rsidRPr="004838CB">
              <w:rPr>
                <w:rFonts w:eastAsia="ＭＳ 明朝"/>
                <w:b/>
                <w:bCs/>
                <w:sz w:val="22"/>
                <w:szCs w:val="22"/>
                <w:lang w:val="en-US"/>
              </w:rPr>
              <w:t>.</w:t>
            </w:r>
          </w:p>
          <w:p w14:paraId="401C3F75" w14:textId="77777777" w:rsidR="00200708" w:rsidRPr="004838CB" w:rsidRDefault="00200708" w:rsidP="005A1349">
            <w:pPr>
              <w:pStyle w:val="affb"/>
              <w:numPr>
                <w:ilvl w:val="0"/>
                <w:numId w:val="16"/>
              </w:numPr>
              <w:overflowPunct/>
              <w:autoSpaceDE/>
              <w:autoSpaceDN/>
              <w:adjustRightInd/>
              <w:spacing w:after="0"/>
              <w:ind w:leftChars="0"/>
              <w:rPr>
                <w:rFonts w:eastAsia="ＭＳ 明朝"/>
                <w:sz w:val="22"/>
                <w:szCs w:val="22"/>
                <w:lang w:val="en-US"/>
              </w:rPr>
            </w:pPr>
            <w:r>
              <w:rPr>
                <w:rFonts w:eastAsia="ＭＳ 明朝" w:hint="eastAsia"/>
                <w:b/>
                <w:bCs/>
                <w:sz w:val="22"/>
                <w:szCs w:val="22"/>
                <w:lang w:val="en-US"/>
              </w:rPr>
              <w:t xml:space="preserve">Alt-2: </w:t>
            </w:r>
            <w:r w:rsidRPr="004838CB">
              <w:rPr>
                <w:rFonts w:eastAsia="ＭＳ 明朝"/>
                <w:b/>
                <w:bCs/>
                <w:sz w:val="22"/>
                <w:szCs w:val="22"/>
                <w:lang w:val="en-US"/>
              </w:rPr>
              <w:t xml:space="preserve">RAN1 </w:t>
            </w:r>
            <w:r>
              <w:rPr>
                <w:rFonts w:eastAsia="ＭＳ 明朝" w:hint="eastAsia"/>
                <w:b/>
                <w:bCs/>
                <w:sz w:val="22"/>
                <w:szCs w:val="22"/>
                <w:lang w:val="en-US"/>
              </w:rPr>
              <w:t>defines</w:t>
            </w:r>
            <w:r w:rsidRPr="004838CB">
              <w:rPr>
                <w:rFonts w:eastAsia="ＭＳ 明朝"/>
                <w:b/>
                <w:bCs/>
                <w:sz w:val="22"/>
                <w:szCs w:val="22"/>
                <w:lang w:val="en-US"/>
              </w:rPr>
              <w:t xml:space="preserve"> new Rel-19 capabilities </w:t>
            </w:r>
            <w:r>
              <w:rPr>
                <w:rFonts w:eastAsia="ＭＳ 明朝" w:hint="eastAsia"/>
                <w:b/>
                <w:bCs/>
                <w:sz w:val="22"/>
                <w:szCs w:val="22"/>
                <w:lang w:val="en-US"/>
              </w:rPr>
              <w:t xml:space="preserve">that are equivalent to </w:t>
            </w:r>
            <w:r w:rsidRPr="004838CB">
              <w:rPr>
                <w:rFonts w:eastAsia="ＭＳ 明朝"/>
                <w:b/>
                <w:bCs/>
                <w:sz w:val="22"/>
                <w:szCs w:val="22"/>
                <w:lang w:val="en-US"/>
              </w:rPr>
              <w:t>Rel-18 FG 49-4a/4b/4c/4d/5a/5b/</w:t>
            </w:r>
            <w:proofErr w:type="gramStart"/>
            <w:r w:rsidRPr="004838CB">
              <w:rPr>
                <w:rFonts w:eastAsia="ＭＳ 明朝"/>
                <w:b/>
                <w:bCs/>
                <w:sz w:val="22"/>
                <w:szCs w:val="22"/>
                <w:lang w:val="en-US"/>
              </w:rPr>
              <w:t>6/7</w:t>
            </w:r>
            <w:proofErr w:type="gramEnd"/>
            <w:r w:rsidRPr="004838CB">
              <w:rPr>
                <w:rFonts w:eastAsia="ＭＳ 明朝"/>
                <w:b/>
                <w:bCs/>
                <w:sz w:val="22"/>
                <w:szCs w:val="22"/>
                <w:lang w:val="en-US"/>
              </w:rPr>
              <w:t>/8/9/10/12/12a/13/14</w:t>
            </w:r>
            <w:r>
              <w:rPr>
                <w:rFonts w:eastAsia="ＭＳ 明朝" w:hint="eastAsia"/>
                <w:b/>
                <w:bCs/>
                <w:sz w:val="22"/>
                <w:szCs w:val="22"/>
                <w:lang w:val="en-US"/>
              </w:rPr>
              <w:t xml:space="preserve"> but </w:t>
            </w:r>
            <w:r>
              <w:rPr>
                <w:rFonts w:eastAsia="ＭＳ 明朝"/>
                <w:b/>
                <w:bCs/>
                <w:sz w:val="22"/>
                <w:szCs w:val="22"/>
                <w:lang w:val="en-US"/>
              </w:rPr>
              <w:t>prerequisite</w:t>
            </w:r>
            <w:r>
              <w:rPr>
                <w:rFonts w:eastAsia="ＭＳ 明朝" w:hint="eastAsia"/>
                <w:b/>
                <w:bCs/>
                <w:sz w:val="22"/>
                <w:szCs w:val="22"/>
                <w:lang w:val="en-US"/>
              </w:rPr>
              <w:t xml:space="preserve"> FGs.</w:t>
            </w:r>
          </w:p>
          <w:p w14:paraId="16BB5169" w14:textId="77777777" w:rsidR="00200708" w:rsidRDefault="00200708" w:rsidP="00200708">
            <w:pPr>
              <w:spacing w:afterLines="50" w:after="120"/>
              <w:jc w:val="both"/>
              <w:rPr>
                <w:rFonts w:eastAsia="ＭＳ 明朝"/>
                <w:sz w:val="22"/>
                <w:szCs w:val="22"/>
              </w:rPr>
            </w:pPr>
          </w:p>
          <w:p w14:paraId="2B2EDDD2" w14:textId="77777777" w:rsidR="00200708" w:rsidRDefault="00200708" w:rsidP="00200708">
            <w:pPr>
              <w:spacing w:afterLines="50" w:after="120"/>
              <w:jc w:val="both"/>
              <w:rPr>
                <w:rFonts w:eastAsia="ＭＳ 明朝"/>
                <w:sz w:val="22"/>
                <w:szCs w:val="22"/>
              </w:rPr>
            </w:pPr>
            <w:r>
              <w:rPr>
                <w:rFonts w:eastAsia="ＭＳ 明朝" w:hint="eastAsia"/>
                <w:sz w:val="22"/>
                <w:szCs w:val="22"/>
              </w:rPr>
              <w:t xml:space="preserve">One remaining issue is about FG 49-3x/3y, which is not included in the previous LS to RAN2. This FG was introduced in Rel-18 to fully </w:t>
            </w:r>
            <w:r>
              <w:rPr>
                <w:rFonts w:eastAsiaTheme="minorEastAsia" w:hint="eastAsia"/>
                <w:sz w:val="22"/>
                <w:szCs w:val="22"/>
              </w:rPr>
              <w:t xml:space="preserve">utilize </w:t>
            </w:r>
            <w:r w:rsidRPr="5F359057">
              <w:rPr>
                <w:rFonts w:eastAsiaTheme="minorEastAsia"/>
                <w:sz w:val="22"/>
                <w:szCs w:val="22"/>
              </w:rPr>
              <w:t xml:space="preserve">all slots of co-scheduled cells for scheduling </w:t>
            </w:r>
            <w:r w:rsidRPr="002F0B5F">
              <w:rPr>
                <w:rFonts w:eastAsiaTheme="minorEastAsia"/>
                <w:sz w:val="22"/>
                <w:szCs w:val="22"/>
              </w:rPr>
              <w:t xml:space="preserve">in case of multi-cell scheduling </w:t>
            </w:r>
            <w:r w:rsidRPr="5F359057">
              <w:rPr>
                <w:rFonts w:eastAsiaTheme="minorEastAsia"/>
                <w:sz w:val="22"/>
                <w:szCs w:val="22"/>
              </w:rPr>
              <w:t>from lower</w:t>
            </w:r>
            <w:r w:rsidRPr="002F0B5F">
              <w:rPr>
                <w:rFonts w:eastAsiaTheme="minorEastAsia"/>
                <w:sz w:val="22"/>
                <w:szCs w:val="22"/>
              </w:rPr>
              <w:t xml:space="preserve"> SCS</w:t>
            </w:r>
            <w:r w:rsidRPr="5F359057">
              <w:rPr>
                <w:rFonts w:eastAsiaTheme="minorEastAsia"/>
                <w:sz w:val="22"/>
                <w:szCs w:val="22"/>
              </w:rPr>
              <w:t xml:space="preserve"> to higher SCS.</w:t>
            </w:r>
            <w:r w:rsidRPr="002E4E0B">
              <w:rPr>
                <w:rFonts w:eastAsia="ＭＳ 明朝" w:hint="eastAsia"/>
                <w:sz w:val="22"/>
                <w:szCs w:val="22"/>
              </w:rPr>
              <w:t xml:space="preserve"> </w:t>
            </w:r>
            <w:r>
              <w:rPr>
                <w:rFonts w:eastAsia="ＭＳ 明朝" w:hint="eastAsia"/>
                <w:sz w:val="22"/>
                <w:szCs w:val="22"/>
              </w:rPr>
              <w:t>We think the similar functionality should be supported even for scenarios supported in Rel-19. As an</w:t>
            </w:r>
            <w:r>
              <w:rPr>
                <w:rFonts w:eastAsiaTheme="minorEastAsia" w:hint="eastAsia"/>
                <w:sz w:val="22"/>
                <w:szCs w:val="22"/>
              </w:rPr>
              <w:t xml:space="preserve"> example</w:t>
            </w:r>
            <w:r>
              <w:rPr>
                <w:rFonts w:eastAsia="ＭＳ 明朝" w:hint="eastAsia"/>
                <w:sz w:val="22"/>
                <w:szCs w:val="22"/>
              </w:rPr>
              <w:t xml:space="preserve"> of </w:t>
            </w:r>
            <w:r w:rsidRPr="002E4E0B">
              <w:rPr>
                <w:rFonts w:eastAsia="ＭＳ 明朝" w:hint="eastAsia"/>
                <w:sz w:val="22"/>
                <w:szCs w:val="22"/>
              </w:rPr>
              <w:t>low-to-high scheduling case</w:t>
            </w:r>
            <w:r w:rsidRPr="002E4E0B">
              <w:rPr>
                <w:rFonts w:eastAsiaTheme="minorEastAsia" w:hint="eastAsia"/>
                <w:sz w:val="22"/>
                <w:szCs w:val="22"/>
              </w:rPr>
              <w:t>, if</w:t>
            </w:r>
            <w:r>
              <w:rPr>
                <w:rFonts w:eastAsiaTheme="minorEastAsia" w:hint="eastAsia"/>
                <w:sz w:val="22"/>
                <w:szCs w:val="22"/>
              </w:rPr>
              <w:t xml:space="preserve"> SCS of scheduling cell is 15 kHz SCS, and the smallest SCS among </w:t>
            </w:r>
            <w:r w:rsidRPr="00495ED4">
              <w:rPr>
                <w:rFonts w:eastAsiaTheme="minorEastAsia"/>
                <w:sz w:val="22"/>
                <w:szCs w:val="22"/>
              </w:rPr>
              <w:t>all cells in the cell set</w:t>
            </w:r>
            <w:r>
              <w:rPr>
                <w:rFonts w:eastAsiaTheme="minorEastAsia" w:hint="eastAsia"/>
                <w:sz w:val="22"/>
                <w:szCs w:val="22"/>
              </w:rPr>
              <w:t xml:space="preserve"> is 30kHz SCS, only one unicast DCI </w:t>
            </w:r>
            <w:r w:rsidRPr="5F359057">
              <w:rPr>
                <w:rFonts w:eastAsiaTheme="minorEastAsia"/>
                <w:sz w:val="22"/>
                <w:szCs w:val="22"/>
              </w:rPr>
              <w:t xml:space="preserve">per 15 kHz slot of scheduling cell can be used for scheduling 30 kHz SCS slot of co-scheduled cells, and only one of every 2 slots can be scheduled in such case. If UE can support multiple unicast DCIs per slot of scheduling cell, the issue can be </w:t>
            </w:r>
            <w:proofErr w:type="gramStart"/>
            <w:r w:rsidRPr="5F359057">
              <w:rPr>
                <w:rFonts w:eastAsiaTheme="minorEastAsia"/>
                <w:sz w:val="22"/>
                <w:szCs w:val="22"/>
              </w:rPr>
              <w:t>solved</w:t>
            </w:r>
            <w:proofErr w:type="gramEnd"/>
            <w:r w:rsidRPr="5F359057">
              <w:rPr>
                <w:rFonts w:eastAsiaTheme="minorEastAsia"/>
                <w:sz w:val="22"/>
                <w:szCs w:val="22"/>
              </w:rPr>
              <w:t xml:space="preserve"> and all slots of co-scheduled cells can be scheduled.</w:t>
            </w:r>
          </w:p>
          <w:p w14:paraId="40008F5D" w14:textId="77777777" w:rsidR="00200708" w:rsidRPr="00F8687F" w:rsidRDefault="00200708" w:rsidP="00200708">
            <w:pPr>
              <w:spacing w:afterLines="50" w:after="120"/>
              <w:jc w:val="both"/>
              <w:rPr>
                <w:rFonts w:eastAsia="ＭＳ 明朝"/>
                <w:sz w:val="22"/>
                <w:szCs w:val="22"/>
                <w:lang w:val="en-US"/>
              </w:rPr>
            </w:pPr>
            <w:r>
              <w:rPr>
                <w:rFonts w:eastAsia="ＭＳ 明朝" w:hint="eastAsia"/>
                <w:sz w:val="22"/>
                <w:szCs w:val="22"/>
              </w:rPr>
              <w:t>Since FG 49-3x/3y is not included in the previous LS to RAN2, we propose to ask RAN2 about FG 49-3x/3y</w:t>
            </w:r>
            <w:r w:rsidRPr="5F359057">
              <w:rPr>
                <w:rFonts w:eastAsia="ＭＳ 明朝"/>
                <w:sz w:val="22"/>
                <w:szCs w:val="22"/>
              </w:rPr>
              <w:t xml:space="preserve"> as well.</w:t>
            </w:r>
            <w:r>
              <w:rPr>
                <w:rFonts w:eastAsia="ＭＳ 明朝" w:hint="eastAsia"/>
                <w:sz w:val="22"/>
                <w:szCs w:val="22"/>
              </w:rPr>
              <w:t xml:space="preserve"> </w:t>
            </w:r>
            <w:r>
              <w:rPr>
                <w:rFonts w:eastAsia="ＭＳ 明朝" w:hint="eastAsia"/>
                <w:sz w:val="22"/>
                <w:szCs w:val="22"/>
                <w:lang w:val="en-US"/>
              </w:rPr>
              <w:t xml:space="preserve">If RAN2 indicates it is possible to update prerequisite FG 49-3x/3y from Rel-19 specifications, we think RAN1 can suggest modifying prerequisite FGs of </w:t>
            </w:r>
            <w:r w:rsidRPr="000F37B0">
              <w:rPr>
                <w:rFonts w:eastAsia="ＭＳ 明朝"/>
                <w:sz w:val="22"/>
                <w:szCs w:val="22"/>
                <w:lang w:val="en-US"/>
              </w:rPr>
              <w:t>FG 49</w:t>
            </w:r>
            <w:r>
              <w:rPr>
                <w:rFonts w:eastAsia="ＭＳ 明朝" w:hint="eastAsia"/>
                <w:sz w:val="22"/>
                <w:szCs w:val="22"/>
                <w:lang w:val="en-US"/>
              </w:rPr>
              <w:t xml:space="preserve">-3x/3y by adding FG 66-1/2 from Rel-19. </w:t>
            </w:r>
            <w:r>
              <w:rPr>
                <w:rFonts w:eastAsia="ＭＳ 明朝" w:hint="eastAsia"/>
                <w:sz w:val="22"/>
                <w:szCs w:val="22"/>
              </w:rPr>
              <w:t xml:space="preserve">If FG 49-3x/3y </w:t>
            </w:r>
            <w:r w:rsidRPr="5F359057">
              <w:rPr>
                <w:rFonts w:eastAsia="ＭＳ 明朝"/>
                <w:sz w:val="22"/>
                <w:szCs w:val="22"/>
              </w:rPr>
              <w:t>can be</w:t>
            </w:r>
            <w:r>
              <w:rPr>
                <w:rFonts w:eastAsia="ＭＳ 明朝" w:hint="eastAsia"/>
                <w:sz w:val="22"/>
                <w:szCs w:val="22"/>
              </w:rPr>
              <w:t xml:space="preserve"> reused, </w:t>
            </w:r>
            <w:r>
              <w:rPr>
                <w:rFonts w:eastAsiaTheme="minorEastAsia" w:hint="eastAsia"/>
                <w:sz w:val="22"/>
                <w:szCs w:val="22"/>
                <w:lang w:val="en-US"/>
              </w:rPr>
              <w:t xml:space="preserve">a component of FG 49-3x/3y should be modified so that multiple SCS </w:t>
            </w:r>
            <w:r>
              <w:rPr>
                <w:rFonts w:eastAsiaTheme="minorEastAsia"/>
                <w:sz w:val="22"/>
                <w:szCs w:val="22"/>
                <w:lang w:val="en-US"/>
              </w:rPr>
              <w:t>case</w:t>
            </w:r>
            <w:r>
              <w:rPr>
                <w:rFonts w:eastAsiaTheme="minorEastAsia" w:hint="eastAsia"/>
                <w:sz w:val="22"/>
                <w:szCs w:val="22"/>
                <w:lang w:val="en-US"/>
              </w:rPr>
              <w:t xml:space="preserve">s in Rel-19 </w:t>
            </w:r>
            <w:r w:rsidRPr="5F359057">
              <w:rPr>
                <w:rFonts w:eastAsiaTheme="minorEastAsia"/>
                <w:sz w:val="22"/>
                <w:szCs w:val="22"/>
                <w:lang w:val="en-US"/>
              </w:rPr>
              <w:t>are covered.</w:t>
            </w:r>
            <w:r>
              <w:rPr>
                <w:rFonts w:eastAsiaTheme="minorEastAsia" w:hint="eastAsia"/>
                <w:sz w:val="22"/>
                <w:szCs w:val="22"/>
                <w:lang w:val="en-US"/>
              </w:rPr>
              <w:t xml:space="preserve"> </w:t>
            </w:r>
            <w:r>
              <w:rPr>
                <w:rFonts w:eastAsia="ＭＳ 明朝" w:hint="eastAsia"/>
                <w:sz w:val="22"/>
                <w:szCs w:val="22"/>
                <w:lang w:val="en-US"/>
              </w:rPr>
              <w:t xml:space="preserve">Based on the RAN1 </w:t>
            </w:r>
            <w:proofErr w:type="gramStart"/>
            <w:r>
              <w:rPr>
                <w:rFonts w:eastAsia="ＭＳ 明朝" w:hint="eastAsia"/>
                <w:sz w:val="22"/>
                <w:szCs w:val="22"/>
                <w:lang w:val="en-US"/>
              </w:rPr>
              <w:t xml:space="preserve">agreement, </w:t>
            </w:r>
            <w:r>
              <w:rPr>
                <w:rFonts w:eastAsiaTheme="minorEastAsia" w:hint="eastAsia"/>
                <w:sz w:val="22"/>
                <w:szCs w:val="22"/>
                <w:lang w:val="en-US"/>
              </w:rPr>
              <w:t xml:space="preserve"> X</w:t>
            </w:r>
            <w:proofErr w:type="gramEnd"/>
            <w:r>
              <w:rPr>
                <w:rFonts w:eastAsiaTheme="minorEastAsia" w:hint="eastAsia"/>
                <w:sz w:val="22"/>
                <w:szCs w:val="22"/>
                <w:lang w:val="en-US"/>
              </w:rPr>
              <w:t>, the number of unicast DCI scheduling PDSCH/PUSCH per scheduled cell can be based on pair of (</w:t>
            </w:r>
            <w:r>
              <w:rPr>
                <w:rFonts w:eastAsiaTheme="minorEastAsia"/>
                <w:sz w:val="22"/>
                <w:szCs w:val="22"/>
                <w:lang w:val="en-US"/>
              </w:rPr>
              <w:t>scheduling</w:t>
            </w:r>
            <w:r>
              <w:rPr>
                <w:rFonts w:eastAsiaTheme="minorEastAsia" w:hint="eastAsia"/>
                <w:sz w:val="22"/>
                <w:szCs w:val="22"/>
                <w:lang w:val="en-US"/>
              </w:rPr>
              <w:t xml:space="preserve"> CC SCS, </w:t>
            </w:r>
            <w:r w:rsidRPr="00495ED4">
              <w:rPr>
                <w:rFonts w:eastAsiaTheme="minorEastAsia"/>
                <w:sz w:val="22"/>
                <w:szCs w:val="22"/>
              </w:rPr>
              <w:t>the smallest SCS among all cells in the cell set</w:t>
            </w:r>
            <w:r>
              <w:rPr>
                <w:rFonts w:eastAsiaTheme="minorEastAsia" w:hint="eastAsia"/>
                <w:sz w:val="22"/>
                <w:szCs w:val="22"/>
                <w:lang w:val="en-US"/>
              </w:rPr>
              <w:t>). Since this new definition of X can include both Rel-18/19 cases, no NBC issues can be caused by this update.</w:t>
            </w:r>
          </w:p>
          <w:p w14:paraId="7088C6F6" w14:textId="77777777" w:rsidR="00200708" w:rsidRDefault="00200708" w:rsidP="00200708">
            <w:pPr>
              <w:spacing w:afterLines="50" w:after="120"/>
              <w:jc w:val="both"/>
              <w:rPr>
                <w:rFonts w:eastAsia="ＭＳ 明朝"/>
                <w:sz w:val="22"/>
                <w:szCs w:val="22"/>
                <w:lang w:val="en-US"/>
              </w:rPr>
            </w:pPr>
            <w:r>
              <w:rPr>
                <w:rFonts w:eastAsia="ＭＳ 明朝" w:hint="eastAsia"/>
                <w:sz w:val="22"/>
                <w:szCs w:val="22"/>
                <w:lang w:val="en-US"/>
              </w:rPr>
              <w:t xml:space="preserve">Meanwhile, if feedback from RAN2 is negative to update prerequisite FGs of Rel-18 capabilities, RAN1 may need to define new Rel-19 capabilities </w:t>
            </w:r>
            <w:r w:rsidRPr="5F359057">
              <w:rPr>
                <w:rFonts w:eastAsia="ＭＳ 明朝"/>
                <w:sz w:val="22"/>
                <w:szCs w:val="22"/>
                <w:lang w:val="en-US"/>
              </w:rPr>
              <w:t>based on</w:t>
            </w:r>
            <w:r>
              <w:rPr>
                <w:rFonts w:eastAsia="ＭＳ 明朝" w:hint="eastAsia"/>
                <w:sz w:val="22"/>
                <w:szCs w:val="22"/>
                <w:lang w:val="en-US"/>
              </w:rPr>
              <w:t xml:space="preserve"> Rel-18 FG </w:t>
            </w:r>
            <w:r w:rsidRPr="000F37B0">
              <w:rPr>
                <w:rFonts w:eastAsia="ＭＳ 明朝"/>
                <w:sz w:val="22"/>
                <w:szCs w:val="22"/>
                <w:lang w:val="en-US"/>
              </w:rPr>
              <w:t>49</w:t>
            </w:r>
            <w:r>
              <w:rPr>
                <w:rFonts w:eastAsia="ＭＳ 明朝" w:hint="eastAsia"/>
                <w:sz w:val="22"/>
                <w:szCs w:val="22"/>
                <w:lang w:val="en-US"/>
              </w:rPr>
              <w:t xml:space="preserve">-3x/3y. </w:t>
            </w:r>
          </w:p>
          <w:p w14:paraId="4A45C5F3" w14:textId="77777777" w:rsidR="00200708" w:rsidRDefault="00200708" w:rsidP="00200708">
            <w:pPr>
              <w:spacing w:afterLines="50" w:after="120"/>
              <w:jc w:val="both"/>
              <w:rPr>
                <w:rFonts w:eastAsia="ＭＳ 明朝"/>
                <w:sz w:val="22"/>
                <w:szCs w:val="22"/>
                <w:lang w:val="en-US"/>
              </w:rPr>
            </w:pPr>
          </w:p>
          <w:p w14:paraId="71C7DB68" w14:textId="77777777" w:rsidR="00200708" w:rsidRPr="004838CB" w:rsidRDefault="00200708" w:rsidP="00200708">
            <w:pPr>
              <w:spacing w:afterLines="50" w:after="120"/>
              <w:jc w:val="both"/>
              <w:rPr>
                <w:rFonts w:eastAsia="ＭＳ 明朝"/>
                <w:b/>
                <w:bCs/>
                <w:sz w:val="22"/>
                <w:szCs w:val="22"/>
                <w:lang w:val="en-US"/>
              </w:rPr>
            </w:pPr>
            <w:r w:rsidRPr="005C7F67">
              <w:rPr>
                <w:rFonts w:eastAsia="SimSun" w:hint="eastAsia"/>
                <w:b/>
                <w:bCs/>
                <w:sz w:val="22"/>
                <w:szCs w:val="22"/>
                <w:lang w:val="en-US" w:eastAsia="zh-CN"/>
              </w:rPr>
              <w:t xml:space="preserve">Proposal </w:t>
            </w:r>
            <w:r>
              <w:rPr>
                <w:rFonts w:eastAsiaTheme="minorEastAsia" w:hint="eastAsia"/>
                <w:b/>
                <w:bCs/>
                <w:sz w:val="22"/>
                <w:szCs w:val="22"/>
                <w:lang w:val="en-US"/>
              </w:rPr>
              <w:t>4-2</w:t>
            </w:r>
            <w:r w:rsidRPr="005C7F67">
              <w:rPr>
                <w:rFonts w:eastAsia="SimSun" w:hint="eastAsia"/>
                <w:b/>
                <w:bCs/>
                <w:sz w:val="22"/>
                <w:szCs w:val="22"/>
                <w:lang w:val="en-US" w:eastAsia="zh-CN"/>
              </w:rPr>
              <w:t xml:space="preserve">: </w:t>
            </w:r>
            <w:r>
              <w:rPr>
                <w:rFonts w:eastAsia="ＭＳ 明朝" w:hint="eastAsia"/>
                <w:b/>
                <w:bCs/>
                <w:sz w:val="22"/>
                <w:szCs w:val="22"/>
                <w:lang w:val="en-US"/>
              </w:rPr>
              <w:t>Regarding p</w:t>
            </w:r>
            <w:r w:rsidRPr="00AF62EF">
              <w:rPr>
                <w:rFonts w:eastAsia="ＭＳ 明朝"/>
                <w:b/>
                <w:bCs/>
                <w:sz w:val="22"/>
                <w:szCs w:val="22"/>
                <w:lang w:val="en-US"/>
              </w:rPr>
              <w:t xml:space="preserve">otential updates on prerequisite FG </w:t>
            </w:r>
            <w:r>
              <w:rPr>
                <w:rFonts w:eastAsia="ＭＳ 明朝" w:hint="eastAsia"/>
                <w:b/>
                <w:bCs/>
                <w:sz w:val="22"/>
                <w:szCs w:val="22"/>
                <w:lang w:val="en-US"/>
              </w:rPr>
              <w:t>49-3x/3y, f</w:t>
            </w:r>
            <w:r>
              <w:rPr>
                <w:rFonts w:eastAsiaTheme="minorEastAsia" w:hint="eastAsia"/>
                <w:b/>
                <w:bCs/>
                <w:sz w:val="22"/>
                <w:szCs w:val="22"/>
                <w:lang w:val="en-US"/>
              </w:rPr>
              <w:t xml:space="preserve">ollowing updates are made </w:t>
            </w:r>
            <w:r>
              <w:rPr>
                <w:rFonts w:eastAsia="ＭＳ 明朝" w:hint="eastAsia"/>
                <w:b/>
                <w:bCs/>
                <w:sz w:val="22"/>
                <w:szCs w:val="22"/>
                <w:lang w:val="en-US"/>
              </w:rPr>
              <w:t>based on the feedback from RAN2 as follows</w:t>
            </w:r>
            <w:r>
              <w:rPr>
                <w:rFonts w:eastAsiaTheme="minorEastAsia" w:hint="eastAsia"/>
                <w:b/>
                <w:bCs/>
                <w:sz w:val="22"/>
                <w:szCs w:val="22"/>
                <w:lang w:val="en-US"/>
              </w:rPr>
              <w:t>.</w:t>
            </w:r>
            <w:r>
              <w:rPr>
                <w:rFonts w:eastAsia="ＭＳ 明朝" w:hint="eastAsia"/>
                <w:b/>
                <w:bCs/>
                <w:sz w:val="22"/>
                <w:szCs w:val="22"/>
                <w:lang w:val="en-US"/>
              </w:rPr>
              <w:t xml:space="preserve"> We prefer the same </w:t>
            </w:r>
            <w:proofErr w:type="gramStart"/>
            <w:r>
              <w:rPr>
                <w:rFonts w:eastAsia="ＭＳ 明朝" w:hint="eastAsia"/>
                <w:b/>
                <w:bCs/>
                <w:sz w:val="22"/>
                <w:szCs w:val="22"/>
                <w:lang w:val="en-US"/>
              </w:rPr>
              <w:t>manner</w:t>
            </w:r>
            <w:proofErr w:type="gramEnd"/>
            <w:r>
              <w:rPr>
                <w:rFonts w:eastAsia="ＭＳ 明朝" w:hint="eastAsia"/>
                <w:b/>
                <w:bCs/>
                <w:sz w:val="22"/>
                <w:szCs w:val="22"/>
                <w:lang w:val="en-US"/>
              </w:rPr>
              <w:t xml:space="preserve"> </w:t>
            </w:r>
            <w:proofErr w:type="gramStart"/>
            <w:r>
              <w:rPr>
                <w:rFonts w:eastAsia="ＭＳ 明朝" w:hint="eastAsia"/>
                <w:b/>
                <w:bCs/>
                <w:sz w:val="22"/>
                <w:szCs w:val="22"/>
                <w:lang w:val="en-US"/>
              </w:rPr>
              <w:t>with</w:t>
            </w:r>
            <w:proofErr w:type="gramEnd"/>
            <w:r>
              <w:rPr>
                <w:rFonts w:eastAsia="ＭＳ 明朝" w:hint="eastAsia"/>
                <w:b/>
                <w:bCs/>
                <w:sz w:val="22"/>
                <w:szCs w:val="22"/>
                <w:lang w:val="en-US"/>
              </w:rPr>
              <w:t xml:space="preserve"> other Rel-18 </w:t>
            </w:r>
            <w:r w:rsidRPr="009D52D7">
              <w:rPr>
                <w:rFonts w:eastAsia="ＭＳ 明朝"/>
                <w:b/>
                <w:bCs/>
                <w:sz w:val="22"/>
                <w:szCs w:val="22"/>
                <w:lang w:val="en-US"/>
              </w:rPr>
              <w:t>FG</w:t>
            </w:r>
            <w:r>
              <w:rPr>
                <w:rFonts w:eastAsia="ＭＳ 明朝" w:hint="eastAsia"/>
                <w:b/>
                <w:bCs/>
                <w:sz w:val="22"/>
                <w:szCs w:val="22"/>
                <w:lang w:val="en-US"/>
              </w:rPr>
              <w:t>s.</w:t>
            </w:r>
          </w:p>
          <w:p w14:paraId="1B3926B6" w14:textId="77777777" w:rsidR="00200708" w:rsidRPr="004838CB" w:rsidRDefault="00200708" w:rsidP="005A1349">
            <w:pPr>
              <w:pStyle w:val="affb"/>
              <w:numPr>
                <w:ilvl w:val="0"/>
                <w:numId w:val="16"/>
              </w:numPr>
              <w:overflowPunct/>
              <w:autoSpaceDE/>
              <w:autoSpaceDN/>
              <w:adjustRightInd/>
              <w:spacing w:after="0"/>
              <w:ind w:leftChars="0"/>
              <w:rPr>
                <w:rFonts w:eastAsia="ＭＳ 明朝"/>
                <w:sz w:val="22"/>
                <w:szCs w:val="22"/>
                <w:lang w:val="en-US"/>
              </w:rPr>
            </w:pPr>
            <w:r>
              <w:rPr>
                <w:rFonts w:eastAsia="ＭＳ 明朝" w:hint="eastAsia"/>
                <w:b/>
                <w:bCs/>
                <w:sz w:val="22"/>
                <w:szCs w:val="22"/>
                <w:lang w:val="en-US"/>
              </w:rPr>
              <w:t xml:space="preserve">Alt-1: RAN1 recommends RAN1 to </w:t>
            </w:r>
            <w:r w:rsidRPr="004838CB">
              <w:rPr>
                <w:rFonts w:eastAsia="ＭＳ 明朝"/>
                <w:b/>
                <w:bCs/>
                <w:sz w:val="22"/>
                <w:szCs w:val="22"/>
                <w:lang w:val="en-US"/>
              </w:rPr>
              <w:t>modify prerequisite FGs of FG 49-</w:t>
            </w:r>
            <w:r>
              <w:rPr>
                <w:rFonts w:eastAsia="ＭＳ 明朝" w:hint="eastAsia"/>
                <w:b/>
                <w:bCs/>
                <w:sz w:val="22"/>
                <w:szCs w:val="22"/>
                <w:lang w:val="en-US"/>
              </w:rPr>
              <w:t>3x/</w:t>
            </w:r>
            <w:proofErr w:type="gramStart"/>
            <w:r>
              <w:rPr>
                <w:rFonts w:eastAsia="ＭＳ 明朝" w:hint="eastAsia"/>
                <w:b/>
                <w:bCs/>
                <w:sz w:val="22"/>
                <w:szCs w:val="22"/>
                <w:lang w:val="en-US"/>
              </w:rPr>
              <w:t>3y</w:t>
            </w:r>
            <w:proofErr w:type="gramEnd"/>
            <w:r w:rsidRPr="004838CB">
              <w:rPr>
                <w:rFonts w:eastAsia="ＭＳ 明朝"/>
                <w:b/>
                <w:bCs/>
                <w:sz w:val="22"/>
                <w:szCs w:val="22"/>
                <w:lang w:val="en-US"/>
              </w:rPr>
              <w:t xml:space="preserve"> to add FG 66-1/2</w:t>
            </w:r>
            <w:r>
              <w:rPr>
                <w:rFonts w:eastAsia="ＭＳ 明朝" w:hint="eastAsia"/>
                <w:b/>
                <w:bCs/>
                <w:sz w:val="22"/>
                <w:szCs w:val="22"/>
                <w:lang w:val="en-US"/>
              </w:rPr>
              <w:t xml:space="preserve"> from Rel-19, and to modify </w:t>
            </w:r>
            <w:proofErr w:type="gramStart"/>
            <w:r>
              <w:rPr>
                <w:rFonts w:eastAsia="ＭＳ 明朝" w:hint="eastAsia"/>
                <w:b/>
                <w:bCs/>
                <w:sz w:val="22"/>
                <w:szCs w:val="22"/>
                <w:lang w:val="en-US"/>
              </w:rPr>
              <w:t>component</w:t>
            </w:r>
            <w:proofErr w:type="gramEnd"/>
            <w:r>
              <w:rPr>
                <w:rFonts w:eastAsia="ＭＳ 明朝" w:hint="eastAsia"/>
                <w:b/>
                <w:bCs/>
                <w:sz w:val="22"/>
                <w:szCs w:val="22"/>
                <w:lang w:val="en-US"/>
              </w:rPr>
              <w:t xml:space="preserve"> so that it can include both Rel-18 and 19 cases</w:t>
            </w:r>
            <w:r w:rsidRPr="004838CB">
              <w:rPr>
                <w:rFonts w:eastAsia="ＭＳ 明朝"/>
                <w:b/>
                <w:bCs/>
                <w:sz w:val="22"/>
                <w:szCs w:val="22"/>
                <w:lang w:val="en-US"/>
              </w:rPr>
              <w:t>.</w:t>
            </w:r>
          </w:p>
          <w:p w14:paraId="7A8EC664" w14:textId="77777777" w:rsidR="00200708" w:rsidRPr="004838CB" w:rsidRDefault="00200708" w:rsidP="005A1349">
            <w:pPr>
              <w:pStyle w:val="affb"/>
              <w:numPr>
                <w:ilvl w:val="0"/>
                <w:numId w:val="16"/>
              </w:numPr>
              <w:overflowPunct/>
              <w:autoSpaceDE/>
              <w:autoSpaceDN/>
              <w:adjustRightInd/>
              <w:spacing w:after="0"/>
              <w:ind w:leftChars="0"/>
              <w:rPr>
                <w:rFonts w:eastAsia="ＭＳ 明朝"/>
                <w:sz w:val="22"/>
                <w:szCs w:val="22"/>
                <w:lang w:val="en-US"/>
              </w:rPr>
            </w:pPr>
            <w:r>
              <w:rPr>
                <w:rFonts w:eastAsia="ＭＳ 明朝" w:hint="eastAsia"/>
                <w:b/>
                <w:bCs/>
                <w:sz w:val="22"/>
                <w:szCs w:val="22"/>
                <w:lang w:val="en-US"/>
              </w:rPr>
              <w:t xml:space="preserve">Alt-2: </w:t>
            </w:r>
            <w:r w:rsidRPr="004838CB">
              <w:rPr>
                <w:rFonts w:eastAsia="ＭＳ 明朝"/>
                <w:b/>
                <w:bCs/>
                <w:sz w:val="22"/>
                <w:szCs w:val="22"/>
                <w:lang w:val="en-US"/>
              </w:rPr>
              <w:t xml:space="preserve">RAN1 </w:t>
            </w:r>
            <w:r>
              <w:rPr>
                <w:rFonts w:eastAsia="ＭＳ 明朝" w:hint="eastAsia"/>
                <w:b/>
                <w:bCs/>
                <w:sz w:val="22"/>
                <w:szCs w:val="22"/>
                <w:lang w:val="en-US"/>
              </w:rPr>
              <w:t>defines</w:t>
            </w:r>
            <w:r w:rsidRPr="004838CB">
              <w:rPr>
                <w:rFonts w:eastAsia="ＭＳ 明朝"/>
                <w:b/>
                <w:bCs/>
                <w:sz w:val="22"/>
                <w:szCs w:val="22"/>
                <w:lang w:val="en-US"/>
              </w:rPr>
              <w:t xml:space="preserve"> new Rel-19 capabilities </w:t>
            </w:r>
            <w:r>
              <w:rPr>
                <w:rFonts w:eastAsia="ＭＳ 明朝" w:hint="eastAsia"/>
                <w:b/>
                <w:bCs/>
                <w:sz w:val="22"/>
                <w:szCs w:val="22"/>
                <w:lang w:val="en-US"/>
              </w:rPr>
              <w:t xml:space="preserve">that are equivalent to </w:t>
            </w:r>
            <w:r w:rsidRPr="004838CB">
              <w:rPr>
                <w:rFonts w:eastAsia="ＭＳ 明朝"/>
                <w:b/>
                <w:bCs/>
                <w:sz w:val="22"/>
                <w:szCs w:val="22"/>
                <w:lang w:val="en-US"/>
              </w:rPr>
              <w:t>Rel-18 FG 49-</w:t>
            </w:r>
            <w:r>
              <w:rPr>
                <w:rFonts w:eastAsia="ＭＳ 明朝" w:hint="eastAsia"/>
                <w:b/>
                <w:bCs/>
                <w:sz w:val="22"/>
                <w:szCs w:val="22"/>
                <w:lang w:val="en-US"/>
              </w:rPr>
              <w:t xml:space="preserve">3x/3y but </w:t>
            </w:r>
            <w:r>
              <w:rPr>
                <w:rFonts w:eastAsia="ＭＳ 明朝"/>
                <w:b/>
                <w:bCs/>
                <w:sz w:val="22"/>
                <w:szCs w:val="22"/>
                <w:lang w:val="en-US"/>
              </w:rPr>
              <w:t>prerequisite</w:t>
            </w:r>
            <w:r>
              <w:rPr>
                <w:rFonts w:eastAsia="ＭＳ 明朝" w:hint="eastAsia"/>
                <w:b/>
                <w:bCs/>
                <w:sz w:val="22"/>
                <w:szCs w:val="22"/>
                <w:lang w:val="en-US"/>
              </w:rPr>
              <w:t xml:space="preserve"> FGs.</w:t>
            </w:r>
          </w:p>
          <w:p w14:paraId="525DE5F6" w14:textId="77777777" w:rsidR="00200708" w:rsidRDefault="00200708" w:rsidP="00200708">
            <w:pPr>
              <w:spacing w:afterLines="50" w:after="120"/>
              <w:jc w:val="both"/>
              <w:rPr>
                <w:rFonts w:eastAsia="ＭＳ 明朝"/>
                <w:sz w:val="22"/>
                <w:szCs w:val="22"/>
                <w:lang w:val="en-US"/>
              </w:rPr>
            </w:pPr>
          </w:p>
          <w:p w14:paraId="774BDD1D" w14:textId="77777777" w:rsidR="00200708" w:rsidRPr="00360E6A" w:rsidRDefault="00200708" w:rsidP="00200708">
            <w:pPr>
              <w:spacing w:afterLines="50" w:after="120"/>
              <w:jc w:val="both"/>
              <w:rPr>
                <w:rFonts w:eastAsia="ＭＳ 明朝"/>
                <w:b/>
                <w:bCs/>
                <w:sz w:val="22"/>
                <w:szCs w:val="22"/>
                <w:lang w:val="en-US"/>
              </w:rPr>
            </w:pPr>
            <w:r w:rsidRPr="00360E6A">
              <w:rPr>
                <w:rFonts w:eastAsia="ＭＳ 明朝" w:hint="eastAsia"/>
                <w:b/>
                <w:bCs/>
                <w:sz w:val="22"/>
                <w:szCs w:val="22"/>
                <w:lang w:val="en-US"/>
              </w:rPr>
              <w:t>Alt-1</w:t>
            </w:r>
          </w:p>
          <w:tbl>
            <w:tblPr>
              <w:tblW w:w="5000" w:type="pct"/>
              <w:tblCellMar>
                <w:left w:w="0" w:type="dxa"/>
                <w:right w:w="0" w:type="dxa"/>
              </w:tblCellMar>
              <w:tblLook w:val="0600" w:firstRow="0" w:lastRow="0" w:firstColumn="0" w:lastColumn="0" w:noHBand="1" w:noVBand="1"/>
            </w:tblPr>
            <w:tblGrid>
              <w:gridCol w:w="1238"/>
              <w:gridCol w:w="6211"/>
              <w:gridCol w:w="8902"/>
              <w:gridCol w:w="3816"/>
            </w:tblGrid>
            <w:tr w:rsidR="00200708" w:rsidRPr="000B3812" w:rsidDel="008241D5" w14:paraId="01A8CC67" w14:textId="77777777">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346E9E11" w14:textId="77777777" w:rsidR="00200708" w:rsidRPr="000B3812" w:rsidDel="008241D5" w:rsidRDefault="00200708" w:rsidP="00200708">
                  <w:pPr>
                    <w:spacing w:after="120"/>
                    <w:jc w:val="both"/>
                    <w:rPr>
                      <w:rFonts w:eastAsiaTheme="minorEastAsia"/>
                      <w:sz w:val="22"/>
                      <w:szCs w:val="22"/>
                      <w:lang w:val="en-US"/>
                    </w:rPr>
                  </w:pPr>
                  <w:r w:rsidRPr="000B3812" w:rsidDel="008241D5">
                    <w:rPr>
                      <w:rFonts w:eastAsiaTheme="minorEastAsia"/>
                      <w:b/>
                      <w:bCs/>
                      <w:sz w:val="22"/>
                      <w:szCs w:val="22"/>
                      <w:lang w:val="en-US"/>
                    </w:rPr>
                    <w:t>Index</w:t>
                  </w:r>
                </w:p>
              </w:tc>
              <w:tc>
                <w:tcPr>
                  <w:tcW w:w="1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12B2C7D2" w14:textId="77777777" w:rsidR="00200708" w:rsidRPr="000B3812" w:rsidDel="008241D5" w:rsidRDefault="00200708" w:rsidP="00200708">
                  <w:pPr>
                    <w:spacing w:after="120"/>
                    <w:jc w:val="both"/>
                    <w:rPr>
                      <w:rFonts w:eastAsiaTheme="minorEastAsia"/>
                      <w:sz w:val="22"/>
                      <w:szCs w:val="22"/>
                      <w:lang w:val="en-US"/>
                    </w:rPr>
                  </w:pPr>
                  <w:r w:rsidRPr="000B3812" w:rsidDel="008241D5">
                    <w:rPr>
                      <w:rFonts w:eastAsiaTheme="minorEastAsia"/>
                      <w:b/>
                      <w:bCs/>
                      <w:sz w:val="22"/>
                      <w:szCs w:val="22"/>
                      <w:lang w:val="en-US"/>
                    </w:rPr>
                    <w:t>Feature group</w:t>
                  </w:r>
                </w:p>
              </w:tc>
              <w:tc>
                <w:tcPr>
                  <w:tcW w:w="22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88E5D" w14:textId="77777777" w:rsidR="00200708" w:rsidRPr="00665388" w:rsidDel="008241D5" w:rsidRDefault="00200708" w:rsidP="00200708">
                  <w:pPr>
                    <w:spacing w:after="120"/>
                    <w:jc w:val="both"/>
                    <w:rPr>
                      <w:rFonts w:eastAsiaTheme="minorEastAsia"/>
                      <w:b/>
                      <w:bCs/>
                      <w:sz w:val="22"/>
                      <w:szCs w:val="22"/>
                      <w:lang w:val="en-US"/>
                    </w:rPr>
                  </w:pPr>
                  <w:r>
                    <w:rPr>
                      <w:rFonts w:eastAsiaTheme="minorEastAsia" w:hint="eastAsia"/>
                      <w:b/>
                      <w:bCs/>
                      <w:sz w:val="22"/>
                      <w:szCs w:val="22"/>
                      <w:lang w:val="en-US"/>
                    </w:rPr>
                    <w:t>Components</w:t>
                  </w:r>
                </w:p>
              </w:tc>
              <w:tc>
                <w:tcPr>
                  <w:tcW w:w="9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306A8623" w14:textId="77777777" w:rsidR="00200708" w:rsidRPr="000B3812" w:rsidDel="008241D5" w:rsidRDefault="00200708" w:rsidP="00200708">
                  <w:pPr>
                    <w:spacing w:after="120"/>
                    <w:jc w:val="both"/>
                    <w:rPr>
                      <w:rFonts w:eastAsiaTheme="minorEastAsia"/>
                      <w:b/>
                      <w:bCs/>
                      <w:sz w:val="22"/>
                      <w:szCs w:val="22"/>
                      <w:lang w:val="en-US"/>
                    </w:rPr>
                  </w:pPr>
                  <w:r w:rsidRPr="00665388" w:rsidDel="008241D5">
                    <w:rPr>
                      <w:rFonts w:eastAsiaTheme="minorEastAsia"/>
                      <w:b/>
                      <w:bCs/>
                      <w:sz w:val="22"/>
                      <w:szCs w:val="22"/>
                      <w:lang w:val="en-US"/>
                    </w:rPr>
                    <w:t>Prerequisite feature groups</w:t>
                  </w:r>
                </w:p>
              </w:tc>
            </w:tr>
            <w:tr w:rsidR="00200708" w:rsidRPr="000B3812" w:rsidDel="008241D5" w14:paraId="6BF5B083" w14:textId="77777777">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tcPr>
                <w:p w14:paraId="43B63D2C" w14:textId="77777777" w:rsidR="00200708" w:rsidRPr="00D426B8" w:rsidDel="008241D5" w:rsidRDefault="00200708" w:rsidP="00200708">
                  <w:pPr>
                    <w:spacing w:after="120"/>
                    <w:jc w:val="both"/>
                    <w:rPr>
                      <w:rFonts w:eastAsiaTheme="minorEastAsia"/>
                      <w:sz w:val="22"/>
                      <w:szCs w:val="22"/>
                      <w:lang w:val="en-US"/>
                    </w:rPr>
                  </w:pPr>
                  <w:r w:rsidRPr="00D426B8">
                    <w:rPr>
                      <w:rFonts w:eastAsiaTheme="minorEastAsia" w:hint="eastAsia"/>
                      <w:sz w:val="22"/>
                      <w:szCs w:val="22"/>
                      <w:lang w:val="en-US"/>
                    </w:rPr>
                    <w:t>49-3x</w:t>
                  </w:r>
                </w:p>
              </w:tc>
              <w:tc>
                <w:tcPr>
                  <w:tcW w:w="1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tcPr>
                <w:p w14:paraId="41558BD7" w14:textId="77777777" w:rsidR="00200708" w:rsidRPr="00D426B8" w:rsidDel="008241D5" w:rsidRDefault="00200708" w:rsidP="00200708">
                  <w:pPr>
                    <w:spacing w:after="120"/>
                    <w:jc w:val="both"/>
                    <w:rPr>
                      <w:rFonts w:eastAsiaTheme="minorEastAsia"/>
                      <w:sz w:val="22"/>
                      <w:szCs w:val="22"/>
                      <w:lang w:val="en-US"/>
                    </w:rPr>
                  </w:pPr>
                  <w:r w:rsidRPr="00D426B8">
                    <w:rPr>
                      <w:rFonts w:eastAsiaTheme="minorEastAsia"/>
                      <w:sz w:val="22"/>
                      <w:szCs w:val="22"/>
                      <w:lang w:val="en-US"/>
                    </w:rPr>
                    <w:t>Advanced UE capability for larger number of unicast DL DCI</w:t>
                  </w:r>
                </w:p>
              </w:tc>
              <w:tc>
                <w:tcPr>
                  <w:tcW w:w="22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E287A8" w14:textId="77777777" w:rsidR="00200708" w:rsidRDefault="00200708" w:rsidP="00200708">
                  <w:pPr>
                    <w:spacing w:after="120"/>
                    <w:jc w:val="both"/>
                    <w:rPr>
                      <w:rFonts w:eastAsiaTheme="minorEastAsia"/>
                      <w:sz w:val="22"/>
                      <w:szCs w:val="22"/>
                      <w:lang w:val="en-US"/>
                    </w:rPr>
                  </w:pPr>
                  <w:r>
                    <w:rPr>
                      <w:rFonts w:eastAsiaTheme="minorEastAsia" w:hint="eastAsia"/>
                      <w:sz w:val="22"/>
                      <w:szCs w:val="22"/>
                      <w:lang w:val="en-US"/>
                    </w:rPr>
                    <w:t>~~ (omitted) ~~</w:t>
                  </w:r>
                </w:p>
                <w:p w14:paraId="527AF59F" w14:textId="77777777" w:rsidR="00200708" w:rsidRDefault="00200708" w:rsidP="00200708">
                  <w:pPr>
                    <w:spacing w:after="120"/>
                    <w:jc w:val="both"/>
                    <w:rPr>
                      <w:rFonts w:eastAsiaTheme="minorEastAsia"/>
                      <w:sz w:val="22"/>
                      <w:szCs w:val="22"/>
                      <w:lang w:val="en-US"/>
                    </w:rPr>
                  </w:pPr>
                  <w:r w:rsidRPr="007E6C29">
                    <w:rPr>
                      <w:rFonts w:eastAsiaTheme="minorEastAsia" w:hint="eastAsia"/>
                      <w:sz w:val="22"/>
                      <w:szCs w:val="22"/>
                      <w:lang w:val="en-US"/>
                    </w:rPr>
                    <w:t>•</w:t>
                  </w:r>
                  <w:r w:rsidRPr="007E6C29">
                    <w:rPr>
                      <w:rFonts w:eastAsiaTheme="minorEastAsia"/>
                      <w:sz w:val="22"/>
                      <w:szCs w:val="22"/>
                      <w:lang w:val="en-US"/>
                    </w:rPr>
                    <w:t xml:space="preserve">X is based on pair of (scheduling CC SCS, </w:t>
                  </w:r>
                  <w:r w:rsidRPr="00691372">
                    <w:rPr>
                      <w:rFonts w:eastAsiaTheme="minorEastAsia"/>
                      <w:color w:val="FF0000"/>
                      <w:sz w:val="22"/>
                      <w:szCs w:val="22"/>
                    </w:rPr>
                    <w:t>the smallest SCS among all cells in the cell set</w:t>
                  </w:r>
                  <w:r w:rsidRPr="00691372">
                    <w:rPr>
                      <w:rFonts w:eastAsiaTheme="minorEastAsia"/>
                      <w:color w:val="FF0000"/>
                      <w:sz w:val="22"/>
                      <w:szCs w:val="22"/>
                      <w:lang w:val="en-US"/>
                    </w:rPr>
                    <w:t xml:space="preserve"> </w:t>
                  </w:r>
                  <w:r w:rsidRPr="00691372">
                    <w:rPr>
                      <w:rFonts w:eastAsiaTheme="minorEastAsia"/>
                      <w:strike/>
                      <w:sz w:val="22"/>
                      <w:szCs w:val="22"/>
                      <w:lang w:val="en-US"/>
                    </w:rPr>
                    <w:t>scheduled CC SCS</w:t>
                  </w:r>
                  <w:r w:rsidRPr="007E6C29">
                    <w:rPr>
                      <w:rFonts w:eastAsiaTheme="minorEastAsia"/>
                      <w:sz w:val="22"/>
                      <w:szCs w:val="22"/>
                      <w:lang w:val="en-US"/>
                    </w:rPr>
                    <w:t>):</w:t>
                  </w:r>
                </w:p>
                <w:p w14:paraId="522DBA70" w14:textId="77777777" w:rsidR="00200708" w:rsidRPr="00D426B8" w:rsidRDefault="00200708" w:rsidP="00200708">
                  <w:pPr>
                    <w:spacing w:after="120"/>
                    <w:jc w:val="both"/>
                    <w:rPr>
                      <w:rFonts w:eastAsiaTheme="minorEastAsia"/>
                      <w:sz w:val="22"/>
                      <w:szCs w:val="22"/>
                      <w:lang w:val="en-US"/>
                    </w:rPr>
                  </w:pPr>
                  <w:r>
                    <w:rPr>
                      <w:rFonts w:eastAsiaTheme="minorEastAsia" w:hint="eastAsia"/>
                      <w:sz w:val="22"/>
                      <w:szCs w:val="22"/>
                      <w:lang w:val="en-US"/>
                    </w:rPr>
                    <w:lastRenderedPageBreak/>
                    <w:t>~~ (omitted) ~~</w:t>
                  </w:r>
                </w:p>
              </w:tc>
              <w:tc>
                <w:tcPr>
                  <w:tcW w:w="9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tcPr>
                <w:p w14:paraId="3F56472F" w14:textId="77777777" w:rsidR="00200708" w:rsidRPr="00D426B8" w:rsidDel="008241D5" w:rsidRDefault="00200708" w:rsidP="00200708">
                  <w:pPr>
                    <w:spacing w:after="120"/>
                    <w:jc w:val="both"/>
                    <w:rPr>
                      <w:rFonts w:eastAsiaTheme="minorEastAsia"/>
                      <w:sz w:val="22"/>
                      <w:szCs w:val="22"/>
                      <w:lang w:val="en-US"/>
                    </w:rPr>
                  </w:pPr>
                  <w:r>
                    <w:rPr>
                      <w:rFonts w:eastAsiaTheme="minorEastAsia"/>
                      <w:sz w:val="22"/>
                      <w:szCs w:val="22"/>
                      <w:lang w:val="en-US"/>
                    </w:rPr>
                    <w:lastRenderedPageBreak/>
                    <w:t>A</w:t>
                  </w:r>
                  <w:r>
                    <w:rPr>
                      <w:rFonts w:eastAsiaTheme="minorEastAsia" w:hint="eastAsia"/>
                      <w:sz w:val="22"/>
                      <w:szCs w:val="22"/>
                      <w:lang w:val="en-US"/>
                    </w:rPr>
                    <w:t>t least one of {49-1b</w:t>
                  </w:r>
                  <w:r w:rsidRPr="00475C4E">
                    <w:rPr>
                      <w:rFonts w:eastAsiaTheme="minorEastAsia" w:hint="eastAsia"/>
                      <w:color w:val="FF0000"/>
                      <w:sz w:val="22"/>
                      <w:szCs w:val="22"/>
                      <w:lang w:val="en-US"/>
                    </w:rPr>
                    <w:t>, 66-1</w:t>
                  </w:r>
                  <w:r>
                    <w:rPr>
                      <w:rFonts w:eastAsiaTheme="minorEastAsia" w:hint="eastAsia"/>
                      <w:sz w:val="22"/>
                      <w:szCs w:val="22"/>
                      <w:lang w:val="en-US"/>
                    </w:rPr>
                    <w:t>}</w:t>
                  </w:r>
                </w:p>
              </w:tc>
            </w:tr>
            <w:tr w:rsidR="00200708" w:rsidRPr="000B3812" w:rsidDel="008241D5" w14:paraId="4CF128B1" w14:textId="77777777">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tcPr>
                <w:p w14:paraId="4B8174A5" w14:textId="77777777" w:rsidR="00200708" w:rsidRPr="00D426B8" w:rsidDel="008241D5" w:rsidRDefault="00200708" w:rsidP="00200708">
                  <w:pPr>
                    <w:spacing w:after="120"/>
                    <w:jc w:val="both"/>
                    <w:rPr>
                      <w:rFonts w:eastAsiaTheme="minorEastAsia"/>
                      <w:sz w:val="22"/>
                      <w:szCs w:val="22"/>
                      <w:lang w:val="en-US"/>
                    </w:rPr>
                  </w:pPr>
                  <w:r w:rsidRPr="00D426B8">
                    <w:rPr>
                      <w:rFonts w:eastAsiaTheme="minorEastAsia" w:hint="eastAsia"/>
                      <w:sz w:val="22"/>
                      <w:szCs w:val="22"/>
                      <w:lang w:val="en-US"/>
                    </w:rPr>
                    <w:t>49-3y</w:t>
                  </w:r>
                </w:p>
              </w:tc>
              <w:tc>
                <w:tcPr>
                  <w:tcW w:w="1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tcPr>
                <w:p w14:paraId="4064BCE0" w14:textId="77777777" w:rsidR="00200708" w:rsidRPr="00D426B8" w:rsidDel="008241D5" w:rsidRDefault="00200708" w:rsidP="00200708">
                  <w:pPr>
                    <w:spacing w:after="120"/>
                    <w:jc w:val="both"/>
                    <w:rPr>
                      <w:rFonts w:eastAsiaTheme="minorEastAsia"/>
                      <w:sz w:val="22"/>
                      <w:szCs w:val="22"/>
                      <w:lang w:val="en-US"/>
                    </w:rPr>
                  </w:pPr>
                  <w:r w:rsidRPr="00D426B8">
                    <w:rPr>
                      <w:rFonts w:eastAsiaTheme="minorEastAsia"/>
                      <w:sz w:val="22"/>
                      <w:szCs w:val="22"/>
                      <w:lang w:val="en-US"/>
                    </w:rPr>
                    <w:t>Advanced UE capability for larger number of unicast UL DCI</w:t>
                  </w:r>
                </w:p>
              </w:tc>
              <w:tc>
                <w:tcPr>
                  <w:tcW w:w="22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EBC88" w14:textId="77777777" w:rsidR="00200708" w:rsidRDefault="00200708" w:rsidP="00200708">
                  <w:pPr>
                    <w:spacing w:after="120"/>
                    <w:jc w:val="both"/>
                    <w:rPr>
                      <w:rFonts w:eastAsiaTheme="minorEastAsia"/>
                      <w:sz w:val="22"/>
                      <w:szCs w:val="22"/>
                      <w:lang w:val="en-US"/>
                    </w:rPr>
                  </w:pPr>
                  <w:r>
                    <w:rPr>
                      <w:rFonts w:eastAsiaTheme="minorEastAsia" w:hint="eastAsia"/>
                      <w:sz w:val="22"/>
                      <w:szCs w:val="22"/>
                      <w:lang w:val="en-US"/>
                    </w:rPr>
                    <w:t>~~ (omitted) ~~</w:t>
                  </w:r>
                </w:p>
                <w:p w14:paraId="1183A179" w14:textId="77777777" w:rsidR="00200708" w:rsidRDefault="00200708" w:rsidP="00200708">
                  <w:pPr>
                    <w:spacing w:after="120"/>
                    <w:jc w:val="both"/>
                    <w:rPr>
                      <w:rFonts w:eastAsiaTheme="minorEastAsia"/>
                      <w:sz w:val="22"/>
                      <w:szCs w:val="22"/>
                      <w:lang w:val="en-US"/>
                    </w:rPr>
                  </w:pPr>
                  <w:r w:rsidRPr="007E6C29">
                    <w:rPr>
                      <w:rFonts w:eastAsiaTheme="minorEastAsia" w:hint="eastAsia"/>
                      <w:sz w:val="22"/>
                      <w:szCs w:val="22"/>
                      <w:lang w:val="en-US"/>
                    </w:rPr>
                    <w:t>•</w:t>
                  </w:r>
                  <w:r w:rsidRPr="007E6C29">
                    <w:rPr>
                      <w:rFonts w:eastAsiaTheme="minorEastAsia"/>
                      <w:sz w:val="22"/>
                      <w:szCs w:val="22"/>
                      <w:lang w:val="en-US"/>
                    </w:rPr>
                    <w:t xml:space="preserve">X is based on pair of (scheduling CC SCS, </w:t>
                  </w:r>
                  <w:r w:rsidRPr="00691372">
                    <w:rPr>
                      <w:rFonts w:eastAsiaTheme="minorEastAsia"/>
                      <w:color w:val="FF0000"/>
                      <w:sz w:val="22"/>
                      <w:szCs w:val="22"/>
                    </w:rPr>
                    <w:t>the smallest SCS among all cells in the cell set</w:t>
                  </w:r>
                  <w:r w:rsidRPr="00691372">
                    <w:rPr>
                      <w:rFonts w:eastAsiaTheme="minorEastAsia"/>
                      <w:color w:val="FF0000"/>
                      <w:sz w:val="22"/>
                      <w:szCs w:val="22"/>
                      <w:lang w:val="en-US"/>
                    </w:rPr>
                    <w:t xml:space="preserve"> </w:t>
                  </w:r>
                  <w:r w:rsidRPr="00691372">
                    <w:rPr>
                      <w:rFonts w:eastAsiaTheme="minorEastAsia"/>
                      <w:strike/>
                      <w:sz w:val="22"/>
                      <w:szCs w:val="22"/>
                      <w:lang w:val="en-US"/>
                    </w:rPr>
                    <w:t>scheduled CC SCS</w:t>
                  </w:r>
                  <w:r w:rsidRPr="007E6C29">
                    <w:rPr>
                      <w:rFonts w:eastAsiaTheme="minorEastAsia"/>
                      <w:sz w:val="22"/>
                      <w:szCs w:val="22"/>
                      <w:lang w:val="en-US"/>
                    </w:rPr>
                    <w:t>):</w:t>
                  </w:r>
                </w:p>
                <w:p w14:paraId="01D66060" w14:textId="77777777" w:rsidR="00200708" w:rsidRPr="00D426B8" w:rsidRDefault="00200708" w:rsidP="00200708">
                  <w:pPr>
                    <w:spacing w:after="120"/>
                    <w:jc w:val="both"/>
                    <w:rPr>
                      <w:rFonts w:eastAsiaTheme="minorEastAsia"/>
                      <w:sz w:val="22"/>
                      <w:szCs w:val="22"/>
                      <w:lang w:val="en-US"/>
                    </w:rPr>
                  </w:pPr>
                  <w:r>
                    <w:rPr>
                      <w:rFonts w:eastAsiaTheme="minorEastAsia" w:hint="eastAsia"/>
                      <w:sz w:val="22"/>
                      <w:szCs w:val="22"/>
                      <w:lang w:val="en-US"/>
                    </w:rPr>
                    <w:t>~~ (omitted) ~~</w:t>
                  </w:r>
                </w:p>
              </w:tc>
              <w:tc>
                <w:tcPr>
                  <w:tcW w:w="9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tcPr>
                <w:p w14:paraId="183BE5F2" w14:textId="77777777" w:rsidR="00200708" w:rsidRPr="00D426B8" w:rsidDel="008241D5" w:rsidRDefault="00200708" w:rsidP="00200708">
                  <w:pPr>
                    <w:spacing w:after="120"/>
                    <w:jc w:val="both"/>
                    <w:rPr>
                      <w:rFonts w:eastAsiaTheme="minorEastAsia"/>
                      <w:sz w:val="22"/>
                      <w:szCs w:val="22"/>
                      <w:lang w:val="en-US"/>
                    </w:rPr>
                  </w:pPr>
                  <w:r>
                    <w:rPr>
                      <w:rFonts w:eastAsiaTheme="minorEastAsia"/>
                      <w:sz w:val="22"/>
                      <w:szCs w:val="22"/>
                      <w:lang w:val="en-US"/>
                    </w:rPr>
                    <w:t>A</w:t>
                  </w:r>
                  <w:r>
                    <w:rPr>
                      <w:rFonts w:eastAsiaTheme="minorEastAsia" w:hint="eastAsia"/>
                      <w:sz w:val="22"/>
                      <w:szCs w:val="22"/>
                      <w:lang w:val="en-US"/>
                    </w:rPr>
                    <w:t>t least one of {49-2b</w:t>
                  </w:r>
                  <w:r w:rsidRPr="00475C4E">
                    <w:rPr>
                      <w:rFonts w:eastAsiaTheme="minorEastAsia" w:hint="eastAsia"/>
                      <w:color w:val="FF0000"/>
                      <w:sz w:val="22"/>
                      <w:szCs w:val="22"/>
                      <w:lang w:val="en-US"/>
                    </w:rPr>
                    <w:t>, 66-2</w:t>
                  </w:r>
                  <w:r>
                    <w:rPr>
                      <w:rFonts w:eastAsiaTheme="minorEastAsia" w:hint="eastAsia"/>
                      <w:sz w:val="22"/>
                      <w:szCs w:val="22"/>
                      <w:lang w:val="en-US"/>
                    </w:rPr>
                    <w:t>}</w:t>
                  </w:r>
                </w:p>
              </w:tc>
            </w:tr>
          </w:tbl>
          <w:p w14:paraId="5AB2EC7C" w14:textId="77777777" w:rsidR="00200708" w:rsidRDefault="00200708" w:rsidP="00200708">
            <w:pPr>
              <w:spacing w:afterLines="50" w:after="120"/>
              <w:jc w:val="both"/>
              <w:rPr>
                <w:rFonts w:eastAsia="ＭＳ 明朝"/>
                <w:sz w:val="22"/>
                <w:szCs w:val="22"/>
              </w:rPr>
            </w:pPr>
          </w:p>
          <w:p w14:paraId="1D273740" w14:textId="77777777" w:rsidR="00200708" w:rsidRPr="00360E6A" w:rsidRDefault="00200708" w:rsidP="00200708">
            <w:pPr>
              <w:spacing w:afterLines="50" w:after="120"/>
              <w:jc w:val="both"/>
              <w:rPr>
                <w:rFonts w:eastAsia="ＭＳ 明朝"/>
                <w:b/>
                <w:bCs/>
                <w:sz w:val="22"/>
                <w:szCs w:val="22"/>
              </w:rPr>
            </w:pPr>
            <w:r w:rsidRPr="00360E6A">
              <w:rPr>
                <w:rFonts w:eastAsia="ＭＳ 明朝" w:hint="eastAsia"/>
                <w:b/>
                <w:bCs/>
                <w:sz w:val="22"/>
                <w:szCs w:val="22"/>
              </w:rPr>
              <w:t>Alt-2</w:t>
            </w:r>
          </w:p>
          <w:tbl>
            <w:tblPr>
              <w:tblW w:w="5000" w:type="pct"/>
              <w:tblCellMar>
                <w:left w:w="0" w:type="dxa"/>
                <w:right w:w="0" w:type="dxa"/>
              </w:tblCellMar>
              <w:tblLook w:val="0600" w:firstRow="0" w:lastRow="0" w:firstColumn="0" w:lastColumn="0" w:noHBand="1" w:noVBand="1"/>
              <w:tblCaption w:val=""/>
              <w:tblDescription w:val=""/>
            </w:tblPr>
            <w:tblGrid>
              <w:gridCol w:w="1238"/>
              <w:gridCol w:w="6211"/>
              <w:gridCol w:w="8902"/>
              <w:gridCol w:w="3816"/>
            </w:tblGrid>
            <w:tr w:rsidR="00200708" w:rsidRPr="000B3812" w:rsidDel="008241D5" w14:paraId="11507CB9" w14:textId="77777777">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047F62CD" w14:textId="77777777" w:rsidR="00200708" w:rsidRPr="000B3812" w:rsidDel="008241D5" w:rsidRDefault="00200708" w:rsidP="00200708">
                  <w:pPr>
                    <w:spacing w:after="120"/>
                    <w:jc w:val="both"/>
                    <w:rPr>
                      <w:rFonts w:eastAsiaTheme="minorEastAsia"/>
                      <w:sz w:val="22"/>
                      <w:szCs w:val="22"/>
                      <w:lang w:val="en-US"/>
                    </w:rPr>
                  </w:pPr>
                  <w:r w:rsidRPr="000B3812" w:rsidDel="008241D5">
                    <w:rPr>
                      <w:rFonts w:eastAsiaTheme="minorEastAsia"/>
                      <w:b/>
                      <w:bCs/>
                      <w:sz w:val="22"/>
                      <w:szCs w:val="22"/>
                      <w:lang w:val="en-US"/>
                    </w:rPr>
                    <w:t>Index</w:t>
                  </w:r>
                </w:p>
              </w:tc>
              <w:tc>
                <w:tcPr>
                  <w:tcW w:w="1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25FE1011" w14:textId="77777777" w:rsidR="00200708" w:rsidRPr="000B3812" w:rsidDel="008241D5" w:rsidRDefault="00200708" w:rsidP="00200708">
                  <w:pPr>
                    <w:spacing w:after="120"/>
                    <w:jc w:val="both"/>
                    <w:rPr>
                      <w:rFonts w:eastAsiaTheme="minorEastAsia"/>
                      <w:sz w:val="22"/>
                      <w:szCs w:val="22"/>
                      <w:lang w:val="en-US"/>
                    </w:rPr>
                  </w:pPr>
                  <w:r w:rsidRPr="000B3812" w:rsidDel="008241D5">
                    <w:rPr>
                      <w:rFonts w:eastAsiaTheme="minorEastAsia"/>
                      <w:b/>
                      <w:bCs/>
                      <w:sz w:val="22"/>
                      <w:szCs w:val="22"/>
                      <w:lang w:val="en-US"/>
                    </w:rPr>
                    <w:t>Feature group</w:t>
                  </w:r>
                </w:p>
              </w:tc>
              <w:tc>
                <w:tcPr>
                  <w:tcW w:w="22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BB1B7E" w14:textId="77777777" w:rsidR="00200708" w:rsidRPr="00665388" w:rsidDel="008241D5" w:rsidRDefault="00200708" w:rsidP="00200708">
                  <w:pPr>
                    <w:spacing w:after="120"/>
                    <w:jc w:val="both"/>
                    <w:rPr>
                      <w:rFonts w:eastAsiaTheme="minorEastAsia"/>
                      <w:b/>
                      <w:bCs/>
                      <w:sz w:val="22"/>
                      <w:szCs w:val="22"/>
                      <w:lang w:val="en-US"/>
                    </w:rPr>
                  </w:pPr>
                  <w:r>
                    <w:rPr>
                      <w:rFonts w:eastAsiaTheme="minorEastAsia" w:hint="eastAsia"/>
                      <w:b/>
                      <w:bCs/>
                      <w:sz w:val="22"/>
                      <w:szCs w:val="22"/>
                      <w:lang w:val="en-US"/>
                    </w:rPr>
                    <w:t>Components</w:t>
                  </w:r>
                </w:p>
              </w:tc>
              <w:tc>
                <w:tcPr>
                  <w:tcW w:w="9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0B1A76E9" w14:textId="77777777" w:rsidR="00200708" w:rsidRPr="000B3812" w:rsidDel="008241D5" w:rsidRDefault="00200708" w:rsidP="00200708">
                  <w:pPr>
                    <w:spacing w:after="120"/>
                    <w:jc w:val="both"/>
                    <w:rPr>
                      <w:rFonts w:eastAsiaTheme="minorEastAsia"/>
                      <w:b/>
                      <w:bCs/>
                      <w:sz w:val="22"/>
                      <w:szCs w:val="22"/>
                      <w:lang w:val="en-US"/>
                    </w:rPr>
                  </w:pPr>
                  <w:r w:rsidRPr="00665388" w:rsidDel="008241D5">
                    <w:rPr>
                      <w:rFonts w:eastAsiaTheme="minorEastAsia"/>
                      <w:b/>
                      <w:bCs/>
                      <w:sz w:val="22"/>
                      <w:szCs w:val="22"/>
                      <w:lang w:val="en-US"/>
                    </w:rPr>
                    <w:t>Prerequisite feature groups</w:t>
                  </w:r>
                </w:p>
              </w:tc>
            </w:tr>
            <w:tr w:rsidR="00200708" w:rsidRPr="0056435C" w14:paraId="695EC1D2" w14:textId="77777777">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57CD81E6" w14:textId="77777777" w:rsidR="00200708" w:rsidRPr="0056435C" w:rsidRDefault="00200708" w:rsidP="00200708">
                  <w:pPr>
                    <w:spacing w:after="120"/>
                    <w:jc w:val="both"/>
                    <w:rPr>
                      <w:rFonts w:eastAsiaTheme="minorEastAsia"/>
                      <w:sz w:val="22"/>
                      <w:szCs w:val="22"/>
                      <w:lang w:val="en-US"/>
                    </w:rPr>
                  </w:pPr>
                  <w:r>
                    <w:rPr>
                      <w:rFonts w:eastAsia="ＭＳ 明朝" w:hint="eastAsia"/>
                      <w:sz w:val="22"/>
                      <w:szCs w:val="22"/>
                      <w:lang w:val="en-US"/>
                    </w:rPr>
                    <w:t>66</w:t>
                  </w:r>
                  <w:r w:rsidRPr="0056435C">
                    <w:rPr>
                      <w:rFonts w:eastAsiaTheme="minorEastAsia"/>
                      <w:sz w:val="22"/>
                      <w:szCs w:val="22"/>
                      <w:lang w:val="en-US"/>
                    </w:rPr>
                    <w:t>-x</w:t>
                  </w:r>
                </w:p>
              </w:tc>
              <w:tc>
                <w:tcPr>
                  <w:tcW w:w="1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01FD3358" w14:textId="77777777" w:rsidR="00200708" w:rsidRPr="0056435C" w:rsidRDefault="00200708" w:rsidP="00200708">
                  <w:pPr>
                    <w:spacing w:after="120"/>
                    <w:jc w:val="both"/>
                    <w:rPr>
                      <w:rFonts w:eastAsiaTheme="minorEastAsia"/>
                      <w:sz w:val="22"/>
                      <w:szCs w:val="22"/>
                      <w:lang w:val="en-US"/>
                    </w:rPr>
                  </w:pPr>
                  <w:r w:rsidRPr="0056435C">
                    <w:rPr>
                      <w:rFonts w:eastAsiaTheme="minorEastAsia"/>
                      <w:sz w:val="22"/>
                      <w:szCs w:val="22"/>
                      <w:lang w:val="en-US"/>
                    </w:rPr>
                    <w:t>Advanced UE capability for larger number of unicast DL DCI</w:t>
                  </w:r>
                </w:p>
              </w:tc>
              <w:tc>
                <w:tcPr>
                  <w:tcW w:w="22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761D3" w14:textId="77777777" w:rsidR="00200708" w:rsidRPr="0056435C" w:rsidRDefault="00200708" w:rsidP="00200708">
                  <w:pPr>
                    <w:spacing w:after="120"/>
                    <w:jc w:val="both"/>
                    <w:rPr>
                      <w:rFonts w:eastAsiaTheme="minorEastAsia"/>
                      <w:sz w:val="22"/>
                      <w:szCs w:val="22"/>
                      <w:lang w:val="en-US"/>
                    </w:rPr>
                  </w:pPr>
                  <w:r w:rsidRPr="0056435C">
                    <w:rPr>
                      <w:rFonts w:eastAsiaTheme="minorEastAsia"/>
                      <w:sz w:val="22"/>
                      <w:szCs w:val="22"/>
                      <w:lang w:val="en-US"/>
                    </w:rPr>
                    <w:t>Processing up to X unicast DCI scheduling PDSCH per scheduled cell in a set of cells configured for multi-cell PDSCH scheduling by DCI format 1_3:</w:t>
                  </w:r>
                </w:p>
                <w:p w14:paraId="5560D7F6" w14:textId="77777777" w:rsidR="00200708" w:rsidRPr="0056435C" w:rsidRDefault="00200708" w:rsidP="005A1349">
                  <w:pPr>
                    <w:numPr>
                      <w:ilvl w:val="1"/>
                      <w:numId w:val="80"/>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Up to X DCI formats 1_3 for the set of cells, and</w:t>
                  </w:r>
                </w:p>
                <w:p w14:paraId="7F49CFF4" w14:textId="77777777" w:rsidR="00200708" w:rsidRPr="0056435C" w:rsidRDefault="00200708" w:rsidP="005A1349">
                  <w:pPr>
                    <w:numPr>
                      <w:ilvl w:val="1"/>
                      <w:numId w:val="80"/>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Up to X unicast DL DCI formats 1_0/1_1/1_2 (if supported) for each of the cells in the set of cells</w:t>
                  </w:r>
                </w:p>
                <w:p w14:paraId="4DBBD0CE" w14:textId="77777777" w:rsidR="00200708" w:rsidRPr="0056435C" w:rsidRDefault="00200708" w:rsidP="005A1349">
                  <w:pPr>
                    <w:numPr>
                      <w:ilvl w:val="1"/>
                      <w:numId w:val="80"/>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For each cell in the set of cells, no more than X DCIs scheduling PDSCH for the cell</w:t>
                  </w:r>
                </w:p>
                <w:p w14:paraId="394650C5" w14:textId="77777777" w:rsidR="00200708" w:rsidRPr="0056435C" w:rsidRDefault="00200708" w:rsidP="005A1349">
                  <w:pPr>
                    <w:numPr>
                      <w:ilvl w:val="1"/>
                      <w:numId w:val="80"/>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 xml:space="preserve">X is based on pair of (scheduling CC SCS, </w:t>
                  </w:r>
                  <w:r w:rsidRPr="00D06D48">
                    <w:rPr>
                      <w:rFonts w:eastAsiaTheme="minorEastAsia"/>
                      <w:sz w:val="22"/>
                      <w:szCs w:val="22"/>
                    </w:rPr>
                    <w:t>the smallest SCS among all cells in the cell set</w:t>
                  </w:r>
                  <w:r w:rsidRPr="0056435C">
                    <w:rPr>
                      <w:rFonts w:eastAsiaTheme="minorEastAsia"/>
                      <w:sz w:val="22"/>
                      <w:szCs w:val="22"/>
                      <w:lang w:val="en-US"/>
                    </w:rPr>
                    <w:t>):</w:t>
                  </w:r>
                </w:p>
                <w:p w14:paraId="5995588D" w14:textId="77777777" w:rsidR="00200708" w:rsidRPr="0056435C" w:rsidRDefault="00200708" w:rsidP="005A1349">
                  <w:pPr>
                    <w:numPr>
                      <w:ilvl w:val="2"/>
                      <w:numId w:val="80"/>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Candidate value(s) of X</w:t>
                  </w:r>
                </w:p>
                <w:p w14:paraId="517301E6" w14:textId="77777777" w:rsidR="00200708" w:rsidRPr="00D63435" w:rsidRDefault="00200708" w:rsidP="005A1349">
                  <w:pPr>
                    <w:numPr>
                      <w:ilvl w:val="3"/>
                      <w:numId w:val="80"/>
                    </w:numPr>
                    <w:overflowPunct/>
                    <w:autoSpaceDE/>
                    <w:autoSpaceDN/>
                    <w:adjustRightInd/>
                    <w:spacing w:after="0"/>
                    <w:textAlignment w:val="center"/>
                    <w:rPr>
                      <w:rFonts w:eastAsiaTheme="minorEastAsia"/>
                      <w:sz w:val="22"/>
                      <w:szCs w:val="22"/>
                      <w:lang w:val="en-US"/>
                    </w:rPr>
                  </w:pPr>
                  <w:r w:rsidRPr="006E737E">
                    <w:rPr>
                      <w:rFonts w:eastAsiaTheme="minorEastAsia"/>
                      <w:sz w:val="22"/>
                      <w:szCs w:val="22"/>
                    </w:rPr>
                    <w:t>X</w:t>
                  </w:r>
                  <w:proofErr w:type="gramStart"/>
                  <w:r w:rsidRPr="006E737E">
                    <w:rPr>
                      <w:rFonts w:eastAsiaTheme="minorEastAsia"/>
                      <w:sz w:val="22"/>
                      <w:szCs w:val="22"/>
                    </w:rPr>
                    <w:t>={</w:t>
                  </w:r>
                  <w:proofErr w:type="gramEnd"/>
                  <w:r w:rsidRPr="006E737E">
                    <w:rPr>
                      <w:rFonts w:eastAsiaTheme="minorEastAsia"/>
                      <w:sz w:val="22"/>
                      <w:szCs w:val="22"/>
                    </w:rPr>
                    <w:t>2,4} for (15,120), (15,60), (30,120) and X</w:t>
                  </w:r>
                  <w:proofErr w:type="gramStart"/>
                  <w:r w:rsidRPr="006E737E">
                    <w:rPr>
                      <w:rFonts w:eastAsiaTheme="minorEastAsia"/>
                      <w:sz w:val="22"/>
                      <w:szCs w:val="22"/>
                    </w:rPr>
                    <w:t>={</w:t>
                  </w:r>
                  <w:proofErr w:type="gramEnd"/>
                  <w:r w:rsidRPr="006E737E">
                    <w:rPr>
                      <w:rFonts w:eastAsiaTheme="minorEastAsia"/>
                      <w:sz w:val="22"/>
                      <w:szCs w:val="22"/>
                    </w:rPr>
                    <w:t>2} for (15,30), (30,60), (60,120 kHz)</w:t>
                  </w:r>
                </w:p>
                <w:p w14:paraId="441CA4E1" w14:textId="77777777" w:rsidR="00200708" w:rsidRPr="0056435C" w:rsidRDefault="00200708" w:rsidP="005A1349">
                  <w:pPr>
                    <w:numPr>
                      <w:ilvl w:val="2"/>
                      <w:numId w:val="80"/>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X applies per slot of scheduling CC</w:t>
                  </w:r>
                </w:p>
                <w:p w14:paraId="19EE1ACA" w14:textId="77777777" w:rsidR="00200708" w:rsidRPr="0056435C" w:rsidRDefault="00200708" w:rsidP="00200708">
                  <w:pPr>
                    <w:spacing w:after="120"/>
                    <w:jc w:val="both"/>
                    <w:rPr>
                      <w:rFonts w:eastAsiaTheme="minorEastAsia"/>
                      <w:sz w:val="22"/>
                      <w:szCs w:val="22"/>
                      <w:lang w:val="en-US"/>
                    </w:rPr>
                  </w:pPr>
                  <w:r w:rsidRPr="0056435C">
                    <w:rPr>
                      <w:rFonts w:eastAsiaTheme="minorEastAsia"/>
                      <w:sz w:val="22"/>
                      <w:szCs w:val="22"/>
                      <w:lang w:val="en-US"/>
                    </w:rPr>
                    <w:t> </w:t>
                  </w:r>
                </w:p>
              </w:tc>
              <w:tc>
                <w:tcPr>
                  <w:tcW w:w="9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5E86830F" w14:textId="77777777" w:rsidR="00200708" w:rsidRPr="0056435C" w:rsidRDefault="00200708" w:rsidP="00200708">
                  <w:pPr>
                    <w:spacing w:after="120"/>
                    <w:jc w:val="both"/>
                    <w:rPr>
                      <w:rFonts w:eastAsia="ＭＳ 明朝"/>
                      <w:sz w:val="22"/>
                      <w:szCs w:val="22"/>
                      <w:lang w:val="en-US"/>
                    </w:rPr>
                  </w:pPr>
                  <w:r>
                    <w:rPr>
                      <w:rFonts w:eastAsia="ＭＳ 明朝" w:hint="eastAsia"/>
                      <w:sz w:val="22"/>
                      <w:szCs w:val="22"/>
                      <w:lang w:val="en-US"/>
                    </w:rPr>
                    <w:t>66-1</w:t>
                  </w:r>
                </w:p>
              </w:tc>
            </w:tr>
            <w:tr w:rsidR="00200708" w:rsidRPr="0056435C" w14:paraId="7FCB2758" w14:textId="77777777">
              <w:tc>
                <w:tcPr>
                  <w:tcW w:w="3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733E7A4A" w14:textId="77777777" w:rsidR="00200708" w:rsidRPr="0056435C" w:rsidRDefault="00200708" w:rsidP="00200708">
                  <w:pPr>
                    <w:spacing w:after="120"/>
                    <w:jc w:val="both"/>
                    <w:rPr>
                      <w:rFonts w:eastAsiaTheme="minorEastAsia"/>
                      <w:sz w:val="22"/>
                      <w:szCs w:val="22"/>
                      <w:lang w:val="en-US"/>
                    </w:rPr>
                  </w:pPr>
                  <w:r>
                    <w:rPr>
                      <w:rFonts w:eastAsia="ＭＳ 明朝" w:hint="eastAsia"/>
                      <w:sz w:val="22"/>
                      <w:szCs w:val="22"/>
                      <w:lang w:val="en-US"/>
                    </w:rPr>
                    <w:t>66</w:t>
                  </w:r>
                  <w:r w:rsidRPr="0056435C">
                    <w:rPr>
                      <w:rFonts w:eastAsiaTheme="minorEastAsia"/>
                      <w:sz w:val="22"/>
                      <w:szCs w:val="22"/>
                      <w:lang w:val="en-US"/>
                    </w:rPr>
                    <w:t>-y</w:t>
                  </w:r>
                </w:p>
              </w:tc>
              <w:tc>
                <w:tcPr>
                  <w:tcW w:w="154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3EE66364" w14:textId="77777777" w:rsidR="00200708" w:rsidRPr="0056435C" w:rsidRDefault="00200708" w:rsidP="00200708">
                  <w:pPr>
                    <w:spacing w:after="120"/>
                    <w:jc w:val="both"/>
                    <w:rPr>
                      <w:rFonts w:eastAsiaTheme="minorEastAsia"/>
                      <w:sz w:val="22"/>
                      <w:szCs w:val="22"/>
                      <w:lang w:val="en-US"/>
                    </w:rPr>
                  </w:pPr>
                  <w:r w:rsidRPr="0056435C">
                    <w:rPr>
                      <w:rFonts w:eastAsiaTheme="minorEastAsia"/>
                      <w:sz w:val="22"/>
                      <w:szCs w:val="22"/>
                      <w:lang w:val="en-US"/>
                    </w:rPr>
                    <w:t>Advanced UE capability for larger number of unicast UL DCI</w:t>
                  </w:r>
                </w:p>
              </w:tc>
              <w:tc>
                <w:tcPr>
                  <w:tcW w:w="220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7FCC92" w14:textId="77777777" w:rsidR="00200708" w:rsidRPr="0056435C" w:rsidRDefault="00200708" w:rsidP="00200708">
                  <w:pPr>
                    <w:spacing w:after="120"/>
                    <w:jc w:val="both"/>
                    <w:rPr>
                      <w:rFonts w:eastAsiaTheme="minorEastAsia"/>
                      <w:sz w:val="22"/>
                      <w:szCs w:val="22"/>
                      <w:lang w:val="en-US"/>
                    </w:rPr>
                  </w:pPr>
                  <w:r w:rsidRPr="0056435C">
                    <w:rPr>
                      <w:rFonts w:eastAsiaTheme="minorEastAsia"/>
                      <w:sz w:val="22"/>
                      <w:szCs w:val="22"/>
                      <w:lang w:val="en-US"/>
                    </w:rPr>
                    <w:t xml:space="preserve">Processing up to X unicast DCI scheduling PUSCH per scheduled cell in a set of cells configured for multi-cell PUSCH scheduling by DCI format 0_3 </w:t>
                  </w:r>
                </w:p>
                <w:p w14:paraId="6CD7BD53" w14:textId="77777777" w:rsidR="00200708" w:rsidRPr="0056435C" w:rsidRDefault="00200708" w:rsidP="005A1349">
                  <w:pPr>
                    <w:numPr>
                      <w:ilvl w:val="1"/>
                      <w:numId w:val="81"/>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Up to X DCI formats 0_3 for the set of cells, and</w:t>
                  </w:r>
                </w:p>
                <w:p w14:paraId="2B871383" w14:textId="77777777" w:rsidR="00200708" w:rsidRPr="0056435C" w:rsidRDefault="00200708" w:rsidP="005A1349">
                  <w:pPr>
                    <w:numPr>
                      <w:ilvl w:val="1"/>
                      <w:numId w:val="81"/>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Up to X unicast UL DCI formats 0_0/0_1/0_2 (if supported) for each of the cells in the set of cells</w:t>
                  </w:r>
                </w:p>
                <w:p w14:paraId="780453E4" w14:textId="77777777" w:rsidR="00200708" w:rsidRPr="0056435C" w:rsidRDefault="00200708" w:rsidP="005A1349">
                  <w:pPr>
                    <w:numPr>
                      <w:ilvl w:val="1"/>
                      <w:numId w:val="81"/>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For a cell in the set of cells, no more than X DCIs scheduling PUSCH for the cell</w:t>
                  </w:r>
                </w:p>
                <w:p w14:paraId="591340B9" w14:textId="77777777" w:rsidR="00200708" w:rsidRPr="0056435C" w:rsidRDefault="00200708" w:rsidP="005A1349">
                  <w:pPr>
                    <w:numPr>
                      <w:ilvl w:val="1"/>
                      <w:numId w:val="81"/>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 xml:space="preserve">X is based on pair of (scheduling CC SCS, </w:t>
                  </w:r>
                  <w:r w:rsidRPr="00D06D48">
                    <w:rPr>
                      <w:rFonts w:eastAsiaTheme="minorEastAsia"/>
                      <w:sz w:val="22"/>
                      <w:szCs w:val="22"/>
                    </w:rPr>
                    <w:t>the smallest SCS among all cells in the cell set</w:t>
                  </w:r>
                  <w:r w:rsidRPr="0056435C">
                    <w:rPr>
                      <w:rFonts w:eastAsiaTheme="minorEastAsia"/>
                      <w:sz w:val="22"/>
                      <w:szCs w:val="22"/>
                      <w:lang w:val="en-US"/>
                    </w:rPr>
                    <w:t>):</w:t>
                  </w:r>
                </w:p>
                <w:p w14:paraId="52A6CC74" w14:textId="77777777" w:rsidR="00200708" w:rsidRPr="0056435C" w:rsidRDefault="00200708" w:rsidP="005A1349">
                  <w:pPr>
                    <w:numPr>
                      <w:ilvl w:val="2"/>
                      <w:numId w:val="81"/>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Candidate value(s) of X</w:t>
                  </w:r>
                </w:p>
                <w:p w14:paraId="63FE5069" w14:textId="77777777" w:rsidR="00200708" w:rsidRPr="00D63435" w:rsidRDefault="00200708" w:rsidP="005A1349">
                  <w:pPr>
                    <w:numPr>
                      <w:ilvl w:val="3"/>
                      <w:numId w:val="81"/>
                    </w:numPr>
                    <w:overflowPunct/>
                    <w:autoSpaceDE/>
                    <w:autoSpaceDN/>
                    <w:adjustRightInd/>
                    <w:spacing w:after="0"/>
                    <w:textAlignment w:val="center"/>
                    <w:rPr>
                      <w:rFonts w:eastAsiaTheme="minorEastAsia"/>
                      <w:sz w:val="22"/>
                      <w:szCs w:val="22"/>
                      <w:lang w:val="en-US"/>
                    </w:rPr>
                  </w:pPr>
                  <w:r w:rsidRPr="006E737E">
                    <w:rPr>
                      <w:rFonts w:eastAsiaTheme="minorEastAsia"/>
                      <w:sz w:val="22"/>
                      <w:szCs w:val="22"/>
                    </w:rPr>
                    <w:t>X</w:t>
                  </w:r>
                  <w:proofErr w:type="gramStart"/>
                  <w:r w:rsidRPr="006E737E">
                    <w:rPr>
                      <w:rFonts w:eastAsiaTheme="minorEastAsia"/>
                      <w:sz w:val="22"/>
                      <w:szCs w:val="22"/>
                    </w:rPr>
                    <w:t>={</w:t>
                  </w:r>
                  <w:proofErr w:type="gramEnd"/>
                  <w:r w:rsidRPr="006E737E">
                    <w:rPr>
                      <w:rFonts w:eastAsiaTheme="minorEastAsia"/>
                      <w:sz w:val="22"/>
                      <w:szCs w:val="22"/>
                    </w:rPr>
                    <w:t>2,4} for (15,120), (15,60), (30,120) and X</w:t>
                  </w:r>
                  <w:proofErr w:type="gramStart"/>
                  <w:r w:rsidRPr="006E737E">
                    <w:rPr>
                      <w:rFonts w:eastAsiaTheme="minorEastAsia"/>
                      <w:sz w:val="22"/>
                      <w:szCs w:val="22"/>
                    </w:rPr>
                    <w:t>={</w:t>
                  </w:r>
                  <w:proofErr w:type="gramEnd"/>
                  <w:r w:rsidRPr="006E737E">
                    <w:rPr>
                      <w:rFonts w:eastAsiaTheme="minorEastAsia"/>
                      <w:sz w:val="22"/>
                      <w:szCs w:val="22"/>
                    </w:rPr>
                    <w:t>2} for (15,30), (30,60), (60,120 kHz)</w:t>
                  </w:r>
                </w:p>
                <w:p w14:paraId="2E5FB6EB" w14:textId="77777777" w:rsidR="00200708" w:rsidRPr="0056435C" w:rsidRDefault="00200708" w:rsidP="005A1349">
                  <w:pPr>
                    <w:numPr>
                      <w:ilvl w:val="2"/>
                      <w:numId w:val="81"/>
                    </w:numPr>
                    <w:overflowPunct/>
                    <w:autoSpaceDE/>
                    <w:autoSpaceDN/>
                    <w:adjustRightInd/>
                    <w:spacing w:after="0"/>
                    <w:textAlignment w:val="center"/>
                    <w:rPr>
                      <w:rFonts w:eastAsiaTheme="minorEastAsia"/>
                      <w:sz w:val="22"/>
                      <w:szCs w:val="22"/>
                      <w:lang w:val="en-US"/>
                    </w:rPr>
                  </w:pPr>
                  <w:r w:rsidRPr="0056435C">
                    <w:rPr>
                      <w:rFonts w:eastAsiaTheme="minorEastAsia"/>
                      <w:sz w:val="22"/>
                      <w:szCs w:val="22"/>
                      <w:lang w:val="en-US"/>
                    </w:rPr>
                    <w:t>X applies per slot of scheduling CC</w:t>
                  </w:r>
                </w:p>
                <w:p w14:paraId="28F928FE" w14:textId="77777777" w:rsidR="00200708" w:rsidRPr="0056435C" w:rsidRDefault="00200708" w:rsidP="00200708">
                  <w:pPr>
                    <w:spacing w:after="120"/>
                    <w:jc w:val="both"/>
                    <w:rPr>
                      <w:rFonts w:eastAsiaTheme="minorEastAsia"/>
                      <w:sz w:val="22"/>
                      <w:szCs w:val="22"/>
                      <w:lang w:val="en-US"/>
                    </w:rPr>
                  </w:pPr>
                </w:p>
              </w:tc>
              <w:tc>
                <w:tcPr>
                  <w:tcW w:w="94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57" w:type="dxa"/>
                    <w:bottom w:w="57" w:type="dxa"/>
                    <w:right w:w="15" w:type="dxa"/>
                  </w:tcMar>
                  <w:vAlign w:val="center"/>
                  <w:hideMark/>
                </w:tcPr>
                <w:p w14:paraId="79A66705" w14:textId="77777777" w:rsidR="00200708" w:rsidRPr="0056435C" w:rsidRDefault="00200708" w:rsidP="00200708">
                  <w:pPr>
                    <w:spacing w:after="120"/>
                    <w:jc w:val="both"/>
                    <w:rPr>
                      <w:rFonts w:eastAsia="ＭＳ 明朝"/>
                      <w:sz w:val="22"/>
                      <w:szCs w:val="22"/>
                      <w:lang w:val="en-US"/>
                    </w:rPr>
                  </w:pPr>
                  <w:r>
                    <w:rPr>
                      <w:rFonts w:eastAsia="ＭＳ 明朝" w:hint="eastAsia"/>
                      <w:sz w:val="22"/>
                      <w:szCs w:val="22"/>
                      <w:lang w:val="en-US"/>
                    </w:rPr>
                    <w:t>66-2</w:t>
                  </w:r>
                </w:p>
              </w:tc>
            </w:tr>
          </w:tbl>
          <w:p w14:paraId="2FB156FA" w14:textId="77777777" w:rsidR="00200708" w:rsidRDefault="00200708" w:rsidP="00200708">
            <w:pPr>
              <w:spacing w:afterLines="50" w:after="120"/>
              <w:jc w:val="both"/>
              <w:rPr>
                <w:rFonts w:eastAsiaTheme="minorEastAsia"/>
                <w:sz w:val="22"/>
                <w:szCs w:val="22"/>
              </w:rPr>
            </w:pPr>
          </w:p>
          <w:p w14:paraId="2D7F8430" w14:textId="77777777" w:rsidR="00DA390D" w:rsidRDefault="00DA390D">
            <w:pPr>
              <w:rPr>
                <w:rFonts w:eastAsia="ＭＳ 明朝"/>
                <w:lang w:val="en-US"/>
              </w:rPr>
            </w:pPr>
          </w:p>
        </w:tc>
      </w:tr>
    </w:tbl>
    <w:p w14:paraId="62450F14" w14:textId="77777777" w:rsidR="004129B9" w:rsidRDefault="004129B9">
      <w:pPr>
        <w:spacing w:afterLines="50" w:after="120"/>
        <w:jc w:val="both"/>
        <w:rPr>
          <w:rFonts w:eastAsia="ＭＳ 明朝"/>
          <w:b/>
          <w:bCs/>
          <w:szCs w:val="22"/>
        </w:rPr>
      </w:pPr>
    </w:p>
    <w:p w14:paraId="4DE8C840" w14:textId="77777777" w:rsidR="00644404" w:rsidRPr="00666A88" w:rsidRDefault="00644404" w:rsidP="00644404">
      <w:pPr>
        <w:keepNext/>
        <w:spacing w:before="240" w:after="60"/>
        <w:outlineLvl w:val="2"/>
        <w:rPr>
          <w:rFonts w:ascii="Arial" w:eastAsiaTheme="minorEastAsia" w:hAnsi="Arial"/>
        </w:rPr>
      </w:pPr>
      <w:r w:rsidRPr="00666A88">
        <w:rPr>
          <w:rFonts w:ascii="Arial" w:hAnsi="Arial"/>
        </w:rPr>
        <w:t>S</w:t>
      </w:r>
      <w:r w:rsidRPr="00666A88">
        <w:rPr>
          <w:rFonts w:ascii="Arial" w:eastAsiaTheme="minorEastAsia" w:hAnsi="Arial" w:hint="eastAsia"/>
        </w:rPr>
        <w:t>ummary of companies</w:t>
      </w:r>
      <w:r w:rsidRPr="00666A88">
        <w:rPr>
          <w:rFonts w:ascii="Arial" w:eastAsiaTheme="minorEastAsia" w:hAnsi="Arial"/>
        </w:rPr>
        <w:t>’</w:t>
      </w:r>
      <w:r w:rsidRPr="00666A88">
        <w:rPr>
          <w:rFonts w:ascii="Arial" w:eastAsiaTheme="minorEastAsia" w:hAnsi="Arial" w:hint="eastAsia"/>
        </w:rPr>
        <w:t xml:space="preserve"> views and discussion</w:t>
      </w:r>
    </w:p>
    <w:tbl>
      <w:tblPr>
        <w:tblStyle w:val="aff2"/>
        <w:tblW w:w="0" w:type="auto"/>
        <w:tblLook w:val="04A0" w:firstRow="1" w:lastRow="0" w:firstColumn="1" w:lastColumn="0" w:noHBand="0" w:noVBand="1"/>
      </w:tblPr>
      <w:tblGrid>
        <w:gridCol w:w="22383"/>
      </w:tblGrid>
      <w:tr w:rsidR="006F018E" w14:paraId="1410D5F9" w14:textId="77777777" w:rsidTr="006F018E">
        <w:tc>
          <w:tcPr>
            <w:tcW w:w="22383" w:type="dxa"/>
          </w:tcPr>
          <w:p w14:paraId="79FF59CF" w14:textId="77777777" w:rsidR="006F018E" w:rsidRDefault="006F018E">
            <w:pPr>
              <w:spacing w:afterLines="50" w:after="120"/>
              <w:jc w:val="both"/>
              <w:rPr>
                <w:rFonts w:eastAsia="ＭＳ 明朝"/>
                <w:b/>
                <w:bCs/>
                <w:szCs w:val="22"/>
              </w:rPr>
            </w:pPr>
            <w:r>
              <w:rPr>
                <w:rFonts w:eastAsia="ＭＳ 明朝" w:hint="eastAsia"/>
                <w:b/>
                <w:bCs/>
                <w:szCs w:val="22"/>
              </w:rPr>
              <w:t>FG 66-1/2</w:t>
            </w:r>
          </w:p>
          <w:p w14:paraId="4B07B75A" w14:textId="77777777" w:rsidR="006F018E" w:rsidRDefault="006F018E" w:rsidP="005A1349">
            <w:pPr>
              <w:pStyle w:val="affb"/>
              <w:numPr>
                <w:ilvl w:val="0"/>
                <w:numId w:val="48"/>
              </w:numPr>
              <w:spacing w:afterLines="50" w:after="120"/>
              <w:ind w:leftChars="0"/>
              <w:jc w:val="both"/>
              <w:rPr>
                <w:rFonts w:eastAsia="ＭＳ 明朝"/>
                <w:szCs w:val="22"/>
              </w:rPr>
            </w:pPr>
            <w:r w:rsidRPr="006F018E">
              <w:rPr>
                <w:rFonts w:eastAsia="ＭＳ 明朝" w:hint="eastAsia"/>
                <w:szCs w:val="22"/>
              </w:rPr>
              <w:t>FFS</w:t>
            </w:r>
            <w:r w:rsidR="001355D1">
              <w:rPr>
                <w:rFonts w:eastAsia="ＭＳ 明朝" w:hint="eastAsia"/>
                <w:szCs w:val="22"/>
              </w:rPr>
              <w:t xml:space="preserve"> on advanced monitoring</w:t>
            </w:r>
          </w:p>
          <w:p w14:paraId="06198540" w14:textId="6DEE7B0A" w:rsidR="001355D1" w:rsidRDefault="001355D1" w:rsidP="005A1349">
            <w:pPr>
              <w:pStyle w:val="affb"/>
              <w:numPr>
                <w:ilvl w:val="1"/>
                <w:numId w:val="48"/>
              </w:numPr>
              <w:spacing w:afterLines="50" w:after="120"/>
              <w:ind w:leftChars="0"/>
              <w:jc w:val="both"/>
              <w:rPr>
                <w:rFonts w:eastAsia="ＭＳ 明朝"/>
                <w:szCs w:val="22"/>
              </w:rPr>
            </w:pPr>
            <w:r>
              <w:rPr>
                <w:rFonts w:eastAsia="ＭＳ 明朝" w:hint="eastAsia"/>
                <w:szCs w:val="22"/>
              </w:rPr>
              <w:t>Remove FFS</w:t>
            </w:r>
            <w:r w:rsidR="00A11843">
              <w:rPr>
                <w:rFonts w:eastAsia="ＭＳ 明朝" w:hint="eastAsia"/>
                <w:szCs w:val="22"/>
              </w:rPr>
              <w:t xml:space="preserve"> only</w:t>
            </w:r>
            <w:r>
              <w:rPr>
                <w:rFonts w:eastAsia="ＭＳ 明朝" w:hint="eastAsia"/>
                <w:szCs w:val="22"/>
              </w:rPr>
              <w:t xml:space="preserve">: vivo, </w:t>
            </w:r>
          </w:p>
          <w:p w14:paraId="21A2E0E2" w14:textId="409E4B33" w:rsidR="001355D1" w:rsidRDefault="008B1E7A" w:rsidP="005A1349">
            <w:pPr>
              <w:pStyle w:val="affb"/>
              <w:numPr>
                <w:ilvl w:val="1"/>
                <w:numId w:val="48"/>
              </w:numPr>
              <w:spacing w:afterLines="50" w:after="120"/>
              <w:ind w:leftChars="0"/>
              <w:jc w:val="both"/>
              <w:rPr>
                <w:rFonts w:eastAsia="ＭＳ 明朝"/>
                <w:szCs w:val="22"/>
              </w:rPr>
            </w:pPr>
            <w:r>
              <w:rPr>
                <w:rFonts w:eastAsia="ＭＳ 明朝" w:hint="eastAsia"/>
                <w:szCs w:val="22"/>
              </w:rPr>
              <w:t>Reuse FG 49-3x/3y: Nokia (</w:t>
            </w:r>
            <w:r w:rsidR="00A9671F">
              <w:rPr>
                <w:rFonts w:eastAsia="ＭＳ 明朝" w:hint="eastAsia"/>
                <w:szCs w:val="22"/>
              </w:rPr>
              <w:t>while new FG for TDD UL</w:t>
            </w:r>
            <w:r w:rsidR="005A79F9">
              <w:rPr>
                <w:rFonts w:eastAsia="ＭＳ 明朝" w:hint="eastAsia"/>
                <w:szCs w:val="22"/>
              </w:rPr>
              <w:t>)</w:t>
            </w:r>
            <w:r w:rsidR="001C7945">
              <w:rPr>
                <w:rFonts w:eastAsia="ＭＳ 明朝" w:hint="eastAsia"/>
                <w:szCs w:val="22"/>
              </w:rPr>
              <w:t>, QC</w:t>
            </w:r>
            <w:r w:rsidR="00935A0C">
              <w:rPr>
                <w:rFonts w:eastAsia="ＭＳ 明朝" w:hint="eastAsia"/>
                <w:szCs w:val="22"/>
              </w:rPr>
              <w:t xml:space="preserve"> (</w:t>
            </w:r>
            <w:r w:rsidR="00E6381D">
              <w:rPr>
                <w:rFonts w:eastAsia="ＭＳ 明朝" w:hint="eastAsia"/>
                <w:szCs w:val="22"/>
              </w:rPr>
              <w:t>while new FG for TDD UL</w:t>
            </w:r>
            <w:r w:rsidR="00935A0C">
              <w:rPr>
                <w:rFonts w:eastAsia="ＭＳ 明朝" w:hint="eastAsia"/>
                <w:szCs w:val="22"/>
              </w:rPr>
              <w:t>)</w:t>
            </w:r>
            <w:r w:rsidR="00AD2DBC">
              <w:rPr>
                <w:rFonts w:eastAsia="ＭＳ 明朝" w:hint="eastAsia"/>
                <w:szCs w:val="22"/>
              </w:rPr>
              <w:t xml:space="preserve">, DCM, </w:t>
            </w:r>
          </w:p>
          <w:p w14:paraId="7AF6DDD1" w14:textId="73106503" w:rsidR="00DA059E" w:rsidRDefault="00DA059E" w:rsidP="005A1349">
            <w:pPr>
              <w:pStyle w:val="affb"/>
              <w:numPr>
                <w:ilvl w:val="1"/>
                <w:numId w:val="48"/>
              </w:numPr>
              <w:spacing w:afterLines="50" w:after="120"/>
              <w:ind w:leftChars="0"/>
              <w:jc w:val="both"/>
              <w:rPr>
                <w:rFonts w:eastAsia="ＭＳ 明朝"/>
                <w:szCs w:val="22"/>
              </w:rPr>
            </w:pPr>
            <w:r>
              <w:rPr>
                <w:rFonts w:eastAsia="ＭＳ 明朝" w:hint="eastAsia"/>
                <w:szCs w:val="22"/>
              </w:rPr>
              <w:t>Define separate FG for advanced monitoring: HW/</w:t>
            </w:r>
            <w:proofErr w:type="spellStart"/>
            <w:r>
              <w:rPr>
                <w:rFonts w:eastAsia="ＭＳ 明朝" w:hint="eastAsia"/>
                <w:szCs w:val="22"/>
              </w:rPr>
              <w:t>Hisi</w:t>
            </w:r>
            <w:proofErr w:type="spellEnd"/>
            <w:r w:rsidR="00B35F52">
              <w:rPr>
                <w:rFonts w:eastAsia="ＭＳ 明朝" w:hint="eastAsia"/>
                <w:szCs w:val="22"/>
              </w:rPr>
              <w:t>, Samsung</w:t>
            </w:r>
            <w:r w:rsidR="00AD2DBC">
              <w:rPr>
                <w:rFonts w:eastAsia="ＭＳ 明朝" w:hint="eastAsia"/>
                <w:szCs w:val="22"/>
              </w:rPr>
              <w:t xml:space="preserve">, DCM, </w:t>
            </w:r>
          </w:p>
          <w:p w14:paraId="115C1150" w14:textId="72A64C50" w:rsidR="00487ACE" w:rsidRPr="006F018E" w:rsidRDefault="00487ACE" w:rsidP="005A1349">
            <w:pPr>
              <w:pStyle w:val="affb"/>
              <w:numPr>
                <w:ilvl w:val="1"/>
                <w:numId w:val="48"/>
              </w:numPr>
              <w:spacing w:afterLines="50" w:after="120"/>
              <w:ind w:leftChars="0"/>
              <w:jc w:val="both"/>
              <w:rPr>
                <w:rFonts w:eastAsia="ＭＳ 明朝"/>
                <w:szCs w:val="22"/>
              </w:rPr>
            </w:pPr>
            <w:r>
              <w:rPr>
                <w:rFonts w:eastAsia="ＭＳ 明朝" w:hint="eastAsia"/>
                <w:szCs w:val="22"/>
              </w:rPr>
              <w:t xml:space="preserve">Update FG 66-1 component 10, 66-2 component 9 </w:t>
            </w:r>
            <w:r w:rsidR="000A0613">
              <w:rPr>
                <w:rFonts w:eastAsia="ＭＳ 明朝" w:hint="eastAsia"/>
                <w:szCs w:val="22"/>
              </w:rPr>
              <w:t xml:space="preserve">so that the number of unicast DL/UL DCI format for each of the cells that are not scheduled by MC DCI is X, subject to the support of FG </w:t>
            </w:r>
            <w:r w:rsidR="0036178D">
              <w:rPr>
                <w:rFonts w:eastAsia="ＭＳ 明朝" w:hint="eastAsia"/>
                <w:szCs w:val="22"/>
              </w:rPr>
              <w:t>18-5c/5d</w:t>
            </w:r>
            <w:r w:rsidR="001C7945">
              <w:rPr>
                <w:rFonts w:eastAsia="ＭＳ 明朝" w:hint="eastAsia"/>
                <w:szCs w:val="22"/>
              </w:rPr>
              <w:t xml:space="preserve">: ZTE, </w:t>
            </w:r>
            <w:r w:rsidR="00997EA7">
              <w:rPr>
                <w:rFonts w:eastAsia="ＭＳ 明朝" w:hint="eastAsia"/>
                <w:szCs w:val="22"/>
              </w:rPr>
              <w:t xml:space="preserve">DCM, </w:t>
            </w:r>
          </w:p>
        </w:tc>
      </w:tr>
    </w:tbl>
    <w:p w14:paraId="7919EF8E" w14:textId="77777777" w:rsidR="00644404" w:rsidRDefault="00644404">
      <w:pPr>
        <w:spacing w:afterLines="50" w:after="120"/>
        <w:jc w:val="both"/>
        <w:rPr>
          <w:rFonts w:eastAsia="ＭＳ 明朝"/>
          <w:b/>
          <w:bCs/>
          <w:szCs w:val="22"/>
        </w:rPr>
      </w:pPr>
    </w:p>
    <w:p w14:paraId="7997B515" w14:textId="1D5D816E" w:rsidR="00093011" w:rsidRPr="007F51A8" w:rsidRDefault="00093011" w:rsidP="00093011">
      <w:pPr>
        <w:keepNext/>
        <w:outlineLvl w:val="3"/>
        <w:rPr>
          <w:b/>
          <w:bCs/>
          <w:lang w:val="en-US"/>
        </w:rPr>
      </w:pPr>
      <w:r>
        <w:rPr>
          <w:rFonts w:eastAsiaTheme="minorEastAsia" w:hint="eastAsia"/>
          <w:b/>
          <w:bCs/>
          <w:highlight w:val="yellow"/>
          <w:lang w:val="en-US"/>
        </w:rPr>
        <w:t>Question</w:t>
      </w:r>
      <w:r w:rsidRPr="007F51A8">
        <w:rPr>
          <w:b/>
          <w:bCs/>
          <w:highlight w:val="yellow"/>
          <w:lang w:val="en-US"/>
        </w:rPr>
        <w:t xml:space="preserve"> </w:t>
      </w:r>
      <w:r>
        <w:rPr>
          <w:rFonts w:eastAsiaTheme="minorEastAsia" w:hint="eastAsia"/>
          <w:b/>
          <w:bCs/>
          <w:highlight w:val="yellow"/>
          <w:lang w:val="en-US"/>
        </w:rPr>
        <w:t>5-1</w:t>
      </w:r>
      <w:r w:rsidR="002D1853">
        <w:rPr>
          <w:rFonts w:eastAsiaTheme="minorEastAsia" w:hint="eastAsia"/>
          <w:b/>
          <w:bCs/>
          <w:highlight w:val="yellow"/>
          <w:lang w:val="en-US"/>
        </w:rPr>
        <w:t xml:space="preserve"> [ASN1]</w:t>
      </w:r>
      <w:r w:rsidRPr="007F51A8">
        <w:rPr>
          <w:b/>
          <w:bCs/>
          <w:highlight w:val="yellow"/>
          <w:lang w:val="en-US"/>
        </w:rPr>
        <w:t>:</w:t>
      </w:r>
    </w:p>
    <w:p w14:paraId="77031BBB" w14:textId="1E60F2F6" w:rsidR="00093011" w:rsidRDefault="00FD174B">
      <w:pPr>
        <w:spacing w:afterLines="50" w:after="120"/>
        <w:jc w:val="both"/>
        <w:rPr>
          <w:rFonts w:eastAsia="ＭＳ 明朝"/>
          <w:b/>
          <w:bCs/>
          <w:szCs w:val="22"/>
        </w:rPr>
      </w:pPr>
      <w:r>
        <w:rPr>
          <w:rFonts w:eastAsia="ＭＳ 明朝" w:hint="eastAsia"/>
          <w:b/>
          <w:bCs/>
          <w:szCs w:val="22"/>
        </w:rPr>
        <w:t xml:space="preserve">For </w:t>
      </w:r>
      <w:r>
        <w:rPr>
          <w:rFonts w:eastAsia="ＭＳ 明朝"/>
          <w:b/>
          <w:bCs/>
          <w:szCs w:val="22"/>
        </w:rPr>
        <w:t>“</w:t>
      </w:r>
      <w:r w:rsidRPr="00086436">
        <w:rPr>
          <w:rFonts w:eastAsia="ＭＳ 明朝"/>
          <w:b/>
          <w:bCs/>
          <w:szCs w:val="22"/>
        </w:rPr>
        <w:t>[FFS support of more than one unicast DL</w:t>
      </w:r>
      <w:r>
        <w:rPr>
          <w:rFonts w:eastAsia="ＭＳ 明朝" w:hint="eastAsia"/>
          <w:b/>
          <w:bCs/>
          <w:szCs w:val="22"/>
        </w:rPr>
        <w:t>/UL</w:t>
      </w:r>
      <w:r w:rsidRPr="00086436">
        <w:rPr>
          <w:rFonts w:eastAsia="ＭＳ 明朝"/>
          <w:b/>
          <w:bCs/>
          <w:szCs w:val="22"/>
        </w:rPr>
        <w:t xml:space="preserve"> DCI for the case when the UE indicates support of more than one unicast DCI per slot based on Rel-16 capability]</w:t>
      </w:r>
      <w:r>
        <w:rPr>
          <w:rFonts w:eastAsia="ＭＳ 明朝"/>
          <w:b/>
          <w:bCs/>
          <w:szCs w:val="22"/>
        </w:rPr>
        <w:t>”</w:t>
      </w:r>
      <w:r>
        <w:rPr>
          <w:rFonts w:eastAsia="ＭＳ 明朝" w:hint="eastAsia"/>
          <w:b/>
          <w:bCs/>
          <w:szCs w:val="22"/>
        </w:rPr>
        <w:t xml:space="preserve"> in FG 66-1</w:t>
      </w:r>
      <w:r w:rsidR="0008555C">
        <w:rPr>
          <w:rFonts w:eastAsia="ＭＳ 明朝" w:hint="eastAsia"/>
          <w:b/>
          <w:bCs/>
          <w:szCs w:val="22"/>
        </w:rPr>
        <w:t>/2</w:t>
      </w:r>
      <w:r>
        <w:rPr>
          <w:rFonts w:eastAsia="ＭＳ 明朝" w:hint="eastAsia"/>
          <w:b/>
          <w:bCs/>
          <w:szCs w:val="22"/>
        </w:rPr>
        <w:t>, companies are encouraged to provide views on which of the following alternatives is preferred</w:t>
      </w:r>
      <w:r w:rsidR="00F62C99">
        <w:rPr>
          <w:rFonts w:eastAsia="ＭＳ 明朝" w:hint="eastAsia"/>
          <w:b/>
          <w:bCs/>
          <w:szCs w:val="22"/>
        </w:rPr>
        <w:t xml:space="preserve">: </w:t>
      </w:r>
    </w:p>
    <w:p w14:paraId="53290267" w14:textId="77777777" w:rsidR="00A00288" w:rsidRDefault="005F3F5D" w:rsidP="005F3F5D">
      <w:pPr>
        <w:pStyle w:val="affb"/>
        <w:numPr>
          <w:ilvl w:val="0"/>
          <w:numId w:val="48"/>
        </w:numPr>
        <w:spacing w:afterLines="50" w:after="120"/>
        <w:ind w:leftChars="0"/>
        <w:jc w:val="both"/>
        <w:rPr>
          <w:rFonts w:eastAsia="ＭＳ 明朝"/>
          <w:b/>
          <w:bCs/>
          <w:szCs w:val="22"/>
        </w:rPr>
      </w:pPr>
      <w:r>
        <w:rPr>
          <w:rFonts w:eastAsia="ＭＳ 明朝"/>
          <w:b/>
          <w:bCs/>
          <w:szCs w:val="22"/>
        </w:rPr>
        <w:t>A</w:t>
      </w:r>
      <w:r>
        <w:rPr>
          <w:rFonts w:eastAsia="ＭＳ 明朝" w:hint="eastAsia"/>
          <w:b/>
          <w:bCs/>
          <w:szCs w:val="22"/>
        </w:rPr>
        <w:t xml:space="preserve">lt-1: </w:t>
      </w:r>
    </w:p>
    <w:p w14:paraId="2415EFBD" w14:textId="53B4FB65" w:rsidR="005F3F5D" w:rsidRDefault="00190629" w:rsidP="00A00288">
      <w:pPr>
        <w:pStyle w:val="affb"/>
        <w:numPr>
          <w:ilvl w:val="1"/>
          <w:numId w:val="48"/>
        </w:numPr>
        <w:spacing w:afterLines="50" w:after="120"/>
        <w:ind w:leftChars="0"/>
        <w:jc w:val="both"/>
        <w:rPr>
          <w:rFonts w:eastAsia="ＭＳ 明朝"/>
          <w:b/>
          <w:bCs/>
          <w:szCs w:val="22"/>
        </w:rPr>
      </w:pPr>
      <w:r>
        <w:rPr>
          <w:rFonts w:eastAsia="ＭＳ 明朝" w:hint="eastAsia"/>
          <w:b/>
          <w:bCs/>
          <w:szCs w:val="22"/>
        </w:rPr>
        <w:t>R</w:t>
      </w:r>
      <w:r w:rsidR="00A00288">
        <w:rPr>
          <w:rFonts w:eastAsia="ＭＳ 明朝" w:hint="eastAsia"/>
          <w:b/>
          <w:bCs/>
          <w:szCs w:val="22"/>
        </w:rPr>
        <w:t>emove the FFS from FG 66-1</w:t>
      </w:r>
      <w:r w:rsidR="000C5313">
        <w:rPr>
          <w:rFonts w:eastAsia="ＭＳ 明朝" w:hint="eastAsia"/>
          <w:b/>
          <w:bCs/>
          <w:szCs w:val="22"/>
        </w:rPr>
        <w:t>/2</w:t>
      </w:r>
    </w:p>
    <w:p w14:paraId="39F8D11A" w14:textId="756A65E7" w:rsidR="00190629" w:rsidRPr="005F3F5D" w:rsidRDefault="00190629" w:rsidP="00190629">
      <w:pPr>
        <w:pStyle w:val="affb"/>
        <w:numPr>
          <w:ilvl w:val="2"/>
          <w:numId w:val="48"/>
        </w:numPr>
        <w:spacing w:afterLines="50" w:after="120"/>
        <w:ind w:leftChars="0"/>
        <w:jc w:val="both"/>
        <w:rPr>
          <w:rFonts w:eastAsia="ＭＳ 明朝"/>
          <w:b/>
          <w:bCs/>
          <w:szCs w:val="22"/>
        </w:rPr>
      </w:pPr>
      <w:r>
        <w:rPr>
          <w:rFonts w:eastAsia="ＭＳ 明朝"/>
          <w:b/>
          <w:bCs/>
          <w:szCs w:val="22"/>
        </w:rPr>
        <w:t>N</w:t>
      </w:r>
      <w:r>
        <w:rPr>
          <w:rFonts w:eastAsia="ＭＳ 明朝" w:hint="eastAsia"/>
          <w:b/>
          <w:bCs/>
          <w:szCs w:val="22"/>
        </w:rPr>
        <w:t xml:space="preserve">ote: </w:t>
      </w:r>
      <w:r w:rsidR="00A1694A">
        <w:rPr>
          <w:rFonts w:eastAsia="ＭＳ 明朝" w:hint="eastAsia"/>
          <w:b/>
          <w:bCs/>
          <w:szCs w:val="22"/>
        </w:rPr>
        <w:t>Whether/how to define s</w:t>
      </w:r>
      <w:r>
        <w:rPr>
          <w:rFonts w:eastAsia="ＭＳ 明朝" w:hint="eastAsia"/>
          <w:b/>
          <w:bCs/>
          <w:szCs w:val="22"/>
        </w:rPr>
        <w:t>upport of advanced monitoring is discussed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7730"/>
        <w:gridCol w:w="13983"/>
      </w:tblGrid>
      <w:tr w:rsidR="00A00288" w:rsidRPr="005E6492" w14:paraId="3D999ED3" w14:textId="77777777" w:rsidTr="00723E73">
        <w:trPr>
          <w:trHeight w:val="20"/>
        </w:trPr>
        <w:tc>
          <w:tcPr>
            <w:tcW w:w="0" w:type="auto"/>
            <w:tcBorders>
              <w:top w:val="single" w:sz="4" w:space="0" w:color="auto"/>
              <w:left w:val="single" w:sz="4" w:space="0" w:color="auto"/>
              <w:bottom w:val="single" w:sz="4" w:space="0" w:color="auto"/>
              <w:right w:val="single" w:sz="4" w:space="0" w:color="auto"/>
            </w:tcBorders>
          </w:tcPr>
          <w:p w14:paraId="65DA3023" w14:textId="77777777" w:rsidR="00A00288" w:rsidRPr="005E6492" w:rsidRDefault="00A00288" w:rsidP="00723E73">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66-1</w:t>
            </w:r>
          </w:p>
        </w:tc>
        <w:tc>
          <w:tcPr>
            <w:tcW w:w="0" w:type="auto"/>
            <w:tcBorders>
              <w:top w:val="single" w:sz="4" w:space="0" w:color="auto"/>
              <w:left w:val="single" w:sz="4" w:space="0" w:color="auto"/>
              <w:bottom w:val="single" w:sz="4" w:space="0" w:color="auto"/>
              <w:right w:val="single" w:sz="4" w:space="0" w:color="auto"/>
            </w:tcBorders>
          </w:tcPr>
          <w:p w14:paraId="7E758B06" w14:textId="77777777" w:rsidR="00A00288" w:rsidRPr="005E6492" w:rsidRDefault="00A00288" w:rsidP="00723E73">
            <w:pPr>
              <w:keepNext/>
              <w:keepLines/>
              <w:overflowPunct/>
              <w:autoSpaceDE/>
              <w:autoSpaceDN/>
              <w:adjustRightInd/>
              <w:spacing w:after="0"/>
              <w:rPr>
                <w:rFonts w:ascii="Arial" w:eastAsia="ＭＳ 明朝" w:hAnsi="Arial" w:cs="Arial"/>
                <w:color w:val="000000"/>
                <w:sz w:val="18"/>
                <w:szCs w:val="18"/>
              </w:rPr>
            </w:pPr>
            <w:r w:rsidRPr="005E6492">
              <w:rPr>
                <w:rFonts w:ascii="Arial" w:eastAsia="SimSun" w:hAnsi="Arial" w:cs="Arial"/>
                <w:color w:val="000000"/>
                <w:sz w:val="18"/>
                <w:szCs w:val="18"/>
                <w:lang w:eastAsia="zh-CN"/>
              </w:rPr>
              <w:t>Multi-cell PDSCH scheduling by DCI format 1_3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3F227B67" w14:textId="6C4E6AF8" w:rsidR="00A00288" w:rsidRPr="005E6492" w:rsidRDefault="00A00288" w:rsidP="00723E73">
            <w:pPr>
              <w:overflowPunct/>
              <w:autoSpaceDE/>
              <w:autoSpaceDN/>
              <w:adjustRightInd/>
              <w:spacing w:after="0"/>
              <w:rPr>
                <w:rFonts w:ascii="Arial" w:eastAsia="ＭＳ ゴシック" w:hAnsi="Arial" w:cs="Arial"/>
                <w:color w:val="000000"/>
                <w:sz w:val="18"/>
                <w:szCs w:val="18"/>
              </w:rPr>
            </w:pPr>
            <w:r>
              <w:rPr>
                <w:rFonts w:ascii="Arial" w:eastAsia="ＭＳ ゴシック" w:hAnsi="Arial" w:cs="Arial" w:hint="eastAsia"/>
                <w:color w:val="000000"/>
                <w:sz w:val="18"/>
                <w:szCs w:val="18"/>
              </w:rPr>
              <w:t>[</w:t>
            </w:r>
            <w:r>
              <w:rPr>
                <w:rFonts w:ascii="Arial" w:eastAsia="ＭＳ ゴシック" w:hAnsi="Arial" w:cs="Arial"/>
                <w:color w:val="000000"/>
                <w:sz w:val="18"/>
                <w:szCs w:val="18"/>
              </w:rPr>
              <w:t>…</w:t>
            </w:r>
            <w:r>
              <w:rPr>
                <w:rFonts w:ascii="Arial" w:eastAsia="ＭＳ ゴシック" w:hAnsi="Arial" w:cs="Arial" w:hint="eastAsia"/>
                <w:color w:val="000000"/>
                <w:sz w:val="18"/>
                <w:szCs w:val="18"/>
              </w:rPr>
              <w:t>]</w:t>
            </w:r>
          </w:p>
          <w:p w14:paraId="28E4E9DF" w14:textId="77777777" w:rsidR="00A00288" w:rsidRPr="005E6492" w:rsidRDefault="00A00288" w:rsidP="00723E73">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10. </w:t>
            </w:r>
            <w:r w:rsidRPr="005E6492">
              <w:rPr>
                <w:rFonts w:ascii="Arial" w:eastAsia="ＭＳ ゴシック" w:hAnsi="Arial" w:cs="Arial"/>
                <w:color w:val="000000"/>
                <w:sz w:val="18"/>
                <w:szCs w:val="18"/>
              </w:rPr>
              <w:t>The number of unicast DL DCIs to process per N consecutive slots of scheduling cell for a set of cells configured for multi-cell PDSCH scheduling by DCI format 1_3</w:t>
            </w:r>
          </w:p>
          <w:p w14:paraId="70ECE67A" w14:textId="77777777" w:rsidR="00A00288" w:rsidRPr="005E6492" w:rsidRDefault="00A00288" w:rsidP="00A00288">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One </w:t>
            </w:r>
            <w:r w:rsidRPr="005E6492">
              <w:rPr>
                <w:rFonts w:ascii="Arial" w:eastAsia="ＭＳ ゴシック" w:hAnsi="Arial" w:cs="Arial"/>
                <w:color w:val="000000"/>
                <w:sz w:val="18"/>
                <w:szCs w:val="18"/>
              </w:rPr>
              <w:t>DCI format 1_3 for the set of cells and,</w:t>
            </w:r>
          </w:p>
          <w:p w14:paraId="4B52C7B0" w14:textId="77777777" w:rsidR="00A00288" w:rsidRPr="005E6492" w:rsidRDefault="00A00288" w:rsidP="00A00288">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One </w:t>
            </w:r>
            <w:r w:rsidRPr="005E6492">
              <w:rPr>
                <w:rFonts w:ascii="Arial" w:eastAsia="ＭＳ ゴシック" w:hAnsi="Arial" w:cs="Arial"/>
                <w:color w:val="000000"/>
                <w:sz w:val="18"/>
                <w:szCs w:val="18"/>
              </w:rPr>
              <w:t>unicast DL DCI formats 1_0/1_1/1_2 (if supported) for each of the cells that are not scheduled by DCI 1_3</w:t>
            </w:r>
          </w:p>
          <w:p w14:paraId="41C37E08" w14:textId="77777777" w:rsidR="00A00288" w:rsidRPr="0008555C" w:rsidRDefault="00A00288" w:rsidP="00A00288">
            <w:pPr>
              <w:numPr>
                <w:ilvl w:val="1"/>
                <w:numId w:val="35"/>
              </w:numPr>
              <w:overflowPunct/>
              <w:autoSpaceDE/>
              <w:autoSpaceDN/>
              <w:adjustRightInd/>
              <w:spacing w:after="0"/>
              <w:rPr>
                <w:rFonts w:ascii="Arial" w:eastAsia="ＭＳ ゴシック" w:hAnsi="Arial" w:cs="Arial"/>
                <w:strike/>
                <w:color w:val="FF0000"/>
                <w:sz w:val="18"/>
                <w:szCs w:val="18"/>
              </w:rPr>
            </w:pPr>
            <w:r w:rsidRPr="0008555C">
              <w:rPr>
                <w:rFonts w:ascii="Arial" w:eastAsia="ＭＳ ゴシック" w:hAnsi="Arial" w:cs="Arial" w:hint="eastAsia"/>
                <w:strike/>
                <w:color w:val="FF0000"/>
                <w:sz w:val="18"/>
                <w:szCs w:val="18"/>
              </w:rPr>
              <w:t>[</w:t>
            </w:r>
            <w:r w:rsidRPr="0008555C">
              <w:rPr>
                <w:rFonts w:ascii="Arial" w:eastAsia="ＭＳ ゴシック" w:hAnsi="Arial" w:cs="Arial"/>
                <w:strike/>
                <w:color w:val="FF0000"/>
                <w:sz w:val="18"/>
                <w:szCs w:val="18"/>
              </w:rPr>
              <w:t>FFS support of more than one unicast DL DCI for the case when the UE indicates support of more than one unicast DCI per slot based on Rel-16 capability</w:t>
            </w:r>
            <w:r w:rsidRPr="0008555C">
              <w:rPr>
                <w:rFonts w:ascii="Arial" w:eastAsia="ＭＳ ゴシック" w:hAnsi="Arial" w:cs="Arial" w:hint="eastAsia"/>
                <w:strike/>
                <w:color w:val="FF0000"/>
                <w:sz w:val="18"/>
                <w:szCs w:val="18"/>
              </w:rPr>
              <w:t>]</w:t>
            </w:r>
          </w:p>
          <w:p w14:paraId="03C6E39C" w14:textId="77777777" w:rsidR="00A00288" w:rsidRPr="005E6492" w:rsidRDefault="00A00288" w:rsidP="00A00288">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SCS1 is the SCS of scheduling CC, and SCS2 is the smallest SCS among all cells in the cell set</w:t>
            </w:r>
          </w:p>
          <w:p w14:paraId="00167DF7" w14:textId="77777777" w:rsidR="00A00288" w:rsidRPr="005E6492" w:rsidRDefault="00A00288" w:rsidP="00A00288">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For SCS1 smaller than or equal to SCS2, N = 1 </w:t>
            </w:r>
          </w:p>
          <w:p w14:paraId="79EB193C" w14:textId="77777777" w:rsidR="00A00288" w:rsidRPr="005E6492" w:rsidRDefault="00A00288" w:rsidP="00A00288">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SCS1 larger than SCS2: N=2 for (SCS1 equal to 30kHz, SCS2 equal to 15kHz)</w:t>
            </w:r>
          </w:p>
          <w:p w14:paraId="4F1CB8E1" w14:textId="597C6702" w:rsidR="00A00288" w:rsidRPr="005E6492" w:rsidRDefault="00A00288" w:rsidP="00A00288">
            <w:pPr>
              <w:overflowPunct/>
              <w:autoSpaceDE/>
              <w:autoSpaceDN/>
              <w:adjustRightInd/>
              <w:spacing w:after="0"/>
              <w:rPr>
                <w:rFonts w:ascii="Arial" w:eastAsia="ＭＳ ゴシック" w:hAnsi="Arial" w:cs="Arial"/>
                <w:color w:val="000000"/>
                <w:sz w:val="18"/>
                <w:szCs w:val="18"/>
              </w:rPr>
            </w:pPr>
            <w:r>
              <w:rPr>
                <w:rFonts w:ascii="Arial" w:eastAsia="ＭＳ ゴシック" w:hAnsi="Arial" w:cs="Arial" w:hint="eastAsia"/>
                <w:color w:val="000000"/>
                <w:sz w:val="18"/>
                <w:szCs w:val="18"/>
              </w:rPr>
              <w:t>[</w:t>
            </w:r>
            <w:r>
              <w:rPr>
                <w:rFonts w:ascii="Arial" w:eastAsia="ＭＳ ゴシック" w:hAnsi="Arial" w:cs="Arial"/>
                <w:color w:val="000000"/>
                <w:sz w:val="18"/>
                <w:szCs w:val="18"/>
              </w:rPr>
              <w:t>…</w:t>
            </w:r>
            <w:r>
              <w:rPr>
                <w:rFonts w:ascii="Arial" w:eastAsia="ＭＳ ゴシック" w:hAnsi="Arial" w:cs="Arial" w:hint="eastAsia"/>
                <w:color w:val="000000"/>
                <w:sz w:val="18"/>
                <w:szCs w:val="18"/>
              </w:rPr>
              <w:t>]</w:t>
            </w:r>
          </w:p>
          <w:p w14:paraId="1BED6396" w14:textId="77777777" w:rsidR="00A00288" w:rsidRPr="005E6492" w:rsidRDefault="00A00288" w:rsidP="00723E73">
            <w:pPr>
              <w:overflowPunct/>
              <w:autoSpaceDE/>
              <w:autoSpaceDN/>
              <w:adjustRightInd/>
              <w:spacing w:after="0"/>
              <w:rPr>
                <w:rFonts w:ascii="Arial" w:eastAsia="ＭＳ ゴシック" w:hAnsi="Arial" w:cs="Arial"/>
                <w:color w:val="000000"/>
                <w:sz w:val="18"/>
                <w:szCs w:val="18"/>
              </w:rPr>
            </w:pPr>
          </w:p>
          <w:p w14:paraId="7D122EC8" w14:textId="77777777" w:rsidR="00A00288" w:rsidRPr="005E6492" w:rsidRDefault="00A00288" w:rsidP="00723E73">
            <w:pPr>
              <w:overflowPunct/>
              <w:autoSpaceDE/>
              <w:autoSpaceDN/>
              <w:adjustRightInd/>
              <w:spacing w:after="0"/>
              <w:rPr>
                <w:rFonts w:ascii="Arial" w:eastAsia="ＭＳ ゴシック" w:hAnsi="Arial" w:cs="Arial"/>
                <w:color w:val="000000"/>
                <w:sz w:val="18"/>
                <w:szCs w:val="18"/>
              </w:rPr>
            </w:pPr>
          </w:p>
        </w:tc>
      </w:tr>
      <w:tr w:rsidR="000C5313" w:rsidRPr="005E6492" w14:paraId="54F742EB" w14:textId="77777777" w:rsidTr="00723E73">
        <w:trPr>
          <w:trHeight w:val="20"/>
        </w:trPr>
        <w:tc>
          <w:tcPr>
            <w:tcW w:w="0" w:type="auto"/>
            <w:tcBorders>
              <w:top w:val="single" w:sz="4" w:space="0" w:color="auto"/>
              <w:left w:val="single" w:sz="4" w:space="0" w:color="auto"/>
              <w:bottom w:val="single" w:sz="4" w:space="0" w:color="auto"/>
              <w:right w:val="single" w:sz="4" w:space="0" w:color="auto"/>
            </w:tcBorders>
          </w:tcPr>
          <w:p w14:paraId="2AA69FAF" w14:textId="26C133A7" w:rsidR="000C5313" w:rsidRPr="005E6492" w:rsidRDefault="000C5313" w:rsidP="000C5313">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66-2</w:t>
            </w:r>
          </w:p>
        </w:tc>
        <w:tc>
          <w:tcPr>
            <w:tcW w:w="0" w:type="auto"/>
            <w:tcBorders>
              <w:top w:val="single" w:sz="4" w:space="0" w:color="auto"/>
              <w:left w:val="single" w:sz="4" w:space="0" w:color="auto"/>
              <w:bottom w:val="single" w:sz="4" w:space="0" w:color="auto"/>
              <w:right w:val="single" w:sz="4" w:space="0" w:color="auto"/>
            </w:tcBorders>
          </w:tcPr>
          <w:p w14:paraId="5548C567" w14:textId="5CE75AFE" w:rsidR="000C5313" w:rsidRPr="005E6492" w:rsidRDefault="000C5313" w:rsidP="000C5313">
            <w:pPr>
              <w:keepNext/>
              <w:keepLines/>
              <w:overflowPunct/>
              <w:autoSpaceDE/>
              <w:autoSpaceDN/>
              <w:adjustRightInd/>
              <w:spacing w:after="0"/>
              <w:rPr>
                <w:rFonts w:ascii="Arial" w:eastAsia="SimSun" w:hAnsi="Arial" w:cs="Arial"/>
                <w:color w:val="000000"/>
                <w:sz w:val="18"/>
                <w:szCs w:val="18"/>
                <w:lang w:eastAsia="zh-CN"/>
              </w:rPr>
            </w:pPr>
            <w:r w:rsidRPr="005E6492">
              <w:rPr>
                <w:rFonts w:ascii="Arial" w:eastAsia="SimSun" w:hAnsi="Arial" w:cs="Arial"/>
                <w:color w:val="000000"/>
                <w:sz w:val="18"/>
                <w:szCs w:val="18"/>
                <w:lang w:eastAsia="zh-CN"/>
              </w:rPr>
              <w:t>Multi-cell PUSCH scheduling by DCI format 0_3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6DDF311A" w14:textId="56C83F71" w:rsidR="000C5313" w:rsidRPr="005E6492" w:rsidRDefault="000C5313" w:rsidP="000C5313">
            <w:pPr>
              <w:overflowPunct/>
              <w:autoSpaceDE/>
              <w:autoSpaceDN/>
              <w:adjustRightInd/>
              <w:spacing w:after="0"/>
              <w:rPr>
                <w:rFonts w:ascii="Arial" w:eastAsia="ＭＳ ゴシック" w:hAnsi="Arial" w:cs="Arial"/>
                <w:color w:val="000000"/>
                <w:sz w:val="18"/>
                <w:szCs w:val="18"/>
              </w:rPr>
            </w:pPr>
            <w:r>
              <w:rPr>
                <w:rFonts w:ascii="Arial" w:eastAsia="ＭＳ ゴシック" w:hAnsi="Arial" w:cs="Arial" w:hint="eastAsia"/>
                <w:color w:val="000000"/>
                <w:sz w:val="18"/>
                <w:szCs w:val="18"/>
              </w:rPr>
              <w:t>[</w:t>
            </w:r>
            <w:r>
              <w:rPr>
                <w:rFonts w:ascii="Arial" w:eastAsia="ＭＳ ゴシック" w:hAnsi="Arial" w:cs="Arial"/>
                <w:color w:val="000000"/>
                <w:sz w:val="18"/>
                <w:szCs w:val="18"/>
              </w:rPr>
              <w:t>…</w:t>
            </w:r>
            <w:r>
              <w:rPr>
                <w:rFonts w:ascii="Arial" w:eastAsia="ＭＳ ゴシック" w:hAnsi="Arial" w:cs="Arial" w:hint="eastAsia"/>
                <w:color w:val="000000"/>
                <w:sz w:val="18"/>
                <w:szCs w:val="18"/>
              </w:rPr>
              <w:t>]</w:t>
            </w:r>
          </w:p>
          <w:p w14:paraId="266B9368" w14:textId="77777777" w:rsidR="000C5313" w:rsidRPr="005E6492" w:rsidRDefault="000C5313" w:rsidP="000C5313">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9. </w:t>
            </w:r>
            <w:r w:rsidRPr="005E6492">
              <w:rPr>
                <w:rFonts w:ascii="Arial" w:eastAsia="ＭＳ ゴシック" w:hAnsi="Arial" w:cs="Arial"/>
                <w:color w:val="000000"/>
                <w:sz w:val="18"/>
                <w:szCs w:val="18"/>
              </w:rPr>
              <w:t>The number of unicast UL DCIs to process per N consecutive slots of scheduling cell for a set of cells configured for multi-cell PUSCH scheduling by DCI format 0_3</w:t>
            </w:r>
          </w:p>
          <w:p w14:paraId="0802B20F" w14:textId="77777777" w:rsidR="000C5313" w:rsidRPr="005E6492" w:rsidRDefault="000C5313" w:rsidP="000C5313">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FDD scheduling cell</w:t>
            </w:r>
          </w:p>
          <w:p w14:paraId="6A75A28B" w14:textId="77777777" w:rsidR="000C5313" w:rsidRPr="005E6492" w:rsidRDefault="000C5313" w:rsidP="000C5313">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one DCI format 0_3 for the set of cells and,</w:t>
            </w:r>
          </w:p>
          <w:p w14:paraId="3DE99812" w14:textId="77777777" w:rsidR="000C5313" w:rsidRPr="005E6492" w:rsidRDefault="000C5313" w:rsidP="000C5313">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one unicast UL DCI formats 0_0/0_1/0_2 (if supported) for each of the cells</w:t>
            </w:r>
          </w:p>
          <w:p w14:paraId="457BC1C1" w14:textId="77777777" w:rsidR="000C5313" w:rsidRPr="000C5313" w:rsidRDefault="000C5313" w:rsidP="000C5313">
            <w:pPr>
              <w:numPr>
                <w:ilvl w:val="2"/>
                <w:numId w:val="34"/>
              </w:numPr>
              <w:overflowPunct/>
              <w:autoSpaceDE/>
              <w:autoSpaceDN/>
              <w:adjustRightInd/>
              <w:spacing w:after="0"/>
              <w:rPr>
                <w:rFonts w:ascii="Arial" w:eastAsia="ＭＳ ゴシック" w:hAnsi="Arial" w:cs="Arial"/>
                <w:strike/>
                <w:color w:val="FF0000"/>
                <w:sz w:val="18"/>
                <w:szCs w:val="18"/>
              </w:rPr>
            </w:pPr>
            <w:r w:rsidRPr="000C5313">
              <w:rPr>
                <w:rFonts w:ascii="Arial" w:eastAsia="ＭＳ ゴシック" w:hAnsi="Arial" w:cs="Arial" w:hint="eastAsia"/>
                <w:strike/>
                <w:color w:val="FF0000"/>
                <w:sz w:val="18"/>
                <w:szCs w:val="18"/>
              </w:rPr>
              <w:t>[</w:t>
            </w:r>
            <w:r w:rsidRPr="000C5313">
              <w:rPr>
                <w:rFonts w:ascii="Arial" w:eastAsia="ＭＳ ゴシック" w:hAnsi="Arial" w:cs="Arial"/>
                <w:strike/>
                <w:color w:val="FF0000"/>
                <w:sz w:val="18"/>
                <w:szCs w:val="18"/>
              </w:rPr>
              <w:t>FFS support of more than one unicast UL DCI for the case when the UE indicates support of more than one unicast DCI per slot based on Rel-16 capability</w:t>
            </w:r>
            <w:r w:rsidRPr="000C5313">
              <w:rPr>
                <w:rFonts w:ascii="Arial" w:eastAsia="ＭＳ ゴシック" w:hAnsi="Arial" w:cs="Arial" w:hint="eastAsia"/>
                <w:strike/>
                <w:color w:val="FF0000"/>
                <w:sz w:val="18"/>
                <w:szCs w:val="18"/>
              </w:rPr>
              <w:t>]</w:t>
            </w:r>
          </w:p>
          <w:p w14:paraId="37C4F370" w14:textId="77777777" w:rsidR="000C5313" w:rsidRPr="005E6492" w:rsidRDefault="000C5313" w:rsidP="000C5313">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a cell in a set of cells, no more than one DCI scheduling PUSCH for the cell</w:t>
            </w:r>
          </w:p>
          <w:p w14:paraId="19BBDFDD" w14:textId="77777777" w:rsidR="000C5313" w:rsidRPr="000C5313" w:rsidRDefault="000C5313" w:rsidP="000C5313">
            <w:pPr>
              <w:numPr>
                <w:ilvl w:val="2"/>
                <w:numId w:val="34"/>
              </w:numPr>
              <w:overflowPunct/>
              <w:autoSpaceDE/>
              <w:autoSpaceDN/>
              <w:adjustRightInd/>
              <w:spacing w:after="0"/>
              <w:rPr>
                <w:rFonts w:ascii="Arial" w:eastAsia="ＭＳ ゴシック" w:hAnsi="Arial" w:cs="Arial"/>
                <w:strike/>
                <w:color w:val="FF0000"/>
                <w:sz w:val="18"/>
                <w:szCs w:val="18"/>
              </w:rPr>
            </w:pPr>
            <w:r w:rsidRPr="000C5313">
              <w:rPr>
                <w:rFonts w:ascii="Arial" w:eastAsia="ＭＳ ゴシック" w:hAnsi="Arial" w:cs="Arial" w:hint="eastAsia"/>
                <w:strike/>
                <w:color w:val="FF0000"/>
                <w:sz w:val="18"/>
                <w:szCs w:val="18"/>
              </w:rPr>
              <w:t>[</w:t>
            </w:r>
            <w:r w:rsidRPr="000C5313">
              <w:rPr>
                <w:rFonts w:ascii="Arial" w:eastAsia="ＭＳ ゴシック" w:hAnsi="Arial" w:cs="Arial"/>
                <w:strike/>
                <w:color w:val="FF0000"/>
                <w:sz w:val="18"/>
                <w:szCs w:val="18"/>
              </w:rPr>
              <w:t>FFS support of more than one unicast UL DCI for the case when the UE indicates support of more than one unicast DCI per slot based on Rel-16 capability</w:t>
            </w:r>
            <w:r w:rsidRPr="000C5313">
              <w:rPr>
                <w:rFonts w:ascii="Arial" w:eastAsia="ＭＳ ゴシック" w:hAnsi="Arial" w:cs="Arial" w:hint="eastAsia"/>
                <w:strike/>
                <w:color w:val="FF0000"/>
                <w:sz w:val="18"/>
                <w:szCs w:val="18"/>
              </w:rPr>
              <w:t>]</w:t>
            </w:r>
          </w:p>
          <w:p w14:paraId="5787E266" w14:textId="77777777" w:rsidR="000C5313" w:rsidRPr="005E6492" w:rsidRDefault="000C5313" w:rsidP="000C5313">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TDD scheduling cell</w:t>
            </w:r>
          </w:p>
          <w:p w14:paraId="130536FA" w14:textId="77777777" w:rsidR="000C5313" w:rsidRPr="005E6492" w:rsidRDefault="000C5313" w:rsidP="000C5313">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two DCI format 0_3 for the set of cells and,</w:t>
            </w:r>
          </w:p>
          <w:p w14:paraId="4A1AD914" w14:textId="77777777" w:rsidR="000C5313" w:rsidRPr="005E6492" w:rsidRDefault="000C5313" w:rsidP="000C5313">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two unicast UL DCI formats 0_0/0_1/0_2 (if supported) for each of the cells</w:t>
            </w:r>
          </w:p>
          <w:p w14:paraId="0306C051" w14:textId="77777777" w:rsidR="000C5313" w:rsidRPr="000C5313" w:rsidRDefault="000C5313" w:rsidP="000C5313">
            <w:pPr>
              <w:numPr>
                <w:ilvl w:val="2"/>
                <w:numId w:val="34"/>
              </w:numPr>
              <w:overflowPunct/>
              <w:autoSpaceDE/>
              <w:autoSpaceDN/>
              <w:adjustRightInd/>
              <w:spacing w:after="0"/>
              <w:rPr>
                <w:rFonts w:ascii="Arial" w:eastAsia="ＭＳ ゴシック" w:hAnsi="Arial" w:cs="Arial"/>
                <w:strike/>
                <w:color w:val="FF0000"/>
                <w:sz w:val="18"/>
                <w:szCs w:val="18"/>
              </w:rPr>
            </w:pPr>
            <w:r w:rsidRPr="000C5313">
              <w:rPr>
                <w:rFonts w:ascii="Arial" w:eastAsia="ＭＳ ゴシック" w:hAnsi="Arial" w:cs="Arial" w:hint="eastAsia"/>
                <w:strike/>
                <w:color w:val="FF0000"/>
                <w:sz w:val="18"/>
                <w:szCs w:val="18"/>
              </w:rPr>
              <w:t>[</w:t>
            </w:r>
            <w:r w:rsidRPr="000C5313">
              <w:rPr>
                <w:rFonts w:ascii="Arial" w:eastAsia="ＭＳ ゴシック" w:hAnsi="Arial" w:cs="Arial"/>
                <w:strike/>
                <w:color w:val="FF0000"/>
                <w:sz w:val="18"/>
                <w:szCs w:val="18"/>
              </w:rPr>
              <w:t>FFS support of more than one unicast UL DCI for the case when the UE indicates support of more than one unicast DCI per slot based on Rel-16 capability</w:t>
            </w:r>
            <w:r w:rsidRPr="000C5313">
              <w:rPr>
                <w:rFonts w:ascii="Arial" w:eastAsia="ＭＳ ゴシック" w:hAnsi="Arial" w:cs="Arial" w:hint="eastAsia"/>
                <w:strike/>
                <w:color w:val="FF0000"/>
                <w:sz w:val="18"/>
                <w:szCs w:val="18"/>
              </w:rPr>
              <w:t>]</w:t>
            </w:r>
          </w:p>
          <w:p w14:paraId="350C940E" w14:textId="77777777" w:rsidR="000C5313" w:rsidRPr="005E6492" w:rsidRDefault="000C5313" w:rsidP="000C5313">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a cell in a set of cells, no more than two DCI scheduling PUSCH for the cell</w:t>
            </w:r>
          </w:p>
          <w:p w14:paraId="3E98B282" w14:textId="77777777" w:rsidR="000C5313" w:rsidRPr="000C5313" w:rsidRDefault="000C5313" w:rsidP="000C5313">
            <w:pPr>
              <w:numPr>
                <w:ilvl w:val="2"/>
                <w:numId w:val="34"/>
              </w:numPr>
              <w:overflowPunct/>
              <w:autoSpaceDE/>
              <w:autoSpaceDN/>
              <w:adjustRightInd/>
              <w:spacing w:after="0"/>
              <w:rPr>
                <w:rFonts w:ascii="Arial" w:eastAsia="ＭＳ ゴシック" w:hAnsi="Arial" w:cs="Arial"/>
                <w:strike/>
                <w:color w:val="FF0000"/>
                <w:sz w:val="18"/>
                <w:szCs w:val="18"/>
              </w:rPr>
            </w:pPr>
            <w:r w:rsidRPr="000C5313">
              <w:rPr>
                <w:rFonts w:ascii="Arial" w:eastAsia="ＭＳ ゴシック" w:hAnsi="Arial" w:cs="Arial" w:hint="eastAsia"/>
                <w:strike/>
                <w:color w:val="FF0000"/>
                <w:sz w:val="18"/>
                <w:szCs w:val="18"/>
              </w:rPr>
              <w:t>[</w:t>
            </w:r>
            <w:r w:rsidRPr="000C5313">
              <w:rPr>
                <w:rFonts w:ascii="Arial" w:eastAsia="ＭＳ ゴシック" w:hAnsi="Arial" w:cs="Arial"/>
                <w:strike/>
                <w:color w:val="FF0000"/>
                <w:sz w:val="18"/>
                <w:szCs w:val="18"/>
              </w:rPr>
              <w:t>FFS support of more than one unicast UL DCI for the case when the UE indicates support of more than one unicast DCI per slot based on Rel-16 capability</w:t>
            </w:r>
            <w:r w:rsidRPr="000C5313">
              <w:rPr>
                <w:rFonts w:ascii="Arial" w:eastAsia="ＭＳ ゴシック" w:hAnsi="Arial" w:cs="Arial" w:hint="eastAsia"/>
                <w:strike/>
                <w:color w:val="FF0000"/>
                <w:sz w:val="18"/>
                <w:szCs w:val="18"/>
              </w:rPr>
              <w:t>]</w:t>
            </w:r>
          </w:p>
          <w:p w14:paraId="0304F268" w14:textId="77777777" w:rsidR="000C5313" w:rsidRPr="005E6492" w:rsidRDefault="000C5313" w:rsidP="000C5313">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SCS1 is the SCS of scheduling CC, and SCS2 is the smallest SCS among all cells in the cell set</w:t>
            </w:r>
          </w:p>
          <w:p w14:paraId="6FD436B3" w14:textId="77777777" w:rsidR="000C5313" w:rsidRPr="005E6492" w:rsidRDefault="000C5313" w:rsidP="000C5313">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For SCS1 smaller than or equal to SCS2, N = 1 </w:t>
            </w:r>
          </w:p>
          <w:p w14:paraId="3B4376B4" w14:textId="77777777" w:rsidR="000C5313" w:rsidRPr="005E6492" w:rsidRDefault="000C5313" w:rsidP="000C5313">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SCS1 larger than SCS2: N=2 for (SCS1 equal to 30kHz, SCS2 equal to 15kHz)</w:t>
            </w:r>
          </w:p>
          <w:p w14:paraId="51B94E72" w14:textId="428C380C" w:rsidR="000C5313" w:rsidRPr="005E6492" w:rsidRDefault="000C5313" w:rsidP="000C5313">
            <w:pPr>
              <w:overflowPunct/>
              <w:autoSpaceDE/>
              <w:autoSpaceDN/>
              <w:adjustRightInd/>
              <w:spacing w:after="0"/>
              <w:rPr>
                <w:rFonts w:ascii="Arial" w:eastAsia="ＭＳ ゴシック" w:hAnsi="Arial" w:cs="Arial"/>
                <w:color w:val="000000"/>
                <w:sz w:val="18"/>
                <w:szCs w:val="18"/>
              </w:rPr>
            </w:pPr>
            <w:r>
              <w:rPr>
                <w:rFonts w:ascii="Arial" w:eastAsia="ＭＳ ゴシック" w:hAnsi="Arial" w:cs="Arial" w:hint="eastAsia"/>
                <w:color w:val="000000"/>
                <w:sz w:val="18"/>
                <w:szCs w:val="18"/>
              </w:rPr>
              <w:t>[</w:t>
            </w:r>
            <w:r>
              <w:rPr>
                <w:rFonts w:ascii="Arial" w:eastAsia="ＭＳ ゴシック" w:hAnsi="Arial" w:cs="Arial"/>
                <w:color w:val="000000"/>
                <w:sz w:val="18"/>
                <w:szCs w:val="18"/>
              </w:rPr>
              <w:t>…</w:t>
            </w:r>
            <w:r>
              <w:rPr>
                <w:rFonts w:ascii="Arial" w:eastAsia="ＭＳ ゴシック" w:hAnsi="Arial" w:cs="Arial" w:hint="eastAsia"/>
                <w:color w:val="000000"/>
                <w:sz w:val="18"/>
                <w:szCs w:val="18"/>
              </w:rPr>
              <w:t>]</w:t>
            </w:r>
          </w:p>
          <w:p w14:paraId="4D035177" w14:textId="77777777" w:rsidR="000C5313" w:rsidRPr="005E6492" w:rsidRDefault="000C5313" w:rsidP="000C5313">
            <w:pPr>
              <w:overflowPunct/>
              <w:autoSpaceDE/>
              <w:autoSpaceDN/>
              <w:adjustRightInd/>
              <w:spacing w:after="0"/>
              <w:rPr>
                <w:rFonts w:ascii="Arial" w:eastAsia="ＭＳ ゴシック" w:hAnsi="Arial" w:cs="Arial"/>
                <w:color w:val="000000"/>
                <w:sz w:val="18"/>
                <w:szCs w:val="18"/>
              </w:rPr>
            </w:pPr>
          </w:p>
          <w:p w14:paraId="13592B35" w14:textId="77777777" w:rsidR="000C5313" w:rsidRPr="005E6492" w:rsidRDefault="000C5313" w:rsidP="000C5313">
            <w:pPr>
              <w:overflowPunct/>
              <w:autoSpaceDE/>
              <w:autoSpaceDN/>
              <w:adjustRightInd/>
              <w:spacing w:after="0"/>
              <w:rPr>
                <w:rFonts w:ascii="Arial" w:eastAsia="ＭＳ ゴシック" w:hAnsi="Arial" w:cs="Arial"/>
                <w:color w:val="000000"/>
                <w:sz w:val="18"/>
                <w:szCs w:val="18"/>
              </w:rPr>
            </w:pPr>
          </w:p>
          <w:p w14:paraId="63C9EF89" w14:textId="77777777" w:rsidR="000C5313" w:rsidRDefault="000C5313" w:rsidP="000C5313">
            <w:pPr>
              <w:overflowPunct/>
              <w:autoSpaceDE/>
              <w:autoSpaceDN/>
              <w:adjustRightInd/>
              <w:spacing w:after="0"/>
              <w:rPr>
                <w:rFonts w:ascii="Arial" w:eastAsia="ＭＳ ゴシック" w:hAnsi="Arial" w:cs="Arial"/>
                <w:color w:val="000000"/>
                <w:sz w:val="18"/>
                <w:szCs w:val="18"/>
              </w:rPr>
            </w:pPr>
          </w:p>
        </w:tc>
      </w:tr>
    </w:tbl>
    <w:p w14:paraId="15983908" w14:textId="2DB6AB22" w:rsidR="000C5313" w:rsidRPr="000C5313" w:rsidRDefault="000C5313" w:rsidP="000C5313">
      <w:pPr>
        <w:numPr>
          <w:ilvl w:val="0"/>
          <w:numId w:val="48"/>
        </w:numPr>
        <w:spacing w:afterLines="50" w:after="120"/>
        <w:jc w:val="both"/>
        <w:rPr>
          <w:rFonts w:eastAsia="ＭＳ 明朝"/>
          <w:b/>
          <w:bCs/>
          <w:szCs w:val="22"/>
        </w:rPr>
      </w:pPr>
      <w:r w:rsidRPr="000C5313">
        <w:rPr>
          <w:rFonts w:eastAsia="ＭＳ 明朝"/>
          <w:b/>
          <w:bCs/>
          <w:szCs w:val="22"/>
        </w:rPr>
        <w:t>A</w:t>
      </w:r>
      <w:r w:rsidRPr="000C5313">
        <w:rPr>
          <w:rFonts w:eastAsia="ＭＳ 明朝" w:hint="eastAsia"/>
          <w:b/>
          <w:bCs/>
          <w:szCs w:val="22"/>
        </w:rPr>
        <w:t>lt-</w:t>
      </w:r>
      <w:r>
        <w:rPr>
          <w:rFonts w:eastAsia="ＭＳ 明朝" w:hint="eastAsia"/>
          <w:b/>
          <w:bCs/>
          <w:szCs w:val="22"/>
        </w:rPr>
        <w:t>2</w:t>
      </w:r>
      <w:r w:rsidRPr="000C5313">
        <w:rPr>
          <w:rFonts w:eastAsia="ＭＳ 明朝" w:hint="eastAsia"/>
          <w:b/>
          <w:bCs/>
          <w:szCs w:val="22"/>
        </w:rPr>
        <w:t xml:space="preserve">: </w:t>
      </w:r>
    </w:p>
    <w:p w14:paraId="0BD09FF5" w14:textId="77777777" w:rsidR="000C5313" w:rsidRPr="000C5313" w:rsidRDefault="000C5313" w:rsidP="000C5313">
      <w:pPr>
        <w:numPr>
          <w:ilvl w:val="1"/>
          <w:numId w:val="48"/>
        </w:numPr>
        <w:spacing w:afterLines="50" w:after="120"/>
        <w:jc w:val="both"/>
        <w:rPr>
          <w:rFonts w:eastAsia="ＭＳ 明朝"/>
          <w:b/>
          <w:bCs/>
          <w:szCs w:val="22"/>
        </w:rPr>
      </w:pPr>
      <w:r w:rsidRPr="000C5313">
        <w:rPr>
          <w:rFonts w:eastAsia="ＭＳ 明朝" w:hint="eastAsia"/>
          <w:b/>
          <w:bCs/>
          <w:szCs w:val="22"/>
        </w:rPr>
        <w:t>Only remove the FFS from FG 66-1/2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09"/>
        <w:gridCol w:w="17446"/>
      </w:tblGrid>
      <w:tr w:rsidR="001051E0" w:rsidRPr="005E6492" w14:paraId="0443155B" w14:textId="77777777" w:rsidTr="00723E73">
        <w:trPr>
          <w:trHeight w:val="20"/>
        </w:trPr>
        <w:tc>
          <w:tcPr>
            <w:tcW w:w="0" w:type="auto"/>
            <w:tcBorders>
              <w:top w:val="single" w:sz="4" w:space="0" w:color="auto"/>
              <w:left w:val="single" w:sz="4" w:space="0" w:color="auto"/>
              <w:bottom w:val="single" w:sz="4" w:space="0" w:color="auto"/>
              <w:right w:val="single" w:sz="4" w:space="0" w:color="auto"/>
            </w:tcBorders>
          </w:tcPr>
          <w:p w14:paraId="0A49F91F" w14:textId="77777777" w:rsidR="00335D71" w:rsidRPr="005E6492" w:rsidRDefault="00335D71" w:rsidP="00723E73">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lastRenderedPageBreak/>
              <w:t>66-1</w:t>
            </w:r>
          </w:p>
        </w:tc>
        <w:tc>
          <w:tcPr>
            <w:tcW w:w="0" w:type="auto"/>
            <w:tcBorders>
              <w:top w:val="single" w:sz="4" w:space="0" w:color="auto"/>
              <w:left w:val="single" w:sz="4" w:space="0" w:color="auto"/>
              <w:bottom w:val="single" w:sz="4" w:space="0" w:color="auto"/>
              <w:right w:val="single" w:sz="4" w:space="0" w:color="auto"/>
            </w:tcBorders>
          </w:tcPr>
          <w:p w14:paraId="52E6E005" w14:textId="77777777" w:rsidR="00335D71" w:rsidRPr="005E6492" w:rsidRDefault="00335D71" w:rsidP="00723E73">
            <w:pPr>
              <w:keepNext/>
              <w:keepLines/>
              <w:overflowPunct/>
              <w:autoSpaceDE/>
              <w:autoSpaceDN/>
              <w:adjustRightInd/>
              <w:spacing w:after="0"/>
              <w:rPr>
                <w:rFonts w:ascii="Arial" w:eastAsia="ＭＳ 明朝" w:hAnsi="Arial" w:cs="Arial"/>
                <w:color w:val="000000"/>
                <w:sz w:val="18"/>
                <w:szCs w:val="18"/>
              </w:rPr>
            </w:pPr>
            <w:r w:rsidRPr="005E6492">
              <w:rPr>
                <w:rFonts w:ascii="Arial" w:eastAsia="SimSun" w:hAnsi="Arial" w:cs="Arial"/>
                <w:color w:val="000000"/>
                <w:sz w:val="18"/>
                <w:szCs w:val="18"/>
                <w:lang w:eastAsia="zh-CN"/>
              </w:rPr>
              <w:t>Multi-cell PDSCH scheduling by DCI format 1_3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26352DE1" w14:textId="13A649E1" w:rsidR="00335D71" w:rsidRPr="005E6492" w:rsidRDefault="00DE5AFD" w:rsidP="00723E73">
            <w:pPr>
              <w:overflowPunct/>
              <w:autoSpaceDE/>
              <w:autoSpaceDN/>
              <w:adjustRightInd/>
              <w:spacing w:after="0"/>
              <w:rPr>
                <w:rFonts w:ascii="Arial" w:eastAsia="ＭＳ ゴシック" w:hAnsi="Arial" w:cs="Arial"/>
                <w:color w:val="000000"/>
                <w:sz w:val="18"/>
                <w:szCs w:val="18"/>
              </w:rPr>
            </w:pPr>
            <w:r>
              <w:rPr>
                <w:rFonts w:ascii="Arial" w:eastAsia="ＭＳ ゴシック" w:hAnsi="Arial" w:cs="Arial" w:hint="eastAsia"/>
                <w:color w:val="000000"/>
                <w:sz w:val="18"/>
                <w:szCs w:val="18"/>
              </w:rPr>
              <w:t>[</w:t>
            </w:r>
            <w:r>
              <w:rPr>
                <w:rFonts w:ascii="Arial" w:eastAsia="ＭＳ ゴシック" w:hAnsi="Arial" w:cs="Arial"/>
                <w:color w:val="000000"/>
                <w:sz w:val="18"/>
                <w:szCs w:val="18"/>
              </w:rPr>
              <w:t>…</w:t>
            </w:r>
            <w:r>
              <w:rPr>
                <w:rFonts w:ascii="Arial" w:eastAsia="ＭＳ ゴシック" w:hAnsi="Arial" w:cs="Arial" w:hint="eastAsia"/>
                <w:color w:val="000000"/>
                <w:sz w:val="18"/>
                <w:szCs w:val="18"/>
              </w:rPr>
              <w:t>]</w:t>
            </w:r>
          </w:p>
          <w:p w14:paraId="612DE58E" w14:textId="77777777" w:rsidR="00335D71" w:rsidRPr="005E6492" w:rsidRDefault="00335D71" w:rsidP="00723E73">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10. </w:t>
            </w:r>
            <w:r w:rsidRPr="005E6492">
              <w:rPr>
                <w:rFonts w:ascii="Arial" w:eastAsia="ＭＳ ゴシック" w:hAnsi="Arial" w:cs="Arial"/>
                <w:color w:val="000000"/>
                <w:sz w:val="18"/>
                <w:szCs w:val="18"/>
              </w:rPr>
              <w:t>The number of unicast DL DCIs to process per N consecutive slots of scheduling cell for a set of cells configured for multi-cell PDSCH scheduling by DCI format 1_3</w:t>
            </w:r>
          </w:p>
          <w:p w14:paraId="38CC6A1A" w14:textId="77777777" w:rsidR="00335D71" w:rsidRPr="005E6492" w:rsidRDefault="00335D71" w:rsidP="00335D71">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One </w:t>
            </w:r>
            <w:r w:rsidRPr="005E6492">
              <w:rPr>
                <w:rFonts w:ascii="Arial" w:eastAsia="ＭＳ ゴシック" w:hAnsi="Arial" w:cs="Arial"/>
                <w:color w:val="000000"/>
                <w:sz w:val="18"/>
                <w:szCs w:val="18"/>
              </w:rPr>
              <w:t>DCI format 1_3 for the set of cells and,</w:t>
            </w:r>
          </w:p>
          <w:p w14:paraId="150F4868" w14:textId="77777777" w:rsidR="00335D71" w:rsidRPr="005E6492" w:rsidRDefault="00335D71" w:rsidP="00335D71">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One </w:t>
            </w:r>
            <w:r w:rsidRPr="005E6492">
              <w:rPr>
                <w:rFonts w:ascii="Arial" w:eastAsia="ＭＳ ゴシック" w:hAnsi="Arial" w:cs="Arial"/>
                <w:color w:val="000000"/>
                <w:sz w:val="18"/>
                <w:szCs w:val="18"/>
              </w:rPr>
              <w:t>unicast DL DCI formats 1_0/1_1/1_2 (if supported) for each of the cells that are not scheduled by DCI 1_3</w:t>
            </w:r>
          </w:p>
          <w:p w14:paraId="065972E9" w14:textId="5A3218DE" w:rsidR="00335D71" w:rsidRDefault="003817A8" w:rsidP="00335D71">
            <w:pPr>
              <w:numPr>
                <w:ilvl w:val="1"/>
                <w:numId w:val="35"/>
              </w:numPr>
              <w:overflowPunct/>
              <w:autoSpaceDE/>
              <w:autoSpaceDN/>
              <w:adjustRightInd/>
              <w:spacing w:after="0"/>
              <w:rPr>
                <w:rFonts w:ascii="Arial" w:eastAsia="ＭＳ ゴシック" w:hAnsi="Arial" w:cs="Arial"/>
                <w:color w:val="000000"/>
                <w:sz w:val="18"/>
                <w:szCs w:val="18"/>
              </w:rPr>
            </w:pPr>
            <w:r w:rsidRPr="003817A8">
              <w:rPr>
                <w:rFonts w:ascii="Arial" w:eastAsia="ＭＳ ゴシック" w:hAnsi="Arial" w:cs="Arial" w:hint="eastAsia"/>
                <w:color w:val="FF0000"/>
                <w:sz w:val="18"/>
                <w:szCs w:val="18"/>
              </w:rPr>
              <w:t>When</w:t>
            </w:r>
            <w:r>
              <w:rPr>
                <w:rFonts w:ascii="Arial" w:eastAsia="ＭＳ ゴシック" w:hAnsi="Arial" w:cs="Arial" w:hint="eastAsia"/>
                <w:color w:val="FF0000"/>
                <w:sz w:val="18"/>
                <w:szCs w:val="18"/>
              </w:rPr>
              <w:t xml:space="preserve"> the UE indicates support of FG 18-5</w:t>
            </w:r>
            <w:r w:rsidR="00CD43E4">
              <w:rPr>
                <w:rFonts w:ascii="Arial" w:eastAsia="ＭＳ ゴシック" w:hAnsi="Arial" w:cs="Arial" w:hint="eastAsia"/>
                <w:color w:val="FF0000"/>
                <w:sz w:val="18"/>
                <w:szCs w:val="18"/>
              </w:rPr>
              <w:t>c</w:t>
            </w:r>
            <w:r>
              <w:rPr>
                <w:rFonts w:ascii="Arial" w:eastAsia="ＭＳ ゴシック" w:hAnsi="Arial" w:cs="Arial" w:hint="eastAsia"/>
                <w:color w:val="FF0000"/>
                <w:sz w:val="18"/>
                <w:szCs w:val="18"/>
              </w:rPr>
              <w:t xml:space="preserve">, </w:t>
            </w:r>
            <w:r w:rsidR="00B20DDD">
              <w:rPr>
                <w:rFonts w:ascii="Arial" w:eastAsia="ＭＳ ゴシック" w:hAnsi="Arial" w:cs="Arial" w:hint="eastAsia"/>
                <w:color w:val="FF0000"/>
                <w:sz w:val="18"/>
                <w:szCs w:val="18"/>
              </w:rPr>
              <w:t xml:space="preserve">support </w:t>
            </w:r>
            <w:r>
              <w:rPr>
                <w:rFonts w:ascii="Arial" w:eastAsia="ＭＳ ゴシック" w:hAnsi="Arial" w:cs="Arial" w:hint="eastAsia"/>
                <w:color w:val="FF0000"/>
                <w:sz w:val="18"/>
                <w:szCs w:val="18"/>
              </w:rPr>
              <w:t xml:space="preserve">processing up to X unicast DL DCI formats </w:t>
            </w:r>
            <w:r w:rsidR="00B20DDD">
              <w:rPr>
                <w:rFonts w:ascii="Arial" w:eastAsia="ＭＳ ゴシック" w:hAnsi="Arial" w:cs="Arial" w:hint="eastAsia"/>
                <w:color w:val="FF0000"/>
                <w:sz w:val="18"/>
                <w:szCs w:val="18"/>
              </w:rPr>
              <w:t>1_0/1_1/1_2 (if supported) for each of the cells that are not scheduled by DCI 1_3</w:t>
            </w:r>
            <w:r w:rsidR="001051E0">
              <w:rPr>
                <w:rFonts w:ascii="Arial" w:eastAsia="ＭＳ ゴシック" w:hAnsi="Arial" w:cs="Arial" w:hint="eastAsia"/>
                <w:color w:val="FF0000"/>
                <w:sz w:val="18"/>
                <w:szCs w:val="18"/>
              </w:rPr>
              <w:t>. X is based on pair of (scheduling CC SCS, scheduled CC SCS)</w:t>
            </w:r>
            <w:r w:rsidRPr="003817A8">
              <w:rPr>
                <w:rFonts w:ascii="Arial" w:eastAsia="ＭＳ ゴシック" w:hAnsi="Arial" w:cs="Arial" w:hint="eastAsia"/>
                <w:color w:val="FF0000"/>
                <w:sz w:val="18"/>
                <w:szCs w:val="18"/>
              </w:rPr>
              <w:t xml:space="preserve"> </w:t>
            </w:r>
            <w:r w:rsidR="00335D71" w:rsidRPr="001051E0">
              <w:rPr>
                <w:rFonts w:ascii="Arial" w:eastAsia="ＭＳ ゴシック" w:hAnsi="Arial" w:cs="Arial" w:hint="eastAsia"/>
                <w:strike/>
                <w:color w:val="FF0000"/>
                <w:sz w:val="18"/>
                <w:szCs w:val="18"/>
              </w:rPr>
              <w:t>[</w:t>
            </w:r>
            <w:r w:rsidR="00335D71" w:rsidRPr="001051E0">
              <w:rPr>
                <w:rFonts w:ascii="Arial" w:eastAsia="ＭＳ ゴシック" w:hAnsi="Arial" w:cs="Arial"/>
                <w:strike/>
                <w:color w:val="FF0000"/>
                <w:sz w:val="18"/>
                <w:szCs w:val="18"/>
              </w:rPr>
              <w:t>FFS support of more than one unicast DL DCI for the case when the UE indicates support of more than one unicast DCI per slot based on Rel-16 capability</w:t>
            </w:r>
            <w:r w:rsidR="00335D71" w:rsidRPr="001051E0">
              <w:rPr>
                <w:rFonts w:ascii="Arial" w:eastAsia="ＭＳ ゴシック" w:hAnsi="Arial" w:cs="Arial" w:hint="eastAsia"/>
                <w:strike/>
                <w:color w:val="FF0000"/>
                <w:sz w:val="18"/>
                <w:szCs w:val="18"/>
              </w:rPr>
              <w:t>]</w:t>
            </w:r>
            <w:r w:rsidR="007B7B88" w:rsidRPr="001051E0">
              <w:rPr>
                <w:rFonts w:ascii="Arial" w:eastAsia="ＭＳ ゴシック" w:hAnsi="Arial" w:cs="Arial" w:hint="eastAsia"/>
                <w:strike/>
                <w:color w:val="FF0000"/>
                <w:sz w:val="18"/>
                <w:szCs w:val="18"/>
              </w:rPr>
              <w:t xml:space="preserve"> </w:t>
            </w:r>
          </w:p>
          <w:p w14:paraId="4ACE0E1E" w14:textId="1995F4FA" w:rsidR="001051E0" w:rsidRPr="005D5A2E" w:rsidRDefault="001051E0" w:rsidP="001051E0">
            <w:pPr>
              <w:numPr>
                <w:ilvl w:val="2"/>
                <w:numId w:val="35"/>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color w:val="FF0000"/>
                <w:sz w:val="18"/>
                <w:szCs w:val="18"/>
              </w:rPr>
              <w:t>C</w:t>
            </w:r>
            <w:r w:rsidRPr="005D5A2E">
              <w:rPr>
                <w:rFonts w:ascii="Arial" w:eastAsia="ＭＳ ゴシック" w:hAnsi="Arial" w:cs="Arial" w:hint="eastAsia"/>
                <w:color w:val="FF0000"/>
                <w:sz w:val="18"/>
                <w:szCs w:val="18"/>
              </w:rPr>
              <w:t>andidate valu</w:t>
            </w:r>
            <w:r w:rsidR="007B2768" w:rsidRPr="005D5A2E">
              <w:rPr>
                <w:rFonts w:ascii="Arial" w:eastAsia="ＭＳ ゴシック" w:hAnsi="Arial" w:cs="Arial" w:hint="eastAsia"/>
                <w:color w:val="FF0000"/>
                <w:sz w:val="18"/>
                <w:szCs w:val="18"/>
              </w:rPr>
              <w:t>e(s) of X</w:t>
            </w:r>
          </w:p>
          <w:p w14:paraId="4711E3E9" w14:textId="13263621" w:rsidR="007B2768" w:rsidRDefault="007B2768" w:rsidP="007B2768">
            <w:pPr>
              <w:numPr>
                <w:ilvl w:val="3"/>
                <w:numId w:val="35"/>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hint="eastAsia"/>
                <w:color w:val="FF0000"/>
                <w:sz w:val="18"/>
                <w:szCs w:val="18"/>
              </w:rPr>
              <w:t>X</w:t>
            </w:r>
            <w:proofErr w:type="gramStart"/>
            <w:r w:rsidRPr="005D5A2E">
              <w:rPr>
                <w:rFonts w:ascii="Arial" w:eastAsia="ＭＳ ゴシック" w:hAnsi="Arial" w:cs="Arial" w:hint="eastAsia"/>
                <w:color w:val="FF0000"/>
                <w:sz w:val="18"/>
                <w:szCs w:val="18"/>
              </w:rPr>
              <w:t>={</w:t>
            </w:r>
            <w:proofErr w:type="gramEnd"/>
            <w:r w:rsidRPr="005D5A2E">
              <w:rPr>
                <w:rFonts w:ascii="Arial" w:eastAsia="ＭＳ ゴシック" w:hAnsi="Arial" w:cs="Arial" w:hint="eastAsia"/>
                <w:color w:val="FF0000"/>
                <w:sz w:val="18"/>
                <w:szCs w:val="18"/>
              </w:rPr>
              <w:t xml:space="preserve">1,2,4} for (15,120), </w:t>
            </w:r>
            <w:r w:rsidRPr="005D5A2E">
              <w:rPr>
                <w:rFonts w:ascii="Arial" w:eastAsia="ＭＳ ゴシック" w:hAnsi="Arial" w:cs="Arial"/>
                <w:color w:val="FF0000"/>
                <w:sz w:val="18"/>
                <w:szCs w:val="18"/>
              </w:rPr>
              <w:t>(15,60), (30,120)</w:t>
            </w:r>
            <w:r w:rsidRPr="005D5A2E">
              <w:rPr>
                <w:rFonts w:ascii="Arial" w:eastAsia="ＭＳ ゴシック" w:hAnsi="Arial" w:cs="Arial" w:hint="eastAsia"/>
                <w:color w:val="FF0000"/>
                <w:sz w:val="18"/>
                <w:szCs w:val="18"/>
              </w:rPr>
              <w:t xml:space="preserve">, </w:t>
            </w:r>
            <w:r w:rsidRPr="005D5A2E">
              <w:rPr>
                <w:rFonts w:ascii="Arial" w:eastAsia="ＭＳ ゴシック" w:hAnsi="Arial" w:cs="Arial"/>
                <w:color w:val="FF0000"/>
                <w:sz w:val="18"/>
                <w:szCs w:val="18"/>
              </w:rPr>
              <w:t>X</w:t>
            </w:r>
            <w:proofErr w:type="gramStart"/>
            <w:r w:rsidRPr="005D5A2E">
              <w:rPr>
                <w:rFonts w:ascii="Arial" w:eastAsia="ＭＳ ゴシック" w:hAnsi="Arial" w:cs="Arial"/>
                <w:color w:val="FF0000"/>
                <w:sz w:val="18"/>
                <w:szCs w:val="18"/>
              </w:rPr>
              <w:t>={</w:t>
            </w:r>
            <w:proofErr w:type="gramEnd"/>
            <w:r w:rsidRPr="005D5A2E">
              <w:rPr>
                <w:rFonts w:ascii="Arial" w:eastAsia="ＭＳ ゴシック" w:hAnsi="Arial" w:cs="Arial"/>
                <w:color w:val="FF0000"/>
                <w:sz w:val="18"/>
                <w:szCs w:val="18"/>
              </w:rPr>
              <w:t>2} for (15,30), (30,60) and X</w:t>
            </w:r>
            <w:proofErr w:type="gramStart"/>
            <w:r w:rsidRPr="005D5A2E">
              <w:rPr>
                <w:rFonts w:ascii="Arial" w:eastAsia="ＭＳ ゴシック" w:hAnsi="Arial" w:cs="Arial"/>
                <w:color w:val="FF0000"/>
                <w:sz w:val="18"/>
                <w:szCs w:val="18"/>
              </w:rPr>
              <w:t>={</w:t>
            </w:r>
            <w:proofErr w:type="gramEnd"/>
            <w:r w:rsidRPr="005D5A2E">
              <w:rPr>
                <w:rFonts w:ascii="Arial" w:eastAsia="ＭＳ ゴシック" w:hAnsi="Arial" w:cs="Arial"/>
                <w:color w:val="FF0000"/>
                <w:sz w:val="18"/>
                <w:szCs w:val="18"/>
              </w:rPr>
              <w:t>1} for (30,30</w:t>
            </w:r>
            <w:r w:rsidRPr="005D5A2E">
              <w:rPr>
                <w:rFonts w:ascii="Arial" w:eastAsia="ＭＳ ゴシック" w:hAnsi="Arial" w:cs="Arial" w:hint="eastAsia"/>
                <w:color w:val="FF0000"/>
                <w:sz w:val="18"/>
                <w:szCs w:val="18"/>
              </w:rPr>
              <w:t>)</w:t>
            </w:r>
          </w:p>
          <w:p w14:paraId="0DC879DD" w14:textId="320A38FC" w:rsidR="005D5A2E" w:rsidRPr="005D5A2E" w:rsidRDefault="005D5A2E" w:rsidP="005D5A2E">
            <w:pPr>
              <w:numPr>
                <w:ilvl w:val="2"/>
                <w:numId w:val="35"/>
              </w:numPr>
              <w:overflowPunct/>
              <w:autoSpaceDE/>
              <w:autoSpaceDN/>
              <w:adjustRightInd/>
              <w:spacing w:after="0"/>
              <w:rPr>
                <w:rFonts w:ascii="Arial" w:eastAsia="ＭＳ ゴシック" w:hAnsi="Arial" w:cs="Arial"/>
                <w:color w:val="FF0000"/>
                <w:sz w:val="18"/>
                <w:szCs w:val="18"/>
              </w:rPr>
            </w:pPr>
            <w:r>
              <w:rPr>
                <w:rFonts w:ascii="Arial" w:eastAsia="ＭＳ ゴシック" w:hAnsi="Arial" w:cs="Arial" w:hint="eastAsia"/>
                <w:color w:val="FF0000"/>
                <w:sz w:val="18"/>
                <w:szCs w:val="18"/>
              </w:rPr>
              <w:t>X applies per slot of scheduling CC</w:t>
            </w:r>
          </w:p>
          <w:p w14:paraId="3099FFCE" w14:textId="77777777" w:rsidR="00335D71" w:rsidRPr="005E6492" w:rsidRDefault="00335D71" w:rsidP="00335D71">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SCS1 is the SCS of scheduling CC, and SCS2 is the smallest SCS among all cells in the cell set</w:t>
            </w:r>
          </w:p>
          <w:p w14:paraId="1EF74D4B" w14:textId="77777777" w:rsidR="00335D71" w:rsidRPr="005E6492" w:rsidRDefault="00335D71" w:rsidP="00335D71">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For SCS1 smaller than or equal to SCS2, N = 1 </w:t>
            </w:r>
          </w:p>
          <w:p w14:paraId="105CE65A" w14:textId="77777777" w:rsidR="00335D71" w:rsidRPr="005E6492" w:rsidRDefault="00335D71" w:rsidP="00335D71">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SCS1 larger than SCS2: N=2 for (SCS1 equal to 30kHz, SCS2 equal to 15kHz)</w:t>
            </w:r>
          </w:p>
          <w:p w14:paraId="5C743C94" w14:textId="77777777" w:rsidR="00DE5AFD" w:rsidRPr="005E6492" w:rsidRDefault="00DE5AFD" w:rsidP="00DE5AFD">
            <w:pPr>
              <w:overflowPunct/>
              <w:autoSpaceDE/>
              <w:autoSpaceDN/>
              <w:adjustRightInd/>
              <w:spacing w:after="0"/>
              <w:rPr>
                <w:rFonts w:ascii="Arial" w:eastAsia="ＭＳ ゴシック" w:hAnsi="Arial" w:cs="Arial"/>
                <w:color w:val="000000"/>
                <w:sz w:val="18"/>
                <w:szCs w:val="18"/>
              </w:rPr>
            </w:pPr>
            <w:r>
              <w:rPr>
                <w:rFonts w:ascii="Arial" w:eastAsia="ＭＳ ゴシック" w:hAnsi="Arial" w:cs="Arial" w:hint="eastAsia"/>
                <w:color w:val="000000"/>
                <w:sz w:val="18"/>
                <w:szCs w:val="18"/>
              </w:rPr>
              <w:t>[</w:t>
            </w:r>
            <w:r>
              <w:rPr>
                <w:rFonts w:ascii="Arial" w:eastAsia="ＭＳ ゴシック" w:hAnsi="Arial" w:cs="Arial"/>
                <w:color w:val="000000"/>
                <w:sz w:val="18"/>
                <w:szCs w:val="18"/>
              </w:rPr>
              <w:t>…</w:t>
            </w:r>
            <w:r>
              <w:rPr>
                <w:rFonts w:ascii="Arial" w:eastAsia="ＭＳ ゴシック" w:hAnsi="Arial" w:cs="Arial" w:hint="eastAsia"/>
                <w:color w:val="000000"/>
                <w:sz w:val="18"/>
                <w:szCs w:val="18"/>
              </w:rPr>
              <w:t>]</w:t>
            </w:r>
          </w:p>
          <w:p w14:paraId="79492419" w14:textId="77777777" w:rsidR="00335D71" w:rsidRPr="005E6492" w:rsidRDefault="00335D71" w:rsidP="00723E73">
            <w:pPr>
              <w:overflowPunct/>
              <w:autoSpaceDE/>
              <w:autoSpaceDN/>
              <w:adjustRightInd/>
              <w:spacing w:after="0"/>
              <w:rPr>
                <w:rFonts w:ascii="Arial" w:eastAsia="ＭＳ ゴシック" w:hAnsi="Arial" w:cs="Arial"/>
                <w:color w:val="000000"/>
                <w:sz w:val="18"/>
                <w:szCs w:val="18"/>
              </w:rPr>
            </w:pPr>
          </w:p>
          <w:p w14:paraId="05FADED4" w14:textId="77777777" w:rsidR="00335D71" w:rsidRPr="005E6492" w:rsidRDefault="00335D71" w:rsidP="00723E73">
            <w:pPr>
              <w:overflowPunct/>
              <w:autoSpaceDE/>
              <w:autoSpaceDN/>
              <w:adjustRightInd/>
              <w:spacing w:after="0"/>
              <w:rPr>
                <w:rFonts w:ascii="Arial" w:eastAsia="ＭＳ ゴシック" w:hAnsi="Arial" w:cs="Arial"/>
                <w:color w:val="000000"/>
                <w:sz w:val="18"/>
                <w:szCs w:val="18"/>
              </w:rPr>
            </w:pPr>
          </w:p>
        </w:tc>
      </w:tr>
      <w:tr w:rsidR="001051E0" w:rsidRPr="005E6492" w14:paraId="584EEAFD" w14:textId="77777777" w:rsidTr="00723E73">
        <w:trPr>
          <w:trHeight w:val="20"/>
        </w:trPr>
        <w:tc>
          <w:tcPr>
            <w:tcW w:w="0" w:type="auto"/>
            <w:tcBorders>
              <w:top w:val="single" w:sz="4" w:space="0" w:color="auto"/>
              <w:left w:val="single" w:sz="4" w:space="0" w:color="auto"/>
              <w:bottom w:val="single" w:sz="4" w:space="0" w:color="auto"/>
              <w:right w:val="single" w:sz="4" w:space="0" w:color="auto"/>
            </w:tcBorders>
          </w:tcPr>
          <w:p w14:paraId="11622720" w14:textId="77777777" w:rsidR="00335D71" w:rsidRPr="005E6492" w:rsidRDefault="00335D71" w:rsidP="00723E73">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66-2</w:t>
            </w:r>
          </w:p>
        </w:tc>
        <w:tc>
          <w:tcPr>
            <w:tcW w:w="0" w:type="auto"/>
            <w:tcBorders>
              <w:top w:val="single" w:sz="4" w:space="0" w:color="auto"/>
              <w:left w:val="single" w:sz="4" w:space="0" w:color="auto"/>
              <w:bottom w:val="single" w:sz="4" w:space="0" w:color="auto"/>
              <w:right w:val="single" w:sz="4" w:space="0" w:color="auto"/>
            </w:tcBorders>
          </w:tcPr>
          <w:p w14:paraId="7D83BE54" w14:textId="77777777" w:rsidR="00335D71" w:rsidRPr="005E6492" w:rsidRDefault="00335D71" w:rsidP="00723E73">
            <w:pPr>
              <w:keepNext/>
              <w:keepLines/>
              <w:overflowPunct/>
              <w:autoSpaceDE/>
              <w:autoSpaceDN/>
              <w:adjustRightInd/>
              <w:spacing w:after="0"/>
              <w:rPr>
                <w:rFonts w:ascii="Arial" w:eastAsia="ＭＳ 明朝" w:hAnsi="Arial" w:cs="Arial"/>
                <w:color w:val="000000"/>
                <w:sz w:val="18"/>
                <w:szCs w:val="18"/>
              </w:rPr>
            </w:pPr>
            <w:r w:rsidRPr="005E6492">
              <w:rPr>
                <w:rFonts w:ascii="Arial" w:eastAsia="SimSun" w:hAnsi="Arial" w:cs="Arial"/>
                <w:color w:val="000000"/>
                <w:sz w:val="18"/>
                <w:szCs w:val="18"/>
                <w:lang w:eastAsia="zh-CN"/>
              </w:rPr>
              <w:t>Multi-cell PUSCH scheduling by DCI format 0_3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1A50F121" w14:textId="77777777" w:rsidR="00DE5AFD" w:rsidRPr="005E6492" w:rsidRDefault="00DE5AFD" w:rsidP="00DE5AFD">
            <w:pPr>
              <w:overflowPunct/>
              <w:autoSpaceDE/>
              <w:autoSpaceDN/>
              <w:adjustRightInd/>
              <w:spacing w:after="0"/>
              <w:rPr>
                <w:rFonts w:ascii="Arial" w:eastAsia="ＭＳ ゴシック" w:hAnsi="Arial" w:cs="Arial"/>
                <w:color w:val="000000"/>
                <w:sz w:val="18"/>
                <w:szCs w:val="18"/>
              </w:rPr>
            </w:pPr>
            <w:r>
              <w:rPr>
                <w:rFonts w:ascii="Arial" w:eastAsia="ＭＳ ゴシック" w:hAnsi="Arial" w:cs="Arial" w:hint="eastAsia"/>
                <w:color w:val="000000"/>
                <w:sz w:val="18"/>
                <w:szCs w:val="18"/>
              </w:rPr>
              <w:t>[</w:t>
            </w:r>
            <w:r>
              <w:rPr>
                <w:rFonts w:ascii="Arial" w:eastAsia="ＭＳ ゴシック" w:hAnsi="Arial" w:cs="Arial"/>
                <w:color w:val="000000"/>
                <w:sz w:val="18"/>
                <w:szCs w:val="18"/>
              </w:rPr>
              <w:t>…</w:t>
            </w:r>
            <w:r>
              <w:rPr>
                <w:rFonts w:ascii="Arial" w:eastAsia="ＭＳ ゴシック" w:hAnsi="Arial" w:cs="Arial" w:hint="eastAsia"/>
                <w:color w:val="000000"/>
                <w:sz w:val="18"/>
                <w:szCs w:val="18"/>
              </w:rPr>
              <w:t>]</w:t>
            </w:r>
          </w:p>
          <w:p w14:paraId="4243FAC5" w14:textId="77777777" w:rsidR="00335D71" w:rsidRPr="005E6492" w:rsidRDefault="00335D71" w:rsidP="00723E73">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9. </w:t>
            </w:r>
            <w:r w:rsidRPr="005E6492">
              <w:rPr>
                <w:rFonts w:ascii="Arial" w:eastAsia="ＭＳ ゴシック" w:hAnsi="Arial" w:cs="Arial"/>
                <w:color w:val="000000"/>
                <w:sz w:val="18"/>
                <w:szCs w:val="18"/>
              </w:rPr>
              <w:t>The number of unicast UL DCIs to process per N consecutive slots of scheduling cell for a set of cells configured for multi-cell PUSCH scheduling by DCI format 0_3</w:t>
            </w:r>
          </w:p>
          <w:p w14:paraId="44F83F58" w14:textId="77777777" w:rsidR="00335D71" w:rsidRPr="005E6492" w:rsidRDefault="00335D71" w:rsidP="00B7381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FDD scheduling cell</w:t>
            </w:r>
          </w:p>
          <w:p w14:paraId="02A2DC67" w14:textId="77777777" w:rsidR="00335D71" w:rsidRPr="005E6492" w:rsidRDefault="00335D71" w:rsidP="00B7381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one DCI format 0_3 for the set of cells and,</w:t>
            </w:r>
          </w:p>
          <w:p w14:paraId="3CEE0F32" w14:textId="77777777" w:rsidR="00335D71" w:rsidRPr="005E6492" w:rsidRDefault="00335D71" w:rsidP="00B7381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one unicast UL DCI formats 0_0/0_1/0_2 (if supported) for each of the cells</w:t>
            </w:r>
          </w:p>
          <w:p w14:paraId="13C9B85A" w14:textId="6FFFE11F" w:rsidR="00335D71" w:rsidRPr="00CD43E4" w:rsidRDefault="00E87CF0" w:rsidP="00B73819">
            <w:pPr>
              <w:numPr>
                <w:ilvl w:val="2"/>
                <w:numId w:val="34"/>
              </w:numPr>
              <w:overflowPunct/>
              <w:autoSpaceDE/>
              <w:autoSpaceDN/>
              <w:adjustRightInd/>
              <w:spacing w:after="0"/>
              <w:rPr>
                <w:rFonts w:ascii="Arial" w:eastAsia="ＭＳ ゴシック" w:hAnsi="Arial" w:cs="Arial"/>
                <w:strike/>
                <w:color w:val="FF0000"/>
                <w:sz w:val="18"/>
                <w:szCs w:val="18"/>
              </w:rPr>
            </w:pPr>
            <w:r w:rsidRPr="00CD43E4">
              <w:rPr>
                <w:rFonts w:ascii="Arial" w:eastAsia="ＭＳ ゴシック" w:hAnsi="Arial" w:cs="Arial"/>
                <w:color w:val="FF0000"/>
                <w:sz w:val="18"/>
                <w:szCs w:val="18"/>
              </w:rPr>
              <w:t>When the UE indicates support of FG18-5d, processing up to X unicast UL DCI formats 0_0/0_1/0_2 (if supported) for each of the cells. X is based on pair of (scheduling CC SCS, scheduled CC SCS</w:t>
            </w:r>
            <w:proofErr w:type="gramStart"/>
            <w:r w:rsidRPr="00CD43E4">
              <w:rPr>
                <w:rFonts w:ascii="Arial" w:eastAsia="ＭＳ ゴシック" w:hAnsi="Arial" w:cs="Arial"/>
                <w:color w:val="FF0000"/>
                <w:sz w:val="18"/>
                <w:szCs w:val="18"/>
              </w:rPr>
              <w:t>):</w:t>
            </w:r>
            <w:r w:rsidR="00335D71" w:rsidRPr="00CD43E4">
              <w:rPr>
                <w:rFonts w:ascii="Arial" w:eastAsia="ＭＳ ゴシック" w:hAnsi="Arial" w:cs="Arial" w:hint="eastAsia"/>
                <w:strike/>
                <w:color w:val="FF0000"/>
                <w:sz w:val="18"/>
                <w:szCs w:val="18"/>
              </w:rPr>
              <w:t>[</w:t>
            </w:r>
            <w:proofErr w:type="gramEnd"/>
            <w:r w:rsidR="00335D71" w:rsidRPr="00CD43E4">
              <w:rPr>
                <w:rFonts w:ascii="Arial" w:eastAsia="ＭＳ ゴシック" w:hAnsi="Arial" w:cs="Arial"/>
                <w:strike/>
                <w:color w:val="FF0000"/>
                <w:sz w:val="18"/>
                <w:szCs w:val="18"/>
              </w:rPr>
              <w:t>FFS support of more than one unicast UL DCI for the case when the UE indicates support of more than one unicast DCI per slot based on Rel-16 capability</w:t>
            </w:r>
            <w:r w:rsidR="00335D71" w:rsidRPr="00CD43E4">
              <w:rPr>
                <w:rFonts w:ascii="Arial" w:eastAsia="ＭＳ ゴシック" w:hAnsi="Arial" w:cs="Arial" w:hint="eastAsia"/>
                <w:strike/>
                <w:color w:val="FF0000"/>
                <w:sz w:val="18"/>
                <w:szCs w:val="18"/>
              </w:rPr>
              <w:t>]</w:t>
            </w:r>
          </w:p>
          <w:p w14:paraId="1C6F171F" w14:textId="77777777" w:rsidR="00B73819" w:rsidRPr="005D5A2E" w:rsidRDefault="00B73819" w:rsidP="00B73819">
            <w:pPr>
              <w:numPr>
                <w:ilvl w:val="3"/>
                <w:numId w:val="34"/>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color w:val="FF0000"/>
                <w:sz w:val="18"/>
                <w:szCs w:val="18"/>
              </w:rPr>
              <w:t>C</w:t>
            </w:r>
            <w:r w:rsidRPr="005D5A2E">
              <w:rPr>
                <w:rFonts w:ascii="Arial" w:eastAsia="ＭＳ ゴシック" w:hAnsi="Arial" w:cs="Arial" w:hint="eastAsia"/>
                <w:color w:val="FF0000"/>
                <w:sz w:val="18"/>
                <w:szCs w:val="18"/>
              </w:rPr>
              <w:t>andidate value(s) of X</w:t>
            </w:r>
          </w:p>
          <w:p w14:paraId="6CD6D022" w14:textId="77777777" w:rsidR="00B73819" w:rsidRDefault="00B73819" w:rsidP="00B73819">
            <w:pPr>
              <w:numPr>
                <w:ilvl w:val="4"/>
                <w:numId w:val="34"/>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hint="eastAsia"/>
                <w:color w:val="FF0000"/>
                <w:sz w:val="18"/>
                <w:szCs w:val="18"/>
              </w:rPr>
              <w:t>X</w:t>
            </w:r>
            <w:proofErr w:type="gramStart"/>
            <w:r w:rsidRPr="005D5A2E">
              <w:rPr>
                <w:rFonts w:ascii="Arial" w:eastAsia="ＭＳ ゴシック" w:hAnsi="Arial" w:cs="Arial" w:hint="eastAsia"/>
                <w:color w:val="FF0000"/>
                <w:sz w:val="18"/>
                <w:szCs w:val="18"/>
              </w:rPr>
              <w:t>={</w:t>
            </w:r>
            <w:proofErr w:type="gramEnd"/>
            <w:r w:rsidRPr="005D5A2E">
              <w:rPr>
                <w:rFonts w:ascii="Arial" w:eastAsia="ＭＳ ゴシック" w:hAnsi="Arial" w:cs="Arial" w:hint="eastAsia"/>
                <w:color w:val="FF0000"/>
                <w:sz w:val="18"/>
                <w:szCs w:val="18"/>
              </w:rPr>
              <w:t xml:space="preserve">1,2,4} for (15,120), </w:t>
            </w:r>
            <w:r w:rsidRPr="005D5A2E">
              <w:rPr>
                <w:rFonts w:ascii="Arial" w:eastAsia="ＭＳ ゴシック" w:hAnsi="Arial" w:cs="Arial"/>
                <w:color w:val="FF0000"/>
                <w:sz w:val="18"/>
                <w:szCs w:val="18"/>
              </w:rPr>
              <w:t>(15,60), (30,120)</w:t>
            </w:r>
            <w:r w:rsidRPr="005D5A2E">
              <w:rPr>
                <w:rFonts w:ascii="Arial" w:eastAsia="ＭＳ ゴシック" w:hAnsi="Arial" w:cs="Arial" w:hint="eastAsia"/>
                <w:color w:val="FF0000"/>
                <w:sz w:val="18"/>
                <w:szCs w:val="18"/>
              </w:rPr>
              <w:t xml:space="preserve">, </w:t>
            </w:r>
            <w:r w:rsidRPr="005D5A2E">
              <w:rPr>
                <w:rFonts w:ascii="Arial" w:eastAsia="ＭＳ ゴシック" w:hAnsi="Arial" w:cs="Arial"/>
                <w:color w:val="FF0000"/>
                <w:sz w:val="18"/>
                <w:szCs w:val="18"/>
              </w:rPr>
              <w:t>X</w:t>
            </w:r>
            <w:proofErr w:type="gramStart"/>
            <w:r w:rsidRPr="005D5A2E">
              <w:rPr>
                <w:rFonts w:ascii="Arial" w:eastAsia="ＭＳ ゴシック" w:hAnsi="Arial" w:cs="Arial"/>
                <w:color w:val="FF0000"/>
                <w:sz w:val="18"/>
                <w:szCs w:val="18"/>
              </w:rPr>
              <w:t>={</w:t>
            </w:r>
            <w:proofErr w:type="gramEnd"/>
            <w:r w:rsidRPr="005D5A2E">
              <w:rPr>
                <w:rFonts w:ascii="Arial" w:eastAsia="ＭＳ ゴシック" w:hAnsi="Arial" w:cs="Arial"/>
                <w:color w:val="FF0000"/>
                <w:sz w:val="18"/>
                <w:szCs w:val="18"/>
              </w:rPr>
              <w:t>2} for (15,30), (30,60) and X</w:t>
            </w:r>
            <w:proofErr w:type="gramStart"/>
            <w:r w:rsidRPr="005D5A2E">
              <w:rPr>
                <w:rFonts w:ascii="Arial" w:eastAsia="ＭＳ ゴシック" w:hAnsi="Arial" w:cs="Arial"/>
                <w:color w:val="FF0000"/>
                <w:sz w:val="18"/>
                <w:szCs w:val="18"/>
              </w:rPr>
              <w:t>={</w:t>
            </w:r>
            <w:proofErr w:type="gramEnd"/>
            <w:r w:rsidRPr="005D5A2E">
              <w:rPr>
                <w:rFonts w:ascii="Arial" w:eastAsia="ＭＳ ゴシック" w:hAnsi="Arial" w:cs="Arial"/>
                <w:color w:val="FF0000"/>
                <w:sz w:val="18"/>
                <w:szCs w:val="18"/>
              </w:rPr>
              <w:t>1} for (30,30</w:t>
            </w:r>
            <w:r w:rsidRPr="005D5A2E">
              <w:rPr>
                <w:rFonts w:ascii="Arial" w:eastAsia="ＭＳ ゴシック" w:hAnsi="Arial" w:cs="Arial" w:hint="eastAsia"/>
                <w:color w:val="FF0000"/>
                <w:sz w:val="18"/>
                <w:szCs w:val="18"/>
              </w:rPr>
              <w:t>)</w:t>
            </w:r>
          </w:p>
          <w:p w14:paraId="07FB9A52" w14:textId="77777777" w:rsidR="00B73819" w:rsidRPr="005D5A2E" w:rsidRDefault="00B73819" w:rsidP="00B73819">
            <w:pPr>
              <w:numPr>
                <w:ilvl w:val="3"/>
                <w:numId w:val="34"/>
              </w:numPr>
              <w:overflowPunct/>
              <w:autoSpaceDE/>
              <w:autoSpaceDN/>
              <w:adjustRightInd/>
              <w:spacing w:after="0"/>
              <w:rPr>
                <w:rFonts w:ascii="Arial" w:eastAsia="ＭＳ ゴシック" w:hAnsi="Arial" w:cs="Arial"/>
                <w:color w:val="FF0000"/>
                <w:sz w:val="18"/>
                <w:szCs w:val="18"/>
              </w:rPr>
            </w:pPr>
            <w:r>
              <w:rPr>
                <w:rFonts w:ascii="Arial" w:eastAsia="ＭＳ ゴシック" w:hAnsi="Arial" w:cs="Arial" w:hint="eastAsia"/>
                <w:color w:val="FF0000"/>
                <w:sz w:val="18"/>
                <w:szCs w:val="18"/>
              </w:rPr>
              <w:t>X applies per slot of scheduling CC</w:t>
            </w:r>
          </w:p>
          <w:p w14:paraId="3CB20E3E" w14:textId="77777777" w:rsidR="00335D71" w:rsidRPr="005E6492" w:rsidRDefault="00335D71" w:rsidP="00B7381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a cell in a set of cells, no more than one DCI scheduling PUSCH for the cell</w:t>
            </w:r>
          </w:p>
          <w:p w14:paraId="15D9272F" w14:textId="2FDE8A2C" w:rsidR="00335D71" w:rsidRPr="00E17478" w:rsidRDefault="00E17478" w:rsidP="00E17478">
            <w:pPr>
              <w:numPr>
                <w:ilvl w:val="2"/>
                <w:numId w:val="34"/>
              </w:numPr>
              <w:overflowPunct/>
              <w:autoSpaceDE/>
              <w:autoSpaceDN/>
              <w:adjustRightInd/>
              <w:spacing w:after="0"/>
              <w:rPr>
                <w:rFonts w:ascii="Arial" w:eastAsia="ＭＳ ゴシック" w:hAnsi="Arial" w:cs="Arial"/>
                <w:strike/>
                <w:color w:val="FF0000"/>
                <w:sz w:val="18"/>
                <w:szCs w:val="18"/>
              </w:rPr>
            </w:pPr>
            <w:r w:rsidRPr="00E17478">
              <w:rPr>
                <w:rFonts w:ascii="Arial" w:eastAsia="ＭＳ ゴシック" w:hAnsi="Arial" w:cs="Arial"/>
                <w:color w:val="FF0000"/>
                <w:sz w:val="18"/>
                <w:szCs w:val="18"/>
              </w:rPr>
              <w:t>When the UE indicates support of FG18-5d, processing up to X unicast DCI scheduling PUSCH for the cell. X is based on pair of (scheduling CC SCS, scheduled CC SCS):</w:t>
            </w:r>
            <w:r w:rsidRPr="00E17478">
              <w:rPr>
                <w:rFonts w:ascii="Arial" w:eastAsia="ＭＳ ゴシック" w:hAnsi="Arial" w:cs="Arial" w:hint="eastAsia"/>
                <w:color w:val="FF0000"/>
                <w:sz w:val="18"/>
                <w:szCs w:val="18"/>
              </w:rPr>
              <w:t xml:space="preserve"> </w:t>
            </w:r>
            <w:r w:rsidR="00335D71" w:rsidRPr="00E17478">
              <w:rPr>
                <w:rFonts w:ascii="Arial" w:eastAsia="ＭＳ ゴシック" w:hAnsi="Arial" w:cs="Arial" w:hint="eastAsia"/>
                <w:strike/>
                <w:color w:val="FF0000"/>
                <w:sz w:val="18"/>
                <w:szCs w:val="18"/>
              </w:rPr>
              <w:t>[</w:t>
            </w:r>
            <w:r w:rsidR="00335D71" w:rsidRPr="00E17478">
              <w:rPr>
                <w:rFonts w:ascii="Arial" w:eastAsia="ＭＳ ゴシック" w:hAnsi="Arial" w:cs="Arial"/>
                <w:strike/>
                <w:color w:val="FF0000"/>
                <w:sz w:val="18"/>
                <w:szCs w:val="18"/>
              </w:rPr>
              <w:t>FFS support of more than one unicast UL DCI for the case when the UE indicates support of more than one unicast DCI per slot based on Rel-16 capability</w:t>
            </w:r>
            <w:r w:rsidR="00335D71" w:rsidRPr="00E17478">
              <w:rPr>
                <w:rFonts w:ascii="Arial" w:eastAsia="ＭＳ ゴシック" w:hAnsi="Arial" w:cs="Arial" w:hint="eastAsia"/>
                <w:strike/>
                <w:color w:val="FF0000"/>
                <w:sz w:val="18"/>
                <w:szCs w:val="18"/>
              </w:rPr>
              <w:t>]</w:t>
            </w:r>
          </w:p>
          <w:p w14:paraId="57FB4E88" w14:textId="77777777" w:rsidR="00E17478" w:rsidRPr="005D5A2E" w:rsidRDefault="00E17478" w:rsidP="00E17478">
            <w:pPr>
              <w:numPr>
                <w:ilvl w:val="3"/>
                <w:numId w:val="34"/>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color w:val="FF0000"/>
                <w:sz w:val="18"/>
                <w:szCs w:val="18"/>
              </w:rPr>
              <w:t>C</w:t>
            </w:r>
            <w:r w:rsidRPr="005D5A2E">
              <w:rPr>
                <w:rFonts w:ascii="Arial" w:eastAsia="ＭＳ ゴシック" w:hAnsi="Arial" w:cs="Arial" w:hint="eastAsia"/>
                <w:color w:val="FF0000"/>
                <w:sz w:val="18"/>
                <w:szCs w:val="18"/>
              </w:rPr>
              <w:t>andidate value(s) of X</w:t>
            </w:r>
          </w:p>
          <w:p w14:paraId="5F00893A" w14:textId="77777777" w:rsidR="00E17478" w:rsidRDefault="00E17478" w:rsidP="00E17478">
            <w:pPr>
              <w:numPr>
                <w:ilvl w:val="4"/>
                <w:numId w:val="34"/>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hint="eastAsia"/>
                <w:color w:val="FF0000"/>
                <w:sz w:val="18"/>
                <w:szCs w:val="18"/>
              </w:rPr>
              <w:t>X</w:t>
            </w:r>
            <w:proofErr w:type="gramStart"/>
            <w:r w:rsidRPr="005D5A2E">
              <w:rPr>
                <w:rFonts w:ascii="Arial" w:eastAsia="ＭＳ ゴシック" w:hAnsi="Arial" w:cs="Arial" w:hint="eastAsia"/>
                <w:color w:val="FF0000"/>
                <w:sz w:val="18"/>
                <w:szCs w:val="18"/>
              </w:rPr>
              <w:t>={</w:t>
            </w:r>
            <w:proofErr w:type="gramEnd"/>
            <w:r w:rsidRPr="005D5A2E">
              <w:rPr>
                <w:rFonts w:ascii="Arial" w:eastAsia="ＭＳ ゴシック" w:hAnsi="Arial" w:cs="Arial" w:hint="eastAsia"/>
                <w:color w:val="FF0000"/>
                <w:sz w:val="18"/>
                <w:szCs w:val="18"/>
              </w:rPr>
              <w:t xml:space="preserve">1,2,4} for (15,120), </w:t>
            </w:r>
            <w:r w:rsidRPr="005D5A2E">
              <w:rPr>
                <w:rFonts w:ascii="Arial" w:eastAsia="ＭＳ ゴシック" w:hAnsi="Arial" w:cs="Arial"/>
                <w:color w:val="FF0000"/>
                <w:sz w:val="18"/>
                <w:szCs w:val="18"/>
              </w:rPr>
              <w:t>(15,60), (30,120)</w:t>
            </w:r>
            <w:r w:rsidRPr="005D5A2E">
              <w:rPr>
                <w:rFonts w:ascii="Arial" w:eastAsia="ＭＳ ゴシック" w:hAnsi="Arial" w:cs="Arial" w:hint="eastAsia"/>
                <w:color w:val="FF0000"/>
                <w:sz w:val="18"/>
                <w:szCs w:val="18"/>
              </w:rPr>
              <w:t xml:space="preserve">, </w:t>
            </w:r>
            <w:r w:rsidRPr="005D5A2E">
              <w:rPr>
                <w:rFonts w:ascii="Arial" w:eastAsia="ＭＳ ゴシック" w:hAnsi="Arial" w:cs="Arial"/>
                <w:color w:val="FF0000"/>
                <w:sz w:val="18"/>
                <w:szCs w:val="18"/>
              </w:rPr>
              <w:t>X</w:t>
            </w:r>
            <w:proofErr w:type="gramStart"/>
            <w:r w:rsidRPr="005D5A2E">
              <w:rPr>
                <w:rFonts w:ascii="Arial" w:eastAsia="ＭＳ ゴシック" w:hAnsi="Arial" w:cs="Arial"/>
                <w:color w:val="FF0000"/>
                <w:sz w:val="18"/>
                <w:szCs w:val="18"/>
              </w:rPr>
              <w:t>={</w:t>
            </w:r>
            <w:proofErr w:type="gramEnd"/>
            <w:r w:rsidRPr="005D5A2E">
              <w:rPr>
                <w:rFonts w:ascii="Arial" w:eastAsia="ＭＳ ゴシック" w:hAnsi="Arial" w:cs="Arial"/>
                <w:color w:val="FF0000"/>
                <w:sz w:val="18"/>
                <w:szCs w:val="18"/>
              </w:rPr>
              <w:t>2} for (15,30), (30,60) and X</w:t>
            </w:r>
            <w:proofErr w:type="gramStart"/>
            <w:r w:rsidRPr="005D5A2E">
              <w:rPr>
                <w:rFonts w:ascii="Arial" w:eastAsia="ＭＳ ゴシック" w:hAnsi="Arial" w:cs="Arial"/>
                <w:color w:val="FF0000"/>
                <w:sz w:val="18"/>
                <w:szCs w:val="18"/>
              </w:rPr>
              <w:t>={</w:t>
            </w:r>
            <w:proofErr w:type="gramEnd"/>
            <w:r w:rsidRPr="005D5A2E">
              <w:rPr>
                <w:rFonts w:ascii="Arial" w:eastAsia="ＭＳ ゴシック" w:hAnsi="Arial" w:cs="Arial"/>
                <w:color w:val="FF0000"/>
                <w:sz w:val="18"/>
                <w:szCs w:val="18"/>
              </w:rPr>
              <w:t>1} for (30,30</w:t>
            </w:r>
            <w:r w:rsidRPr="005D5A2E">
              <w:rPr>
                <w:rFonts w:ascii="Arial" w:eastAsia="ＭＳ ゴシック" w:hAnsi="Arial" w:cs="Arial" w:hint="eastAsia"/>
                <w:color w:val="FF0000"/>
                <w:sz w:val="18"/>
                <w:szCs w:val="18"/>
              </w:rPr>
              <w:t>)</w:t>
            </w:r>
          </w:p>
          <w:p w14:paraId="63D75C42" w14:textId="5C204B0D" w:rsidR="00E17478" w:rsidRPr="00E17478" w:rsidRDefault="00E17478" w:rsidP="00E17478">
            <w:pPr>
              <w:numPr>
                <w:ilvl w:val="3"/>
                <w:numId w:val="34"/>
              </w:numPr>
              <w:overflowPunct/>
              <w:autoSpaceDE/>
              <w:autoSpaceDN/>
              <w:adjustRightInd/>
              <w:spacing w:after="0"/>
              <w:rPr>
                <w:rFonts w:ascii="Arial" w:eastAsia="ＭＳ ゴシック" w:hAnsi="Arial" w:cs="Arial"/>
                <w:color w:val="FF0000"/>
                <w:sz w:val="18"/>
                <w:szCs w:val="18"/>
              </w:rPr>
            </w:pPr>
            <w:r>
              <w:rPr>
                <w:rFonts w:ascii="Arial" w:eastAsia="ＭＳ ゴシック" w:hAnsi="Arial" w:cs="Arial" w:hint="eastAsia"/>
                <w:color w:val="FF0000"/>
                <w:sz w:val="18"/>
                <w:szCs w:val="18"/>
              </w:rPr>
              <w:t>X applies per slot of scheduling CC</w:t>
            </w:r>
          </w:p>
          <w:p w14:paraId="46C0F490" w14:textId="77777777" w:rsidR="00335D71" w:rsidRPr="005E6492" w:rsidRDefault="00335D71" w:rsidP="00B7381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TDD scheduling cell</w:t>
            </w:r>
          </w:p>
          <w:p w14:paraId="737324E1" w14:textId="77777777" w:rsidR="00335D71" w:rsidRPr="005E6492" w:rsidRDefault="00335D71" w:rsidP="00B7381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two DCI format 0_3 for the set of cells and,</w:t>
            </w:r>
          </w:p>
          <w:p w14:paraId="235AD383" w14:textId="77777777" w:rsidR="00335D71" w:rsidRPr="005E6492" w:rsidRDefault="00335D71" w:rsidP="00B7381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two unicast UL DCI formats 0_0/0_1/0_2 (if supported) for each of the cells</w:t>
            </w:r>
          </w:p>
          <w:p w14:paraId="3A4B00BE" w14:textId="77777777" w:rsidR="00EC42F5" w:rsidRPr="00CD43E4" w:rsidRDefault="00EC42F5" w:rsidP="00EC42F5">
            <w:pPr>
              <w:numPr>
                <w:ilvl w:val="2"/>
                <w:numId w:val="34"/>
              </w:numPr>
              <w:overflowPunct/>
              <w:autoSpaceDE/>
              <w:autoSpaceDN/>
              <w:adjustRightInd/>
              <w:spacing w:after="0"/>
              <w:rPr>
                <w:rFonts w:ascii="Arial" w:eastAsia="ＭＳ ゴシック" w:hAnsi="Arial" w:cs="Arial"/>
                <w:strike/>
                <w:color w:val="FF0000"/>
                <w:sz w:val="18"/>
                <w:szCs w:val="18"/>
              </w:rPr>
            </w:pPr>
            <w:r w:rsidRPr="00CD43E4">
              <w:rPr>
                <w:rFonts w:ascii="Arial" w:eastAsia="ＭＳ ゴシック" w:hAnsi="Arial" w:cs="Arial"/>
                <w:color w:val="FF0000"/>
                <w:sz w:val="18"/>
                <w:szCs w:val="18"/>
              </w:rPr>
              <w:t>When the UE indicates support of FG18-5d, processing up to X unicast UL DCI formats 0_0/0_1/0_2 (if supported) for each of the cells. X is based on pair of (scheduling CC SCS, scheduled CC SCS</w:t>
            </w:r>
            <w:proofErr w:type="gramStart"/>
            <w:r w:rsidRPr="00CD43E4">
              <w:rPr>
                <w:rFonts w:ascii="Arial" w:eastAsia="ＭＳ ゴシック" w:hAnsi="Arial" w:cs="Arial"/>
                <w:color w:val="FF0000"/>
                <w:sz w:val="18"/>
                <w:szCs w:val="18"/>
              </w:rPr>
              <w:t>):</w:t>
            </w:r>
            <w:r w:rsidRPr="00CD43E4">
              <w:rPr>
                <w:rFonts w:ascii="Arial" w:eastAsia="ＭＳ ゴシック" w:hAnsi="Arial" w:cs="Arial" w:hint="eastAsia"/>
                <w:strike/>
                <w:color w:val="FF0000"/>
                <w:sz w:val="18"/>
                <w:szCs w:val="18"/>
              </w:rPr>
              <w:t>[</w:t>
            </w:r>
            <w:proofErr w:type="gramEnd"/>
            <w:r w:rsidRPr="00CD43E4">
              <w:rPr>
                <w:rFonts w:ascii="Arial" w:eastAsia="ＭＳ ゴシック" w:hAnsi="Arial" w:cs="Arial"/>
                <w:strike/>
                <w:color w:val="FF0000"/>
                <w:sz w:val="18"/>
                <w:szCs w:val="18"/>
              </w:rPr>
              <w:t>FFS support of more than one unicast UL DCI for the case when the UE indicates support of more than one unicast DCI per slot based on Rel-16 capability</w:t>
            </w:r>
            <w:r w:rsidRPr="00CD43E4">
              <w:rPr>
                <w:rFonts w:ascii="Arial" w:eastAsia="ＭＳ ゴシック" w:hAnsi="Arial" w:cs="Arial" w:hint="eastAsia"/>
                <w:strike/>
                <w:color w:val="FF0000"/>
                <w:sz w:val="18"/>
                <w:szCs w:val="18"/>
              </w:rPr>
              <w:t>]</w:t>
            </w:r>
          </w:p>
          <w:p w14:paraId="6A6854CF" w14:textId="77777777" w:rsidR="00EC42F5" w:rsidRPr="005D5A2E" w:rsidRDefault="00EC42F5" w:rsidP="00EC42F5">
            <w:pPr>
              <w:numPr>
                <w:ilvl w:val="3"/>
                <w:numId w:val="34"/>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color w:val="FF0000"/>
                <w:sz w:val="18"/>
                <w:szCs w:val="18"/>
              </w:rPr>
              <w:t>C</w:t>
            </w:r>
            <w:r w:rsidRPr="005D5A2E">
              <w:rPr>
                <w:rFonts w:ascii="Arial" w:eastAsia="ＭＳ ゴシック" w:hAnsi="Arial" w:cs="Arial" w:hint="eastAsia"/>
                <w:color w:val="FF0000"/>
                <w:sz w:val="18"/>
                <w:szCs w:val="18"/>
              </w:rPr>
              <w:t>andidate value(s) of X</w:t>
            </w:r>
          </w:p>
          <w:p w14:paraId="3F8A7698" w14:textId="5C6CB34E" w:rsidR="00EC42F5" w:rsidRDefault="00EC42F5" w:rsidP="00EC42F5">
            <w:pPr>
              <w:numPr>
                <w:ilvl w:val="4"/>
                <w:numId w:val="34"/>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hint="eastAsia"/>
                <w:color w:val="FF0000"/>
                <w:sz w:val="18"/>
                <w:szCs w:val="18"/>
              </w:rPr>
              <w:t>X</w:t>
            </w:r>
            <w:proofErr w:type="gramStart"/>
            <w:r w:rsidRPr="005D5A2E">
              <w:rPr>
                <w:rFonts w:ascii="Arial" w:eastAsia="ＭＳ ゴシック" w:hAnsi="Arial" w:cs="Arial" w:hint="eastAsia"/>
                <w:color w:val="FF0000"/>
                <w:sz w:val="18"/>
                <w:szCs w:val="18"/>
              </w:rPr>
              <w:t>={</w:t>
            </w:r>
            <w:proofErr w:type="gramEnd"/>
            <w:r w:rsidRPr="005D5A2E">
              <w:rPr>
                <w:rFonts w:ascii="Arial" w:eastAsia="ＭＳ ゴシック" w:hAnsi="Arial" w:cs="Arial" w:hint="eastAsia"/>
                <w:color w:val="FF0000"/>
                <w:sz w:val="18"/>
                <w:szCs w:val="18"/>
              </w:rPr>
              <w:t xml:space="preserve">2,4} for (15,120), </w:t>
            </w:r>
            <w:r w:rsidRPr="005D5A2E">
              <w:rPr>
                <w:rFonts w:ascii="Arial" w:eastAsia="ＭＳ ゴシック" w:hAnsi="Arial" w:cs="Arial"/>
                <w:color w:val="FF0000"/>
                <w:sz w:val="18"/>
                <w:szCs w:val="18"/>
              </w:rPr>
              <w:t>(15,60), (30,120)</w:t>
            </w:r>
            <w:r w:rsidRPr="005D5A2E">
              <w:rPr>
                <w:rFonts w:ascii="Arial" w:eastAsia="ＭＳ ゴシック" w:hAnsi="Arial" w:cs="Arial" w:hint="eastAsia"/>
                <w:color w:val="FF0000"/>
                <w:sz w:val="18"/>
                <w:szCs w:val="18"/>
              </w:rPr>
              <w:t xml:space="preserve">, </w:t>
            </w:r>
            <w:r w:rsidRPr="005D5A2E">
              <w:rPr>
                <w:rFonts w:ascii="Arial" w:eastAsia="ＭＳ ゴシック" w:hAnsi="Arial" w:cs="Arial"/>
                <w:color w:val="FF0000"/>
                <w:sz w:val="18"/>
                <w:szCs w:val="18"/>
              </w:rPr>
              <w:t>X</w:t>
            </w:r>
            <w:proofErr w:type="gramStart"/>
            <w:r w:rsidRPr="005D5A2E">
              <w:rPr>
                <w:rFonts w:ascii="Arial" w:eastAsia="ＭＳ ゴシック" w:hAnsi="Arial" w:cs="Arial"/>
                <w:color w:val="FF0000"/>
                <w:sz w:val="18"/>
                <w:szCs w:val="18"/>
              </w:rPr>
              <w:t>={</w:t>
            </w:r>
            <w:proofErr w:type="gramEnd"/>
            <w:r w:rsidRPr="005D5A2E">
              <w:rPr>
                <w:rFonts w:ascii="Arial" w:eastAsia="ＭＳ ゴシック" w:hAnsi="Arial" w:cs="Arial"/>
                <w:color w:val="FF0000"/>
                <w:sz w:val="18"/>
                <w:szCs w:val="18"/>
              </w:rPr>
              <w:t>2} for (15,30), (30,60) and X</w:t>
            </w:r>
            <w:proofErr w:type="gramStart"/>
            <w:r w:rsidRPr="005D5A2E">
              <w:rPr>
                <w:rFonts w:ascii="Arial" w:eastAsia="ＭＳ ゴシック" w:hAnsi="Arial" w:cs="Arial"/>
                <w:color w:val="FF0000"/>
                <w:sz w:val="18"/>
                <w:szCs w:val="18"/>
              </w:rPr>
              <w:t>={</w:t>
            </w:r>
            <w:proofErr w:type="gramEnd"/>
            <w:r w:rsidR="002803D8">
              <w:rPr>
                <w:rFonts w:ascii="Arial" w:eastAsia="ＭＳ ゴシック" w:hAnsi="Arial" w:cs="Arial" w:hint="eastAsia"/>
                <w:color w:val="FF0000"/>
                <w:sz w:val="18"/>
                <w:szCs w:val="18"/>
              </w:rPr>
              <w:t>2</w:t>
            </w:r>
            <w:r w:rsidRPr="005D5A2E">
              <w:rPr>
                <w:rFonts w:ascii="Arial" w:eastAsia="ＭＳ ゴシック" w:hAnsi="Arial" w:cs="Arial"/>
                <w:color w:val="FF0000"/>
                <w:sz w:val="18"/>
                <w:szCs w:val="18"/>
              </w:rPr>
              <w:t>} for (30,30</w:t>
            </w:r>
            <w:r w:rsidRPr="005D5A2E">
              <w:rPr>
                <w:rFonts w:ascii="Arial" w:eastAsia="ＭＳ ゴシック" w:hAnsi="Arial" w:cs="Arial" w:hint="eastAsia"/>
                <w:color w:val="FF0000"/>
                <w:sz w:val="18"/>
                <w:szCs w:val="18"/>
              </w:rPr>
              <w:t>)</w:t>
            </w:r>
          </w:p>
          <w:p w14:paraId="3DF4868D" w14:textId="77777777" w:rsidR="00EC42F5" w:rsidRPr="005D5A2E" w:rsidRDefault="00EC42F5" w:rsidP="00EC42F5">
            <w:pPr>
              <w:numPr>
                <w:ilvl w:val="3"/>
                <w:numId w:val="34"/>
              </w:numPr>
              <w:overflowPunct/>
              <w:autoSpaceDE/>
              <w:autoSpaceDN/>
              <w:adjustRightInd/>
              <w:spacing w:after="0"/>
              <w:rPr>
                <w:rFonts w:ascii="Arial" w:eastAsia="ＭＳ ゴシック" w:hAnsi="Arial" w:cs="Arial"/>
                <w:color w:val="FF0000"/>
                <w:sz w:val="18"/>
                <w:szCs w:val="18"/>
              </w:rPr>
            </w:pPr>
            <w:r>
              <w:rPr>
                <w:rFonts w:ascii="Arial" w:eastAsia="ＭＳ ゴシック" w:hAnsi="Arial" w:cs="Arial" w:hint="eastAsia"/>
                <w:color w:val="FF0000"/>
                <w:sz w:val="18"/>
                <w:szCs w:val="18"/>
              </w:rPr>
              <w:t>X applies per slot of scheduling CC</w:t>
            </w:r>
          </w:p>
          <w:p w14:paraId="0046610F" w14:textId="77777777" w:rsidR="00335D71" w:rsidRPr="005E6492" w:rsidRDefault="00335D71" w:rsidP="00B7381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a cell in a set of cells, no more than two DCI scheduling PUSCH for the cell</w:t>
            </w:r>
          </w:p>
          <w:p w14:paraId="001024CA" w14:textId="77777777" w:rsidR="001634E9" w:rsidRPr="00E17478" w:rsidRDefault="001634E9" w:rsidP="001634E9">
            <w:pPr>
              <w:numPr>
                <w:ilvl w:val="2"/>
                <w:numId w:val="34"/>
              </w:numPr>
              <w:overflowPunct/>
              <w:autoSpaceDE/>
              <w:autoSpaceDN/>
              <w:adjustRightInd/>
              <w:spacing w:after="0"/>
              <w:rPr>
                <w:rFonts w:ascii="Arial" w:eastAsia="ＭＳ ゴシック" w:hAnsi="Arial" w:cs="Arial"/>
                <w:strike/>
                <w:color w:val="FF0000"/>
                <w:sz w:val="18"/>
                <w:szCs w:val="18"/>
              </w:rPr>
            </w:pPr>
            <w:r w:rsidRPr="00E17478">
              <w:rPr>
                <w:rFonts w:ascii="Arial" w:eastAsia="ＭＳ ゴシック" w:hAnsi="Arial" w:cs="Arial"/>
                <w:color w:val="FF0000"/>
                <w:sz w:val="18"/>
                <w:szCs w:val="18"/>
              </w:rPr>
              <w:t>When the UE indicates support of FG18-5d, processing up to X unicast DCI scheduling PUSCH for the cell. X is based on pair of (scheduling CC SCS, scheduled CC SCS):</w:t>
            </w:r>
            <w:r w:rsidRPr="00E17478">
              <w:rPr>
                <w:rFonts w:ascii="Arial" w:eastAsia="ＭＳ ゴシック" w:hAnsi="Arial" w:cs="Arial" w:hint="eastAsia"/>
                <w:color w:val="FF0000"/>
                <w:sz w:val="18"/>
                <w:szCs w:val="18"/>
              </w:rPr>
              <w:t xml:space="preserve"> </w:t>
            </w:r>
            <w:r w:rsidRPr="00E17478">
              <w:rPr>
                <w:rFonts w:ascii="Arial" w:eastAsia="ＭＳ ゴシック" w:hAnsi="Arial" w:cs="Arial" w:hint="eastAsia"/>
                <w:strike/>
                <w:color w:val="FF0000"/>
                <w:sz w:val="18"/>
                <w:szCs w:val="18"/>
              </w:rPr>
              <w:t>[</w:t>
            </w:r>
            <w:r w:rsidRPr="00E17478">
              <w:rPr>
                <w:rFonts w:ascii="Arial" w:eastAsia="ＭＳ ゴシック" w:hAnsi="Arial" w:cs="Arial"/>
                <w:strike/>
                <w:color w:val="FF0000"/>
                <w:sz w:val="18"/>
                <w:szCs w:val="18"/>
              </w:rPr>
              <w:t>FFS support of more than one unicast UL DCI for the case when the UE indicates support of more than one unicast DCI per slot based on Rel-16 capability</w:t>
            </w:r>
            <w:r w:rsidRPr="00E17478">
              <w:rPr>
                <w:rFonts w:ascii="Arial" w:eastAsia="ＭＳ ゴシック" w:hAnsi="Arial" w:cs="Arial" w:hint="eastAsia"/>
                <w:strike/>
                <w:color w:val="FF0000"/>
                <w:sz w:val="18"/>
                <w:szCs w:val="18"/>
              </w:rPr>
              <w:t>]</w:t>
            </w:r>
          </w:p>
          <w:p w14:paraId="06600991" w14:textId="77777777" w:rsidR="001634E9" w:rsidRPr="005D5A2E" w:rsidRDefault="001634E9" w:rsidP="001634E9">
            <w:pPr>
              <w:numPr>
                <w:ilvl w:val="3"/>
                <w:numId w:val="34"/>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color w:val="FF0000"/>
                <w:sz w:val="18"/>
                <w:szCs w:val="18"/>
              </w:rPr>
              <w:t>C</w:t>
            </w:r>
            <w:r w:rsidRPr="005D5A2E">
              <w:rPr>
                <w:rFonts w:ascii="Arial" w:eastAsia="ＭＳ ゴシック" w:hAnsi="Arial" w:cs="Arial" w:hint="eastAsia"/>
                <w:color w:val="FF0000"/>
                <w:sz w:val="18"/>
                <w:szCs w:val="18"/>
              </w:rPr>
              <w:t>andidate value(s) of X</w:t>
            </w:r>
          </w:p>
          <w:p w14:paraId="2D5BAB49" w14:textId="68E5FF0E" w:rsidR="001634E9" w:rsidRDefault="001634E9" w:rsidP="001634E9">
            <w:pPr>
              <w:numPr>
                <w:ilvl w:val="4"/>
                <w:numId w:val="34"/>
              </w:numPr>
              <w:overflowPunct/>
              <w:autoSpaceDE/>
              <w:autoSpaceDN/>
              <w:adjustRightInd/>
              <w:spacing w:after="0"/>
              <w:rPr>
                <w:rFonts w:ascii="Arial" w:eastAsia="ＭＳ ゴシック" w:hAnsi="Arial" w:cs="Arial"/>
                <w:color w:val="FF0000"/>
                <w:sz w:val="18"/>
                <w:szCs w:val="18"/>
              </w:rPr>
            </w:pPr>
            <w:r w:rsidRPr="005D5A2E">
              <w:rPr>
                <w:rFonts w:ascii="Arial" w:eastAsia="ＭＳ ゴシック" w:hAnsi="Arial" w:cs="Arial" w:hint="eastAsia"/>
                <w:color w:val="FF0000"/>
                <w:sz w:val="18"/>
                <w:szCs w:val="18"/>
              </w:rPr>
              <w:t>X</w:t>
            </w:r>
            <w:proofErr w:type="gramStart"/>
            <w:r w:rsidRPr="005D5A2E">
              <w:rPr>
                <w:rFonts w:ascii="Arial" w:eastAsia="ＭＳ ゴシック" w:hAnsi="Arial" w:cs="Arial" w:hint="eastAsia"/>
                <w:color w:val="FF0000"/>
                <w:sz w:val="18"/>
                <w:szCs w:val="18"/>
              </w:rPr>
              <w:t>={</w:t>
            </w:r>
            <w:proofErr w:type="gramEnd"/>
            <w:r w:rsidRPr="005D5A2E">
              <w:rPr>
                <w:rFonts w:ascii="Arial" w:eastAsia="ＭＳ ゴシック" w:hAnsi="Arial" w:cs="Arial" w:hint="eastAsia"/>
                <w:color w:val="FF0000"/>
                <w:sz w:val="18"/>
                <w:szCs w:val="18"/>
              </w:rPr>
              <w:t xml:space="preserve">2,4} for (15,120), </w:t>
            </w:r>
            <w:r w:rsidRPr="005D5A2E">
              <w:rPr>
                <w:rFonts w:ascii="Arial" w:eastAsia="ＭＳ ゴシック" w:hAnsi="Arial" w:cs="Arial"/>
                <w:color w:val="FF0000"/>
                <w:sz w:val="18"/>
                <w:szCs w:val="18"/>
              </w:rPr>
              <w:t>(15,60), (30,120)</w:t>
            </w:r>
            <w:r w:rsidRPr="005D5A2E">
              <w:rPr>
                <w:rFonts w:ascii="Arial" w:eastAsia="ＭＳ ゴシック" w:hAnsi="Arial" w:cs="Arial" w:hint="eastAsia"/>
                <w:color w:val="FF0000"/>
                <w:sz w:val="18"/>
                <w:szCs w:val="18"/>
              </w:rPr>
              <w:t xml:space="preserve">, </w:t>
            </w:r>
            <w:r w:rsidRPr="005D5A2E">
              <w:rPr>
                <w:rFonts w:ascii="Arial" w:eastAsia="ＭＳ ゴシック" w:hAnsi="Arial" w:cs="Arial"/>
                <w:color w:val="FF0000"/>
                <w:sz w:val="18"/>
                <w:szCs w:val="18"/>
              </w:rPr>
              <w:t>X</w:t>
            </w:r>
            <w:proofErr w:type="gramStart"/>
            <w:r w:rsidRPr="005D5A2E">
              <w:rPr>
                <w:rFonts w:ascii="Arial" w:eastAsia="ＭＳ ゴシック" w:hAnsi="Arial" w:cs="Arial"/>
                <w:color w:val="FF0000"/>
                <w:sz w:val="18"/>
                <w:szCs w:val="18"/>
              </w:rPr>
              <w:t>={</w:t>
            </w:r>
            <w:proofErr w:type="gramEnd"/>
            <w:r w:rsidRPr="005D5A2E">
              <w:rPr>
                <w:rFonts w:ascii="Arial" w:eastAsia="ＭＳ ゴシック" w:hAnsi="Arial" w:cs="Arial"/>
                <w:color w:val="FF0000"/>
                <w:sz w:val="18"/>
                <w:szCs w:val="18"/>
              </w:rPr>
              <w:t>2} for (15,30), (30,60) and X</w:t>
            </w:r>
            <w:proofErr w:type="gramStart"/>
            <w:r w:rsidRPr="005D5A2E">
              <w:rPr>
                <w:rFonts w:ascii="Arial" w:eastAsia="ＭＳ ゴシック" w:hAnsi="Arial" w:cs="Arial"/>
                <w:color w:val="FF0000"/>
                <w:sz w:val="18"/>
                <w:szCs w:val="18"/>
              </w:rPr>
              <w:t>={</w:t>
            </w:r>
            <w:proofErr w:type="gramEnd"/>
            <w:r w:rsidR="00245E3E">
              <w:rPr>
                <w:rFonts w:ascii="Arial" w:eastAsia="ＭＳ ゴシック" w:hAnsi="Arial" w:cs="Arial" w:hint="eastAsia"/>
                <w:color w:val="FF0000"/>
                <w:sz w:val="18"/>
                <w:szCs w:val="18"/>
              </w:rPr>
              <w:t>2</w:t>
            </w:r>
            <w:r w:rsidRPr="005D5A2E">
              <w:rPr>
                <w:rFonts w:ascii="Arial" w:eastAsia="ＭＳ ゴシック" w:hAnsi="Arial" w:cs="Arial"/>
                <w:color w:val="FF0000"/>
                <w:sz w:val="18"/>
                <w:szCs w:val="18"/>
              </w:rPr>
              <w:t>} for (30,30</w:t>
            </w:r>
            <w:r w:rsidRPr="005D5A2E">
              <w:rPr>
                <w:rFonts w:ascii="Arial" w:eastAsia="ＭＳ ゴシック" w:hAnsi="Arial" w:cs="Arial" w:hint="eastAsia"/>
                <w:color w:val="FF0000"/>
                <w:sz w:val="18"/>
                <w:szCs w:val="18"/>
              </w:rPr>
              <w:t>)</w:t>
            </w:r>
          </w:p>
          <w:p w14:paraId="30C6EC13" w14:textId="77777777" w:rsidR="001634E9" w:rsidRPr="00E17478" w:rsidRDefault="001634E9" w:rsidP="001634E9">
            <w:pPr>
              <w:numPr>
                <w:ilvl w:val="3"/>
                <w:numId w:val="34"/>
              </w:numPr>
              <w:overflowPunct/>
              <w:autoSpaceDE/>
              <w:autoSpaceDN/>
              <w:adjustRightInd/>
              <w:spacing w:after="0"/>
              <w:rPr>
                <w:rFonts w:ascii="Arial" w:eastAsia="ＭＳ ゴシック" w:hAnsi="Arial" w:cs="Arial"/>
                <w:color w:val="FF0000"/>
                <w:sz w:val="18"/>
                <w:szCs w:val="18"/>
              </w:rPr>
            </w:pPr>
            <w:r>
              <w:rPr>
                <w:rFonts w:ascii="Arial" w:eastAsia="ＭＳ ゴシック" w:hAnsi="Arial" w:cs="Arial" w:hint="eastAsia"/>
                <w:color w:val="FF0000"/>
                <w:sz w:val="18"/>
                <w:szCs w:val="18"/>
              </w:rPr>
              <w:t>X applies per slot of scheduling CC</w:t>
            </w:r>
          </w:p>
          <w:p w14:paraId="319D7D77" w14:textId="77777777" w:rsidR="00335D71" w:rsidRPr="005E6492" w:rsidRDefault="00335D71" w:rsidP="00B7381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SCS1 is the SCS of scheduling CC, and SCS2 is the smallest SCS among all cells in the cell set</w:t>
            </w:r>
          </w:p>
          <w:p w14:paraId="01E306D7" w14:textId="77777777" w:rsidR="00335D71" w:rsidRPr="005E6492" w:rsidRDefault="00335D71" w:rsidP="00B7381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For SCS1 smaller than or equal to SCS2, N = 1 </w:t>
            </w:r>
          </w:p>
          <w:p w14:paraId="7D8A19F4" w14:textId="77777777" w:rsidR="00335D71" w:rsidRPr="005E6492" w:rsidRDefault="00335D71" w:rsidP="00B7381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SCS1 larger than SCS2: N=2 for (SCS1 equal to 30kHz, SCS2 equal to 15kHz)</w:t>
            </w:r>
          </w:p>
          <w:p w14:paraId="327496E8" w14:textId="77777777" w:rsidR="00DE5AFD" w:rsidRPr="005E6492" w:rsidRDefault="00DE5AFD" w:rsidP="00DE5AFD">
            <w:pPr>
              <w:overflowPunct/>
              <w:autoSpaceDE/>
              <w:autoSpaceDN/>
              <w:adjustRightInd/>
              <w:spacing w:after="0"/>
              <w:rPr>
                <w:rFonts w:ascii="Arial" w:eastAsia="ＭＳ ゴシック" w:hAnsi="Arial" w:cs="Arial"/>
                <w:color w:val="000000"/>
                <w:sz w:val="18"/>
                <w:szCs w:val="18"/>
              </w:rPr>
            </w:pPr>
            <w:r>
              <w:rPr>
                <w:rFonts w:ascii="Arial" w:eastAsia="ＭＳ ゴシック" w:hAnsi="Arial" w:cs="Arial" w:hint="eastAsia"/>
                <w:color w:val="000000"/>
                <w:sz w:val="18"/>
                <w:szCs w:val="18"/>
              </w:rPr>
              <w:t>[</w:t>
            </w:r>
            <w:r>
              <w:rPr>
                <w:rFonts w:ascii="Arial" w:eastAsia="ＭＳ ゴシック" w:hAnsi="Arial" w:cs="Arial"/>
                <w:color w:val="000000"/>
                <w:sz w:val="18"/>
                <w:szCs w:val="18"/>
              </w:rPr>
              <w:t>…</w:t>
            </w:r>
            <w:r>
              <w:rPr>
                <w:rFonts w:ascii="Arial" w:eastAsia="ＭＳ ゴシック" w:hAnsi="Arial" w:cs="Arial" w:hint="eastAsia"/>
                <w:color w:val="000000"/>
                <w:sz w:val="18"/>
                <w:szCs w:val="18"/>
              </w:rPr>
              <w:t>]</w:t>
            </w:r>
          </w:p>
          <w:p w14:paraId="740AF1F4" w14:textId="77777777" w:rsidR="00335D71" w:rsidRPr="005E6492" w:rsidRDefault="00335D71" w:rsidP="00723E73">
            <w:pPr>
              <w:overflowPunct/>
              <w:autoSpaceDE/>
              <w:autoSpaceDN/>
              <w:adjustRightInd/>
              <w:spacing w:after="0"/>
              <w:rPr>
                <w:rFonts w:ascii="Arial" w:eastAsia="ＭＳ ゴシック" w:hAnsi="Arial" w:cs="Arial"/>
                <w:color w:val="000000"/>
                <w:sz w:val="18"/>
                <w:szCs w:val="18"/>
              </w:rPr>
            </w:pPr>
          </w:p>
          <w:p w14:paraId="62F12615" w14:textId="77777777" w:rsidR="00335D71" w:rsidRPr="005E6492" w:rsidRDefault="00335D71" w:rsidP="00723E73">
            <w:pPr>
              <w:overflowPunct/>
              <w:autoSpaceDE/>
              <w:autoSpaceDN/>
              <w:adjustRightInd/>
              <w:spacing w:after="0"/>
              <w:rPr>
                <w:rFonts w:ascii="Arial" w:eastAsia="ＭＳ ゴシック" w:hAnsi="Arial" w:cs="Arial"/>
                <w:color w:val="000000"/>
                <w:sz w:val="18"/>
                <w:szCs w:val="18"/>
              </w:rPr>
            </w:pPr>
          </w:p>
        </w:tc>
      </w:tr>
    </w:tbl>
    <w:p w14:paraId="2C35678F" w14:textId="77777777" w:rsidR="00F62C99" w:rsidRDefault="00F62C99">
      <w:pPr>
        <w:spacing w:afterLines="50" w:after="120"/>
        <w:jc w:val="both"/>
        <w:rPr>
          <w:rFonts w:eastAsia="ＭＳ 明朝"/>
          <w:b/>
          <w:bCs/>
          <w:szCs w:val="22"/>
        </w:rPr>
      </w:pPr>
    </w:p>
    <w:tbl>
      <w:tblPr>
        <w:tblStyle w:val="aff2"/>
        <w:tblW w:w="4900" w:type="pct"/>
        <w:tblLook w:val="04A0" w:firstRow="1" w:lastRow="0" w:firstColumn="1" w:lastColumn="0" w:noHBand="0" w:noVBand="1"/>
      </w:tblPr>
      <w:tblGrid>
        <w:gridCol w:w="2211"/>
        <w:gridCol w:w="19724"/>
      </w:tblGrid>
      <w:tr w:rsidR="00965795" w:rsidRPr="00965795" w14:paraId="622D442F" w14:textId="77777777" w:rsidTr="00723E73">
        <w:tc>
          <w:tcPr>
            <w:tcW w:w="504" w:type="pct"/>
            <w:shd w:val="clear" w:color="auto" w:fill="F2F2F2" w:themeFill="background1" w:themeFillShade="F2"/>
          </w:tcPr>
          <w:p w14:paraId="41294BAF" w14:textId="77777777" w:rsidR="00965795" w:rsidRPr="00965795" w:rsidRDefault="00965795" w:rsidP="00965795">
            <w:pPr>
              <w:spacing w:afterLines="50" w:after="120"/>
              <w:jc w:val="both"/>
              <w:rPr>
                <w:rFonts w:eastAsia="ＭＳ 明朝"/>
                <w:b/>
                <w:bCs/>
                <w:szCs w:val="22"/>
                <w:lang w:val="en-US"/>
              </w:rPr>
            </w:pPr>
            <w:r w:rsidRPr="00965795">
              <w:rPr>
                <w:rFonts w:eastAsia="ＭＳ 明朝" w:hint="eastAsia"/>
                <w:b/>
                <w:bCs/>
                <w:szCs w:val="22"/>
                <w:lang w:val="en-US"/>
              </w:rPr>
              <w:t>C</w:t>
            </w:r>
            <w:r w:rsidRPr="00965795">
              <w:rPr>
                <w:rFonts w:eastAsia="ＭＳ 明朝"/>
                <w:b/>
                <w:bCs/>
                <w:szCs w:val="22"/>
                <w:lang w:val="en-US"/>
              </w:rPr>
              <w:t>ompany</w:t>
            </w:r>
          </w:p>
        </w:tc>
        <w:tc>
          <w:tcPr>
            <w:tcW w:w="4496" w:type="pct"/>
            <w:shd w:val="clear" w:color="auto" w:fill="F2F2F2" w:themeFill="background1" w:themeFillShade="F2"/>
          </w:tcPr>
          <w:p w14:paraId="68496179" w14:textId="77777777" w:rsidR="00965795" w:rsidRPr="00965795" w:rsidRDefault="00965795" w:rsidP="00965795">
            <w:pPr>
              <w:spacing w:afterLines="50" w:after="120"/>
              <w:jc w:val="both"/>
              <w:rPr>
                <w:rFonts w:eastAsia="ＭＳ 明朝"/>
                <w:b/>
                <w:bCs/>
                <w:szCs w:val="22"/>
                <w:lang w:val="en-US"/>
              </w:rPr>
            </w:pPr>
            <w:r w:rsidRPr="00965795">
              <w:rPr>
                <w:rFonts w:eastAsia="ＭＳ 明朝" w:hint="eastAsia"/>
                <w:b/>
                <w:bCs/>
                <w:szCs w:val="22"/>
                <w:lang w:val="en-US"/>
              </w:rPr>
              <w:t>C</w:t>
            </w:r>
            <w:r w:rsidRPr="00965795">
              <w:rPr>
                <w:rFonts w:eastAsia="ＭＳ 明朝"/>
                <w:b/>
                <w:bCs/>
                <w:szCs w:val="22"/>
                <w:lang w:val="en-US"/>
              </w:rPr>
              <w:t>omment</w:t>
            </w:r>
          </w:p>
        </w:tc>
      </w:tr>
      <w:tr w:rsidR="00965795" w:rsidRPr="00965795" w14:paraId="6AE2567A" w14:textId="77777777" w:rsidTr="00723E73">
        <w:tc>
          <w:tcPr>
            <w:tcW w:w="504" w:type="pct"/>
          </w:tcPr>
          <w:p w14:paraId="7D9DA81F" w14:textId="77777777" w:rsidR="00965795" w:rsidRPr="00965795" w:rsidRDefault="00965795" w:rsidP="00965795">
            <w:pPr>
              <w:spacing w:afterLines="50" w:after="120"/>
              <w:jc w:val="both"/>
              <w:rPr>
                <w:rFonts w:eastAsia="ＭＳ 明朝"/>
                <w:szCs w:val="22"/>
                <w:lang w:val="en-US"/>
              </w:rPr>
            </w:pPr>
            <w:r w:rsidRPr="00965795">
              <w:rPr>
                <w:rFonts w:eastAsia="ＭＳ 明朝" w:hint="eastAsia"/>
                <w:szCs w:val="22"/>
                <w:lang w:val="en-US"/>
              </w:rPr>
              <w:t>Moderator</w:t>
            </w:r>
          </w:p>
        </w:tc>
        <w:tc>
          <w:tcPr>
            <w:tcW w:w="4496" w:type="pct"/>
          </w:tcPr>
          <w:p w14:paraId="2447A06E" w14:textId="6D1A80D8" w:rsidR="00965795" w:rsidRPr="00965795" w:rsidRDefault="00965795" w:rsidP="00965795">
            <w:pPr>
              <w:spacing w:afterLines="50" w:after="120"/>
              <w:jc w:val="both"/>
              <w:rPr>
                <w:rFonts w:eastAsia="ＭＳ 明朝"/>
                <w:szCs w:val="22"/>
                <w:lang w:val="en-US"/>
              </w:rPr>
            </w:pPr>
            <w:r>
              <w:rPr>
                <w:rFonts w:eastAsia="ＭＳ 明朝" w:hint="eastAsia"/>
                <w:szCs w:val="22"/>
                <w:lang w:val="en-US"/>
              </w:rPr>
              <w:t xml:space="preserve">For this question, it is appreciated if companies can focus only on how to complete the design of FG 66-1 and 66-2 </w:t>
            </w:r>
            <w:r w:rsidR="000F0A3F">
              <w:rPr>
                <w:rFonts w:eastAsia="ＭＳ 明朝" w:hint="eastAsia"/>
                <w:szCs w:val="22"/>
                <w:lang w:val="en-US"/>
              </w:rPr>
              <w:t>first</w:t>
            </w:r>
            <w:r w:rsidR="007B0E38">
              <w:rPr>
                <w:rFonts w:eastAsia="ＭＳ 明朝" w:hint="eastAsia"/>
                <w:szCs w:val="22"/>
                <w:lang w:val="en-US"/>
              </w:rPr>
              <w:t xml:space="preserve">. </w:t>
            </w:r>
            <w:r w:rsidR="007B0E38">
              <w:rPr>
                <w:rFonts w:eastAsia="ＭＳ 明朝"/>
                <w:szCs w:val="22"/>
                <w:lang w:val="en-US"/>
              </w:rPr>
              <w:t>I</w:t>
            </w:r>
            <w:r w:rsidR="007B0E38">
              <w:rPr>
                <w:rFonts w:eastAsia="ＭＳ 明朝" w:hint="eastAsia"/>
                <w:szCs w:val="22"/>
                <w:lang w:val="en-US"/>
              </w:rPr>
              <w:t xml:space="preserve">n other words, for alt-1, whether/how to define advanced monitoring capability is subject to the next question. </w:t>
            </w:r>
          </w:p>
        </w:tc>
      </w:tr>
      <w:tr w:rsidR="00965795" w:rsidRPr="00965795" w14:paraId="29FDBBD9" w14:textId="77777777" w:rsidTr="00723E73">
        <w:tc>
          <w:tcPr>
            <w:tcW w:w="504" w:type="pct"/>
          </w:tcPr>
          <w:p w14:paraId="081C8135" w14:textId="77777777" w:rsidR="00965795" w:rsidRPr="00965795" w:rsidRDefault="00965795" w:rsidP="00965795">
            <w:pPr>
              <w:spacing w:afterLines="50" w:after="120"/>
              <w:jc w:val="both"/>
              <w:rPr>
                <w:rFonts w:eastAsia="ＭＳ 明朝"/>
                <w:b/>
                <w:bCs/>
                <w:szCs w:val="22"/>
                <w:lang w:val="en-US"/>
              </w:rPr>
            </w:pPr>
          </w:p>
        </w:tc>
        <w:tc>
          <w:tcPr>
            <w:tcW w:w="4496" w:type="pct"/>
          </w:tcPr>
          <w:p w14:paraId="48957D89" w14:textId="77777777" w:rsidR="00965795" w:rsidRPr="00965795" w:rsidRDefault="00965795" w:rsidP="00965795">
            <w:pPr>
              <w:spacing w:afterLines="50" w:after="120"/>
              <w:jc w:val="both"/>
              <w:rPr>
                <w:rFonts w:eastAsia="ＭＳ 明朝"/>
                <w:b/>
                <w:bCs/>
                <w:szCs w:val="22"/>
                <w:lang w:val="en-US"/>
              </w:rPr>
            </w:pPr>
          </w:p>
        </w:tc>
      </w:tr>
      <w:tr w:rsidR="00965795" w:rsidRPr="00965795" w14:paraId="334658B4" w14:textId="77777777" w:rsidTr="00723E73">
        <w:tc>
          <w:tcPr>
            <w:tcW w:w="504" w:type="pct"/>
          </w:tcPr>
          <w:p w14:paraId="061C4DD3" w14:textId="77777777" w:rsidR="00965795" w:rsidRPr="00965795" w:rsidRDefault="00965795" w:rsidP="00965795">
            <w:pPr>
              <w:spacing w:afterLines="50" w:after="120"/>
              <w:jc w:val="both"/>
              <w:rPr>
                <w:rFonts w:eastAsia="ＭＳ 明朝"/>
                <w:b/>
                <w:bCs/>
                <w:szCs w:val="22"/>
                <w:lang w:val="en-US"/>
              </w:rPr>
            </w:pPr>
          </w:p>
        </w:tc>
        <w:tc>
          <w:tcPr>
            <w:tcW w:w="4496" w:type="pct"/>
          </w:tcPr>
          <w:p w14:paraId="06E250E7" w14:textId="77777777" w:rsidR="00965795" w:rsidRPr="00965795" w:rsidRDefault="00965795" w:rsidP="00965795">
            <w:pPr>
              <w:spacing w:afterLines="50" w:after="120"/>
              <w:jc w:val="both"/>
              <w:rPr>
                <w:rFonts w:eastAsia="ＭＳ 明朝"/>
                <w:b/>
                <w:bCs/>
                <w:szCs w:val="22"/>
                <w:lang w:val="en-US"/>
              </w:rPr>
            </w:pPr>
          </w:p>
        </w:tc>
      </w:tr>
    </w:tbl>
    <w:p w14:paraId="346D84BF" w14:textId="77777777" w:rsidR="00965795" w:rsidRPr="00965795" w:rsidRDefault="00965795">
      <w:pPr>
        <w:spacing w:afterLines="50" w:after="120"/>
        <w:jc w:val="both"/>
        <w:rPr>
          <w:rFonts w:eastAsia="ＭＳ 明朝"/>
          <w:b/>
          <w:bCs/>
          <w:szCs w:val="22"/>
        </w:rPr>
      </w:pPr>
    </w:p>
    <w:p w14:paraId="1DFDE4BE" w14:textId="77777777" w:rsidR="00965795" w:rsidRDefault="00965795">
      <w:pPr>
        <w:spacing w:afterLines="50" w:after="120"/>
        <w:jc w:val="both"/>
        <w:rPr>
          <w:rFonts w:eastAsia="ＭＳ 明朝"/>
          <w:b/>
          <w:bCs/>
          <w:szCs w:val="22"/>
        </w:rPr>
      </w:pPr>
    </w:p>
    <w:p w14:paraId="2F855D75" w14:textId="77777777" w:rsidR="00965795" w:rsidRDefault="00965795">
      <w:pPr>
        <w:spacing w:afterLines="50" w:after="120"/>
        <w:jc w:val="both"/>
        <w:rPr>
          <w:rFonts w:eastAsia="ＭＳ 明朝"/>
          <w:b/>
          <w:bCs/>
          <w:szCs w:val="22"/>
        </w:rPr>
      </w:pPr>
    </w:p>
    <w:p w14:paraId="6BCE4F24" w14:textId="4424F2C9" w:rsidR="00A1694A" w:rsidRPr="007F51A8" w:rsidRDefault="00A1694A" w:rsidP="00A1694A">
      <w:pPr>
        <w:keepNext/>
        <w:outlineLvl w:val="3"/>
        <w:rPr>
          <w:b/>
          <w:bCs/>
          <w:lang w:val="en-US"/>
        </w:rPr>
      </w:pPr>
      <w:r>
        <w:rPr>
          <w:rFonts w:eastAsiaTheme="minorEastAsia" w:hint="eastAsia"/>
          <w:b/>
          <w:bCs/>
          <w:highlight w:val="yellow"/>
          <w:lang w:val="en-US"/>
        </w:rPr>
        <w:t>Question</w:t>
      </w:r>
      <w:r w:rsidRPr="007F51A8">
        <w:rPr>
          <w:b/>
          <w:bCs/>
          <w:highlight w:val="yellow"/>
          <w:lang w:val="en-US"/>
        </w:rPr>
        <w:t xml:space="preserve"> </w:t>
      </w:r>
      <w:r>
        <w:rPr>
          <w:rFonts w:eastAsiaTheme="minorEastAsia" w:hint="eastAsia"/>
          <w:b/>
          <w:bCs/>
          <w:highlight w:val="yellow"/>
          <w:lang w:val="en-US"/>
        </w:rPr>
        <w:t>5-</w:t>
      </w:r>
      <w:r>
        <w:rPr>
          <w:rFonts w:eastAsia="ＭＳ 明朝" w:hint="eastAsia"/>
          <w:b/>
          <w:bCs/>
          <w:highlight w:val="yellow"/>
          <w:lang w:val="en-US"/>
        </w:rPr>
        <w:t>2</w:t>
      </w:r>
      <w:r w:rsidR="002D1853">
        <w:rPr>
          <w:rFonts w:eastAsia="ＭＳ 明朝" w:hint="eastAsia"/>
          <w:b/>
          <w:bCs/>
          <w:highlight w:val="yellow"/>
          <w:lang w:val="en-US"/>
        </w:rPr>
        <w:t xml:space="preserve"> </w:t>
      </w:r>
      <w:r w:rsidR="002D1853">
        <w:rPr>
          <w:rFonts w:eastAsiaTheme="minorEastAsia" w:hint="eastAsia"/>
          <w:b/>
          <w:bCs/>
          <w:highlight w:val="yellow"/>
          <w:lang w:val="en-US"/>
        </w:rPr>
        <w:t>[ASN1]</w:t>
      </w:r>
      <w:r w:rsidRPr="007F51A8">
        <w:rPr>
          <w:b/>
          <w:bCs/>
          <w:highlight w:val="yellow"/>
          <w:lang w:val="en-US"/>
        </w:rPr>
        <w:t>:</w:t>
      </w:r>
    </w:p>
    <w:p w14:paraId="6FDF7D14" w14:textId="34C1DF8E" w:rsidR="00A1694A" w:rsidRDefault="00A1694A">
      <w:pPr>
        <w:spacing w:afterLines="50" w:after="120"/>
        <w:jc w:val="both"/>
        <w:rPr>
          <w:rFonts w:eastAsia="ＭＳ 明朝"/>
          <w:b/>
          <w:bCs/>
          <w:szCs w:val="22"/>
        </w:rPr>
      </w:pPr>
      <w:r>
        <w:rPr>
          <w:rFonts w:eastAsia="ＭＳ 明朝" w:hint="eastAsia"/>
          <w:b/>
          <w:bCs/>
          <w:szCs w:val="22"/>
        </w:rPr>
        <w:t xml:space="preserve">Regarding </w:t>
      </w:r>
      <w:r w:rsidR="00DE2879">
        <w:rPr>
          <w:rFonts w:eastAsia="ＭＳ 明朝" w:hint="eastAsia"/>
          <w:b/>
          <w:bCs/>
          <w:szCs w:val="22"/>
        </w:rPr>
        <w:t xml:space="preserve">support of advanced UE capability </w:t>
      </w:r>
      <w:r w:rsidR="006C04D5">
        <w:rPr>
          <w:rFonts w:eastAsia="ＭＳ 明朝" w:hint="eastAsia"/>
          <w:b/>
          <w:bCs/>
          <w:szCs w:val="22"/>
        </w:rPr>
        <w:t xml:space="preserve">for larger number of unicast DL/UL DCI, companies are encouraged to provide views </w:t>
      </w:r>
      <w:r w:rsidR="004656C1">
        <w:rPr>
          <w:rFonts w:eastAsia="ＭＳ 明朝" w:hint="eastAsia"/>
          <w:b/>
          <w:bCs/>
          <w:szCs w:val="22"/>
        </w:rPr>
        <w:t xml:space="preserve">on the following alternatives: </w:t>
      </w:r>
    </w:p>
    <w:p w14:paraId="726767C1" w14:textId="594F2133" w:rsidR="004656C1" w:rsidRDefault="004656C1" w:rsidP="004656C1">
      <w:pPr>
        <w:pStyle w:val="affb"/>
        <w:numPr>
          <w:ilvl w:val="0"/>
          <w:numId w:val="48"/>
        </w:numPr>
        <w:spacing w:afterLines="50" w:after="120"/>
        <w:ind w:leftChars="0"/>
        <w:jc w:val="both"/>
        <w:rPr>
          <w:rFonts w:eastAsia="ＭＳ 明朝"/>
          <w:b/>
          <w:bCs/>
          <w:szCs w:val="22"/>
        </w:rPr>
      </w:pPr>
      <w:r>
        <w:rPr>
          <w:rFonts w:eastAsia="ＭＳ 明朝"/>
          <w:b/>
          <w:bCs/>
          <w:szCs w:val="22"/>
        </w:rPr>
        <w:lastRenderedPageBreak/>
        <w:t>A</w:t>
      </w:r>
      <w:r>
        <w:rPr>
          <w:rFonts w:eastAsia="ＭＳ 明朝" w:hint="eastAsia"/>
          <w:b/>
          <w:bCs/>
          <w:szCs w:val="22"/>
        </w:rPr>
        <w:t>lt-1: Support of advanced UE capability for larger number of unicast DL/UL DCI</w:t>
      </w:r>
      <w:r w:rsidR="002A17E3">
        <w:rPr>
          <w:rFonts w:eastAsia="ＭＳ 明朝" w:hint="eastAsia"/>
          <w:b/>
          <w:bCs/>
          <w:szCs w:val="22"/>
        </w:rPr>
        <w:t xml:space="preserve"> is NOT defined for Rel-19 MCE</w:t>
      </w:r>
    </w:p>
    <w:p w14:paraId="250C5ED7" w14:textId="734D3795" w:rsidR="002A17E3" w:rsidRDefault="002A17E3" w:rsidP="002A17E3">
      <w:pPr>
        <w:pStyle w:val="affb"/>
        <w:numPr>
          <w:ilvl w:val="1"/>
          <w:numId w:val="48"/>
        </w:numPr>
        <w:spacing w:afterLines="50" w:after="120"/>
        <w:ind w:leftChars="0"/>
        <w:jc w:val="both"/>
        <w:rPr>
          <w:rFonts w:eastAsia="ＭＳ 明朝"/>
          <w:b/>
          <w:bCs/>
          <w:szCs w:val="22"/>
        </w:rPr>
      </w:pPr>
      <w:r>
        <w:rPr>
          <w:rFonts w:eastAsia="ＭＳ 明朝"/>
          <w:b/>
          <w:bCs/>
          <w:szCs w:val="22"/>
        </w:rPr>
        <w:t>N</w:t>
      </w:r>
      <w:r>
        <w:rPr>
          <w:rFonts w:eastAsia="ＭＳ 明朝" w:hint="eastAsia"/>
          <w:b/>
          <w:bCs/>
          <w:szCs w:val="22"/>
        </w:rPr>
        <w:t xml:space="preserve">ote: No change for Rel-18/-19 MCE UE features </w:t>
      </w:r>
      <w:r w:rsidR="00866123">
        <w:rPr>
          <w:rFonts w:eastAsia="ＭＳ 明朝" w:hint="eastAsia"/>
          <w:b/>
          <w:bCs/>
          <w:szCs w:val="22"/>
        </w:rPr>
        <w:t>is expected</w:t>
      </w:r>
    </w:p>
    <w:p w14:paraId="479C81E2" w14:textId="5F090CE0" w:rsidR="00866123" w:rsidRDefault="00866123" w:rsidP="00866123">
      <w:pPr>
        <w:pStyle w:val="affb"/>
        <w:numPr>
          <w:ilvl w:val="0"/>
          <w:numId w:val="48"/>
        </w:numPr>
        <w:spacing w:afterLines="50" w:after="120"/>
        <w:ind w:leftChars="0"/>
        <w:jc w:val="both"/>
        <w:rPr>
          <w:rFonts w:eastAsia="ＭＳ 明朝"/>
          <w:b/>
          <w:bCs/>
          <w:szCs w:val="22"/>
        </w:rPr>
      </w:pPr>
      <w:r>
        <w:rPr>
          <w:rFonts w:eastAsia="ＭＳ 明朝"/>
          <w:b/>
          <w:bCs/>
          <w:szCs w:val="22"/>
        </w:rPr>
        <w:t>A</w:t>
      </w:r>
      <w:r>
        <w:rPr>
          <w:rFonts w:eastAsia="ＭＳ 明朝" w:hint="eastAsia"/>
          <w:b/>
          <w:bCs/>
          <w:szCs w:val="22"/>
        </w:rPr>
        <w:t>lt-2: Add 66-1 and 66-2 as a prer</w:t>
      </w:r>
      <w:r w:rsidR="003E4587">
        <w:rPr>
          <w:rFonts w:eastAsia="ＭＳ 明朝" w:hint="eastAsia"/>
          <w:b/>
          <w:bCs/>
          <w:szCs w:val="22"/>
        </w:rPr>
        <w:t xml:space="preserve">equisite of 49-3x and 49-3y, respectively, </w:t>
      </w:r>
    </w:p>
    <w:p w14:paraId="1F9F6255" w14:textId="6604B052" w:rsidR="0073153C" w:rsidRDefault="003E4587" w:rsidP="0073153C">
      <w:pPr>
        <w:pStyle w:val="affb"/>
        <w:numPr>
          <w:ilvl w:val="1"/>
          <w:numId w:val="48"/>
        </w:numPr>
        <w:spacing w:afterLines="50" w:after="120"/>
        <w:ind w:leftChars="0"/>
        <w:jc w:val="both"/>
        <w:rPr>
          <w:rFonts w:eastAsia="ＭＳ 明朝"/>
          <w:b/>
          <w:bCs/>
          <w:szCs w:val="22"/>
        </w:rPr>
      </w:pPr>
      <w:r>
        <w:rPr>
          <w:rFonts w:eastAsia="ＭＳ 明朝"/>
          <w:b/>
          <w:bCs/>
          <w:szCs w:val="22"/>
        </w:rPr>
        <w:t>N</w:t>
      </w:r>
      <w:r>
        <w:rPr>
          <w:rFonts w:eastAsia="ＭＳ 明朝" w:hint="eastAsia"/>
          <w:b/>
          <w:bCs/>
          <w:szCs w:val="22"/>
        </w:rPr>
        <w:t xml:space="preserve">ote: </w:t>
      </w:r>
      <w:r w:rsidR="000230A1">
        <w:rPr>
          <w:rFonts w:eastAsia="ＭＳ 明朝" w:hint="eastAsia"/>
          <w:b/>
          <w:bCs/>
          <w:szCs w:val="22"/>
        </w:rPr>
        <w:t xml:space="preserve">Need of additional LS to RAN2 to ask </w:t>
      </w:r>
      <w:r w:rsidR="0073153C">
        <w:rPr>
          <w:rFonts w:eastAsia="ＭＳ 明朝" w:hint="eastAsia"/>
          <w:b/>
          <w:bCs/>
          <w:szCs w:val="22"/>
        </w:rPr>
        <w:t xml:space="preserve">whether this approach is possible or not </w:t>
      </w:r>
      <w:r w:rsidR="000230A1">
        <w:rPr>
          <w:rFonts w:eastAsia="ＭＳ 明朝" w:hint="eastAsia"/>
          <w:b/>
          <w:bCs/>
          <w:szCs w:val="22"/>
        </w:rPr>
        <w:t>is expected</w:t>
      </w:r>
    </w:p>
    <w:p w14:paraId="25EC1148" w14:textId="429E9FCD" w:rsidR="00AE5FEE" w:rsidRDefault="00AE5FEE" w:rsidP="00AE5FEE">
      <w:pPr>
        <w:pStyle w:val="affb"/>
        <w:numPr>
          <w:ilvl w:val="0"/>
          <w:numId w:val="48"/>
        </w:numPr>
        <w:ind w:leftChars="0"/>
        <w:rPr>
          <w:rFonts w:eastAsia="ＭＳ 明朝"/>
          <w:b/>
          <w:bCs/>
          <w:szCs w:val="22"/>
        </w:rPr>
      </w:pPr>
      <w:r w:rsidRPr="00AE5FEE">
        <w:rPr>
          <w:rFonts w:eastAsia="ＭＳ 明朝"/>
          <w:b/>
          <w:bCs/>
          <w:szCs w:val="22"/>
        </w:rPr>
        <w:t>Alt-2</w:t>
      </w:r>
      <w:r>
        <w:rPr>
          <w:rFonts w:eastAsia="ＭＳ 明朝" w:hint="eastAsia"/>
          <w:b/>
          <w:bCs/>
          <w:szCs w:val="22"/>
        </w:rPr>
        <w:t>a</w:t>
      </w:r>
      <w:r w:rsidRPr="00AE5FEE">
        <w:rPr>
          <w:rFonts w:eastAsia="ＭＳ 明朝"/>
          <w:b/>
          <w:bCs/>
          <w:szCs w:val="22"/>
        </w:rPr>
        <w:t xml:space="preserve">: Add 66-1 and 66-2 as a prerequisite of 49-3x and 49-3y, respectively, </w:t>
      </w:r>
      <w:r>
        <w:rPr>
          <w:rFonts w:eastAsia="ＭＳ 明朝" w:hint="eastAsia"/>
          <w:b/>
          <w:bCs/>
          <w:szCs w:val="22"/>
        </w:rPr>
        <w:t>and define new FG as follows</w:t>
      </w:r>
    </w:p>
    <w:p w14:paraId="319A206D" w14:textId="635A92D8" w:rsidR="00BC189F" w:rsidRPr="00BC189F" w:rsidRDefault="00BC189F" w:rsidP="00BC189F">
      <w:pPr>
        <w:pStyle w:val="affb"/>
        <w:numPr>
          <w:ilvl w:val="1"/>
          <w:numId w:val="48"/>
        </w:numPr>
        <w:spacing w:afterLines="50" w:after="120"/>
        <w:ind w:leftChars="0"/>
        <w:jc w:val="both"/>
        <w:rPr>
          <w:rFonts w:eastAsia="ＭＳ 明朝"/>
          <w:b/>
          <w:bCs/>
          <w:szCs w:val="22"/>
        </w:rPr>
      </w:pPr>
      <w:r w:rsidRPr="00BC189F">
        <w:rPr>
          <w:rFonts w:eastAsia="ＭＳ 明朝"/>
          <w:b/>
          <w:bCs/>
          <w:szCs w:val="22"/>
        </w:rPr>
        <w:t>N</w:t>
      </w:r>
      <w:r w:rsidRPr="00BC189F">
        <w:rPr>
          <w:rFonts w:eastAsia="ＭＳ 明朝" w:hint="eastAsia"/>
          <w:b/>
          <w:bCs/>
          <w:szCs w:val="22"/>
        </w:rPr>
        <w:t>ote: Need of additional LS to RAN2 to ask whether this approach is possible or not is expected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185"/>
        <w:gridCol w:w="7186"/>
        <w:gridCol w:w="524"/>
        <w:gridCol w:w="527"/>
        <w:gridCol w:w="467"/>
        <w:gridCol w:w="4806"/>
        <w:gridCol w:w="637"/>
        <w:gridCol w:w="467"/>
        <w:gridCol w:w="467"/>
        <w:gridCol w:w="467"/>
        <w:gridCol w:w="222"/>
        <w:gridCol w:w="1849"/>
      </w:tblGrid>
      <w:tr w:rsidR="00DA735F" w:rsidRPr="005E6492" w14:paraId="470AA44A" w14:textId="77777777" w:rsidTr="00723E73">
        <w:trPr>
          <w:trHeight w:val="20"/>
        </w:trPr>
        <w:tc>
          <w:tcPr>
            <w:tcW w:w="0" w:type="auto"/>
            <w:tcBorders>
              <w:top w:val="single" w:sz="4" w:space="0" w:color="auto"/>
              <w:left w:val="single" w:sz="4" w:space="0" w:color="auto"/>
              <w:bottom w:val="single" w:sz="4" w:space="0" w:color="auto"/>
              <w:right w:val="single" w:sz="4" w:space="0" w:color="auto"/>
            </w:tcBorders>
          </w:tcPr>
          <w:p w14:paraId="5ABDEA5A" w14:textId="6A08216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66-</w:t>
            </w:r>
            <w:r w:rsidR="00965795">
              <w:rPr>
                <w:rFonts w:ascii="Arial" w:eastAsia="ＭＳ 明朝" w:hAnsi="Arial" w:cs="Arial" w:hint="eastAsia"/>
                <w:color w:val="FF0000"/>
                <w:sz w:val="18"/>
                <w:szCs w:val="18"/>
              </w:rPr>
              <w:t>5</w:t>
            </w:r>
            <w:r w:rsidRPr="004C0D44">
              <w:rPr>
                <w:rFonts w:ascii="Arial" w:eastAsia="ＭＳ 明朝" w:hAnsi="Arial" w:cs="Arial" w:hint="eastAsia"/>
                <w:color w:val="FF0000"/>
                <w:sz w:val="18"/>
                <w:szCs w:val="18"/>
              </w:rPr>
              <w:t>X</w:t>
            </w:r>
          </w:p>
        </w:tc>
        <w:tc>
          <w:tcPr>
            <w:tcW w:w="0" w:type="auto"/>
            <w:tcBorders>
              <w:top w:val="single" w:sz="4" w:space="0" w:color="auto"/>
              <w:left w:val="single" w:sz="4" w:space="0" w:color="auto"/>
              <w:bottom w:val="single" w:sz="4" w:space="0" w:color="auto"/>
              <w:right w:val="single" w:sz="4" w:space="0" w:color="auto"/>
            </w:tcBorders>
          </w:tcPr>
          <w:p w14:paraId="42D45457" w14:textId="2268CB82" w:rsidR="00AE5FEE" w:rsidRPr="004C0D44" w:rsidRDefault="00AE5FEE" w:rsidP="00723E73">
            <w:pPr>
              <w:keepNext/>
              <w:keepLines/>
              <w:overflowPunct/>
              <w:autoSpaceDE/>
              <w:autoSpaceDN/>
              <w:adjustRightInd/>
              <w:spacing w:after="0"/>
              <w:rPr>
                <w:rFonts w:ascii="Arial" w:eastAsia="SimSun" w:hAnsi="Arial" w:cs="Arial"/>
                <w:color w:val="FF0000"/>
                <w:sz w:val="18"/>
                <w:szCs w:val="18"/>
                <w:lang w:eastAsia="zh-CN"/>
              </w:rPr>
            </w:pPr>
            <w:r w:rsidRPr="004C0D44">
              <w:rPr>
                <w:rFonts w:ascii="Arial" w:eastAsia="ＭＳ 明朝" w:hAnsi="Arial" w:cs="Arial" w:hint="eastAsia"/>
                <w:color w:val="FF0000"/>
                <w:sz w:val="18"/>
                <w:szCs w:val="18"/>
              </w:rPr>
              <w:t xml:space="preserve">Additional advanced UE capability for larger number of unicast </w:t>
            </w:r>
            <w:r w:rsidR="00DA735F" w:rsidRPr="004C0D44">
              <w:rPr>
                <w:rFonts w:ascii="Arial" w:eastAsia="ＭＳ 明朝" w:hAnsi="Arial" w:cs="Arial" w:hint="eastAsia"/>
                <w:color w:val="FF0000"/>
                <w:sz w:val="18"/>
                <w:szCs w:val="18"/>
              </w:rPr>
              <w:t>UL DCI for TDD scheduling cell</w:t>
            </w:r>
          </w:p>
        </w:tc>
        <w:tc>
          <w:tcPr>
            <w:tcW w:w="0" w:type="auto"/>
            <w:tcBorders>
              <w:top w:val="single" w:sz="4" w:space="0" w:color="auto"/>
              <w:left w:val="single" w:sz="4" w:space="0" w:color="auto"/>
              <w:bottom w:val="single" w:sz="4" w:space="0" w:color="auto"/>
              <w:right w:val="single" w:sz="4" w:space="0" w:color="auto"/>
            </w:tcBorders>
          </w:tcPr>
          <w:p w14:paraId="66B458AE" w14:textId="7EA55ADB" w:rsidR="00DA735F" w:rsidRPr="004C0D44" w:rsidRDefault="00DA735F" w:rsidP="00DA735F">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hint="eastAsia"/>
                <w:color w:val="FF0000"/>
                <w:sz w:val="18"/>
                <w:szCs w:val="18"/>
              </w:rPr>
              <w:t>Processing up to X unicast DCI scheduling PUSCH per scheduled cell in a set of cells configured for multi-cell PUSCH scheduling by DCI format 1_3 for TDD scheduling cell</w:t>
            </w:r>
            <w:r w:rsidR="0051441E" w:rsidRPr="004C0D44">
              <w:rPr>
                <w:rFonts w:ascii="Arial" w:eastAsia="ＭＳ ゴシック" w:hAnsi="Arial" w:cs="Arial" w:hint="eastAsia"/>
                <w:color w:val="FF0000"/>
                <w:sz w:val="18"/>
                <w:szCs w:val="18"/>
              </w:rPr>
              <w:t xml:space="preserve">: </w:t>
            </w:r>
          </w:p>
          <w:p w14:paraId="2615734B" w14:textId="677574CD" w:rsidR="00DA735F" w:rsidRPr="004C0D44" w:rsidRDefault="00ED486B" w:rsidP="0051441E">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hint="eastAsia"/>
                <w:color w:val="FF0000"/>
                <w:sz w:val="18"/>
                <w:szCs w:val="18"/>
              </w:rPr>
              <w:t>-</w:t>
            </w:r>
            <w:r w:rsidRPr="004C0D44">
              <w:rPr>
                <w:rFonts w:ascii="Arial" w:eastAsia="ＭＳ ゴシック" w:hAnsi="Arial" w:cs="Arial"/>
                <w:color w:val="FF0000"/>
                <w:sz w:val="18"/>
                <w:szCs w:val="18"/>
              </w:rPr>
              <w:t xml:space="preserve"> </w:t>
            </w:r>
            <w:r w:rsidR="00DA735F" w:rsidRPr="004C0D44">
              <w:rPr>
                <w:rFonts w:ascii="Arial" w:eastAsia="ＭＳ ゴシック" w:hAnsi="Arial" w:cs="Arial"/>
                <w:color w:val="FF0000"/>
                <w:sz w:val="18"/>
                <w:szCs w:val="18"/>
              </w:rPr>
              <w:t>Up to X DCI formats 0_3 for the set of cells, and</w:t>
            </w:r>
          </w:p>
          <w:p w14:paraId="1FF4D459" w14:textId="320E01CD" w:rsidR="00DA735F" w:rsidRPr="004C0D44" w:rsidRDefault="00ED486B" w:rsidP="0051441E">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hint="eastAsia"/>
                <w:color w:val="FF0000"/>
                <w:sz w:val="18"/>
                <w:szCs w:val="18"/>
              </w:rPr>
              <w:t>-</w:t>
            </w:r>
            <w:r w:rsidRPr="004C0D44">
              <w:rPr>
                <w:rFonts w:ascii="Arial" w:eastAsia="ＭＳ ゴシック" w:hAnsi="Arial" w:cs="Arial"/>
                <w:color w:val="FF0000"/>
                <w:sz w:val="18"/>
                <w:szCs w:val="18"/>
              </w:rPr>
              <w:t xml:space="preserve"> </w:t>
            </w:r>
            <w:r w:rsidR="00DA735F" w:rsidRPr="004C0D44">
              <w:rPr>
                <w:rFonts w:ascii="Arial" w:eastAsia="ＭＳ ゴシック" w:hAnsi="Arial" w:cs="Arial"/>
                <w:color w:val="FF0000"/>
                <w:sz w:val="18"/>
                <w:szCs w:val="18"/>
              </w:rPr>
              <w:t>Up to X unicast UL DCI formats 0_0/0_1/0_2 (if supported) for each of the cells in the set of cells</w:t>
            </w:r>
          </w:p>
          <w:p w14:paraId="0E83147B" w14:textId="77777777" w:rsidR="00DA735F" w:rsidRPr="004C0D44" w:rsidRDefault="00DA735F" w:rsidP="0051441E">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color w:val="FF0000"/>
                <w:sz w:val="18"/>
                <w:szCs w:val="18"/>
              </w:rPr>
              <w:t>For a cell in the set of cells, no more than X DCIs scheduling PUSCH for the cell</w:t>
            </w:r>
          </w:p>
          <w:p w14:paraId="55B5645C" w14:textId="77777777" w:rsidR="00DA735F" w:rsidRPr="004C0D44" w:rsidRDefault="00DA735F" w:rsidP="0051441E">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color w:val="FF0000"/>
                <w:sz w:val="18"/>
                <w:szCs w:val="18"/>
              </w:rPr>
              <w:t>X is based on pair of (scheduling CC SCS, scheduled CC SCS)</w:t>
            </w:r>
          </w:p>
          <w:p w14:paraId="0CD4A2A1" w14:textId="46A538B1" w:rsidR="009C11D8" w:rsidRPr="004C0D44" w:rsidRDefault="009C11D8" w:rsidP="009C11D8">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color w:val="FF0000"/>
                <w:sz w:val="18"/>
                <w:szCs w:val="18"/>
              </w:rPr>
              <w:t>Candidate value(s) of X</w:t>
            </w:r>
          </w:p>
          <w:p w14:paraId="546FACC4" w14:textId="51F1F123" w:rsidR="009C11D8" w:rsidRPr="004C0D44" w:rsidRDefault="003C712D" w:rsidP="003C712D">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hint="eastAsia"/>
                <w:color w:val="FF0000"/>
                <w:sz w:val="18"/>
                <w:szCs w:val="18"/>
              </w:rPr>
              <w:t>-</w:t>
            </w:r>
            <w:r w:rsidRPr="004C0D44">
              <w:rPr>
                <w:rFonts w:ascii="Arial" w:eastAsia="ＭＳ ゴシック" w:hAnsi="Arial" w:cs="Arial"/>
                <w:color w:val="FF0000"/>
                <w:sz w:val="18"/>
                <w:szCs w:val="18"/>
              </w:rPr>
              <w:t xml:space="preserve"> </w:t>
            </w:r>
            <w:r w:rsidR="009C11D8" w:rsidRPr="004C0D44">
              <w:rPr>
                <w:rFonts w:ascii="Arial" w:eastAsia="ＭＳ ゴシック" w:hAnsi="Arial" w:cs="Arial"/>
                <w:color w:val="FF0000"/>
                <w:sz w:val="18"/>
                <w:szCs w:val="18"/>
              </w:rPr>
              <w:t>X = {8} for (15, 120), (15, 60), (30, 120) and</w:t>
            </w:r>
          </w:p>
          <w:p w14:paraId="5B43B078" w14:textId="0B27E61B" w:rsidR="009C11D8" w:rsidRPr="004C0D44" w:rsidRDefault="003C712D" w:rsidP="009C11D8">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hint="eastAsia"/>
                <w:color w:val="FF0000"/>
                <w:sz w:val="18"/>
                <w:szCs w:val="18"/>
              </w:rPr>
              <w:t>-</w:t>
            </w:r>
            <w:r w:rsidRPr="004C0D44">
              <w:rPr>
                <w:rFonts w:ascii="Arial" w:eastAsia="ＭＳ ゴシック" w:hAnsi="Arial" w:cs="Arial"/>
                <w:color w:val="FF0000"/>
                <w:sz w:val="18"/>
                <w:szCs w:val="18"/>
              </w:rPr>
              <w:t xml:space="preserve"> </w:t>
            </w:r>
            <w:r w:rsidR="009C11D8" w:rsidRPr="004C0D44">
              <w:rPr>
                <w:rFonts w:ascii="Arial" w:eastAsia="ＭＳ ゴシック" w:hAnsi="Arial" w:cs="Arial"/>
                <w:color w:val="FF0000"/>
                <w:sz w:val="18"/>
                <w:szCs w:val="18"/>
              </w:rPr>
              <w:t>X = {4} for (15, 30), (30, 60), (60, 120 kHz)</w:t>
            </w:r>
          </w:p>
          <w:p w14:paraId="785C0269" w14:textId="30A88143" w:rsidR="00DA735F" w:rsidRPr="004C0D44" w:rsidRDefault="003C712D" w:rsidP="009C11D8">
            <w:pPr>
              <w:overflowPunct/>
              <w:autoSpaceDE/>
              <w:autoSpaceDN/>
              <w:adjustRightInd/>
              <w:spacing w:after="0"/>
              <w:rPr>
                <w:rFonts w:ascii="Arial" w:eastAsia="ＭＳ ゴシック" w:hAnsi="Arial" w:cs="Arial"/>
                <w:color w:val="FF0000"/>
                <w:sz w:val="18"/>
                <w:szCs w:val="18"/>
              </w:rPr>
            </w:pPr>
            <w:r w:rsidRPr="004C0D44">
              <w:rPr>
                <w:rFonts w:ascii="Arial" w:eastAsia="ＭＳ ゴシック" w:hAnsi="Arial" w:cs="Arial" w:hint="eastAsia"/>
                <w:color w:val="FF0000"/>
                <w:sz w:val="18"/>
                <w:szCs w:val="18"/>
              </w:rPr>
              <w:t>-</w:t>
            </w:r>
            <w:r w:rsidRPr="004C0D44">
              <w:rPr>
                <w:rFonts w:ascii="Arial" w:eastAsia="ＭＳ ゴシック" w:hAnsi="Arial" w:cs="Arial"/>
                <w:color w:val="FF0000"/>
                <w:sz w:val="18"/>
                <w:szCs w:val="18"/>
              </w:rPr>
              <w:t xml:space="preserve"> </w:t>
            </w:r>
            <w:r w:rsidR="009C11D8" w:rsidRPr="004C0D44">
              <w:rPr>
                <w:rFonts w:ascii="Arial" w:eastAsia="ＭＳ ゴシック" w:hAnsi="Arial" w:cs="Arial"/>
                <w:color w:val="FF0000"/>
                <w:sz w:val="18"/>
                <w:szCs w:val="18"/>
              </w:rPr>
              <w:t>X applies per slot of scheduling CC</w:t>
            </w:r>
          </w:p>
          <w:p w14:paraId="35B772EC" w14:textId="726D563A" w:rsidR="00AE5FEE" w:rsidRPr="004C0D44" w:rsidRDefault="00AE5FEE" w:rsidP="00723E73">
            <w:pPr>
              <w:overflowPunct/>
              <w:autoSpaceDE/>
              <w:autoSpaceDN/>
              <w:adjustRightInd/>
              <w:spacing w:after="0"/>
              <w:rPr>
                <w:rFonts w:ascii="Arial" w:eastAsia="ＭＳ ゴシック" w:hAnsi="Arial"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9C098E1" w14:textId="7777777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66-2</w:t>
            </w:r>
          </w:p>
        </w:tc>
        <w:tc>
          <w:tcPr>
            <w:tcW w:w="0" w:type="auto"/>
            <w:tcBorders>
              <w:top w:val="single" w:sz="4" w:space="0" w:color="auto"/>
              <w:left w:val="single" w:sz="4" w:space="0" w:color="auto"/>
              <w:bottom w:val="single" w:sz="4" w:space="0" w:color="auto"/>
              <w:right w:val="single" w:sz="4" w:space="0" w:color="auto"/>
            </w:tcBorders>
          </w:tcPr>
          <w:p w14:paraId="4CB5E513" w14:textId="7777777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921F4F9" w14:textId="7777777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BFE3F4" w14:textId="1A702D82" w:rsidR="00AE5FEE" w:rsidRPr="004C0D44" w:rsidRDefault="00CF3B56" w:rsidP="00723E73">
            <w:pPr>
              <w:keepNext/>
              <w:keepLines/>
              <w:overflowPunct/>
              <w:autoSpaceDE/>
              <w:autoSpaceDN/>
              <w:adjustRightInd/>
              <w:spacing w:after="0"/>
              <w:rPr>
                <w:rFonts w:ascii="Arial" w:eastAsia="ＭＳ 明朝" w:hAnsi="Arial"/>
                <w:color w:val="FF0000"/>
                <w:sz w:val="18"/>
              </w:rPr>
            </w:pPr>
            <w:r w:rsidRPr="004C0D44">
              <w:rPr>
                <w:rFonts w:ascii="Arial" w:eastAsia="ＭＳ 明朝" w:hAnsi="Arial" w:cs="Arial" w:hint="eastAsia"/>
                <w:color w:val="FF0000"/>
                <w:sz w:val="18"/>
                <w:szCs w:val="18"/>
              </w:rPr>
              <w:t>Additional advanced UE capability for larger number of unicast UL DCI for TDD scheduling cell</w:t>
            </w:r>
            <w:r w:rsidRPr="004C0D44">
              <w:rPr>
                <w:rFonts w:ascii="Arial" w:eastAsia="SimSun" w:hAnsi="Arial" w:cs="Arial"/>
                <w:color w:val="FF0000"/>
                <w:sz w:val="18"/>
                <w:szCs w:val="18"/>
                <w:lang w:eastAsia="en-US"/>
              </w:rPr>
              <w:t xml:space="preserve"> </w:t>
            </w:r>
            <w:r w:rsidR="00AE5FEE" w:rsidRPr="004C0D44">
              <w:rPr>
                <w:rFonts w:ascii="Arial" w:eastAsia="SimSun" w:hAnsi="Arial" w:cs="Arial"/>
                <w:color w:val="FF0000"/>
                <w:sz w:val="18"/>
                <w:szCs w:val="18"/>
                <w:lang w:eastAsia="en-US"/>
              </w:rPr>
              <w:t>is not supported</w:t>
            </w:r>
          </w:p>
        </w:tc>
        <w:tc>
          <w:tcPr>
            <w:tcW w:w="0" w:type="auto"/>
            <w:tcBorders>
              <w:top w:val="single" w:sz="4" w:space="0" w:color="auto"/>
              <w:left w:val="single" w:sz="4" w:space="0" w:color="auto"/>
              <w:bottom w:val="single" w:sz="4" w:space="0" w:color="auto"/>
              <w:right w:val="single" w:sz="4" w:space="0" w:color="auto"/>
            </w:tcBorders>
          </w:tcPr>
          <w:p w14:paraId="2A98C5E8" w14:textId="7777777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1ED2CF3" w14:textId="7777777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E22DAF" w14:textId="7777777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F7062" w14:textId="7777777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74953" w14:textId="77777777" w:rsidR="00AE5FEE" w:rsidRPr="004C0D44" w:rsidRDefault="00AE5FEE" w:rsidP="00723E73">
            <w:pPr>
              <w:keepNext/>
              <w:keepLines/>
              <w:overflowPunct/>
              <w:autoSpaceDE/>
              <w:autoSpaceDN/>
              <w:adjustRightInd/>
              <w:spacing w:after="0"/>
              <w:rPr>
                <w:rFonts w:ascii="Arial" w:eastAsia="ＭＳ 明朝" w:hAnsi="Arial"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C14DA61" w14:textId="77777777" w:rsidR="00AE5FEE" w:rsidRPr="004C0D44" w:rsidRDefault="00AE5FEE" w:rsidP="00723E73">
            <w:pPr>
              <w:keepNext/>
              <w:keepLines/>
              <w:overflowPunct/>
              <w:autoSpaceDE/>
              <w:autoSpaceDN/>
              <w:adjustRightInd/>
              <w:spacing w:after="0"/>
              <w:rPr>
                <w:rFonts w:ascii="Arial" w:eastAsia="ＭＳ 明朝" w:hAnsi="Arial"/>
                <w:color w:val="FF0000"/>
                <w:sz w:val="18"/>
              </w:rPr>
            </w:pPr>
            <w:r w:rsidRPr="004C0D44">
              <w:rPr>
                <w:rFonts w:ascii="Arial" w:eastAsia="SimSun" w:hAnsi="Arial"/>
                <w:color w:val="FF0000"/>
                <w:sz w:val="18"/>
                <w:lang w:eastAsia="en-US"/>
              </w:rPr>
              <w:t>Optional with capability signalling</w:t>
            </w:r>
          </w:p>
        </w:tc>
      </w:tr>
    </w:tbl>
    <w:p w14:paraId="723E4213" w14:textId="512636E2" w:rsidR="0073153C" w:rsidRPr="004656C1" w:rsidRDefault="0073153C" w:rsidP="0073153C">
      <w:pPr>
        <w:pStyle w:val="affb"/>
        <w:numPr>
          <w:ilvl w:val="0"/>
          <w:numId w:val="48"/>
        </w:numPr>
        <w:spacing w:afterLines="50" w:after="120"/>
        <w:ind w:leftChars="0"/>
        <w:jc w:val="both"/>
        <w:rPr>
          <w:rFonts w:eastAsia="ＭＳ 明朝"/>
          <w:b/>
          <w:bCs/>
          <w:szCs w:val="22"/>
        </w:rPr>
      </w:pPr>
      <w:r>
        <w:rPr>
          <w:rFonts w:eastAsia="ＭＳ 明朝"/>
          <w:b/>
          <w:bCs/>
          <w:szCs w:val="22"/>
        </w:rPr>
        <w:t>A</w:t>
      </w:r>
      <w:r>
        <w:rPr>
          <w:rFonts w:eastAsia="ＭＳ 明朝" w:hint="eastAsia"/>
          <w:b/>
          <w:bCs/>
          <w:szCs w:val="22"/>
        </w:rPr>
        <w:t>lt-3: Define the following new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533"/>
        <w:gridCol w:w="4969"/>
        <w:gridCol w:w="511"/>
        <w:gridCol w:w="527"/>
        <w:gridCol w:w="467"/>
        <w:gridCol w:w="5991"/>
        <w:gridCol w:w="600"/>
        <w:gridCol w:w="467"/>
        <w:gridCol w:w="467"/>
        <w:gridCol w:w="467"/>
        <w:gridCol w:w="222"/>
        <w:gridCol w:w="1619"/>
      </w:tblGrid>
      <w:tr w:rsidR="008C2676" w:rsidRPr="005E6492" w14:paraId="1B621B55" w14:textId="77777777" w:rsidTr="00723E73">
        <w:trPr>
          <w:trHeight w:val="20"/>
        </w:trPr>
        <w:tc>
          <w:tcPr>
            <w:tcW w:w="0" w:type="auto"/>
            <w:tcBorders>
              <w:top w:val="single" w:sz="4" w:space="0" w:color="auto"/>
              <w:left w:val="single" w:sz="4" w:space="0" w:color="auto"/>
              <w:bottom w:val="single" w:sz="4" w:space="0" w:color="auto"/>
              <w:right w:val="single" w:sz="4" w:space="0" w:color="auto"/>
            </w:tcBorders>
          </w:tcPr>
          <w:p w14:paraId="7D37773F" w14:textId="02F5001D" w:rsidR="008C2676" w:rsidRPr="003D7EB5" w:rsidRDefault="008C2676" w:rsidP="008C2676">
            <w:pPr>
              <w:keepNext/>
              <w:keepLines/>
              <w:overflowPunct/>
              <w:autoSpaceDE/>
              <w:autoSpaceDN/>
              <w:adjustRightInd/>
              <w:spacing w:after="0"/>
              <w:rPr>
                <w:rFonts w:ascii="Arial" w:eastAsia="ＭＳ 明朝" w:hAnsi="Arial" w:cs="Arial"/>
                <w:color w:val="FF0000"/>
                <w:sz w:val="18"/>
                <w:szCs w:val="18"/>
              </w:rPr>
            </w:pPr>
            <w:r w:rsidRPr="003D7EB5">
              <w:rPr>
                <w:rFonts w:ascii="Arial" w:hAnsi="Arial"/>
                <w:color w:val="FF0000"/>
                <w:sz w:val="18"/>
              </w:rPr>
              <w:t>66-5x</w:t>
            </w:r>
          </w:p>
        </w:tc>
        <w:tc>
          <w:tcPr>
            <w:tcW w:w="0" w:type="auto"/>
            <w:tcBorders>
              <w:top w:val="single" w:sz="4" w:space="0" w:color="auto"/>
              <w:left w:val="single" w:sz="4" w:space="0" w:color="auto"/>
              <w:bottom w:val="single" w:sz="4" w:space="0" w:color="auto"/>
              <w:right w:val="single" w:sz="4" w:space="0" w:color="auto"/>
            </w:tcBorders>
          </w:tcPr>
          <w:p w14:paraId="53E6A917" w14:textId="2AA8F714" w:rsidR="008C2676" w:rsidRPr="005F0D59" w:rsidRDefault="008C2676" w:rsidP="008C2676">
            <w:pPr>
              <w:keepNext/>
              <w:keepLines/>
              <w:overflowPunct/>
              <w:autoSpaceDE/>
              <w:autoSpaceDN/>
              <w:adjustRightInd/>
              <w:spacing w:after="0"/>
              <w:rPr>
                <w:rFonts w:ascii="Arial" w:eastAsia="ＭＳ 明朝" w:hAnsi="Arial" w:cs="Arial"/>
                <w:color w:val="FF0000"/>
                <w:sz w:val="18"/>
                <w:szCs w:val="18"/>
                <w:lang w:eastAsia="zh-CN"/>
              </w:rPr>
            </w:pPr>
            <w:r w:rsidRPr="003D7EB5">
              <w:rPr>
                <w:rFonts w:ascii="Arial" w:hAnsi="Arial"/>
                <w:color w:val="FF0000"/>
                <w:sz w:val="18"/>
              </w:rPr>
              <w:t>Advanced UE capability for larger number of unicast DL DCI</w:t>
            </w:r>
            <w:r>
              <w:rPr>
                <w:rFonts w:ascii="Arial" w:eastAsia="ＭＳ 明朝" w:hAnsi="Arial" w:hint="eastAsia"/>
                <w:color w:val="FF0000"/>
                <w:sz w:val="18"/>
              </w:rPr>
              <w:t xml:space="preserve"> for operation with multi-cell PDSCH </w:t>
            </w:r>
            <w:r>
              <w:rPr>
                <w:rFonts w:ascii="Arial" w:eastAsia="ＭＳ 明朝" w:hAnsi="Arial"/>
                <w:color w:val="FF0000"/>
                <w:sz w:val="18"/>
              </w:rPr>
              <w:t>scheduling</w:t>
            </w:r>
            <w:r>
              <w:rPr>
                <w:rFonts w:ascii="Arial" w:eastAsia="ＭＳ 明朝" w:hAnsi="Arial" w:hint="eastAsia"/>
                <w:color w:val="FF0000"/>
                <w:sz w:val="18"/>
              </w:rPr>
              <w:t xml:space="preserve"> by DCI format 1_3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3FE6E2D8"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Processing up to X unicast DCI scheduling PDSCH per scheduled cell in a set of cells configured for multi-cell PDSCH scheduling by DCI format 1_3:</w:t>
            </w:r>
          </w:p>
          <w:p w14:paraId="17995A24"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Up to X DCI formats 1_3 for the set of cells, and</w:t>
            </w:r>
          </w:p>
          <w:p w14:paraId="7123D4D1"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Up to X unicast DL DCI formats 1_0/1_1/1_2 (if supported) for each of the cells in the set of cells</w:t>
            </w:r>
          </w:p>
          <w:p w14:paraId="06A8498B"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For each cell in the set of cells, no more than X DCIs scheduling PDSCH for the cell</w:t>
            </w:r>
          </w:p>
          <w:p w14:paraId="011A1777"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X is based on pair of (</w:t>
            </w:r>
            <w:r w:rsidRPr="003D7EB5">
              <w:rPr>
                <w:rFonts w:ascii="Arial" w:eastAsia="ＭＳ ゴシック" w:hAnsi="Arial" w:cs="Arial" w:hint="eastAsia"/>
                <w:color w:val="FF0000"/>
                <w:sz w:val="18"/>
                <w:szCs w:val="18"/>
              </w:rPr>
              <w:t>SCS1</w:t>
            </w:r>
            <w:r w:rsidRPr="003D7EB5">
              <w:rPr>
                <w:rFonts w:ascii="Arial" w:hAnsi="Arial"/>
                <w:color w:val="FF0000"/>
                <w:sz w:val="18"/>
              </w:rPr>
              <w:t xml:space="preserve">, </w:t>
            </w:r>
            <w:r w:rsidRPr="003D7EB5">
              <w:rPr>
                <w:rFonts w:ascii="Arial" w:eastAsia="ＭＳ ゴシック" w:hAnsi="Arial" w:cs="Arial" w:hint="eastAsia"/>
                <w:color w:val="FF0000"/>
                <w:sz w:val="18"/>
                <w:szCs w:val="18"/>
              </w:rPr>
              <w:t>SCS2</w:t>
            </w:r>
            <w:r w:rsidRPr="003D7EB5">
              <w:rPr>
                <w:rFonts w:ascii="Arial" w:hAnsi="Arial"/>
                <w:color w:val="FF0000"/>
                <w:sz w:val="18"/>
              </w:rPr>
              <w:t>):</w:t>
            </w:r>
          </w:p>
          <w:p w14:paraId="6102EC06"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eastAsia="ＭＳ ゴシック" w:hAnsi="Arial" w:cs="Arial" w:hint="eastAsia"/>
                <w:color w:val="FF0000"/>
                <w:sz w:val="18"/>
                <w:szCs w:val="18"/>
              </w:rPr>
              <w:t xml:space="preserve">SCS1 is the SCS of scheduling CC, and SCS2 is </w:t>
            </w:r>
            <w:r w:rsidRPr="003D7EB5">
              <w:rPr>
                <w:rFonts w:ascii="Arial" w:eastAsia="ＭＳ ゴシック" w:hAnsi="Arial" w:cs="Arial"/>
                <w:color w:val="FF0000"/>
                <w:sz w:val="18"/>
                <w:szCs w:val="18"/>
              </w:rPr>
              <w:t xml:space="preserve">the </w:t>
            </w:r>
            <w:r w:rsidRPr="003D7EB5">
              <w:rPr>
                <w:rFonts w:ascii="Arial" w:eastAsia="ＭＳ ゴシック" w:hAnsi="Arial" w:cs="Arial"/>
                <w:color w:val="FF0000"/>
                <w:sz w:val="18"/>
                <w:szCs w:val="18"/>
                <w:u w:val="single"/>
              </w:rPr>
              <w:t>largest</w:t>
            </w:r>
            <w:r w:rsidRPr="003D7EB5">
              <w:rPr>
                <w:rFonts w:ascii="Arial" w:eastAsia="ＭＳ ゴシック" w:hAnsi="Arial" w:cs="Arial"/>
                <w:color w:val="FF0000"/>
                <w:sz w:val="18"/>
                <w:szCs w:val="18"/>
              </w:rPr>
              <w:t xml:space="preserve"> SCS among all cells in the cell set</w:t>
            </w:r>
          </w:p>
          <w:p w14:paraId="48257A12"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Candidate value(s) of X</w:t>
            </w:r>
          </w:p>
          <w:p w14:paraId="60C8EC50"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X</w:t>
            </w:r>
            <w:proofErr w:type="gramStart"/>
            <w:r w:rsidRPr="003D7EB5">
              <w:rPr>
                <w:rFonts w:ascii="Arial" w:hAnsi="Arial"/>
                <w:color w:val="FF0000"/>
                <w:sz w:val="18"/>
              </w:rPr>
              <w:t>={</w:t>
            </w:r>
            <w:proofErr w:type="gramEnd"/>
            <w:r w:rsidRPr="003D7EB5">
              <w:rPr>
                <w:rFonts w:ascii="Arial" w:hAnsi="Arial"/>
                <w:color w:val="FF0000"/>
                <w:sz w:val="18"/>
              </w:rPr>
              <w:t>2,4} for (15,120), (15,60), (30,120) and X</w:t>
            </w:r>
            <w:proofErr w:type="gramStart"/>
            <w:r w:rsidRPr="003D7EB5">
              <w:rPr>
                <w:rFonts w:ascii="Arial" w:hAnsi="Arial"/>
                <w:color w:val="FF0000"/>
                <w:sz w:val="18"/>
              </w:rPr>
              <w:t>={</w:t>
            </w:r>
            <w:proofErr w:type="gramEnd"/>
            <w:r w:rsidRPr="003D7EB5">
              <w:rPr>
                <w:rFonts w:ascii="Arial" w:hAnsi="Arial"/>
                <w:color w:val="FF0000"/>
                <w:sz w:val="18"/>
              </w:rPr>
              <w:t>2} for (15,30), (30,60)</w:t>
            </w:r>
            <w:r w:rsidRPr="003D7EB5">
              <w:rPr>
                <w:rFonts w:ascii="Arial" w:hAnsi="Arial"/>
                <w:strike/>
                <w:color w:val="FF0000"/>
                <w:sz w:val="18"/>
              </w:rPr>
              <w:t>, (60,120 kHz)</w:t>
            </w:r>
            <w:r w:rsidRPr="003D7EB5">
              <w:rPr>
                <w:rFonts w:ascii="Arial" w:hAnsi="Arial"/>
                <w:color w:val="FF0000"/>
                <w:sz w:val="18"/>
              </w:rPr>
              <w:t xml:space="preserve"> and X = {1} for (30,30) </w:t>
            </w:r>
          </w:p>
          <w:p w14:paraId="171EA8DC"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X applies per slot of scheduling CC</w:t>
            </w:r>
          </w:p>
          <w:p w14:paraId="64B039FA" w14:textId="77777777" w:rsidR="008C2676" w:rsidRPr="003D7EB5" w:rsidRDefault="008C2676" w:rsidP="008C2676">
            <w:pPr>
              <w:overflowPunct/>
              <w:autoSpaceDE/>
              <w:autoSpaceDN/>
              <w:adjustRightInd/>
              <w:spacing w:after="0"/>
              <w:rPr>
                <w:rFonts w:ascii="Arial" w:eastAsia="ＭＳ ゴシック" w:hAnsi="Arial"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7AD2A99" w14:textId="633AA135" w:rsidR="008C2676" w:rsidRPr="003D7EB5" w:rsidRDefault="008C2676" w:rsidP="008C2676">
            <w:pPr>
              <w:keepNext/>
              <w:keepLines/>
              <w:overflowPunct/>
              <w:autoSpaceDE/>
              <w:autoSpaceDN/>
              <w:adjustRightInd/>
              <w:spacing w:after="0"/>
              <w:rPr>
                <w:rFonts w:ascii="Arial" w:eastAsia="ＭＳ 明朝" w:hAnsi="Arial" w:cs="Arial"/>
                <w:color w:val="FF0000"/>
                <w:sz w:val="18"/>
                <w:szCs w:val="18"/>
              </w:rPr>
            </w:pPr>
            <w:r w:rsidRPr="003D7EB5">
              <w:rPr>
                <w:rFonts w:ascii="Arial" w:hAnsi="Arial"/>
                <w:color w:val="FF0000"/>
                <w:sz w:val="18"/>
              </w:rPr>
              <w:t>66-1</w:t>
            </w:r>
          </w:p>
        </w:tc>
        <w:tc>
          <w:tcPr>
            <w:tcW w:w="0" w:type="auto"/>
            <w:tcBorders>
              <w:top w:val="single" w:sz="4" w:space="0" w:color="auto"/>
              <w:left w:val="single" w:sz="4" w:space="0" w:color="auto"/>
              <w:bottom w:val="single" w:sz="4" w:space="0" w:color="auto"/>
              <w:right w:val="single" w:sz="4" w:space="0" w:color="auto"/>
            </w:tcBorders>
          </w:tcPr>
          <w:p w14:paraId="2948164F" w14:textId="7777777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D8CAFA9" w14:textId="7777777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93BD3DE" w14:textId="64605BC1" w:rsidR="008C2676" w:rsidRPr="004C0D44" w:rsidRDefault="008C2676" w:rsidP="008C2676">
            <w:pPr>
              <w:keepNext/>
              <w:keepLines/>
              <w:overflowPunct/>
              <w:autoSpaceDE/>
              <w:autoSpaceDN/>
              <w:adjustRightInd/>
              <w:spacing w:after="0"/>
              <w:rPr>
                <w:rFonts w:ascii="Arial" w:eastAsia="ＭＳ 明朝" w:hAnsi="Arial"/>
                <w:color w:val="FF0000"/>
                <w:sz w:val="18"/>
              </w:rPr>
            </w:pPr>
            <w:r w:rsidRPr="003D7EB5">
              <w:rPr>
                <w:rFonts w:ascii="Arial" w:hAnsi="Arial"/>
                <w:color w:val="FF0000"/>
                <w:sz w:val="18"/>
              </w:rPr>
              <w:t>Advanced UE capability for larger number of unicast DL DCI</w:t>
            </w:r>
            <w:r>
              <w:rPr>
                <w:rFonts w:ascii="Arial" w:eastAsia="ＭＳ 明朝" w:hAnsi="Arial" w:hint="eastAsia"/>
                <w:color w:val="FF0000"/>
                <w:sz w:val="18"/>
              </w:rPr>
              <w:t xml:space="preserve"> for operation with multi-cell PDSCH </w:t>
            </w:r>
            <w:r>
              <w:rPr>
                <w:rFonts w:ascii="Arial" w:eastAsia="ＭＳ 明朝" w:hAnsi="Arial"/>
                <w:color w:val="FF0000"/>
                <w:sz w:val="18"/>
              </w:rPr>
              <w:t>scheduling</w:t>
            </w:r>
            <w:r>
              <w:rPr>
                <w:rFonts w:ascii="Arial" w:eastAsia="ＭＳ 明朝" w:hAnsi="Arial" w:hint="eastAsia"/>
                <w:color w:val="FF0000"/>
                <w:sz w:val="18"/>
              </w:rPr>
              <w:t xml:space="preserve"> by DCI format 1_3 with different SCS and/or different carrier type is not supported</w:t>
            </w:r>
          </w:p>
        </w:tc>
        <w:tc>
          <w:tcPr>
            <w:tcW w:w="0" w:type="auto"/>
            <w:tcBorders>
              <w:top w:val="single" w:sz="4" w:space="0" w:color="auto"/>
              <w:left w:val="single" w:sz="4" w:space="0" w:color="auto"/>
              <w:bottom w:val="single" w:sz="4" w:space="0" w:color="auto"/>
              <w:right w:val="single" w:sz="4" w:space="0" w:color="auto"/>
            </w:tcBorders>
          </w:tcPr>
          <w:p w14:paraId="773BAD95" w14:textId="7777777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77F2756" w14:textId="7777777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14F1F8" w14:textId="7777777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93AE3A" w14:textId="7777777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68FE014" w14:textId="7777777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8944684" w14:textId="77777777" w:rsidR="008C2676" w:rsidRPr="004C0D44" w:rsidRDefault="008C2676" w:rsidP="008C2676">
            <w:pPr>
              <w:keepNext/>
              <w:keepLines/>
              <w:overflowPunct/>
              <w:autoSpaceDE/>
              <w:autoSpaceDN/>
              <w:adjustRightInd/>
              <w:spacing w:after="0"/>
              <w:rPr>
                <w:rFonts w:ascii="Arial" w:eastAsia="ＭＳ 明朝" w:hAnsi="Arial"/>
                <w:color w:val="FF0000"/>
                <w:sz w:val="18"/>
              </w:rPr>
            </w:pPr>
            <w:r w:rsidRPr="004C0D44">
              <w:rPr>
                <w:rFonts w:ascii="Arial" w:eastAsia="SimSun" w:hAnsi="Arial"/>
                <w:color w:val="FF0000"/>
                <w:sz w:val="18"/>
                <w:lang w:eastAsia="en-US"/>
              </w:rPr>
              <w:t>Optional with capability signalling</w:t>
            </w:r>
          </w:p>
        </w:tc>
      </w:tr>
      <w:tr w:rsidR="008C2676" w:rsidRPr="005E6492" w14:paraId="6F21511A" w14:textId="77777777" w:rsidTr="00723E73">
        <w:trPr>
          <w:trHeight w:val="20"/>
        </w:trPr>
        <w:tc>
          <w:tcPr>
            <w:tcW w:w="0" w:type="auto"/>
            <w:tcBorders>
              <w:top w:val="single" w:sz="4" w:space="0" w:color="auto"/>
              <w:left w:val="single" w:sz="4" w:space="0" w:color="auto"/>
              <w:bottom w:val="single" w:sz="4" w:space="0" w:color="auto"/>
              <w:right w:val="single" w:sz="4" w:space="0" w:color="auto"/>
            </w:tcBorders>
          </w:tcPr>
          <w:p w14:paraId="4367DB3D" w14:textId="5B475D85" w:rsidR="008C2676" w:rsidRPr="003D7EB5" w:rsidRDefault="008C2676" w:rsidP="008C2676">
            <w:pPr>
              <w:keepNext/>
              <w:keepLines/>
              <w:overflowPunct/>
              <w:autoSpaceDE/>
              <w:autoSpaceDN/>
              <w:adjustRightInd/>
              <w:spacing w:after="0"/>
              <w:rPr>
                <w:rFonts w:ascii="Arial" w:eastAsia="ＭＳ 明朝" w:hAnsi="Arial" w:cs="Arial"/>
                <w:color w:val="FF0000"/>
                <w:sz w:val="18"/>
                <w:szCs w:val="18"/>
              </w:rPr>
            </w:pPr>
            <w:r w:rsidRPr="003D7EB5">
              <w:rPr>
                <w:rFonts w:ascii="Arial" w:hAnsi="Arial"/>
                <w:color w:val="FF0000"/>
                <w:sz w:val="18"/>
              </w:rPr>
              <w:t>66-5y</w:t>
            </w:r>
          </w:p>
        </w:tc>
        <w:tc>
          <w:tcPr>
            <w:tcW w:w="0" w:type="auto"/>
            <w:tcBorders>
              <w:top w:val="single" w:sz="4" w:space="0" w:color="auto"/>
              <w:left w:val="single" w:sz="4" w:space="0" w:color="auto"/>
              <w:bottom w:val="single" w:sz="4" w:space="0" w:color="auto"/>
              <w:right w:val="single" w:sz="4" w:space="0" w:color="auto"/>
            </w:tcBorders>
          </w:tcPr>
          <w:p w14:paraId="02529B3D" w14:textId="30A72368" w:rsidR="008C2676" w:rsidRPr="003D7EB5" w:rsidRDefault="008C2676" w:rsidP="008C2676">
            <w:pPr>
              <w:keepNext/>
              <w:keepLines/>
              <w:overflowPunct/>
              <w:autoSpaceDE/>
              <w:autoSpaceDN/>
              <w:adjustRightInd/>
              <w:spacing w:after="0"/>
              <w:rPr>
                <w:rFonts w:ascii="Arial" w:eastAsia="ＭＳ 明朝" w:hAnsi="Arial" w:cs="Arial"/>
                <w:color w:val="FF0000"/>
                <w:sz w:val="18"/>
                <w:szCs w:val="18"/>
              </w:rPr>
            </w:pPr>
            <w:r w:rsidRPr="003D7EB5">
              <w:rPr>
                <w:rFonts w:ascii="Arial" w:hAnsi="Arial"/>
                <w:color w:val="FF0000"/>
                <w:sz w:val="18"/>
              </w:rPr>
              <w:t>Advanced UE capability for larger number of unicast UL DCI</w:t>
            </w:r>
            <w:r>
              <w:rPr>
                <w:rFonts w:ascii="Arial" w:eastAsia="ＭＳ 明朝" w:hAnsi="Arial" w:hint="eastAsia"/>
                <w:color w:val="FF0000"/>
                <w:sz w:val="18"/>
              </w:rPr>
              <w:t xml:space="preserve"> for operation with multi-cell PUSCH </w:t>
            </w:r>
            <w:r>
              <w:rPr>
                <w:rFonts w:ascii="Arial" w:eastAsia="ＭＳ 明朝" w:hAnsi="Arial"/>
                <w:color w:val="FF0000"/>
                <w:sz w:val="18"/>
              </w:rPr>
              <w:t>scheduling</w:t>
            </w:r>
            <w:r>
              <w:rPr>
                <w:rFonts w:ascii="Arial" w:eastAsia="ＭＳ 明朝" w:hAnsi="Arial" w:hint="eastAsia"/>
                <w:color w:val="FF0000"/>
                <w:sz w:val="18"/>
              </w:rPr>
              <w:t xml:space="preserve"> by DCI format 0_3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15982C73"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Processing up to X unicast DCI scheduling PUSCH per scheduled cell in a set of cells configured for multi-cell PUSCH scheduling by DCI format 0_3</w:t>
            </w:r>
          </w:p>
          <w:p w14:paraId="09EDFE10"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Up to X DCI formats 0_3 for the set of cells, and</w:t>
            </w:r>
          </w:p>
          <w:p w14:paraId="0A386DD4"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Up to X unicast UL DCI formats 0_0/0_1/0_2 (if supported) for each of the cells in the set of cells</w:t>
            </w:r>
          </w:p>
          <w:p w14:paraId="31DA1277"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For a cell in the set of cells, no more than X DCIs scheduling PUSCH for the cell</w:t>
            </w:r>
          </w:p>
          <w:p w14:paraId="16033EC4"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X is based on pair of (</w:t>
            </w:r>
            <w:r w:rsidRPr="003D7EB5">
              <w:rPr>
                <w:rFonts w:ascii="Arial" w:eastAsia="ＭＳ ゴシック" w:hAnsi="Arial" w:cs="Arial" w:hint="eastAsia"/>
                <w:color w:val="FF0000"/>
                <w:sz w:val="18"/>
                <w:szCs w:val="18"/>
              </w:rPr>
              <w:t>SCS1</w:t>
            </w:r>
            <w:r w:rsidRPr="003D7EB5">
              <w:rPr>
                <w:rFonts w:ascii="Arial" w:hAnsi="Arial"/>
                <w:color w:val="FF0000"/>
                <w:sz w:val="18"/>
              </w:rPr>
              <w:t xml:space="preserve">, </w:t>
            </w:r>
            <w:r w:rsidRPr="003D7EB5">
              <w:rPr>
                <w:rFonts w:ascii="Arial" w:eastAsia="ＭＳ ゴシック" w:hAnsi="Arial" w:cs="Arial" w:hint="eastAsia"/>
                <w:color w:val="FF0000"/>
                <w:sz w:val="18"/>
                <w:szCs w:val="18"/>
              </w:rPr>
              <w:t>SCS2</w:t>
            </w:r>
            <w:r w:rsidRPr="003D7EB5">
              <w:rPr>
                <w:rFonts w:ascii="Arial" w:hAnsi="Arial"/>
                <w:color w:val="FF0000"/>
                <w:sz w:val="18"/>
              </w:rPr>
              <w:t>):</w:t>
            </w:r>
          </w:p>
          <w:p w14:paraId="158BAF63"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eastAsia="ＭＳ ゴシック" w:hAnsi="Arial" w:cs="Arial" w:hint="eastAsia"/>
                <w:color w:val="FF0000"/>
                <w:sz w:val="18"/>
                <w:szCs w:val="18"/>
              </w:rPr>
              <w:t xml:space="preserve">SCS1 is the SCS of scheduling CC, and SCS2 is </w:t>
            </w:r>
            <w:r w:rsidRPr="003D7EB5">
              <w:rPr>
                <w:rFonts w:ascii="Arial" w:eastAsia="ＭＳ ゴシック" w:hAnsi="Arial" w:cs="Arial"/>
                <w:color w:val="FF0000"/>
                <w:sz w:val="18"/>
                <w:szCs w:val="18"/>
              </w:rPr>
              <w:t xml:space="preserve">the </w:t>
            </w:r>
            <w:r w:rsidRPr="003D7EB5">
              <w:rPr>
                <w:rFonts w:ascii="Arial" w:eastAsia="ＭＳ ゴシック" w:hAnsi="Arial" w:cs="Arial"/>
                <w:color w:val="FF0000"/>
                <w:sz w:val="18"/>
                <w:szCs w:val="18"/>
                <w:u w:val="single"/>
              </w:rPr>
              <w:t>largest</w:t>
            </w:r>
            <w:r w:rsidRPr="003D7EB5">
              <w:rPr>
                <w:rFonts w:ascii="Arial" w:eastAsia="ＭＳ ゴシック" w:hAnsi="Arial" w:cs="Arial"/>
                <w:color w:val="FF0000"/>
                <w:sz w:val="18"/>
                <w:szCs w:val="18"/>
              </w:rPr>
              <w:t xml:space="preserve"> SCS among all cells in the cell set</w:t>
            </w:r>
          </w:p>
          <w:p w14:paraId="2AD415B3"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Candidate value(s) of X</w:t>
            </w:r>
          </w:p>
          <w:p w14:paraId="2551385D"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X</w:t>
            </w:r>
            <w:proofErr w:type="gramStart"/>
            <w:r w:rsidRPr="003D7EB5">
              <w:rPr>
                <w:rFonts w:ascii="Arial" w:hAnsi="Arial"/>
                <w:color w:val="FF0000"/>
                <w:sz w:val="18"/>
              </w:rPr>
              <w:t>={</w:t>
            </w:r>
            <w:proofErr w:type="gramEnd"/>
            <w:r w:rsidRPr="003D7EB5">
              <w:rPr>
                <w:rFonts w:ascii="Arial" w:hAnsi="Arial"/>
                <w:color w:val="FF0000"/>
                <w:sz w:val="18"/>
              </w:rPr>
              <w:t>2,4} for (15,120), (15,60), (30,120) and X</w:t>
            </w:r>
            <w:proofErr w:type="gramStart"/>
            <w:r w:rsidRPr="003D7EB5">
              <w:rPr>
                <w:rFonts w:ascii="Arial" w:hAnsi="Arial"/>
                <w:color w:val="FF0000"/>
                <w:sz w:val="18"/>
              </w:rPr>
              <w:t>={</w:t>
            </w:r>
            <w:proofErr w:type="gramEnd"/>
            <w:r w:rsidRPr="003D7EB5">
              <w:rPr>
                <w:rFonts w:ascii="Arial" w:hAnsi="Arial"/>
                <w:color w:val="FF0000"/>
                <w:sz w:val="18"/>
              </w:rPr>
              <w:t>2} for (15,30), (30,60)</w:t>
            </w:r>
            <w:r w:rsidRPr="003D7EB5">
              <w:rPr>
                <w:rFonts w:ascii="Arial" w:hAnsi="Arial"/>
                <w:strike/>
                <w:color w:val="FF0000"/>
                <w:sz w:val="18"/>
              </w:rPr>
              <w:t>, (60,120 kHz)</w:t>
            </w:r>
            <w:r w:rsidRPr="003D7EB5">
              <w:rPr>
                <w:rFonts w:ascii="Arial" w:hAnsi="Arial"/>
                <w:color w:val="FF0000"/>
                <w:sz w:val="18"/>
              </w:rPr>
              <w:t xml:space="preserve"> and X = {1} for (30,30)</w:t>
            </w:r>
          </w:p>
          <w:p w14:paraId="37EC1470" w14:textId="77777777" w:rsidR="008C2676" w:rsidRPr="003D7EB5" w:rsidRDefault="008C2676" w:rsidP="008C2676">
            <w:pPr>
              <w:keepNext/>
              <w:keepLines/>
              <w:spacing w:after="0"/>
              <w:textAlignment w:val="baseline"/>
              <w:rPr>
                <w:rFonts w:ascii="Arial" w:hAnsi="Arial"/>
                <w:color w:val="FF0000"/>
                <w:sz w:val="18"/>
              </w:rPr>
            </w:pPr>
            <w:r w:rsidRPr="003D7EB5">
              <w:rPr>
                <w:rFonts w:ascii="Arial" w:hAnsi="Arial"/>
                <w:color w:val="FF0000"/>
                <w:sz w:val="18"/>
              </w:rPr>
              <w:t>X applies per slot of scheduling CC</w:t>
            </w:r>
          </w:p>
          <w:p w14:paraId="361A321A" w14:textId="77777777" w:rsidR="008C2676" w:rsidRPr="003D7EB5" w:rsidRDefault="008C2676" w:rsidP="008C2676">
            <w:pPr>
              <w:overflowPunct/>
              <w:autoSpaceDE/>
              <w:autoSpaceDN/>
              <w:adjustRightInd/>
              <w:spacing w:after="0"/>
              <w:rPr>
                <w:rFonts w:ascii="Arial" w:eastAsia="ＭＳ ゴシック" w:hAnsi="Arial"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0D91B" w14:textId="76D8DF8E" w:rsidR="008C2676" w:rsidRPr="003D7EB5" w:rsidRDefault="008C2676" w:rsidP="008C2676">
            <w:pPr>
              <w:keepNext/>
              <w:keepLines/>
              <w:overflowPunct/>
              <w:autoSpaceDE/>
              <w:autoSpaceDN/>
              <w:adjustRightInd/>
              <w:spacing w:after="0"/>
              <w:rPr>
                <w:rFonts w:ascii="Arial" w:eastAsia="ＭＳ 明朝" w:hAnsi="Arial" w:cs="Arial"/>
                <w:color w:val="FF0000"/>
                <w:sz w:val="18"/>
                <w:szCs w:val="18"/>
              </w:rPr>
            </w:pPr>
            <w:r w:rsidRPr="003D7EB5">
              <w:rPr>
                <w:rFonts w:ascii="Arial" w:hAnsi="Arial"/>
                <w:color w:val="FF0000"/>
                <w:sz w:val="18"/>
              </w:rPr>
              <w:t>66-2</w:t>
            </w:r>
          </w:p>
        </w:tc>
        <w:tc>
          <w:tcPr>
            <w:tcW w:w="0" w:type="auto"/>
            <w:tcBorders>
              <w:top w:val="single" w:sz="4" w:space="0" w:color="auto"/>
              <w:left w:val="single" w:sz="4" w:space="0" w:color="auto"/>
              <w:bottom w:val="single" w:sz="4" w:space="0" w:color="auto"/>
              <w:right w:val="single" w:sz="4" w:space="0" w:color="auto"/>
            </w:tcBorders>
          </w:tcPr>
          <w:p w14:paraId="09959A22" w14:textId="68B4A816"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Pr>
                <w:rFonts w:ascii="Arial" w:eastAsia="ＭＳ 明朝" w:hAnsi="Arial" w:cs="Arial" w:hint="eastAsia"/>
                <w:color w:val="FF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B46BC1B" w14:textId="41D91955"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AB22A9" w14:textId="43F23F32"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3D7EB5">
              <w:rPr>
                <w:rFonts w:ascii="Arial" w:hAnsi="Arial"/>
                <w:color w:val="FF0000"/>
                <w:sz w:val="18"/>
              </w:rPr>
              <w:t>Advanced UE capability for larger number of unicast UL DCI</w:t>
            </w:r>
            <w:r>
              <w:rPr>
                <w:rFonts w:ascii="Arial" w:eastAsia="ＭＳ 明朝" w:hAnsi="Arial" w:hint="eastAsia"/>
                <w:color w:val="FF0000"/>
                <w:sz w:val="18"/>
              </w:rPr>
              <w:t xml:space="preserve"> for operation with multi-cell PUSCH </w:t>
            </w:r>
            <w:r>
              <w:rPr>
                <w:rFonts w:ascii="Arial" w:eastAsia="ＭＳ 明朝" w:hAnsi="Arial"/>
                <w:color w:val="FF0000"/>
                <w:sz w:val="18"/>
              </w:rPr>
              <w:t>scheduling</w:t>
            </w:r>
            <w:r>
              <w:rPr>
                <w:rFonts w:ascii="Arial" w:eastAsia="ＭＳ 明朝" w:hAnsi="Arial" w:hint="eastAsia"/>
                <w:color w:val="FF0000"/>
                <w:sz w:val="18"/>
              </w:rPr>
              <w:t xml:space="preserve"> by DCI format 0_3 with different SCS and/or different carrier type is not supported</w:t>
            </w:r>
          </w:p>
        </w:tc>
        <w:tc>
          <w:tcPr>
            <w:tcW w:w="0" w:type="auto"/>
            <w:tcBorders>
              <w:top w:val="single" w:sz="4" w:space="0" w:color="auto"/>
              <w:left w:val="single" w:sz="4" w:space="0" w:color="auto"/>
              <w:bottom w:val="single" w:sz="4" w:space="0" w:color="auto"/>
              <w:right w:val="single" w:sz="4" w:space="0" w:color="auto"/>
            </w:tcBorders>
          </w:tcPr>
          <w:p w14:paraId="075D98D8" w14:textId="69A46620"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2CBD5C3A" w14:textId="62EECB3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87FB07" w14:textId="7DF6E4E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B63334" w14:textId="03B86FA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r w:rsidRPr="004C0D44">
              <w:rPr>
                <w:rFonts w:ascii="Arial" w:eastAsia="ＭＳ 明朝" w:hAnsi="Arial" w:cs="Arial" w:hint="eastAsia"/>
                <w:color w:val="FF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6D72EE1" w14:textId="77777777" w:rsidR="008C2676" w:rsidRPr="004C0D44" w:rsidRDefault="008C2676" w:rsidP="008C2676">
            <w:pPr>
              <w:keepNext/>
              <w:keepLines/>
              <w:overflowPunct/>
              <w:autoSpaceDE/>
              <w:autoSpaceDN/>
              <w:adjustRightInd/>
              <w:spacing w:after="0"/>
              <w:rPr>
                <w:rFonts w:ascii="Arial" w:eastAsia="ＭＳ 明朝" w:hAnsi="Arial"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82E312D" w14:textId="55A0055A" w:rsidR="008C2676" w:rsidRPr="004C0D44" w:rsidRDefault="008C2676" w:rsidP="008C2676">
            <w:pPr>
              <w:keepNext/>
              <w:keepLines/>
              <w:overflowPunct/>
              <w:autoSpaceDE/>
              <w:autoSpaceDN/>
              <w:adjustRightInd/>
              <w:spacing w:after="0"/>
              <w:rPr>
                <w:rFonts w:ascii="Arial" w:eastAsia="SimSun" w:hAnsi="Arial"/>
                <w:color w:val="FF0000"/>
                <w:sz w:val="18"/>
                <w:lang w:eastAsia="en-US"/>
              </w:rPr>
            </w:pPr>
            <w:r w:rsidRPr="004C0D44">
              <w:rPr>
                <w:rFonts w:ascii="Arial" w:eastAsia="SimSun" w:hAnsi="Arial"/>
                <w:color w:val="FF0000"/>
                <w:sz w:val="18"/>
                <w:lang w:eastAsia="en-US"/>
              </w:rPr>
              <w:t>Optional with capability signalling</w:t>
            </w:r>
          </w:p>
        </w:tc>
      </w:tr>
    </w:tbl>
    <w:p w14:paraId="72928225" w14:textId="77777777" w:rsidR="00093011" w:rsidRDefault="00093011">
      <w:pPr>
        <w:spacing w:afterLines="50" w:after="120"/>
        <w:jc w:val="both"/>
        <w:rPr>
          <w:rFonts w:eastAsia="ＭＳ 明朝"/>
          <w:b/>
          <w:bCs/>
          <w:szCs w:val="22"/>
        </w:rPr>
      </w:pPr>
    </w:p>
    <w:tbl>
      <w:tblPr>
        <w:tblStyle w:val="aff2"/>
        <w:tblW w:w="4900" w:type="pct"/>
        <w:tblLook w:val="04A0" w:firstRow="1" w:lastRow="0" w:firstColumn="1" w:lastColumn="0" w:noHBand="0" w:noVBand="1"/>
      </w:tblPr>
      <w:tblGrid>
        <w:gridCol w:w="2211"/>
        <w:gridCol w:w="19724"/>
      </w:tblGrid>
      <w:tr w:rsidR="00B647F9" w:rsidRPr="00965795" w14:paraId="33B60F2F" w14:textId="77777777" w:rsidTr="00723E73">
        <w:tc>
          <w:tcPr>
            <w:tcW w:w="504" w:type="pct"/>
            <w:shd w:val="clear" w:color="auto" w:fill="F2F2F2" w:themeFill="background1" w:themeFillShade="F2"/>
          </w:tcPr>
          <w:p w14:paraId="5E4AFCF2" w14:textId="77777777" w:rsidR="00B647F9" w:rsidRPr="00965795" w:rsidRDefault="00B647F9" w:rsidP="00723E73">
            <w:pPr>
              <w:spacing w:afterLines="50" w:after="120"/>
              <w:jc w:val="both"/>
              <w:rPr>
                <w:rFonts w:eastAsia="ＭＳ 明朝"/>
                <w:b/>
                <w:bCs/>
                <w:szCs w:val="22"/>
                <w:lang w:val="en-US"/>
              </w:rPr>
            </w:pPr>
            <w:r w:rsidRPr="00965795">
              <w:rPr>
                <w:rFonts w:eastAsia="ＭＳ 明朝" w:hint="eastAsia"/>
                <w:b/>
                <w:bCs/>
                <w:szCs w:val="22"/>
                <w:lang w:val="en-US"/>
              </w:rPr>
              <w:t>C</w:t>
            </w:r>
            <w:r w:rsidRPr="00965795">
              <w:rPr>
                <w:rFonts w:eastAsia="ＭＳ 明朝"/>
                <w:b/>
                <w:bCs/>
                <w:szCs w:val="22"/>
                <w:lang w:val="en-US"/>
              </w:rPr>
              <w:t>ompany</w:t>
            </w:r>
          </w:p>
        </w:tc>
        <w:tc>
          <w:tcPr>
            <w:tcW w:w="4496" w:type="pct"/>
            <w:shd w:val="clear" w:color="auto" w:fill="F2F2F2" w:themeFill="background1" w:themeFillShade="F2"/>
          </w:tcPr>
          <w:p w14:paraId="7DD6C7A5" w14:textId="77777777" w:rsidR="00B647F9" w:rsidRPr="00965795" w:rsidRDefault="00B647F9" w:rsidP="00723E73">
            <w:pPr>
              <w:spacing w:afterLines="50" w:after="120"/>
              <w:jc w:val="both"/>
              <w:rPr>
                <w:rFonts w:eastAsia="ＭＳ 明朝"/>
                <w:b/>
                <w:bCs/>
                <w:szCs w:val="22"/>
                <w:lang w:val="en-US"/>
              </w:rPr>
            </w:pPr>
            <w:r w:rsidRPr="00965795">
              <w:rPr>
                <w:rFonts w:eastAsia="ＭＳ 明朝" w:hint="eastAsia"/>
                <w:b/>
                <w:bCs/>
                <w:szCs w:val="22"/>
                <w:lang w:val="en-US"/>
              </w:rPr>
              <w:t>C</w:t>
            </w:r>
            <w:r w:rsidRPr="00965795">
              <w:rPr>
                <w:rFonts w:eastAsia="ＭＳ 明朝"/>
                <w:b/>
                <w:bCs/>
                <w:szCs w:val="22"/>
                <w:lang w:val="en-US"/>
              </w:rPr>
              <w:t>omment</w:t>
            </w:r>
          </w:p>
        </w:tc>
      </w:tr>
      <w:tr w:rsidR="00B647F9" w:rsidRPr="00965795" w14:paraId="2E77A263" w14:textId="77777777" w:rsidTr="00723E73">
        <w:tc>
          <w:tcPr>
            <w:tcW w:w="504" w:type="pct"/>
          </w:tcPr>
          <w:p w14:paraId="6A715CDB" w14:textId="77777777" w:rsidR="00B647F9" w:rsidRPr="00965795" w:rsidRDefault="00B647F9" w:rsidP="00723E73">
            <w:pPr>
              <w:spacing w:afterLines="50" w:after="120"/>
              <w:jc w:val="both"/>
              <w:rPr>
                <w:rFonts w:eastAsia="ＭＳ 明朝"/>
                <w:szCs w:val="22"/>
                <w:lang w:val="en-US"/>
              </w:rPr>
            </w:pPr>
            <w:r w:rsidRPr="00965795">
              <w:rPr>
                <w:rFonts w:eastAsia="ＭＳ 明朝" w:hint="eastAsia"/>
                <w:szCs w:val="22"/>
                <w:lang w:val="en-US"/>
              </w:rPr>
              <w:t>Moderator</w:t>
            </w:r>
          </w:p>
        </w:tc>
        <w:tc>
          <w:tcPr>
            <w:tcW w:w="4496" w:type="pct"/>
          </w:tcPr>
          <w:p w14:paraId="1A043526" w14:textId="77BC4182" w:rsidR="00B647F9" w:rsidRPr="00965795" w:rsidRDefault="00E91DC0" w:rsidP="00723E73">
            <w:pPr>
              <w:spacing w:afterLines="50" w:after="120"/>
              <w:jc w:val="both"/>
              <w:rPr>
                <w:rFonts w:eastAsia="ＭＳ 明朝"/>
                <w:szCs w:val="22"/>
                <w:lang w:val="en-US"/>
              </w:rPr>
            </w:pPr>
            <w:r>
              <w:rPr>
                <w:rFonts w:eastAsia="ＭＳ 明朝"/>
                <w:szCs w:val="22"/>
                <w:lang w:val="en-US"/>
              </w:rPr>
              <w:t>F</w:t>
            </w:r>
            <w:r>
              <w:rPr>
                <w:rFonts w:eastAsia="ＭＳ 明朝" w:hint="eastAsia"/>
                <w:szCs w:val="22"/>
                <w:lang w:val="en-US"/>
              </w:rPr>
              <w:t xml:space="preserve">or Alt-2 and 2a, </w:t>
            </w:r>
            <w:r w:rsidR="00A14A41">
              <w:rPr>
                <w:rFonts w:eastAsia="ＭＳ 明朝"/>
                <w:szCs w:val="22"/>
                <w:lang w:val="en-US"/>
              </w:rPr>
              <w:t>confirming</w:t>
            </w:r>
            <w:r w:rsidR="00A14A41">
              <w:rPr>
                <w:rFonts w:eastAsia="ＭＳ 明朝" w:hint="eastAsia"/>
                <w:szCs w:val="22"/>
                <w:lang w:val="en-US"/>
              </w:rPr>
              <w:t xml:space="preserve"> whether it is possible to r</w:t>
            </w:r>
            <w:r>
              <w:rPr>
                <w:rFonts w:eastAsia="ＭＳ 明朝" w:hint="eastAsia"/>
                <w:szCs w:val="22"/>
                <w:lang w:val="en-US"/>
              </w:rPr>
              <w:t>eus</w:t>
            </w:r>
            <w:r w:rsidR="00A14A41">
              <w:rPr>
                <w:rFonts w:eastAsia="ＭＳ 明朝" w:hint="eastAsia"/>
                <w:szCs w:val="22"/>
                <w:lang w:val="en-US"/>
              </w:rPr>
              <w:t>e</w:t>
            </w:r>
            <w:r>
              <w:rPr>
                <w:rFonts w:eastAsia="ＭＳ 明朝" w:hint="eastAsia"/>
                <w:szCs w:val="22"/>
                <w:lang w:val="en-US"/>
              </w:rPr>
              <w:t xml:space="preserve"> Rel-18 FGs </w:t>
            </w:r>
            <w:r w:rsidR="00A14A41">
              <w:rPr>
                <w:rFonts w:eastAsia="ＭＳ 明朝" w:hint="eastAsia"/>
                <w:szCs w:val="22"/>
                <w:lang w:val="en-US"/>
              </w:rPr>
              <w:t xml:space="preserve">49-3x/3y by updating prerequisite FGs </w:t>
            </w:r>
            <w:r w:rsidR="00901B8F">
              <w:rPr>
                <w:rFonts w:eastAsia="ＭＳ 明朝" w:hint="eastAsia"/>
                <w:szCs w:val="22"/>
                <w:lang w:val="en-US"/>
              </w:rPr>
              <w:t xml:space="preserve">is indeed missing from the LS in the last meeting. </w:t>
            </w:r>
            <w:r w:rsidR="00901B8F">
              <w:rPr>
                <w:rFonts w:eastAsia="ＭＳ 明朝"/>
                <w:szCs w:val="22"/>
                <w:lang w:val="en-US"/>
              </w:rPr>
              <w:t>I</w:t>
            </w:r>
            <w:r w:rsidR="00901B8F">
              <w:rPr>
                <w:rFonts w:eastAsia="ＭＳ 明朝" w:hint="eastAsia"/>
                <w:szCs w:val="22"/>
                <w:lang w:val="en-US"/>
              </w:rPr>
              <w:t xml:space="preserve">n case these two alternatives are preferred, there may be a need </w:t>
            </w:r>
            <w:proofErr w:type="gramStart"/>
            <w:r w:rsidR="00901B8F">
              <w:rPr>
                <w:rFonts w:eastAsia="ＭＳ 明朝" w:hint="eastAsia"/>
                <w:szCs w:val="22"/>
                <w:lang w:val="en-US"/>
              </w:rPr>
              <w:t>of</w:t>
            </w:r>
            <w:proofErr w:type="gramEnd"/>
            <w:r w:rsidR="00901B8F">
              <w:rPr>
                <w:rFonts w:eastAsia="ＭＳ 明朝" w:hint="eastAsia"/>
                <w:szCs w:val="22"/>
                <w:lang w:val="en-US"/>
              </w:rPr>
              <w:t xml:space="preserve"> additional LS to RAN2. </w:t>
            </w:r>
          </w:p>
        </w:tc>
      </w:tr>
      <w:tr w:rsidR="00B647F9" w:rsidRPr="00965795" w14:paraId="7A437076" w14:textId="77777777" w:rsidTr="00723E73">
        <w:tc>
          <w:tcPr>
            <w:tcW w:w="504" w:type="pct"/>
          </w:tcPr>
          <w:p w14:paraId="3E9D708E" w14:textId="77777777" w:rsidR="00B647F9" w:rsidRPr="00965795" w:rsidRDefault="00B647F9" w:rsidP="00723E73">
            <w:pPr>
              <w:spacing w:afterLines="50" w:after="120"/>
              <w:jc w:val="both"/>
              <w:rPr>
                <w:rFonts w:eastAsia="ＭＳ 明朝"/>
                <w:b/>
                <w:bCs/>
                <w:szCs w:val="22"/>
                <w:lang w:val="en-US"/>
              </w:rPr>
            </w:pPr>
          </w:p>
        </w:tc>
        <w:tc>
          <w:tcPr>
            <w:tcW w:w="4496" w:type="pct"/>
          </w:tcPr>
          <w:p w14:paraId="38F3C117" w14:textId="77777777" w:rsidR="00B647F9" w:rsidRPr="00965795" w:rsidRDefault="00B647F9" w:rsidP="00723E73">
            <w:pPr>
              <w:spacing w:afterLines="50" w:after="120"/>
              <w:jc w:val="both"/>
              <w:rPr>
                <w:rFonts w:eastAsia="ＭＳ 明朝"/>
                <w:b/>
                <w:bCs/>
                <w:szCs w:val="22"/>
                <w:lang w:val="en-US"/>
              </w:rPr>
            </w:pPr>
          </w:p>
        </w:tc>
      </w:tr>
      <w:tr w:rsidR="00B647F9" w:rsidRPr="00965795" w14:paraId="2FD09D1E" w14:textId="77777777" w:rsidTr="00723E73">
        <w:tc>
          <w:tcPr>
            <w:tcW w:w="504" w:type="pct"/>
          </w:tcPr>
          <w:p w14:paraId="083E484C" w14:textId="77777777" w:rsidR="00B647F9" w:rsidRPr="00965795" w:rsidRDefault="00B647F9" w:rsidP="00723E73">
            <w:pPr>
              <w:spacing w:afterLines="50" w:after="120"/>
              <w:jc w:val="both"/>
              <w:rPr>
                <w:rFonts w:eastAsia="ＭＳ 明朝"/>
                <w:b/>
                <w:bCs/>
                <w:szCs w:val="22"/>
                <w:lang w:val="en-US"/>
              </w:rPr>
            </w:pPr>
          </w:p>
        </w:tc>
        <w:tc>
          <w:tcPr>
            <w:tcW w:w="4496" w:type="pct"/>
          </w:tcPr>
          <w:p w14:paraId="58682E9A" w14:textId="77777777" w:rsidR="00B647F9" w:rsidRPr="00965795" w:rsidRDefault="00B647F9" w:rsidP="00723E73">
            <w:pPr>
              <w:spacing w:afterLines="50" w:after="120"/>
              <w:jc w:val="both"/>
              <w:rPr>
                <w:rFonts w:eastAsia="ＭＳ 明朝"/>
                <w:b/>
                <w:bCs/>
                <w:szCs w:val="22"/>
                <w:lang w:val="en-US"/>
              </w:rPr>
            </w:pPr>
          </w:p>
        </w:tc>
      </w:tr>
    </w:tbl>
    <w:p w14:paraId="40389A99" w14:textId="77777777" w:rsidR="00B647F9" w:rsidRPr="00B647F9" w:rsidRDefault="00B647F9">
      <w:pPr>
        <w:spacing w:afterLines="50" w:after="120"/>
        <w:jc w:val="both"/>
        <w:rPr>
          <w:rFonts w:eastAsia="ＭＳ 明朝"/>
          <w:b/>
          <w:bCs/>
          <w:szCs w:val="22"/>
        </w:rPr>
      </w:pPr>
    </w:p>
    <w:p w14:paraId="61BB0210" w14:textId="77777777" w:rsidR="00B647F9" w:rsidRPr="00644404" w:rsidRDefault="00B647F9">
      <w:pPr>
        <w:spacing w:afterLines="50" w:after="120"/>
        <w:jc w:val="both"/>
        <w:rPr>
          <w:rFonts w:eastAsia="ＭＳ 明朝"/>
          <w:b/>
          <w:bCs/>
          <w:szCs w:val="22"/>
        </w:rPr>
      </w:pPr>
    </w:p>
    <w:p w14:paraId="2F915040" w14:textId="56A1C604" w:rsidR="004649A3" w:rsidRPr="007F51A8" w:rsidRDefault="004649A3" w:rsidP="004649A3">
      <w:pPr>
        <w:keepNext/>
        <w:outlineLvl w:val="3"/>
        <w:rPr>
          <w:b/>
          <w:bCs/>
          <w:lang w:val="en-US"/>
        </w:rPr>
      </w:pPr>
      <w:r>
        <w:rPr>
          <w:rFonts w:eastAsiaTheme="minorEastAsia" w:hint="eastAsia"/>
          <w:b/>
          <w:bCs/>
          <w:highlight w:val="yellow"/>
          <w:lang w:val="en-US"/>
        </w:rPr>
        <w:lastRenderedPageBreak/>
        <w:t xml:space="preserve">(Pending </w:t>
      </w:r>
      <w:r>
        <w:rPr>
          <w:rFonts w:eastAsiaTheme="minorEastAsia"/>
          <w:b/>
          <w:bCs/>
          <w:highlight w:val="yellow"/>
          <w:lang w:val="en-US"/>
        </w:rPr>
        <w:t>until</w:t>
      </w:r>
      <w:r>
        <w:rPr>
          <w:rFonts w:eastAsiaTheme="minorEastAsia" w:hint="eastAsia"/>
          <w:b/>
          <w:bCs/>
          <w:highlight w:val="yellow"/>
          <w:lang w:val="en-US"/>
        </w:rPr>
        <w:t xml:space="preserve"> receiving RAN2 LS reply) Discussion</w:t>
      </w:r>
      <w:r w:rsidRPr="007F51A8">
        <w:rPr>
          <w:b/>
          <w:bCs/>
          <w:highlight w:val="yellow"/>
          <w:lang w:val="en-US"/>
        </w:rPr>
        <w:t xml:space="preserve"> </w:t>
      </w:r>
      <w:r>
        <w:rPr>
          <w:rFonts w:eastAsiaTheme="minorEastAsia" w:hint="eastAsia"/>
          <w:b/>
          <w:bCs/>
          <w:highlight w:val="yellow"/>
          <w:lang w:val="en-US"/>
        </w:rPr>
        <w:t>5-1</w:t>
      </w:r>
      <w:r w:rsidRPr="007F51A8">
        <w:rPr>
          <w:b/>
          <w:bCs/>
          <w:highlight w:val="yellow"/>
          <w:lang w:val="en-US"/>
        </w:rPr>
        <w:t>:</w:t>
      </w:r>
    </w:p>
    <w:p w14:paraId="0DE544E9" w14:textId="35E8DBA3" w:rsidR="004649A3" w:rsidRPr="00F82AA7" w:rsidRDefault="00F82AA7">
      <w:pPr>
        <w:spacing w:afterLines="50" w:after="120"/>
        <w:jc w:val="both"/>
        <w:rPr>
          <w:rFonts w:eastAsia="ＭＳ 明朝"/>
          <w:b/>
          <w:bCs/>
          <w:szCs w:val="22"/>
          <w:lang w:val="en-US"/>
        </w:rPr>
      </w:pPr>
      <w:r>
        <w:rPr>
          <w:rFonts w:eastAsia="ＭＳ 明朝"/>
          <w:b/>
          <w:bCs/>
          <w:szCs w:val="22"/>
          <w:lang w:val="en-US"/>
        </w:rPr>
        <w:t>F</w:t>
      </w:r>
      <w:r>
        <w:rPr>
          <w:rFonts w:eastAsia="ＭＳ 明朝" w:hint="eastAsia"/>
          <w:b/>
          <w:bCs/>
          <w:szCs w:val="22"/>
          <w:lang w:val="en-US"/>
        </w:rPr>
        <w:t xml:space="preserve">or reuse of FG </w:t>
      </w:r>
      <w:r w:rsidRPr="00F82AA7">
        <w:rPr>
          <w:rFonts w:eastAsia="ＭＳ 明朝"/>
          <w:b/>
          <w:bCs/>
          <w:szCs w:val="22"/>
          <w:lang w:val="en-US"/>
        </w:rPr>
        <w:t>49-4a/4b/4c/4d/5a/5b/6/7/8/9/10/12/12a/13/14</w:t>
      </w:r>
      <w:r>
        <w:rPr>
          <w:rFonts w:eastAsia="ＭＳ 明朝" w:hint="eastAsia"/>
          <w:b/>
          <w:bCs/>
          <w:szCs w:val="22"/>
          <w:lang w:val="en-US"/>
        </w:rPr>
        <w:t xml:space="preserve"> for Rel-19 MCE FG 66-1/2, </w:t>
      </w:r>
      <w:r w:rsidRPr="00F82AA7">
        <w:rPr>
          <w:rFonts w:eastAsia="ＭＳ 明朝" w:hint="eastAsia"/>
          <w:b/>
          <w:bCs/>
          <w:szCs w:val="22"/>
          <w:highlight w:val="yellow"/>
          <w:lang w:val="en-US"/>
        </w:rPr>
        <w:t>[</w:t>
      </w:r>
      <w:r w:rsidRPr="00F82AA7">
        <w:rPr>
          <w:rFonts w:eastAsia="ＭＳ 明朝"/>
          <w:b/>
          <w:bCs/>
          <w:szCs w:val="22"/>
          <w:highlight w:val="yellow"/>
          <w:lang w:val="en-US"/>
        </w:rPr>
        <w:t>…</w:t>
      </w:r>
      <w:r w:rsidRPr="00F82AA7">
        <w:rPr>
          <w:rFonts w:eastAsia="ＭＳ 明朝" w:hint="eastAsia"/>
          <w:b/>
          <w:bCs/>
          <w:szCs w:val="22"/>
          <w:highlight w:val="yellow"/>
          <w:lang w:val="en-US"/>
        </w:rPr>
        <w:t>]</w:t>
      </w:r>
      <w:r>
        <w:rPr>
          <w:rFonts w:eastAsia="ＭＳ 明朝" w:hint="eastAsia"/>
          <w:b/>
          <w:bCs/>
          <w:szCs w:val="22"/>
          <w:lang w:val="en-US"/>
        </w:rPr>
        <w:t xml:space="preserve"> </w:t>
      </w:r>
    </w:p>
    <w:tbl>
      <w:tblPr>
        <w:tblStyle w:val="aff2"/>
        <w:tblW w:w="4900" w:type="pct"/>
        <w:tblLook w:val="04A0" w:firstRow="1" w:lastRow="0" w:firstColumn="1" w:lastColumn="0" w:noHBand="0" w:noVBand="1"/>
      </w:tblPr>
      <w:tblGrid>
        <w:gridCol w:w="2211"/>
        <w:gridCol w:w="19724"/>
      </w:tblGrid>
      <w:tr w:rsidR="00F82AA7" w:rsidRPr="007D4CF8" w14:paraId="488D402E" w14:textId="77777777">
        <w:tc>
          <w:tcPr>
            <w:tcW w:w="504" w:type="pct"/>
            <w:shd w:val="clear" w:color="auto" w:fill="F2F2F2" w:themeFill="background1" w:themeFillShade="F2"/>
          </w:tcPr>
          <w:p w14:paraId="2EA00F85" w14:textId="77777777" w:rsidR="00F82AA7" w:rsidRPr="007D4CF8" w:rsidRDefault="00F82AA7">
            <w:pPr>
              <w:spacing w:afterLines="50" w:after="120"/>
              <w:jc w:val="both"/>
              <w:textAlignment w:val="auto"/>
              <w:rPr>
                <w:rFonts w:eastAsiaTheme="minorEastAsia"/>
                <w:sz w:val="22"/>
                <w:lang w:val="en-US"/>
              </w:rPr>
            </w:pPr>
            <w:r w:rsidRPr="007D4CF8">
              <w:rPr>
                <w:rFonts w:eastAsiaTheme="minorEastAsia" w:hint="eastAsia"/>
                <w:sz w:val="22"/>
                <w:lang w:val="en-US"/>
              </w:rPr>
              <w:t>C</w:t>
            </w:r>
            <w:r w:rsidRPr="007D4CF8">
              <w:rPr>
                <w:rFonts w:eastAsiaTheme="minorEastAsia"/>
                <w:sz w:val="22"/>
                <w:lang w:val="en-US"/>
              </w:rPr>
              <w:t>ompany</w:t>
            </w:r>
          </w:p>
        </w:tc>
        <w:tc>
          <w:tcPr>
            <w:tcW w:w="4496" w:type="pct"/>
            <w:shd w:val="clear" w:color="auto" w:fill="F2F2F2" w:themeFill="background1" w:themeFillShade="F2"/>
          </w:tcPr>
          <w:p w14:paraId="4D80280C" w14:textId="77777777" w:rsidR="00F82AA7" w:rsidRPr="007D4CF8" w:rsidRDefault="00F82AA7">
            <w:pPr>
              <w:spacing w:afterLines="50" w:after="120"/>
              <w:jc w:val="both"/>
              <w:textAlignment w:val="auto"/>
              <w:rPr>
                <w:rFonts w:eastAsiaTheme="minorEastAsia"/>
                <w:sz w:val="22"/>
                <w:lang w:val="en-US"/>
              </w:rPr>
            </w:pPr>
            <w:r w:rsidRPr="007D4CF8">
              <w:rPr>
                <w:rFonts w:eastAsiaTheme="minorEastAsia" w:hint="eastAsia"/>
                <w:sz w:val="22"/>
                <w:lang w:val="en-US"/>
              </w:rPr>
              <w:t>C</w:t>
            </w:r>
            <w:r w:rsidRPr="007D4CF8">
              <w:rPr>
                <w:rFonts w:eastAsiaTheme="minorEastAsia"/>
                <w:sz w:val="22"/>
                <w:lang w:val="en-US"/>
              </w:rPr>
              <w:t>omment</w:t>
            </w:r>
          </w:p>
        </w:tc>
      </w:tr>
      <w:tr w:rsidR="00F82AA7" w:rsidRPr="007D4CF8" w14:paraId="1C9B2B56" w14:textId="77777777">
        <w:tc>
          <w:tcPr>
            <w:tcW w:w="504" w:type="pct"/>
          </w:tcPr>
          <w:p w14:paraId="6DE40D29" w14:textId="77777777" w:rsidR="00F82AA7" w:rsidRPr="007D4CF8" w:rsidRDefault="00F82AA7">
            <w:pPr>
              <w:spacing w:afterLines="50" w:after="120"/>
              <w:jc w:val="both"/>
              <w:textAlignment w:val="auto"/>
              <w:rPr>
                <w:rFonts w:eastAsiaTheme="minorEastAsia"/>
                <w:sz w:val="22"/>
                <w:lang w:val="en-US"/>
              </w:rPr>
            </w:pPr>
            <w:r>
              <w:rPr>
                <w:rFonts w:eastAsiaTheme="minorEastAsia" w:hint="eastAsia"/>
                <w:sz w:val="22"/>
                <w:lang w:val="en-US"/>
              </w:rPr>
              <w:t>Moderator</w:t>
            </w:r>
          </w:p>
        </w:tc>
        <w:tc>
          <w:tcPr>
            <w:tcW w:w="4496" w:type="pct"/>
          </w:tcPr>
          <w:p w14:paraId="60D9BFAD" w14:textId="04531EBA" w:rsidR="00F82AA7" w:rsidRPr="007D4CF8" w:rsidRDefault="00F82AA7">
            <w:pPr>
              <w:spacing w:afterLines="50" w:after="120"/>
              <w:jc w:val="both"/>
              <w:textAlignment w:val="auto"/>
              <w:rPr>
                <w:rFonts w:eastAsiaTheme="minorEastAsia"/>
                <w:sz w:val="22"/>
                <w:lang w:val="en-US"/>
              </w:rPr>
            </w:pPr>
            <w:r>
              <w:rPr>
                <w:rFonts w:eastAsiaTheme="minorEastAsia" w:hint="eastAsia"/>
                <w:sz w:val="22"/>
                <w:lang w:val="en-US"/>
              </w:rPr>
              <w:t>This issue is pending</w:t>
            </w:r>
            <w:r w:rsidR="005A3CAA">
              <w:rPr>
                <w:rFonts w:eastAsiaTheme="minorEastAsia" w:hint="eastAsia"/>
                <w:sz w:val="22"/>
                <w:lang w:val="en-US"/>
              </w:rPr>
              <w:t xml:space="preserve">. </w:t>
            </w:r>
            <w:r w:rsidR="005A3CAA">
              <w:rPr>
                <w:rFonts w:eastAsiaTheme="minorEastAsia"/>
                <w:sz w:val="22"/>
                <w:lang w:val="en-US"/>
              </w:rPr>
              <w:t>M</w:t>
            </w:r>
            <w:r w:rsidR="005A3CAA">
              <w:rPr>
                <w:rFonts w:eastAsiaTheme="minorEastAsia" w:hint="eastAsia"/>
                <w:sz w:val="22"/>
                <w:lang w:val="en-US"/>
              </w:rPr>
              <w:t xml:space="preserve">eanwhile, after </w:t>
            </w:r>
            <w:r w:rsidR="005A3CAA">
              <w:rPr>
                <w:rFonts w:eastAsiaTheme="minorEastAsia"/>
                <w:sz w:val="22"/>
                <w:lang w:val="en-US"/>
              </w:rPr>
              <w:t>communicating</w:t>
            </w:r>
            <w:r w:rsidR="005A3CAA">
              <w:rPr>
                <w:rFonts w:eastAsiaTheme="minorEastAsia" w:hint="eastAsia"/>
                <w:sz w:val="22"/>
                <w:lang w:val="en-US"/>
              </w:rPr>
              <w:t xml:space="preserve"> RAN2 UE feature rapporteur, it is expected that RAN2 </w:t>
            </w:r>
            <w:proofErr w:type="gramStart"/>
            <w:r w:rsidR="005A3CAA">
              <w:rPr>
                <w:rFonts w:eastAsiaTheme="minorEastAsia" w:hint="eastAsia"/>
                <w:sz w:val="22"/>
                <w:lang w:val="en-US"/>
              </w:rPr>
              <w:t>send</w:t>
            </w:r>
            <w:proofErr w:type="gramEnd"/>
            <w:r w:rsidR="005A3CAA">
              <w:rPr>
                <w:rFonts w:eastAsiaTheme="minorEastAsia" w:hint="eastAsia"/>
                <w:sz w:val="22"/>
                <w:lang w:val="en-US"/>
              </w:rPr>
              <w:t xml:space="preserve"> an early LS for reply. </w:t>
            </w:r>
          </w:p>
        </w:tc>
      </w:tr>
      <w:tr w:rsidR="00F82AA7" w:rsidRPr="007D4CF8" w14:paraId="02657081" w14:textId="77777777">
        <w:tc>
          <w:tcPr>
            <w:tcW w:w="504" w:type="pct"/>
          </w:tcPr>
          <w:p w14:paraId="07DA53C5" w14:textId="77777777" w:rsidR="00F82AA7" w:rsidRPr="007D4CF8" w:rsidRDefault="00F82AA7">
            <w:pPr>
              <w:spacing w:afterLines="50" w:after="120"/>
              <w:jc w:val="both"/>
              <w:textAlignment w:val="auto"/>
              <w:rPr>
                <w:rFonts w:eastAsiaTheme="minorEastAsia"/>
                <w:sz w:val="22"/>
                <w:lang w:val="en-US"/>
              </w:rPr>
            </w:pPr>
          </w:p>
        </w:tc>
        <w:tc>
          <w:tcPr>
            <w:tcW w:w="4496" w:type="pct"/>
          </w:tcPr>
          <w:p w14:paraId="5DCC51A8" w14:textId="77777777" w:rsidR="00F82AA7" w:rsidRPr="007D4CF8" w:rsidRDefault="00F82AA7">
            <w:pPr>
              <w:spacing w:afterLines="50" w:after="120"/>
              <w:jc w:val="both"/>
              <w:textAlignment w:val="auto"/>
              <w:rPr>
                <w:rFonts w:eastAsiaTheme="minorEastAsia"/>
                <w:sz w:val="22"/>
                <w:lang w:val="en-US"/>
              </w:rPr>
            </w:pPr>
          </w:p>
        </w:tc>
      </w:tr>
      <w:tr w:rsidR="00F82AA7" w:rsidRPr="007D4CF8" w14:paraId="0511B4D4" w14:textId="77777777">
        <w:tc>
          <w:tcPr>
            <w:tcW w:w="504" w:type="pct"/>
          </w:tcPr>
          <w:p w14:paraId="0899A982" w14:textId="77777777" w:rsidR="00F82AA7" w:rsidRPr="007D4CF8" w:rsidRDefault="00F82AA7">
            <w:pPr>
              <w:spacing w:afterLines="50" w:after="120"/>
              <w:jc w:val="both"/>
              <w:textAlignment w:val="auto"/>
              <w:rPr>
                <w:rFonts w:eastAsiaTheme="minorEastAsia"/>
                <w:sz w:val="22"/>
                <w:lang w:val="en-US"/>
              </w:rPr>
            </w:pPr>
          </w:p>
        </w:tc>
        <w:tc>
          <w:tcPr>
            <w:tcW w:w="4496" w:type="pct"/>
          </w:tcPr>
          <w:p w14:paraId="0A088CE4" w14:textId="77777777" w:rsidR="00F82AA7" w:rsidRPr="007D4CF8" w:rsidRDefault="00F82AA7">
            <w:pPr>
              <w:spacing w:afterLines="50" w:after="120"/>
              <w:jc w:val="both"/>
              <w:textAlignment w:val="auto"/>
              <w:rPr>
                <w:rFonts w:eastAsiaTheme="minorEastAsia"/>
                <w:sz w:val="22"/>
                <w:lang w:val="en-US"/>
              </w:rPr>
            </w:pPr>
          </w:p>
        </w:tc>
      </w:tr>
    </w:tbl>
    <w:p w14:paraId="23622ACC" w14:textId="77777777" w:rsidR="004129B9" w:rsidRPr="00F82AA7" w:rsidRDefault="004129B9">
      <w:pPr>
        <w:spacing w:afterLines="50" w:after="120"/>
        <w:jc w:val="both"/>
        <w:rPr>
          <w:rFonts w:eastAsia="ＭＳ 明朝"/>
          <w:b/>
          <w:bCs/>
          <w:szCs w:val="22"/>
        </w:rPr>
      </w:pPr>
    </w:p>
    <w:p w14:paraId="0B8C03EF" w14:textId="77777777" w:rsidR="00F82AA7" w:rsidRDefault="00F82AA7">
      <w:pPr>
        <w:spacing w:afterLines="50" w:after="120"/>
        <w:jc w:val="both"/>
        <w:rPr>
          <w:rFonts w:eastAsia="ＭＳ 明朝"/>
          <w:b/>
          <w:bCs/>
          <w:szCs w:val="22"/>
        </w:rPr>
      </w:pPr>
    </w:p>
    <w:p w14:paraId="5B3C2D3B" w14:textId="77777777" w:rsidR="00F82AA7" w:rsidRDefault="00F82AA7">
      <w:pPr>
        <w:spacing w:afterLines="50" w:after="120"/>
        <w:jc w:val="both"/>
        <w:rPr>
          <w:rFonts w:eastAsia="ＭＳ 明朝"/>
          <w:b/>
          <w:bCs/>
          <w:szCs w:val="22"/>
        </w:rPr>
      </w:pPr>
    </w:p>
    <w:p w14:paraId="360F9D83" w14:textId="0F486128" w:rsidR="007C7E87" w:rsidRDefault="007C7E87" w:rsidP="005A1349">
      <w:pPr>
        <w:pStyle w:val="1"/>
        <w:numPr>
          <w:ilvl w:val="0"/>
          <w:numId w:val="33"/>
        </w:numPr>
        <w:spacing w:before="180" w:after="120"/>
        <w:rPr>
          <w:rFonts w:eastAsia="ＭＳ 明朝"/>
          <w:b/>
          <w:bCs/>
          <w:szCs w:val="24"/>
          <w:lang w:val="en-US"/>
        </w:rPr>
      </w:pPr>
      <w:r>
        <w:rPr>
          <w:rFonts w:eastAsia="ＭＳ 明朝" w:hint="eastAsia"/>
          <w:b/>
          <w:bCs/>
          <w:szCs w:val="24"/>
          <w:lang w:val="en-US"/>
        </w:rPr>
        <w:t>NR_LBCA</w:t>
      </w:r>
    </w:p>
    <w:p w14:paraId="11F4973B" w14:textId="44A5043E" w:rsidR="004129B9" w:rsidRPr="00096C16" w:rsidRDefault="00096C16">
      <w:pPr>
        <w:spacing w:afterLines="50" w:after="120"/>
        <w:jc w:val="both"/>
        <w:rPr>
          <w:rFonts w:eastAsia="ＭＳ 明朝"/>
          <w:szCs w:val="22"/>
          <w:lang w:val="en-US"/>
        </w:rPr>
      </w:pPr>
      <w:r w:rsidRPr="00096C16">
        <w:rPr>
          <w:rFonts w:eastAsia="ＭＳ 明朝"/>
          <w:szCs w:val="22"/>
          <w:lang w:val="en-US"/>
        </w:rPr>
        <w:t>Regarding NR_</w:t>
      </w:r>
      <w:r>
        <w:rPr>
          <w:rFonts w:eastAsia="ＭＳ 明朝" w:hint="eastAsia"/>
          <w:szCs w:val="22"/>
          <w:lang w:val="en-US"/>
        </w:rPr>
        <w:t>LBCA</w:t>
      </w:r>
      <w:r w:rsidRPr="00096C16">
        <w:rPr>
          <w:rFonts w:eastAsia="ＭＳ 明朝"/>
          <w:szCs w:val="22"/>
          <w:lang w:val="en-US"/>
        </w:rPr>
        <w:t>, the following inputs are provided in the contributions under AI 9.2 in RAN1#123:</w:t>
      </w:r>
    </w:p>
    <w:tbl>
      <w:tblPr>
        <w:tblStyle w:val="aff2"/>
        <w:tblW w:w="0" w:type="auto"/>
        <w:tblLook w:val="04A0" w:firstRow="1" w:lastRow="0" w:firstColumn="1" w:lastColumn="0" w:noHBand="0" w:noVBand="1"/>
      </w:tblPr>
      <w:tblGrid>
        <w:gridCol w:w="1980"/>
        <w:gridCol w:w="20403"/>
      </w:tblGrid>
      <w:tr w:rsidR="00F92E5D" w:rsidRPr="00F92E5D" w14:paraId="4359F21C" w14:textId="77777777">
        <w:tc>
          <w:tcPr>
            <w:tcW w:w="1980" w:type="dxa"/>
          </w:tcPr>
          <w:p w14:paraId="57361CDA" w14:textId="77777777" w:rsidR="00F92E5D" w:rsidRPr="00F92E5D" w:rsidRDefault="00F92E5D" w:rsidP="005A1349">
            <w:pPr>
              <w:numPr>
                <w:ilvl w:val="0"/>
                <w:numId w:val="43"/>
              </w:numPr>
              <w:textAlignment w:val="auto"/>
              <w:rPr>
                <w:rFonts w:eastAsia="ＭＳ 明朝"/>
                <w:lang w:val="en-US"/>
              </w:rPr>
            </w:pPr>
            <w:r w:rsidRPr="00F92E5D">
              <w:t>Nokia</w:t>
            </w:r>
          </w:p>
        </w:tc>
        <w:tc>
          <w:tcPr>
            <w:tcW w:w="20403" w:type="dxa"/>
          </w:tcPr>
          <w:p w14:paraId="23490538" w14:textId="77777777" w:rsidR="00F92E5D" w:rsidRPr="00F92E5D" w:rsidRDefault="00F92E5D" w:rsidP="00F92E5D">
            <w:pPr>
              <w:textAlignment w:val="auto"/>
              <w:rPr>
                <w:rFonts w:eastAsia="ＭＳ 明朝"/>
              </w:rPr>
            </w:pPr>
          </w:p>
        </w:tc>
      </w:tr>
      <w:tr w:rsidR="00F92E5D" w:rsidRPr="00F92E5D" w14:paraId="51AC4816" w14:textId="77777777">
        <w:tc>
          <w:tcPr>
            <w:tcW w:w="1980" w:type="dxa"/>
          </w:tcPr>
          <w:p w14:paraId="6CAA01EC" w14:textId="77777777" w:rsidR="00F92E5D" w:rsidRPr="00F92E5D" w:rsidRDefault="00F92E5D" w:rsidP="005A1349">
            <w:pPr>
              <w:numPr>
                <w:ilvl w:val="0"/>
                <w:numId w:val="43"/>
              </w:numPr>
              <w:textAlignment w:val="auto"/>
              <w:rPr>
                <w:rFonts w:eastAsia="ＭＳ 明朝"/>
                <w:lang w:val="en-US"/>
              </w:rPr>
            </w:pPr>
            <w:r w:rsidRPr="00F92E5D">
              <w:t>vivo</w:t>
            </w:r>
          </w:p>
        </w:tc>
        <w:tc>
          <w:tcPr>
            <w:tcW w:w="20403" w:type="dxa"/>
          </w:tcPr>
          <w:p w14:paraId="7E8F11D6" w14:textId="77777777" w:rsidR="00F92E5D" w:rsidRPr="00F92E5D" w:rsidRDefault="00F92E5D" w:rsidP="00F92E5D">
            <w:pPr>
              <w:textAlignment w:val="auto"/>
              <w:rPr>
                <w:rFonts w:eastAsia="ＭＳ 明朝"/>
                <w:lang w:val="en-US"/>
              </w:rPr>
            </w:pPr>
          </w:p>
        </w:tc>
      </w:tr>
      <w:tr w:rsidR="00F92E5D" w:rsidRPr="00F92E5D" w14:paraId="0546CC9E" w14:textId="77777777">
        <w:tc>
          <w:tcPr>
            <w:tcW w:w="1980" w:type="dxa"/>
          </w:tcPr>
          <w:p w14:paraId="59564BE2" w14:textId="77777777" w:rsidR="00F92E5D" w:rsidRPr="00F92E5D" w:rsidRDefault="00F92E5D" w:rsidP="005A1349">
            <w:pPr>
              <w:numPr>
                <w:ilvl w:val="0"/>
                <w:numId w:val="43"/>
              </w:numPr>
              <w:textAlignment w:val="auto"/>
              <w:rPr>
                <w:rFonts w:eastAsia="ＭＳ 明朝"/>
                <w:lang w:val="en-US"/>
              </w:rPr>
            </w:pPr>
            <w:r w:rsidRPr="00F92E5D">
              <w:t xml:space="preserve">Huawei, </w:t>
            </w:r>
            <w:proofErr w:type="spellStart"/>
            <w:r w:rsidRPr="00F92E5D">
              <w:t>HiSilicon</w:t>
            </w:r>
            <w:proofErr w:type="spellEnd"/>
          </w:p>
        </w:tc>
        <w:tc>
          <w:tcPr>
            <w:tcW w:w="20403" w:type="dxa"/>
          </w:tcPr>
          <w:p w14:paraId="191CE9EC" w14:textId="77777777" w:rsidR="00F92E5D" w:rsidRPr="00F92E5D" w:rsidRDefault="00F92E5D" w:rsidP="00F92E5D">
            <w:pPr>
              <w:textAlignment w:val="auto"/>
              <w:rPr>
                <w:rFonts w:eastAsia="ＭＳ 明朝"/>
                <w:lang w:val="en-US"/>
              </w:rPr>
            </w:pPr>
          </w:p>
        </w:tc>
      </w:tr>
      <w:tr w:rsidR="00F92E5D" w:rsidRPr="00F92E5D" w14:paraId="3F8CA748" w14:textId="77777777">
        <w:tc>
          <w:tcPr>
            <w:tcW w:w="1980" w:type="dxa"/>
          </w:tcPr>
          <w:p w14:paraId="082480A0" w14:textId="77777777" w:rsidR="00F92E5D" w:rsidRPr="00F92E5D" w:rsidRDefault="00F92E5D" w:rsidP="005A1349">
            <w:pPr>
              <w:numPr>
                <w:ilvl w:val="0"/>
                <w:numId w:val="43"/>
              </w:numPr>
              <w:textAlignment w:val="auto"/>
              <w:rPr>
                <w:rFonts w:eastAsia="ＭＳ 明朝"/>
                <w:lang w:val="en-US"/>
              </w:rPr>
            </w:pPr>
            <w:r w:rsidRPr="00F92E5D">
              <w:t>Ericsson</w:t>
            </w:r>
          </w:p>
        </w:tc>
        <w:tc>
          <w:tcPr>
            <w:tcW w:w="20403" w:type="dxa"/>
          </w:tcPr>
          <w:p w14:paraId="7B672894" w14:textId="77777777" w:rsidR="00F92E5D" w:rsidRPr="00F92E5D" w:rsidRDefault="00F92E5D" w:rsidP="00F92E5D">
            <w:pPr>
              <w:textAlignment w:val="auto"/>
              <w:rPr>
                <w:rFonts w:eastAsia="ＭＳ 明朝"/>
                <w:lang w:val="en-US"/>
              </w:rPr>
            </w:pPr>
          </w:p>
        </w:tc>
      </w:tr>
      <w:tr w:rsidR="00F92E5D" w:rsidRPr="00F92E5D" w14:paraId="05578B99" w14:textId="77777777">
        <w:tc>
          <w:tcPr>
            <w:tcW w:w="1980" w:type="dxa"/>
          </w:tcPr>
          <w:p w14:paraId="11FA5631" w14:textId="77777777" w:rsidR="00F92E5D" w:rsidRPr="00F92E5D" w:rsidRDefault="00F92E5D" w:rsidP="005A1349">
            <w:pPr>
              <w:numPr>
                <w:ilvl w:val="0"/>
                <w:numId w:val="43"/>
              </w:numPr>
              <w:textAlignment w:val="auto"/>
              <w:rPr>
                <w:rFonts w:eastAsia="ＭＳ 明朝"/>
                <w:lang w:val="en-US"/>
              </w:rPr>
            </w:pPr>
            <w:r w:rsidRPr="00F92E5D">
              <w:t>CATT</w:t>
            </w:r>
          </w:p>
        </w:tc>
        <w:tc>
          <w:tcPr>
            <w:tcW w:w="20403" w:type="dxa"/>
          </w:tcPr>
          <w:p w14:paraId="4BC951E5" w14:textId="77777777" w:rsidR="00F92E5D" w:rsidRPr="00F92E5D" w:rsidRDefault="00F92E5D" w:rsidP="00F92E5D">
            <w:pPr>
              <w:textAlignment w:val="auto"/>
              <w:rPr>
                <w:rFonts w:eastAsia="ＭＳ 明朝"/>
                <w:lang w:val="en-US"/>
              </w:rPr>
            </w:pPr>
          </w:p>
        </w:tc>
      </w:tr>
      <w:tr w:rsidR="00F92E5D" w:rsidRPr="00F92E5D" w14:paraId="6AC57218" w14:textId="77777777">
        <w:tc>
          <w:tcPr>
            <w:tcW w:w="1980" w:type="dxa"/>
          </w:tcPr>
          <w:p w14:paraId="0A93120D" w14:textId="77777777" w:rsidR="00F92E5D" w:rsidRPr="00F92E5D" w:rsidRDefault="00F92E5D" w:rsidP="005A1349">
            <w:pPr>
              <w:numPr>
                <w:ilvl w:val="0"/>
                <w:numId w:val="43"/>
              </w:numPr>
              <w:textAlignment w:val="auto"/>
              <w:rPr>
                <w:rFonts w:eastAsia="ＭＳ 明朝"/>
                <w:lang w:val="en-US"/>
              </w:rPr>
            </w:pPr>
            <w:r w:rsidRPr="00F92E5D">
              <w:t>Xiaomi</w:t>
            </w:r>
          </w:p>
        </w:tc>
        <w:tc>
          <w:tcPr>
            <w:tcW w:w="20403" w:type="dxa"/>
          </w:tcPr>
          <w:p w14:paraId="2BAFCBB0" w14:textId="77777777" w:rsidR="008836A1" w:rsidRDefault="008836A1" w:rsidP="008836A1">
            <w:pPr>
              <w:pStyle w:val="20"/>
              <w:tabs>
                <w:tab w:val="num" w:pos="576"/>
              </w:tabs>
              <w:snapToGrid w:val="0"/>
              <w:spacing w:after="120"/>
              <w:ind w:left="578" w:hanging="578"/>
              <w:jc w:val="both"/>
              <w:rPr>
                <w:rFonts w:eastAsia="SimSun" w:cs="Arial"/>
                <w:i/>
                <w:iCs/>
                <w:szCs w:val="22"/>
                <w:lang w:val="en-US"/>
              </w:rPr>
            </w:pPr>
            <w:r w:rsidRPr="000414BA">
              <w:rPr>
                <w:rFonts w:eastAsia="SimSun" w:cs="Arial" w:hint="eastAsia"/>
                <w:szCs w:val="22"/>
                <w:lang w:val="en-US"/>
              </w:rPr>
              <w:t>2.</w:t>
            </w:r>
            <w:r>
              <w:rPr>
                <w:rFonts w:eastAsia="SimSun" w:cs="Arial" w:hint="eastAsia"/>
                <w:szCs w:val="22"/>
                <w:lang w:val="en-US"/>
              </w:rPr>
              <w:t xml:space="preserve">2 </w:t>
            </w:r>
            <w:proofErr w:type="gramStart"/>
            <w:r>
              <w:rPr>
                <w:rFonts w:eastAsia="SimSun" w:cs="Arial" w:hint="eastAsia"/>
                <w:szCs w:val="22"/>
                <w:lang w:val="en-US"/>
              </w:rPr>
              <w:t>Multi-carrier</w:t>
            </w:r>
            <w:proofErr w:type="gramEnd"/>
            <w:r>
              <w:rPr>
                <w:rFonts w:eastAsia="SimSun" w:cs="Arial" w:hint="eastAsia"/>
                <w:szCs w:val="22"/>
                <w:lang w:val="en-US"/>
              </w:rPr>
              <w:t xml:space="preserve"> enhancements &amp; low band CA</w:t>
            </w:r>
          </w:p>
          <w:p w14:paraId="1225F808" w14:textId="77777777" w:rsidR="008836A1" w:rsidRDefault="008836A1" w:rsidP="008836A1">
            <w:pPr>
              <w:pStyle w:val="affb"/>
              <w:tabs>
                <w:tab w:val="left" w:pos="420"/>
              </w:tabs>
              <w:spacing w:after="120"/>
              <w:ind w:leftChars="0" w:left="0"/>
              <w:rPr>
                <w:rFonts w:eastAsiaTheme="minorEastAsia"/>
                <w:lang w:val="en-US"/>
              </w:rPr>
            </w:pPr>
          </w:p>
          <w:p w14:paraId="55A8FD42" w14:textId="77777777" w:rsidR="008836A1" w:rsidRPr="00B46706" w:rsidRDefault="008836A1" w:rsidP="008836A1">
            <w:pPr>
              <w:snapToGrid w:val="0"/>
              <w:spacing w:after="120"/>
              <w:jc w:val="both"/>
              <w:rPr>
                <w:rFonts w:eastAsia="SimSun"/>
                <w:lang w:val="en-US" w:eastAsia="zh-CN"/>
              </w:rPr>
            </w:pPr>
            <w:r w:rsidRPr="00B46706">
              <w:rPr>
                <w:rFonts w:eastAsia="SimSun" w:hint="eastAsia"/>
                <w:lang w:val="en-US" w:eastAsia="zh-CN"/>
              </w:rPr>
              <w:t xml:space="preserve">For </w:t>
            </w:r>
            <w:r w:rsidRPr="00B46706">
              <w:rPr>
                <w:rFonts w:eastAsia="SimSun"/>
                <w:lang w:val="en-US" w:eastAsia="zh-CN"/>
              </w:rPr>
              <w:t xml:space="preserve">a UE using a single antenna to aggregate band n29 and band n5, a carrier switching pattern is required which indicates the UE to tune its RF between the two carriers, i.e., Carrier 1 in band n5 and Carrier 2 in band n29, where Carrier 1 is FDD carrier with paired UL and DL band while Carrier 2 is DL-only carrier. Carrier 1 is configured as Cell 1 and Carrier 2 is configured as a DL-only cell, i.e., Cell 2. Hence, Cell 1 is configured as </w:t>
            </w:r>
            <w:proofErr w:type="spellStart"/>
            <w:r w:rsidRPr="00B46706">
              <w:rPr>
                <w:rFonts w:eastAsia="SimSun"/>
                <w:lang w:val="en-US" w:eastAsia="zh-CN"/>
              </w:rPr>
              <w:t>PCell</w:t>
            </w:r>
            <w:proofErr w:type="spellEnd"/>
            <w:r w:rsidRPr="00B46706">
              <w:rPr>
                <w:rFonts w:eastAsia="SimSun"/>
                <w:lang w:val="en-US" w:eastAsia="zh-CN"/>
              </w:rPr>
              <w:t xml:space="preserve"> while Cell 2 is configured as </w:t>
            </w:r>
            <w:proofErr w:type="spellStart"/>
            <w:r w:rsidRPr="00B46706">
              <w:rPr>
                <w:rFonts w:eastAsia="SimSun"/>
                <w:lang w:val="en-US" w:eastAsia="zh-CN"/>
              </w:rPr>
              <w:t>SCell</w:t>
            </w:r>
            <w:proofErr w:type="spellEnd"/>
            <w:r w:rsidRPr="00B46706">
              <w:rPr>
                <w:rFonts w:eastAsia="SimSun"/>
                <w:lang w:val="en-US" w:eastAsia="zh-CN"/>
              </w:rPr>
              <w:t>. The HARQ-ACK feedback for DL transmissions on both carriers is transmitted on the UL band of Cell 1. One example is shown in Figure 1.</w:t>
            </w:r>
          </w:p>
          <w:p w14:paraId="4F08A936" w14:textId="77777777" w:rsidR="008836A1" w:rsidRPr="00B46706" w:rsidRDefault="008836A1" w:rsidP="008836A1">
            <w:pPr>
              <w:snapToGrid w:val="0"/>
              <w:spacing w:after="120"/>
              <w:jc w:val="both"/>
              <w:rPr>
                <w:rFonts w:eastAsia="SimSun"/>
                <w:lang w:val="en-US" w:eastAsia="zh-CN"/>
              </w:rPr>
            </w:pPr>
          </w:p>
          <w:p w14:paraId="1A506D76" w14:textId="77777777" w:rsidR="008836A1" w:rsidRPr="00B46706" w:rsidRDefault="008836A1" w:rsidP="008836A1">
            <w:pPr>
              <w:snapToGrid w:val="0"/>
              <w:spacing w:after="120"/>
              <w:jc w:val="both"/>
              <w:rPr>
                <w:rFonts w:eastAsia="SimSun"/>
                <w:lang w:val="en-US" w:eastAsia="zh-CN"/>
              </w:rPr>
            </w:pPr>
            <w:r w:rsidRPr="00B46706">
              <w:rPr>
                <w:rFonts w:eastAsia="SimSun"/>
                <w:noProof/>
                <w:lang w:val="en-US" w:eastAsia="zh-CN"/>
              </w:rPr>
              <w:drawing>
                <wp:inline distT="0" distB="0" distL="0" distR="0" wp14:anchorId="2A636713" wp14:editId="42761B58">
                  <wp:extent cx="5907974" cy="1237614"/>
                  <wp:effectExtent l="0" t="0" r="0" b="0"/>
                  <wp:docPr id="1072450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5904" cy="1241370"/>
                          </a:xfrm>
                          <a:prstGeom prst="rect">
                            <a:avLst/>
                          </a:prstGeom>
                          <a:noFill/>
                        </pic:spPr>
                      </pic:pic>
                    </a:graphicData>
                  </a:graphic>
                </wp:inline>
              </w:drawing>
            </w:r>
          </w:p>
          <w:p w14:paraId="1A84107A" w14:textId="77777777" w:rsidR="008836A1" w:rsidRPr="00B46706" w:rsidRDefault="008836A1" w:rsidP="008836A1">
            <w:pPr>
              <w:snapToGrid w:val="0"/>
              <w:spacing w:after="120"/>
              <w:jc w:val="center"/>
              <w:rPr>
                <w:rFonts w:eastAsia="SimSun"/>
                <w:lang w:val="en-US" w:eastAsia="zh-CN"/>
              </w:rPr>
            </w:pPr>
            <w:r w:rsidRPr="00B46706">
              <w:rPr>
                <w:rFonts w:eastAsia="SimSun"/>
                <w:lang w:val="en-US" w:eastAsia="zh-CN"/>
              </w:rPr>
              <w:t>Figure 1: Low band CA combination of n5 and n29</w:t>
            </w:r>
          </w:p>
          <w:p w14:paraId="5778CC2B" w14:textId="77777777" w:rsidR="008836A1" w:rsidRPr="00B46706" w:rsidRDefault="008836A1" w:rsidP="008836A1">
            <w:pPr>
              <w:snapToGrid w:val="0"/>
              <w:spacing w:after="120"/>
              <w:jc w:val="both"/>
              <w:rPr>
                <w:rFonts w:eastAsia="SimSun"/>
                <w:lang w:val="en-US" w:eastAsia="zh-CN"/>
              </w:rPr>
            </w:pPr>
          </w:p>
          <w:p w14:paraId="503D8222" w14:textId="77777777" w:rsidR="008836A1" w:rsidRPr="00B46706" w:rsidRDefault="008836A1" w:rsidP="008836A1">
            <w:pPr>
              <w:snapToGrid w:val="0"/>
              <w:spacing w:after="120"/>
              <w:jc w:val="both"/>
              <w:rPr>
                <w:rFonts w:eastAsia="SimSun"/>
                <w:lang w:val="en-US" w:eastAsia="zh-CN"/>
              </w:rPr>
            </w:pPr>
            <w:r w:rsidRPr="00B46706">
              <w:rPr>
                <w:rFonts w:eastAsia="SimSun"/>
                <w:lang w:val="en-US" w:eastAsia="zh-CN"/>
              </w:rPr>
              <w:t>There are two cases for the UE to work on both carriers:</w:t>
            </w:r>
          </w:p>
          <w:p w14:paraId="62B63D7F" w14:textId="77777777" w:rsidR="008836A1" w:rsidRPr="00B46706" w:rsidRDefault="008836A1" w:rsidP="005A1349">
            <w:pPr>
              <w:numPr>
                <w:ilvl w:val="1"/>
                <w:numId w:val="44"/>
              </w:numPr>
              <w:spacing w:before="60" w:after="120" w:line="259" w:lineRule="auto"/>
              <w:contextualSpacing/>
              <w:rPr>
                <w:rFonts w:eastAsia="SimSun"/>
                <w:color w:val="000000"/>
                <w:lang w:val="en-US" w:eastAsia="zh-CN"/>
              </w:rPr>
            </w:pPr>
            <w:r w:rsidRPr="00B46706">
              <w:rPr>
                <w:rFonts w:eastAsia="SimSun"/>
                <w:color w:val="000000"/>
                <w:lang w:val="en-US" w:eastAsia="zh-CN"/>
              </w:rPr>
              <w:t>Case 1: Tx/Rx on FDD carrier 1 and no Rx on SDL carrier 2</w:t>
            </w:r>
          </w:p>
          <w:p w14:paraId="0462279A" w14:textId="77777777" w:rsidR="008836A1" w:rsidRPr="00B46706" w:rsidRDefault="008836A1" w:rsidP="005A1349">
            <w:pPr>
              <w:numPr>
                <w:ilvl w:val="1"/>
                <w:numId w:val="44"/>
              </w:numPr>
              <w:spacing w:before="60" w:after="120" w:line="259" w:lineRule="auto"/>
              <w:contextualSpacing/>
              <w:rPr>
                <w:rFonts w:eastAsia="SimSun"/>
                <w:color w:val="000000"/>
                <w:lang w:val="en-US" w:eastAsia="zh-CN"/>
              </w:rPr>
            </w:pPr>
            <w:r w:rsidRPr="00B46706">
              <w:rPr>
                <w:rFonts w:eastAsia="SimSun"/>
                <w:color w:val="000000"/>
                <w:lang w:val="en-US" w:eastAsia="zh-CN"/>
              </w:rPr>
              <w:t>Case 2: Rx on SDL carrier 2 and no Tx/Rx on FDD carrier 1</w:t>
            </w:r>
          </w:p>
          <w:p w14:paraId="4495F917" w14:textId="77777777" w:rsidR="008836A1" w:rsidRPr="00B46706" w:rsidRDefault="008836A1" w:rsidP="008836A1">
            <w:pPr>
              <w:snapToGrid w:val="0"/>
              <w:spacing w:after="120"/>
              <w:jc w:val="both"/>
              <w:rPr>
                <w:rFonts w:eastAsia="SimSun"/>
                <w:lang w:val="en-US" w:eastAsia="zh-CN"/>
              </w:rPr>
            </w:pPr>
            <w:r w:rsidRPr="00B46706">
              <w:rPr>
                <w:rFonts w:eastAsia="SimSun"/>
                <w:lang w:val="en-US" w:eastAsia="zh-CN"/>
              </w:rPr>
              <w:t>Hence, a basic feature group for Rel-19 low band CA via switching is to consider one feature group with the components clearly mentioned in the WID like below:</w:t>
            </w:r>
          </w:p>
          <w:p w14:paraId="4881BF65" w14:textId="77777777" w:rsidR="008836A1" w:rsidRPr="00B46706" w:rsidRDefault="008836A1" w:rsidP="005A1349">
            <w:pPr>
              <w:numPr>
                <w:ilvl w:val="1"/>
                <w:numId w:val="45"/>
              </w:numPr>
              <w:spacing w:before="60" w:after="120" w:line="259" w:lineRule="auto"/>
              <w:contextualSpacing/>
              <w:rPr>
                <w:rFonts w:eastAsia="SimSun"/>
                <w:color w:val="000000"/>
                <w:lang w:val="en-US" w:eastAsia="zh-CN"/>
              </w:rPr>
            </w:pPr>
            <w:r w:rsidRPr="00B46706">
              <w:rPr>
                <w:rFonts w:eastAsia="SimSun"/>
                <w:color w:val="000000"/>
                <w:lang w:val="en-US" w:eastAsia="zh-CN"/>
              </w:rPr>
              <w:t>Carrier frequency of 2 carriers is &lt;1 GHz</w:t>
            </w:r>
          </w:p>
          <w:p w14:paraId="34986FF1" w14:textId="77777777" w:rsidR="008836A1" w:rsidRPr="00B46706" w:rsidRDefault="008836A1" w:rsidP="005A1349">
            <w:pPr>
              <w:numPr>
                <w:ilvl w:val="1"/>
                <w:numId w:val="45"/>
              </w:numPr>
              <w:spacing w:before="60" w:after="120" w:line="259" w:lineRule="auto"/>
              <w:contextualSpacing/>
              <w:rPr>
                <w:rFonts w:eastAsia="SimSun"/>
                <w:color w:val="000000"/>
                <w:lang w:val="en-US" w:eastAsia="zh-CN"/>
              </w:rPr>
            </w:pPr>
            <w:r w:rsidRPr="00B46706">
              <w:rPr>
                <w:rFonts w:eastAsia="SimSun"/>
                <w:color w:val="000000"/>
                <w:lang w:val="en-US" w:eastAsia="zh-CN"/>
              </w:rPr>
              <w:t xml:space="preserve">Carrier 1 is FDD carrier and Carrier 2 is SDL carrier  </w:t>
            </w:r>
          </w:p>
          <w:p w14:paraId="570B39C1" w14:textId="77777777" w:rsidR="008836A1" w:rsidRPr="00B46706" w:rsidRDefault="008836A1" w:rsidP="005A1349">
            <w:pPr>
              <w:numPr>
                <w:ilvl w:val="1"/>
                <w:numId w:val="45"/>
              </w:numPr>
              <w:spacing w:before="60" w:after="120" w:line="259" w:lineRule="auto"/>
              <w:contextualSpacing/>
              <w:rPr>
                <w:rFonts w:eastAsia="SimSun"/>
                <w:color w:val="000000"/>
                <w:lang w:val="en-US" w:eastAsia="zh-CN"/>
              </w:rPr>
            </w:pPr>
            <w:r w:rsidRPr="00B46706">
              <w:rPr>
                <w:rFonts w:eastAsia="SimSun"/>
                <w:color w:val="000000"/>
                <w:lang w:val="en-US" w:eastAsia="zh-CN"/>
              </w:rPr>
              <w:t>Co-located and synchronized network deployment for both carriers</w:t>
            </w:r>
          </w:p>
          <w:p w14:paraId="64B38CB5" w14:textId="77777777" w:rsidR="008836A1" w:rsidRPr="00B46706" w:rsidRDefault="008836A1" w:rsidP="005A1349">
            <w:pPr>
              <w:numPr>
                <w:ilvl w:val="1"/>
                <w:numId w:val="45"/>
              </w:numPr>
              <w:spacing w:before="60" w:after="120" w:line="259" w:lineRule="auto"/>
              <w:contextualSpacing/>
              <w:rPr>
                <w:rFonts w:eastAsia="SimSun"/>
                <w:color w:val="000000"/>
                <w:lang w:val="en-US" w:eastAsia="zh-CN"/>
              </w:rPr>
            </w:pPr>
            <w:r w:rsidRPr="00B46706">
              <w:rPr>
                <w:rFonts w:eastAsia="SimSun"/>
                <w:color w:val="000000"/>
                <w:lang w:val="en-US" w:eastAsia="zh-CN"/>
              </w:rPr>
              <w:t>Both carriers are in a single TAG</w:t>
            </w:r>
          </w:p>
          <w:p w14:paraId="5729F5A9" w14:textId="77777777" w:rsidR="008836A1" w:rsidRPr="00B46706" w:rsidRDefault="008836A1" w:rsidP="005A1349">
            <w:pPr>
              <w:numPr>
                <w:ilvl w:val="1"/>
                <w:numId w:val="45"/>
              </w:numPr>
              <w:spacing w:before="60" w:after="120" w:line="259" w:lineRule="auto"/>
              <w:contextualSpacing/>
              <w:rPr>
                <w:rFonts w:eastAsia="SimSun"/>
                <w:color w:val="000000"/>
                <w:lang w:val="en-US" w:eastAsia="zh-CN"/>
              </w:rPr>
            </w:pPr>
            <w:r w:rsidRPr="00B46706">
              <w:rPr>
                <w:rFonts w:eastAsia="SimSun"/>
                <w:color w:val="000000"/>
                <w:lang w:val="en-US" w:eastAsia="zh-CN"/>
              </w:rPr>
              <w:t>SCS 15KHz on both carriers</w:t>
            </w:r>
          </w:p>
          <w:p w14:paraId="7FC24289" w14:textId="77777777" w:rsidR="008836A1" w:rsidRPr="00B46706" w:rsidRDefault="008836A1" w:rsidP="005A1349">
            <w:pPr>
              <w:numPr>
                <w:ilvl w:val="1"/>
                <w:numId w:val="45"/>
              </w:numPr>
              <w:spacing w:before="60" w:after="120" w:line="259" w:lineRule="auto"/>
              <w:contextualSpacing/>
              <w:rPr>
                <w:rFonts w:eastAsia="SimSun"/>
                <w:color w:val="000000"/>
                <w:lang w:val="en-US" w:eastAsia="zh-CN"/>
              </w:rPr>
            </w:pPr>
            <w:r w:rsidRPr="00B46706">
              <w:rPr>
                <w:rFonts w:eastAsia="SimSun"/>
                <w:color w:val="000000"/>
                <w:lang w:val="en-US" w:eastAsia="zh-CN"/>
              </w:rPr>
              <w:t>UE supports carrier switching between two cases: Case 1: Tx/Rx on FDD carrier 1 and no Rx on SDL carrier 2; Case 2: Rx on SDL carrier 2 and no Tx/Rx on FDD carrier 1</w:t>
            </w:r>
          </w:p>
          <w:p w14:paraId="5A7F826C" w14:textId="77777777" w:rsidR="008836A1" w:rsidRPr="00B46706" w:rsidRDefault="008836A1" w:rsidP="008836A1">
            <w:pPr>
              <w:snapToGrid w:val="0"/>
              <w:spacing w:after="120"/>
              <w:jc w:val="both"/>
              <w:rPr>
                <w:rFonts w:eastAsia="SimSun"/>
                <w:b/>
                <w:i/>
                <w:lang w:val="en-US"/>
              </w:rPr>
            </w:pPr>
            <w:r w:rsidRPr="00B46706">
              <w:rPr>
                <w:rFonts w:eastAsia="SimSun" w:hint="eastAsia"/>
                <w:b/>
                <w:i/>
                <w:lang w:val="en-US"/>
              </w:rPr>
              <w:lastRenderedPageBreak/>
              <w:t>P</w:t>
            </w:r>
            <w:r w:rsidRPr="00B46706">
              <w:rPr>
                <w:rFonts w:eastAsia="SimSun"/>
                <w:b/>
                <w:i/>
                <w:lang w:val="en-US"/>
              </w:rPr>
              <w:t xml:space="preserve">roposal </w:t>
            </w:r>
            <w:r>
              <w:rPr>
                <w:rFonts w:eastAsia="SimSun" w:hint="eastAsia"/>
                <w:b/>
                <w:i/>
                <w:lang w:val="en-US" w:eastAsia="zh-CN"/>
              </w:rPr>
              <w:t>4</w:t>
            </w:r>
            <w:r w:rsidRPr="00B46706">
              <w:rPr>
                <w:rFonts w:eastAsia="SimSun"/>
                <w:b/>
                <w:i/>
                <w:lang w:val="en-US"/>
              </w:rPr>
              <w:t xml:space="preserve">: Introduce </w:t>
            </w:r>
            <w:r w:rsidRPr="00B46706">
              <w:rPr>
                <w:rFonts w:eastAsia="SimSun" w:hint="eastAsia"/>
                <w:b/>
                <w:i/>
                <w:lang w:val="en-US" w:eastAsia="zh-CN"/>
              </w:rPr>
              <w:t xml:space="preserve">a feature group for </w:t>
            </w:r>
            <w:r w:rsidRPr="00B46706">
              <w:rPr>
                <w:rFonts w:eastAsia="SimSun"/>
                <w:b/>
                <w:i/>
                <w:lang w:val="en-US" w:eastAsia="zh-CN"/>
              </w:rPr>
              <w:t>Rel-19 low band CA via switching with components at least including those in the WID</w:t>
            </w:r>
            <w:r w:rsidRPr="00B46706">
              <w:rPr>
                <w:rFonts w:eastAsia="SimSun"/>
                <w:b/>
                <w:i/>
                <w:lang w:val="en-US"/>
              </w:rPr>
              <w:t>.</w:t>
            </w:r>
          </w:p>
          <w:p w14:paraId="68BB3E6D" w14:textId="77777777" w:rsidR="008836A1" w:rsidRPr="00B46706" w:rsidRDefault="008836A1" w:rsidP="008836A1">
            <w:pPr>
              <w:snapToGrid w:val="0"/>
              <w:spacing w:after="120"/>
              <w:jc w:val="both"/>
              <w:rPr>
                <w:rFonts w:eastAsia="SimSun"/>
                <w:lang w:val="en-US" w:eastAsia="zh-CN"/>
              </w:rPr>
            </w:pPr>
          </w:p>
          <w:p w14:paraId="7256C997" w14:textId="77777777" w:rsidR="008836A1" w:rsidRPr="00B46706" w:rsidRDefault="008836A1" w:rsidP="008836A1">
            <w:pPr>
              <w:snapToGrid w:val="0"/>
              <w:spacing w:after="120"/>
              <w:jc w:val="both"/>
              <w:rPr>
                <w:rFonts w:eastAsia="SimSun"/>
                <w:lang w:val="en-US" w:eastAsia="zh-CN"/>
              </w:rPr>
            </w:pPr>
            <w:r w:rsidRPr="00B46706">
              <w:rPr>
                <w:rFonts w:eastAsia="SimSun"/>
                <w:lang w:val="en-US" w:eastAsia="zh-CN"/>
              </w:rPr>
              <w:t>In addition, based on the agreement made in previous RAN1 meeting, a bitmap-based carrier switching pattern is configured by RRC signaling with the length of the bitmap equal to the switching periodicity of 40ms. According to the</w:t>
            </w:r>
            <w:r w:rsidRPr="00B46706">
              <w:rPr>
                <w:rFonts w:eastAsia="SimSun" w:hint="eastAsia"/>
                <w:lang w:val="en-US" w:eastAsia="zh-CN"/>
              </w:rPr>
              <w:t xml:space="preserve"> design principle</w:t>
            </w:r>
            <w:r w:rsidRPr="00B46706">
              <w:rPr>
                <w:rFonts w:eastAsia="SimSun"/>
                <w:lang w:val="en-US" w:eastAsia="zh-CN"/>
              </w:rPr>
              <w:t xml:space="preserve"> in [3]</w:t>
            </w:r>
            <w:r w:rsidRPr="00B46706">
              <w:rPr>
                <w:rFonts w:eastAsia="SimSun" w:hint="eastAsia"/>
                <w:lang w:val="en-US" w:eastAsia="zh-CN"/>
              </w:rPr>
              <w:t>, the s</w:t>
            </w:r>
            <w:r w:rsidRPr="00B46706">
              <w:rPr>
                <w:rFonts w:eastAsia="SimSun"/>
                <w:lang w:val="en-US" w:eastAsia="zh-CN"/>
              </w:rPr>
              <w:t xml:space="preserve">emi-static </w:t>
            </w:r>
            <w:r w:rsidRPr="00B46706">
              <w:rPr>
                <w:rFonts w:eastAsia="SimSun" w:hint="eastAsia"/>
                <w:lang w:val="en-US" w:eastAsia="zh-CN"/>
              </w:rPr>
              <w:t xml:space="preserve">carrier switching pattern </w:t>
            </w:r>
            <w:r w:rsidRPr="00B46706">
              <w:rPr>
                <w:rFonts w:eastAsia="SimSun"/>
                <w:lang w:val="en-US" w:eastAsia="zh-CN"/>
              </w:rPr>
              <w:t xml:space="preserve">for low band CA </w:t>
            </w:r>
            <w:r w:rsidRPr="00B46706">
              <w:rPr>
                <w:rFonts w:eastAsia="SimSun" w:hint="eastAsia"/>
                <w:lang w:val="en-US" w:eastAsia="zh-CN"/>
              </w:rPr>
              <w:t xml:space="preserve">can be designed to have maximum 2 switches </w:t>
            </w:r>
            <w:r w:rsidRPr="00B46706">
              <w:rPr>
                <w:rFonts w:eastAsia="SimSun"/>
                <w:lang w:val="en-US" w:eastAsia="zh-CN"/>
              </w:rPr>
              <w:t>within</w:t>
            </w:r>
            <w:r w:rsidRPr="00B46706">
              <w:rPr>
                <w:rFonts w:eastAsia="SimSun" w:hint="eastAsia"/>
                <w:lang w:val="en-US" w:eastAsia="zh-CN"/>
              </w:rPr>
              <w:t xml:space="preserve"> 10 slots (i.e., one radio frame)</w:t>
            </w:r>
            <w:r w:rsidRPr="00B46706">
              <w:rPr>
                <w:rFonts w:eastAsia="SimSun"/>
                <w:lang w:val="en-US" w:eastAsia="zh-CN"/>
              </w:rPr>
              <w:t xml:space="preserve">. This </w:t>
            </w:r>
            <w:bookmarkStart w:id="34" w:name="_Hlk197698079"/>
            <w:r w:rsidRPr="00B46706">
              <w:rPr>
                <w:rFonts w:eastAsia="SimSun"/>
                <w:lang w:val="en-US" w:eastAsia="zh-CN"/>
              </w:rPr>
              <w:t>maximum number of switches within 10, 20 or 40 slots can be subject to UE capability</w:t>
            </w:r>
            <w:bookmarkEnd w:id="34"/>
            <w:r w:rsidRPr="00B46706">
              <w:rPr>
                <w:rFonts w:eastAsia="SimSun"/>
                <w:lang w:val="en-US" w:eastAsia="zh-CN"/>
              </w:rPr>
              <w:t xml:space="preserve"> as this is relevant to SSB/CSI-RS reception and </w:t>
            </w:r>
            <w:r w:rsidRPr="00B46706">
              <w:rPr>
                <w:rFonts w:eastAsia="SimSun" w:hint="eastAsia"/>
                <w:lang w:val="en-US" w:eastAsia="zh-CN"/>
              </w:rPr>
              <w:t>HARQ-ACK feedback transmission.</w:t>
            </w:r>
          </w:p>
          <w:p w14:paraId="06809893" w14:textId="77777777" w:rsidR="008836A1" w:rsidRPr="00B46706" w:rsidRDefault="008836A1" w:rsidP="008836A1">
            <w:pPr>
              <w:snapToGrid w:val="0"/>
              <w:spacing w:after="120"/>
              <w:jc w:val="both"/>
              <w:rPr>
                <w:rFonts w:eastAsia="SimSun"/>
                <w:b/>
                <w:i/>
                <w:lang w:val="en-US"/>
              </w:rPr>
            </w:pPr>
            <w:r w:rsidRPr="00B46706">
              <w:rPr>
                <w:rFonts w:eastAsia="SimSun" w:hint="eastAsia"/>
                <w:b/>
                <w:i/>
                <w:lang w:val="en-US"/>
              </w:rPr>
              <w:t>P</w:t>
            </w:r>
            <w:r w:rsidRPr="00B46706">
              <w:rPr>
                <w:rFonts w:eastAsia="SimSun"/>
                <w:b/>
                <w:i/>
                <w:lang w:val="en-US"/>
              </w:rPr>
              <w:t xml:space="preserve">roposal </w:t>
            </w:r>
            <w:r>
              <w:rPr>
                <w:rFonts w:eastAsia="SimSun" w:hint="eastAsia"/>
                <w:b/>
                <w:i/>
                <w:lang w:val="en-US" w:eastAsia="zh-CN"/>
              </w:rPr>
              <w:t>5</w:t>
            </w:r>
            <w:r w:rsidRPr="00B46706">
              <w:rPr>
                <w:rFonts w:eastAsia="SimSun"/>
                <w:b/>
                <w:i/>
                <w:lang w:val="en-US"/>
              </w:rPr>
              <w:t>: UE supported maximum number of switches within 10, 20 or 40 slots is included in the components.</w:t>
            </w:r>
          </w:p>
          <w:p w14:paraId="0E69F67A" w14:textId="77777777" w:rsidR="008836A1" w:rsidRPr="00B46706" w:rsidRDefault="008836A1" w:rsidP="008836A1">
            <w:pPr>
              <w:spacing w:after="0"/>
              <w:rPr>
                <w:rFonts w:ascii="Times" w:eastAsia="DengXian" w:hAnsi="Times"/>
                <w:lang w:val="en-US" w:eastAsia="zh-CN"/>
              </w:rPr>
            </w:pPr>
          </w:p>
          <w:p w14:paraId="12216D35" w14:textId="77777777" w:rsidR="008836A1" w:rsidRPr="00B46706" w:rsidRDefault="008836A1" w:rsidP="008836A1">
            <w:pPr>
              <w:spacing w:after="0"/>
              <w:rPr>
                <w:rFonts w:ascii="Times" w:eastAsia="DengXian" w:hAnsi="Times"/>
                <w:highlight w:val="green"/>
                <w:lang w:eastAsia="zh-CN"/>
              </w:rPr>
            </w:pPr>
          </w:p>
          <w:p w14:paraId="2767374A" w14:textId="77777777" w:rsidR="008836A1" w:rsidRPr="00B46706" w:rsidRDefault="008836A1" w:rsidP="008836A1">
            <w:pPr>
              <w:snapToGrid w:val="0"/>
              <w:spacing w:after="120"/>
              <w:jc w:val="both"/>
              <w:rPr>
                <w:rFonts w:eastAsia="SimSun"/>
                <w:lang w:val="en-US" w:eastAsia="zh-CN"/>
              </w:rPr>
            </w:pPr>
            <w:r w:rsidRPr="00B46706">
              <w:rPr>
                <w:rFonts w:eastAsia="SimSun"/>
                <w:lang w:val="en-US" w:eastAsia="zh-CN"/>
              </w:rPr>
              <w:t>As mentioned above, the HARQ-ACK feedback for DL transmissions on both carriers is transmitted on the UL band of Carrier 1. C</w:t>
            </w:r>
            <w:r w:rsidRPr="00B46706">
              <w:rPr>
                <w:rFonts w:eastAsia="SimSun" w:hint="eastAsia"/>
                <w:lang w:val="en-US" w:eastAsia="zh-CN"/>
              </w:rPr>
              <w:t>arrier s</w:t>
            </w:r>
            <w:r w:rsidRPr="00B46706">
              <w:rPr>
                <w:rFonts w:eastAsia="SimSun"/>
                <w:lang w:val="en-US" w:eastAsia="zh-CN"/>
              </w:rPr>
              <w:t xml:space="preserve">witching may happen quite often because UE </w:t>
            </w:r>
            <w:proofErr w:type="gramStart"/>
            <w:r w:rsidRPr="00B46706">
              <w:rPr>
                <w:rFonts w:eastAsia="SimSun"/>
                <w:lang w:val="en-US" w:eastAsia="zh-CN"/>
              </w:rPr>
              <w:t>has to</w:t>
            </w:r>
            <w:proofErr w:type="gramEnd"/>
            <w:r w:rsidRPr="00B46706">
              <w:rPr>
                <w:rFonts w:eastAsia="SimSun"/>
                <w:lang w:val="en-US" w:eastAsia="zh-CN"/>
              </w:rPr>
              <w:t xml:space="preserve"> switch to </w:t>
            </w:r>
            <w:r w:rsidRPr="00B46706">
              <w:rPr>
                <w:rFonts w:eastAsia="SimSun" w:hint="eastAsia"/>
                <w:lang w:val="en-US" w:eastAsia="zh-CN"/>
              </w:rPr>
              <w:t>Cell 1</w:t>
            </w:r>
            <w:r w:rsidRPr="00B46706">
              <w:rPr>
                <w:rFonts w:eastAsia="SimSun"/>
                <w:lang w:val="en-US" w:eastAsia="zh-CN"/>
              </w:rPr>
              <w:t xml:space="preserve"> </w:t>
            </w:r>
            <w:proofErr w:type="gramStart"/>
            <w:r w:rsidRPr="00B46706">
              <w:rPr>
                <w:rFonts w:eastAsia="SimSun" w:hint="eastAsia"/>
                <w:lang w:val="en-US" w:eastAsia="zh-CN"/>
              </w:rPr>
              <w:t>for transmitting</w:t>
            </w:r>
            <w:proofErr w:type="gramEnd"/>
            <w:r w:rsidRPr="00B46706">
              <w:rPr>
                <w:rFonts w:eastAsia="SimSun"/>
                <w:lang w:val="en-US" w:eastAsia="zh-CN"/>
              </w:rPr>
              <w:t xml:space="preserve"> </w:t>
            </w:r>
            <w:r w:rsidRPr="00B46706">
              <w:rPr>
                <w:rFonts w:eastAsia="SimSun" w:hint="eastAsia"/>
                <w:lang w:val="en-US" w:eastAsia="zh-CN"/>
              </w:rPr>
              <w:t>HARQ-</w:t>
            </w:r>
            <w:r w:rsidRPr="00B46706">
              <w:rPr>
                <w:rFonts w:eastAsia="SimSun"/>
                <w:lang w:val="en-US" w:eastAsia="zh-CN"/>
              </w:rPr>
              <w:t xml:space="preserve">ACK </w:t>
            </w:r>
            <w:r w:rsidRPr="00B46706">
              <w:rPr>
                <w:rFonts w:eastAsia="SimSun" w:hint="eastAsia"/>
                <w:lang w:val="en-US" w:eastAsia="zh-CN"/>
              </w:rPr>
              <w:t xml:space="preserve">feedback </w:t>
            </w:r>
            <w:r w:rsidRPr="00B46706">
              <w:rPr>
                <w:rFonts w:eastAsia="SimSun"/>
                <w:lang w:val="en-US" w:eastAsia="zh-CN"/>
              </w:rPr>
              <w:t xml:space="preserve">for </w:t>
            </w:r>
            <w:r w:rsidRPr="00B46706">
              <w:rPr>
                <w:rFonts w:eastAsia="SimSun" w:hint="eastAsia"/>
                <w:lang w:val="en-US" w:eastAsia="zh-CN"/>
              </w:rPr>
              <w:t>PDSCHs</w:t>
            </w:r>
            <w:r w:rsidRPr="00B46706">
              <w:rPr>
                <w:rFonts w:eastAsia="SimSun"/>
                <w:lang w:val="en-US" w:eastAsia="zh-CN"/>
              </w:rPr>
              <w:t xml:space="preserve"> received on both </w:t>
            </w:r>
            <w:r w:rsidRPr="00B46706">
              <w:rPr>
                <w:rFonts w:eastAsia="SimSun" w:hint="eastAsia"/>
                <w:lang w:val="en-US" w:eastAsia="zh-CN"/>
              </w:rPr>
              <w:t>Cell 1</w:t>
            </w:r>
            <w:r w:rsidRPr="00B46706">
              <w:rPr>
                <w:rFonts w:eastAsia="SimSun"/>
                <w:lang w:val="en-US" w:eastAsia="zh-CN"/>
              </w:rPr>
              <w:t xml:space="preserve"> and Cell 2</w:t>
            </w:r>
            <w:r w:rsidRPr="00B46706">
              <w:rPr>
                <w:rFonts w:eastAsia="SimSun" w:hint="eastAsia"/>
                <w:lang w:val="en-US" w:eastAsia="zh-CN"/>
              </w:rPr>
              <w:t>.</w:t>
            </w:r>
            <w:r w:rsidRPr="00B46706">
              <w:rPr>
                <w:rFonts w:eastAsia="SimSun"/>
                <w:lang w:val="en-US" w:eastAsia="zh-CN"/>
              </w:rPr>
              <w:t xml:space="preserve"> Moreover, </w:t>
            </w:r>
            <w:proofErr w:type="spellStart"/>
            <w:r w:rsidRPr="00B46706">
              <w:rPr>
                <w:rFonts w:eastAsia="SimSun"/>
                <w:lang w:val="en-US" w:eastAsia="zh-CN"/>
              </w:rPr>
              <w:t>gNB</w:t>
            </w:r>
            <w:proofErr w:type="spellEnd"/>
            <w:r w:rsidRPr="00B46706">
              <w:rPr>
                <w:rFonts w:eastAsia="SimSun"/>
                <w:lang w:val="en-US" w:eastAsia="zh-CN"/>
              </w:rPr>
              <w:t xml:space="preserve"> can indicate HARQ-ACK timing with a relatively large value for PDSCHs scheduled on Cell 2 so that the UE can have enough time to switch to Cell 1 </w:t>
            </w:r>
            <w:proofErr w:type="gramStart"/>
            <w:r w:rsidRPr="00B46706">
              <w:rPr>
                <w:rFonts w:eastAsia="SimSun"/>
                <w:lang w:val="en-US" w:eastAsia="zh-CN"/>
              </w:rPr>
              <w:t>for transmitting</w:t>
            </w:r>
            <w:proofErr w:type="gramEnd"/>
            <w:r w:rsidRPr="00B46706">
              <w:rPr>
                <w:rFonts w:eastAsia="SimSun"/>
                <w:lang w:val="en-US" w:eastAsia="zh-CN"/>
              </w:rPr>
              <w:t xml:space="preserve"> the corresponding HARQ-ACK feedback on Cell 1. In addition, based on the standardization outcome of Rel-16 NR-U, the HARQ-ACK feedback for PDSCHs received on Cell 2 can be suspended and then triggered in Type-3 HARQ-ACK codebook via one-shot </w:t>
            </w:r>
            <w:r w:rsidRPr="00B46706">
              <w:rPr>
                <w:rFonts w:ascii="TimesNewRomanPS-ItalicMT" w:hAnsi="TimesNewRomanPS-ItalicMT"/>
                <w:color w:val="000000"/>
                <w:lang w:val="x-none"/>
              </w:rPr>
              <w:t xml:space="preserve">HARQ-ACK request field in the DCI after the UE switches to Cell 1. This can simplify the carrier switching pattern design to avoid frequent carrier switching for transmitting HARQ-ACK feedback for PDSCHs on Cell 2. Hence, the supported HARQ-ACK codebook types should be reported from the UE to </w:t>
            </w:r>
            <w:proofErr w:type="spellStart"/>
            <w:r w:rsidRPr="00B46706">
              <w:rPr>
                <w:rFonts w:ascii="TimesNewRomanPS-ItalicMT" w:hAnsi="TimesNewRomanPS-ItalicMT"/>
                <w:color w:val="000000"/>
                <w:lang w:val="x-none"/>
              </w:rPr>
              <w:t>gNB</w:t>
            </w:r>
            <w:proofErr w:type="spellEnd"/>
            <w:r w:rsidRPr="00B46706">
              <w:rPr>
                <w:rFonts w:ascii="TimesNewRomanPS-ItalicMT" w:hAnsi="TimesNewRomanPS-ItalicMT"/>
                <w:color w:val="000000"/>
                <w:lang w:val="x-none"/>
              </w:rPr>
              <w:t xml:space="preserve">. </w:t>
            </w:r>
          </w:p>
          <w:p w14:paraId="3DC0CBBA" w14:textId="77777777" w:rsidR="008836A1" w:rsidRPr="00B46706" w:rsidRDefault="008836A1" w:rsidP="008836A1">
            <w:pPr>
              <w:snapToGrid w:val="0"/>
              <w:spacing w:after="120"/>
              <w:jc w:val="both"/>
              <w:rPr>
                <w:rFonts w:eastAsia="SimSun"/>
                <w:b/>
                <w:i/>
                <w:lang w:val="en-US"/>
              </w:rPr>
            </w:pPr>
            <w:r w:rsidRPr="00B46706">
              <w:rPr>
                <w:rFonts w:eastAsia="SimSun" w:hint="eastAsia"/>
                <w:b/>
                <w:i/>
                <w:lang w:val="en-US"/>
              </w:rPr>
              <w:t>P</w:t>
            </w:r>
            <w:r w:rsidRPr="00B46706">
              <w:rPr>
                <w:rFonts w:eastAsia="SimSun"/>
                <w:b/>
                <w:i/>
                <w:lang w:val="en-US"/>
              </w:rPr>
              <w:t xml:space="preserve">roposal </w:t>
            </w:r>
            <w:r>
              <w:rPr>
                <w:rFonts w:eastAsia="SimSun" w:hint="eastAsia"/>
                <w:b/>
                <w:i/>
                <w:lang w:val="en-US" w:eastAsia="zh-CN"/>
              </w:rPr>
              <w:t>6</w:t>
            </w:r>
            <w:r w:rsidRPr="00B46706">
              <w:rPr>
                <w:rFonts w:eastAsia="SimSun"/>
                <w:b/>
                <w:i/>
                <w:lang w:val="en-US"/>
              </w:rPr>
              <w:t xml:space="preserve">: UE supported HARQ-ACK codebook types </w:t>
            </w:r>
            <w:proofErr w:type="gramStart"/>
            <w:r w:rsidRPr="00B46706">
              <w:rPr>
                <w:rFonts w:eastAsia="SimSun"/>
                <w:b/>
                <w:i/>
                <w:lang w:val="en-US"/>
              </w:rPr>
              <w:t>is</w:t>
            </w:r>
            <w:proofErr w:type="gramEnd"/>
            <w:r w:rsidRPr="00B46706">
              <w:rPr>
                <w:rFonts w:eastAsia="SimSun"/>
                <w:b/>
                <w:i/>
                <w:lang w:val="en-US"/>
              </w:rPr>
              <w:t xml:space="preserve"> included in the components.</w:t>
            </w:r>
          </w:p>
          <w:p w14:paraId="2854811A" w14:textId="77777777" w:rsidR="008836A1" w:rsidRDefault="008836A1" w:rsidP="008836A1">
            <w:pPr>
              <w:pStyle w:val="affb"/>
              <w:tabs>
                <w:tab w:val="left" w:pos="420"/>
              </w:tabs>
              <w:spacing w:after="120"/>
              <w:ind w:leftChars="0" w:left="0"/>
              <w:rPr>
                <w:rFonts w:eastAsiaTheme="minorEastAsia"/>
                <w:lang w:val="en-US"/>
              </w:rPr>
            </w:pPr>
          </w:p>
          <w:p w14:paraId="4CE996D0" w14:textId="77777777" w:rsidR="008836A1" w:rsidRPr="00B46706" w:rsidRDefault="008836A1" w:rsidP="008836A1">
            <w:pPr>
              <w:rPr>
                <w:rFonts w:eastAsia="SimSun"/>
                <w:bCs/>
              </w:rPr>
            </w:pPr>
            <w:r w:rsidRPr="00B46706">
              <w:rPr>
                <w:rFonts w:eastAsia="SimSun"/>
                <w:bCs/>
              </w:rPr>
              <w:t xml:space="preserve">Based on the above analysis, the following is proposed as basis for the corresponding UE features </w:t>
            </w:r>
            <w:r w:rsidRPr="00B46706">
              <w:rPr>
                <w:rFonts w:eastAsia="SimSun" w:hint="eastAsia"/>
                <w:bCs/>
                <w:lang w:eastAsia="zh-CN"/>
              </w:rPr>
              <w:t>discussion</w:t>
            </w:r>
            <w:r w:rsidRPr="00B46706">
              <w:rPr>
                <w:rFonts w:eastAsia="SimSun"/>
                <w:bCs/>
              </w:rPr>
              <w:t xml:space="preserve">. </w:t>
            </w:r>
          </w:p>
          <w:p w14:paraId="384B97A2" w14:textId="77777777" w:rsidR="008836A1" w:rsidRPr="00B46706" w:rsidRDefault="008836A1" w:rsidP="008836A1">
            <w:pPr>
              <w:snapToGrid w:val="0"/>
              <w:spacing w:after="120"/>
              <w:jc w:val="both"/>
              <w:rPr>
                <w:rFonts w:eastAsia="SimSun"/>
                <w:b/>
                <w:i/>
                <w:lang w:val="en-US"/>
              </w:rPr>
            </w:pPr>
            <w:r w:rsidRPr="00B46706">
              <w:rPr>
                <w:rFonts w:eastAsia="SimSun" w:hint="eastAsia"/>
                <w:b/>
                <w:i/>
                <w:lang w:val="en-US"/>
              </w:rPr>
              <w:t>P</w:t>
            </w:r>
            <w:r w:rsidRPr="00B46706">
              <w:rPr>
                <w:rFonts w:eastAsia="SimSun"/>
                <w:b/>
                <w:i/>
                <w:lang w:val="en-US"/>
              </w:rPr>
              <w:t xml:space="preserve">roposal </w:t>
            </w:r>
            <w:r>
              <w:rPr>
                <w:rFonts w:eastAsia="SimSun" w:hint="eastAsia"/>
                <w:b/>
                <w:i/>
                <w:lang w:val="en-US" w:eastAsia="zh-CN"/>
              </w:rPr>
              <w:t>7</w:t>
            </w:r>
            <w:r w:rsidRPr="00B46706">
              <w:rPr>
                <w:rFonts w:eastAsia="SimSun"/>
                <w:b/>
                <w:i/>
                <w:lang w:val="en-US"/>
              </w:rPr>
              <w:t xml:space="preserve">: </w:t>
            </w:r>
            <w:r w:rsidRPr="00B46706">
              <w:rPr>
                <w:rFonts w:eastAsia="SimSun" w:hint="eastAsia"/>
                <w:b/>
                <w:i/>
                <w:lang w:val="en-US" w:eastAsia="zh-CN"/>
              </w:rPr>
              <w:t xml:space="preserve">Below table is proposed for </w:t>
            </w:r>
            <w:r w:rsidRPr="00B46706">
              <w:rPr>
                <w:rFonts w:eastAsia="SimSun"/>
                <w:b/>
                <w:i/>
                <w:lang w:val="en-US"/>
              </w:rPr>
              <w:t xml:space="preserve">UE feature </w:t>
            </w:r>
            <w:r w:rsidRPr="00B46706">
              <w:rPr>
                <w:rFonts w:eastAsia="SimSun" w:hint="eastAsia"/>
                <w:b/>
                <w:i/>
                <w:lang w:val="en-US" w:eastAsia="zh-CN"/>
              </w:rPr>
              <w:t>discussion</w:t>
            </w:r>
            <w:r w:rsidRPr="00B46706">
              <w:rPr>
                <w:rFonts w:eastAsia="SimSun"/>
                <w:b/>
                <w:i/>
                <w:lang w:val="en-US"/>
              </w:rPr>
              <w:t xml:space="preserve">. </w:t>
            </w:r>
          </w:p>
          <w:p w14:paraId="4704F52C" w14:textId="77777777" w:rsidR="008836A1" w:rsidRPr="00B46706" w:rsidRDefault="008836A1" w:rsidP="008836A1">
            <w:pPr>
              <w:jc w:val="center"/>
              <w:rPr>
                <w:rFonts w:eastAsia="SimSun"/>
                <w:bCs/>
                <w:lang w:val="en-US" w:eastAsia="zh-CN"/>
              </w:rPr>
            </w:pPr>
            <w:r w:rsidRPr="00B46706">
              <w:rPr>
                <w:rFonts w:eastAsia="SimSun" w:hint="eastAsia"/>
                <w:bCs/>
                <w:lang w:val="en-US" w:eastAsia="zh-CN"/>
              </w:rPr>
              <w:t xml:space="preserve">Table 1: FG for Rel-19 </w:t>
            </w:r>
            <w:r w:rsidRPr="00B46706">
              <w:rPr>
                <w:rFonts w:eastAsia="SimSun"/>
                <w:bCs/>
                <w:lang w:val="en-US" w:eastAsia="zh-CN"/>
              </w:rPr>
              <w:t>low band CA via switching</w:t>
            </w:r>
          </w:p>
          <w:tbl>
            <w:tblPr>
              <w:tblStyle w:val="TableGrid20"/>
              <w:tblW w:w="0" w:type="auto"/>
              <w:tblLook w:val="04A0" w:firstRow="1" w:lastRow="0" w:firstColumn="1" w:lastColumn="0" w:noHBand="0" w:noVBand="1"/>
            </w:tblPr>
            <w:tblGrid>
              <w:gridCol w:w="707"/>
              <w:gridCol w:w="1898"/>
              <w:gridCol w:w="5256"/>
              <w:gridCol w:w="1446"/>
            </w:tblGrid>
            <w:tr w:rsidR="008836A1" w:rsidRPr="00B46706" w14:paraId="2E5C3702" w14:textId="77777777">
              <w:tc>
                <w:tcPr>
                  <w:tcW w:w="707" w:type="dxa"/>
                </w:tcPr>
                <w:p w14:paraId="243E723A" w14:textId="77777777" w:rsidR="008836A1" w:rsidRPr="00B46706" w:rsidRDefault="008836A1" w:rsidP="008836A1">
                  <w:pPr>
                    <w:keepNext/>
                    <w:keepLines/>
                    <w:spacing w:after="0"/>
                    <w:jc w:val="center"/>
                    <w:textAlignment w:val="baseline"/>
                    <w:rPr>
                      <w:rFonts w:ascii="Arial" w:hAnsi="Arial" w:cs="Arial"/>
                      <w:b/>
                      <w:color w:val="000000"/>
                      <w:sz w:val="18"/>
                      <w:szCs w:val="18"/>
                    </w:rPr>
                  </w:pPr>
                  <w:r w:rsidRPr="00B46706">
                    <w:rPr>
                      <w:rFonts w:ascii="Arial" w:hAnsi="Arial" w:cs="Arial"/>
                      <w:b/>
                      <w:color w:val="000000"/>
                      <w:sz w:val="18"/>
                      <w:szCs w:val="18"/>
                    </w:rPr>
                    <w:t>Index</w:t>
                  </w:r>
                </w:p>
              </w:tc>
              <w:tc>
                <w:tcPr>
                  <w:tcW w:w="1898" w:type="dxa"/>
                </w:tcPr>
                <w:p w14:paraId="0AB0DB5D" w14:textId="77777777" w:rsidR="008836A1" w:rsidRPr="00B46706" w:rsidRDefault="008836A1" w:rsidP="008836A1">
                  <w:pPr>
                    <w:keepNext/>
                    <w:keepLines/>
                    <w:spacing w:after="0"/>
                    <w:jc w:val="center"/>
                    <w:textAlignment w:val="baseline"/>
                    <w:rPr>
                      <w:rFonts w:ascii="Arial" w:hAnsi="Arial" w:cs="Arial"/>
                      <w:b/>
                      <w:color w:val="000000"/>
                      <w:sz w:val="18"/>
                      <w:szCs w:val="18"/>
                    </w:rPr>
                  </w:pPr>
                  <w:r w:rsidRPr="00B46706">
                    <w:rPr>
                      <w:rFonts w:ascii="Arial" w:hAnsi="Arial" w:cs="Arial"/>
                      <w:b/>
                      <w:color w:val="000000"/>
                      <w:sz w:val="18"/>
                      <w:szCs w:val="18"/>
                    </w:rPr>
                    <w:t>Feature Group</w:t>
                  </w:r>
                </w:p>
              </w:tc>
              <w:tc>
                <w:tcPr>
                  <w:tcW w:w="5256" w:type="dxa"/>
                </w:tcPr>
                <w:p w14:paraId="3DDC2C6B" w14:textId="77777777" w:rsidR="008836A1" w:rsidRPr="00B46706" w:rsidRDefault="008836A1" w:rsidP="008836A1">
                  <w:pPr>
                    <w:keepNext/>
                    <w:keepLines/>
                    <w:spacing w:after="0"/>
                    <w:jc w:val="center"/>
                    <w:textAlignment w:val="baseline"/>
                    <w:rPr>
                      <w:rFonts w:ascii="Arial" w:hAnsi="Arial" w:cs="Arial"/>
                      <w:b/>
                      <w:color w:val="000000"/>
                      <w:sz w:val="18"/>
                      <w:szCs w:val="18"/>
                    </w:rPr>
                  </w:pPr>
                  <w:r w:rsidRPr="00B46706">
                    <w:rPr>
                      <w:rFonts w:ascii="Arial" w:hAnsi="Arial" w:cs="Arial"/>
                      <w:b/>
                      <w:color w:val="000000"/>
                      <w:sz w:val="18"/>
                      <w:szCs w:val="18"/>
                    </w:rPr>
                    <w:t>Components</w:t>
                  </w:r>
                </w:p>
              </w:tc>
              <w:tc>
                <w:tcPr>
                  <w:tcW w:w="1446" w:type="dxa"/>
                </w:tcPr>
                <w:p w14:paraId="42A0D019" w14:textId="77777777" w:rsidR="008836A1" w:rsidRPr="00B46706" w:rsidRDefault="008836A1" w:rsidP="008836A1">
                  <w:pPr>
                    <w:keepNext/>
                    <w:keepLines/>
                    <w:spacing w:after="0"/>
                    <w:jc w:val="center"/>
                    <w:textAlignment w:val="baseline"/>
                    <w:rPr>
                      <w:rFonts w:ascii="Arial" w:hAnsi="Arial" w:cs="Arial"/>
                      <w:b/>
                      <w:color w:val="000000"/>
                      <w:sz w:val="18"/>
                      <w:szCs w:val="18"/>
                    </w:rPr>
                  </w:pPr>
                  <w:r w:rsidRPr="00B46706">
                    <w:rPr>
                      <w:rFonts w:ascii="Arial" w:hAnsi="Arial" w:cs="Arial"/>
                      <w:b/>
                      <w:color w:val="000000"/>
                      <w:sz w:val="18"/>
                      <w:szCs w:val="18"/>
                    </w:rPr>
                    <w:t>Prerequisite feature groups</w:t>
                  </w:r>
                </w:p>
              </w:tc>
            </w:tr>
            <w:tr w:rsidR="008836A1" w:rsidRPr="00B46706" w14:paraId="7202DE93" w14:textId="77777777">
              <w:tc>
                <w:tcPr>
                  <w:tcW w:w="707" w:type="dxa"/>
                </w:tcPr>
                <w:p w14:paraId="22B71F18" w14:textId="77777777" w:rsidR="008836A1" w:rsidRPr="00B46706" w:rsidRDefault="008836A1" w:rsidP="008836A1">
                  <w:pPr>
                    <w:keepNext/>
                    <w:keepLines/>
                    <w:spacing w:after="0"/>
                    <w:rPr>
                      <w:rFonts w:ascii="Arial" w:eastAsia="ＭＳ 明朝" w:hAnsi="Arial" w:cs="Arial"/>
                      <w:sz w:val="18"/>
                      <w:szCs w:val="18"/>
                    </w:rPr>
                  </w:pPr>
                  <w:r w:rsidRPr="00B46706">
                    <w:rPr>
                      <w:rFonts w:ascii="Arial" w:eastAsia="ＭＳ 明朝" w:hAnsi="Arial" w:cs="Arial"/>
                      <w:sz w:val="18"/>
                      <w:szCs w:val="18"/>
                    </w:rPr>
                    <w:t>6</w:t>
                  </w:r>
                  <w:r w:rsidRPr="00B46706">
                    <w:rPr>
                      <w:rFonts w:ascii="Arial" w:eastAsia="DengXian" w:hAnsi="Arial" w:cs="Arial" w:hint="eastAsia"/>
                      <w:sz w:val="18"/>
                      <w:szCs w:val="18"/>
                      <w:lang w:eastAsia="zh-CN"/>
                    </w:rPr>
                    <w:t>8</w:t>
                  </w:r>
                </w:p>
              </w:tc>
              <w:tc>
                <w:tcPr>
                  <w:tcW w:w="1898" w:type="dxa"/>
                </w:tcPr>
                <w:p w14:paraId="6630AD9D" w14:textId="77777777" w:rsidR="008836A1" w:rsidRPr="00B46706" w:rsidRDefault="008836A1" w:rsidP="008836A1">
                  <w:pPr>
                    <w:keepNext/>
                    <w:keepLines/>
                    <w:spacing w:after="0"/>
                    <w:rPr>
                      <w:rFonts w:ascii="Arial" w:eastAsia="DengXian" w:hAnsi="Arial" w:cs="Arial"/>
                      <w:sz w:val="18"/>
                      <w:szCs w:val="18"/>
                      <w:lang w:eastAsia="zh-CN"/>
                    </w:rPr>
                  </w:pPr>
                  <w:r w:rsidRPr="00B46706">
                    <w:rPr>
                      <w:rFonts w:ascii="Arial" w:eastAsia="ＭＳ 明朝" w:hAnsi="Arial" w:cs="Arial"/>
                      <w:sz w:val="18"/>
                      <w:szCs w:val="18"/>
                      <w:lang w:val="en-US"/>
                    </w:rPr>
                    <w:t>Two carrier aggregation via switching</w:t>
                  </w:r>
                  <w:r w:rsidRPr="00B46706">
                    <w:rPr>
                      <w:rFonts w:ascii="Arial" w:eastAsia="ＭＳ 明朝" w:hAnsi="Arial" w:cs="Arial"/>
                      <w:sz w:val="18"/>
                      <w:szCs w:val="18"/>
                    </w:rPr>
                    <w:t xml:space="preserve"> </w:t>
                  </w:r>
                </w:p>
                <w:p w14:paraId="74814E54" w14:textId="77777777" w:rsidR="008836A1" w:rsidRPr="00B46706" w:rsidRDefault="008836A1" w:rsidP="008836A1">
                  <w:pPr>
                    <w:keepNext/>
                    <w:keepLines/>
                    <w:spacing w:after="0"/>
                    <w:rPr>
                      <w:rFonts w:ascii="Arial" w:eastAsia="DengXian" w:hAnsi="Arial" w:cs="Arial"/>
                      <w:sz w:val="18"/>
                      <w:szCs w:val="18"/>
                      <w:lang w:eastAsia="zh-CN"/>
                    </w:rPr>
                  </w:pPr>
                </w:p>
              </w:tc>
              <w:tc>
                <w:tcPr>
                  <w:tcW w:w="5256" w:type="dxa"/>
                </w:tcPr>
                <w:p w14:paraId="1FA6D4BE" w14:textId="77777777" w:rsidR="008836A1" w:rsidRPr="00B46706" w:rsidRDefault="008836A1" w:rsidP="008836A1">
                  <w:pPr>
                    <w:spacing w:after="0"/>
                    <w:rPr>
                      <w:rFonts w:ascii="Arial" w:eastAsia="SimSun" w:hAnsi="Arial" w:cs="Arial"/>
                      <w:sz w:val="18"/>
                      <w:szCs w:val="18"/>
                      <w:lang w:val="en-US"/>
                    </w:rPr>
                  </w:pPr>
                  <w:r w:rsidRPr="00B46706">
                    <w:rPr>
                      <w:rFonts w:ascii="Arial" w:eastAsia="SimSun" w:hAnsi="Arial" w:cs="Arial"/>
                      <w:sz w:val="18"/>
                      <w:szCs w:val="18"/>
                      <w:lang w:val="en-US"/>
                    </w:rPr>
                    <w:t>1) Carrier frequency of 2 carriers is &lt;1 GHz</w:t>
                  </w:r>
                </w:p>
                <w:p w14:paraId="5E3C49F9" w14:textId="77777777" w:rsidR="008836A1" w:rsidRPr="00B46706" w:rsidRDefault="008836A1" w:rsidP="008836A1">
                  <w:pPr>
                    <w:spacing w:after="0"/>
                    <w:rPr>
                      <w:rFonts w:ascii="Arial" w:eastAsia="SimSun" w:hAnsi="Arial" w:cs="Arial"/>
                      <w:sz w:val="18"/>
                      <w:szCs w:val="18"/>
                      <w:lang w:val="en-US"/>
                    </w:rPr>
                  </w:pPr>
                  <w:r w:rsidRPr="00B46706">
                    <w:rPr>
                      <w:rFonts w:ascii="Arial" w:eastAsia="SimSun" w:hAnsi="Arial" w:cs="Arial"/>
                      <w:sz w:val="18"/>
                      <w:szCs w:val="18"/>
                      <w:lang w:val="en-US"/>
                    </w:rPr>
                    <w:t xml:space="preserve">2) Carrier 1 is FDD carrier and Carrier 2 is SDL carrier  </w:t>
                  </w:r>
                </w:p>
                <w:p w14:paraId="49EEC433" w14:textId="77777777" w:rsidR="008836A1" w:rsidRPr="00B46706" w:rsidRDefault="008836A1" w:rsidP="008836A1">
                  <w:pPr>
                    <w:spacing w:after="0"/>
                    <w:rPr>
                      <w:rFonts w:ascii="Arial" w:eastAsia="SimSun" w:hAnsi="Arial" w:cs="Arial"/>
                      <w:sz w:val="18"/>
                      <w:szCs w:val="18"/>
                      <w:lang w:val="en-US"/>
                    </w:rPr>
                  </w:pPr>
                  <w:r w:rsidRPr="00B46706">
                    <w:rPr>
                      <w:rFonts w:ascii="Arial" w:eastAsia="SimSun" w:hAnsi="Arial" w:cs="Arial"/>
                      <w:sz w:val="18"/>
                      <w:szCs w:val="18"/>
                      <w:lang w:val="en-US"/>
                    </w:rPr>
                    <w:t>3) Co-located and synchronized network deployment for both carriers</w:t>
                  </w:r>
                </w:p>
                <w:p w14:paraId="67E9C432" w14:textId="77777777" w:rsidR="008836A1" w:rsidRPr="00B46706" w:rsidRDefault="008836A1" w:rsidP="008836A1">
                  <w:pPr>
                    <w:spacing w:after="0"/>
                    <w:rPr>
                      <w:rFonts w:ascii="Arial" w:eastAsia="SimSun" w:hAnsi="Arial" w:cs="Arial"/>
                      <w:sz w:val="18"/>
                      <w:szCs w:val="18"/>
                      <w:lang w:val="en-US"/>
                    </w:rPr>
                  </w:pPr>
                  <w:r w:rsidRPr="00B46706">
                    <w:rPr>
                      <w:rFonts w:ascii="Arial" w:eastAsia="SimSun" w:hAnsi="Arial" w:cs="Arial"/>
                      <w:sz w:val="18"/>
                      <w:szCs w:val="18"/>
                      <w:lang w:val="en-US"/>
                    </w:rPr>
                    <w:t>4)</w:t>
                  </w:r>
                  <w:r w:rsidRPr="00B46706">
                    <w:rPr>
                      <w:rFonts w:eastAsia="SimSun"/>
                      <w:lang w:val="en-US"/>
                    </w:rPr>
                    <w:t xml:space="preserve"> </w:t>
                  </w:r>
                  <w:r w:rsidRPr="00B46706">
                    <w:rPr>
                      <w:rFonts w:ascii="Arial" w:eastAsia="SimSun" w:hAnsi="Arial" w:cs="Arial"/>
                      <w:sz w:val="18"/>
                      <w:szCs w:val="18"/>
                      <w:lang w:val="en-US"/>
                    </w:rPr>
                    <w:t>Both carriers are in a single TAG</w:t>
                  </w:r>
                </w:p>
                <w:p w14:paraId="0E18B30B" w14:textId="77777777" w:rsidR="008836A1" w:rsidRPr="00B46706" w:rsidRDefault="008836A1" w:rsidP="008836A1">
                  <w:pPr>
                    <w:spacing w:after="0"/>
                    <w:rPr>
                      <w:rFonts w:ascii="Arial" w:eastAsia="SimSun" w:hAnsi="Arial" w:cs="Arial"/>
                      <w:sz w:val="18"/>
                      <w:szCs w:val="18"/>
                      <w:lang w:val="en-US"/>
                    </w:rPr>
                  </w:pPr>
                  <w:r w:rsidRPr="00B46706">
                    <w:rPr>
                      <w:rFonts w:ascii="Arial" w:eastAsia="SimSun" w:hAnsi="Arial" w:cs="Arial"/>
                      <w:sz w:val="18"/>
                      <w:szCs w:val="18"/>
                      <w:lang w:val="en-US"/>
                    </w:rPr>
                    <w:t>5) SCS 15KHz on both carriers</w:t>
                  </w:r>
                </w:p>
                <w:p w14:paraId="649970A8" w14:textId="77777777" w:rsidR="008836A1" w:rsidRPr="00B46706" w:rsidRDefault="008836A1" w:rsidP="008836A1">
                  <w:pPr>
                    <w:spacing w:after="0"/>
                    <w:rPr>
                      <w:rFonts w:ascii="Arial" w:eastAsia="SimSun" w:hAnsi="Arial" w:cs="Arial"/>
                      <w:sz w:val="18"/>
                      <w:szCs w:val="18"/>
                    </w:rPr>
                  </w:pPr>
                  <w:r w:rsidRPr="00B46706">
                    <w:rPr>
                      <w:rFonts w:ascii="Arial" w:eastAsia="SimSun" w:hAnsi="Arial" w:cs="Arial"/>
                      <w:sz w:val="18"/>
                      <w:szCs w:val="18"/>
                      <w:lang w:val="en-US"/>
                    </w:rPr>
                    <w:t>6) UE supports carrier switching between two cases: Case 1: Tx/Rx on FDD carrier 1 and no Rx on SDL carrier 2; Case 2: Rx on SDL carrier 2 and no Tx/Rx on FDD carrier 1</w:t>
                  </w:r>
                </w:p>
                <w:p w14:paraId="6D83B7B1" w14:textId="77777777" w:rsidR="008836A1" w:rsidRPr="00B46706" w:rsidRDefault="008836A1" w:rsidP="008836A1">
                  <w:pPr>
                    <w:spacing w:after="0"/>
                    <w:rPr>
                      <w:rFonts w:ascii="Arial" w:eastAsia="SimSun" w:hAnsi="Arial" w:cs="Arial"/>
                      <w:sz w:val="18"/>
                      <w:szCs w:val="18"/>
                      <w:lang w:val="en-US"/>
                    </w:rPr>
                  </w:pPr>
                  <w:r w:rsidRPr="00B46706">
                    <w:rPr>
                      <w:rFonts w:ascii="Arial" w:eastAsia="SimSun" w:hAnsi="Arial" w:cs="Arial"/>
                      <w:sz w:val="18"/>
                      <w:szCs w:val="18"/>
                      <w:lang w:val="en-US"/>
                    </w:rPr>
                    <w:t>7) Supported maximum number of switches within [10, 20 or 40] slots: candidate values set of {1, 2}</w:t>
                  </w:r>
                </w:p>
                <w:p w14:paraId="712AF942" w14:textId="77777777" w:rsidR="008836A1" w:rsidRPr="00B46706" w:rsidRDefault="008836A1" w:rsidP="008836A1">
                  <w:pPr>
                    <w:spacing w:after="0"/>
                    <w:rPr>
                      <w:rFonts w:ascii="Arial" w:eastAsia="SimSun" w:hAnsi="Arial" w:cs="Arial"/>
                      <w:sz w:val="18"/>
                      <w:szCs w:val="18"/>
                      <w:lang w:val="en-US"/>
                    </w:rPr>
                  </w:pPr>
                  <w:r w:rsidRPr="00B46706">
                    <w:rPr>
                      <w:rFonts w:ascii="Arial" w:eastAsia="SimSun" w:hAnsi="Arial" w:cs="Arial"/>
                      <w:sz w:val="18"/>
                      <w:szCs w:val="18"/>
                      <w:lang w:val="en-US"/>
                    </w:rPr>
                    <w:t xml:space="preserve">8) Supported HARQ-ACK codebook types, candidate </w:t>
                  </w:r>
                </w:p>
                <w:p w14:paraId="18A951D7" w14:textId="77777777" w:rsidR="008836A1" w:rsidRPr="00B46706" w:rsidRDefault="008836A1" w:rsidP="008836A1">
                  <w:pPr>
                    <w:spacing w:after="0"/>
                    <w:rPr>
                      <w:rFonts w:ascii="Arial" w:eastAsia="SimSun" w:hAnsi="Arial" w:cs="Arial"/>
                      <w:sz w:val="18"/>
                      <w:szCs w:val="18"/>
                      <w:lang w:val="en-US"/>
                    </w:rPr>
                  </w:pPr>
                  <w:proofErr w:type="gramStart"/>
                  <w:r w:rsidRPr="00B46706">
                    <w:rPr>
                      <w:rFonts w:ascii="Arial" w:eastAsia="SimSun" w:hAnsi="Arial" w:cs="Arial"/>
                      <w:sz w:val="18"/>
                      <w:szCs w:val="18"/>
                      <w:lang w:val="en-US"/>
                    </w:rPr>
                    <w:t>values: {</w:t>
                  </w:r>
                  <w:proofErr w:type="gramEnd"/>
                  <w:r w:rsidRPr="00B46706">
                    <w:rPr>
                      <w:rFonts w:ascii="Arial" w:eastAsia="SimSun" w:hAnsi="Arial" w:cs="Arial"/>
                      <w:sz w:val="18"/>
                      <w:szCs w:val="18"/>
                      <w:lang w:val="en-US"/>
                    </w:rPr>
                    <w:t>type 1, type2, type 3}</w:t>
                  </w:r>
                </w:p>
              </w:tc>
              <w:tc>
                <w:tcPr>
                  <w:tcW w:w="1446" w:type="dxa"/>
                </w:tcPr>
                <w:p w14:paraId="32B55822" w14:textId="77777777" w:rsidR="008836A1" w:rsidRPr="00B46706" w:rsidRDefault="008836A1" w:rsidP="008836A1">
                  <w:pPr>
                    <w:keepNext/>
                    <w:keepLines/>
                    <w:spacing w:after="0"/>
                    <w:rPr>
                      <w:rFonts w:ascii="Calibri Light" w:eastAsia="ＭＳ 明朝" w:hAnsi="Calibri Light" w:cs="Calibri Light"/>
                      <w:sz w:val="18"/>
                      <w:szCs w:val="18"/>
                    </w:rPr>
                  </w:pPr>
                  <w:r w:rsidRPr="00B46706">
                    <w:rPr>
                      <w:rFonts w:ascii="Arial" w:eastAsia="ＭＳ 明朝" w:hAnsi="Arial" w:cs="Arial"/>
                      <w:sz w:val="18"/>
                      <w:szCs w:val="18"/>
                    </w:rPr>
                    <w:t>6-5, 6-10</w:t>
                  </w:r>
                </w:p>
              </w:tc>
            </w:tr>
          </w:tbl>
          <w:p w14:paraId="73219F84" w14:textId="77777777" w:rsidR="008836A1" w:rsidRPr="00B46706" w:rsidRDefault="008836A1" w:rsidP="008836A1">
            <w:pPr>
              <w:snapToGrid w:val="0"/>
              <w:spacing w:after="120"/>
              <w:jc w:val="both"/>
              <w:rPr>
                <w:rFonts w:eastAsia="SimSun"/>
                <w:b/>
                <w:i/>
                <w:iCs/>
                <w:lang w:eastAsia="zh-CN"/>
              </w:rPr>
            </w:pPr>
          </w:p>
          <w:p w14:paraId="6BF17D5E" w14:textId="77777777" w:rsidR="008836A1" w:rsidRPr="00B46706" w:rsidRDefault="008836A1" w:rsidP="008836A1">
            <w:pPr>
              <w:pStyle w:val="affb"/>
              <w:tabs>
                <w:tab w:val="left" w:pos="420"/>
              </w:tabs>
              <w:spacing w:after="120"/>
              <w:ind w:leftChars="0" w:left="0"/>
              <w:rPr>
                <w:rFonts w:eastAsiaTheme="minorEastAsia"/>
                <w:lang w:val="en-US"/>
              </w:rPr>
            </w:pPr>
          </w:p>
          <w:p w14:paraId="4728294E" w14:textId="77777777" w:rsidR="00F92E5D" w:rsidRPr="00F92E5D" w:rsidRDefault="00F92E5D" w:rsidP="00F92E5D">
            <w:pPr>
              <w:textAlignment w:val="auto"/>
              <w:rPr>
                <w:rFonts w:eastAsia="ＭＳ 明朝"/>
                <w:lang w:val="en-US"/>
              </w:rPr>
            </w:pPr>
          </w:p>
        </w:tc>
      </w:tr>
      <w:tr w:rsidR="00F92E5D" w:rsidRPr="00F92E5D" w14:paraId="699DA741" w14:textId="77777777">
        <w:tc>
          <w:tcPr>
            <w:tcW w:w="1980" w:type="dxa"/>
          </w:tcPr>
          <w:p w14:paraId="33B6FDFA" w14:textId="77777777" w:rsidR="00F92E5D" w:rsidRPr="00F92E5D" w:rsidRDefault="00F92E5D" w:rsidP="005A1349">
            <w:pPr>
              <w:numPr>
                <w:ilvl w:val="0"/>
                <w:numId w:val="43"/>
              </w:numPr>
              <w:textAlignment w:val="auto"/>
              <w:rPr>
                <w:rFonts w:eastAsia="ＭＳ 明朝"/>
                <w:lang w:val="en-US"/>
              </w:rPr>
            </w:pPr>
            <w:r w:rsidRPr="00F92E5D">
              <w:lastRenderedPageBreak/>
              <w:t>OPPO</w:t>
            </w:r>
          </w:p>
        </w:tc>
        <w:tc>
          <w:tcPr>
            <w:tcW w:w="20403" w:type="dxa"/>
          </w:tcPr>
          <w:p w14:paraId="0E3A3205" w14:textId="77777777" w:rsidR="00F92E5D" w:rsidRPr="00F92E5D" w:rsidRDefault="00F92E5D" w:rsidP="00F92E5D">
            <w:pPr>
              <w:textAlignment w:val="auto"/>
              <w:rPr>
                <w:rFonts w:eastAsia="ＭＳ 明朝"/>
                <w:lang w:val="en-US"/>
              </w:rPr>
            </w:pPr>
          </w:p>
        </w:tc>
      </w:tr>
      <w:tr w:rsidR="00F92E5D" w:rsidRPr="00F92E5D" w14:paraId="689A9108" w14:textId="77777777">
        <w:tc>
          <w:tcPr>
            <w:tcW w:w="1980" w:type="dxa"/>
          </w:tcPr>
          <w:p w14:paraId="602666B7" w14:textId="77777777" w:rsidR="00F92E5D" w:rsidRPr="00F92E5D" w:rsidRDefault="00F92E5D" w:rsidP="005A1349">
            <w:pPr>
              <w:numPr>
                <w:ilvl w:val="0"/>
                <w:numId w:val="43"/>
              </w:numPr>
              <w:textAlignment w:val="auto"/>
              <w:rPr>
                <w:rFonts w:eastAsia="ＭＳ 明朝"/>
                <w:lang w:val="en-US"/>
              </w:rPr>
            </w:pPr>
            <w:r w:rsidRPr="00F92E5D">
              <w:t>Samsung</w:t>
            </w:r>
          </w:p>
        </w:tc>
        <w:tc>
          <w:tcPr>
            <w:tcW w:w="20403" w:type="dxa"/>
          </w:tcPr>
          <w:p w14:paraId="3C3F6F38" w14:textId="77777777" w:rsidR="00F92E5D" w:rsidRPr="00F92E5D" w:rsidRDefault="00F92E5D" w:rsidP="00F92E5D">
            <w:pPr>
              <w:textAlignment w:val="auto"/>
              <w:rPr>
                <w:rFonts w:eastAsia="ＭＳ 明朝"/>
                <w:lang w:val="en-US"/>
              </w:rPr>
            </w:pPr>
          </w:p>
        </w:tc>
      </w:tr>
      <w:tr w:rsidR="00F92E5D" w:rsidRPr="00F92E5D" w14:paraId="79C3291C" w14:textId="77777777">
        <w:tc>
          <w:tcPr>
            <w:tcW w:w="1980" w:type="dxa"/>
          </w:tcPr>
          <w:p w14:paraId="0CBACA02" w14:textId="77777777" w:rsidR="00F92E5D" w:rsidRPr="00F92E5D" w:rsidRDefault="00F92E5D" w:rsidP="005A1349">
            <w:pPr>
              <w:numPr>
                <w:ilvl w:val="0"/>
                <w:numId w:val="43"/>
              </w:numPr>
              <w:textAlignment w:val="auto"/>
              <w:rPr>
                <w:rFonts w:eastAsia="ＭＳ 明朝"/>
                <w:lang w:val="en-US"/>
              </w:rPr>
            </w:pPr>
            <w:r w:rsidRPr="00F92E5D">
              <w:t>ZTE Corporation, Sanechips</w:t>
            </w:r>
          </w:p>
        </w:tc>
        <w:tc>
          <w:tcPr>
            <w:tcW w:w="20403" w:type="dxa"/>
          </w:tcPr>
          <w:p w14:paraId="4E794793" w14:textId="77777777" w:rsidR="00437C96" w:rsidRDefault="00437C96" w:rsidP="005A1349">
            <w:pPr>
              <w:keepNext/>
              <w:widowControl w:val="0"/>
              <w:numPr>
                <w:ilvl w:val="0"/>
                <w:numId w:val="50"/>
              </w:numPr>
              <w:tabs>
                <w:tab w:val="left" w:pos="3686"/>
                <w:tab w:val="left" w:pos="4536"/>
              </w:tabs>
              <w:overflowPunct/>
              <w:snapToGrid w:val="0"/>
              <w:spacing w:beforeLines="50" w:before="120" w:afterLines="50" w:after="120"/>
              <w:ind w:left="431" w:hanging="431"/>
              <w:jc w:val="both"/>
              <w:outlineLvl w:val="0"/>
              <w:rPr>
                <w:rFonts w:eastAsia="Arial Unicode MS"/>
                <w:b/>
                <w:bCs/>
                <w:sz w:val="28"/>
                <w:szCs w:val="28"/>
              </w:rPr>
            </w:pPr>
            <w:r>
              <w:rPr>
                <w:rFonts w:eastAsia="Arial Unicode MS"/>
                <w:b/>
                <w:bCs/>
                <w:sz w:val="28"/>
                <w:szCs w:val="28"/>
              </w:rPr>
              <w:t>NR_LBCA</w:t>
            </w:r>
          </w:p>
          <w:p w14:paraId="1DBBBED3" w14:textId="77777777" w:rsidR="00437C96" w:rsidRDefault="00437C96" w:rsidP="00437C96">
            <w:pPr>
              <w:spacing w:before="72" w:after="72"/>
              <w:rPr>
                <w:rFonts w:eastAsia="SimSun"/>
              </w:rPr>
            </w:pPr>
            <w:r>
              <w:rPr>
                <w:rFonts w:hint="eastAsia"/>
              </w:rPr>
              <w:t xml:space="preserve">According to the </w:t>
            </w:r>
            <w:r>
              <w:rPr>
                <w:rFonts w:hint="eastAsia"/>
                <w:lang w:eastAsia="en-GB"/>
              </w:rPr>
              <w:t>LS on Rel-19 RAN4 UE feature list for NR</w:t>
            </w:r>
            <w:r>
              <w:rPr>
                <w:rFonts w:hint="eastAsia"/>
              </w:rPr>
              <w:t xml:space="preserve"> </w:t>
            </w:r>
            <w:r>
              <w:rPr>
                <w:rFonts w:hint="eastAsia"/>
                <w:lang w:eastAsia="en-GB"/>
              </w:rPr>
              <w:t xml:space="preserve">(version </w:t>
            </w:r>
            <w:r>
              <w:rPr>
                <w:rFonts w:hint="eastAsia"/>
              </w:rPr>
              <w:t>3</w:t>
            </w:r>
            <w:r>
              <w:rPr>
                <w:rFonts w:hint="eastAsia"/>
                <w:lang w:eastAsia="en-GB"/>
              </w:rPr>
              <w:t>)</w:t>
            </w:r>
            <w:r>
              <w:rPr>
                <w:rFonts w:hint="eastAsia"/>
              </w:rPr>
              <w:t xml:space="preserve"> R4-2514620, FG 55 </w:t>
            </w:r>
            <w:r>
              <w:rPr>
                <w:rFonts w:hint="eastAsia"/>
                <w:lang w:eastAsia="en-US"/>
              </w:rPr>
              <w:t>NR_LBCA_S</w:t>
            </w:r>
            <w:r>
              <w:rPr>
                <w:rFonts w:hint="eastAsia"/>
                <w:lang w:eastAsia="en-GB"/>
              </w:rPr>
              <w:t>W</w:t>
            </w:r>
            <w:r>
              <w:rPr>
                <w:rFonts w:hint="eastAsia"/>
              </w:rPr>
              <w:t xml:space="preserve"> has been introduced including the basic function description that the </w:t>
            </w:r>
            <w:r>
              <w:rPr>
                <w:rFonts w:hint="eastAsia"/>
                <w:lang w:eastAsia="en-US"/>
              </w:rPr>
              <w:t xml:space="preserve">UE </w:t>
            </w:r>
            <w:r>
              <w:rPr>
                <w:rFonts w:hint="eastAsia"/>
              </w:rPr>
              <w:t>can</w:t>
            </w:r>
            <w:r>
              <w:rPr>
                <w:rFonts w:hint="eastAsia"/>
                <w:lang w:eastAsia="en-US"/>
              </w:rPr>
              <w:t xml:space="preserve"> indicate support of LB-LB carrier aggregation via switching between an FDD band and SDL band.</w:t>
            </w:r>
            <w:r>
              <w:rPr>
                <w:rFonts w:hint="eastAsia"/>
                <w:lang w:eastAsia="en-GB"/>
              </w:rPr>
              <w:t xml:space="preserve"> </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30"/>
              <w:gridCol w:w="1239"/>
              <w:gridCol w:w="3279"/>
              <w:gridCol w:w="1017"/>
              <w:gridCol w:w="1146"/>
              <w:gridCol w:w="1275"/>
              <w:gridCol w:w="1146"/>
              <w:gridCol w:w="1328"/>
              <w:gridCol w:w="1275"/>
              <w:gridCol w:w="1275"/>
              <w:gridCol w:w="1489"/>
              <w:gridCol w:w="1214"/>
              <w:gridCol w:w="1714"/>
            </w:tblGrid>
            <w:tr w:rsidR="00437C96" w14:paraId="4E39212B" w14:textId="77777777">
              <w:trPr>
                <w:trHeight w:val="20"/>
              </w:trPr>
              <w:tc>
                <w:tcPr>
                  <w:tcW w:w="528" w:type="pct"/>
                  <w:tcBorders>
                    <w:top w:val="single" w:sz="4" w:space="0" w:color="auto"/>
                    <w:left w:val="single" w:sz="4" w:space="0" w:color="auto"/>
                    <w:bottom w:val="single" w:sz="4" w:space="0" w:color="auto"/>
                    <w:right w:val="single" w:sz="4" w:space="0" w:color="auto"/>
                  </w:tcBorders>
                </w:tcPr>
                <w:p w14:paraId="4694781F" w14:textId="77777777" w:rsidR="00437C96" w:rsidRDefault="00437C96" w:rsidP="00437C96">
                  <w:pPr>
                    <w:keepNext/>
                    <w:keepLines/>
                    <w:spacing w:before="72" w:after="72"/>
                    <w:textAlignment w:val="baseline"/>
                    <w:rPr>
                      <w:sz w:val="18"/>
                    </w:rPr>
                  </w:pPr>
                  <w:r>
                    <w:rPr>
                      <w:sz w:val="18"/>
                      <w:lang w:eastAsia="en-US"/>
                    </w:rPr>
                    <w:t>5</w:t>
                  </w:r>
                  <w:r>
                    <w:rPr>
                      <w:sz w:val="18"/>
                    </w:rPr>
                    <w:t>5</w:t>
                  </w:r>
                  <w:r>
                    <w:rPr>
                      <w:sz w:val="18"/>
                      <w:lang w:eastAsia="en-US"/>
                    </w:rPr>
                    <w:t>. NR_LBCA_S</w:t>
                  </w:r>
                  <w:r>
                    <w:rPr>
                      <w:sz w:val="18"/>
                    </w:rPr>
                    <w:t>W</w:t>
                  </w:r>
                </w:p>
              </w:tc>
              <w:tc>
                <w:tcPr>
                  <w:tcW w:w="156" w:type="pct"/>
                  <w:tcBorders>
                    <w:top w:val="single" w:sz="4" w:space="0" w:color="auto"/>
                    <w:left w:val="single" w:sz="4" w:space="0" w:color="auto"/>
                    <w:bottom w:val="single" w:sz="4" w:space="0" w:color="auto"/>
                    <w:right w:val="single" w:sz="4" w:space="0" w:color="auto"/>
                  </w:tcBorders>
                </w:tcPr>
                <w:p w14:paraId="48D12470" w14:textId="77777777" w:rsidR="00437C96" w:rsidRDefault="00437C96" w:rsidP="00437C96">
                  <w:pPr>
                    <w:keepNext/>
                    <w:keepLines/>
                    <w:spacing w:before="72" w:after="72"/>
                    <w:jc w:val="center"/>
                    <w:textAlignment w:val="baseline"/>
                    <w:rPr>
                      <w:sz w:val="18"/>
                      <w:lang w:eastAsia="en-US"/>
                    </w:rPr>
                  </w:pPr>
                  <w:r>
                    <w:rPr>
                      <w:sz w:val="18"/>
                      <w:lang w:eastAsia="en-US"/>
                    </w:rPr>
                    <w:t>5</w:t>
                  </w:r>
                  <w:r>
                    <w:rPr>
                      <w:sz w:val="18"/>
                    </w:rPr>
                    <w:t>5</w:t>
                  </w:r>
                  <w:r>
                    <w:rPr>
                      <w:sz w:val="18"/>
                      <w:lang w:eastAsia="en-US"/>
                    </w:rPr>
                    <w:t>-1</w:t>
                  </w:r>
                </w:p>
              </w:tc>
              <w:tc>
                <w:tcPr>
                  <w:tcW w:w="307" w:type="pct"/>
                  <w:tcBorders>
                    <w:top w:val="single" w:sz="4" w:space="0" w:color="auto"/>
                    <w:left w:val="single" w:sz="4" w:space="0" w:color="auto"/>
                    <w:bottom w:val="single" w:sz="4" w:space="0" w:color="auto"/>
                    <w:right w:val="single" w:sz="4" w:space="0" w:color="auto"/>
                  </w:tcBorders>
                </w:tcPr>
                <w:p w14:paraId="1A6FBB1A" w14:textId="77777777" w:rsidR="00437C96" w:rsidRDefault="00437C96" w:rsidP="00437C96">
                  <w:pPr>
                    <w:keepNext/>
                    <w:keepLines/>
                    <w:spacing w:before="72" w:after="72"/>
                    <w:jc w:val="center"/>
                    <w:textAlignment w:val="baseline"/>
                    <w:rPr>
                      <w:sz w:val="18"/>
                      <w:lang w:eastAsia="en-US"/>
                    </w:rPr>
                  </w:pPr>
                  <w:r>
                    <w:rPr>
                      <w:color w:val="000000"/>
                      <w:sz w:val="18"/>
                      <w:lang w:eastAsia="en-US"/>
                    </w:rPr>
                    <w:t xml:space="preserve">Switching period </w:t>
                  </w:r>
                  <w:proofErr w:type="gramStart"/>
                  <w:r>
                    <w:rPr>
                      <w:color w:val="000000"/>
                      <w:sz w:val="18"/>
                      <w:lang w:eastAsia="en-US"/>
                    </w:rPr>
                    <w:t>for  switching</w:t>
                  </w:r>
                  <w:proofErr w:type="gramEnd"/>
                  <w:r>
                    <w:rPr>
                      <w:color w:val="000000"/>
                      <w:sz w:val="18"/>
                      <w:lang w:eastAsia="en-US"/>
                    </w:rPr>
                    <w:t xml:space="preserve"> between a LB FDD band and an SDL band</w:t>
                  </w:r>
                </w:p>
              </w:tc>
              <w:tc>
                <w:tcPr>
                  <w:tcW w:w="812" w:type="pct"/>
                  <w:tcBorders>
                    <w:top w:val="single" w:sz="4" w:space="0" w:color="auto"/>
                    <w:left w:val="single" w:sz="4" w:space="0" w:color="auto"/>
                    <w:bottom w:val="single" w:sz="4" w:space="0" w:color="auto"/>
                    <w:right w:val="single" w:sz="4" w:space="0" w:color="auto"/>
                  </w:tcBorders>
                </w:tcPr>
                <w:p w14:paraId="4B6982D3" w14:textId="77777777" w:rsidR="00437C96" w:rsidRDefault="00437C96" w:rsidP="00437C96">
                  <w:pPr>
                    <w:keepNext/>
                    <w:keepLines/>
                    <w:spacing w:before="72" w:after="72"/>
                    <w:rPr>
                      <w:color w:val="000000"/>
                      <w:sz w:val="18"/>
                      <w:szCs w:val="18"/>
                      <w:lang w:eastAsia="en-US"/>
                    </w:rPr>
                  </w:pPr>
                  <w:r>
                    <w:rPr>
                      <w:color w:val="000000"/>
                      <w:sz w:val="18"/>
                      <w:szCs w:val="18"/>
                      <w:lang w:eastAsia="en-US"/>
                    </w:rPr>
                    <w:t>UE to indicate support of LB-LB carrier aggregation via switching between an FDD band (case 1) and SDL band (case 2)</w:t>
                  </w:r>
                  <w:r>
                    <w:rPr>
                      <w:color w:val="000000"/>
                      <w:sz w:val="18"/>
                      <w:szCs w:val="18"/>
                    </w:rPr>
                    <w:t>:</w:t>
                  </w:r>
                </w:p>
                <w:p w14:paraId="29CCC334" w14:textId="77777777" w:rsidR="00437C96" w:rsidRDefault="00437C96" w:rsidP="00437C96">
                  <w:pPr>
                    <w:pStyle w:val="B2"/>
                    <w:snapToGrid w:val="0"/>
                    <w:spacing w:after="0"/>
                    <w:ind w:leftChars="-56" w:left="172"/>
                    <w:rPr>
                      <w:sz w:val="18"/>
                      <w:szCs w:val="18"/>
                      <w:lang w:val="en-US"/>
                    </w:rPr>
                  </w:pPr>
                  <w:r>
                    <w:rPr>
                      <w:sz w:val="18"/>
                      <w:szCs w:val="18"/>
                      <w:lang w:val="en-US"/>
                    </w:rPr>
                    <w:tab/>
                    <w:t>Case 1: Tx/Rx on FDD carrier 1 and no Rx on SDL carrier 2</w:t>
                  </w:r>
                </w:p>
                <w:p w14:paraId="2F69609B" w14:textId="77777777" w:rsidR="00437C96" w:rsidRDefault="00437C96" w:rsidP="00437C96">
                  <w:pPr>
                    <w:pStyle w:val="B2"/>
                    <w:snapToGrid w:val="0"/>
                    <w:spacing w:after="0"/>
                    <w:ind w:leftChars="-56" w:left="172"/>
                    <w:rPr>
                      <w:sz w:val="18"/>
                      <w:szCs w:val="18"/>
                      <w:lang w:val="en-US"/>
                    </w:rPr>
                  </w:pPr>
                  <w:r>
                    <w:rPr>
                      <w:sz w:val="18"/>
                      <w:szCs w:val="18"/>
                      <w:lang w:val="en-US"/>
                    </w:rPr>
                    <w:t>-</w:t>
                  </w:r>
                  <w:r>
                    <w:rPr>
                      <w:sz w:val="18"/>
                      <w:szCs w:val="18"/>
                      <w:lang w:val="en-US"/>
                    </w:rPr>
                    <w:tab/>
                    <w:t>Case 2: Rx on SDL carrier 2 and no Tx/Rx on FDD carrier 1</w:t>
                  </w:r>
                </w:p>
                <w:p w14:paraId="78ABF56B" w14:textId="77777777" w:rsidR="00437C96" w:rsidRDefault="00437C96" w:rsidP="00437C96">
                  <w:pPr>
                    <w:keepNext/>
                    <w:keepLines/>
                    <w:spacing w:before="72" w:after="72"/>
                    <w:rPr>
                      <w:color w:val="000000"/>
                      <w:sz w:val="18"/>
                      <w:szCs w:val="18"/>
                      <w:lang w:eastAsia="en-US"/>
                    </w:rPr>
                  </w:pPr>
                </w:p>
                <w:p w14:paraId="77F30546" w14:textId="77777777" w:rsidR="00437C96" w:rsidRDefault="00437C96" w:rsidP="00437C96">
                  <w:pPr>
                    <w:spacing w:before="72" w:after="72"/>
                    <w:contextualSpacing/>
                    <w:rPr>
                      <w:sz w:val="18"/>
                      <w:szCs w:val="18"/>
                      <w:lang w:eastAsia="en-US"/>
                    </w:rPr>
                  </w:pPr>
                  <w:proofErr w:type="spellStart"/>
                  <w:r>
                    <w:rPr>
                      <w:i/>
                      <w:color w:val="000000"/>
                      <w:sz w:val="18"/>
                      <w:szCs w:val="18"/>
                      <w:lang w:eastAsia="en-US"/>
                    </w:rPr>
                    <w:t>switchingPeriodForFDD</w:t>
                  </w:r>
                  <w:proofErr w:type="spellEnd"/>
                  <w:r>
                    <w:rPr>
                      <w:i/>
                      <w:color w:val="000000"/>
                      <w:sz w:val="18"/>
                      <w:szCs w:val="18"/>
                      <w:lang w:eastAsia="en-US"/>
                    </w:rPr>
                    <w:t>-SDL</w:t>
                  </w:r>
                  <w:r>
                    <w:rPr>
                      <w:color w:val="000000"/>
                      <w:sz w:val="18"/>
                      <w:szCs w:val="18"/>
                      <w:lang w:eastAsia="en-US"/>
                    </w:rPr>
                    <w:t xml:space="preserve"> indicates the length of the switching time between {case1, case2}: 35us represents 35 us of switching time, 70us represents 70us of switching time,140us represents 140us of switching time, as specified in TS 38.101-1.</w:t>
                  </w:r>
                </w:p>
              </w:tc>
              <w:tc>
                <w:tcPr>
                  <w:tcW w:w="252" w:type="pct"/>
                  <w:tcBorders>
                    <w:top w:val="single" w:sz="4" w:space="0" w:color="auto"/>
                    <w:left w:val="single" w:sz="4" w:space="0" w:color="auto"/>
                    <w:bottom w:val="single" w:sz="4" w:space="0" w:color="auto"/>
                    <w:right w:val="single" w:sz="4" w:space="0" w:color="auto"/>
                  </w:tcBorders>
                </w:tcPr>
                <w:p w14:paraId="411E54ED" w14:textId="77777777" w:rsidR="00437C96" w:rsidRDefault="00437C96" w:rsidP="00437C96">
                  <w:pPr>
                    <w:keepNext/>
                    <w:keepLines/>
                    <w:spacing w:before="72" w:after="72"/>
                    <w:jc w:val="center"/>
                    <w:textAlignment w:val="baseline"/>
                    <w:rPr>
                      <w:sz w:val="18"/>
                      <w:lang w:eastAsia="en-US"/>
                    </w:rPr>
                  </w:pPr>
                  <w:r>
                    <w:rPr>
                      <w:sz w:val="18"/>
                      <w:lang w:eastAsia="en-US"/>
                    </w:rPr>
                    <w:lastRenderedPageBreak/>
                    <w:t>N/A</w:t>
                  </w:r>
                </w:p>
              </w:tc>
              <w:tc>
                <w:tcPr>
                  <w:tcW w:w="284" w:type="pct"/>
                  <w:tcBorders>
                    <w:top w:val="single" w:sz="4" w:space="0" w:color="auto"/>
                    <w:left w:val="single" w:sz="4" w:space="0" w:color="auto"/>
                    <w:bottom w:val="single" w:sz="4" w:space="0" w:color="auto"/>
                    <w:right w:val="single" w:sz="4" w:space="0" w:color="auto"/>
                  </w:tcBorders>
                </w:tcPr>
                <w:p w14:paraId="43ACE3BC" w14:textId="77777777" w:rsidR="00437C96" w:rsidRDefault="00437C96" w:rsidP="00437C96">
                  <w:pPr>
                    <w:keepNext/>
                    <w:keepLines/>
                    <w:spacing w:before="72" w:after="72"/>
                    <w:jc w:val="center"/>
                    <w:textAlignment w:val="baseline"/>
                    <w:rPr>
                      <w:sz w:val="18"/>
                      <w:lang w:eastAsia="en-US"/>
                    </w:rPr>
                  </w:pPr>
                  <w:r>
                    <w:rPr>
                      <w:sz w:val="18"/>
                      <w:lang w:eastAsia="en-US"/>
                    </w:rPr>
                    <w:t>Yes</w:t>
                  </w:r>
                </w:p>
              </w:tc>
              <w:tc>
                <w:tcPr>
                  <w:tcW w:w="316" w:type="pct"/>
                  <w:tcBorders>
                    <w:top w:val="single" w:sz="4" w:space="0" w:color="auto"/>
                    <w:left w:val="single" w:sz="4" w:space="0" w:color="auto"/>
                    <w:bottom w:val="single" w:sz="4" w:space="0" w:color="auto"/>
                    <w:right w:val="single" w:sz="4" w:space="0" w:color="auto"/>
                  </w:tcBorders>
                </w:tcPr>
                <w:p w14:paraId="5AA982C1" w14:textId="77777777" w:rsidR="00437C96" w:rsidRDefault="00437C96" w:rsidP="00437C96">
                  <w:pPr>
                    <w:keepNext/>
                    <w:keepLines/>
                    <w:spacing w:before="72" w:after="72"/>
                    <w:jc w:val="center"/>
                    <w:textAlignment w:val="baseline"/>
                    <w:rPr>
                      <w:sz w:val="18"/>
                      <w:lang w:eastAsia="en-US"/>
                    </w:rPr>
                  </w:pPr>
                  <w:r>
                    <w:rPr>
                      <w:sz w:val="18"/>
                      <w:lang w:eastAsia="en-US"/>
                    </w:rPr>
                    <w:t>N/A</w:t>
                  </w:r>
                </w:p>
              </w:tc>
              <w:tc>
                <w:tcPr>
                  <w:tcW w:w="284" w:type="pct"/>
                  <w:tcBorders>
                    <w:top w:val="single" w:sz="4" w:space="0" w:color="auto"/>
                    <w:left w:val="single" w:sz="4" w:space="0" w:color="auto"/>
                    <w:bottom w:val="single" w:sz="4" w:space="0" w:color="auto"/>
                    <w:right w:val="single" w:sz="4" w:space="0" w:color="auto"/>
                  </w:tcBorders>
                </w:tcPr>
                <w:p w14:paraId="340A0FB0" w14:textId="77777777" w:rsidR="00437C96" w:rsidRDefault="00437C96" w:rsidP="00437C96">
                  <w:pPr>
                    <w:keepNext/>
                    <w:keepLines/>
                    <w:spacing w:before="72" w:after="72"/>
                    <w:rPr>
                      <w:sz w:val="18"/>
                      <w:lang w:eastAsia="en-US"/>
                    </w:rPr>
                  </w:pPr>
                  <w:r>
                    <w:rPr>
                      <w:color w:val="000000"/>
                      <w:sz w:val="18"/>
                      <w:szCs w:val="18"/>
                      <w:lang w:eastAsia="en-US"/>
                    </w:rPr>
                    <w:t>Operation of Carrier aggregation between FDD and SDL via switching is not supported.</w:t>
                  </w:r>
                </w:p>
              </w:tc>
              <w:tc>
                <w:tcPr>
                  <w:tcW w:w="329" w:type="pct"/>
                  <w:tcBorders>
                    <w:top w:val="single" w:sz="4" w:space="0" w:color="auto"/>
                    <w:left w:val="single" w:sz="4" w:space="0" w:color="auto"/>
                    <w:bottom w:val="single" w:sz="4" w:space="0" w:color="auto"/>
                    <w:right w:val="single" w:sz="4" w:space="0" w:color="auto"/>
                  </w:tcBorders>
                </w:tcPr>
                <w:p w14:paraId="0108AA28" w14:textId="77777777" w:rsidR="00437C96" w:rsidRDefault="00437C96" w:rsidP="00437C96">
                  <w:pPr>
                    <w:keepNext/>
                    <w:keepLines/>
                    <w:spacing w:before="72" w:after="72"/>
                    <w:rPr>
                      <w:sz w:val="18"/>
                      <w:lang w:eastAsia="en-US"/>
                    </w:rPr>
                  </w:pPr>
                  <w:r>
                    <w:rPr>
                      <w:sz w:val="18"/>
                      <w:szCs w:val="18"/>
                      <w:lang w:eastAsia="en-US"/>
                    </w:rPr>
                    <w:t>Per band pair per band combination</w:t>
                  </w:r>
                </w:p>
              </w:tc>
              <w:tc>
                <w:tcPr>
                  <w:tcW w:w="316" w:type="pct"/>
                  <w:tcBorders>
                    <w:top w:val="single" w:sz="4" w:space="0" w:color="auto"/>
                    <w:left w:val="single" w:sz="4" w:space="0" w:color="auto"/>
                    <w:bottom w:val="single" w:sz="4" w:space="0" w:color="auto"/>
                    <w:right w:val="single" w:sz="4" w:space="0" w:color="auto"/>
                  </w:tcBorders>
                </w:tcPr>
                <w:p w14:paraId="4474847E" w14:textId="77777777" w:rsidR="00437C96" w:rsidRDefault="00437C96" w:rsidP="00437C96">
                  <w:pPr>
                    <w:keepNext/>
                    <w:keepLines/>
                    <w:spacing w:before="72" w:after="72"/>
                    <w:jc w:val="center"/>
                    <w:textAlignment w:val="baseline"/>
                    <w:rPr>
                      <w:sz w:val="18"/>
                      <w:lang w:eastAsia="en-US"/>
                    </w:rPr>
                  </w:pPr>
                </w:p>
              </w:tc>
              <w:tc>
                <w:tcPr>
                  <w:tcW w:w="316" w:type="pct"/>
                  <w:tcBorders>
                    <w:top w:val="single" w:sz="4" w:space="0" w:color="auto"/>
                    <w:left w:val="single" w:sz="4" w:space="0" w:color="auto"/>
                    <w:bottom w:val="single" w:sz="4" w:space="0" w:color="auto"/>
                    <w:right w:val="single" w:sz="4" w:space="0" w:color="auto"/>
                  </w:tcBorders>
                </w:tcPr>
                <w:p w14:paraId="450BA5F3" w14:textId="77777777" w:rsidR="00437C96" w:rsidRDefault="00437C96" w:rsidP="00437C96">
                  <w:pPr>
                    <w:keepNext/>
                    <w:keepLines/>
                    <w:spacing w:before="72" w:after="72"/>
                    <w:jc w:val="center"/>
                    <w:textAlignment w:val="baseline"/>
                    <w:rPr>
                      <w:sz w:val="18"/>
                      <w:lang w:eastAsia="en-US"/>
                    </w:rPr>
                  </w:pPr>
                  <w:r>
                    <w:rPr>
                      <w:sz w:val="18"/>
                      <w:lang w:eastAsia="en-US"/>
                    </w:rPr>
                    <w:t>Applicable to FR1 only</w:t>
                  </w:r>
                </w:p>
              </w:tc>
              <w:tc>
                <w:tcPr>
                  <w:tcW w:w="369" w:type="pct"/>
                  <w:tcBorders>
                    <w:top w:val="single" w:sz="4" w:space="0" w:color="auto"/>
                    <w:left w:val="single" w:sz="4" w:space="0" w:color="auto"/>
                    <w:bottom w:val="single" w:sz="4" w:space="0" w:color="auto"/>
                    <w:right w:val="single" w:sz="4" w:space="0" w:color="auto"/>
                  </w:tcBorders>
                </w:tcPr>
                <w:p w14:paraId="6AEA27DA" w14:textId="77777777" w:rsidR="00437C96" w:rsidRDefault="00437C96" w:rsidP="00437C96">
                  <w:pPr>
                    <w:keepNext/>
                    <w:keepLines/>
                    <w:spacing w:before="72" w:after="72"/>
                    <w:jc w:val="center"/>
                    <w:textAlignment w:val="baseline"/>
                    <w:rPr>
                      <w:sz w:val="18"/>
                      <w:lang w:eastAsia="en-US"/>
                    </w:rPr>
                  </w:pPr>
                </w:p>
              </w:tc>
              <w:tc>
                <w:tcPr>
                  <w:tcW w:w="301" w:type="pct"/>
                  <w:tcBorders>
                    <w:top w:val="single" w:sz="4" w:space="0" w:color="auto"/>
                    <w:left w:val="single" w:sz="4" w:space="0" w:color="auto"/>
                    <w:bottom w:val="single" w:sz="4" w:space="0" w:color="auto"/>
                    <w:right w:val="single" w:sz="4" w:space="0" w:color="auto"/>
                  </w:tcBorders>
                </w:tcPr>
                <w:p w14:paraId="3407C876" w14:textId="77777777" w:rsidR="00437C96" w:rsidRDefault="00437C96" w:rsidP="00437C96">
                  <w:pPr>
                    <w:keepNext/>
                    <w:keepLines/>
                    <w:spacing w:before="72" w:after="72"/>
                    <w:jc w:val="center"/>
                    <w:textAlignment w:val="baseline"/>
                    <w:rPr>
                      <w:sz w:val="18"/>
                      <w:lang w:eastAsia="en-US"/>
                    </w:rPr>
                  </w:pPr>
                </w:p>
              </w:tc>
              <w:tc>
                <w:tcPr>
                  <w:tcW w:w="425" w:type="pct"/>
                  <w:tcBorders>
                    <w:top w:val="single" w:sz="4" w:space="0" w:color="auto"/>
                    <w:left w:val="single" w:sz="4" w:space="0" w:color="auto"/>
                    <w:bottom w:val="single" w:sz="4" w:space="0" w:color="auto"/>
                    <w:right w:val="single" w:sz="4" w:space="0" w:color="auto"/>
                  </w:tcBorders>
                </w:tcPr>
                <w:p w14:paraId="29A230DC" w14:textId="77777777" w:rsidR="00437C96" w:rsidRDefault="00437C96" w:rsidP="00437C96">
                  <w:pPr>
                    <w:keepNext/>
                    <w:keepLines/>
                    <w:spacing w:before="72" w:after="72"/>
                    <w:jc w:val="center"/>
                    <w:textAlignment w:val="baseline"/>
                    <w:rPr>
                      <w:sz w:val="18"/>
                      <w:lang w:eastAsia="en-US"/>
                    </w:rPr>
                  </w:pPr>
                  <w:r>
                    <w:rPr>
                      <w:sz w:val="18"/>
                      <w:lang w:eastAsia="en-US"/>
                    </w:rPr>
                    <w:t>Optional with capability signalling</w:t>
                  </w:r>
                </w:p>
              </w:tc>
            </w:tr>
          </w:tbl>
          <w:p w14:paraId="00BA3FC6" w14:textId="77777777" w:rsidR="00437C96" w:rsidRDefault="00437C96" w:rsidP="00437C96">
            <w:pPr>
              <w:adjustRightInd/>
              <w:spacing w:beforeLines="50" w:before="120" w:after="72"/>
            </w:pPr>
            <w:r>
              <w:rPr>
                <w:rFonts w:hint="eastAsia"/>
              </w:rPr>
              <w:t xml:space="preserve">Since the WI is led by RAN4, RAN1 should discuss whether there </w:t>
            </w:r>
            <w:proofErr w:type="gramStart"/>
            <w:r>
              <w:rPr>
                <w:rFonts w:hint="eastAsia"/>
              </w:rPr>
              <w:t>is</w:t>
            </w:r>
            <w:proofErr w:type="gramEnd"/>
            <w:r>
              <w:rPr>
                <w:rFonts w:hint="eastAsia"/>
              </w:rPr>
              <w:t xml:space="preserve"> any necessary RAN1 UE features based on RAN1 agreements. For the 5 options on potential components listed by moderator, Option 1 has been already captured in the RAN1 spec and can be regarded as basic function for a UE support the feature. Option 4 is not needed based on the conclusion made in RAN1#122bis. Option 5 has been captured in FG 55-1. Therefore, there is no need to introduce RAN1 FG for the option 1/4/5. Furthermore, there is no agreement related to option 2/3. According to the agreements made in previous RAN1 meetings copied below, there is no need to introduce RAN1 FG for Rel-19 </w:t>
            </w:r>
            <w:r>
              <w:t>low NR band carrier aggregation via switching</w:t>
            </w:r>
            <w:r>
              <w:rPr>
                <w:rFonts w:hint="eastAsia"/>
              </w:rPr>
              <w:t>.</w:t>
            </w:r>
          </w:p>
          <w:tbl>
            <w:tblPr>
              <w:tblStyle w:val="aff2"/>
              <w:tblW w:w="0" w:type="auto"/>
              <w:tblLook w:val="04A0" w:firstRow="1" w:lastRow="0" w:firstColumn="1" w:lastColumn="0" w:noHBand="0" w:noVBand="1"/>
            </w:tblPr>
            <w:tblGrid>
              <w:gridCol w:w="14346"/>
            </w:tblGrid>
            <w:tr w:rsidR="00437C96" w14:paraId="754E3D0D" w14:textId="77777777">
              <w:tc>
                <w:tcPr>
                  <w:tcW w:w="14346" w:type="dxa"/>
                </w:tcPr>
                <w:p w14:paraId="042D378B" w14:textId="77777777" w:rsidR="00437C96" w:rsidRDefault="00437C96" w:rsidP="005A1349">
                  <w:pPr>
                    <w:pStyle w:val="affb"/>
                    <w:numPr>
                      <w:ilvl w:val="1"/>
                      <w:numId w:val="62"/>
                    </w:numPr>
                    <w:overflowPunct/>
                    <w:autoSpaceDE/>
                    <w:autoSpaceDN/>
                    <w:snapToGrid w:val="0"/>
                    <w:spacing w:beforeLines="30" w:before="72" w:afterLines="30" w:after="72" w:line="288" w:lineRule="auto"/>
                    <w:ind w:leftChars="0" w:firstLineChars="200" w:firstLine="402"/>
                    <w:jc w:val="both"/>
                    <w:rPr>
                      <w:rFonts w:eastAsia="ＭＳ 明朝"/>
                      <w:b/>
                      <w:bCs/>
                    </w:rPr>
                  </w:pPr>
                  <w:r>
                    <w:rPr>
                      <w:rFonts w:eastAsia="ＭＳ 明朝"/>
                      <w:b/>
                      <w:bCs/>
                    </w:rPr>
                    <w:t>O</w:t>
                  </w:r>
                  <w:r>
                    <w:rPr>
                      <w:rFonts w:eastAsia="ＭＳ 明朝" w:hint="eastAsia"/>
                      <w:b/>
                      <w:bCs/>
                    </w:rPr>
                    <w:t>ption 1: Semi-static configured (and bitmap-based) switching pattern</w:t>
                  </w:r>
                </w:p>
                <w:p w14:paraId="55B89435" w14:textId="77777777" w:rsidR="00437C96" w:rsidRDefault="00437C96" w:rsidP="005A1349">
                  <w:pPr>
                    <w:pStyle w:val="affb"/>
                    <w:numPr>
                      <w:ilvl w:val="1"/>
                      <w:numId w:val="62"/>
                    </w:numPr>
                    <w:overflowPunct/>
                    <w:autoSpaceDE/>
                    <w:autoSpaceDN/>
                    <w:snapToGrid w:val="0"/>
                    <w:spacing w:beforeLines="30" w:before="72" w:afterLines="30" w:after="72" w:line="288" w:lineRule="auto"/>
                    <w:ind w:leftChars="0" w:firstLineChars="200" w:firstLine="402"/>
                    <w:jc w:val="both"/>
                    <w:rPr>
                      <w:rFonts w:eastAsia="ＭＳ 明朝"/>
                      <w:b/>
                      <w:bCs/>
                    </w:rPr>
                  </w:pPr>
                  <w:r>
                    <w:rPr>
                      <w:rFonts w:eastAsia="ＭＳ 明朝"/>
                      <w:b/>
                      <w:bCs/>
                    </w:rPr>
                    <w:t>O</w:t>
                  </w:r>
                  <w:r>
                    <w:rPr>
                      <w:rFonts w:eastAsia="ＭＳ 明朝" w:hint="eastAsia"/>
                      <w:b/>
                      <w:bCs/>
                    </w:rPr>
                    <w:t>ption 2:</w:t>
                  </w:r>
                  <w:r>
                    <w:t xml:space="preserve"> </w:t>
                  </w:r>
                  <w:r>
                    <w:rPr>
                      <w:rFonts w:eastAsia="ＭＳ 明朝"/>
                      <w:b/>
                      <w:bCs/>
                    </w:rPr>
                    <w:t>Maximum number of switches per period</w:t>
                  </w:r>
                </w:p>
                <w:p w14:paraId="251A89E2" w14:textId="77777777" w:rsidR="00437C96" w:rsidRDefault="00437C96" w:rsidP="005A1349">
                  <w:pPr>
                    <w:pStyle w:val="affb"/>
                    <w:numPr>
                      <w:ilvl w:val="1"/>
                      <w:numId w:val="62"/>
                    </w:numPr>
                    <w:overflowPunct/>
                    <w:autoSpaceDE/>
                    <w:autoSpaceDN/>
                    <w:snapToGrid w:val="0"/>
                    <w:spacing w:beforeLines="30" w:before="72" w:afterLines="30" w:after="72" w:line="288" w:lineRule="auto"/>
                    <w:ind w:leftChars="0" w:firstLineChars="200" w:firstLine="402"/>
                    <w:jc w:val="both"/>
                    <w:rPr>
                      <w:rFonts w:eastAsia="ＭＳ 明朝"/>
                      <w:b/>
                      <w:bCs/>
                    </w:rPr>
                  </w:pPr>
                  <w:r>
                    <w:rPr>
                      <w:rFonts w:eastAsia="ＭＳ 明朝" w:hint="eastAsia"/>
                      <w:b/>
                      <w:bCs/>
                    </w:rPr>
                    <w:t xml:space="preserve">Option 3: </w:t>
                  </w:r>
                  <w:r>
                    <w:rPr>
                      <w:rFonts w:eastAsia="ＭＳ 明朝"/>
                      <w:b/>
                      <w:bCs/>
                    </w:rPr>
                    <w:t>Supported HARQ-ACK codebook type</w:t>
                  </w:r>
                </w:p>
                <w:p w14:paraId="0628686A" w14:textId="77777777" w:rsidR="00437C96" w:rsidRDefault="00437C96" w:rsidP="005A1349">
                  <w:pPr>
                    <w:pStyle w:val="affb"/>
                    <w:numPr>
                      <w:ilvl w:val="1"/>
                      <w:numId w:val="62"/>
                    </w:numPr>
                    <w:overflowPunct/>
                    <w:autoSpaceDE/>
                    <w:autoSpaceDN/>
                    <w:snapToGrid w:val="0"/>
                    <w:spacing w:beforeLines="30" w:before="72" w:afterLines="30" w:after="72" w:line="288" w:lineRule="auto"/>
                    <w:ind w:leftChars="0" w:firstLineChars="200" w:firstLine="402"/>
                    <w:jc w:val="both"/>
                  </w:pPr>
                  <w:r>
                    <w:rPr>
                      <w:rFonts w:eastAsia="ＭＳ 明朝" w:hint="eastAsia"/>
                      <w:b/>
                      <w:bCs/>
                    </w:rPr>
                    <w:t xml:space="preserve">Option 4: </w:t>
                  </w:r>
                  <w:r>
                    <w:rPr>
                      <w:rFonts w:eastAsia="ＭＳ 明朝"/>
                      <w:b/>
                      <w:bCs/>
                    </w:rPr>
                    <w:t>Additional processing time for PDCCH-to-PUSCH, PDCCH-to-SRS, RAR-to-PUSCH, PDCCH/PDSCH-to-HARQ-ACK</w:t>
                  </w:r>
                </w:p>
                <w:p w14:paraId="573A5EA8" w14:textId="77777777" w:rsidR="00437C96" w:rsidRDefault="00437C96" w:rsidP="005A1349">
                  <w:pPr>
                    <w:pStyle w:val="affb"/>
                    <w:numPr>
                      <w:ilvl w:val="1"/>
                      <w:numId w:val="62"/>
                    </w:numPr>
                    <w:overflowPunct/>
                    <w:autoSpaceDE/>
                    <w:autoSpaceDN/>
                    <w:snapToGrid w:val="0"/>
                    <w:spacing w:beforeLines="30" w:before="72" w:afterLines="30" w:after="72" w:line="288" w:lineRule="auto"/>
                    <w:ind w:leftChars="0" w:firstLineChars="200" w:firstLine="402"/>
                    <w:jc w:val="both"/>
                  </w:pPr>
                  <w:r>
                    <w:rPr>
                      <w:rFonts w:eastAsia="ＭＳ 明朝"/>
                      <w:b/>
                      <w:bCs/>
                    </w:rPr>
                    <w:t>O</w:t>
                  </w:r>
                  <w:r>
                    <w:rPr>
                      <w:rFonts w:eastAsia="ＭＳ 明朝" w:hint="eastAsia"/>
                      <w:b/>
                      <w:bCs/>
                    </w:rPr>
                    <w:t xml:space="preserve">ption 5: </w:t>
                  </w:r>
                  <w:r>
                    <w:rPr>
                      <w:rFonts w:eastAsia="ＭＳ 明朝"/>
                      <w:b/>
                      <w:bCs/>
                    </w:rPr>
                    <w:t>Basic switching operation (Case 1: Tx/Rx on FDD carrier 1 and no Rx on SDL carrier 2; Case 2: Rx on SDL carrier 2 and no Tx)</w:t>
                  </w:r>
                </w:p>
              </w:tc>
            </w:tr>
          </w:tbl>
          <w:p w14:paraId="55891CC0" w14:textId="77777777" w:rsidR="00437C96" w:rsidRDefault="00437C96" w:rsidP="00437C96">
            <w:pPr>
              <w:adjustRightInd/>
              <w:spacing w:beforeLines="50" w:before="120" w:after="72"/>
            </w:pPr>
          </w:p>
          <w:tbl>
            <w:tblPr>
              <w:tblStyle w:val="aff2"/>
              <w:tblW w:w="0" w:type="auto"/>
              <w:tblLook w:val="04A0" w:firstRow="1" w:lastRow="0" w:firstColumn="1" w:lastColumn="0" w:noHBand="0" w:noVBand="1"/>
            </w:tblPr>
            <w:tblGrid>
              <w:gridCol w:w="14278"/>
            </w:tblGrid>
            <w:tr w:rsidR="00437C96" w14:paraId="242B418E" w14:textId="77777777">
              <w:tc>
                <w:tcPr>
                  <w:tcW w:w="14278" w:type="dxa"/>
                </w:tcPr>
                <w:p w14:paraId="0820C380" w14:textId="77777777" w:rsidR="00437C96" w:rsidRDefault="00437C96" w:rsidP="00437C96">
                  <w:pPr>
                    <w:spacing w:before="72" w:after="72"/>
                    <w:rPr>
                      <w:rFonts w:eastAsia="DengXian"/>
                      <w:highlight w:val="green"/>
                    </w:rPr>
                  </w:pPr>
                  <w:r>
                    <w:rPr>
                      <w:rFonts w:eastAsia="DengXian"/>
                      <w:highlight w:val="green"/>
                    </w:rPr>
                    <w:t>Agreement</w:t>
                  </w:r>
                </w:p>
                <w:p w14:paraId="6BF8BF7E" w14:textId="77777777" w:rsidR="00437C96" w:rsidRDefault="00437C96" w:rsidP="005A1349">
                  <w:pPr>
                    <w:pStyle w:val="affb"/>
                    <w:numPr>
                      <w:ilvl w:val="0"/>
                      <w:numId w:val="63"/>
                    </w:numPr>
                    <w:overflowPunct/>
                    <w:autoSpaceDE/>
                    <w:autoSpaceDN/>
                    <w:snapToGrid w:val="0"/>
                    <w:spacing w:beforeLines="30" w:before="72" w:afterLines="30" w:after="72" w:line="288" w:lineRule="auto"/>
                    <w:ind w:leftChars="0" w:left="0" w:firstLineChars="200" w:firstLine="400"/>
                    <w:contextualSpacing/>
                    <w:jc w:val="both"/>
                  </w:pPr>
                  <w:r>
                    <w:t>For Rel-19 low NR band carrier aggregation via switching, support only semi-static configuration of switching pattern to a UE based on UE-specific RRC configuration between the following two cases,</w:t>
                  </w:r>
                </w:p>
                <w:p w14:paraId="40D7353E" w14:textId="77777777" w:rsidR="00437C96" w:rsidRDefault="00437C96" w:rsidP="005A1349">
                  <w:pPr>
                    <w:pStyle w:val="affb"/>
                    <w:numPr>
                      <w:ilvl w:val="1"/>
                      <w:numId w:val="63"/>
                    </w:numPr>
                    <w:overflowPunct/>
                    <w:autoSpaceDE/>
                    <w:autoSpaceDN/>
                    <w:snapToGrid w:val="0"/>
                    <w:spacing w:beforeLines="30" w:before="72" w:afterLines="30" w:after="72" w:line="288" w:lineRule="auto"/>
                    <w:ind w:leftChars="0" w:left="720" w:firstLineChars="200" w:firstLine="400"/>
                    <w:contextualSpacing/>
                    <w:jc w:val="both"/>
                  </w:pPr>
                  <w:r>
                    <w:t>Case 1: Tx/Rx on FDD carrier 1 and no Rx on SDL carrier 2</w:t>
                  </w:r>
                </w:p>
                <w:p w14:paraId="1B2257BA" w14:textId="77777777" w:rsidR="00437C96" w:rsidRDefault="00437C96" w:rsidP="005A1349">
                  <w:pPr>
                    <w:pStyle w:val="affb"/>
                    <w:numPr>
                      <w:ilvl w:val="1"/>
                      <w:numId w:val="63"/>
                    </w:numPr>
                    <w:overflowPunct/>
                    <w:autoSpaceDE/>
                    <w:autoSpaceDN/>
                    <w:snapToGrid w:val="0"/>
                    <w:spacing w:beforeLines="30" w:before="72" w:afterLines="30" w:after="72" w:line="288" w:lineRule="auto"/>
                    <w:ind w:leftChars="0" w:left="720" w:firstLineChars="200" w:firstLine="400"/>
                    <w:contextualSpacing/>
                    <w:jc w:val="both"/>
                  </w:pPr>
                  <w:r>
                    <w:t>Case 2: Rx on SDL carrier 2 and no Tx/Rx on FDD carrier 1</w:t>
                  </w:r>
                </w:p>
                <w:p w14:paraId="0F8C49FF" w14:textId="77777777" w:rsidR="00437C96" w:rsidRDefault="00437C96" w:rsidP="005A1349">
                  <w:pPr>
                    <w:pStyle w:val="affb"/>
                    <w:numPr>
                      <w:ilvl w:val="0"/>
                      <w:numId w:val="63"/>
                    </w:numPr>
                    <w:overflowPunct/>
                    <w:autoSpaceDE/>
                    <w:autoSpaceDN/>
                    <w:snapToGrid w:val="0"/>
                    <w:spacing w:beforeLines="30" w:before="72" w:afterLines="30" w:after="72" w:line="288" w:lineRule="auto"/>
                    <w:ind w:leftChars="0" w:left="0" w:firstLineChars="200" w:firstLine="400"/>
                    <w:contextualSpacing/>
                    <w:jc w:val="both"/>
                  </w:pPr>
                  <w:r>
                    <w:t xml:space="preserve">FDD carrier 1 is </w:t>
                  </w:r>
                  <w:proofErr w:type="spellStart"/>
                  <w:r>
                    <w:t>PCell</w:t>
                  </w:r>
                  <w:proofErr w:type="spellEnd"/>
                  <w:r>
                    <w:t xml:space="preserve"> and SDL carrier 2 is </w:t>
                  </w:r>
                  <w:proofErr w:type="spellStart"/>
                  <w:r>
                    <w:t>SCell</w:t>
                  </w:r>
                  <w:proofErr w:type="spellEnd"/>
                  <w:r>
                    <w:t>.</w:t>
                  </w:r>
                </w:p>
                <w:p w14:paraId="13FF83CC" w14:textId="77777777" w:rsidR="00437C96" w:rsidRDefault="00437C96" w:rsidP="005A1349">
                  <w:pPr>
                    <w:pStyle w:val="affb"/>
                    <w:numPr>
                      <w:ilvl w:val="0"/>
                      <w:numId w:val="63"/>
                    </w:numPr>
                    <w:overflowPunct/>
                    <w:autoSpaceDE/>
                    <w:autoSpaceDN/>
                    <w:snapToGrid w:val="0"/>
                    <w:spacing w:beforeLines="30" w:before="72" w:afterLines="30" w:after="72" w:line="288" w:lineRule="auto"/>
                    <w:ind w:leftChars="0" w:left="0" w:firstLineChars="200" w:firstLine="400"/>
                    <w:contextualSpacing/>
                    <w:jc w:val="both"/>
                  </w:pPr>
                  <w:r>
                    <w:t>SCS 15KHz on both carriers.</w:t>
                  </w:r>
                </w:p>
                <w:p w14:paraId="4C6FD983" w14:textId="77777777" w:rsidR="00437C96" w:rsidRDefault="00437C96" w:rsidP="00437C96">
                  <w:pPr>
                    <w:spacing w:before="72" w:after="72"/>
                    <w:rPr>
                      <w:rFonts w:eastAsia="DengXian"/>
                      <w:highlight w:val="green"/>
                    </w:rPr>
                  </w:pPr>
                </w:p>
                <w:p w14:paraId="79F85D77" w14:textId="77777777" w:rsidR="00437C96" w:rsidRDefault="00437C96" w:rsidP="00437C96">
                  <w:pPr>
                    <w:spacing w:before="72" w:after="72"/>
                    <w:rPr>
                      <w:rFonts w:eastAsia="DengXian"/>
                      <w:highlight w:val="green"/>
                    </w:rPr>
                  </w:pPr>
                  <w:r>
                    <w:rPr>
                      <w:rFonts w:eastAsia="DengXian"/>
                      <w:highlight w:val="green"/>
                    </w:rPr>
                    <w:t>Agreement</w:t>
                  </w:r>
                </w:p>
                <w:p w14:paraId="48268721" w14:textId="77777777" w:rsidR="00437C96" w:rsidRDefault="00437C96" w:rsidP="00437C96">
                  <w:pPr>
                    <w:spacing w:before="72" w:after="72"/>
                  </w:pPr>
                  <w:r>
                    <w:t>For RRC configuration of semi-static switching pattern in Rel-19 low NR band carrier aggregation via switching, it is not expected that the same slot (1ms) contains both symbol(s) configured as FDD carrier and symbol(s) configured as SDL carrier.</w:t>
                  </w:r>
                </w:p>
                <w:p w14:paraId="091AE238" w14:textId="77777777" w:rsidR="00437C96" w:rsidRDefault="00437C96" w:rsidP="00437C96">
                  <w:pPr>
                    <w:spacing w:before="72" w:after="72"/>
                    <w:rPr>
                      <w:rFonts w:eastAsia="DengXian"/>
                    </w:rPr>
                  </w:pPr>
                </w:p>
                <w:p w14:paraId="67654107" w14:textId="77777777" w:rsidR="00437C96" w:rsidRDefault="00437C96" w:rsidP="00437C96">
                  <w:pPr>
                    <w:spacing w:before="72" w:after="72"/>
                    <w:rPr>
                      <w:rFonts w:eastAsia="DengXian"/>
                      <w:highlight w:val="green"/>
                    </w:rPr>
                  </w:pPr>
                  <w:r>
                    <w:rPr>
                      <w:rFonts w:eastAsia="DengXian"/>
                      <w:highlight w:val="green"/>
                    </w:rPr>
                    <w:t>Agreement</w:t>
                  </w:r>
                </w:p>
                <w:p w14:paraId="327C9CB5" w14:textId="77777777" w:rsidR="00437C96" w:rsidRDefault="00437C96" w:rsidP="00437C96">
                  <w:pPr>
                    <w:spacing w:before="72" w:after="72"/>
                    <w:rPr>
                      <w:rFonts w:eastAsia="DengXian"/>
                    </w:rPr>
                  </w:pPr>
                  <w:r>
                    <w:t xml:space="preserve">For Rel-19 low NR band carrier aggregation via switching, the semi-static switching pattern and corresponding switching gap are based on the downlink timing (DL reception time at UE side) of </w:t>
                  </w:r>
                  <w:proofErr w:type="spellStart"/>
                  <w:r>
                    <w:t>Pcell</w:t>
                  </w:r>
                  <w:proofErr w:type="spellEnd"/>
                  <w:r>
                    <w:rPr>
                      <w:rFonts w:eastAsia="DengXian"/>
                    </w:rPr>
                    <w:t>.</w:t>
                  </w:r>
                </w:p>
                <w:p w14:paraId="7194AC8F" w14:textId="77777777" w:rsidR="00437C96" w:rsidRDefault="00437C96" w:rsidP="00437C96">
                  <w:pPr>
                    <w:spacing w:before="72" w:after="72"/>
                    <w:rPr>
                      <w:rFonts w:eastAsia="DengXian"/>
                    </w:rPr>
                  </w:pPr>
                </w:p>
                <w:p w14:paraId="6FACDDDC" w14:textId="77777777" w:rsidR="00437C96" w:rsidRDefault="00437C96" w:rsidP="00437C96">
                  <w:pPr>
                    <w:spacing w:before="72" w:after="72"/>
                    <w:rPr>
                      <w:rFonts w:eastAsia="DengXian"/>
                      <w:highlight w:val="green"/>
                    </w:rPr>
                  </w:pPr>
                  <w:r>
                    <w:rPr>
                      <w:rFonts w:eastAsia="DengXian"/>
                      <w:highlight w:val="green"/>
                    </w:rPr>
                    <w:t>Agreement</w:t>
                  </w:r>
                </w:p>
                <w:p w14:paraId="55C84120" w14:textId="77777777" w:rsidR="00437C96" w:rsidRDefault="00437C96" w:rsidP="00437C96">
                  <w:pPr>
                    <w:spacing w:before="72" w:after="72"/>
                  </w:pPr>
                  <w:r>
                    <w:t>For RRC configuration of semi-static switching pattern in Rel-19 low NR band carrier aggregation via switching, the time unit (resolution) of the semi-static switching pattern configuration is slot (1ms for 15kHz SCS).</w:t>
                  </w:r>
                </w:p>
                <w:p w14:paraId="7E773A5E" w14:textId="77777777" w:rsidR="00437C96" w:rsidRDefault="00437C96" w:rsidP="00437C96">
                  <w:pPr>
                    <w:spacing w:before="72" w:after="72"/>
                    <w:rPr>
                      <w:rFonts w:eastAsia="DengXian"/>
                      <w:highlight w:val="green"/>
                    </w:rPr>
                  </w:pPr>
                  <w:r>
                    <w:rPr>
                      <w:rFonts w:eastAsia="DengXian"/>
                      <w:highlight w:val="green"/>
                    </w:rPr>
                    <w:t>Agreement</w:t>
                  </w:r>
                </w:p>
                <w:p w14:paraId="3F072EDF" w14:textId="77777777" w:rsidR="00437C96" w:rsidRDefault="00437C96" w:rsidP="005A1349">
                  <w:pPr>
                    <w:numPr>
                      <w:ilvl w:val="0"/>
                      <w:numId w:val="64"/>
                    </w:numPr>
                    <w:overflowPunct/>
                    <w:autoSpaceDE/>
                    <w:autoSpaceDN/>
                    <w:adjustRightInd/>
                    <w:snapToGrid w:val="0"/>
                    <w:spacing w:beforeLines="30" w:before="72" w:afterLines="30" w:after="72" w:line="288" w:lineRule="auto"/>
                    <w:contextualSpacing/>
                    <w:jc w:val="both"/>
                  </w:pPr>
                  <w:r>
                    <w:t>For RRC configuration of semi-static switching pattern in Rel-19 low NR band carrier aggregation via switching, support bitmap design</w:t>
                  </w:r>
                </w:p>
                <w:p w14:paraId="119DEB45" w14:textId="77777777" w:rsidR="00437C96" w:rsidRDefault="00437C96" w:rsidP="005A1349">
                  <w:pPr>
                    <w:numPr>
                      <w:ilvl w:val="1"/>
                      <w:numId w:val="64"/>
                    </w:numPr>
                    <w:overflowPunct/>
                    <w:autoSpaceDE/>
                    <w:autoSpaceDN/>
                    <w:adjustRightInd/>
                    <w:snapToGrid w:val="0"/>
                    <w:spacing w:beforeLines="30" w:before="72" w:afterLines="30" w:after="72" w:line="288" w:lineRule="auto"/>
                    <w:contextualSpacing/>
                    <w:jc w:val="both"/>
                  </w:pPr>
                  <w:r>
                    <w:t xml:space="preserve">NW configures a periodicity, denoted as </w:t>
                  </w:r>
                  <m:oMath>
                    <m:r>
                      <m:rPr>
                        <m:sty m:val="p"/>
                      </m:rPr>
                      <w:rPr>
                        <w:rFonts w:ascii="Cambria Math" w:hAnsi="Cambria Math"/>
                      </w:rPr>
                      <m:t>P</m:t>
                    </m:r>
                  </m:oMath>
                  <w:r>
                    <w:t xml:space="preserve"> slots, and a bitmap of P bits. Each bit in the bitmap indicates which carrier is configured for the corresponding slot, ‘0’ indicates FDD carrier 1, and ‘1’ </w:t>
                  </w:r>
                  <w:r>
                    <w:rPr>
                      <w:color w:val="000000"/>
                    </w:rPr>
                    <w:t>indicates SDL carrier 2.</w:t>
                  </w:r>
                </w:p>
                <w:p w14:paraId="725769C4" w14:textId="77777777" w:rsidR="00437C96" w:rsidRDefault="00437C96" w:rsidP="005A1349">
                  <w:pPr>
                    <w:numPr>
                      <w:ilvl w:val="1"/>
                      <w:numId w:val="64"/>
                    </w:numPr>
                    <w:overflowPunct/>
                    <w:autoSpaceDE/>
                    <w:autoSpaceDN/>
                    <w:adjustRightInd/>
                    <w:snapToGrid w:val="0"/>
                    <w:spacing w:beforeLines="30" w:before="72" w:afterLines="30" w:after="72" w:line="288" w:lineRule="auto"/>
                    <w:contextualSpacing/>
                    <w:jc w:val="both"/>
                    <w:rPr>
                      <w:color w:val="000000"/>
                    </w:rPr>
                  </w:pPr>
                  <w:r>
                    <w:rPr>
                      <w:color w:val="000000"/>
                    </w:rPr>
                    <w:t xml:space="preserve">The pattern starts from the beginning of SFN 0 of </w:t>
                  </w:r>
                  <w:proofErr w:type="spellStart"/>
                  <w:r>
                    <w:rPr>
                      <w:color w:val="000000"/>
                    </w:rPr>
                    <w:t>PCell</w:t>
                  </w:r>
                  <w:proofErr w:type="spellEnd"/>
                  <w:r>
                    <w:rPr>
                      <w:color w:val="000000"/>
                    </w:rPr>
                    <w:t>.</w:t>
                  </w:r>
                </w:p>
                <w:p w14:paraId="1E816AC8" w14:textId="77777777" w:rsidR="00437C96" w:rsidRDefault="00437C96" w:rsidP="005A1349">
                  <w:pPr>
                    <w:numPr>
                      <w:ilvl w:val="0"/>
                      <w:numId w:val="64"/>
                    </w:numPr>
                    <w:overflowPunct/>
                    <w:autoSpaceDE/>
                    <w:autoSpaceDN/>
                    <w:adjustRightInd/>
                    <w:snapToGrid w:val="0"/>
                    <w:spacing w:beforeLines="30" w:before="72" w:afterLines="30" w:after="72" w:line="288" w:lineRule="auto"/>
                    <w:contextualSpacing/>
                    <w:jc w:val="both"/>
                    <w:rPr>
                      <w:color w:val="000000"/>
                    </w:rPr>
                  </w:pPr>
                  <w:r>
                    <w:rPr>
                      <w:color w:val="000000"/>
                    </w:rPr>
                    <w:t>Restriction of maximum X switch(es) within Y slot(s).</w:t>
                  </w:r>
                </w:p>
                <w:p w14:paraId="65EA47C1" w14:textId="77777777" w:rsidR="00437C96" w:rsidRDefault="00437C96" w:rsidP="005A1349">
                  <w:pPr>
                    <w:numPr>
                      <w:ilvl w:val="1"/>
                      <w:numId w:val="64"/>
                    </w:numPr>
                    <w:overflowPunct/>
                    <w:autoSpaceDE/>
                    <w:autoSpaceDN/>
                    <w:adjustRightInd/>
                    <w:snapToGrid w:val="0"/>
                    <w:spacing w:beforeLines="30" w:before="72" w:afterLines="30" w:after="72" w:line="288" w:lineRule="auto"/>
                    <w:contextualSpacing/>
                    <w:jc w:val="both"/>
                    <w:rPr>
                      <w:color w:val="000000"/>
                    </w:rPr>
                  </w:pPr>
                  <w:r>
                    <w:rPr>
                      <w:color w:val="000000"/>
                    </w:rPr>
                    <w:t>FFS: detailed value and relation of X and Y.</w:t>
                  </w:r>
                </w:p>
                <w:p w14:paraId="67CFB3CB" w14:textId="77777777" w:rsidR="00437C96" w:rsidRDefault="00437C96" w:rsidP="005A1349">
                  <w:pPr>
                    <w:numPr>
                      <w:ilvl w:val="0"/>
                      <w:numId w:val="64"/>
                    </w:numPr>
                    <w:overflowPunct/>
                    <w:autoSpaceDE/>
                    <w:autoSpaceDN/>
                    <w:adjustRightInd/>
                    <w:snapToGrid w:val="0"/>
                    <w:spacing w:beforeLines="30" w:before="72" w:afterLines="30" w:after="72" w:line="288" w:lineRule="auto"/>
                    <w:contextualSpacing/>
                    <w:jc w:val="both"/>
                    <w:rPr>
                      <w:color w:val="000000"/>
                    </w:rPr>
                  </w:pPr>
                  <w:r>
                    <w:rPr>
                      <w:color w:val="000000"/>
                    </w:rPr>
                    <w:t>FFS: other restriction.</w:t>
                  </w:r>
                </w:p>
                <w:p w14:paraId="2631562E" w14:textId="77777777" w:rsidR="00437C96" w:rsidRDefault="00437C96" w:rsidP="00437C96">
                  <w:pPr>
                    <w:spacing w:before="72" w:after="72"/>
                    <w:rPr>
                      <w:rFonts w:eastAsia="DengXian"/>
                    </w:rPr>
                  </w:pPr>
                </w:p>
                <w:p w14:paraId="4DC3D79C" w14:textId="77777777" w:rsidR="00437C96" w:rsidRDefault="00437C96" w:rsidP="00437C96">
                  <w:pPr>
                    <w:spacing w:before="72" w:after="72"/>
                    <w:rPr>
                      <w:rFonts w:eastAsia="DengXian"/>
                      <w:highlight w:val="green"/>
                    </w:rPr>
                  </w:pPr>
                  <w:r>
                    <w:rPr>
                      <w:rFonts w:eastAsia="DengXian"/>
                      <w:highlight w:val="green"/>
                    </w:rPr>
                    <w:t>Agreement</w:t>
                  </w:r>
                </w:p>
                <w:p w14:paraId="6D335EA6" w14:textId="77777777" w:rsidR="00437C96" w:rsidRDefault="00437C96" w:rsidP="00437C96">
                  <w:pPr>
                    <w:spacing w:before="72" w:after="72"/>
                    <w:contextualSpacing/>
                    <w:rPr>
                      <w:color w:val="000000"/>
                    </w:rPr>
                  </w:pPr>
                  <w:r>
                    <w:rPr>
                      <w:color w:val="000000"/>
                    </w:rPr>
                    <w:t xml:space="preserve">For RRC configuration of semi-static switching pattern in Rel-19 low NR band carrier aggregation via switching, regarding the location of the switching gap, </w:t>
                  </w:r>
                </w:p>
                <w:p w14:paraId="66C3047B" w14:textId="77777777" w:rsidR="00437C96" w:rsidRDefault="00437C96" w:rsidP="005A1349">
                  <w:pPr>
                    <w:numPr>
                      <w:ilvl w:val="0"/>
                      <w:numId w:val="65"/>
                    </w:numPr>
                    <w:overflowPunct/>
                    <w:autoSpaceDE/>
                    <w:autoSpaceDN/>
                    <w:adjustRightInd/>
                    <w:snapToGrid w:val="0"/>
                    <w:spacing w:beforeLines="30" w:before="72" w:afterLines="30" w:after="72" w:line="288" w:lineRule="auto"/>
                    <w:contextualSpacing/>
                    <w:jc w:val="both"/>
                    <w:rPr>
                      <w:color w:val="000000"/>
                    </w:rPr>
                  </w:pPr>
                  <w:r>
                    <w:rPr>
                      <w:color w:val="000000"/>
                    </w:rPr>
                    <w:t>For switching from SDL carrier to FDD carrier, the switching gap is always assumed at the “switch from” carrier, i.e., SDL carrier.</w:t>
                  </w:r>
                </w:p>
                <w:p w14:paraId="628FDE63" w14:textId="77777777" w:rsidR="00437C96" w:rsidRDefault="00437C96" w:rsidP="005A1349">
                  <w:pPr>
                    <w:numPr>
                      <w:ilvl w:val="0"/>
                      <w:numId w:val="65"/>
                    </w:numPr>
                    <w:overflowPunct/>
                    <w:autoSpaceDE/>
                    <w:autoSpaceDN/>
                    <w:adjustRightInd/>
                    <w:snapToGrid w:val="0"/>
                    <w:spacing w:beforeLines="30" w:before="72" w:afterLines="30" w:after="72" w:line="288" w:lineRule="auto"/>
                    <w:contextualSpacing/>
                    <w:jc w:val="both"/>
                    <w:rPr>
                      <w:color w:val="000000"/>
                    </w:rPr>
                  </w:pPr>
                  <w:r>
                    <w:rPr>
                      <w:color w:val="000000"/>
                    </w:rPr>
                    <w:t xml:space="preserve">For switching from FDD carrier to SDL carrier, </w:t>
                  </w:r>
                  <w:proofErr w:type="gramStart"/>
                  <w:r>
                    <w:rPr>
                      <w:color w:val="000000"/>
                    </w:rPr>
                    <w:t>down-select</w:t>
                  </w:r>
                  <w:proofErr w:type="gramEnd"/>
                  <w:r>
                    <w:rPr>
                      <w:color w:val="000000"/>
                    </w:rPr>
                    <w:t xml:space="preserve"> one of the following solutions:</w:t>
                  </w:r>
                </w:p>
                <w:p w14:paraId="445377E5" w14:textId="77777777" w:rsidR="00437C96" w:rsidRDefault="00437C96" w:rsidP="005A1349">
                  <w:pPr>
                    <w:numPr>
                      <w:ilvl w:val="1"/>
                      <w:numId w:val="65"/>
                    </w:numPr>
                    <w:overflowPunct/>
                    <w:autoSpaceDE/>
                    <w:autoSpaceDN/>
                    <w:adjustRightInd/>
                    <w:snapToGrid w:val="0"/>
                    <w:spacing w:beforeLines="30" w:before="72" w:afterLines="30" w:after="72" w:line="288" w:lineRule="auto"/>
                    <w:contextualSpacing/>
                    <w:jc w:val="both"/>
                    <w:rPr>
                      <w:color w:val="000000"/>
                    </w:rPr>
                  </w:pPr>
                  <w:r>
                    <w:rPr>
                      <w:color w:val="000000"/>
                    </w:rPr>
                    <w:lastRenderedPageBreak/>
                    <w:t>Alt 1: Switching gap is always assumed at the “switch from” carrier, i.e., FDD carrier.</w:t>
                  </w:r>
                </w:p>
                <w:p w14:paraId="512B76AA" w14:textId="77777777" w:rsidR="00437C96" w:rsidRDefault="00437C96" w:rsidP="005A1349">
                  <w:pPr>
                    <w:numPr>
                      <w:ilvl w:val="1"/>
                      <w:numId w:val="65"/>
                    </w:numPr>
                    <w:overflowPunct/>
                    <w:autoSpaceDE/>
                    <w:autoSpaceDN/>
                    <w:adjustRightInd/>
                    <w:snapToGrid w:val="0"/>
                    <w:spacing w:beforeLines="30" w:before="72" w:afterLines="30" w:after="72" w:line="288" w:lineRule="auto"/>
                    <w:contextualSpacing/>
                    <w:jc w:val="both"/>
                    <w:rPr>
                      <w:color w:val="000000"/>
                    </w:rPr>
                  </w:pPr>
                  <w:r>
                    <w:rPr>
                      <w:color w:val="000000"/>
                    </w:rPr>
                    <w:t>Alt 2: NW configures whether the switching gap is at the FDD carrier or SDL carrier.</w:t>
                  </w:r>
                </w:p>
                <w:p w14:paraId="0B7435DF" w14:textId="77777777" w:rsidR="00437C96" w:rsidRDefault="00437C96" w:rsidP="005A1349">
                  <w:pPr>
                    <w:numPr>
                      <w:ilvl w:val="1"/>
                      <w:numId w:val="65"/>
                    </w:numPr>
                    <w:overflowPunct/>
                    <w:autoSpaceDE/>
                    <w:autoSpaceDN/>
                    <w:adjustRightInd/>
                    <w:snapToGrid w:val="0"/>
                    <w:spacing w:beforeLines="30" w:before="72" w:afterLines="30" w:after="72" w:line="288" w:lineRule="auto"/>
                    <w:contextualSpacing/>
                    <w:jc w:val="both"/>
                    <w:rPr>
                      <w:color w:val="000000"/>
                    </w:rPr>
                  </w:pPr>
                  <w:r>
                    <w:rPr>
                      <w:color w:val="000000"/>
                    </w:rPr>
                    <w:t>Alt 3: Switching gap is always assumed at the SDL carrier.</w:t>
                  </w:r>
                </w:p>
                <w:p w14:paraId="044364E3" w14:textId="77777777" w:rsidR="00437C96" w:rsidRDefault="00437C96" w:rsidP="00437C96">
                  <w:pPr>
                    <w:spacing w:before="72" w:after="72"/>
                    <w:contextualSpacing/>
                    <w:rPr>
                      <w:color w:val="000000"/>
                    </w:rPr>
                  </w:pPr>
                </w:p>
                <w:p w14:paraId="288206C6" w14:textId="77777777" w:rsidR="00437C96" w:rsidRDefault="00437C96" w:rsidP="00437C96">
                  <w:pPr>
                    <w:spacing w:before="72" w:after="72"/>
                    <w:rPr>
                      <w:rFonts w:eastAsia="DengXian"/>
                      <w:highlight w:val="green"/>
                    </w:rPr>
                  </w:pPr>
                  <w:r>
                    <w:rPr>
                      <w:rFonts w:eastAsia="DengXian"/>
                      <w:highlight w:val="green"/>
                    </w:rPr>
                    <w:t>Agreement</w:t>
                  </w:r>
                </w:p>
                <w:p w14:paraId="1F4A9726" w14:textId="77777777" w:rsidR="00437C96" w:rsidRDefault="00437C96" w:rsidP="00437C96">
                  <w:pPr>
                    <w:spacing w:before="72" w:after="72"/>
                    <w:contextualSpacing/>
                  </w:pPr>
                  <w:r>
                    <w:t>For RRC configuration of semi-static switching pattern in Rel-19 low NR band carrier aggregation via switching, semi-static switching pattern is periodic with periodicity of P slots (</w:t>
                  </w:r>
                  <w:proofErr w:type="spellStart"/>
                  <w:r>
                    <w:t>ms</w:t>
                  </w:r>
                  <w:proofErr w:type="spellEnd"/>
                  <w:r>
                    <w:t xml:space="preserve">), support P= 40 </w:t>
                  </w:r>
                  <w:proofErr w:type="spellStart"/>
                  <w:r>
                    <w:t>ms</w:t>
                  </w:r>
                  <w:proofErr w:type="spellEnd"/>
                  <w:r>
                    <w:t>.</w:t>
                  </w:r>
                </w:p>
                <w:p w14:paraId="0B954FA5" w14:textId="77777777" w:rsidR="00437C96" w:rsidRDefault="00437C96" w:rsidP="00437C96">
                  <w:pPr>
                    <w:spacing w:before="72" w:after="72"/>
                    <w:rPr>
                      <w:rFonts w:eastAsia="DengXian"/>
                    </w:rPr>
                  </w:pPr>
                </w:p>
                <w:p w14:paraId="7A1D2150" w14:textId="77777777" w:rsidR="00437C96" w:rsidRDefault="00437C96" w:rsidP="00437C96">
                  <w:pPr>
                    <w:spacing w:before="72" w:after="72"/>
                    <w:rPr>
                      <w:rFonts w:eastAsia="DengXian"/>
                      <w:highlight w:val="green"/>
                    </w:rPr>
                  </w:pPr>
                  <w:r>
                    <w:rPr>
                      <w:rFonts w:eastAsia="DengXian"/>
                      <w:highlight w:val="green"/>
                    </w:rPr>
                    <w:t>Agreement</w:t>
                  </w:r>
                </w:p>
                <w:p w14:paraId="4A93F8FE" w14:textId="77777777" w:rsidR="00437C96" w:rsidRDefault="00437C96" w:rsidP="00437C96">
                  <w:pPr>
                    <w:spacing w:before="72" w:after="72"/>
                    <w:contextualSpacing/>
                    <w:rPr>
                      <w:rFonts w:eastAsia="DengXian"/>
                      <w:color w:val="000000"/>
                    </w:rPr>
                  </w:pPr>
                  <w:r>
                    <w:rPr>
                      <w:color w:val="000000"/>
                    </w:rPr>
                    <w:t>For RRC configuration of semi-static switching pattern in Rel-19 low NR band carrier aggregation via switching, the duration of the switching gap is RRC configured by the NW</w:t>
                  </w:r>
                  <w:r>
                    <w:rPr>
                      <w:rFonts w:eastAsia="DengXian"/>
                      <w:color w:val="000000"/>
                    </w:rPr>
                    <w:t>,</w:t>
                  </w:r>
                </w:p>
                <w:p w14:paraId="29C3F6BA" w14:textId="77777777" w:rsidR="00437C96" w:rsidRDefault="00437C96" w:rsidP="005A1349">
                  <w:pPr>
                    <w:numPr>
                      <w:ilvl w:val="0"/>
                      <w:numId w:val="66"/>
                    </w:numPr>
                    <w:overflowPunct/>
                    <w:autoSpaceDE/>
                    <w:autoSpaceDN/>
                    <w:adjustRightInd/>
                    <w:snapToGrid w:val="0"/>
                    <w:spacing w:beforeLines="30" w:before="72" w:afterLines="30" w:after="72" w:line="288" w:lineRule="auto"/>
                    <w:contextualSpacing/>
                    <w:jc w:val="both"/>
                    <w:rPr>
                      <w:color w:val="000000"/>
                    </w:rPr>
                  </w:pPr>
                  <w:r>
                    <w:rPr>
                      <w:rFonts w:eastAsia="DengXian"/>
                      <w:color w:val="000000"/>
                    </w:rPr>
                    <w:t>S</w:t>
                  </w:r>
                  <w:r>
                    <w:rPr>
                      <w:color w:val="000000"/>
                    </w:rPr>
                    <w:t>witching gap duration can be different for FDD to SDL switch, and SDL to FDD switch.</w:t>
                  </w:r>
                </w:p>
                <w:p w14:paraId="5DDCF7DD" w14:textId="77777777" w:rsidR="00437C96" w:rsidRDefault="00437C96" w:rsidP="005A1349">
                  <w:pPr>
                    <w:numPr>
                      <w:ilvl w:val="0"/>
                      <w:numId w:val="66"/>
                    </w:numPr>
                    <w:overflowPunct/>
                    <w:autoSpaceDE/>
                    <w:autoSpaceDN/>
                    <w:adjustRightInd/>
                    <w:snapToGrid w:val="0"/>
                    <w:spacing w:beforeLines="30" w:before="72" w:afterLines="30" w:after="72" w:line="288" w:lineRule="auto"/>
                    <w:contextualSpacing/>
                    <w:jc w:val="both"/>
                    <w:rPr>
                      <w:strike/>
                      <w:color w:val="000000"/>
                    </w:rPr>
                  </w:pPr>
                  <w:r>
                    <w:rPr>
                      <w:color w:val="000000"/>
                    </w:rPr>
                    <w:t>Note: NW ensures that the switching gap is enough to cover at least the switching period as in RAN4 LS (</w:t>
                  </w:r>
                  <w:hyperlink r:id="rId20" w:history="1">
                    <w:r>
                      <w:rPr>
                        <w:rStyle w:val="aff7"/>
                      </w:rPr>
                      <w:t>R1-2501702</w:t>
                    </w:r>
                  </w:hyperlink>
                  <w:r>
                    <w:rPr>
                      <w:color w:val="000000"/>
                    </w:rPr>
                    <w:t xml:space="preserve">) </w:t>
                  </w:r>
                  <w:r>
                    <w:rPr>
                      <w:rFonts w:eastAsia="DengXian"/>
                      <w:color w:val="000000"/>
                    </w:rPr>
                    <w:t>and UL TA (if needed).</w:t>
                  </w:r>
                </w:p>
                <w:p w14:paraId="011DBF44" w14:textId="77777777" w:rsidR="00437C96" w:rsidRDefault="00437C96" w:rsidP="005A1349">
                  <w:pPr>
                    <w:numPr>
                      <w:ilvl w:val="1"/>
                      <w:numId w:val="66"/>
                    </w:numPr>
                    <w:overflowPunct/>
                    <w:autoSpaceDE/>
                    <w:autoSpaceDN/>
                    <w:adjustRightInd/>
                    <w:snapToGrid w:val="0"/>
                    <w:spacing w:beforeLines="30" w:before="72" w:afterLines="30" w:after="72" w:line="288" w:lineRule="auto"/>
                    <w:contextualSpacing/>
                    <w:jc w:val="both"/>
                    <w:rPr>
                      <w:color w:val="000000"/>
                    </w:rPr>
                  </w:pPr>
                  <w:r>
                    <w:rPr>
                      <w:color w:val="000000"/>
                    </w:rPr>
                    <w:t xml:space="preserve">For the UL TA, </w:t>
                  </w:r>
                </w:p>
                <w:p w14:paraId="6D3F4F58" w14:textId="77777777" w:rsidR="00437C96" w:rsidRDefault="00437C96" w:rsidP="005A1349">
                  <w:pPr>
                    <w:numPr>
                      <w:ilvl w:val="2"/>
                      <w:numId w:val="66"/>
                    </w:numPr>
                    <w:overflowPunct/>
                    <w:autoSpaceDE/>
                    <w:autoSpaceDN/>
                    <w:adjustRightInd/>
                    <w:snapToGrid w:val="0"/>
                    <w:spacing w:beforeLines="30" w:before="72" w:afterLines="30" w:after="72" w:line="288" w:lineRule="auto"/>
                    <w:contextualSpacing/>
                    <w:jc w:val="both"/>
                    <w:rPr>
                      <w:color w:val="000000"/>
                    </w:rPr>
                  </w:pPr>
                  <w:r>
                    <w:rPr>
                      <w:rFonts w:eastAsia="DengXian"/>
                      <w:color w:val="000000"/>
                    </w:rPr>
                    <w:t>S</w:t>
                  </w:r>
                  <w:r>
                    <w:rPr>
                      <w:color w:val="000000"/>
                    </w:rPr>
                    <w:t>witching gap for SDL to FDD switch</w:t>
                  </w:r>
                  <w:r>
                    <w:rPr>
                      <w:rFonts w:eastAsia="DengXian"/>
                      <w:color w:val="000000"/>
                    </w:rPr>
                    <w:t xml:space="preserve"> ends at the end of slot on SDL.</w:t>
                  </w:r>
                </w:p>
                <w:p w14:paraId="30D3D34A" w14:textId="77777777" w:rsidR="00437C96" w:rsidRDefault="00437C96" w:rsidP="005A1349">
                  <w:pPr>
                    <w:numPr>
                      <w:ilvl w:val="3"/>
                      <w:numId w:val="66"/>
                    </w:numPr>
                    <w:overflowPunct/>
                    <w:autoSpaceDE/>
                    <w:autoSpaceDN/>
                    <w:adjustRightInd/>
                    <w:snapToGrid w:val="0"/>
                    <w:spacing w:beforeLines="30" w:before="72" w:afterLines="30" w:after="72" w:line="288" w:lineRule="auto"/>
                    <w:contextualSpacing/>
                    <w:jc w:val="both"/>
                    <w:rPr>
                      <w:color w:val="000000"/>
                    </w:rPr>
                  </w:pPr>
                  <w:r>
                    <w:rPr>
                      <w:rFonts w:eastAsia="DengXian"/>
                      <w:color w:val="000000"/>
                    </w:rPr>
                    <w:t>Note: RAN1 assumes that s</w:t>
                  </w:r>
                  <w:r>
                    <w:rPr>
                      <w:color w:val="000000"/>
                    </w:rPr>
                    <w:t>witching gap for SDL to FDD switch includes UL TA.</w:t>
                  </w:r>
                </w:p>
                <w:p w14:paraId="495D87B0" w14:textId="77777777" w:rsidR="00437C96" w:rsidRDefault="00437C96" w:rsidP="00437C96">
                  <w:pPr>
                    <w:spacing w:before="72" w:after="72"/>
                  </w:pPr>
                  <w:r>
                    <w:rPr>
                      <w:color w:val="000000"/>
                    </w:rPr>
                    <w:t>FFS: whether it has specification impact.</w:t>
                  </w:r>
                </w:p>
              </w:tc>
            </w:tr>
            <w:tr w:rsidR="00437C96" w14:paraId="66821AD1" w14:textId="77777777">
              <w:tc>
                <w:tcPr>
                  <w:tcW w:w="14278" w:type="dxa"/>
                </w:tcPr>
                <w:p w14:paraId="2A7EBD87" w14:textId="77777777" w:rsidR="00437C96" w:rsidRDefault="00437C96" w:rsidP="00437C96">
                  <w:pPr>
                    <w:spacing w:before="72" w:after="72"/>
                    <w:contextualSpacing/>
                    <w:rPr>
                      <w:rFonts w:eastAsia="DengXian"/>
                      <w:color w:val="000000"/>
                      <w:highlight w:val="green"/>
                    </w:rPr>
                  </w:pPr>
                  <w:r>
                    <w:rPr>
                      <w:rFonts w:eastAsia="DengXian" w:hint="eastAsia"/>
                      <w:color w:val="000000"/>
                      <w:highlight w:val="green"/>
                    </w:rPr>
                    <w:lastRenderedPageBreak/>
                    <w:t>Agreement</w:t>
                  </w:r>
                </w:p>
                <w:p w14:paraId="5B39AED2" w14:textId="77777777" w:rsidR="00437C96" w:rsidRDefault="00437C96" w:rsidP="00437C96">
                  <w:pPr>
                    <w:spacing w:before="72" w:after="72"/>
                  </w:pPr>
                  <w:r>
                    <w:t>For Rel-19 low NR band carrier aggregation via switching, support configuration of only one switching pattern to a UE based on UE-specific RRC configuration.</w:t>
                  </w:r>
                </w:p>
                <w:p w14:paraId="4EF492C4" w14:textId="77777777" w:rsidR="00437C96" w:rsidRDefault="00437C96" w:rsidP="00437C96">
                  <w:pPr>
                    <w:spacing w:before="72" w:after="72"/>
                    <w:rPr>
                      <w:rFonts w:eastAsia="DengXian"/>
                    </w:rPr>
                  </w:pPr>
                </w:p>
                <w:p w14:paraId="17AF594C" w14:textId="77777777" w:rsidR="00437C96" w:rsidRDefault="00437C96" w:rsidP="00437C96">
                  <w:pPr>
                    <w:spacing w:before="72" w:after="72"/>
                    <w:rPr>
                      <w:rFonts w:eastAsia="DengXian"/>
                      <w:highlight w:val="green"/>
                    </w:rPr>
                  </w:pPr>
                  <w:r>
                    <w:rPr>
                      <w:rFonts w:eastAsia="DengXian" w:hint="eastAsia"/>
                      <w:highlight w:val="green"/>
                    </w:rPr>
                    <w:t>Agreement</w:t>
                  </w:r>
                </w:p>
                <w:p w14:paraId="3D018842" w14:textId="77777777" w:rsidR="00437C96" w:rsidRDefault="00437C96" w:rsidP="00437C96">
                  <w:pPr>
                    <w:spacing w:before="72" w:after="72"/>
                    <w:contextualSpacing/>
                  </w:pPr>
                  <w:r>
                    <w:t>For RRC configuration of semi-static switching pattern in Rel-19 low NR band carrier aggregation via switching, regarding the location of the switching gap for switching from FDD carrier to SDL carrier, only support the switching gap is located at the “switch from” carrier, i.e., FDD carrier.</w:t>
                  </w:r>
                </w:p>
                <w:p w14:paraId="7ED52909" w14:textId="77777777" w:rsidR="00437C96" w:rsidRDefault="00437C96" w:rsidP="005A1349">
                  <w:pPr>
                    <w:numPr>
                      <w:ilvl w:val="0"/>
                      <w:numId w:val="67"/>
                    </w:numPr>
                    <w:overflowPunct/>
                    <w:autoSpaceDE/>
                    <w:autoSpaceDN/>
                    <w:snapToGrid w:val="0"/>
                    <w:spacing w:beforeLines="30" w:before="72" w:afterLines="30" w:after="72" w:line="288" w:lineRule="auto"/>
                    <w:contextualSpacing/>
                    <w:jc w:val="both"/>
                  </w:pPr>
                  <w:r>
                    <w:t>Switching gap ends at the end of the last slot on the “switch from” carrier.</w:t>
                  </w:r>
                </w:p>
                <w:p w14:paraId="52942F09" w14:textId="77777777" w:rsidR="00437C96" w:rsidRDefault="00437C96" w:rsidP="00437C96">
                  <w:pPr>
                    <w:spacing w:before="72" w:after="72"/>
                    <w:rPr>
                      <w:rFonts w:eastAsia="DengXian"/>
                    </w:rPr>
                  </w:pPr>
                </w:p>
                <w:p w14:paraId="19DD5459" w14:textId="77777777" w:rsidR="00437C96" w:rsidRDefault="00437C96" w:rsidP="00437C96">
                  <w:pPr>
                    <w:spacing w:before="72" w:after="72"/>
                    <w:contextualSpacing/>
                    <w:rPr>
                      <w:rFonts w:eastAsia="DengXian"/>
                    </w:rPr>
                  </w:pPr>
                  <w:r>
                    <w:rPr>
                      <w:rFonts w:eastAsia="DengXian"/>
                      <w:highlight w:val="green"/>
                    </w:rPr>
                    <w:t>Agreement</w:t>
                  </w:r>
                  <w:r>
                    <w:rPr>
                      <w:rFonts w:eastAsia="DengXian"/>
                    </w:rPr>
                    <w:t xml:space="preserve"> (confirmed in Thursday session as follows)</w:t>
                  </w:r>
                </w:p>
                <w:p w14:paraId="5AF99945" w14:textId="77777777" w:rsidR="00437C96" w:rsidRDefault="00437C96" w:rsidP="00437C96">
                  <w:pPr>
                    <w:spacing w:before="72" w:after="72"/>
                  </w:pPr>
                  <w:r>
                    <w:t xml:space="preserve">For Rel-19 low NR band carrier aggregation via switching, in terms of the collision handling </w:t>
                  </w:r>
                </w:p>
                <w:p w14:paraId="3479DC16" w14:textId="77777777" w:rsidR="00437C96" w:rsidRDefault="00437C96" w:rsidP="005A1349">
                  <w:pPr>
                    <w:numPr>
                      <w:ilvl w:val="0"/>
                      <w:numId w:val="68"/>
                    </w:numPr>
                    <w:overflowPunct/>
                    <w:autoSpaceDE/>
                    <w:autoSpaceDN/>
                    <w:snapToGrid w:val="0"/>
                    <w:spacing w:beforeLines="30" w:before="72" w:afterLines="30" w:after="72" w:line="288" w:lineRule="auto"/>
                    <w:contextualSpacing/>
                    <w:jc w:val="both"/>
                    <w:rPr>
                      <w:color w:val="000000"/>
                    </w:rPr>
                  </w:pPr>
                  <w:r>
                    <w:rPr>
                      <w:color w:val="000000"/>
                    </w:rPr>
                    <w:t>The following cases for collision handling are specified where UL TA is assumed to be 0 for the determination of overlapping. The UL TA =0 assumption only applies to the UL transmission configured by higher layer</w:t>
                  </w:r>
                </w:p>
                <w:p w14:paraId="41FD00AC" w14:textId="77777777" w:rsidR="00437C96" w:rsidRDefault="00437C96" w:rsidP="005A1349">
                  <w:pPr>
                    <w:numPr>
                      <w:ilvl w:val="1"/>
                      <w:numId w:val="68"/>
                    </w:numPr>
                    <w:overflowPunct/>
                    <w:autoSpaceDE/>
                    <w:autoSpaceDN/>
                    <w:snapToGrid w:val="0"/>
                    <w:spacing w:beforeLines="30" w:before="72" w:afterLines="30" w:after="72" w:line="288" w:lineRule="auto"/>
                    <w:contextualSpacing/>
                    <w:jc w:val="both"/>
                  </w:pPr>
                  <w:r>
                    <w:rPr>
                      <w:color w:val="000000"/>
                    </w:rPr>
                    <w:t xml:space="preserve">Collision 1: If a UE is configured by higher layers to transmit a PUSCH, PUCCH, </w:t>
                  </w:r>
                  <w:r>
                    <w:t xml:space="preserve">PRACH, or SRS in a set of symbols of an UL slot on the FDD carrier that overlaps, even partially, with the set of symbols of the switching gap, the UE does not transmit the PUSCH, PUCCH, PRACH, or SRS </w:t>
                  </w:r>
                </w:p>
                <w:p w14:paraId="220FA7AB" w14:textId="77777777" w:rsidR="00437C96" w:rsidRDefault="00437C96" w:rsidP="005A1349">
                  <w:pPr>
                    <w:numPr>
                      <w:ilvl w:val="1"/>
                      <w:numId w:val="68"/>
                    </w:numPr>
                    <w:overflowPunct/>
                    <w:autoSpaceDE/>
                    <w:autoSpaceDN/>
                    <w:snapToGrid w:val="0"/>
                    <w:spacing w:beforeLines="30" w:before="72" w:afterLines="30" w:after="72" w:line="288" w:lineRule="auto"/>
                    <w:contextualSpacing/>
                    <w:jc w:val="both"/>
                  </w:pPr>
                  <w:r>
                    <w:t xml:space="preserve">Collision 2: If a UE is configured by higher layers to transmit a PUSCH, PUCCH, PRACH, or SRS in a set of symbols of an UL slot on the FDD carrier that overlaps, even partially, with the set of symbols of the DL slot indicated as SDL carrier, the UE does not transmit the PUSCH, PUCCH, PRACH, or SRS </w:t>
                  </w:r>
                </w:p>
                <w:p w14:paraId="4DA01526" w14:textId="77777777" w:rsidR="00437C96" w:rsidRDefault="00437C96" w:rsidP="005A1349">
                  <w:pPr>
                    <w:numPr>
                      <w:ilvl w:val="1"/>
                      <w:numId w:val="68"/>
                    </w:numPr>
                    <w:overflowPunct/>
                    <w:autoSpaceDE/>
                    <w:autoSpaceDN/>
                    <w:snapToGrid w:val="0"/>
                    <w:spacing w:beforeLines="30" w:before="72" w:afterLines="30" w:after="72" w:line="288" w:lineRule="auto"/>
                    <w:contextualSpacing/>
                    <w:jc w:val="both"/>
                  </w:pPr>
                  <w:r>
                    <w:t>Collision 3: If a UE is configured by higher layers to receive a PDCCH, PDSCH, PRS or CSI-RS in a set of symbols of a DL slot on the SDL carrier that overlaps, even partially, with the set of symbols of the switching gap, the UE does not receive the PDCCH, PDSCH, PRS or CSI-RS.</w:t>
                  </w:r>
                </w:p>
                <w:p w14:paraId="11583E54" w14:textId="77777777" w:rsidR="00437C96" w:rsidRDefault="00437C96" w:rsidP="005A1349">
                  <w:pPr>
                    <w:numPr>
                      <w:ilvl w:val="1"/>
                      <w:numId w:val="68"/>
                    </w:numPr>
                    <w:overflowPunct/>
                    <w:autoSpaceDE/>
                    <w:autoSpaceDN/>
                    <w:snapToGrid w:val="0"/>
                    <w:spacing w:beforeLines="30" w:before="72" w:afterLines="30" w:after="72" w:line="288" w:lineRule="auto"/>
                    <w:contextualSpacing/>
                    <w:jc w:val="both"/>
                  </w:pPr>
                  <w:r>
                    <w:t xml:space="preserve">Collision 4: If a UE is configured by higher layers to receive a PDCCH, PDSCH, PRS or CSI-RS in a set of symbols of a DL slot on the SDL carrier that overlaps, even partially, with the set of symbols of the DL slot indicated as FDD carrier, the UE does not receive the PDCCH, PDSCH, PRS or CSI-RS </w:t>
                  </w:r>
                </w:p>
                <w:p w14:paraId="015BE919" w14:textId="77777777" w:rsidR="00437C96" w:rsidRDefault="00437C96" w:rsidP="005A1349">
                  <w:pPr>
                    <w:numPr>
                      <w:ilvl w:val="1"/>
                      <w:numId w:val="68"/>
                    </w:numPr>
                    <w:overflowPunct/>
                    <w:autoSpaceDE/>
                    <w:autoSpaceDN/>
                    <w:snapToGrid w:val="0"/>
                    <w:spacing w:beforeLines="30" w:before="72" w:afterLines="30" w:after="72" w:line="288" w:lineRule="auto"/>
                    <w:contextualSpacing/>
                    <w:jc w:val="both"/>
                  </w:pPr>
                  <w:r>
                    <w:t>Collision 5: If a UE is configured by higher layers to receive a PDCCH, PDSCH, PRS or CSI-RS in a set of symbols of a DL slot on the FDD carrier that overlaps, even partially, with the set of symbols of the switching gap, the UE does not receive the PDCCH, PDSCH, PRS or CSI-RS.</w:t>
                  </w:r>
                </w:p>
                <w:p w14:paraId="3E0A099F" w14:textId="77777777" w:rsidR="00437C96" w:rsidRDefault="00437C96" w:rsidP="005A1349">
                  <w:pPr>
                    <w:numPr>
                      <w:ilvl w:val="1"/>
                      <w:numId w:val="68"/>
                    </w:numPr>
                    <w:overflowPunct/>
                    <w:autoSpaceDE/>
                    <w:autoSpaceDN/>
                    <w:snapToGrid w:val="0"/>
                    <w:spacing w:beforeLines="30" w:before="72" w:afterLines="30" w:after="72" w:line="288" w:lineRule="auto"/>
                    <w:contextualSpacing/>
                    <w:jc w:val="both"/>
                  </w:pPr>
                  <w:r>
                    <w:t>Collision 6: If a UE is configured by higher layers to receive a PDCCH, PDSCH, PRS or CSI-RS in a set of symbols of a DL slot on the FDD carrier that overlaps, even partially, with the set of symbols of the DL slot indicated as SDL carrier, the UE does not receive the PDCCH, PDSCH, PRS or CSI-RS</w:t>
                  </w:r>
                </w:p>
                <w:p w14:paraId="221FF2AE" w14:textId="77777777" w:rsidR="00437C96" w:rsidRDefault="00437C96" w:rsidP="005A1349">
                  <w:pPr>
                    <w:numPr>
                      <w:ilvl w:val="0"/>
                      <w:numId w:val="68"/>
                    </w:numPr>
                    <w:overflowPunct/>
                    <w:autoSpaceDE/>
                    <w:autoSpaceDN/>
                    <w:snapToGrid w:val="0"/>
                    <w:spacing w:beforeLines="30" w:before="72" w:afterLines="30" w:after="72" w:line="288" w:lineRule="auto"/>
                    <w:contextualSpacing/>
                    <w:jc w:val="both"/>
                  </w:pPr>
                  <w:r>
                    <w:t xml:space="preserve">For the other cases, i.e., DL and UL signals/channels scheduled/triggered by DCI </w:t>
                  </w:r>
                </w:p>
                <w:p w14:paraId="3EADBAF4" w14:textId="77777777" w:rsidR="00437C96" w:rsidRDefault="00437C96" w:rsidP="005A1349">
                  <w:pPr>
                    <w:numPr>
                      <w:ilvl w:val="1"/>
                      <w:numId w:val="68"/>
                    </w:numPr>
                    <w:overflowPunct/>
                    <w:autoSpaceDE/>
                    <w:autoSpaceDN/>
                    <w:snapToGrid w:val="0"/>
                    <w:spacing w:beforeLines="30" w:before="72" w:afterLines="30" w:after="72" w:line="288" w:lineRule="auto"/>
                    <w:contextualSpacing/>
                    <w:jc w:val="both"/>
                  </w:pPr>
                  <w:r>
                    <w:rPr>
                      <w:rFonts w:eastAsia="DengXian"/>
                    </w:rPr>
                    <w:t>A</w:t>
                  </w:r>
                  <w:r>
                    <w:t xml:space="preserve"> UE is not expected </w:t>
                  </w:r>
                  <w:r>
                    <w:rPr>
                      <w:rFonts w:eastAsia="DengXian"/>
                    </w:rPr>
                    <w:t xml:space="preserve">any </w:t>
                  </w:r>
                  <w:r>
                    <w:t>schedul</w:t>
                  </w:r>
                  <w:r>
                    <w:rPr>
                      <w:rFonts w:eastAsia="DengXian"/>
                    </w:rPr>
                    <w:t>ing</w:t>
                  </w:r>
                  <w:r>
                    <w:t>/trigge</w:t>
                  </w:r>
                  <w:r>
                    <w:rPr>
                      <w:rFonts w:eastAsia="DengXian"/>
                    </w:rPr>
                    <w:t>ring</w:t>
                  </w:r>
                  <w:r>
                    <w:t xml:space="preserve"> </w:t>
                  </w:r>
                  <w:r>
                    <w:rPr>
                      <w:rFonts w:eastAsia="DengXian"/>
                    </w:rPr>
                    <w:t>from</w:t>
                  </w:r>
                  <w:r>
                    <w:t xml:space="preserve"> network</w:t>
                  </w:r>
                  <w:r>
                    <w:rPr>
                      <w:rFonts w:eastAsia="DengXian"/>
                    </w:rPr>
                    <w:t xml:space="preserve"> that will lead to above collisions</w:t>
                  </w:r>
                  <w:r>
                    <w:t xml:space="preserve"> </w:t>
                  </w:r>
                </w:p>
                <w:p w14:paraId="29E9EFE5" w14:textId="77777777" w:rsidR="00437C96" w:rsidRDefault="00437C96" w:rsidP="005A1349">
                  <w:pPr>
                    <w:numPr>
                      <w:ilvl w:val="2"/>
                      <w:numId w:val="68"/>
                    </w:numPr>
                    <w:overflowPunct/>
                    <w:autoSpaceDE/>
                    <w:autoSpaceDN/>
                    <w:snapToGrid w:val="0"/>
                    <w:spacing w:beforeLines="30" w:before="72" w:afterLines="30" w:after="72" w:line="288" w:lineRule="auto"/>
                    <w:contextualSpacing/>
                    <w:jc w:val="both"/>
                  </w:pPr>
                  <w:r>
                    <w:t xml:space="preserve">Except that the PUSCH, PUCCH, PRACH, or SRS transmission that </w:t>
                  </w:r>
                  <w:r>
                    <w:rPr>
                      <w:rFonts w:eastAsia="DengXian"/>
                    </w:rPr>
                    <w:t>overlapped</w:t>
                  </w:r>
                  <w:r>
                    <w:t xml:space="preserve"> with the switching gap on SDL carrier when the SDL carrier switches to FDD carrier is not considered as collision</w:t>
                  </w:r>
                </w:p>
                <w:p w14:paraId="0EA4E216" w14:textId="77777777" w:rsidR="00437C96" w:rsidRDefault="00437C96" w:rsidP="00437C96">
                  <w:pPr>
                    <w:spacing w:before="72" w:after="72"/>
                    <w:rPr>
                      <w:color w:val="000000"/>
                    </w:rPr>
                  </w:pPr>
                  <w:r>
                    <w:t>UE expects that the switching gap configured by the NW for SDL carrier to FDD carrier switching covers at least the switching period as in RAN4 LS (</w:t>
                  </w:r>
                  <w:hyperlink r:id="rId21" w:history="1">
                    <w:r>
                      <w:rPr>
                        <w:rStyle w:val="aff7"/>
                      </w:rPr>
                      <w:t>R1-2501702</w:t>
                    </w:r>
                  </w:hyperlink>
                  <w:r>
                    <w:t>) and UL TA</w:t>
                  </w:r>
                </w:p>
              </w:tc>
            </w:tr>
            <w:tr w:rsidR="00437C96" w14:paraId="7CFBEAEF" w14:textId="77777777">
              <w:tc>
                <w:tcPr>
                  <w:tcW w:w="14278" w:type="dxa"/>
                </w:tcPr>
                <w:p w14:paraId="284B9FF1" w14:textId="77777777" w:rsidR="00437C96" w:rsidRDefault="00437C96" w:rsidP="00437C96">
                  <w:pPr>
                    <w:spacing w:before="72" w:after="72"/>
                    <w:rPr>
                      <w:rFonts w:eastAsia="DengXian"/>
                      <w:highlight w:val="green"/>
                    </w:rPr>
                  </w:pPr>
                  <w:r>
                    <w:rPr>
                      <w:rFonts w:eastAsia="DengXian" w:hint="eastAsia"/>
                      <w:highlight w:val="green"/>
                    </w:rPr>
                    <w:t>Agreement</w:t>
                  </w:r>
                </w:p>
                <w:p w14:paraId="7843961F" w14:textId="77777777" w:rsidR="00437C96" w:rsidRDefault="00437C96" w:rsidP="00437C96">
                  <w:pPr>
                    <w:spacing w:before="72" w:after="72"/>
                    <w:contextualSpacing/>
                  </w:pPr>
                  <w:r>
                    <w:t>For Rel-19 low NR band carrier aggregation via switching, in terms of the collision handling of SSB, a UE does not receive the SSB that collides with the LB CA switching pattern.</w:t>
                  </w:r>
                </w:p>
                <w:p w14:paraId="53E31E98" w14:textId="77777777" w:rsidR="00437C96" w:rsidRDefault="00437C96" w:rsidP="005A1349">
                  <w:pPr>
                    <w:numPr>
                      <w:ilvl w:val="0"/>
                      <w:numId w:val="69"/>
                    </w:numPr>
                    <w:overflowPunct/>
                    <w:autoSpaceDE/>
                    <w:autoSpaceDN/>
                    <w:snapToGrid w:val="0"/>
                    <w:spacing w:beforeLines="30" w:before="72" w:afterLines="30" w:after="72" w:line="288" w:lineRule="auto"/>
                    <w:contextualSpacing/>
                    <w:jc w:val="both"/>
                  </w:pPr>
                  <w:r>
                    <w:t>Note: a SSB collides with the LB CA switching pattern if</w:t>
                  </w:r>
                </w:p>
                <w:p w14:paraId="4B198675" w14:textId="77777777" w:rsidR="00437C96" w:rsidRDefault="00437C96" w:rsidP="005A1349">
                  <w:pPr>
                    <w:numPr>
                      <w:ilvl w:val="1"/>
                      <w:numId w:val="69"/>
                    </w:numPr>
                    <w:overflowPunct/>
                    <w:autoSpaceDE/>
                    <w:autoSpaceDN/>
                    <w:snapToGrid w:val="0"/>
                    <w:spacing w:beforeLines="30" w:before="72" w:afterLines="30" w:after="72" w:line="288" w:lineRule="auto"/>
                    <w:contextualSpacing/>
                    <w:jc w:val="both"/>
                  </w:pPr>
                  <w:r>
                    <w:t>For SSB in FDD carrier, one or multiple SSB symbols overlaps with symbols configured as either SDL carrier or switching gap.</w:t>
                  </w:r>
                </w:p>
                <w:p w14:paraId="2D481D28" w14:textId="77777777" w:rsidR="00437C96" w:rsidRDefault="00437C96" w:rsidP="005A1349">
                  <w:pPr>
                    <w:numPr>
                      <w:ilvl w:val="1"/>
                      <w:numId w:val="69"/>
                    </w:numPr>
                    <w:overflowPunct/>
                    <w:autoSpaceDE/>
                    <w:autoSpaceDN/>
                    <w:snapToGrid w:val="0"/>
                    <w:spacing w:beforeLines="30" w:before="72" w:afterLines="30" w:after="72" w:line="288" w:lineRule="auto"/>
                    <w:contextualSpacing/>
                    <w:jc w:val="both"/>
                  </w:pPr>
                  <w:r>
                    <w:lastRenderedPageBreak/>
                    <w:t>For SSB in SDL carrier, one or multiple SSB symbols overlaps with symbols configured as either FDD carrier or switching gap.</w:t>
                  </w:r>
                </w:p>
                <w:p w14:paraId="42935B87" w14:textId="77777777" w:rsidR="00437C96" w:rsidRDefault="00437C96" w:rsidP="00437C96">
                  <w:pPr>
                    <w:spacing w:before="72" w:after="72"/>
                    <w:rPr>
                      <w:rFonts w:eastAsia="DengXian"/>
                    </w:rPr>
                  </w:pPr>
                </w:p>
                <w:p w14:paraId="2A2B1546" w14:textId="77777777" w:rsidR="00437C96" w:rsidRDefault="00437C96" w:rsidP="00437C96">
                  <w:pPr>
                    <w:spacing w:before="72" w:after="72"/>
                    <w:rPr>
                      <w:rFonts w:eastAsia="DengXian"/>
                      <w:b/>
                      <w:bCs/>
                    </w:rPr>
                  </w:pPr>
                  <w:r>
                    <w:rPr>
                      <w:rFonts w:eastAsia="DengXian" w:hint="eastAsia"/>
                      <w:b/>
                      <w:bCs/>
                    </w:rPr>
                    <w:t>Conclusion</w:t>
                  </w:r>
                </w:p>
                <w:p w14:paraId="51DBDFFE" w14:textId="77777777" w:rsidR="00437C96" w:rsidRDefault="00437C96" w:rsidP="00437C96">
                  <w:pPr>
                    <w:spacing w:before="72" w:after="72"/>
                    <w:contextualSpacing/>
                  </w:pPr>
                  <w:r>
                    <w:t>For RRC configuration of semi-static switching pattern in Rel-19 low NR band carrier aggregation via switching, support the following restrictions for the semi-static switching pattern:</w:t>
                  </w:r>
                </w:p>
                <w:p w14:paraId="7B2CEAA3" w14:textId="77777777" w:rsidR="00437C96" w:rsidRDefault="00437C96" w:rsidP="005A1349">
                  <w:pPr>
                    <w:numPr>
                      <w:ilvl w:val="0"/>
                      <w:numId w:val="70"/>
                    </w:numPr>
                    <w:overflowPunct/>
                    <w:autoSpaceDE/>
                    <w:autoSpaceDN/>
                    <w:snapToGrid w:val="0"/>
                    <w:spacing w:beforeLines="30" w:before="72" w:afterLines="30" w:after="72" w:line="288" w:lineRule="auto"/>
                    <w:contextualSpacing/>
                    <w:jc w:val="both"/>
                  </w:pPr>
                  <w:r>
                    <w:rPr>
                      <w:rFonts w:eastAsia="DengXian"/>
                    </w:rPr>
                    <w:t xml:space="preserve">It is RAN1 understanding </w:t>
                  </w:r>
                  <w:r>
                    <w:rPr>
                      <w:rFonts w:eastAsia="DengXian" w:hint="eastAsia"/>
                    </w:rPr>
                    <w:t xml:space="preserve">that </w:t>
                  </w:r>
                  <w:r>
                    <w:rPr>
                      <w:rFonts w:eastAsia="DengXian"/>
                    </w:rPr>
                    <w:t xml:space="preserve">at least one SSB in </w:t>
                  </w:r>
                  <w:proofErr w:type="spellStart"/>
                  <w:r>
                    <w:rPr>
                      <w:rFonts w:eastAsia="DengXian"/>
                    </w:rPr>
                    <w:t>PCell</w:t>
                  </w:r>
                  <w:proofErr w:type="spellEnd"/>
                  <w:r>
                    <w:rPr>
                      <w:rFonts w:eastAsia="DengXian"/>
                    </w:rPr>
                    <w:t xml:space="preserve"> is available every 160ms</w:t>
                  </w:r>
                  <w:r>
                    <w:rPr>
                      <w:rFonts w:eastAsia="DengXian" w:hint="eastAsia"/>
                    </w:rPr>
                    <w:t xml:space="preserve"> for meeting existing RAN4 requirements</w:t>
                  </w:r>
                  <w:r>
                    <w:rPr>
                      <w:rFonts w:eastAsia="DengXian"/>
                    </w:rPr>
                    <w:t>.</w:t>
                  </w:r>
                </w:p>
                <w:p w14:paraId="0532677B" w14:textId="77777777" w:rsidR="00437C96" w:rsidRDefault="00437C96" w:rsidP="005A1349">
                  <w:pPr>
                    <w:numPr>
                      <w:ilvl w:val="0"/>
                      <w:numId w:val="70"/>
                    </w:numPr>
                    <w:overflowPunct/>
                    <w:autoSpaceDE/>
                    <w:autoSpaceDN/>
                    <w:snapToGrid w:val="0"/>
                    <w:spacing w:beforeLines="30" w:before="72" w:afterLines="30" w:after="72" w:line="288" w:lineRule="auto"/>
                    <w:contextualSpacing/>
                    <w:jc w:val="both"/>
                  </w:pPr>
                  <w:r>
                    <w:rPr>
                      <w:rFonts w:eastAsia="DengXian" w:hint="eastAsia"/>
                    </w:rPr>
                    <w:t>A</w:t>
                  </w:r>
                  <w:r>
                    <w:t xml:space="preserve">t least </w:t>
                  </w:r>
                  <w:r>
                    <w:rPr>
                      <w:rFonts w:eastAsia="DengXian"/>
                    </w:rPr>
                    <w:t xml:space="preserve">one SSB in </w:t>
                  </w:r>
                  <w:proofErr w:type="spellStart"/>
                  <w:r>
                    <w:rPr>
                      <w:rFonts w:eastAsia="DengXian"/>
                    </w:rPr>
                    <w:t>SCell</w:t>
                  </w:r>
                  <w:proofErr w:type="spellEnd"/>
                  <w:r>
                    <w:rPr>
                      <w:rFonts w:eastAsia="DengXian"/>
                    </w:rPr>
                    <w:t xml:space="preserve"> is available every 160ms.</w:t>
                  </w:r>
                </w:p>
                <w:p w14:paraId="79B87B53" w14:textId="77777777" w:rsidR="00437C96" w:rsidRDefault="00437C96" w:rsidP="00437C96">
                  <w:pPr>
                    <w:spacing w:before="72" w:after="72"/>
                    <w:rPr>
                      <w:rFonts w:eastAsia="DengXian"/>
                      <w:b/>
                      <w:bCs/>
                    </w:rPr>
                  </w:pPr>
                  <w:r>
                    <w:rPr>
                      <w:rFonts w:eastAsia="DengXian" w:hint="eastAsia"/>
                      <w:b/>
                      <w:bCs/>
                    </w:rPr>
                    <w:t>Conclusion</w:t>
                  </w:r>
                </w:p>
                <w:p w14:paraId="35600E59" w14:textId="77777777" w:rsidR="00437C96" w:rsidRDefault="00437C96" w:rsidP="00437C96">
                  <w:pPr>
                    <w:spacing w:before="72" w:after="72"/>
                    <w:contextualSpacing/>
                  </w:pPr>
                  <w:r>
                    <w:t xml:space="preserve">For Rel-19 low NR band carrier aggregation via switching, </w:t>
                  </w:r>
                  <w:r>
                    <w:rPr>
                      <w:rFonts w:hint="eastAsia"/>
                    </w:rPr>
                    <w:t>if the switch pattern is applicable, it applies to the UE RACH procedure</w:t>
                  </w:r>
                </w:p>
                <w:p w14:paraId="41133516" w14:textId="77777777" w:rsidR="00437C96" w:rsidRDefault="00437C96" w:rsidP="00437C96">
                  <w:pPr>
                    <w:spacing w:before="72" w:after="72"/>
                    <w:rPr>
                      <w:rFonts w:ascii="Times" w:hAnsi="Times"/>
                      <w:color w:val="ED7D31" w:themeColor="accent2"/>
                    </w:rPr>
                  </w:pPr>
                </w:p>
                <w:p w14:paraId="18E87525" w14:textId="77777777" w:rsidR="00437C96" w:rsidRDefault="00437C96" w:rsidP="00437C96">
                  <w:pPr>
                    <w:spacing w:before="72" w:after="72"/>
                    <w:rPr>
                      <w:rFonts w:eastAsia="DengXian"/>
                      <w:b/>
                      <w:bCs/>
                    </w:rPr>
                  </w:pPr>
                  <w:r>
                    <w:rPr>
                      <w:rFonts w:eastAsia="DengXian" w:hint="eastAsia"/>
                      <w:b/>
                      <w:bCs/>
                    </w:rPr>
                    <w:t>Conclusion</w:t>
                  </w:r>
                </w:p>
                <w:p w14:paraId="28E2D25A" w14:textId="77777777" w:rsidR="00437C96" w:rsidRDefault="00437C96" w:rsidP="00437C96">
                  <w:pPr>
                    <w:pStyle w:val="affb"/>
                    <w:spacing w:before="72" w:after="72"/>
                    <w:ind w:left="800"/>
                    <w:contextualSpacing/>
                  </w:pPr>
                  <w:r>
                    <w:t>For Rel-19 low NR band carrier aggregation via switching, in RAN1, there is no consensus to support UE processing timeline relaxation for the following scenarios</w:t>
                  </w:r>
                </w:p>
                <w:p w14:paraId="20AC8C3B" w14:textId="77777777" w:rsidR="00437C96" w:rsidRDefault="00437C96" w:rsidP="005A1349">
                  <w:pPr>
                    <w:pStyle w:val="affb"/>
                    <w:numPr>
                      <w:ilvl w:val="0"/>
                      <w:numId w:val="71"/>
                    </w:numPr>
                    <w:overflowPunct/>
                    <w:autoSpaceDE/>
                    <w:autoSpaceDN/>
                    <w:snapToGrid w:val="0"/>
                    <w:spacing w:beforeLines="30" w:before="72" w:afterLines="30" w:after="72" w:line="288" w:lineRule="auto"/>
                    <w:ind w:leftChars="0" w:left="0" w:firstLineChars="200" w:firstLine="400"/>
                    <w:contextualSpacing/>
                    <w:jc w:val="both"/>
                  </w:pPr>
                  <w:r>
                    <w:rPr>
                      <w:lang w:eastAsia="ko-KR"/>
                    </w:rPr>
                    <w:t>a PDCCH reception schedules a PUSCH transmission</w:t>
                  </w:r>
                </w:p>
                <w:p w14:paraId="168C7C7E" w14:textId="77777777" w:rsidR="00437C96" w:rsidRDefault="00437C96" w:rsidP="005A1349">
                  <w:pPr>
                    <w:pStyle w:val="affb"/>
                    <w:numPr>
                      <w:ilvl w:val="0"/>
                      <w:numId w:val="71"/>
                    </w:numPr>
                    <w:overflowPunct/>
                    <w:autoSpaceDE/>
                    <w:autoSpaceDN/>
                    <w:snapToGrid w:val="0"/>
                    <w:spacing w:beforeLines="30" w:before="72" w:afterLines="30" w:after="72" w:line="288" w:lineRule="auto"/>
                    <w:ind w:leftChars="0" w:left="0" w:firstLineChars="200" w:firstLine="400"/>
                    <w:contextualSpacing/>
                    <w:jc w:val="both"/>
                  </w:pPr>
                  <w:r>
                    <w:rPr>
                      <w:lang w:eastAsia="ko-KR"/>
                    </w:rPr>
                    <w:t>a PDCCH reception indicates SRS transmission</w:t>
                  </w:r>
                </w:p>
                <w:p w14:paraId="2690A513" w14:textId="77777777" w:rsidR="00437C96" w:rsidRDefault="00437C96" w:rsidP="005A1349">
                  <w:pPr>
                    <w:pStyle w:val="affb"/>
                    <w:numPr>
                      <w:ilvl w:val="0"/>
                      <w:numId w:val="71"/>
                    </w:numPr>
                    <w:overflowPunct/>
                    <w:autoSpaceDE/>
                    <w:autoSpaceDN/>
                    <w:snapToGrid w:val="0"/>
                    <w:spacing w:beforeLines="30" w:before="72" w:afterLines="30" w:after="72" w:line="288" w:lineRule="auto"/>
                    <w:ind w:leftChars="0" w:left="0" w:firstLineChars="200" w:firstLine="400"/>
                    <w:contextualSpacing/>
                    <w:jc w:val="both"/>
                    <w:rPr>
                      <w:lang w:eastAsia="ko-KR"/>
                    </w:rPr>
                  </w:pPr>
                  <w:r>
                    <w:rPr>
                      <w:lang w:eastAsia="ko-KR"/>
                    </w:rPr>
                    <w:t>a RAR schedules a PUSCH transmission</w:t>
                  </w:r>
                </w:p>
                <w:p w14:paraId="16197F54" w14:textId="77777777" w:rsidR="00437C96" w:rsidRDefault="00437C96" w:rsidP="005A1349">
                  <w:pPr>
                    <w:pStyle w:val="affb"/>
                    <w:numPr>
                      <w:ilvl w:val="0"/>
                      <w:numId w:val="71"/>
                    </w:numPr>
                    <w:overflowPunct/>
                    <w:autoSpaceDE/>
                    <w:autoSpaceDN/>
                    <w:snapToGrid w:val="0"/>
                    <w:spacing w:beforeLines="30" w:before="72" w:afterLines="30" w:after="72" w:line="288" w:lineRule="auto"/>
                    <w:ind w:leftChars="0" w:left="0" w:firstLineChars="200" w:firstLine="400"/>
                    <w:contextualSpacing/>
                    <w:jc w:val="both"/>
                    <w:rPr>
                      <w:lang w:eastAsia="ko-KR"/>
                    </w:rPr>
                  </w:pPr>
                  <w:r>
                    <w:rPr>
                      <w:lang w:eastAsia="ko-KR"/>
                    </w:rPr>
                    <w:t xml:space="preserve">a PUCCH transmission with HARQ-ACK for a PDSCH or PDCCH reception </w:t>
                  </w:r>
                </w:p>
                <w:p w14:paraId="6B36808C" w14:textId="77777777" w:rsidR="00437C96" w:rsidRDefault="00437C96" w:rsidP="00437C96">
                  <w:pPr>
                    <w:spacing w:before="72" w:after="72"/>
                    <w:rPr>
                      <w:rFonts w:ascii="Times" w:hAnsi="Times"/>
                      <w:color w:val="ED7D31" w:themeColor="accent2"/>
                    </w:rPr>
                  </w:pPr>
                </w:p>
                <w:p w14:paraId="24EE5C31" w14:textId="77777777" w:rsidR="00437C96" w:rsidRDefault="00437C96" w:rsidP="00437C96">
                  <w:pPr>
                    <w:spacing w:before="72" w:after="72"/>
                    <w:rPr>
                      <w:rFonts w:eastAsia="DengXian"/>
                      <w:b/>
                      <w:bCs/>
                    </w:rPr>
                  </w:pPr>
                  <w:r>
                    <w:rPr>
                      <w:rFonts w:eastAsia="DengXian" w:hint="eastAsia"/>
                      <w:b/>
                      <w:bCs/>
                    </w:rPr>
                    <w:t>Conclusion</w:t>
                  </w:r>
                </w:p>
                <w:p w14:paraId="67539BD7" w14:textId="77777777" w:rsidR="00437C96" w:rsidRDefault="00437C96" w:rsidP="00437C96">
                  <w:pPr>
                    <w:spacing w:before="72" w:after="72"/>
                    <w:contextualSpacing/>
                    <w:rPr>
                      <w:b/>
                      <w:bCs/>
                    </w:rPr>
                  </w:pPr>
                  <w:r>
                    <w:t xml:space="preserve">For Rel-19 low NR band carrier aggregation via switching, in RAN1, there is no consensus to support the following HARQ-ACK enhancement </w:t>
                  </w:r>
                </w:p>
                <w:p w14:paraId="0D8E715B" w14:textId="77777777" w:rsidR="00437C96" w:rsidRDefault="00437C96" w:rsidP="005A1349">
                  <w:pPr>
                    <w:pStyle w:val="affb"/>
                    <w:numPr>
                      <w:ilvl w:val="0"/>
                      <w:numId w:val="71"/>
                    </w:numPr>
                    <w:overflowPunct/>
                    <w:autoSpaceDE/>
                    <w:autoSpaceDN/>
                    <w:snapToGrid w:val="0"/>
                    <w:spacing w:beforeLines="30" w:before="72" w:afterLines="30" w:after="72" w:line="288" w:lineRule="auto"/>
                    <w:ind w:leftChars="0" w:left="0" w:firstLineChars="200" w:firstLine="400"/>
                    <w:contextualSpacing/>
                    <w:jc w:val="both"/>
                    <w:rPr>
                      <w:lang w:eastAsia="ko-KR"/>
                    </w:rPr>
                  </w:pPr>
                  <w:r>
                    <w:rPr>
                      <w:lang w:eastAsia="ko-KR"/>
                    </w:rPr>
                    <w:t>For HARQ-ACK feedback timing, support more than 8 values in the K1 set with new values larger than 15</w:t>
                  </w:r>
                </w:p>
                <w:p w14:paraId="2C9F7944" w14:textId="77777777" w:rsidR="00437C96" w:rsidRDefault="00437C96" w:rsidP="00437C96">
                  <w:pPr>
                    <w:pStyle w:val="affb"/>
                    <w:spacing w:before="72" w:after="72"/>
                    <w:ind w:left="800"/>
                    <w:contextualSpacing/>
                  </w:pPr>
                </w:p>
              </w:tc>
            </w:tr>
          </w:tbl>
          <w:p w14:paraId="6770CCBB" w14:textId="77777777" w:rsidR="00437C96" w:rsidRDefault="00437C96" w:rsidP="00437C96">
            <w:pPr>
              <w:adjustRightInd/>
              <w:spacing w:beforeLines="50" w:before="120" w:after="72"/>
            </w:pPr>
            <w:r>
              <w:rPr>
                <w:rFonts w:hint="eastAsia"/>
                <w:b/>
                <w:i/>
              </w:rPr>
              <w:lastRenderedPageBreak/>
              <w:t xml:space="preserve">Proposal </w:t>
            </w:r>
            <w:r>
              <w:rPr>
                <w:b/>
                <w:i/>
              </w:rPr>
              <w:t>5</w:t>
            </w:r>
            <w:r>
              <w:rPr>
                <w:rFonts w:hint="eastAsia"/>
                <w:b/>
                <w:i/>
              </w:rPr>
              <w:t>-</w:t>
            </w:r>
            <w:r>
              <w:rPr>
                <w:b/>
                <w:i/>
              </w:rPr>
              <w:t>1:</w:t>
            </w:r>
            <w:r>
              <w:rPr>
                <w:i/>
              </w:rPr>
              <w:t xml:space="preserve"> The</w:t>
            </w:r>
            <w:r>
              <w:rPr>
                <w:rFonts w:hint="eastAsia"/>
                <w:i/>
              </w:rPr>
              <w:t>re is no need to introduce RAN1 FG for Rel-19 LBCA based on the RAN1 agreements made up to RAN1#122bis meeting.</w:t>
            </w:r>
          </w:p>
          <w:p w14:paraId="6D6B1027" w14:textId="77777777" w:rsidR="00437C96" w:rsidRDefault="00437C96" w:rsidP="00437C96">
            <w:pPr>
              <w:spacing w:before="72" w:afterLines="50" w:after="120"/>
              <w:rPr>
                <w:rFonts w:eastAsia="Microsoft YaHei"/>
              </w:rPr>
            </w:pPr>
          </w:p>
          <w:p w14:paraId="3F57896D" w14:textId="77777777" w:rsidR="00437C96" w:rsidRDefault="00437C96" w:rsidP="00437C96">
            <w:pPr>
              <w:spacing w:before="72" w:afterLines="50" w:after="120"/>
              <w:rPr>
                <w:rFonts w:eastAsia="Microsoft YaHei"/>
              </w:rPr>
            </w:pPr>
          </w:p>
          <w:p w14:paraId="74E469FE" w14:textId="77777777" w:rsidR="00F92E5D" w:rsidRPr="00F65656" w:rsidRDefault="00F92E5D" w:rsidP="00F92E5D">
            <w:pPr>
              <w:textAlignment w:val="auto"/>
              <w:rPr>
                <w:rFonts w:eastAsia="ＭＳ 明朝"/>
              </w:rPr>
            </w:pPr>
          </w:p>
        </w:tc>
      </w:tr>
      <w:tr w:rsidR="00F92E5D" w:rsidRPr="00F92E5D" w14:paraId="40B2992E" w14:textId="77777777">
        <w:tc>
          <w:tcPr>
            <w:tcW w:w="1980" w:type="dxa"/>
          </w:tcPr>
          <w:p w14:paraId="4F0D107B" w14:textId="77777777" w:rsidR="00F92E5D" w:rsidRPr="00F92E5D" w:rsidRDefault="00F92E5D" w:rsidP="005A1349">
            <w:pPr>
              <w:numPr>
                <w:ilvl w:val="0"/>
                <w:numId w:val="43"/>
              </w:numPr>
              <w:textAlignment w:val="auto"/>
              <w:rPr>
                <w:rFonts w:eastAsia="ＭＳ 明朝"/>
                <w:lang w:val="en-US"/>
              </w:rPr>
            </w:pPr>
            <w:r w:rsidRPr="00F92E5D">
              <w:lastRenderedPageBreak/>
              <w:t>Fujitsu</w:t>
            </w:r>
          </w:p>
        </w:tc>
        <w:tc>
          <w:tcPr>
            <w:tcW w:w="20403" w:type="dxa"/>
          </w:tcPr>
          <w:p w14:paraId="433E1B85" w14:textId="77777777" w:rsidR="00F92E5D" w:rsidRPr="00F92E5D" w:rsidRDefault="00F92E5D" w:rsidP="00F92E5D">
            <w:pPr>
              <w:textAlignment w:val="auto"/>
              <w:rPr>
                <w:rFonts w:eastAsia="ＭＳ 明朝"/>
                <w:lang w:val="en-US"/>
              </w:rPr>
            </w:pPr>
          </w:p>
        </w:tc>
      </w:tr>
      <w:tr w:rsidR="00F92E5D" w:rsidRPr="00F92E5D" w14:paraId="6EC5E4DB" w14:textId="77777777">
        <w:tc>
          <w:tcPr>
            <w:tcW w:w="1980" w:type="dxa"/>
          </w:tcPr>
          <w:p w14:paraId="1EAB47B7" w14:textId="77777777" w:rsidR="00F92E5D" w:rsidRPr="00F92E5D" w:rsidRDefault="00F92E5D" w:rsidP="005A1349">
            <w:pPr>
              <w:numPr>
                <w:ilvl w:val="0"/>
                <w:numId w:val="43"/>
              </w:numPr>
              <w:textAlignment w:val="auto"/>
              <w:rPr>
                <w:rFonts w:eastAsia="ＭＳ 明朝"/>
                <w:lang w:val="en-US"/>
              </w:rPr>
            </w:pPr>
            <w:r w:rsidRPr="00F92E5D">
              <w:t>Ofinno</w:t>
            </w:r>
          </w:p>
        </w:tc>
        <w:tc>
          <w:tcPr>
            <w:tcW w:w="20403" w:type="dxa"/>
          </w:tcPr>
          <w:p w14:paraId="2BEAEE54" w14:textId="77777777" w:rsidR="00F92E5D" w:rsidRPr="00F92E5D" w:rsidRDefault="00F92E5D" w:rsidP="00F92E5D">
            <w:pPr>
              <w:textAlignment w:val="auto"/>
              <w:rPr>
                <w:rFonts w:eastAsia="ＭＳ 明朝"/>
                <w:lang w:val="en-US"/>
              </w:rPr>
            </w:pPr>
          </w:p>
        </w:tc>
      </w:tr>
      <w:tr w:rsidR="00F92E5D" w:rsidRPr="00F92E5D" w14:paraId="7B124F0F" w14:textId="77777777">
        <w:tc>
          <w:tcPr>
            <w:tcW w:w="1980" w:type="dxa"/>
          </w:tcPr>
          <w:p w14:paraId="38E98551" w14:textId="77777777" w:rsidR="00F92E5D" w:rsidRPr="00F92E5D" w:rsidRDefault="00F92E5D" w:rsidP="005A1349">
            <w:pPr>
              <w:numPr>
                <w:ilvl w:val="0"/>
                <w:numId w:val="43"/>
              </w:numPr>
              <w:textAlignment w:val="auto"/>
              <w:rPr>
                <w:rFonts w:eastAsia="ＭＳ 明朝"/>
                <w:lang w:val="en-US"/>
              </w:rPr>
            </w:pPr>
            <w:r w:rsidRPr="00F92E5D">
              <w:t>Qualcomm Incorporated</w:t>
            </w:r>
          </w:p>
        </w:tc>
        <w:tc>
          <w:tcPr>
            <w:tcW w:w="20403" w:type="dxa"/>
          </w:tcPr>
          <w:p w14:paraId="71AC53A8" w14:textId="77777777" w:rsidR="00F92E5D" w:rsidRPr="00F92E5D" w:rsidRDefault="00F92E5D" w:rsidP="00F92E5D">
            <w:pPr>
              <w:textAlignment w:val="auto"/>
              <w:rPr>
                <w:rFonts w:eastAsia="ＭＳ 明朝"/>
                <w:lang w:val="en-US"/>
              </w:rPr>
            </w:pPr>
          </w:p>
        </w:tc>
      </w:tr>
      <w:tr w:rsidR="00F92E5D" w:rsidRPr="00F92E5D" w14:paraId="45C9D66F" w14:textId="77777777">
        <w:tc>
          <w:tcPr>
            <w:tcW w:w="1980" w:type="dxa"/>
          </w:tcPr>
          <w:p w14:paraId="086FFC8C" w14:textId="77777777" w:rsidR="00F92E5D" w:rsidRPr="00F92E5D" w:rsidRDefault="00F92E5D" w:rsidP="005A1349">
            <w:pPr>
              <w:numPr>
                <w:ilvl w:val="0"/>
                <w:numId w:val="43"/>
              </w:numPr>
              <w:textAlignment w:val="auto"/>
              <w:rPr>
                <w:rFonts w:eastAsia="ＭＳ 明朝"/>
                <w:lang w:val="en-US"/>
              </w:rPr>
            </w:pPr>
            <w:r w:rsidRPr="00F92E5D">
              <w:t>NTT DOCOMO, INC.</w:t>
            </w:r>
          </w:p>
        </w:tc>
        <w:tc>
          <w:tcPr>
            <w:tcW w:w="20403" w:type="dxa"/>
          </w:tcPr>
          <w:p w14:paraId="0F904F9F" w14:textId="77777777" w:rsidR="00091EDF" w:rsidRPr="0041740B" w:rsidRDefault="00091EDF" w:rsidP="005A1349">
            <w:pPr>
              <w:pStyle w:val="1"/>
              <w:numPr>
                <w:ilvl w:val="0"/>
                <w:numId w:val="84"/>
              </w:numPr>
              <w:tabs>
                <w:tab w:val="left" w:pos="1304"/>
              </w:tabs>
              <w:spacing w:afterLines="50" w:after="120"/>
              <w:ind w:left="720" w:hanging="360"/>
              <w:jc w:val="both"/>
              <w:rPr>
                <w:rFonts w:asciiTheme="majorHAnsi" w:eastAsia="DengXian" w:hAnsiTheme="majorHAnsi" w:cstheme="majorHAnsi"/>
                <w:b/>
                <w:lang w:val="en-US" w:eastAsia="zh-CN"/>
              </w:rPr>
            </w:pPr>
            <w:r w:rsidRPr="0041740B">
              <w:rPr>
                <w:rFonts w:asciiTheme="majorHAnsi" w:eastAsia="DengXian" w:hAnsiTheme="majorHAnsi" w:cstheme="majorHAnsi"/>
                <w:b/>
                <w:lang w:val="en-US" w:eastAsia="zh-CN"/>
              </w:rPr>
              <w:t>NR_LBCA</w:t>
            </w:r>
          </w:p>
          <w:p w14:paraId="2E4B39A4" w14:textId="77777777" w:rsidR="00091EDF" w:rsidRDefault="00091EDF" w:rsidP="00091EDF">
            <w:pPr>
              <w:spacing w:afterLines="50" w:after="120"/>
              <w:jc w:val="both"/>
              <w:rPr>
                <w:rFonts w:eastAsiaTheme="minorEastAsia"/>
                <w:sz w:val="22"/>
                <w:szCs w:val="22"/>
                <w:lang w:val="en-US"/>
              </w:rPr>
            </w:pPr>
            <w:r>
              <w:rPr>
                <w:rFonts w:eastAsiaTheme="minorEastAsia" w:hint="eastAsia"/>
                <w:sz w:val="22"/>
                <w:szCs w:val="22"/>
                <w:lang w:val="en-US"/>
              </w:rPr>
              <w:t>As we have argued in previous meetings, w</w:t>
            </w:r>
            <w:r w:rsidRPr="00302FC8">
              <w:rPr>
                <w:rFonts w:eastAsiaTheme="minorEastAsia"/>
                <w:sz w:val="22"/>
                <w:szCs w:val="22"/>
                <w:lang w:val="en-US"/>
              </w:rPr>
              <w:t>e don’t think RAN1 FG is necessary. RAN4 FG55-1 covers the support of LBCA via switching for a band pair in BC with corresponding switching period duration. RAN1 has not made any agreement requiring additional reporting on top of RAN4 FG55-1.</w:t>
            </w:r>
          </w:p>
          <w:p w14:paraId="16EF08DF" w14:textId="77777777" w:rsidR="00091EDF" w:rsidRPr="00302FC8" w:rsidRDefault="00091EDF" w:rsidP="00091EDF">
            <w:pPr>
              <w:spacing w:afterLines="50" w:after="120"/>
              <w:jc w:val="both"/>
              <w:rPr>
                <w:rFonts w:eastAsiaTheme="minorEastAsia"/>
                <w:sz w:val="22"/>
                <w:szCs w:val="22"/>
                <w:lang w:val="en-US"/>
              </w:rPr>
            </w:pPr>
            <w:r>
              <w:rPr>
                <w:rFonts w:eastAsiaTheme="minorEastAsia" w:hint="eastAsia"/>
                <w:sz w:val="22"/>
                <w:szCs w:val="22"/>
                <w:lang w:val="en-US"/>
              </w:rPr>
              <w:t>At the last RAN1 meeting, RAN1 made following conclusions to avoid continuing discussions on potential enhancements in Rel-19 maintenance. Therefore, it is the time to conclude also in UE feature session that no RAN1 FG is necessary for Rel-19 LBCA.</w:t>
            </w:r>
          </w:p>
          <w:tbl>
            <w:tblPr>
              <w:tblStyle w:val="aff2"/>
              <w:tblW w:w="0" w:type="auto"/>
              <w:tblLook w:val="04A0" w:firstRow="1" w:lastRow="0" w:firstColumn="1" w:lastColumn="0" w:noHBand="0" w:noVBand="1"/>
            </w:tblPr>
            <w:tblGrid>
              <w:gridCol w:w="14412"/>
            </w:tblGrid>
            <w:tr w:rsidR="00091EDF" w14:paraId="1F7AF3BF" w14:textId="77777777">
              <w:tc>
                <w:tcPr>
                  <w:tcW w:w="14412" w:type="dxa"/>
                </w:tcPr>
                <w:p w14:paraId="6B3400A4" w14:textId="77777777" w:rsidR="00091EDF" w:rsidRPr="00287A9A" w:rsidRDefault="00091EDF" w:rsidP="00091EDF">
                  <w:pPr>
                    <w:snapToGrid w:val="0"/>
                    <w:spacing w:after="120"/>
                    <w:jc w:val="both"/>
                    <w:rPr>
                      <w:rFonts w:ascii="Times" w:eastAsia="SimSun" w:hAnsi="Times"/>
                      <w:lang w:eastAsia="zh-CN"/>
                    </w:rPr>
                  </w:pPr>
                  <w:r w:rsidRPr="00287A9A">
                    <w:rPr>
                      <w:rFonts w:ascii="Times" w:eastAsia="SimSun" w:hAnsi="Times" w:hint="eastAsia"/>
                      <w:lang w:eastAsia="zh-CN"/>
                    </w:rPr>
                    <w:t>Conclusion</w:t>
                  </w:r>
                </w:p>
                <w:p w14:paraId="4509852B" w14:textId="77777777" w:rsidR="00091EDF" w:rsidRPr="00287A9A" w:rsidRDefault="00091EDF" w:rsidP="00091EDF">
                  <w:pPr>
                    <w:spacing w:after="120"/>
                    <w:contextualSpacing/>
                    <w:jc w:val="both"/>
                    <w:rPr>
                      <w:rFonts w:ascii="Times" w:eastAsia="DengXian" w:hAnsi="Times"/>
                      <w:lang w:eastAsia="zh-CN"/>
                    </w:rPr>
                  </w:pPr>
                  <w:r w:rsidRPr="00287A9A">
                    <w:rPr>
                      <w:rFonts w:ascii="Times" w:eastAsia="Batang" w:hAnsi="Times"/>
                      <w:lang w:eastAsia="x-none"/>
                    </w:rPr>
                    <w:t xml:space="preserve">For Rel-19 low NR band carrier aggregation via switching, </w:t>
                  </w:r>
                  <w:r w:rsidRPr="00287A9A">
                    <w:rPr>
                      <w:rFonts w:ascii="Times" w:eastAsia="DengXian" w:hAnsi="Times" w:hint="eastAsia"/>
                      <w:lang w:eastAsia="zh-CN"/>
                    </w:rPr>
                    <w:t>if the switch pattern is applicable, it applies to the UE RACH procedure</w:t>
                  </w:r>
                </w:p>
                <w:p w14:paraId="1946AA8D" w14:textId="77777777" w:rsidR="00091EDF" w:rsidRPr="00287A9A" w:rsidRDefault="00091EDF" w:rsidP="00091EDF">
                  <w:pPr>
                    <w:snapToGrid w:val="0"/>
                    <w:spacing w:after="120"/>
                    <w:jc w:val="both"/>
                    <w:rPr>
                      <w:rFonts w:ascii="Times" w:eastAsia="SimSun" w:hAnsi="Times"/>
                      <w:lang w:eastAsia="zh-CN"/>
                    </w:rPr>
                  </w:pPr>
                  <w:r w:rsidRPr="00287A9A">
                    <w:rPr>
                      <w:rFonts w:ascii="Times" w:eastAsia="SimSun" w:hAnsi="Times" w:hint="eastAsia"/>
                      <w:lang w:eastAsia="zh-CN"/>
                    </w:rPr>
                    <w:t>Conclusion</w:t>
                  </w:r>
                </w:p>
                <w:p w14:paraId="4709943A" w14:textId="77777777" w:rsidR="00091EDF" w:rsidRPr="00287A9A" w:rsidRDefault="00091EDF" w:rsidP="00091EDF">
                  <w:pPr>
                    <w:contextualSpacing/>
                    <w:rPr>
                      <w:rFonts w:ascii="Times" w:eastAsia="DengXian" w:hAnsi="Times"/>
                      <w:lang w:eastAsia="x-none"/>
                    </w:rPr>
                  </w:pPr>
                  <w:r w:rsidRPr="00287A9A">
                    <w:rPr>
                      <w:rFonts w:ascii="Times" w:eastAsia="Batang" w:hAnsi="Times"/>
                      <w:lang w:eastAsia="x-none"/>
                    </w:rPr>
                    <w:t>For Rel-19 low NR band carrier aggregation via switching, in RAN1, there is no consensus to support</w:t>
                  </w:r>
                  <w:r w:rsidRPr="00287A9A">
                    <w:rPr>
                      <w:rFonts w:ascii="Times" w:eastAsia="DengXian" w:hAnsi="Times"/>
                      <w:lang w:eastAsia="x-none"/>
                    </w:rPr>
                    <w:t xml:space="preserve"> UE processing timeline relaxation for </w:t>
                  </w:r>
                  <w:r w:rsidRPr="00287A9A">
                    <w:rPr>
                      <w:rFonts w:ascii="Times" w:eastAsia="Batang" w:hAnsi="Times"/>
                      <w:lang w:eastAsia="x-none"/>
                    </w:rPr>
                    <w:t xml:space="preserve">the </w:t>
                  </w:r>
                  <w:r w:rsidRPr="00287A9A">
                    <w:rPr>
                      <w:rFonts w:ascii="Times" w:eastAsia="DengXian" w:hAnsi="Times"/>
                      <w:lang w:eastAsia="x-none"/>
                    </w:rPr>
                    <w:t>following scenarios</w:t>
                  </w:r>
                </w:p>
                <w:p w14:paraId="558846F7" w14:textId="77777777" w:rsidR="00091EDF" w:rsidRPr="00287A9A" w:rsidRDefault="00091EDF" w:rsidP="005A1349">
                  <w:pPr>
                    <w:numPr>
                      <w:ilvl w:val="0"/>
                      <w:numId w:val="71"/>
                    </w:numPr>
                    <w:contextualSpacing/>
                    <w:rPr>
                      <w:rFonts w:ascii="Times" w:eastAsia="DengXian" w:hAnsi="Times"/>
                      <w:lang w:eastAsia="x-none"/>
                    </w:rPr>
                  </w:pPr>
                  <w:r w:rsidRPr="00287A9A">
                    <w:rPr>
                      <w:rFonts w:ascii="Times" w:eastAsia="Batang" w:hAnsi="Times"/>
                      <w:lang w:eastAsia="ko-KR"/>
                    </w:rPr>
                    <w:t>a PDCCH reception schedules a PUSCH transmission</w:t>
                  </w:r>
                </w:p>
                <w:p w14:paraId="68176006" w14:textId="77777777" w:rsidR="00091EDF" w:rsidRPr="00287A9A" w:rsidRDefault="00091EDF" w:rsidP="005A1349">
                  <w:pPr>
                    <w:numPr>
                      <w:ilvl w:val="0"/>
                      <w:numId w:val="71"/>
                    </w:numPr>
                    <w:contextualSpacing/>
                    <w:rPr>
                      <w:rFonts w:ascii="Times" w:eastAsia="DengXian" w:hAnsi="Times"/>
                      <w:lang w:eastAsia="x-none"/>
                    </w:rPr>
                  </w:pPr>
                  <w:r w:rsidRPr="00287A9A">
                    <w:rPr>
                      <w:rFonts w:ascii="Times" w:eastAsia="Batang" w:hAnsi="Times"/>
                      <w:lang w:eastAsia="ko-KR"/>
                    </w:rPr>
                    <w:t>a PDCCH reception indicates SRS transmission</w:t>
                  </w:r>
                </w:p>
                <w:p w14:paraId="63CBAE67" w14:textId="77777777" w:rsidR="00091EDF" w:rsidRPr="00287A9A" w:rsidRDefault="00091EDF" w:rsidP="005A1349">
                  <w:pPr>
                    <w:numPr>
                      <w:ilvl w:val="0"/>
                      <w:numId w:val="71"/>
                    </w:numPr>
                    <w:contextualSpacing/>
                    <w:rPr>
                      <w:rFonts w:ascii="Times" w:eastAsia="Batang" w:hAnsi="Times"/>
                      <w:lang w:eastAsia="ko-KR"/>
                    </w:rPr>
                  </w:pPr>
                  <w:r w:rsidRPr="00287A9A">
                    <w:rPr>
                      <w:rFonts w:ascii="Times" w:eastAsia="Batang" w:hAnsi="Times"/>
                      <w:lang w:eastAsia="ko-KR"/>
                    </w:rPr>
                    <w:t>a RAR schedules a PUSCH transmission</w:t>
                  </w:r>
                </w:p>
                <w:p w14:paraId="17EE98A9" w14:textId="77777777" w:rsidR="00091EDF" w:rsidRPr="00287A9A" w:rsidRDefault="00091EDF" w:rsidP="005A1349">
                  <w:pPr>
                    <w:numPr>
                      <w:ilvl w:val="0"/>
                      <w:numId w:val="71"/>
                    </w:numPr>
                    <w:contextualSpacing/>
                    <w:rPr>
                      <w:rFonts w:ascii="Times" w:eastAsia="Batang" w:hAnsi="Times"/>
                      <w:lang w:eastAsia="ko-KR"/>
                    </w:rPr>
                  </w:pPr>
                  <w:r w:rsidRPr="00287A9A">
                    <w:rPr>
                      <w:rFonts w:ascii="Times" w:eastAsia="Batang" w:hAnsi="Times"/>
                      <w:lang w:eastAsia="ko-KR"/>
                    </w:rPr>
                    <w:t xml:space="preserve">a PUCCH transmission with HARQ-ACK for a PDSCH or PDCCH reception </w:t>
                  </w:r>
                </w:p>
                <w:p w14:paraId="37634CCF" w14:textId="77777777" w:rsidR="00091EDF" w:rsidRPr="00287A9A" w:rsidRDefault="00091EDF" w:rsidP="00091EDF">
                  <w:pPr>
                    <w:snapToGrid w:val="0"/>
                    <w:spacing w:after="120"/>
                    <w:jc w:val="both"/>
                    <w:rPr>
                      <w:rFonts w:ascii="Times" w:eastAsia="SimSun" w:hAnsi="Times"/>
                      <w:lang w:eastAsia="zh-CN"/>
                    </w:rPr>
                  </w:pPr>
                  <w:r w:rsidRPr="00287A9A">
                    <w:rPr>
                      <w:rFonts w:ascii="Times" w:eastAsia="SimSun" w:hAnsi="Times" w:hint="eastAsia"/>
                      <w:lang w:eastAsia="zh-CN"/>
                    </w:rPr>
                    <w:t>Conclusion</w:t>
                  </w:r>
                </w:p>
                <w:p w14:paraId="77866AA0" w14:textId="77777777" w:rsidR="00091EDF" w:rsidRPr="00287A9A" w:rsidRDefault="00091EDF" w:rsidP="00091EDF">
                  <w:pPr>
                    <w:contextualSpacing/>
                    <w:rPr>
                      <w:rFonts w:ascii="Times" w:eastAsia="DengXian" w:hAnsi="Times"/>
                      <w:b/>
                      <w:bCs/>
                      <w:lang w:eastAsia="en-US"/>
                    </w:rPr>
                  </w:pPr>
                  <w:r w:rsidRPr="00287A9A">
                    <w:rPr>
                      <w:rFonts w:ascii="Times" w:eastAsia="Batang" w:hAnsi="Times"/>
                      <w:lang w:eastAsia="en-US"/>
                    </w:rPr>
                    <w:t xml:space="preserve">For Rel-19 low NR band carrier aggregation via switching, in RAN1, there is no consensus to support the following HARQ-ACK enhancement </w:t>
                  </w:r>
                </w:p>
                <w:p w14:paraId="7AB57CA0" w14:textId="77777777" w:rsidR="00091EDF" w:rsidRPr="00287A9A" w:rsidRDefault="00091EDF" w:rsidP="005A1349">
                  <w:pPr>
                    <w:numPr>
                      <w:ilvl w:val="0"/>
                      <w:numId w:val="82"/>
                    </w:numPr>
                    <w:contextualSpacing/>
                    <w:rPr>
                      <w:rFonts w:ascii="Times" w:eastAsia="Batang" w:hAnsi="Times"/>
                      <w:lang w:eastAsia="x-none"/>
                    </w:rPr>
                  </w:pPr>
                  <w:r w:rsidRPr="00287A9A">
                    <w:rPr>
                      <w:rFonts w:ascii="Times" w:eastAsia="Batang" w:hAnsi="Times"/>
                      <w:lang w:eastAsia="x-none"/>
                    </w:rPr>
                    <w:t>For HARQ-ACK feedback timing, support more than 8 values in the K1 set with new values larger than 15</w:t>
                  </w:r>
                </w:p>
              </w:tc>
            </w:tr>
          </w:tbl>
          <w:p w14:paraId="4AE5B656" w14:textId="77777777" w:rsidR="00091EDF" w:rsidRDefault="00091EDF" w:rsidP="00091EDF">
            <w:pPr>
              <w:spacing w:afterLines="50" w:after="120"/>
              <w:jc w:val="both"/>
              <w:rPr>
                <w:rFonts w:eastAsiaTheme="minorEastAsia"/>
                <w:sz w:val="22"/>
                <w:szCs w:val="22"/>
                <w:lang w:val="en-US"/>
              </w:rPr>
            </w:pPr>
          </w:p>
          <w:p w14:paraId="6990D3D0" w14:textId="77777777" w:rsidR="00091EDF" w:rsidRDefault="00091EDF" w:rsidP="00091EDF">
            <w:pPr>
              <w:spacing w:afterLines="50" w:after="120"/>
              <w:jc w:val="both"/>
              <w:rPr>
                <w:rFonts w:eastAsia="SimSun"/>
                <w:b/>
                <w:bCs/>
                <w:sz w:val="22"/>
                <w:szCs w:val="22"/>
                <w:lang w:val="en-US" w:eastAsia="zh-CN"/>
              </w:rPr>
            </w:pPr>
            <w:r>
              <w:rPr>
                <w:rFonts w:eastAsia="SimSun" w:hint="eastAsia"/>
                <w:b/>
                <w:bCs/>
                <w:sz w:val="22"/>
                <w:szCs w:val="22"/>
                <w:lang w:val="en-US" w:eastAsia="zh-CN"/>
              </w:rPr>
              <w:lastRenderedPageBreak/>
              <w:t xml:space="preserve">Proposal </w:t>
            </w:r>
            <w:r>
              <w:rPr>
                <w:rFonts w:eastAsiaTheme="minorEastAsia" w:hint="eastAsia"/>
                <w:b/>
                <w:bCs/>
                <w:sz w:val="22"/>
                <w:szCs w:val="22"/>
                <w:lang w:val="en-US"/>
              </w:rPr>
              <w:t>5-1</w:t>
            </w:r>
            <w:r>
              <w:rPr>
                <w:rFonts w:eastAsia="SimSun" w:hint="eastAsia"/>
                <w:b/>
                <w:bCs/>
                <w:sz w:val="22"/>
                <w:szCs w:val="22"/>
                <w:lang w:val="en-US" w:eastAsia="zh-CN"/>
              </w:rPr>
              <w:t xml:space="preserve">: </w:t>
            </w:r>
            <w:r>
              <w:rPr>
                <w:rFonts w:eastAsiaTheme="minorEastAsia" w:hint="eastAsia"/>
                <w:b/>
                <w:bCs/>
                <w:sz w:val="22"/>
                <w:szCs w:val="22"/>
                <w:lang w:val="en-US"/>
              </w:rPr>
              <w:t xml:space="preserve">RAN1 should conclude that </w:t>
            </w:r>
            <w:r w:rsidRPr="004022D4">
              <w:rPr>
                <w:rFonts w:eastAsiaTheme="minorEastAsia"/>
                <w:b/>
                <w:bCs/>
                <w:sz w:val="22"/>
                <w:szCs w:val="22"/>
                <w:lang w:val="en-US"/>
              </w:rPr>
              <w:t>no RAN1 FG is necessary for Rel-19 LBCA</w:t>
            </w:r>
            <w:r>
              <w:rPr>
                <w:rFonts w:eastAsia="SimSun" w:hint="eastAsia"/>
                <w:b/>
                <w:bCs/>
                <w:sz w:val="22"/>
                <w:szCs w:val="22"/>
                <w:lang w:val="en-US" w:eastAsia="zh-CN"/>
              </w:rPr>
              <w:t>.</w:t>
            </w:r>
          </w:p>
          <w:p w14:paraId="741AB2D8" w14:textId="77777777" w:rsidR="00091EDF" w:rsidRPr="004022D4" w:rsidRDefault="00091EDF" w:rsidP="00091EDF">
            <w:pPr>
              <w:spacing w:afterLines="50" w:after="120"/>
              <w:jc w:val="both"/>
              <w:rPr>
                <w:rFonts w:eastAsiaTheme="minorEastAsia"/>
                <w:sz w:val="22"/>
                <w:szCs w:val="22"/>
                <w:lang w:val="en-US"/>
              </w:rPr>
            </w:pPr>
          </w:p>
          <w:p w14:paraId="3F4BF1F8" w14:textId="77777777" w:rsidR="00091EDF" w:rsidRPr="00AD4254" w:rsidRDefault="00091EDF" w:rsidP="00091EDF">
            <w:pPr>
              <w:spacing w:afterLines="50" w:after="120"/>
              <w:jc w:val="both"/>
              <w:rPr>
                <w:rFonts w:eastAsiaTheme="minorEastAsia"/>
                <w:sz w:val="22"/>
                <w:szCs w:val="22"/>
                <w:lang w:val="en-US"/>
              </w:rPr>
            </w:pPr>
          </w:p>
          <w:p w14:paraId="4B383158" w14:textId="77777777" w:rsidR="00F92E5D" w:rsidRPr="00091EDF" w:rsidRDefault="00F92E5D" w:rsidP="00F92E5D">
            <w:pPr>
              <w:textAlignment w:val="auto"/>
              <w:rPr>
                <w:rFonts w:eastAsia="ＭＳ 明朝"/>
                <w:lang w:val="en-US"/>
              </w:rPr>
            </w:pPr>
          </w:p>
        </w:tc>
      </w:tr>
    </w:tbl>
    <w:p w14:paraId="477A8C5C" w14:textId="77777777" w:rsidR="00096C16" w:rsidRDefault="00096C16">
      <w:pPr>
        <w:spacing w:afterLines="50" w:after="120"/>
        <w:jc w:val="both"/>
        <w:rPr>
          <w:rFonts w:eastAsia="ＭＳ 明朝"/>
          <w:b/>
          <w:bCs/>
          <w:szCs w:val="22"/>
        </w:rPr>
      </w:pPr>
    </w:p>
    <w:p w14:paraId="47C40F39" w14:textId="77777777" w:rsidR="005A0155" w:rsidRPr="00666A88" w:rsidRDefault="005A0155" w:rsidP="005A0155">
      <w:pPr>
        <w:keepNext/>
        <w:spacing w:before="240" w:after="60"/>
        <w:outlineLvl w:val="2"/>
        <w:rPr>
          <w:rFonts w:ascii="Arial" w:eastAsiaTheme="minorEastAsia" w:hAnsi="Arial"/>
        </w:rPr>
      </w:pPr>
      <w:r w:rsidRPr="00666A88">
        <w:rPr>
          <w:rFonts w:ascii="Arial" w:hAnsi="Arial"/>
        </w:rPr>
        <w:t>S</w:t>
      </w:r>
      <w:r w:rsidRPr="00666A88">
        <w:rPr>
          <w:rFonts w:ascii="Arial" w:eastAsiaTheme="minorEastAsia" w:hAnsi="Arial" w:hint="eastAsia"/>
        </w:rPr>
        <w:t>ummary of companies</w:t>
      </w:r>
      <w:r w:rsidRPr="00666A88">
        <w:rPr>
          <w:rFonts w:ascii="Arial" w:eastAsiaTheme="minorEastAsia" w:hAnsi="Arial"/>
        </w:rPr>
        <w:t>’</w:t>
      </w:r>
      <w:r w:rsidRPr="00666A88">
        <w:rPr>
          <w:rFonts w:ascii="Arial" w:eastAsiaTheme="minorEastAsia" w:hAnsi="Arial" w:hint="eastAsia"/>
        </w:rPr>
        <w:t xml:space="preserve"> views and discussion</w:t>
      </w:r>
    </w:p>
    <w:tbl>
      <w:tblPr>
        <w:tblStyle w:val="aff2"/>
        <w:tblW w:w="0" w:type="auto"/>
        <w:tblLook w:val="04A0" w:firstRow="1" w:lastRow="0" w:firstColumn="1" w:lastColumn="0" w:noHBand="0" w:noVBand="1"/>
      </w:tblPr>
      <w:tblGrid>
        <w:gridCol w:w="22383"/>
      </w:tblGrid>
      <w:tr w:rsidR="005A0155" w14:paraId="20F96618" w14:textId="77777777" w:rsidTr="005A0155">
        <w:tc>
          <w:tcPr>
            <w:tcW w:w="22383" w:type="dxa"/>
          </w:tcPr>
          <w:p w14:paraId="0A8438A9" w14:textId="77777777" w:rsidR="005A0155" w:rsidRDefault="005A0155">
            <w:pPr>
              <w:spacing w:afterLines="50" w:after="120"/>
              <w:jc w:val="both"/>
              <w:rPr>
                <w:rFonts w:eastAsia="ＭＳ 明朝"/>
                <w:b/>
                <w:bCs/>
                <w:szCs w:val="22"/>
              </w:rPr>
            </w:pPr>
            <w:r>
              <w:rPr>
                <w:rFonts w:eastAsia="ＭＳ 明朝" w:hint="eastAsia"/>
                <w:b/>
                <w:bCs/>
                <w:szCs w:val="22"/>
              </w:rPr>
              <w:t>Need of RAN1 FG for NR_LBCA</w:t>
            </w:r>
          </w:p>
          <w:p w14:paraId="0344A6A8" w14:textId="77777777" w:rsidR="005A0155" w:rsidRDefault="00CA6D1D" w:rsidP="005A1349">
            <w:pPr>
              <w:pStyle w:val="affb"/>
              <w:numPr>
                <w:ilvl w:val="0"/>
                <w:numId w:val="62"/>
              </w:numPr>
              <w:spacing w:afterLines="50" w:after="120"/>
              <w:ind w:leftChars="0"/>
              <w:jc w:val="both"/>
              <w:rPr>
                <w:rFonts w:eastAsia="ＭＳ 明朝"/>
                <w:szCs w:val="22"/>
              </w:rPr>
            </w:pPr>
            <w:r w:rsidRPr="00CA6D1D">
              <w:rPr>
                <w:rFonts w:eastAsia="ＭＳ 明朝" w:hint="eastAsia"/>
                <w:szCs w:val="22"/>
              </w:rPr>
              <w:t>Yes: Xiaomi</w:t>
            </w:r>
          </w:p>
          <w:p w14:paraId="2F117620" w14:textId="77777777" w:rsidR="008E5C97" w:rsidRPr="008E5C97" w:rsidRDefault="008E5C97" w:rsidP="005A1349">
            <w:pPr>
              <w:pStyle w:val="affb"/>
              <w:numPr>
                <w:ilvl w:val="1"/>
                <w:numId w:val="62"/>
              </w:numPr>
              <w:spacing w:afterLines="50" w:after="120"/>
              <w:ind w:leftChars="0"/>
              <w:jc w:val="both"/>
              <w:rPr>
                <w:rFonts w:eastAsia="ＭＳ 明朝"/>
                <w:szCs w:val="22"/>
              </w:rPr>
            </w:pPr>
            <w:r w:rsidRPr="008E5C97">
              <w:rPr>
                <w:rFonts w:eastAsia="ＭＳ 明朝"/>
                <w:szCs w:val="22"/>
              </w:rPr>
              <w:t>1) Carrier frequency of 2 carriers is &lt;1 GHz</w:t>
            </w:r>
          </w:p>
          <w:p w14:paraId="4BED790C" w14:textId="77777777" w:rsidR="008E5C97" w:rsidRPr="008E5C97" w:rsidRDefault="008E5C97" w:rsidP="005A1349">
            <w:pPr>
              <w:pStyle w:val="affb"/>
              <w:numPr>
                <w:ilvl w:val="1"/>
                <w:numId w:val="62"/>
              </w:numPr>
              <w:spacing w:afterLines="50" w:after="120"/>
              <w:ind w:leftChars="0"/>
              <w:jc w:val="both"/>
              <w:rPr>
                <w:rFonts w:eastAsia="ＭＳ 明朝"/>
                <w:szCs w:val="22"/>
              </w:rPr>
            </w:pPr>
            <w:r w:rsidRPr="008E5C97">
              <w:rPr>
                <w:rFonts w:eastAsia="ＭＳ 明朝"/>
                <w:szCs w:val="22"/>
              </w:rPr>
              <w:t xml:space="preserve">2) Carrier 1 is FDD carrier and Carrier 2 is SDL carrier  </w:t>
            </w:r>
          </w:p>
          <w:p w14:paraId="7049AFE0" w14:textId="77777777" w:rsidR="008E5C97" w:rsidRPr="008E5C97" w:rsidRDefault="008E5C97" w:rsidP="005A1349">
            <w:pPr>
              <w:pStyle w:val="affb"/>
              <w:numPr>
                <w:ilvl w:val="1"/>
                <w:numId w:val="62"/>
              </w:numPr>
              <w:spacing w:afterLines="50" w:after="120"/>
              <w:ind w:leftChars="0"/>
              <w:jc w:val="both"/>
              <w:rPr>
                <w:rFonts w:eastAsia="ＭＳ 明朝"/>
                <w:szCs w:val="22"/>
              </w:rPr>
            </w:pPr>
            <w:r w:rsidRPr="008E5C97">
              <w:rPr>
                <w:rFonts w:eastAsia="ＭＳ 明朝"/>
                <w:szCs w:val="22"/>
              </w:rPr>
              <w:t>3) Co-located and synchronized network deployment for both carriers</w:t>
            </w:r>
          </w:p>
          <w:p w14:paraId="55ED2181" w14:textId="77777777" w:rsidR="008E5C97" w:rsidRPr="008E5C97" w:rsidRDefault="008E5C97" w:rsidP="005A1349">
            <w:pPr>
              <w:pStyle w:val="affb"/>
              <w:numPr>
                <w:ilvl w:val="1"/>
                <w:numId w:val="62"/>
              </w:numPr>
              <w:spacing w:afterLines="50" w:after="120"/>
              <w:ind w:leftChars="0"/>
              <w:jc w:val="both"/>
              <w:rPr>
                <w:rFonts w:eastAsia="ＭＳ 明朝"/>
                <w:szCs w:val="22"/>
              </w:rPr>
            </w:pPr>
            <w:r w:rsidRPr="008E5C97">
              <w:rPr>
                <w:rFonts w:eastAsia="ＭＳ 明朝"/>
                <w:szCs w:val="22"/>
              </w:rPr>
              <w:t>4) Both carriers are in a single TAG</w:t>
            </w:r>
          </w:p>
          <w:p w14:paraId="052B38E5" w14:textId="77777777" w:rsidR="008E5C97" w:rsidRPr="008E5C97" w:rsidRDefault="008E5C97" w:rsidP="005A1349">
            <w:pPr>
              <w:pStyle w:val="affb"/>
              <w:numPr>
                <w:ilvl w:val="1"/>
                <w:numId w:val="62"/>
              </w:numPr>
              <w:spacing w:afterLines="50" w:after="120"/>
              <w:ind w:leftChars="0"/>
              <w:jc w:val="both"/>
              <w:rPr>
                <w:rFonts w:eastAsia="ＭＳ 明朝"/>
                <w:szCs w:val="22"/>
              </w:rPr>
            </w:pPr>
            <w:r w:rsidRPr="008E5C97">
              <w:rPr>
                <w:rFonts w:eastAsia="ＭＳ 明朝"/>
                <w:szCs w:val="22"/>
              </w:rPr>
              <w:t>5) SCS 15KHz on both carriers</w:t>
            </w:r>
          </w:p>
          <w:p w14:paraId="6632534D" w14:textId="77777777" w:rsidR="008E5C97" w:rsidRPr="008E5C97" w:rsidRDefault="008E5C97" w:rsidP="005A1349">
            <w:pPr>
              <w:pStyle w:val="affb"/>
              <w:numPr>
                <w:ilvl w:val="1"/>
                <w:numId w:val="62"/>
              </w:numPr>
              <w:spacing w:afterLines="50" w:after="120"/>
              <w:ind w:leftChars="0"/>
              <w:jc w:val="both"/>
              <w:rPr>
                <w:rFonts w:eastAsia="ＭＳ 明朝"/>
                <w:szCs w:val="22"/>
              </w:rPr>
            </w:pPr>
            <w:r w:rsidRPr="008E5C97">
              <w:rPr>
                <w:rFonts w:eastAsia="ＭＳ 明朝"/>
                <w:szCs w:val="22"/>
              </w:rPr>
              <w:t>6) UE supports carrier switching between two cases: Case 1: Tx/Rx on FDD carrier 1 and no Rx on SDL carrier 2; Case 2: Rx on SDL carrier 2 and no Tx/Rx on FDD carrier 1</w:t>
            </w:r>
          </w:p>
          <w:p w14:paraId="33B28DF6" w14:textId="77777777" w:rsidR="008E5C97" w:rsidRPr="008E5C97" w:rsidRDefault="008E5C97" w:rsidP="005A1349">
            <w:pPr>
              <w:pStyle w:val="affb"/>
              <w:numPr>
                <w:ilvl w:val="1"/>
                <w:numId w:val="62"/>
              </w:numPr>
              <w:spacing w:afterLines="50" w:after="120"/>
              <w:ind w:leftChars="0"/>
              <w:jc w:val="both"/>
              <w:rPr>
                <w:rFonts w:eastAsia="ＭＳ 明朝"/>
                <w:szCs w:val="22"/>
              </w:rPr>
            </w:pPr>
            <w:r w:rsidRPr="008E5C97">
              <w:rPr>
                <w:rFonts w:eastAsia="ＭＳ 明朝"/>
                <w:szCs w:val="22"/>
              </w:rPr>
              <w:t>7) Supported maximum number of switches within [10, 20 or 40] slots: candidate values set of {1, 2}</w:t>
            </w:r>
          </w:p>
          <w:p w14:paraId="63FCD9CD" w14:textId="77777777" w:rsidR="008E5C97" w:rsidRPr="008E5C97" w:rsidRDefault="008E5C97" w:rsidP="005A1349">
            <w:pPr>
              <w:pStyle w:val="affb"/>
              <w:numPr>
                <w:ilvl w:val="1"/>
                <w:numId w:val="62"/>
              </w:numPr>
              <w:spacing w:afterLines="50" w:after="120"/>
              <w:ind w:leftChars="0"/>
              <w:jc w:val="both"/>
              <w:rPr>
                <w:rFonts w:eastAsia="ＭＳ 明朝"/>
                <w:szCs w:val="22"/>
              </w:rPr>
            </w:pPr>
            <w:r w:rsidRPr="008E5C97">
              <w:rPr>
                <w:rFonts w:eastAsia="ＭＳ 明朝"/>
                <w:szCs w:val="22"/>
              </w:rPr>
              <w:t xml:space="preserve">8) Supported HARQ-ACK codebook types, candidate </w:t>
            </w:r>
          </w:p>
          <w:p w14:paraId="7B937442" w14:textId="763C7997" w:rsidR="008E5C97" w:rsidRPr="00CA6D1D" w:rsidRDefault="008E5C97" w:rsidP="005A1349">
            <w:pPr>
              <w:pStyle w:val="affb"/>
              <w:numPr>
                <w:ilvl w:val="0"/>
                <w:numId w:val="62"/>
              </w:numPr>
              <w:spacing w:afterLines="50" w:after="120"/>
              <w:ind w:leftChars="0"/>
              <w:jc w:val="both"/>
              <w:rPr>
                <w:rFonts w:eastAsia="ＭＳ 明朝"/>
                <w:szCs w:val="22"/>
              </w:rPr>
            </w:pPr>
            <w:r w:rsidRPr="008E5C97">
              <w:rPr>
                <w:rFonts w:eastAsia="ＭＳ 明朝"/>
                <w:szCs w:val="22"/>
              </w:rPr>
              <w:t>values: {type 1, type2, type 3}</w:t>
            </w:r>
          </w:p>
          <w:p w14:paraId="07B0B416" w14:textId="778B1E32" w:rsidR="00CA6D1D" w:rsidRPr="00CA6D1D" w:rsidRDefault="00CA6D1D" w:rsidP="005A1349">
            <w:pPr>
              <w:pStyle w:val="affb"/>
              <w:numPr>
                <w:ilvl w:val="0"/>
                <w:numId w:val="62"/>
              </w:numPr>
              <w:spacing w:afterLines="50" w:after="120"/>
              <w:ind w:leftChars="0"/>
              <w:jc w:val="both"/>
              <w:rPr>
                <w:rFonts w:eastAsia="ＭＳ 明朝"/>
                <w:b/>
                <w:bCs/>
                <w:szCs w:val="22"/>
              </w:rPr>
            </w:pPr>
            <w:r w:rsidRPr="00CA6D1D">
              <w:rPr>
                <w:rFonts w:eastAsia="ＭＳ 明朝" w:hint="eastAsia"/>
                <w:szCs w:val="22"/>
              </w:rPr>
              <w:t>No: ZTE, DOCOMO</w:t>
            </w:r>
          </w:p>
        </w:tc>
      </w:tr>
    </w:tbl>
    <w:p w14:paraId="38E51785" w14:textId="77777777" w:rsidR="005A0155" w:rsidRPr="005A0155" w:rsidRDefault="005A0155">
      <w:pPr>
        <w:spacing w:afterLines="50" w:after="120"/>
        <w:jc w:val="both"/>
        <w:rPr>
          <w:rFonts w:eastAsia="ＭＳ 明朝"/>
          <w:b/>
          <w:bCs/>
          <w:szCs w:val="22"/>
        </w:rPr>
      </w:pPr>
    </w:p>
    <w:p w14:paraId="67E72B7D" w14:textId="1B2109A6" w:rsidR="008E5C97" w:rsidRPr="007F51A8" w:rsidRDefault="008E5C97" w:rsidP="008E5C97">
      <w:pPr>
        <w:keepNext/>
        <w:outlineLvl w:val="3"/>
        <w:rPr>
          <w:b/>
          <w:bCs/>
          <w:lang w:val="en-US"/>
        </w:rPr>
      </w:pPr>
      <w:r>
        <w:rPr>
          <w:rFonts w:eastAsiaTheme="minorEastAsia" w:hint="eastAsia"/>
          <w:b/>
          <w:bCs/>
          <w:highlight w:val="yellow"/>
          <w:lang w:val="en-US"/>
        </w:rPr>
        <w:t>Proposal</w:t>
      </w:r>
      <w:r w:rsidRPr="007F51A8">
        <w:rPr>
          <w:b/>
          <w:bCs/>
          <w:highlight w:val="yellow"/>
          <w:lang w:val="en-US"/>
        </w:rPr>
        <w:t xml:space="preserve"> </w:t>
      </w:r>
      <w:r w:rsidR="009C342D">
        <w:rPr>
          <w:rFonts w:eastAsiaTheme="minorEastAsia" w:hint="eastAsia"/>
          <w:b/>
          <w:bCs/>
          <w:highlight w:val="yellow"/>
          <w:lang w:val="en-US"/>
        </w:rPr>
        <w:t>6-1</w:t>
      </w:r>
      <w:r w:rsidRPr="007F51A8">
        <w:rPr>
          <w:b/>
          <w:bCs/>
          <w:highlight w:val="yellow"/>
          <w:lang w:val="en-US"/>
        </w:rPr>
        <w:t>:</w:t>
      </w:r>
    </w:p>
    <w:p w14:paraId="2A7C3826" w14:textId="4960F36B" w:rsidR="008E5C97" w:rsidRDefault="009C342D" w:rsidP="008E5C97">
      <w:pPr>
        <w:rPr>
          <w:rFonts w:eastAsia="ＭＳ 明朝"/>
          <w:b/>
          <w:bCs/>
        </w:rPr>
      </w:pPr>
      <w:r>
        <w:rPr>
          <w:rFonts w:eastAsia="ＭＳ 明朝" w:hint="eastAsia"/>
          <w:b/>
          <w:bCs/>
        </w:rPr>
        <w:t xml:space="preserve">Conclude the following: </w:t>
      </w:r>
    </w:p>
    <w:p w14:paraId="3C6A34C5" w14:textId="7F12D307" w:rsidR="009C342D" w:rsidRPr="009C342D" w:rsidRDefault="009C342D" w:rsidP="005A1349">
      <w:pPr>
        <w:pStyle w:val="affb"/>
        <w:numPr>
          <w:ilvl w:val="0"/>
          <w:numId w:val="62"/>
        </w:numPr>
        <w:ind w:leftChars="0"/>
        <w:rPr>
          <w:rFonts w:eastAsia="ＭＳ 明朝"/>
          <w:b/>
          <w:bCs/>
        </w:rPr>
      </w:pPr>
      <w:r>
        <w:rPr>
          <w:rFonts w:eastAsia="ＭＳ 明朝"/>
          <w:b/>
          <w:bCs/>
        </w:rPr>
        <w:t>N</w:t>
      </w:r>
      <w:r>
        <w:rPr>
          <w:rFonts w:eastAsia="ＭＳ 明朝" w:hint="eastAsia"/>
          <w:b/>
          <w:bCs/>
        </w:rPr>
        <w:t xml:space="preserve">o RAN1 FG is defined for Rel-19 NR low-band CA. </w:t>
      </w:r>
    </w:p>
    <w:p w14:paraId="7413C47D" w14:textId="77777777" w:rsidR="005A0155" w:rsidRPr="008E5C97" w:rsidRDefault="005A0155">
      <w:pPr>
        <w:spacing w:afterLines="50" w:after="120"/>
        <w:jc w:val="both"/>
        <w:rPr>
          <w:rFonts w:eastAsia="ＭＳ 明朝"/>
          <w:b/>
          <w:bCs/>
          <w:szCs w:val="22"/>
        </w:rPr>
      </w:pPr>
    </w:p>
    <w:tbl>
      <w:tblPr>
        <w:tblStyle w:val="aff2"/>
        <w:tblW w:w="4900" w:type="pct"/>
        <w:tblLook w:val="04A0" w:firstRow="1" w:lastRow="0" w:firstColumn="1" w:lastColumn="0" w:noHBand="0" w:noVBand="1"/>
      </w:tblPr>
      <w:tblGrid>
        <w:gridCol w:w="2211"/>
        <w:gridCol w:w="19724"/>
      </w:tblGrid>
      <w:tr w:rsidR="009C342D" w:rsidRPr="009C342D" w14:paraId="11FBDDD5" w14:textId="77777777">
        <w:tc>
          <w:tcPr>
            <w:tcW w:w="504" w:type="pct"/>
            <w:shd w:val="clear" w:color="auto" w:fill="F2F2F2" w:themeFill="background1" w:themeFillShade="F2"/>
          </w:tcPr>
          <w:p w14:paraId="4FB6CD21" w14:textId="77777777" w:rsidR="009C342D" w:rsidRPr="009C342D" w:rsidRDefault="009C342D" w:rsidP="009C342D">
            <w:pPr>
              <w:spacing w:afterLines="50" w:after="120"/>
              <w:jc w:val="both"/>
              <w:rPr>
                <w:rFonts w:eastAsia="ＭＳ 明朝"/>
                <w:b/>
                <w:bCs/>
                <w:szCs w:val="22"/>
                <w:lang w:val="en-US"/>
              </w:rPr>
            </w:pPr>
            <w:r w:rsidRPr="009C342D">
              <w:rPr>
                <w:rFonts w:eastAsia="ＭＳ 明朝" w:hint="eastAsia"/>
                <w:b/>
                <w:bCs/>
                <w:szCs w:val="22"/>
                <w:lang w:val="en-US"/>
              </w:rPr>
              <w:t>C</w:t>
            </w:r>
            <w:r w:rsidRPr="009C342D">
              <w:rPr>
                <w:rFonts w:eastAsia="ＭＳ 明朝"/>
                <w:b/>
                <w:bCs/>
                <w:szCs w:val="22"/>
                <w:lang w:val="en-US"/>
              </w:rPr>
              <w:t>ompany</w:t>
            </w:r>
          </w:p>
        </w:tc>
        <w:tc>
          <w:tcPr>
            <w:tcW w:w="4496" w:type="pct"/>
            <w:shd w:val="clear" w:color="auto" w:fill="F2F2F2" w:themeFill="background1" w:themeFillShade="F2"/>
          </w:tcPr>
          <w:p w14:paraId="32E839BD" w14:textId="77777777" w:rsidR="009C342D" w:rsidRPr="009C342D" w:rsidRDefault="009C342D" w:rsidP="009C342D">
            <w:pPr>
              <w:spacing w:afterLines="50" w:after="120"/>
              <w:jc w:val="both"/>
              <w:rPr>
                <w:rFonts w:eastAsia="ＭＳ 明朝"/>
                <w:b/>
                <w:bCs/>
                <w:szCs w:val="22"/>
                <w:lang w:val="en-US"/>
              </w:rPr>
            </w:pPr>
            <w:r w:rsidRPr="009C342D">
              <w:rPr>
                <w:rFonts w:eastAsia="ＭＳ 明朝" w:hint="eastAsia"/>
                <w:b/>
                <w:bCs/>
                <w:szCs w:val="22"/>
                <w:lang w:val="en-US"/>
              </w:rPr>
              <w:t>C</w:t>
            </w:r>
            <w:r w:rsidRPr="009C342D">
              <w:rPr>
                <w:rFonts w:eastAsia="ＭＳ 明朝"/>
                <w:b/>
                <w:bCs/>
                <w:szCs w:val="22"/>
                <w:lang w:val="en-US"/>
              </w:rPr>
              <w:t>omment</w:t>
            </w:r>
          </w:p>
        </w:tc>
      </w:tr>
      <w:tr w:rsidR="009C342D" w:rsidRPr="009C342D" w14:paraId="3329492A" w14:textId="77777777">
        <w:tc>
          <w:tcPr>
            <w:tcW w:w="504" w:type="pct"/>
          </w:tcPr>
          <w:p w14:paraId="0679E383" w14:textId="77777777" w:rsidR="009C342D" w:rsidRPr="009C342D" w:rsidRDefault="009C342D" w:rsidP="009C342D">
            <w:pPr>
              <w:spacing w:afterLines="50" w:after="120"/>
              <w:jc w:val="both"/>
              <w:rPr>
                <w:rFonts w:eastAsia="ＭＳ 明朝"/>
                <w:szCs w:val="22"/>
                <w:lang w:val="en-US"/>
              </w:rPr>
            </w:pPr>
            <w:r w:rsidRPr="009C342D">
              <w:rPr>
                <w:rFonts w:eastAsia="ＭＳ 明朝" w:hint="eastAsia"/>
                <w:szCs w:val="22"/>
                <w:lang w:val="en-US"/>
              </w:rPr>
              <w:t>Moderator</w:t>
            </w:r>
          </w:p>
        </w:tc>
        <w:tc>
          <w:tcPr>
            <w:tcW w:w="4496" w:type="pct"/>
          </w:tcPr>
          <w:p w14:paraId="3E669F32" w14:textId="77777777" w:rsidR="009C342D" w:rsidRDefault="00906C83" w:rsidP="009C342D">
            <w:pPr>
              <w:spacing w:afterLines="50" w:after="120"/>
              <w:jc w:val="both"/>
              <w:rPr>
                <w:rFonts w:eastAsia="ＭＳ 明朝"/>
                <w:szCs w:val="22"/>
                <w:lang w:val="en-US"/>
              </w:rPr>
            </w:pPr>
            <w:r>
              <w:rPr>
                <w:rFonts w:eastAsia="ＭＳ 明朝"/>
                <w:szCs w:val="22"/>
                <w:lang w:val="en-US"/>
              </w:rPr>
              <w:t>F</w:t>
            </w:r>
            <w:r>
              <w:rPr>
                <w:rFonts w:eastAsia="ＭＳ 明朝" w:hint="eastAsia"/>
                <w:szCs w:val="22"/>
                <w:lang w:val="en-US"/>
              </w:rPr>
              <w:t>rom the discussion in previous meetings, it is clear for moderator that all the companies are fine not to have any RAN1 FG for low-band CA features</w:t>
            </w:r>
            <w:r w:rsidR="00042815">
              <w:rPr>
                <w:rFonts w:eastAsia="ＭＳ 明朝" w:hint="eastAsia"/>
                <w:szCs w:val="22"/>
                <w:lang w:val="en-US"/>
              </w:rPr>
              <w:t xml:space="preserve">. </w:t>
            </w:r>
          </w:p>
          <w:p w14:paraId="4195F948" w14:textId="77777777" w:rsidR="00042815" w:rsidRDefault="00042815" w:rsidP="009C342D">
            <w:pPr>
              <w:spacing w:afterLines="50" w:after="120"/>
              <w:jc w:val="both"/>
              <w:rPr>
                <w:rFonts w:eastAsia="ＭＳ 明朝"/>
                <w:szCs w:val="22"/>
                <w:lang w:val="en-US"/>
              </w:rPr>
            </w:pPr>
            <w:r>
              <w:rPr>
                <w:rFonts w:eastAsia="ＭＳ 明朝" w:hint="eastAsia"/>
                <w:szCs w:val="22"/>
                <w:lang w:val="en-US"/>
              </w:rPr>
              <w:t xml:space="preserve">The proposal from [6] was discussed earlier, and </w:t>
            </w:r>
            <w:r w:rsidR="008850E5">
              <w:rPr>
                <w:rFonts w:eastAsia="ＭＳ 明朝" w:hint="eastAsia"/>
                <w:szCs w:val="22"/>
                <w:lang w:val="en-US"/>
              </w:rPr>
              <w:t xml:space="preserve">companies </w:t>
            </w:r>
            <w:r w:rsidR="008850E5">
              <w:rPr>
                <w:rFonts w:eastAsia="ＭＳ 明朝"/>
                <w:szCs w:val="22"/>
                <w:lang w:val="en-US"/>
              </w:rPr>
              <w:t>didn’t</w:t>
            </w:r>
            <w:r w:rsidR="008850E5">
              <w:rPr>
                <w:rFonts w:eastAsia="ＭＳ 明朝" w:hint="eastAsia"/>
                <w:szCs w:val="22"/>
                <w:lang w:val="en-US"/>
              </w:rPr>
              <w:t xml:space="preserve"> see the need for RAN1 FG to capture them. </w:t>
            </w:r>
          </w:p>
          <w:p w14:paraId="0D19D5BC" w14:textId="2BA7CB9C" w:rsidR="008850E5" w:rsidRPr="009C342D" w:rsidRDefault="007751E5" w:rsidP="009C342D">
            <w:pPr>
              <w:spacing w:afterLines="50" w:after="120"/>
              <w:jc w:val="both"/>
              <w:rPr>
                <w:rFonts w:eastAsia="ＭＳ 明朝"/>
                <w:szCs w:val="22"/>
                <w:lang w:val="en-US"/>
              </w:rPr>
            </w:pPr>
            <w:r>
              <w:rPr>
                <w:rFonts w:eastAsia="ＭＳ 明朝"/>
                <w:szCs w:val="22"/>
                <w:lang w:val="en-US"/>
              </w:rPr>
              <w:t>F</w:t>
            </w:r>
            <w:r>
              <w:rPr>
                <w:rFonts w:eastAsia="ＭＳ 明朝" w:hint="eastAsia"/>
                <w:szCs w:val="22"/>
                <w:lang w:val="en-US"/>
              </w:rPr>
              <w:t xml:space="preserve">or the sake of clarity, I am planning to have a very short session to conclude above. </w:t>
            </w:r>
          </w:p>
        </w:tc>
      </w:tr>
      <w:tr w:rsidR="009C342D" w:rsidRPr="009C342D" w14:paraId="2D2B462E" w14:textId="77777777">
        <w:tc>
          <w:tcPr>
            <w:tcW w:w="504" w:type="pct"/>
          </w:tcPr>
          <w:p w14:paraId="51E8AF1E" w14:textId="77777777" w:rsidR="009C342D" w:rsidRPr="009C342D" w:rsidRDefault="009C342D" w:rsidP="009C342D">
            <w:pPr>
              <w:spacing w:afterLines="50" w:after="120"/>
              <w:jc w:val="both"/>
              <w:rPr>
                <w:rFonts w:eastAsia="ＭＳ 明朝"/>
                <w:b/>
                <w:bCs/>
                <w:szCs w:val="22"/>
                <w:lang w:val="en-US"/>
              </w:rPr>
            </w:pPr>
          </w:p>
        </w:tc>
        <w:tc>
          <w:tcPr>
            <w:tcW w:w="4496" w:type="pct"/>
          </w:tcPr>
          <w:p w14:paraId="6692EA16" w14:textId="77777777" w:rsidR="009C342D" w:rsidRPr="009C342D" w:rsidRDefault="009C342D" w:rsidP="009C342D">
            <w:pPr>
              <w:spacing w:afterLines="50" w:after="120"/>
              <w:jc w:val="both"/>
              <w:rPr>
                <w:rFonts w:eastAsia="ＭＳ 明朝"/>
                <w:b/>
                <w:bCs/>
                <w:szCs w:val="22"/>
                <w:lang w:val="en-US"/>
              </w:rPr>
            </w:pPr>
          </w:p>
        </w:tc>
      </w:tr>
      <w:tr w:rsidR="009C342D" w:rsidRPr="009C342D" w14:paraId="776D4D07" w14:textId="77777777">
        <w:tc>
          <w:tcPr>
            <w:tcW w:w="504" w:type="pct"/>
          </w:tcPr>
          <w:p w14:paraId="703013AC" w14:textId="77777777" w:rsidR="009C342D" w:rsidRPr="009C342D" w:rsidRDefault="009C342D" w:rsidP="009C342D">
            <w:pPr>
              <w:spacing w:afterLines="50" w:after="120"/>
              <w:jc w:val="both"/>
              <w:rPr>
                <w:rFonts w:eastAsia="ＭＳ 明朝"/>
                <w:b/>
                <w:bCs/>
                <w:szCs w:val="22"/>
                <w:lang w:val="en-US"/>
              </w:rPr>
            </w:pPr>
          </w:p>
        </w:tc>
        <w:tc>
          <w:tcPr>
            <w:tcW w:w="4496" w:type="pct"/>
          </w:tcPr>
          <w:p w14:paraId="7F6F99D4" w14:textId="77777777" w:rsidR="009C342D" w:rsidRPr="009C342D" w:rsidRDefault="009C342D" w:rsidP="009C342D">
            <w:pPr>
              <w:spacing w:afterLines="50" w:after="120"/>
              <w:jc w:val="both"/>
              <w:rPr>
                <w:rFonts w:eastAsia="ＭＳ 明朝"/>
                <w:b/>
                <w:bCs/>
                <w:szCs w:val="22"/>
                <w:lang w:val="en-US"/>
              </w:rPr>
            </w:pPr>
          </w:p>
        </w:tc>
      </w:tr>
    </w:tbl>
    <w:p w14:paraId="22B48B10" w14:textId="77777777" w:rsidR="005A0155" w:rsidRPr="009C342D" w:rsidRDefault="005A0155">
      <w:pPr>
        <w:spacing w:afterLines="50" w:after="120"/>
        <w:jc w:val="both"/>
        <w:rPr>
          <w:rFonts w:eastAsia="ＭＳ 明朝"/>
          <w:b/>
          <w:bCs/>
          <w:szCs w:val="22"/>
        </w:rPr>
      </w:pPr>
    </w:p>
    <w:p w14:paraId="6F4222AE" w14:textId="77777777" w:rsidR="005A0155" w:rsidRPr="00F92E5D" w:rsidRDefault="005A0155">
      <w:pPr>
        <w:spacing w:afterLines="50" w:after="120"/>
        <w:jc w:val="both"/>
        <w:rPr>
          <w:rFonts w:eastAsia="ＭＳ 明朝"/>
          <w:b/>
          <w:bCs/>
          <w:szCs w:val="22"/>
        </w:rPr>
      </w:pPr>
    </w:p>
    <w:p w14:paraId="729B9541" w14:textId="77777777" w:rsidR="00096C16" w:rsidRPr="00096C16" w:rsidRDefault="00096C16">
      <w:pPr>
        <w:spacing w:afterLines="50" w:after="120"/>
        <w:jc w:val="both"/>
        <w:rPr>
          <w:rFonts w:eastAsia="ＭＳ 明朝"/>
          <w:b/>
          <w:bCs/>
          <w:szCs w:val="22"/>
          <w:lang w:val="en-US"/>
        </w:rPr>
      </w:pPr>
    </w:p>
    <w:p w14:paraId="49A49537" w14:textId="77777777" w:rsidR="00EB3A82" w:rsidRDefault="002310A9" w:rsidP="005A1349">
      <w:pPr>
        <w:pStyle w:val="1"/>
        <w:numPr>
          <w:ilvl w:val="0"/>
          <w:numId w:val="33"/>
        </w:numPr>
        <w:spacing w:before="180" w:after="120"/>
        <w:rPr>
          <w:rFonts w:eastAsia="ＭＳ 明朝"/>
          <w:b/>
          <w:bCs/>
          <w:szCs w:val="24"/>
          <w:lang w:val="en-US"/>
        </w:rPr>
      </w:pPr>
      <w:r>
        <w:rPr>
          <w:rFonts w:eastAsia="ＭＳ 明朝"/>
          <w:b/>
          <w:bCs/>
          <w:szCs w:val="24"/>
          <w:lang w:val="en-US"/>
        </w:rPr>
        <w:t>Conclusions</w:t>
      </w:r>
    </w:p>
    <w:p w14:paraId="49FD4DF3" w14:textId="77777777" w:rsidR="00EB3A82" w:rsidRDefault="002310A9">
      <w:pPr>
        <w:spacing w:afterLines="50" w:after="120"/>
        <w:jc w:val="both"/>
        <w:rPr>
          <w:rFonts w:eastAsiaTheme="minorEastAsia"/>
          <w:sz w:val="22"/>
          <w:lang w:val="en-US"/>
        </w:rPr>
      </w:pPr>
      <w:r>
        <w:rPr>
          <w:rFonts w:eastAsiaTheme="minorEastAsia" w:hint="eastAsia"/>
          <w:sz w:val="22"/>
          <w:lang w:val="en-US"/>
        </w:rPr>
        <w:t>TBD</w:t>
      </w:r>
    </w:p>
    <w:p w14:paraId="15A43D7E" w14:textId="77777777" w:rsidR="00EB3A82" w:rsidRDefault="00EB3A82">
      <w:pPr>
        <w:spacing w:afterLines="50" w:after="120"/>
        <w:jc w:val="both"/>
        <w:rPr>
          <w:rFonts w:eastAsiaTheme="minorEastAsia"/>
          <w:sz w:val="22"/>
          <w:lang w:val="en-US"/>
        </w:rPr>
      </w:pPr>
    </w:p>
    <w:p w14:paraId="58D7D8EC" w14:textId="77777777" w:rsidR="00EB3A82" w:rsidRDefault="002310A9">
      <w:pPr>
        <w:pStyle w:val="1"/>
        <w:spacing w:before="180" w:after="120"/>
        <w:rPr>
          <w:rFonts w:eastAsia="ＭＳ 明朝"/>
          <w:b/>
          <w:bCs/>
          <w:szCs w:val="24"/>
          <w:lang w:val="en-US"/>
        </w:rPr>
      </w:pPr>
      <w:r>
        <w:rPr>
          <w:rFonts w:eastAsia="ＭＳ 明朝"/>
          <w:b/>
          <w:bCs/>
          <w:szCs w:val="24"/>
          <w:lang w:val="en-US"/>
        </w:rPr>
        <w:t>References</w:t>
      </w:r>
    </w:p>
    <w:p w14:paraId="0BC33063"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R1-2508354</w:t>
      </w:r>
      <w:r w:rsidRPr="00624706">
        <w:rPr>
          <w:rFonts w:eastAsia="ＭＳ 明朝"/>
          <w:sz w:val="22"/>
        </w:rPr>
        <w:tab/>
        <w:t>UE features Batch B (SBFD and MCE)</w:t>
      </w:r>
      <w:r w:rsidRPr="00624706">
        <w:rPr>
          <w:rFonts w:eastAsia="ＭＳ 明朝"/>
          <w:sz w:val="22"/>
        </w:rPr>
        <w:tab/>
        <w:t>Nokia</w:t>
      </w:r>
    </w:p>
    <w:p w14:paraId="5A240641"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R1-2508416</w:t>
      </w:r>
      <w:r w:rsidRPr="00624706">
        <w:rPr>
          <w:rFonts w:eastAsia="ＭＳ 明朝"/>
          <w:sz w:val="22"/>
        </w:rPr>
        <w:tab/>
        <w:t xml:space="preserve">Remaining issues of UE features for </w:t>
      </w:r>
      <w:proofErr w:type="spellStart"/>
      <w:r w:rsidRPr="00624706">
        <w:rPr>
          <w:rFonts w:eastAsia="ＭＳ 明朝"/>
          <w:sz w:val="22"/>
        </w:rPr>
        <w:t>NR_duplex_evo</w:t>
      </w:r>
      <w:proofErr w:type="spellEnd"/>
      <w:r w:rsidRPr="00624706">
        <w:rPr>
          <w:rFonts w:eastAsia="ＭＳ 明朝"/>
          <w:sz w:val="22"/>
        </w:rPr>
        <w:t xml:space="preserve"> and NR_MC_enh2</w:t>
      </w:r>
      <w:r w:rsidRPr="00624706">
        <w:rPr>
          <w:rFonts w:eastAsia="ＭＳ 明朝"/>
          <w:sz w:val="22"/>
        </w:rPr>
        <w:tab/>
        <w:t>vivo</w:t>
      </w:r>
    </w:p>
    <w:p w14:paraId="3310BF9C"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R1-2508483</w:t>
      </w:r>
      <w:r w:rsidRPr="00624706">
        <w:rPr>
          <w:rFonts w:eastAsia="ＭＳ 明朝"/>
          <w:sz w:val="22"/>
        </w:rPr>
        <w:tab/>
        <w:t>Remaining issues for Rel-19 WIs in UE features Batch B</w:t>
      </w:r>
      <w:r w:rsidRPr="00624706">
        <w:rPr>
          <w:rFonts w:eastAsia="ＭＳ 明朝"/>
          <w:sz w:val="22"/>
        </w:rPr>
        <w:tab/>
        <w:t xml:space="preserve">Huawei, </w:t>
      </w:r>
      <w:proofErr w:type="spellStart"/>
      <w:r w:rsidRPr="00624706">
        <w:rPr>
          <w:rFonts w:eastAsia="ＭＳ 明朝"/>
          <w:sz w:val="22"/>
        </w:rPr>
        <w:t>HiSilicon</w:t>
      </w:r>
      <w:proofErr w:type="spellEnd"/>
    </w:p>
    <w:p w14:paraId="24938EE7"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lastRenderedPageBreak/>
        <w:t>R1-2508509</w:t>
      </w:r>
      <w:r w:rsidRPr="00624706">
        <w:rPr>
          <w:rFonts w:eastAsia="ＭＳ 明朝"/>
          <w:sz w:val="22"/>
        </w:rPr>
        <w:tab/>
        <w:t>UE features Batch B</w:t>
      </w:r>
      <w:r w:rsidRPr="00624706">
        <w:rPr>
          <w:rFonts w:eastAsia="ＭＳ 明朝"/>
          <w:sz w:val="22"/>
        </w:rPr>
        <w:tab/>
        <w:t>Ericsson</w:t>
      </w:r>
    </w:p>
    <w:p w14:paraId="4BDDF57B"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R1-2508577</w:t>
      </w:r>
      <w:r w:rsidRPr="00624706">
        <w:rPr>
          <w:rFonts w:eastAsia="ＭＳ 明朝"/>
          <w:sz w:val="22"/>
        </w:rPr>
        <w:tab/>
        <w:t>UE features for SBFD</w:t>
      </w:r>
      <w:r w:rsidRPr="00624706">
        <w:rPr>
          <w:rFonts w:eastAsia="ＭＳ 明朝"/>
          <w:sz w:val="22"/>
        </w:rPr>
        <w:tab/>
        <w:t>CATT</w:t>
      </w:r>
    </w:p>
    <w:p w14:paraId="1D1F470D"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R1-2508668</w:t>
      </w:r>
      <w:r w:rsidRPr="00624706">
        <w:rPr>
          <w:rFonts w:eastAsia="ＭＳ 明朝"/>
          <w:sz w:val="22"/>
        </w:rPr>
        <w:tab/>
        <w:t>UE features for Rel-19 SBFD operation, multi-carrier enhancements and low band CA</w:t>
      </w:r>
      <w:r w:rsidRPr="00624706">
        <w:rPr>
          <w:rFonts w:eastAsia="ＭＳ 明朝"/>
          <w:sz w:val="22"/>
        </w:rPr>
        <w:tab/>
        <w:t>Xiaomi</w:t>
      </w:r>
    </w:p>
    <w:p w14:paraId="53F58F9E"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R1-2508700</w:t>
      </w:r>
      <w:r w:rsidRPr="00624706">
        <w:rPr>
          <w:rFonts w:eastAsia="ＭＳ 明朝"/>
          <w:sz w:val="22"/>
        </w:rPr>
        <w:tab/>
        <w:t>UE features for Batch B</w:t>
      </w:r>
      <w:r w:rsidRPr="00624706">
        <w:rPr>
          <w:rFonts w:eastAsia="ＭＳ 明朝"/>
          <w:sz w:val="22"/>
        </w:rPr>
        <w:tab/>
        <w:t>OPPO</w:t>
      </w:r>
    </w:p>
    <w:p w14:paraId="0E938EB2"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R1-2508785</w:t>
      </w:r>
      <w:r w:rsidRPr="00624706">
        <w:rPr>
          <w:rFonts w:eastAsia="ＭＳ 明朝"/>
          <w:sz w:val="22"/>
        </w:rPr>
        <w:tab/>
        <w:t>UE features for SBFD and MCE Phase 3</w:t>
      </w:r>
      <w:r w:rsidRPr="00624706">
        <w:rPr>
          <w:rFonts w:eastAsia="ＭＳ 明朝"/>
          <w:sz w:val="22"/>
        </w:rPr>
        <w:tab/>
        <w:t>Samsung</w:t>
      </w:r>
    </w:p>
    <w:p w14:paraId="4DD60487"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R1-2508816</w:t>
      </w:r>
      <w:r w:rsidRPr="00624706">
        <w:rPr>
          <w:rFonts w:eastAsia="ＭＳ 明朝"/>
          <w:sz w:val="22"/>
        </w:rPr>
        <w:tab/>
        <w:t>Discussion on UE feature Batch B</w:t>
      </w:r>
      <w:r w:rsidRPr="00624706">
        <w:rPr>
          <w:rFonts w:eastAsia="ＭＳ 明朝"/>
          <w:sz w:val="22"/>
        </w:rPr>
        <w:tab/>
        <w:t>ZTE Corporation, Sanechips</w:t>
      </w:r>
    </w:p>
    <w:p w14:paraId="26787BEC"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R1-2508924</w:t>
      </w:r>
      <w:r w:rsidRPr="00624706">
        <w:rPr>
          <w:rFonts w:eastAsia="ＭＳ 明朝"/>
          <w:sz w:val="22"/>
        </w:rPr>
        <w:tab/>
        <w:t>UE features for Msg.3 repetition in SBFD operation</w:t>
      </w:r>
      <w:r w:rsidRPr="00624706">
        <w:rPr>
          <w:rFonts w:eastAsia="ＭＳ 明朝"/>
          <w:sz w:val="22"/>
        </w:rPr>
        <w:tab/>
        <w:t>Fujitsu</w:t>
      </w:r>
    </w:p>
    <w:p w14:paraId="7736CE25"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R1-2509032</w:t>
      </w:r>
      <w:r w:rsidRPr="00624706">
        <w:rPr>
          <w:rFonts w:eastAsia="ＭＳ 明朝"/>
          <w:sz w:val="22"/>
        </w:rPr>
        <w:tab/>
        <w:t>Discussion on UE features for evolution of NR duplex operation: SBFD</w:t>
      </w:r>
      <w:r w:rsidRPr="00624706">
        <w:rPr>
          <w:rFonts w:eastAsia="ＭＳ 明朝"/>
          <w:sz w:val="22"/>
        </w:rPr>
        <w:tab/>
        <w:t>Ofinno</w:t>
      </w:r>
    </w:p>
    <w:p w14:paraId="0C8F513D" w14:textId="77777777" w:rsidR="00624706" w:rsidRPr="00624706"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R1-2509211</w:t>
      </w:r>
      <w:r w:rsidRPr="00624706">
        <w:rPr>
          <w:rFonts w:eastAsia="ＭＳ 明朝"/>
          <w:sz w:val="22"/>
        </w:rPr>
        <w:tab/>
        <w:t>UE features Batch B</w:t>
      </w:r>
      <w:r w:rsidRPr="00624706">
        <w:rPr>
          <w:rFonts w:eastAsia="ＭＳ 明朝"/>
          <w:sz w:val="22"/>
        </w:rPr>
        <w:tab/>
        <w:t>Qualcomm Incorporated</w:t>
      </w:r>
    </w:p>
    <w:p w14:paraId="3B10DCC3" w14:textId="712C44EF" w:rsidR="00EB3A82" w:rsidRDefault="00624706" w:rsidP="005A1349">
      <w:pPr>
        <w:pStyle w:val="affb"/>
        <w:numPr>
          <w:ilvl w:val="0"/>
          <w:numId w:val="26"/>
        </w:numPr>
        <w:spacing w:afterLines="50" w:after="120"/>
        <w:ind w:leftChars="0"/>
        <w:jc w:val="both"/>
        <w:rPr>
          <w:rFonts w:eastAsia="ＭＳ 明朝"/>
          <w:sz w:val="22"/>
        </w:rPr>
      </w:pPr>
      <w:r w:rsidRPr="00624706">
        <w:rPr>
          <w:rFonts w:eastAsia="ＭＳ 明朝"/>
          <w:sz w:val="22"/>
        </w:rPr>
        <w:t>R1-2509264</w:t>
      </w:r>
      <w:r w:rsidRPr="00624706">
        <w:rPr>
          <w:rFonts w:eastAsia="ＭＳ 明朝"/>
          <w:sz w:val="22"/>
        </w:rPr>
        <w:tab/>
        <w:t>Discussion on UE features Batch B</w:t>
      </w:r>
      <w:r w:rsidRPr="00624706">
        <w:rPr>
          <w:rFonts w:eastAsia="ＭＳ 明朝"/>
          <w:sz w:val="22"/>
        </w:rPr>
        <w:tab/>
        <w:t>NTT DOCOMO, INC.</w:t>
      </w:r>
    </w:p>
    <w:p w14:paraId="2D10D4DF" w14:textId="77777777" w:rsidR="00624706" w:rsidRDefault="00624706" w:rsidP="00624706">
      <w:pPr>
        <w:spacing w:afterLines="50" w:after="120"/>
        <w:jc w:val="both"/>
        <w:rPr>
          <w:rFonts w:eastAsia="ＭＳ 明朝"/>
          <w:sz w:val="22"/>
        </w:rPr>
      </w:pPr>
    </w:p>
    <w:p w14:paraId="2AEABB5D" w14:textId="77777777" w:rsidR="00624706" w:rsidRPr="00624706" w:rsidRDefault="00624706" w:rsidP="00624706">
      <w:pPr>
        <w:spacing w:afterLines="50" w:after="120"/>
        <w:jc w:val="both"/>
        <w:rPr>
          <w:rFonts w:eastAsia="ＭＳ 明朝"/>
          <w:sz w:val="22"/>
        </w:rPr>
      </w:pPr>
    </w:p>
    <w:p w14:paraId="10F1FD7C" w14:textId="39EFCA94" w:rsidR="00EB3A82" w:rsidRDefault="002310A9">
      <w:pPr>
        <w:pStyle w:val="1"/>
        <w:spacing w:before="180" w:after="120"/>
        <w:rPr>
          <w:rFonts w:eastAsia="ＭＳ 明朝"/>
          <w:b/>
          <w:bCs/>
          <w:szCs w:val="24"/>
          <w:lang w:val="en-US"/>
        </w:rPr>
      </w:pPr>
      <w:r w:rsidRPr="00A924A6">
        <w:rPr>
          <w:rFonts w:eastAsia="ＭＳ 明朝" w:hint="eastAsia"/>
          <w:b/>
          <w:bCs/>
          <w:szCs w:val="24"/>
          <w:lang w:val="en-US"/>
        </w:rPr>
        <w:lastRenderedPageBreak/>
        <w:t>Appendix: Rel-19 UE feature list after RAN1#122</w:t>
      </w:r>
      <w:r w:rsidR="00A924A6">
        <w:rPr>
          <w:rFonts w:eastAsia="ＭＳ 明朝" w:hint="eastAsia"/>
          <w:b/>
          <w:bCs/>
          <w:szCs w:val="24"/>
          <w:lang w:val="en-US"/>
        </w:rPr>
        <w:t>bis</w:t>
      </w:r>
    </w:p>
    <w:p w14:paraId="0AF1865C" w14:textId="1EF330DD" w:rsidR="00EB3A82" w:rsidRPr="00335D71" w:rsidRDefault="007F51A8" w:rsidP="00335D71">
      <w:pPr>
        <w:keepNext/>
        <w:spacing w:before="240" w:after="60"/>
        <w:outlineLvl w:val="2"/>
        <w:rPr>
          <w:rFonts w:ascii="Arial" w:eastAsia="ＭＳ 明朝" w:hAnsi="Arial"/>
        </w:rPr>
      </w:pPr>
      <w:proofErr w:type="spellStart"/>
      <w:r w:rsidRPr="00335D71">
        <w:rPr>
          <w:rFonts w:ascii="Arial" w:eastAsia="ＭＳ 明朝" w:hAnsi="Arial" w:hint="eastAsia"/>
        </w:rPr>
        <w:t>NR_duplex_evo</w:t>
      </w:r>
      <w:proofErr w:type="spellEnd"/>
      <w:r w:rsidRPr="00335D71">
        <w:rPr>
          <w:rFonts w:ascii="Arial" w:eastAsia="ＭＳ 明朝" w:hAnsi="Arial"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647"/>
        <w:gridCol w:w="2926"/>
        <w:gridCol w:w="2926"/>
        <w:gridCol w:w="1169"/>
        <w:gridCol w:w="1021"/>
        <w:gridCol w:w="1050"/>
        <w:gridCol w:w="2926"/>
        <w:gridCol w:w="1068"/>
        <w:gridCol w:w="1314"/>
        <w:gridCol w:w="1314"/>
        <w:gridCol w:w="1279"/>
        <w:gridCol w:w="1590"/>
        <w:gridCol w:w="1764"/>
      </w:tblGrid>
      <w:tr w:rsidR="007F51A8" w:rsidRPr="007F51A8" w14:paraId="49BA0DF3"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55BA3560"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639E98B0"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Index</w:t>
            </w:r>
          </w:p>
        </w:tc>
        <w:tc>
          <w:tcPr>
            <w:tcW w:w="0" w:type="auto"/>
            <w:tcBorders>
              <w:top w:val="single" w:sz="4" w:space="0" w:color="auto"/>
              <w:left w:val="single" w:sz="4" w:space="0" w:color="auto"/>
              <w:bottom w:val="single" w:sz="4" w:space="0" w:color="auto"/>
              <w:right w:val="single" w:sz="4" w:space="0" w:color="auto"/>
            </w:tcBorders>
            <w:hideMark/>
          </w:tcPr>
          <w:p w14:paraId="56547898"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Feature group</w:t>
            </w:r>
          </w:p>
        </w:tc>
        <w:tc>
          <w:tcPr>
            <w:tcW w:w="0" w:type="auto"/>
            <w:tcBorders>
              <w:top w:val="single" w:sz="4" w:space="0" w:color="auto"/>
              <w:left w:val="single" w:sz="4" w:space="0" w:color="auto"/>
              <w:bottom w:val="single" w:sz="4" w:space="0" w:color="auto"/>
              <w:right w:val="single" w:sz="4" w:space="0" w:color="auto"/>
            </w:tcBorders>
            <w:hideMark/>
          </w:tcPr>
          <w:p w14:paraId="01A34533"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Components</w:t>
            </w:r>
          </w:p>
        </w:tc>
        <w:tc>
          <w:tcPr>
            <w:tcW w:w="0" w:type="auto"/>
            <w:tcBorders>
              <w:top w:val="single" w:sz="4" w:space="0" w:color="auto"/>
              <w:left w:val="single" w:sz="4" w:space="0" w:color="auto"/>
              <w:bottom w:val="single" w:sz="4" w:space="0" w:color="auto"/>
              <w:right w:val="single" w:sz="4" w:space="0" w:color="auto"/>
            </w:tcBorders>
            <w:hideMark/>
          </w:tcPr>
          <w:p w14:paraId="6FA2712B"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45DC6EF1"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 xml:space="preserve">Need for the </w:t>
            </w:r>
            <w:proofErr w:type="spellStart"/>
            <w:r w:rsidRPr="007F51A8">
              <w:rPr>
                <w:rFonts w:ascii="Arial" w:hAnsi="Arial" w:cs="Arial"/>
                <w:b/>
                <w:color w:val="000000"/>
                <w:sz w:val="18"/>
                <w:szCs w:val="18"/>
                <w:lang w:eastAsia="en-US"/>
              </w:rPr>
              <w:t>gNB</w:t>
            </w:r>
            <w:proofErr w:type="spellEnd"/>
            <w:r w:rsidRPr="007F51A8">
              <w:rPr>
                <w:rFonts w:ascii="Arial" w:hAnsi="Arial" w:cs="Arial"/>
                <w:b/>
                <w:color w:val="000000"/>
                <w:sz w:val="18"/>
                <w:szCs w:val="18"/>
                <w:lang w:eastAsia="en-US"/>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498DD5B"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eastAsia="Gulim" w:hAnsi="Arial" w:cs="Arial"/>
                <w:b/>
                <w:color w:val="000000"/>
                <w:sz w:val="18"/>
                <w:szCs w:val="18"/>
                <w:lang w:eastAsia="en-US"/>
              </w:rPr>
              <w:t xml:space="preserve">Applicable to </w:t>
            </w:r>
            <w:r w:rsidRPr="007F51A8">
              <w:rPr>
                <w:rFonts w:ascii="Arial" w:hAnsi="Arial" w:cs="Arial"/>
                <w:b/>
                <w:color w:val="000000"/>
                <w:sz w:val="18"/>
                <w:szCs w:val="18"/>
                <w:lang w:eastAsia="en-US"/>
              </w:rPr>
              <w:t>the capability signalling exchange between UEs (</w:t>
            </w:r>
            <w:proofErr w:type="spellStart"/>
            <w:r w:rsidRPr="007F51A8">
              <w:rPr>
                <w:rFonts w:ascii="Arial" w:hAnsi="Arial" w:cs="Arial"/>
                <w:b/>
                <w:color w:val="000000"/>
                <w:sz w:val="18"/>
                <w:szCs w:val="18"/>
                <w:lang w:eastAsia="en-US"/>
              </w:rPr>
              <w:t>Sidelink</w:t>
            </w:r>
            <w:proofErr w:type="spellEnd"/>
            <w:r w:rsidRPr="007F51A8">
              <w:rPr>
                <w:rFonts w:ascii="Arial" w:hAnsi="Arial" w:cs="Arial"/>
                <w:b/>
                <w:color w:val="000000"/>
                <w:sz w:val="18"/>
                <w:szCs w:val="18"/>
                <w:lang w:eastAsia="en-US"/>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6770C2AC" w14:textId="77777777" w:rsidR="007F51A8" w:rsidRPr="007F51A8" w:rsidRDefault="007F51A8" w:rsidP="007F51A8">
            <w:pPr>
              <w:keepNext/>
              <w:keepLines/>
              <w:overflowPunct/>
              <w:autoSpaceDE/>
              <w:autoSpaceDN/>
              <w:adjustRightInd/>
              <w:spacing w:after="0"/>
              <w:rPr>
                <w:rFonts w:ascii="Arial" w:eastAsia="SimSun" w:hAnsi="Arial" w:cs="Arial"/>
                <w:b/>
                <w:color w:val="000000"/>
                <w:sz w:val="18"/>
                <w:szCs w:val="18"/>
              </w:rPr>
            </w:pPr>
            <w:r w:rsidRPr="007F51A8">
              <w:rPr>
                <w:rFonts w:ascii="Arial" w:eastAsia="SimSun" w:hAnsi="Arial" w:cs="Arial"/>
                <w:b/>
                <w:color w:val="000000"/>
                <w:sz w:val="18"/>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6BE93FC9" w14:textId="77777777" w:rsidR="007F51A8" w:rsidRPr="007F51A8" w:rsidRDefault="007F51A8" w:rsidP="007F51A8">
            <w:pPr>
              <w:keepNext/>
              <w:keepLines/>
              <w:overflowPunct/>
              <w:autoSpaceDE/>
              <w:autoSpaceDN/>
              <w:adjustRightInd/>
              <w:spacing w:after="0"/>
              <w:rPr>
                <w:rFonts w:ascii="Arial" w:eastAsia="SimSun" w:hAnsi="Arial" w:cs="Arial"/>
                <w:b/>
                <w:color w:val="000000"/>
                <w:sz w:val="18"/>
                <w:szCs w:val="18"/>
              </w:rPr>
            </w:pPr>
            <w:r w:rsidRPr="007F51A8">
              <w:rPr>
                <w:rFonts w:ascii="Arial" w:eastAsia="SimSun" w:hAnsi="Arial" w:cs="Arial"/>
                <w:b/>
                <w:color w:val="000000"/>
                <w:sz w:val="18"/>
                <w:szCs w:val="18"/>
              </w:rPr>
              <w:t>Type</w:t>
            </w:r>
          </w:p>
          <w:p w14:paraId="6E40F329" w14:textId="77777777" w:rsidR="007F51A8" w:rsidRPr="007F51A8" w:rsidRDefault="007F51A8" w:rsidP="007F51A8">
            <w:pPr>
              <w:keepNext/>
              <w:keepLines/>
              <w:overflowPunct/>
              <w:autoSpaceDE/>
              <w:autoSpaceDN/>
              <w:adjustRightInd/>
              <w:spacing w:after="0"/>
              <w:rPr>
                <w:rFonts w:ascii="Arial" w:eastAsia="SimSun" w:hAnsi="Arial" w:cs="Arial"/>
                <w:b/>
                <w:color w:val="000000"/>
                <w:sz w:val="18"/>
                <w:szCs w:val="18"/>
              </w:rPr>
            </w:pPr>
            <w:r w:rsidRPr="007F51A8">
              <w:rPr>
                <w:rFonts w:ascii="Arial" w:eastAsia="SimSun" w:hAnsi="Arial" w:cs="Arial"/>
                <w:b/>
                <w:color w:val="000000"/>
                <w:sz w:val="18"/>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4CBD5086" w14:textId="77777777" w:rsidR="007F51A8" w:rsidRPr="007F51A8" w:rsidRDefault="007F51A8" w:rsidP="007F51A8">
            <w:pPr>
              <w:keepNext/>
              <w:keepLines/>
              <w:spacing w:after="0"/>
              <w:jc w:val="center"/>
              <w:rPr>
                <w:rFonts w:ascii="Arial" w:hAnsi="Arial" w:cs="Arial"/>
                <w:b/>
                <w:color w:val="000000"/>
                <w:sz w:val="18"/>
                <w:szCs w:val="18"/>
              </w:rPr>
            </w:pPr>
            <w:r w:rsidRPr="007F51A8">
              <w:rPr>
                <w:rFonts w:ascii="Arial" w:hAnsi="Arial" w:cs="Arial"/>
                <w:b/>
                <w:color w:val="000000"/>
                <w:sz w:val="18"/>
                <w:szCs w:val="18"/>
                <w:lang w:eastAsia="en-US"/>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15C6FC6C"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0DCE899D"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4781FF5C"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Note</w:t>
            </w:r>
          </w:p>
        </w:tc>
        <w:tc>
          <w:tcPr>
            <w:tcW w:w="0" w:type="auto"/>
            <w:tcBorders>
              <w:top w:val="single" w:sz="4" w:space="0" w:color="auto"/>
              <w:left w:val="single" w:sz="4" w:space="0" w:color="auto"/>
              <w:bottom w:val="single" w:sz="4" w:space="0" w:color="auto"/>
              <w:right w:val="single" w:sz="4" w:space="0" w:color="auto"/>
            </w:tcBorders>
            <w:hideMark/>
          </w:tcPr>
          <w:p w14:paraId="612E5685" w14:textId="77777777" w:rsidR="007F51A8" w:rsidRPr="007F51A8" w:rsidRDefault="007F51A8" w:rsidP="007F51A8">
            <w:pPr>
              <w:keepNext/>
              <w:keepLines/>
              <w:spacing w:after="0"/>
              <w:jc w:val="center"/>
              <w:rPr>
                <w:rFonts w:ascii="Arial" w:hAnsi="Arial" w:cs="Arial"/>
                <w:b/>
                <w:color w:val="000000"/>
                <w:sz w:val="18"/>
                <w:szCs w:val="18"/>
                <w:lang w:eastAsia="en-US"/>
              </w:rPr>
            </w:pPr>
            <w:r w:rsidRPr="007F51A8">
              <w:rPr>
                <w:rFonts w:ascii="Arial" w:hAnsi="Arial" w:cs="Arial"/>
                <w:b/>
                <w:color w:val="000000"/>
                <w:sz w:val="18"/>
                <w:szCs w:val="18"/>
                <w:lang w:eastAsia="en-US"/>
              </w:rPr>
              <w:t>Mandatory/Optional</w:t>
            </w:r>
          </w:p>
        </w:tc>
      </w:tr>
      <w:tr w:rsidR="007F51A8" w:rsidRPr="007F51A8" w14:paraId="455F9FAF"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01B5F0C2"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ＭＳ 明朝" w:hAnsi="Arial" w:cs="Arial"/>
                <w:color w:val="000000"/>
                <w:sz w:val="18"/>
                <w:szCs w:val="18"/>
              </w:rPr>
              <w:lastRenderedPageBreak/>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BE1EEE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hideMark/>
          </w:tcPr>
          <w:p w14:paraId="65972F78"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Basic feature for SBFD-aware UE TX/RX/measurement behaviour and procedures</w:t>
            </w:r>
          </w:p>
        </w:tc>
        <w:tc>
          <w:tcPr>
            <w:tcW w:w="0" w:type="auto"/>
            <w:tcBorders>
              <w:top w:val="single" w:sz="4" w:space="0" w:color="auto"/>
              <w:left w:val="single" w:sz="4" w:space="0" w:color="auto"/>
              <w:bottom w:val="single" w:sz="4" w:space="0" w:color="auto"/>
              <w:right w:val="single" w:sz="4" w:space="0" w:color="auto"/>
            </w:tcBorders>
          </w:tcPr>
          <w:p w14:paraId="740502BB"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 xml:space="preserve">1. Support of cell-common configuration of time and frequency location of SBFD </w:t>
            </w:r>
            <w:proofErr w:type="spellStart"/>
            <w:r w:rsidRPr="007F51A8">
              <w:rPr>
                <w:rFonts w:ascii="Arial" w:eastAsia="ＭＳ ゴシック" w:hAnsi="Arial" w:cs="Arial"/>
                <w:color w:val="000000"/>
                <w:sz w:val="18"/>
                <w:szCs w:val="18"/>
              </w:rPr>
              <w:t>subbands</w:t>
            </w:r>
            <w:proofErr w:type="spellEnd"/>
          </w:p>
          <w:p w14:paraId="7F46AE99"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highlight w:val="yellow"/>
              </w:rPr>
            </w:pPr>
            <w:r w:rsidRPr="007F51A8">
              <w:rPr>
                <w:rFonts w:ascii="Arial" w:eastAsia="ＭＳ ゴシック" w:hAnsi="Arial" w:cs="Arial"/>
                <w:color w:val="000000"/>
                <w:sz w:val="18"/>
                <w:szCs w:val="18"/>
              </w:rPr>
              <w:t xml:space="preserve">2. Support of UL transmission in one UL </w:t>
            </w:r>
            <w:proofErr w:type="spellStart"/>
            <w:r w:rsidRPr="007F51A8">
              <w:rPr>
                <w:rFonts w:ascii="Arial" w:eastAsia="ＭＳ ゴシック" w:hAnsi="Arial" w:cs="Arial"/>
                <w:color w:val="000000"/>
                <w:sz w:val="18"/>
                <w:szCs w:val="18"/>
              </w:rPr>
              <w:t>subband</w:t>
            </w:r>
            <w:proofErr w:type="spellEnd"/>
            <w:r w:rsidRPr="007F51A8">
              <w:rPr>
                <w:rFonts w:ascii="Arial" w:eastAsia="ＭＳ ゴシック" w:hAnsi="Arial" w:cs="Arial"/>
                <w:color w:val="000000"/>
                <w:sz w:val="18"/>
                <w:szCs w:val="18"/>
              </w:rPr>
              <w:t xml:space="preserve"> and DL reception in one/two DL </w:t>
            </w:r>
            <w:proofErr w:type="spellStart"/>
            <w:r w:rsidRPr="007F51A8">
              <w:rPr>
                <w:rFonts w:ascii="Arial" w:eastAsia="ＭＳ ゴシック" w:hAnsi="Arial" w:cs="Arial"/>
                <w:color w:val="000000"/>
                <w:sz w:val="18"/>
                <w:szCs w:val="18"/>
              </w:rPr>
              <w:t>subband</w:t>
            </w:r>
            <w:proofErr w:type="spellEnd"/>
            <w:r w:rsidRPr="007F51A8">
              <w:rPr>
                <w:rFonts w:ascii="Arial" w:eastAsia="ＭＳ ゴシック" w:hAnsi="Arial" w:cs="Arial"/>
                <w:color w:val="000000"/>
                <w:sz w:val="18"/>
                <w:szCs w:val="18"/>
              </w:rPr>
              <w:t xml:space="preserve"> in SBFD symbols</w:t>
            </w:r>
          </w:p>
          <w:p w14:paraId="55A52EB9"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3. Support of link direction determination based on configured/scheduled transmissions/receptions and collision handling</w:t>
            </w:r>
          </w:p>
          <w:p w14:paraId="3CFE54E3"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4. Support of UL transmissions or DL receptions across SBFD symbols and non-SBFD symbols in different slots, where the transmissions or receptions are restricted to SBFD symbols or non-SBFD symbols (Configuration 1)</w:t>
            </w:r>
          </w:p>
          <w:p w14:paraId="040B4E9A"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5. Support of separate CSI reports for SBFD and non-SBFD symbols</w:t>
            </w:r>
          </w:p>
          <w:p w14:paraId="40D31E05"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6. Support of separate PUCCH frequency resource configuration in SBFD symbols and non-SBFD symbols</w:t>
            </w:r>
          </w:p>
          <w:p w14:paraId="7E3388DE"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7. Support of separate UL power control parameters based on unified TCI framework in SBFD symbols and non-SBFD symbols</w:t>
            </w:r>
          </w:p>
          <w:p w14:paraId="1A16B1CC"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8. Support of separate PUSCH frequency hopping offset in SBFD symbols and non-SBFD symbols</w:t>
            </w:r>
          </w:p>
          <w:p w14:paraId="73AFB067"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9. Support of separate SRS resource set configuration in SBFD symbols and non-SBFD symbols</w:t>
            </w:r>
          </w:p>
          <w:p w14:paraId="360F62B1"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10. Number of partial PRGs supported</w:t>
            </w:r>
          </w:p>
          <w:p w14:paraId="074A0323"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 xml:space="preserve">11. Supported CSI timeline, active CSI-RS ports counting and active CSI-RS resource counting for a single CSI-RS resource across two DL </w:t>
            </w:r>
            <w:proofErr w:type="spellStart"/>
            <w:r w:rsidRPr="007F51A8">
              <w:rPr>
                <w:rFonts w:ascii="Arial" w:eastAsia="ＭＳ ゴシック" w:hAnsi="Arial" w:cs="Arial"/>
                <w:color w:val="000000"/>
                <w:sz w:val="18"/>
                <w:szCs w:val="18"/>
              </w:rPr>
              <w:t>subbands</w:t>
            </w:r>
            <w:proofErr w:type="spellEnd"/>
          </w:p>
          <w:p w14:paraId="3D66F93B"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12. Maximum of one DL-UL switching point per SBFD slot for actual DL/UL transmission(s)</w:t>
            </w:r>
          </w:p>
          <w:p w14:paraId="32742A05"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13. Determination of TBS of PDSCH/PUSCH in SBFD symbols</w:t>
            </w:r>
          </w:p>
          <w:p w14:paraId="2D7CD6A3"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p>
          <w:p w14:paraId="2942F65F"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8F2551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3B7C84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4C8BDD2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AF2CCE"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val="en-US" w:eastAsia="zh-CN"/>
              </w:rPr>
            </w:pPr>
            <w:r w:rsidRPr="007F51A8">
              <w:rPr>
                <w:rFonts w:ascii="Arial" w:eastAsia="SimSun" w:hAnsi="Arial" w:cs="Arial"/>
                <w:color w:val="000000"/>
                <w:sz w:val="18"/>
                <w:szCs w:val="18"/>
                <w:lang w:val="en-US" w:eastAsia="zh-CN"/>
              </w:rPr>
              <w:t xml:space="preserve">Basic feature for SBFD-aware UE TX/RX/ measurement </w:t>
            </w:r>
            <w:proofErr w:type="spellStart"/>
            <w:r w:rsidRPr="007F51A8">
              <w:rPr>
                <w:rFonts w:ascii="Arial" w:eastAsia="SimSun" w:hAnsi="Arial" w:cs="Arial"/>
                <w:color w:val="000000"/>
                <w:sz w:val="18"/>
                <w:szCs w:val="18"/>
                <w:lang w:val="en-US" w:eastAsia="zh-CN"/>
              </w:rPr>
              <w:t>behaviour</w:t>
            </w:r>
            <w:proofErr w:type="spellEnd"/>
            <w:r w:rsidRPr="007F51A8">
              <w:rPr>
                <w:rFonts w:ascii="Arial" w:eastAsia="SimSun" w:hAnsi="Arial" w:cs="Arial"/>
                <w:color w:val="000000"/>
                <w:sz w:val="18"/>
                <w:szCs w:val="18"/>
                <w:lang w:val="en-US" w:eastAsia="zh-CN"/>
              </w:rPr>
              <w:t xml:space="preserve"> and procedures is not supported</w:t>
            </w:r>
          </w:p>
        </w:tc>
        <w:tc>
          <w:tcPr>
            <w:tcW w:w="0" w:type="auto"/>
            <w:tcBorders>
              <w:top w:val="single" w:sz="4" w:space="0" w:color="auto"/>
              <w:left w:val="single" w:sz="4" w:space="0" w:color="auto"/>
              <w:bottom w:val="single" w:sz="4" w:space="0" w:color="auto"/>
              <w:right w:val="single" w:sz="4" w:space="0" w:color="auto"/>
            </w:tcBorders>
            <w:hideMark/>
          </w:tcPr>
          <w:p w14:paraId="5756B14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DCC85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37FE84A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32D1D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A98F55"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Component 7 applies only to UEs supporting FG 23-1-1h</w:t>
            </w:r>
          </w:p>
          <w:p w14:paraId="65EC825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p w14:paraId="3D527631"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 xml:space="preserve">Note: Component 9 is only applicable for SRS resource sets with usage </w:t>
            </w:r>
            <w:r w:rsidRPr="007F51A8">
              <w:rPr>
                <w:rFonts w:ascii="Arial" w:eastAsia="ＭＳ 明朝" w:hAnsi="Arial" w:cs="Arial"/>
                <w:i/>
                <w:iCs/>
                <w:color w:val="000000"/>
                <w:sz w:val="18"/>
                <w:szCs w:val="18"/>
              </w:rPr>
              <w:t>codebook</w:t>
            </w:r>
            <w:r w:rsidRPr="007F51A8">
              <w:rPr>
                <w:rFonts w:ascii="Arial" w:eastAsia="ＭＳ 明朝" w:hAnsi="Arial" w:cs="Arial"/>
                <w:color w:val="000000"/>
                <w:sz w:val="18"/>
                <w:szCs w:val="18"/>
              </w:rPr>
              <w:t xml:space="preserve">, </w:t>
            </w:r>
            <w:proofErr w:type="spellStart"/>
            <w:r w:rsidRPr="007F51A8">
              <w:rPr>
                <w:rFonts w:ascii="Arial" w:eastAsia="ＭＳ 明朝" w:hAnsi="Arial" w:cs="Arial"/>
                <w:i/>
                <w:iCs/>
                <w:color w:val="000000"/>
                <w:sz w:val="18"/>
                <w:szCs w:val="18"/>
              </w:rPr>
              <w:t>nonCodebook</w:t>
            </w:r>
            <w:proofErr w:type="spellEnd"/>
            <w:r w:rsidRPr="007F51A8">
              <w:rPr>
                <w:rFonts w:ascii="Arial" w:eastAsia="ＭＳ 明朝" w:hAnsi="Arial" w:cs="Arial"/>
                <w:color w:val="000000"/>
                <w:sz w:val="18"/>
                <w:szCs w:val="18"/>
              </w:rPr>
              <w:t xml:space="preserve"> and </w:t>
            </w:r>
            <w:proofErr w:type="spellStart"/>
            <w:r w:rsidRPr="007F51A8">
              <w:rPr>
                <w:rFonts w:ascii="Arial" w:eastAsia="ＭＳ 明朝" w:hAnsi="Arial" w:cs="Arial"/>
                <w:i/>
                <w:iCs/>
                <w:color w:val="000000"/>
                <w:sz w:val="18"/>
                <w:szCs w:val="18"/>
              </w:rPr>
              <w:t>beamManagement</w:t>
            </w:r>
            <w:proofErr w:type="spellEnd"/>
          </w:p>
          <w:p w14:paraId="1F8CFD0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p w14:paraId="7ED4F85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Component 10 candidate values: {2, 4}</w:t>
            </w:r>
          </w:p>
          <w:p w14:paraId="4B4753C1"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p w14:paraId="0A64F79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Component 11 candidate values: {“with factor-of-two relaxation”, “with factor-of-two relaxation for active CSI-RS resource and port counting”, “no relaxation”}</w:t>
            </w:r>
          </w:p>
          <w:p w14:paraId="5E7B4BF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p w14:paraId="3B1D78E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p w14:paraId="74B4F92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DC7644C"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color w:val="000000"/>
                <w:sz w:val="18"/>
                <w:szCs w:val="18"/>
              </w:rPr>
              <w:t>Optional with capability signalling</w:t>
            </w:r>
          </w:p>
        </w:tc>
      </w:tr>
      <w:tr w:rsidR="007F51A8" w:rsidRPr="007F51A8" w14:paraId="76D866F0"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007DE1E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 xml:space="preserve">60. </w:t>
            </w:r>
            <w:proofErr w:type="spellStart"/>
            <w:r w:rsidRPr="007F51A8">
              <w:rPr>
                <w:rFonts w:ascii="Arial" w:eastAsia="SimSun" w:hAnsi="Arial" w:cs="Arial"/>
                <w:sz w:val="18"/>
                <w:lang w:eastAsia="en-US"/>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84F3E6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60-</w:t>
            </w:r>
            <w:r w:rsidRPr="007F51A8">
              <w:rPr>
                <w:rFonts w:ascii="Arial" w:eastAsia="ＭＳ 明朝" w:hAnsi="Arial" w:cs="Arial"/>
                <w:sz w:val="18"/>
              </w:rPr>
              <w:t>2</w:t>
            </w:r>
          </w:p>
        </w:tc>
        <w:tc>
          <w:tcPr>
            <w:tcW w:w="0" w:type="auto"/>
            <w:tcBorders>
              <w:top w:val="single" w:sz="4" w:space="0" w:color="auto"/>
              <w:left w:val="single" w:sz="4" w:space="0" w:color="auto"/>
              <w:bottom w:val="single" w:sz="4" w:space="0" w:color="auto"/>
              <w:right w:val="single" w:sz="4" w:space="0" w:color="auto"/>
            </w:tcBorders>
            <w:hideMark/>
          </w:tcPr>
          <w:p w14:paraId="13197160"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Reception across SBFD symbols and non-SBFD symbols in different slots (Configuration 2)</w:t>
            </w:r>
          </w:p>
        </w:tc>
        <w:tc>
          <w:tcPr>
            <w:tcW w:w="0" w:type="auto"/>
            <w:tcBorders>
              <w:top w:val="single" w:sz="4" w:space="0" w:color="auto"/>
              <w:left w:val="single" w:sz="4" w:space="0" w:color="auto"/>
              <w:bottom w:val="single" w:sz="4" w:space="0" w:color="auto"/>
              <w:right w:val="single" w:sz="4" w:space="0" w:color="auto"/>
            </w:tcBorders>
          </w:tcPr>
          <w:p w14:paraId="521F363B"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1. Support of PDSCH reception across SBFD symbols and non-SBFD symbols (Configuration 2)</w:t>
            </w:r>
          </w:p>
          <w:p w14:paraId="127064C8"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p>
          <w:p w14:paraId="7CD6FCFB"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EB42F7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hideMark/>
          </w:tcPr>
          <w:p w14:paraId="418D622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7FBA3B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BC5C2F5"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val="en-US" w:eastAsia="zh-CN"/>
              </w:rPr>
            </w:pPr>
            <w:r w:rsidRPr="007F51A8">
              <w:rPr>
                <w:rFonts w:ascii="Arial" w:eastAsia="SimSun" w:hAnsi="Arial" w:cs="Arial"/>
                <w:color w:val="000000"/>
                <w:sz w:val="18"/>
                <w:szCs w:val="18"/>
                <w:lang w:val="en-US" w:eastAsia="zh-CN"/>
              </w:rPr>
              <w:t>Reception across SBFD symbols and non-SBFD symbols in different slots (Configuration 2) is not supported</w:t>
            </w:r>
          </w:p>
        </w:tc>
        <w:tc>
          <w:tcPr>
            <w:tcW w:w="0" w:type="auto"/>
            <w:tcBorders>
              <w:top w:val="single" w:sz="4" w:space="0" w:color="auto"/>
              <w:left w:val="single" w:sz="4" w:space="0" w:color="auto"/>
              <w:bottom w:val="single" w:sz="4" w:space="0" w:color="auto"/>
              <w:right w:val="single" w:sz="4" w:space="0" w:color="auto"/>
            </w:tcBorders>
            <w:hideMark/>
          </w:tcPr>
          <w:p w14:paraId="2CD5126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hideMark/>
          </w:tcPr>
          <w:p w14:paraId="05302515"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hideMark/>
          </w:tcPr>
          <w:p w14:paraId="230B4F6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03F2D64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16140950"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9B60487"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sz w:val="18"/>
                <w:lang w:eastAsia="en-US"/>
              </w:rPr>
              <w:t>Optional with capability signalling</w:t>
            </w:r>
          </w:p>
        </w:tc>
      </w:tr>
      <w:tr w:rsidR="007F51A8" w:rsidRPr="007F51A8" w14:paraId="500D63CA"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66F1F25B" w14:textId="77777777" w:rsidR="007F51A8" w:rsidRPr="007F51A8" w:rsidRDefault="007F51A8" w:rsidP="007F51A8">
            <w:pPr>
              <w:keepNext/>
              <w:keepLines/>
              <w:overflowPunct/>
              <w:autoSpaceDE/>
              <w:autoSpaceDN/>
              <w:adjustRightInd/>
              <w:spacing w:after="0"/>
              <w:rPr>
                <w:rFonts w:ascii="Arial" w:eastAsia="SimSun" w:hAnsi="Arial"/>
                <w:sz w:val="18"/>
                <w:lang w:eastAsia="en-US"/>
              </w:rPr>
            </w:pPr>
            <w:r w:rsidRPr="007F51A8">
              <w:rPr>
                <w:rFonts w:ascii="Arial" w:eastAsia="SimSun" w:hAnsi="Arial" w:cs="Arial"/>
                <w:sz w:val="18"/>
                <w:lang w:eastAsia="en-US"/>
              </w:rPr>
              <w:t xml:space="preserve">60. </w:t>
            </w:r>
            <w:proofErr w:type="spellStart"/>
            <w:r w:rsidRPr="007F51A8">
              <w:rPr>
                <w:rFonts w:ascii="Arial" w:eastAsia="SimSun" w:hAnsi="Arial" w:cs="Arial"/>
                <w:sz w:val="18"/>
                <w:lang w:eastAsia="en-US"/>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EB7FEC"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SimSun" w:hAnsi="Arial" w:cs="Arial"/>
                <w:sz w:val="18"/>
                <w:lang w:eastAsia="en-US"/>
              </w:rPr>
              <w:t>60-</w:t>
            </w:r>
            <w:r w:rsidRPr="007F51A8">
              <w:rPr>
                <w:rFonts w:ascii="Arial" w:eastAsia="ＭＳ 明朝" w:hAnsi="Arial" w:cs="Arial"/>
                <w:sz w:val="18"/>
              </w:rPr>
              <w:t>2a</w:t>
            </w:r>
          </w:p>
        </w:tc>
        <w:tc>
          <w:tcPr>
            <w:tcW w:w="0" w:type="auto"/>
            <w:tcBorders>
              <w:top w:val="single" w:sz="4" w:space="0" w:color="auto"/>
              <w:left w:val="single" w:sz="4" w:space="0" w:color="auto"/>
              <w:bottom w:val="single" w:sz="4" w:space="0" w:color="auto"/>
              <w:right w:val="single" w:sz="4" w:space="0" w:color="auto"/>
            </w:tcBorders>
            <w:hideMark/>
          </w:tcPr>
          <w:p w14:paraId="67976C0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ＭＳ 明朝" w:hAnsi="Arial" w:cs="Arial"/>
                <w:color w:val="000000"/>
                <w:sz w:val="18"/>
                <w:szCs w:val="18"/>
              </w:rPr>
              <w:t>Transmission across SBFD symbols and non-SBFD symbols in different slots (Configuration 2)</w:t>
            </w:r>
          </w:p>
        </w:tc>
        <w:tc>
          <w:tcPr>
            <w:tcW w:w="0" w:type="auto"/>
            <w:tcBorders>
              <w:top w:val="single" w:sz="4" w:space="0" w:color="auto"/>
              <w:left w:val="single" w:sz="4" w:space="0" w:color="auto"/>
              <w:bottom w:val="single" w:sz="4" w:space="0" w:color="auto"/>
              <w:right w:val="single" w:sz="4" w:space="0" w:color="auto"/>
            </w:tcBorders>
          </w:tcPr>
          <w:p w14:paraId="37184CF1"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r w:rsidRPr="007F51A8">
              <w:rPr>
                <w:rFonts w:ascii="Arial" w:eastAsia="ＭＳ ゴシック" w:hAnsi="Arial" w:cs="Arial"/>
                <w:color w:val="000000"/>
                <w:sz w:val="18"/>
                <w:szCs w:val="18"/>
              </w:rPr>
              <w:t>1. Support of UL transmission across SBFD symbols and non-SBFD symbols (Configuration 2)</w:t>
            </w:r>
          </w:p>
          <w:p w14:paraId="3A4C91D1" w14:textId="77777777" w:rsidR="007F51A8" w:rsidRPr="007F51A8" w:rsidRDefault="007F51A8" w:rsidP="007F51A8">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682D7B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hideMark/>
          </w:tcPr>
          <w:p w14:paraId="049A6AB1"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FBA84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43496"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lang w:val="en-US"/>
              </w:rPr>
            </w:pPr>
            <w:r w:rsidRPr="007F51A8">
              <w:rPr>
                <w:rFonts w:ascii="Arial" w:eastAsia="SimSun" w:hAnsi="Arial" w:cs="Arial"/>
                <w:color w:val="000000"/>
                <w:sz w:val="18"/>
                <w:szCs w:val="18"/>
                <w:lang w:val="en-US" w:eastAsia="zh-CN"/>
              </w:rPr>
              <w:t>Transmission across SBFD symbols and non-SBFD symbols in different slots (Configuration 2)</w:t>
            </w:r>
            <w:r w:rsidRPr="007F51A8">
              <w:rPr>
                <w:rFonts w:ascii="Arial" w:eastAsia="ＭＳ 明朝" w:hAnsi="Arial" w:cs="Arial"/>
                <w:color w:val="000000"/>
                <w:sz w:val="18"/>
                <w:szCs w:val="18"/>
                <w:lang w:val="en-US"/>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34125B8C" w14:textId="77777777" w:rsidR="007F51A8" w:rsidRPr="007F51A8" w:rsidRDefault="007F51A8" w:rsidP="007F51A8">
            <w:pPr>
              <w:keepNext/>
              <w:keepLines/>
              <w:overflowPunct/>
              <w:autoSpaceDE/>
              <w:autoSpaceDN/>
              <w:adjustRightInd/>
              <w:spacing w:after="0"/>
              <w:rPr>
                <w:rFonts w:ascii="Arial" w:eastAsia="ＭＳ 明朝" w:hAnsi="Arial"/>
                <w:sz w:val="18"/>
              </w:rPr>
            </w:pPr>
            <w:r w:rsidRPr="007F51A8">
              <w:rPr>
                <w:rFonts w:ascii="Arial" w:eastAsia="ＭＳ 明朝" w:hAnsi="Arial" w:cs="Arial"/>
                <w:sz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F4EE9D8"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ＭＳ 明朝" w:hAnsi="Arial" w:cs="Arial"/>
                <w:sz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516DD118"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ＭＳ 明朝" w:hAnsi="Arial" w:cs="Arial"/>
                <w:sz w:val="18"/>
              </w:rPr>
              <w:t>n/a</w:t>
            </w:r>
          </w:p>
        </w:tc>
        <w:tc>
          <w:tcPr>
            <w:tcW w:w="0" w:type="auto"/>
            <w:tcBorders>
              <w:top w:val="single" w:sz="4" w:space="0" w:color="auto"/>
              <w:left w:val="single" w:sz="4" w:space="0" w:color="auto"/>
              <w:bottom w:val="single" w:sz="4" w:space="0" w:color="auto"/>
              <w:right w:val="single" w:sz="4" w:space="0" w:color="auto"/>
            </w:tcBorders>
            <w:hideMark/>
          </w:tcPr>
          <w:p w14:paraId="7CFB6673"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ＭＳ 明朝" w:hAnsi="Arial" w:cs="Arial"/>
                <w:sz w:val="18"/>
              </w:rPr>
              <w:t>n/a</w:t>
            </w:r>
          </w:p>
        </w:tc>
        <w:tc>
          <w:tcPr>
            <w:tcW w:w="0" w:type="auto"/>
            <w:tcBorders>
              <w:top w:val="single" w:sz="4" w:space="0" w:color="auto"/>
              <w:left w:val="single" w:sz="4" w:space="0" w:color="auto"/>
              <w:bottom w:val="single" w:sz="4" w:space="0" w:color="auto"/>
              <w:right w:val="single" w:sz="4" w:space="0" w:color="auto"/>
            </w:tcBorders>
          </w:tcPr>
          <w:p w14:paraId="539636B9"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4BE353E" w14:textId="77777777" w:rsidR="007F51A8" w:rsidRPr="007F51A8" w:rsidRDefault="007F51A8" w:rsidP="007F51A8">
            <w:pPr>
              <w:keepNext/>
              <w:keepLines/>
              <w:overflowPunct/>
              <w:autoSpaceDE/>
              <w:autoSpaceDN/>
              <w:adjustRightInd/>
              <w:spacing w:after="0"/>
              <w:rPr>
                <w:rFonts w:ascii="Arial" w:eastAsia="ＭＳ 明朝" w:hAnsi="Arial"/>
                <w:sz w:val="18"/>
              </w:rPr>
            </w:pPr>
            <w:r w:rsidRPr="007F51A8">
              <w:rPr>
                <w:rFonts w:ascii="Arial" w:eastAsia="SimSun" w:hAnsi="Arial" w:cs="Arial"/>
                <w:sz w:val="18"/>
                <w:lang w:eastAsia="en-US"/>
              </w:rPr>
              <w:t>Optional with capability signalling</w:t>
            </w:r>
          </w:p>
        </w:tc>
      </w:tr>
      <w:tr w:rsidR="007F51A8" w:rsidRPr="007F51A8" w14:paraId="3EA37094"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2CBA152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lastRenderedPageBreak/>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CB1C3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60-3</w:t>
            </w:r>
          </w:p>
        </w:tc>
        <w:tc>
          <w:tcPr>
            <w:tcW w:w="0" w:type="auto"/>
            <w:tcBorders>
              <w:top w:val="single" w:sz="4" w:space="0" w:color="auto"/>
              <w:left w:val="single" w:sz="4" w:space="0" w:color="auto"/>
              <w:bottom w:val="single" w:sz="4" w:space="0" w:color="auto"/>
              <w:right w:val="single" w:sz="4" w:space="0" w:color="auto"/>
            </w:tcBorders>
            <w:hideMark/>
          </w:tcPr>
          <w:p w14:paraId="00054A2A"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xml:space="preserve">SBFD random access operation based on one single RACH configuration in RRC_IDLE/INACTIVE/CONNECTED mode </w:t>
            </w:r>
          </w:p>
        </w:tc>
        <w:tc>
          <w:tcPr>
            <w:tcW w:w="0" w:type="auto"/>
            <w:tcBorders>
              <w:top w:val="single" w:sz="4" w:space="0" w:color="auto"/>
              <w:left w:val="single" w:sz="4" w:space="0" w:color="auto"/>
              <w:bottom w:val="single" w:sz="4" w:space="0" w:color="auto"/>
              <w:right w:val="single" w:sz="4" w:space="0" w:color="auto"/>
            </w:tcBorders>
          </w:tcPr>
          <w:p w14:paraId="65FACFF3"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color w:val="000000"/>
                <w:sz w:val="18"/>
                <w:szCs w:val="18"/>
                <w:lang w:eastAsia="zh-CN"/>
              </w:rPr>
              <w:t>Support of SBFD random access operation based on one single RACH configuration in RRC_IDLE/INACTIVE/CONNECTED mode (RACH configuration Option 1)</w:t>
            </w:r>
          </w:p>
          <w:p w14:paraId="62087AF0"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p w14:paraId="7A6132D5"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DE819E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hideMark/>
          </w:tcPr>
          <w:p w14:paraId="4C377F6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081E5D7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FF48509"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val="en-US" w:eastAsia="zh-CN"/>
              </w:rPr>
            </w:pPr>
            <w:r w:rsidRPr="007F51A8">
              <w:rPr>
                <w:rFonts w:ascii="Arial" w:eastAsia="SimSun" w:hAnsi="Arial" w:cs="Arial"/>
                <w:color w:val="000000"/>
                <w:sz w:val="18"/>
                <w:szCs w:val="18"/>
                <w:lang w:eastAsia="zh-CN"/>
              </w:rPr>
              <w:t>SBFD random access operation based on one single RACH configuration in RRC_IDLE/INACTIVE/CONNECTED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32A065D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E6FAC1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2D29D70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92B1E3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338C7C"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2A13CBA"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color w:val="000000"/>
                <w:sz w:val="18"/>
                <w:szCs w:val="18"/>
              </w:rPr>
              <w:t>Optional with capability signalling</w:t>
            </w:r>
          </w:p>
        </w:tc>
      </w:tr>
      <w:tr w:rsidR="007F51A8" w:rsidRPr="007F51A8" w14:paraId="44E9CF64"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1F22C2C5"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96D3B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60-4</w:t>
            </w:r>
          </w:p>
        </w:tc>
        <w:tc>
          <w:tcPr>
            <w:tcW w:w="0" w:type="auto"/>
            <w:tcBorders>
              <w:top w:val="single" w:sz="4" w:space="0" w:color="auto"/>
              <w:left w:val="single" w:sz="4" w:space="0" w:color="auto"/>
              <w:bottom w:val="single" w:sz="4" w:space="0" w:color="auto"/>
              <w:right w:val="single" w:sz="4" w:space="0" w:color="auto"/>
            </w:tcBorders>
            <w:hideMark/>
          </w:tcPr>
          <w:p w14:paraId="1C44C649"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SBFD random access operation based on two separate RACH configurations, including one legacy RACH configuration and one additional RACH configuration in RRC_IDLE/INACTIVE/CONNECTED mode</w:t>
            </w:r>
          </w:p>
        </w:tc>
        <w:tc>
          <w:tcPr>
            <w:tcW w:w="0" w:type="auto"/>
            <w:tcBorders>
              <w:top w:val="single" w:sz="4" w:space="0" w:color="auto"/>
              <w:left w:val="single" w:sz="4" w:space="0" w:color="auto"/>
              <w:bottom w:val="single" w:sz="4" w:space="0" w:color="auto"/>
              <w:right w:val="single" w:sz="4" w:space="0" w:color="auto"/>
            </w:tcBorders>
          </w:tcPr>
          <w:p w14:paraId="157797D8"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ＭＳ 明朝" w:hAnsi="Arial" w:cs="Arial"/>
                <w:color w:val="000000"/>
                <w:sz w:val="18"/>
                <w:szCs w:val="18"/>
              </w:rPr>
              <w:t xml:space="preserve">1. </w:t>
            </w:r>
            <w:r w:rsidRPr="007F51A8">
              <w:rPr>
                <w:rFonts w:ascii="Arial" w:eastAsia="SimSun" w:hAnsi="Arial" w:cs="Arial"/>
                <w:color w:val="000000"/>
                <w:sz w:val="18"/>
                <w:szCs w:val="18"/>
                <w:lang w:eastAsia="zh-CN"/>
              </w:rPr>
              <w:t>Support of SBFD random access operation based on two separate RACH configurations, including one legacy RACH configuration and one additional RACH configuration in RRC_IDLE/INACTIVE/CONNECTED mode (RACH configuration Option 2)</w:t>
            </w:r>
          </w:p>
          <w:p w14:paraId="2808EB3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2. Support of valid RO across SBFD and non-SBFD symbols</w:t>
            </w:r>
          </w:p>
          <w:p w14:paraId="7934B48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p w14:paraId="75FFBD65"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F11B7C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60-1</w:t>
            </w:r>
          </w:p>
        </w:tc>
        <w:tc>
          <w:tcPr>
            <w:tcW w:w="0" w:type="auto"/>
            <w:tcBorders>
              <w:top w:val="single" w:sz="4" w:space="0" w:color="auto"/>
              <w:left w:val="single" w:sz="4" w:space="0" w:color="auto"/>
              <w:bottom w:val="single" w:sz="4" w:space="0" w:color="auto"/>
              <w:right w:val="single" w:sz="4" w:space="0" w:color="auto"/>
            </w:tcBorders>
            <w:hideMark/>
          </w:tcPr>
          <w:p w14:paraId="15C5849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57CB9E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F5727F"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val="en-US" w:eastAsia="zh-CN"/>
              </w:rPr>
            </w:pPr>
            <w:r w:rsidRPr="007F51A8">
              <w:rPr>
                <w:rFonts w:ascii="Arial" w:eastAsia="SimSun" w:hAnsi="Arial" w:cs="Arial"/>
                <w:color w:val="000000"/>
                <w:sz w:val="18"/>
                <w:szCs w:val="18"/>
                <w:lang w:eastAsia="zh-CN"/>
              </w:rPr>
              <w:t>SBFD random access operation based on two separate RACH configurations in RRC_IDLE/INACTIVE/CONNECTED mode</w:t>
            </w:r>
            <w:r w:rsidRPr="007F51A8">
              <w:rPr>
                <w:rFonts w:ascii="Arial" w:eastAsia="游明朝" w:hAnsi="Arial" w:cs="Arial"/>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362AD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C1700A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5980F27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2E38DD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EC612B4"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FC85ECD"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color w:val="000000"/>
                <w:sz w:val="18"/>
                <w:szCs w:val="18"/>
              </w:rPr>
              <w:t>Optional with capability signalling</w:t>
            </w:r>
          </w:p>
        </w:tc>
      </w:tr>
      <w:tr w:rsidR="007F51A8" w:rsidRPr="007F51A8" w14:paraId="3837B403"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58C5FEF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D399E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60-5</w:t>
            </w:r>
          </w:p>
        </w:tc>
        <w:tc>
          <w:tcPr>
            <w:tcW w:w="0" w:type="auto"/>
            <w:tcBorders>
              <w:top w:val="single" w:sz="4" w:space="0" w:color="auto"/>
              <w:left w:val="single" w:sz="4" w:space="0" w:color="auto"/>
              <w:bottom w:val="single" w:sz="4" w:space="0" w:color="auto"/>
              <w:right w:val="single" w:sz="4" w:space="0" w:color="auto"/>
            </w:tcBorders>
            <w:hideMark/>
          </w:tcPr>
          <w:p w14:paraId="56C33D81"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Preamble repetition within additional-ROs for RACH configuration Option 1</w:t>
            </w:r>
          </w:p>
        </w:tc>
        <w:tc>
          <w:tcPr>
            <w:tcW w:w="0" w:type="auto"/>
            <w:tcBorders>
              <w:top w:val="single" w:sz="4" w:space="0" w:color="auto"/>
              <w:left w:val="single" w:sz="4" w:space="0" w:color="auto"/>
              <w:bottom w:val="single" w:sz="4" w:space="0" w:color="auto"/>
              <w:right w:val="single" w:sz="4" w:space="0" w:color="auto"/>
            </w:tcBorders>
            <w:hideMark/>
          </w:tcPr>
          <w:p w14:paraId="1B1B65D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 xml:space="preserve">1. Determination of the set of </w:t>
            </w:r>
            <m:oMath>
              <m:sSubSup>
                <m:sSubSupPr>
                  <m:ctrlPr>
                    <w:rPr>
                      <w:rFonts w:ascii="Cambria Math" w:eastAsia="SimSun" w:hAnsi="Cambria Math" w:cs="Arial"/>
                      <w:i/>
                      <w:iCs/>
                      <w:sz w:val="18"/>
                      <w:szCs w:val="18"/>
                      <w:lang w:eastAsia="en-US"/>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7F51A8">
              <w:rPr>
                <w:rFonts w:ascii="Arial" w:eastAsia="ＭＳ 明朝" w:hAnsi="Arial" w:cs="Arial"/>
                <w:iCs/>
                <w:sz w:val="18"/>
                <w:szCs w:val="18"/>
              </w:rPr>
              <w:t xml:space="preserve"> </w:t>
            </w:r>
            <w:r w:rsidRPr="007F51A8">
              <w:rPr>
                <w:rFonts w:ascii="Arial" w:eastAsia="ＭＳ 明朝" w:hAnsi="Arial" w:cs="Arial"/>
                <w:color w:val="000000"/>
                <w:sz w:val="18"/>
                <w:szCs w:val="18"/>
              </w:rPr>
              <w:t xml:space="preserve">valid additional-ROs and the </w:t>
            </w:r>
            <w:proofErr w:type="gramStart"/>
            <w:r w:rsidRPr="007F51A8">
              <w:rPr>
                <w:rFonts w:ascii="Arial" w:eastAsia="ＭＳ 明朝" w:hAnsi="Arial" w:cs="Arial"/>
                <w:color w:val="000000"/>
                <w:sz w:val="18"/>
                <w:szCs w:val="18"/>
              </w:rPr>
              <w:t>time period</w:t>
            </w:r>
            <w:proofErr w:type="gramEnd"/>
            <w:r w:rsidRPr="007F51A8">
              <w:rPr>
                <w:rFonts w:ascii="Arial" w:eastAsia="ＭＳ 明朝" w:hAnsi="Arial" w:cs="Arial"/>
                <w:color w:val="000000"/>
                <w:sz w:val="18"/>
                <w:szCs w:val="18"/>
              </w:rPr>
              <w:t xml:space="preserve"> of the set(s) of </w:t>
            </w:r>
            <m:oMath>
              <m:sSubSup>
                <m:sSubSupPr>
                  <m:ctrlPr>
                    <w:rPr>
                      <w:rFonts w:ascii="Cambria Math" w:eastAsia="SimSun" w:hAnsi="Cambria Math" w:cs="Arial"/>
                      <w:i/>
                      <w:iCs/>
                      <w:sz w:val="18"/>
                      <w:szCs w:val="18"/>
                      <w:lang w:eastAsia="en-US"/>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7F51A8">
              <w:rPr>
                <w:rFonts w:ascii="Arial" w:eastAsia="ＭＳ 明朝" w:hAnsi="Arial" w:cs="Arial"/>
                <w:iCs/>
                <w:sz w:val="18"/>
                <w:szCs w:val="18"/>
              </w:rPr>
              <w:t xml:space="preserve"> </w:t>
            </w:r>
            <w:r w:rsidRPr="007F51A8">
              <w:rPr>
                <w:rFonts w:ascii="Arial" w:eastAsia="ＭＳ 明朝" w:hAnsi="Arial" w:cs="Arial"/>
                <w:color w:val="000000"/>
                <w:sz w:val="18"/>
                <w:szCs w:val="18"/>
              </w:rPr>
              <w:t>valid</w:t>
            </w:r>
            <w:r w:rsidRPr="007F51A8">
              <w:rPr>
                <w:rFonts w:ascii="Arial" w:eastAsia="SimSun" w:hAnsi="Arial" w:cs="Arial"/>
                <w:sz w:val="18"/>
                <w:lang w:eastAsia="en-US"/>
              </w:rPr>
              <w:t xml:space="preserve"> </w:t>
            </w:r>
            <w:r w:rsidRPr="007F51A8">
              <w:rPr>
                <w:rFonts w:ascii="Arial" w:eastAsia="ＭＳ 明朝" w:hAnsi="Arial" w:cs="Arial"/>
                <w:color w:val="000000"/>
                <w:sz w:val="18"/>
                <w:szCs w:val="18"/>
              </w:rPr>
              <w:t>additional-Ros</w:t>
            </w:r>
          </w:p>
          <w:p w14:paraId="051FADA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 xml:space="preserve">2. For RACH configuration Option 1, support separate configuration of </w:t>
            </w:r>
            <w:r w:rsidRPr="007F51A8">
              <w:rPr>
                <w:rFonts w:ascii="Arial" w:eastAsia="ＭＳ 明朝" w:hAnsi="Arial" w:cs="Arial"/>
                <w:i/>
                <w:iCs/>
                <w:color w:val="000000"/>
                <w:sz w:val="18"/>
                <w:szCs w:val="18"/>
              </w:rPr>
              <w:t>rsrp-ThresholdMsg1-RepetitionNum2/4/8</w:t>
            </w:r>
            <w:r w:rsidRPr="007F51A8">
              <w:rPr>
                <w:rFonts w:ascii="Arial" w:eastAsia="ＭＳ 明朝" w:hAnsi="Arial" w:cs="Arial"/>
                <w:color w:val="000000"/>
                <w:sz w:val="18"/>
                <w:szCs w:val="18"/>
              </w:rPr>
              <w:t xml:space="preserve"> for PRACH transmission with preamble repetitions within additional-ROs and PRACH transmission with preamble repetitions within legacy-ROs.</w:t>
            </w:r>
          </w:p>
        </w:tc>
        <w:tc>
          <w:tcPr>
            <w:tcW w:w="0" w:type="auto"/>
            <w:tcBorders>
              <w:top w:val="single" w:sz="4" w:space="0" w:color="auto"/>
              <w:left w:val="single" w:sz="4" w:space="0" w:color="auto"/>
              <w:bottom w:val="single" w:sz="4" w:space="0" w:color="auto"/>
              <w:right w:val="single" w:sz="4" w:space="0" w:color="auto"/>
            </w:tcBorders>
            <w:hideMark/>
          </w:tcPr>
          <w:p w14:paraId="2B547A8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ＭＳ 明朝" w:hAnsi="Arial" w:cs="Arial"/>
                <w:color w:val="000000"/>
                <w:sz w:val="18"/>
                <w:szCs w:val="18"/>
              </w:rPr>
              <w:t>60-3, 54-1</w:t>
            </w:r>
          </w:p>
        </w:tc>
        <w:tc>
          <w:tcPr>
            <w:tcW w:w="0" w:type="auto"/>
            <w:tcBorders>
              <w:top w:val="single" w:sz="4" w:space="0" w:color="auto"/>
              <w:left w:val="single" w:sz="4" w:space="0" w:color="auto"/>
              <w:bottom w:val="single" w:sz="4" w:space="0" w:color="auto"/>
              <w:right w:val="single" w:sz="4" w:space="0" w:color="auto"/>
            </w:tcBorders>
            <w:hideMark/>
          </w:tcPr>
          <w:p w14:paraId="62EDC87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72F556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DEBBBF6"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Preamble repetition within additional-ROs for RACH configuration Option 1 is not supported</w:t>
            </w:r>
          </w:p>
        </w:tc>
        <w:tc>
          <w:tcPr>
            <w:tcW w:w="0" w:type="auto"/>
            <w:tcBorders>
              <w:top w:val="single" w:sz="4" w:space="0" w:color="auto"/>
              <w:left w:val="single" w:sz="4" w:space="0" w:color="auto"/>
              <w:bottom w:val="single" w:sz="4" w:space="0" w:color="auto"/>
              <w:right w:val="single" w:sz="4" w:space="0" w:color="auto"/>
            </w:tcBorders>
            <w:hideMark/>
          </w:tcPr>
          <w:p w14:paraId="6796B60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D195A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5266746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F8CFD6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E2D5D4"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F31E554"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color w:val="000000"/>
                <w:sz w:val="18"/>
                <w:szCs w:val="18"/>
              </w:rPr>
              <w:t>Optional with capability signalling</w:t>
            </w:r>
          </w:p>
        </w:tc>
      </w:tr>
      <w:tr w:rsidR="007F51A8" w:rsidRPr="007F51A8" w14:paraId="12A406BB"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4C01B18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8046B1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60-5a</w:t>
            </w:r>
          </w:p>
        </w:tc>
        <w:tc>
          <w:tcPr>
            <w:tcW w:w="0" w:type="auto"/>
            <w:tcBorders>
              <w:top w:val="single" w:sz="4" w:space="0" w:color="auto"/>
              <w:left w:val="single" w:sz="4" w:space="0" w:color="auto"/>
              <w:bottom w:val="single" w:sz="4" w:space="0" w:color="auto"/>
              <w:right w:val="single" w:sz="4" w:space="0" w:color="auto"/>
            </w:tcBorders>
            <w:hideMark/>
          </w:tcPr>
          <w:p w14:paraId="5C8D7CDD"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Preamble repetition within additional-Ros for RACH configuration Option 2</w:t>
            </w:r>
          </w:p>
        </w:tc>
        <w:tc>
          <w:tcPr>
            <w:tcW w:w="0" w:type="auto"/>
            <w:tcBorders>
              <w:top w:val="single" w:sz="4" w:space="0" w:color="auto"/>
              <w:left w:val="single" w:sz="4" w:space="0" w:color="auto"/>
              <w:bottom w:val="single" w:sz="4" w:space="0" w:color="auto"/>
              <w:right w:val="single" w:sz="4" w:space="0" w:color="auto"/>
            </w:tcBorders>
            <w:hideMark/>
          </w:tcPr>
          <w:p w14:paraId="3AFC21F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 xml:space="preserve">1. Determination of the set of </w:t>
            </w:r>
            <m:oMath>
              <m:sSubSup>
                <m:sSubSupPr>
                  <m:ctrlPr>
                    <w:rPr>
                      <w:rFonts w:ascii="Cambria Math" w:eastAsia="SimSun" w:hAnsi="Cambria Math" w:cs="Arial"/>
                      <w:i/>
                      <w:iCs/>
                      <w:sz w:val="18"/>
                      <w:szCs w:val="18"/>
                      <w:lang w:eastAsia="en-US"/>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7F51A8">
              <w:rPr>
                <w:rFonts w:ascii="Arial" w:eastAsia="ＭＳ 明朝" w:hAnsi="Arial" w:cs="Arial"/>
                <w:iCs/>
                <w:sz w:val="18"/>
                <w:szCs w:val="18"/>
              </w:rPr>
              <w:t xml:space="preserve"> </w:t>
            </w:r>
            <w:r w:rsidRPr="007F51A8">
              <w:rPr>
                <w:rFonts w:ascii="Arial" w:eastAsia="ＭＳ 明朝" w:hAnsi="Arial" w:cs="Arial"/>
                <w:color w:val="000000"/>
                <w:sz w:val="18"/>
                <w:szCs w:val="18"/>
              </w:rPr>
              <w:t xml:space="preserve">valid additional-ROs and the </w:t>
            </w:r>
            <w:proofErr w:type="gramStart"/>
            <w:r w:rsidRPr="007F51A8">
              <w:rPr>
                <w:rFonts w:ascii="Arial" w:eastAsia="ＭＳ 明朝" w:hAnsi="Arial" w:cs="Arial"/>
                <w:color w:val="000000"/>
                <w:sz w:val="18"/>
                <w:szCs w:val="18"/>
              </w:rPr>
              <w:t>time period</w:t>
            </w:r>
            <w:proofErr w:type="gramEnd"/>
            <w:r w:rsidRPr="007F51A8">
              <w:rPr>
                <w:rFonts w:ascii="Arial" w:eastAsia="ＭＳ 明朝" w:hAnsi="Arial" w:cs="Arial"/>
                <w:color w:val="000000"/>
                <w:sz w:val="18"/>
                <w:szCs w:val="18"/>
              </w:rPr>
              <w:t xml:space="preserve"> of the set(s) of </w:t>
            </w:r>
            <m:oMath>
              <m:sSubSup>
                <m:sSubSupPr>
                  <m:ctrlPr>
                    <w:rPr>
                      <w:rFonts w:ascii="Cambria Math" w:eastAsia="SimSun" w:hAnsi="Cambria Math" w:cs="Arial"/>
                      <w:i/>
                      <w:iCs/>
                      <w:sz w:val="18"/>
                      <w:szCs w:val="18"/>
                      <w:lang w:eastAsia="en-US"/>
                    </w:rPr>
                  </m:ctrlPr>
                </m:sSubSupPr>
                <m:e>
                  <m:r>
                    <w:rPr>
                      <w:rFonts w:ascii="Cambria Math" w:eastAsia="SimSun" w:hAnsi="Cambria Math" w:cs="Arial"/>
                      <w:sz w:val="18"/>
                      <w:szCs w:val="18"/>
                    </w:rPr>
                    <m:t>N</m:t>
                  </m:r>
                </m:e>
                <m:sub>
                  <m:r>
                    <m:rPr>
                      <m:sty m:val="p"/>
                    </m:rPr>
                    <w:rPr>
                      <w:rFonts w:ascii="Cambria Math" w:eastAsia="SimSun" w:hAnsi="Cambria Math" w:cs="Arial"/>
                      <w:sz w:val="18"/>
                      <w:szCs w:val="18"/>
                    </w:rPr>
                    <m:t>preamble</m:t>
                  </m:r>
                </m:sub>
                <m:sup>
                  <m:r>
                    <m:rPr>
                      <m:sty m:val="p"/>
                    </m:rPr>
                    <w:rPr>
                      <w:rFonts w:ascii="Cambria Math" w:eastAsia="SimSun" w:hAnsi="Cambria Math" w:cs="Arial"/>
                      <w:sz w:val="18"/>
                      <w:szCs w:val="18"/>
                    </w:rPr>
                    <m:t>rep</m:t>
                  </m:r>
                </m:sup>
              </m:sSubSup>
            </m:oMath>
            <w:r w:rsidRPr="007F51A8">
              <w:rPr>
                <w:rFonts w:ascii="Arial" w:eastAsia="ＭＳ 明朝" w:hAnsi="Arial" w:cs="Arial"/>
                <w:iCs/>
                <w:sz w:val="18"/>
                <w:szCs w:val="18"/>
              </w:rPr>
              <w:t xml:space="preserve"> </w:t>
            </w:r>
            <w:r w:rsidRPr="007F51A8">
              <w:rPr>
                <w:rFonts w:ascii="Arial" w:eastAsia="ＭＳ 明朝" w:hAnsi="Arial" w:cs="Arial"/>
                <w:color w:val="000000"/>
                <w:sz w:val="18"/>
                <w:szCs w:val="18"/>
              </w:rPr>
              <w:t>valid</w:t>
            </w:r>
            <w:r w:rsidRPr="007F51A8">
              <w:rPr>
                <w:rFonts w:ascii="Arial" w:eastAsia="SimSun" w:hAnsi="Arial" w:cs="Arial"/>
                <w:sz w:val="18"/>
                <w:lang w:eastAsia="en-US"/>
              </w:rPr>
              <w:t xml:space="preserve"> </w:t>
            </w:r>
            <w:r w:rsidRPr="007F51A8">
              <w:rPr>
                <w:rFonts w:ascii="Arial" w:eastAsia="ＭＳ 明朝" w:hAnsi="Arial" w:cs="Arial"/>
                <w:color w:val="000000"/>
                <w:sz w:val="18"/>
                <w:szCs w:val="18"/>
              </w:rPr>
              <w:t>additional-Ros</w:t>
            </w:r>
          </w:p>
          <w:p w14:paraId="75AF1DD2"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xml:space="preserve">2. For RACH configuration Option 2, support separate configuration of </w:t>
            </w:r>
            <w:r w:rsidRPr="007F51A8">
              <w:rPr>
                <w:rFonts w:ascii="Arial" w:eastAsia="SimSun" w:hAnsi="Arial" w:cs="Arial"/>
                <w:i/>
                <w:iCs/>
                <w:color w:val="000000"/>
                <w:sz w:val="18"/>
                <w:szCs w:val="18"/>
                <w:lang w:eastAsia="zh-CN"/>
              </w:rPr>
              <w:t>rsrp-ThresholdMsg1-RepetitionNum2/4/8</w:t>
            </w:r>
            <w:r w:rsidRPr="007F51A8">
              <w:rPr>
                <w:rFonts w:ascii="Arial" w:eastAsia="SimSun" w:hAnsi="Arial" w:cs="Arial"/>
                <w:color w:val="000000"/>
                <w:sz w:val="18"/>
                <w:szCs w:val="18"/>
                <w:lang w:eastAsia="zh-CN"/>
              </w:rPr>
              <w:t xml:space="preserve"> and </w:t>
            </w:r>
            <w:r w:rsidRPr="007F51A8">
              <w:rPr>
                <w:rFonts w:ascii="Arial" w:eastAsia="SimSun" w:hAnsi="Arial" w:cs="Arial"/>
                <w:i/>
                <w:iCs/>
                <w:color w:val="000000"/>
                <w:sz w:val="18"/>
                <w:szCs w:val="18"/>
                <w:lang w:eastAsia="zh-CN"/>
              </w:rPr>
              <w:t>msg1-RepetitionNum</w:t>
            </w:r>
            <w:r w:rsidRPr="007F51A8">
              <w:rPr>
                <w:rFonts w:ascii="Arial" w:eastAsia="SimSun" w:hAnsi="Arial" w:cs="Arial"/>
                <w:color w:val="000000"/>
                <w:sz w:val="18"/>
                <w:szCs w:val="18"/>
                <w:lang w:eastAsia="zh-CN"/>
              </w:rPr>
              <w:t xml:space="preserve"> for PRACH transmission with preamble repetitions within additional-ROs and PRACH transmission with preamble repetitions within legacy-ROs.</w:t>
            </w:r>
          </w:p>
        </w:tc>
        <w:tc>
          <w:tcPr>
            <w:tcW w:w="0" w:type="auto"/>
            <w:tcBorders>
              <w:top w:val="single" w:sz="4" w:space="0" w:color="auto"/>
              <w:left w:val="single" w:sz="4" w:space="0" w:color="auto"/>
              <w:bottom w:val="single" w:sz="4" w:space="0" w:color="auto"/>
              <w:right w:val="single" w:sz="4" w:space="0" w:color="auto"/>
            </w:tcBorders>
            <w:hideMark/>
          </w:tcPr>
          <w:p w14:paraId="5A180A7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ＭＳ 明朝" w:hAnsi="Arial" w:cs="Arial"/>
                <w:color w:val="000000"/>
                <w:sz w:val="18"/>
                <w:szCs w:val="18"/>
              </w:rPr>
              <w:t xml:space="preserve">60-4, </w:t>
            </w:r>
            <w:r w:rsidRPr="007F51A8">
              <w:rPr>
                <w:rFonts w:ascii="Arial" w:eastAsia="ＭＳ 明朝" w:hAnsi="Arial" w:cs="Arial"/>
                <w:color w:val="000000"/>
                <w:sz w:val="18"/>
                <w:szCs w:val="18"/>
                <w:highlight w:val="yellow"/>
              </w:rPr>
              <w:t>[54-1]</w:t>
            </w:r>
          </w:p>
        </w:tc>
        <w:tc>
          <w:tcPr>
            <w:tcW w:w="0" w:type="auto"/>
            <w:tcBorders>
              <w:top w:val="single" w:sz="4" w:space="0" w:color="auto"/>
              <w:left w:val="single" w:sz="4" w:space="0" w:color="auto"/>
              <w:bottom w:val="single" w:sz="4" w:space="0" w:color="auto"/>
              <w:right w:val="single" w:sz="4" w:space="0" w:color="auto"/>
            </w:tcBorders>
            <w:hideMark/>
          </w:tcPr>
          <w:p w14:paraId="6757010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0FCE418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6B5B548"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Preamble repetition within additional-ROs for RACH configuration Option 2 is not supported</w:t>
            </w:r>
          </w:p>
        </w:tc>
        <w:tc>
          <w:tcPr>
            <w:tcW w:w="0" w:type="auto"/>
            <w:tcBorders>
              <w:top w:val="single" w:sz="4" w:space="0" w:color="auto"/>
              <w:left w:val="single" w:sz="4" w:space="0" w:color="auto"/>
              <w:bottom w:val="single" w:sz="4" w:space="0" w:color="auto"/>
              <w:right w:val="single" w:sz="4" w:space="0" w:color="auto"/>
            </w:tcBorders>
            <w:hideMark/>
          </w:tcPr>
          <w:p w14:paraId="33F87D0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EE212C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21F7E2F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DCBFDA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5CF6954"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1089E0D"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color w:val="000000"/>
                <w:sz w:val="18"/>
                <w:szCs w:val="18"/>
              </w:rPr>
              <w:t>Optional with capability signalling</w:t>
            </w:r>
          </w:p>
        </w:tc>
      </w:tr>
      <w:tr w:rsidR="007F51A8" w:rsidRPr="007F51A8" w14:paraId="67D4DE42"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39A2FBA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lastRenderedPageBreak/>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9C95E6"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60-7</w:t>
            </w:r>
          </w:p>
        </w:tc>
        <w:tc>
          <w:tcPr>
            <w:tcW w:w="0" w:type="auto"/>
            <w:tcBorders>
              <w:top w:val="single" w:sz="4" w:space="0" w:color="auto"/>
              <w:left w:val="single" w:sz="4" w:space="0" w:color="auto"/>
              <w:bottom w:val="single" w:sz="4" w:space="0" w:color="auto"/>
              <w:right w:val="single" w:sz="4" w:space="0" w:color="auto"/>
            </w:tcBorders>
            <w:hideMark/>
          </w:tcPr>
          <w:p w14:paraId="5E2F71CB"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sz w:val="18"/>
                <w:lang w:eastAsia="en-US"/>
              </w:rPr>
              <w:t xml:space="preserve">UL resource muting for CP-OFDM waveform </w:t>
            </w:r>
          </w:p>
        </w:tc>
        <w:tc>
          <w:tcPr>
            <w:tcW w:w="0" w:type="auto"/>
            <w:tcBorders>
              <w:top w:val="single" w:sz="4" w:space="0" w:color="auto"/>
              <w:left w:val="single" w:sz="4" w:space="0" w:color="auto"/>
              <w:bottom w:val="single" w:sz="4" w:space="0" w:color="auto"/>
              <w:right w:val="single" w:sz="4" w:space="0" w:color="auto"/>
            </w:tcBorders>
          </w:tcPr>
          <w:p w14:paraId="5D2D5F65"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1. Support semi-static configuration of time location and frequency location of UL resource muting for CP-OFDM waveform</w:t>
            </w:r>
          </w:p>
          <w:p w14:paraId="30B1A00D"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xml:space="preserve">- Up to two UL muting symbols within a slot for PUSCH </w:t>
            </w:r>
          </w:p>
          <w:p w14:paraId="2955DDF4"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A configurable comb offset {0, 1} for the UL muting symbol</w:t>
            </w:r>
          </w:p>
          <w:p w14:paraId="5E309B3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color w:val="000000"/>
                <w:sz w:val="18"/>
                <w:szCs w:val="18"/>
                <w:lang w:eastAsia="zh-CN"/>
              </w:rPr>
              <w:t>-</w:t>
            </w:r>
            <w:r w:rsidRPr="007F51A8">
              <w:rPr>
                <w:rFonts w:ascii="Arial" w:eastAsia="ＭＳ 明朝" w:hAnsi="Arial" w:cs="Arial"/>
                <w:color w:val="000000"/>
                <w:sz w:val="18"/>
                <w:szCs w:val="18"/>
              </w:rPr>
              <w:t xml:space="preserve"> O</w:t>
            </w:r>
            <w:r w:rsidRPr="007F51A8">
              <w:rPr>
                <w:rFonts w:ascii="Arial" w:eastAsia="SimSun" w:hAnsi="Arial" w:cs="Arial"/>
                <w:color w:val="000000"/>
                <w:sz w:val="18"/>
                <w:szCs w:val="18"/>
                <w:lang w:eastAsia="zh-CN"/>
              </w:rPr>
              <w:t xml:space="preserve">ne common pattern of UL muting </w:t>
            </w:r>
            <w:r w:rsidRPr="007F51A8">
              <w:rPr>
                <w:rFonts w:ascii="Arial" w:eastAsia="ＭＳ 明朝" w:hAnsi="Arial" w:cs="Arial"/>
                <w:color w:val="000000"/>
                <w:sz w:val="18"/>
                <w:szCs w:val="18"/>
              </w:rPr>
              <w:t>between</w:t>
            </w:r>
            <w:r w:rsidRPr="007F51A8">
              <w:rPr>
                <w:rFonts w:ascii="Arial" w:eastAsia="SimSun" w:hAnsi="Arial" w:cs="Arial"/>
                <w:color w:val="000000"/>
                <w:sz w:val="18"/>
                <w:szCs w:val="18"/>
                <w:lang w:eastAsia="zh-CN"/>
              </w:rPr>
              <w:t xml:space="preserve"> DG/Type 2 CG PUSCH and Type 1 CG PUSCH</w:t>
            </w:r>
          </w:p>
          <w:p w14:paraId="09BEF143"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2. Support dynamic on/off indication of the configured UL muting symbols by TDRA field in DCI for DG-PUSCH and Type-2 CG PUSCH</w:t>
            </w:r>
          </w:p>
          <w:p w14:paraId="7D3A42DF"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3. Support semi-static determination of UL muting symbols for Type-1 CG PUSCH</w:t>
            </w:r>
          </w:p>
          <w:p w14:paraId="3F24534E"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p w14:paraId="6F9CBF8F"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6DC43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D0C4D5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0C00C03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DB4A03"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UL resource muting for CP-OFDM waveform is not supported</w:t>
            </w:r>
          </w:p>
        </w:tc>
        <w:tc>
          <w:tcPr>
            <w:tcW w:w="0" w:type="auto"/>
            <w:tcBorders>
              <w:top w:val="single" w:sz="4" w:space="0" w:color="auto"/>
              <w:left w:val="single" w:sz="4" w:space="0" w:color="auto"/>
              <w:bottom w:val="single" w:sz="4" w:space="0" w:color="auto"/>
              <w:right w:val="single" w:sz="4" w:space="0" w:color="auto"/>
            </w:tcBorders>
            <w:hideMark/>
          </w:tcPr>
          <w:p w14:paraId="5EB31FD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SimSun" w:hAnsi="Arial" w:cs="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hideMark/>
          </w:tcPr>
          <w:p w14:paraId="18DA6C21"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hideMark/>
          </w:tcPr>
          <w:p w14:paraId="0E72F7B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6B961D7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78F647D5"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B2EA74C"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sz w:val="18"/>
                <w:lang w:eastAsia="en-US"/>
              </w:rPr>
              <w:t>Optional with capability signalling</w:t>
            </w:r>
          </w:p>
        </w:tc>
      </w:tr>
      <w:tr w:rsidR="007F51A8" w:rsidRPr="007F51A8" w14:paraId="47F68488"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6C5F670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00B50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60-7a</w:t>
            </w:r>
          </w:p>
        </w:tc>
        <w:tc>
          <w:tcPr>
            <w:tcW w:w="0" w:type="auto"/>
            <w:tcBorders>
              <w:top w:val="single" w:sz="4" w:space="0" w:color="auto"/>
              <w:left w:val="single" w:sz="4" w:space="0" w:color="auto"/>
              <w:bottom w:val="single" w:sz="4" w:space="0" w:color="auto"/>
              <w:right w:val="single" w:sz="4" w:space="0" w:color="auto"/>
            </w:tcBorders>
            <w:hideMark/>
          </w:tcPr>
          <w:p w14:paraId="6D2E0258"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sz w:val="18"/>
                <w:lang w:eastAsia="en-US"/>
              </w:rPr>
              <w:t>UL resource muting for DFTS-OFDM waveform</w:t>
            </w:r>
          </w:p>
        </w:tc>
        <w:tc>
          <w:tcPr>
            <w:tcW w:w="0" w:type="auto"/>
            <w:tcBorders>
              <w:top w:val="single" w:sz="4" w:space="0" w:color="auto"/>
              <w:left w:val="single" w:sz="4" w:space="0" w:color="auto"/>
              <w:bottom w:val="single" w:sz="4" w:space="0" w:color="auto"/>
              <w:right w:val="single" w:sz="4" w:space="0" w:color="auto"/>
            </w:tcBorders>
          </w:tcPr>
          <w:p w14:paraId="191CCF46"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1. Support semi-static configuration of time location and frequency location of UL resource muting for DFTS-OFDM waveform</w:t>
            </w:r>
          </w:p>
          <w:p w14:paraId="01487A17"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xml:space="preserve">- Up to two UL muting symbols within a slot for PUSCH </w:t>
            </w:r>
          </w:p>
          <w:p w14:paraId="548066AC"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A configurable comb offset {0, 1} for the UL muting symbol</w:t>
            </w:r>
          </w:p>
          <w:p w14:paraId="5CEFB5A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color w:val="000000"/>
                <w:sz w:val="18"/>
                <w:szCs w:val="18"/>
                <w:lang w:eastAsia="zh-CN"/>
              </w:rPr>
              <w:t xml:space="preserve">- </w:t>
            </w:r>
            <w:r w:rsidRPr="007F51A8">
              <w:rPr>
                <w:rFonts w:ascii="Arial" w:eastAsia="ＭＳ 明朝" w:hAnsi="Arial" w:cs="Arial"/>
                <w:color w:val="000000"/>
                <w:sz w:val="18"/>
                <w:szCs w:val="18"/>
              </w:rPr>
              <w:t>O</w:t>
            </w:r>
            <w:r w:rsidRPr="007F51A8">
              <w:rPr>
                <w:rFonts w:ascii="Arial" w:eastAsia="SimSun" w:hAnsi="Arial" w:cs="Arial"/>
                <w:color w:val="000000"/>
                <w:sz w:val="18"/>
                <w:szCs w:val="18"/>
                <w:lang w:eastAsia="zh-CN"/>
              </w:rPr>
              <w:t xml:space="preserve">ne common pattern of UL muting </w:t>
            </w:r>
            <w:r w:rsidRPr="007F51A8">
              <w:rPr>
                <w:rFonts w:ascii="Arial" w:eastAsia="ＭＳ 明朝" w:hAnsi="Arial" w:cs="Arial"/>
                <w:color w:val="000000"/>
                <w:sz w:val="18"/>
                <w:szCs w:val="18"/>
              </w:rPr>
              <w:t>between</w:t>
            </w:r>
            <w:r w:rsidRPr="007F51A8">
              <w:rPr>
                <w:rFonts w:ascii="Arial" w:eastAsia="SimSun" w:hAnsi="Arial" w:cs="Arial"/>
                <w:color w:val="000000"/>
                <w:sz w:val="18"/>
                <w:szCs w:val="18"/>
                <w:lang w:eastAsia="zh-CN"/>
              </w:rPr>
              <w:t xml:space="preserve"> DG/Type 2 CG PUSCH and Type 1 CG PUSCH</w:t>
            </w:r>
          </w:p>
          <w:p w14:paraId="7319369D"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2. Support dynamic on/off indication of the configured UL muting symbols by TDRA field in DCI for DG-PUSCH and Type-2 CG PUSCH</w:t>
            </w:r>
          </w:p>
          <w:p w14:paraId="2951088B"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3. Support semi-static determination of UL muting symbols for Type-1 CG PUSCH</w:t>
            </w:r>
          </w:p>
          <w:p w14:paraId="24C1785E"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p w14:paraId="2D3366A5"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F5A02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50D0A2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YES</w:t>
            </w:r>
          </w:p>
        </w:tc>
        <w:tc>
          <w:tcPr>
            <w:tcW w:w="0" w:type="auto"/>
            <w:tcBorders>
              <w:top w:val="single" w:sz="4" w:space="0" w:color="auto"/>
              <w:left w:val="single" w:sz="4" w:space="0" w:color="auto"/>
              <w:bottom w:val="single" w:sz="4" w:space="0" w:color="auto"/>
              <w:right w:val="single" w:sz="4" w:space="0" w:color="auto"/>
            </w:tcBorders>
            <w:hideMark/>
          </w:tcPr>
          <w:p w14:paraId="304C215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73A6C00B"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sz w:val="18"/>
                <w:lang w:eastAsia="en-US"/>
              </w:rPr>
              <w:t>UL resource muting for DFTS-OFDM waveform is not supported</w:t>
            </w:r>
          </w:p>
        </w:tc>
        <w:tc>
          <w:tcPr>
            <w:tcW w:w="0" w:type="auto"/>
            <w:tcBorders>
              <w:top w:val="single" w:sz="4" w:space="0" w:color="auto"/>
              <w:left w:val="single" w:sz="4" w:space="0" w:color="auto"/>
              <w:bottom w:val="single" w:sz="4" w:space="0" w:color="auto"/>
              <w:right w:val="single" w:sz="4" w:space="0" w:color="auto"/>
            </w:tcBorders>
            <w:hideMark/>
          </w:tcPr>
          <w:p w14:paraId="5F2258D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SimSun" w:hAnsi="Arial" w:cs="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hideMark/>
          </w:tcPr>
          <w:p w14:paraId="43B7DB4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hideMark/>
          </w:tcPr>
          <w:p w14:paraId="7F64B13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54F0B865"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1DED3EF"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C75381D"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sz w:val="18"/>
                <w:lang w:eastAsia="en-US"/>
              </w:rPr>
              <w:t>Optional with capability signalling</w:t>
            </w:r>
          </w:p>
        </w:tc>
      </w:tr>
      <w:tr w:rsidR="007F51A8" w:rsidRPr="007F51A8" w14:paraId="55D55E48"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574720A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EBBCEC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60-7b</w:t>
            </w:r>
          </w:p>
        </w:tc>
        <w:tc>
          <w:tcPr>
            <w:tcW w:w="0" w:type="auto"/>
            <w:tcBorders>
              <w:top w:val="single" w:sz="4" w:space="0" w:color="auto"/>
              <w:left w:val="single" w:sz="4" w:space="0" w:color="auto"/>
              <w:bottom w:val="single" w:sz="4" w:space="0" w:color="auto"/>
              <w:right w:val="single" w:sz="4" w:space="0" w:color="auto"/>
            </w:tcBorders>
            <w:hideMark/>
          </w:tcPr>
          <w:p w14:paraId="65F87FA8" w14:textId="77777777" w:rsidR="007F51A8" w:rsidRPr="007F51A8" w:rsidRDefault="007F51A8" w:rsidP="007F51A8">
            <w:pPr>
              <w:keepNext/>
              <w:keepLines/>
              <w:overflowPunct/>
              <w:autoSpaceDE/>
              <w:autoSpaceDN/>
              <w:adjustRightInd/>
              <w:spacing w:after="0"/>
              <w:rPr>
                <w:rFonts w:ascii="Arial" w:eastAsia="SimSun" w:hAnsi="Arial"/>
                <w:sz w:val="18"/>
                <w:lang w:eastAsia="en-US"/>
              </w:rPr>
            </w:pPr>
            <w:r w:rsidRPr="007F51A8">
              <w:rPr>
                <w:rFonts w:ascii="Arial" w:eastAsia="ＭＳ 明朝" w:hAnsi="Arial" w:cs="Arial"/>
                <w:sz w:val="18"/>
              </w:rPr>
              <w:t>Separate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hideMark/>
          </w:tcPr>
          <w:p w14:paraId="0946484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Support of separate UL resource muting for Type-1 CG PUSCH for CP-OFDM waveform</w:t>
            </w:r>
          </w:p>
        </w:tc>
        <w:tc>
          <w:tcPr>
            <w:tcW w:w="0" w:type="auto"/>
            <w:tcBorders>
              <w:top w:val="single" w:sz="4" w:space="0" w:color="auto"/>
              <w:left w:val="single" w:sz="4" w:space="0" w:color="auto"/>
              <w:bottom w:val="single" w:sz="4" w:space="0" w:color="auto"/>
              <w:right w:val="single" w:sz="4" w:space="0" w:color="auto"/>
            </w:tcBorders>
            <w:hideMark/>
          </w:tcPr>
          <w:p w14:paraId="68502D2D" w14:textId="77777777" w:rsidR="007F51A8" w:rsidRPr="007F51A8" w:rsidRDefault="007F51A8" w:rsidP="007F51A8">
            <w:pPr>
              <w:keepNext/>
              <w:keepLines/>
              <w:overflowPunct/>
              <w:autoSpaceDE/>
              <w:autoSpaceDN/>
              <w:adjustRightInd/>
              <w:spacing w:after="0"/>
              <w:rPr>
                <w:rFonts w:ascii="Arial" w:eastAsia="ＭＳ 明朝" w:hAnsi="Arial"/>
                <w:sz w:val="18"/>
              </w:rPr>
            </w:pPr>
            <w:r w:rsidRPr="007F51A8">
              <w:rPr>
                <w:rFonts w:ascii="Arial" w:eastAsia="ＭＳ 明朝" w:hAnsi="Arial" w:cs="Arial"/>
                <w:sz w:val="18"/>
              </w:rPr>
              <w:t>60-7, 5-19</w:t>
            </w:r>
          </w:p>
        </w:tc>
        <w:tc>
          <w:tcPr>
            <w:tcW w:w="0" w:type="auto"/>
            <w:tcBorders>
              <w:top w:val="single" w:sz="4" w:space="0" w:color="auto"/>
              <w:left w:val="single" w:sz="4" w:space="0" w:color="auto"/>
              <w:bottom w:val="single" w:sz="4" w:space="0" w:color="auto"/>
              <w:right w:val="single" w:sz="4" w:space="0" w:color="auto"/>
            </w:tcBorders>
            <w:hideMark/>
          </w:tcPr>
          <w:p w14:paraId="66E1FF92"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ＭＳ 明朝" w:hAnsi="Arial" w:cs="Arial"/>
                <w:sz w:val="18"/>
              </w:rPr>
              <w:t>YES</w:t>
            </w:r>
          </w:p>
        </w:tc>
        <w:tc>
          <w:tcPr>
            <w:tcW w:w="0" w:type="auto"/>
            <w:tcBorders>
              <w:top w:val="single" w:sz="4" w:space="0" w:color="auto"/>
              <w:left w:val="single" w:sz="4" w:space="0" w:color="auto"/>
              <w:bottom w:val="single" w:sz="4" w:space="0" w:color="auto"/>
              <w:right w:val="single" w:sz="4" w:space="0" w:color="auto"/>
            </w:tcBorders>
            <w:hideMark/>
          </w:tcPr>
          <w:p w14:paraId="07167748"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ＭＳ 明朝" w:hAnsi="Arial" w:cs="Arial"/>
                <w:sz w:val="18"/>
              </w:rPr>
              <w:t>n/a</w:t>
            </w:r>
          </w:p>
        </w:tc>
        <w:tc>
          <w:tcPr>
            <w:tcW w:w="0" w:type="auto"/>
            <w:tcBorders>
              <w:top w:val="single" w:sz="4" w:space="0" w:color="auto"/>
              <w:left w:val="single" w:sz="4" w:space="0" w:color="auto"/>
              <w:bottom w:val="single" w:sz="4" w:space="0" w:color="auto"/>
              <w:right w:val="single" w:sz="4" w:space="0" w:color="auto"/>
            </w:tcBorders>
            <w:hideMark/>
          </w:tcPr>
          <w:p w14:paraId="03EAC693"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ＭＳ 明朝" w:hAnsi="Arial" w:cs="Arial"/>
                <w:sz w:val="18"/>
              </w:rPr>
              <w:t>Separate UL resource muting for Type-1 CG PUSCH for CP-OFDM waveform is not supported</w:t>
            </w:r>
          </w:p>
        </w:tc>
        <w:tc>
          <w:tcPr>
            <w:tcW w:w="0" w:type="auto"/>
            <w:tcBorders>
              <w:top w:val="single" w:sz="4" w:space="0" w:color="auto"/>
              <w:left w:val="single" w:sz="4" w:space="0" w:color="auto"/>
              <w:bottom w:val="single" w:sz="4" w:space="0" w:color="auto"/>
              <w:right w:val="single" w:sz="4" w:space="0" w:color="auto"/>
            </w:tcBorders>
            <w:hideMark/>
          </w:tcPr>
          <w:p w14:paraId="60D09878"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SimSun" w:hAnsi="Arial" w:cs="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hideMark/>
          </w:tcPr>
          <w:p w14:paraId="3D760DBC"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SimSun" w:hAnsi="Arial" w:cs="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hideMark/>
          </w:tcPr>
          <w:p w14:paraId="74F9AC7A"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295AB397" w14:textId="77777777" w:rsidR="007F51A8" w:rsidRPr="007F51A8" w:rsidRDefault="007F51A8" w:rsidP="007F51A8">
            <w:pPr>
              <w:keepNext/>
              <w:keepLines/>
              <w:overflowPunct/>
              <w:autoSpaceDE/>
              <w:autoSpaceDN/>
              <w:adjustRightInd/>
              <w:spacing w:after="0"/>
              <w:rPr>
                <w:rFonts w:ascii="Arial" w:eastAsia="ＭＳ 明朝" w:hAnsi="Arial" w:cs="Arial"/>
                <w:sz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17A877A8"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highlight w:val="yellow"/>
              </w:rPr>
            </w:pPr>
            <w:r w:rsidRPr="007F51A8">
              <w:rPr>
                <w:rFonts w:ascii="Arial" w:eastAsia="SimSun" w:hAnsi="Arial" w:cs="Arial"/>
                <w:color w:val="000000"/>
                <w:sz w:val="18"/>
                <w:szCs w:val="18"/>
                <w:highlight w:val="yellow"/>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hideMark/>
          </w:tcPr>
          <w:p w14:paraId="35032CAB" w14:textId="77777777" w:rsidR="007F51A8" w:rsidRPr="007F51A8" w:rsidRDefault="007F51A8" w:rsidP="007F51A8">
            <w:pPr>
              <w:keepNext/>
              <w:keepLines/>
              <w:overflowPunct/>
              <w:autoSpaceDE/>
              <w:autoSpaceDN/>
              <w:adjustRightInd/>
              <w:spacing w:after="0"/>
              <w:rPr>
                <w:rFonts w:ascii="Arial" w:eastAsia="ＭＳ 明朝" w:hAnsi="Arial"/>
                <w:sz w:val="18"/>
              </w:rPr>
            </w:pPr>
            <w:r w:rsidRPr="007F51A8">
              <w:rPr>
                <w:rFonts w:ascii="Arial" w:eastAsia="SimSun" w:hAnsi="Arial" w:cs="Arial"/>
                <w:sz w:val="18"/>
                <w:lang w:eastAsia="en-US"/>
              </w:rPr>
              <w:t>Optional with capability signalling</w:t>
            </w:r>
          </w:p>
        </w:tc>
      </w:tr>
      <w:tr w:rsidR="007F51A8" w:rsidRPr="007F51A8" w14:paraId="4A0023AA"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758ED8E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24139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60-7c</w:t>
            </w:r>
          </w:p>
        </w:tc>
        <w:tc>
          <w:tcPr>
            <w:tcW w:w="0" w:type="auto"/>
            <w:tcBorders>
              <w:top w:val="single" w:sz="4" w:space="0" w:color="auto"/>
              <w:left w:val="single" w:sz="4" w:space="0" w:color="auto"/>
              <w:bottom w:val="single" w:sz="4" w:space="0" w:color="auto"/>
              <w:right w:val="single" w:sz="4" w:space="0" w:color="auto"/>
            </w:tcBorders>
            <w:hideMark/>
          </w:tcPr>
          <w:p w14:paraId="770FB967" w14:textId="77777777" w:rsidR="007F51A8" w:rsidRPr="007F51A8" w:rsidRDefault="007F51A8" w:rsidP="007F51A8">
            <w:pPr>
              <w:keepNext/>
              <w:keepLines/>
              <w:overflowPunct/>
              <w:autoSpaceDE/>
              <w:autoSpaceDN/>
              <w:adjustRightInd/>
              <w:spacing w:after="0"/>
              <w:rPr>
                <w:rFonts w:ascii="Arial" w:eastAsia="SimSun" w:hAnsi="Arial"/>
                <w:sz w:val="18"/>
                <w:lang w:eastAsia="en-US"/>
              </w:rPr>
            </w:pPr>
            <w:r w:rsidRPr="007F51A8">
              <w:rPr>
                <w:rFonts w:ascii="Arial" w:eastAsia="ＭＳ 明朝" w:hAnsi="Arial" w:cs="Arial"/>
                <w:sz w:val="18"/>
              </w:rPr>
              <w:t>Separate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hideMark/>
          </w:tcPr>
          <w:p w14:paraId="31489DC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Support of s</w:t>
            </w:r>
            <w:r w:rsidRPr="007F51A8">
              <w:rPr>
                <w:rFonts w:ascii="Arial" w:eastAsia="ＭＳ 明朝" w:hAnsi="Arial" w:cs="Arial"/>
                <w:sz w:val="18"/>
              </w:rPr>
              <w:t>eparate UL resource muting for Type-1 CG PUSCH for DFT-s-OFDM waveform</w:t>
            </w:r>
          </w:p>
        </w:tc>
        <w:tc>
          <w:tcPr>
            <w:tcW w:w="0" w:type="auto"/>
            <w:tcBorders>
              <w:top w:val="single" w:sz="4" w:space="0" w:color="auto"/>
              <w:left w:val="single" w:sz="4" w:space="0" w:color="auto"/>
              <w:bottom w:val="single" w:sz="4" w:space="0" w:color="auto"/>
              <w:right w:val="single" w:sz="4" w:space="0" w:color="auto"/>
            </w:tcBorders>
            <w:hideMark/>
          </w:tcPr>
          <w:p w14:paraId="49DAA534" w14:textId="77777777" w:rsidR="007F51A8" w:rsidRPr="007F51A8" w:rsidRDefault="007F51A8" w:rsidP="007F51A8">
            <w:pPr>
              <w:keepNext/>
              <w:keepLines/>
              <w:overflowPunct/>
              <w:autoSpaceDE/>
              <w:autoSpaceDN/>
              <w:adjustRightInd/>
              <w:spacing w:after="0"/>
              <w:rPr>
                <w:rFonts w:ascii="Arial" w:eastAsia="SimSun" w:hAnsi="Arial"/>
                <w:sz w:val="18"/>
                <w:lang w:eastAsia="en-US"/>
              </w:rPr>
            </w:pPr>
            <w:r w:rsidRPr="007F51A8">
              <w:rPr>
                <w:rFonts w:ascii="Arial" w:eastAsia="ＭＳ 明朝" w:hAnsi="Arial" w:cs="Arial"/>
                <w:sz w:val="18"/>
              </w:rPr>
              <w:t>60-7a, 5-19</w:t>
            </w:r>
          </w:p>
        </w:tc>
        <w:tc>
          <w:tcPr>
            <w:tcW w:w="0" w:type="auto"/>
            <w:tcBorders>
              <w:top w:val="single" w:sz="4" w:space="0" w:color="auto"/>
              <w:left w:val="single" w:sz="4" w:space="0" w:color="auto"/>
              <w:bottom w:val="single" w:sz="4" w:space="0" w:color="auto"/>
              <w:right w:val="single" w:sz="4" w:space="0" w:color="auto"/>
            </w:tcBorders>
            <w:hideMark/>
          </w:tcPr>
          <w:p w14:paraId="64008CA9"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ＭＳ 明朝" w:hAnsi="Arial" w:cs="Arial"/>
                <w:sz w:val="18"/>
              </w:rPr>
              <w:t>YES</w:t>
            </w:r>
          </w:p>
        </w:tc>
        <w:tc>
          <w:tcPr>
            <w:tcW w:w="0" w:type="auto"/>
            <w:tcBorders>
              <w:top w:val="single" w:sz="4" w:space="0" w:color="auto"/>
              <w:left w:val="single" w:sz="4" w:space="0" w:color="auto"/>
              <w:bottom w:val="single" w:sz="4" w:space="0" w:color="auto"/>
              <w:right w:val="single" w:sz="4" w:space="0" w:color="auto"/>
            </w:tcBorders>
            <w:hideMark/>
          </w:tcPr>
          <w:p w14:paraId="04212842"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ＭＳ 明朝" w:hAnsi="Arial" w:cs="Arial"/>
                <w:sz w:val="18"/>
              </w:rPr>
              <w:t>n/a</w:t>
            </w:r>
          </w:p>
        </w:tc>
        <w:tc>
          <w:tcPr>
            <w:tcW w:w="0" w:type="auto"/>
            <w:tcBorders>
              <w:top w:val="single" w:sz="4" w:space="0" w:color="auto"/>
              <w:left w:val="single" w:sz="4" w:space="0" w:color="auto"/>
              <w:bottom w:val="single" w:sz="4" w:space="0" w:color="auto"/>
              <w:right w:val="single" w:sz="4" w:space="0" w:color="auto"/>
            </w:tcBorders>
            <w:hideMark/>
          </w:tcPr>
          <w:p w14:paraId="07121EEE"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ＭＳ 明朝" w:hAnsi="Arial" w:cs="Arial"/>
                <w:sz w:val="18"/>
              </w:rPr>
              <w:t>Separate UL resource muting for Type-1 CG PUSCH for DFT-s-OFDM waveform is not supported</w:t>
            </w:r>
          </w:p>
        </w:tc>
        <w:tc>
          <w:tcPr>
            <w:tcW w:w="0" w:type="auto"/>
            <w:tcBorders>
              <w:top w:val="single" w:sz="4" w:space="0" w:color="auto"/>
              <w:left w:val="single" w:sz="4" w:space="0" w:color="auto"/>
              <w:bottom w:val="single" w:sz="4" w:space="0" w:color="auto"/>
              <w:right w:val="single" w:sz="4" w:space="0" w:color="auto"/>
            </w:tcBorders>
            <w:hideMark/>
          </w:tcPr>
          <w:p w14:paraId="5D3957B7"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SimSun" w:hAnsi="Arial" w:cs="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hideMark/>
          </w:tcPr>
          <w:p w14:paraId="7BE6FDB7"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SimSun" w:hAnsi="Arial" w:cs="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hideMark/>
          </w:tcPr>
          <w:p w14:paraId="67A04772"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0AE1C4E5" w14:textId="77777777" w:rsidR="007F51A8" w:rsidRPr="007F51A8" w:rsidRDefault="007F51A8" w:rsidP="007F51A8">
            <w:pPr>
              <w:keepNext/>
              <w:keepLines/>
              <w:overflowPunct/>
              <w:autoSpaceDE/>
              <w:autoSpaceDN/>
              <w:adjustRightInd/>
              <w:spacing w:after="0"/>
              <w:rPr>
                <w:rFonts w:ascii="Arial" w:eastAsia="SimSun" w:hAnsi="Arial" w:cs="Arial"/>
                <w:sz w:val="18"/>
                <w:lang w:eastAsia="en-US"/>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124B4EED"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highlight w:val="yellow"/>
              </w:rPr>
            </w:pPr>
            <w:r w:rsidRPr="007F51A8">
              <w:rPr>
                <w:rFonts w:ascii="Arial" w:eastAsia="SimSun" w:hAnsi="Arial" w:cs="Arial"/>
                <w:color w:val="000000"/>
                <w:sz w:val="18"/>
                <w:szCs w:val="18"/>
                <w:highlight w:val="yellow"/>
              </w:rPr>
              <w:t>FFS: Whether/how to capture maximum number of UL muting symbols per slot</w:t>
            </w:r>
          </w:p>
        </w:tc>
        <w:tc>
          <w:tcPr>
            <w:tcW w:w="0" w:type="auto"/>
            <w:tcBorders>
              <w:top w:val="single" w:sz="4" w:space="0" w:color="auto"/>
              <w:left w:val="single" w:sz="4" w:space="0" w:color="auto"/>
              <w:bottom w:val="single" w:sz="4" w:space="0" w:color="auto"/>
              <w:right w:val="single" w:sz="4" w:space="0" w:color="auto"/>
            </w:tcBorders>
            <w:hideMark/>
          </w:tcPr>
          <w:p w14:paraId="6E1F8361" w14:textId="77777777" w:rsidR="007F51A8" w:rsidRPr="007F51A8" w:rsidRDefault="007F51A8" w:rsidP="007F51A8">
            <w:pPr>
              <w:keepNext/>
              <w:keepLines/>
              <w:overflowPunct/>
              <w:autoSpaceDE/>
              <w:autoSpaceDN/>
              <w:adjustRightInd/>
              <w:spacing w:after="0"/>
              <w:rPr>
                <w:rFonts w:ascii="Arial" w:eastAsia="SimSun" w:hAnsi="Arial"/>
                <w:sz w:val="18"/>
                <w:lang w:eastAsia="en-US"/>
              </w:rPr>
            </w:pPr>
            <w:r w:rsidRPr="007F51A8">
              <w:rPr>
                <w:rFonts w:ascii="Arial" w:eastAsia="SimSun" w:hAnsi="Arial" w:cs="Arial"/>
                <w:sz w:val="18"/>
                <w:lang w:eastAsia="en-US"/>
              </w:rPr>
              <w:t>Optional with capability signalling</w:t>
            </w:r>
          </w:p>
        </w:tc>
      </w:tr>
      <w:tr w:rsidR="007F51A8" w:rsidRPr="007F51A8" w14:paraId="0A303108"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0264FB51"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lastRenderedPageBreak/>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709FBA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60-8</w:t>
            </w:r>
          </w:p>
        </w:tc>
        <w:tc>
          <w:tcPr>
            <w:tcW w:w="0" w:type="auto"/>
            <w:tcBorders>
              <w:top w:val="single" w:sz="4" w:space="0" w:color="auto"/>
              <w:left w:val="single" w:sz="4" w:space="0" w:color="auto"/>
              <w:bottom w:val="single" w:sz="4" w:space="0" w:color="auto"/>
              <w:right w:val="single" w:sz="4" w:space="0" w:color="auto"/>
            </w:tcBorders>
            <w:hideMark/>
          </w:tcPr>
          <w:p w14:paraId="5507724F"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L1 CLI-RSSI measurement and aperiodic reporting</w:t>
            </w:r>
          </w:p>
        </w:tc>
        <w:tc>
          <w:tcPr>
            <w:tcW w:w="0" w:type="auto"/>
            <w:tcBorders>
              <w:top w:val="single" w:sz="4" w:space="0" w:color="auto"/>
              <w:left w:val="single" w:sz="4" w:space="0" w:color="auto"/>
              <w:bottom w:val="single" w:sz="4" w:space="0" w:color="auto"/>
              <w:right w:val="single" w:sz="4" w:space="0" w:color="auto"/>
            </w:tcBorders>
          </w:tcPr>
          <w:p w14:paraId="19B9263B"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1. Aperiodic L1 CLI-RSSI reporting on PUSCH</w:t>
            </w:r>
          </w:p>
          <w:p w14:paraId="6EFC5DA1"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xml:space="preserve">2. Support of CLI-RSSI measurement resource configured in one UL </w:t>
            </w:r>
            <w:proofErr w:type="spellStart"/>
            <w:r w:rsidRPr="007F51A8">
              <w:rPr>
                <w:rFonts w:ascii="Arial" w:eastAsia="SimSun" w:hAnsi="Arial" w:cs="Arial"/>
                <w:color w:val="000000"/>
                <w:sz w:val="18"/>
                <w:szCs w:val="18"/>
                <w:lang w:eastAsia="zh-CN"/>
              </w:rPr>
              <w:t>subband</w:t>
            </w:r>
            <w:proofErr w:type="spellEnd"/>
            <w:r w:rsidRPr="007F51A8">
              <w:rPr>
                <w:rFonts w:ascii="Arial" w:eastAsia="SimSun" w:hAnsi="Arial" w:cs="Arial"/>
                <w:color w:val="000000"/>
                <w:sz w:val="18"/>
                <w:szCs w:val="18"/>
                <w:lang w:eastAsia="zh-CN"/>
              </w:rPr>
              <w:t xml:space="preserve"> only, in one DL </w:t>
            </w:r>
            <w:proofErr w:type="spellStart"/>
            <w:r w:rsidRPr="007F51A8">
              <w:rPr>
                <w:rFonts w:ascii="Arial" w:eastAsia="SimSun" w:hAnsi="Arial" w:cs="Arial"/>
                <w:color w:val="000000"/>
                <w:sz w:val="18"/>
                <w:szCs w:val="18"/>
                <w:lang w:eastAsia="zh-CN"/>
              </w:rPr>
              <w:t>subband</w:t>
            </w:r>
            <w:proofErr w:type="spellEnd"/>
            <w:r w:rsidRPr="007F51A8">
              <w:rPr>
                <w:rFonts w:ascii="Arial" w:eastAsia="SimSun" w:hAnsi="Arial" w:cs="Arial"/>
                <w:color w:val="000000"/>
                <w:sz w:val="18"/>
                <w:szCs w:val="18"/>
                <w:lang w:eastAsia="zh-CN"/>
              </w:rPr>
              <w:t xml:space="preserve"> only, or across two DL </w:t>
            </w:r>
            <w:proofErr w:type="spellStart"/>
            <w:r w:rsidRPr="007F51A8">
              <w:rPr>
                <w:rFonts w:ascii="Arial" w:eastAsia="SimSun" w:hAnsi="Arial" w:cs="Arial"/>
                <w:color w:val="000000"/>
                <w:sz w:val="18"/>
                <w:szCs w:val="18"/>
                <w:lang w:eastAsia="zh-CN"/>
              </w:rPr>
              <w:t>subbands</w:t>
            </w:r>
            <w:proofErr w:type="spellEnd"/>
            <w:r w:rsidRPr="007F51A8">
              <w:rPr>
                <w:rFonts w:ascii="Arial" w:eastAsia="SimSun" w:hAnsi="Arial" w:cs="Arial"/>
                <w:color w:val="000000"/>
                <w:sz w:val="18"/>
                <w:szCs w:val="18"/>
                <w:lang w:eastAsia="zh-CN"/>
              </w:rPr>
              <w:t xml:space="preserve"> only.</w:t>
            </w:r>
          </w:p>
          <w:p w14:paraId="62A0CC2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color w:val="000000"/>
                <w:sz w:val="18"/>
                <w:szCs w:val="18"/>
                <w:lang w:eastAsia="zh-CN"/>
              </w:rPr>
              <w:t>3. Periodic and aperiodic CLI-RSSI measurement resource</w:t>
            </w:r>
          </w:p>
          <w:p w14:paraId="4DC5700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4. Maximum number of configured L1 CLI-RSSI measurement resources (sum of aperiodic and periodic, and semi-persistent if supported) across all CCs</w:t>
            </w:r>
          </w:p>
          <w:p w14:paraId="2A669CCC"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p w14:paraId="3D9A0E0F"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1A2805"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87E281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AD5309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FB59461"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xml:space="preserve">L1 CLI-RSSI measurement and </w:t>
            </w:r>
            <w:r w:rsidRPr="007F51A8">
              <w:rPr>
                <w:rFonts w:ascii="Arial" w:eastAsia="ＭＳ 明朝" w:hAnsi="Arial" w:cs="Arial"/>
                <w:color w:val="000000"/>
                <w:sz w:val="18"/>
                <w:szCs w:val="18"/>
              </w:rPr>
              <w:t xml:space="preserve">aperiodic </w:t>
            </w:r>
            <w:r w:rsidRPr="007F51A8">
              <w:rPr>
                <w:rFonts w:ascii="Arial" w:eastAsia="SimSun" w:hAnsi="Arial" w:cs="Arial"/>
                <w:color w:val="000000"/>
                <w:sz w:val="18"/>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hideMark/>
          </w:tcPr>
          <w:p w14:paraId="340A155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1E0BA9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2562F77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0BD5EF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BEFF693" w14:textId="77777777" w:rsidR="007F51A8" w:rsidRPr="007F51A8" w:rsidRDefault="007F51A8" w:rsidP="007F51A8">
            <w:pPr>
              <w:keepNext/>
              <w:keepLines/>
              <w:overflowPunct/>
              <w:autoSpaceDE/>
              <w:autoSpaceDN/>
              <w:adjustRightInd/>
              <w:spacing w:after="0"/>
              <w:rPr>
                <w:rFonts w:ascii="Arial" w:eastAsia="SimSun" w:hAnsi="Arial"/>
                <w:sz w:val="18"/>
                <w:lang w:eastAsia="en-US"/>
              </w:rPr>
            </w:pPr>
            <w:r w:rsidRPr="007F51A8">
              <w:rPr>
                <w:rFonts w:ascii="Arial" w:eastAsia="SimSun" w:hAnsi="Arial" w:cs="Arial"/>
                <w:color w:val="000000"/>
                <w:sz w:val="18"/>
                <w:szCs w:val="18"/>
                <w:highlight w:val="yellow"/>
              </w:rPr>
              <w:t>[Candidate values for component 4 are {8, 16, 32, 64}]</w:t>
            </w:r>
          </w:p>
        </w:tc>
        <w:tc>
          <w:tcPr>
            <w:tcW w:w="0" w:type="auto"/>
            <w:tcBorders>
              <w:top w:val="single" w:sz="4" w:space="0" w:color="auto"/>
              <w:left w:val="single" w:sz="4" w:space="0" w:color="auto"/>
              <w:bottom w:val="single" w:sz="4" w:space="0" w:color="auto"/>
              <w:right w:val="single" w:sz="4" w:space="0" w:color="auto"/>
            </w:tcBorders>
            <w:hideMark/>
          </w:tcPr>
          <w:p w14:paraId="1FD359FE"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color w:val="000000"/>
                <w:sz w:val="18"/>
                <w:szCs w:val="18"/>
              </w:rPr>
              <w:t>Optional with capability signalling</w:t>
            </w:r>
          </w:p>
        </w:tc>
      </w:tr>
      <w:tr w:rsidR="007F51A8" w:rsidRPr="007F51A8" w14:paraId="0B36472A"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75D5A58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 xml:space="preserve">60. </w:t>
            </w:r>
            <w:proofErr w:type="spellStart"/>
            <w:r w:rsidRPr="007F51A8">
              <w:rPr>
                <w:rFonts w:ascii="Arial" w:eastAsia="ＭＳ 明朝"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3BC033"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60-8a</w:t>
            </w:r>
          </w:p>
        </w:tc>
        <w:tc>
          <w:tcPr>
            <w:tcW w:w="0" w:type="auto"/>
            <w:tcBorders>
              <w:top w:val="single" w:sz="4" w:space="0" w:color="auto"/>
              <w:left w:val="single" w:sz="4" w:space="0" w:color="auto"/>
              <w:bottom w:val="single" w:sz="4" w:space="0" w:color="auto"/>
              <w:right w:val="single" w:sz="4" w:space="0" w:color="auto"/>
            </w:tcBorders>
            <w:hideMark/>
          </w:tcPr>
          <w:p w14:paraId="2F49391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Support of periodic L1 CLI-RSSI reporting on PUCCH</w:t>
            </w:r>
          </w:p>
        </w:tc>
        <w:tc>
          <w:tcPr>
            <w:tcW w:w="0" w:type="auto"/>
            <w:tcBorders>
              <w:top w:val="single" w:sz="4" w:space="0" w:color="auto"/>
              <w:left w:val="single" w:sz="4" w:space="0" w:color="auto"/>
              <w:bottom w:val="single" w:sz="4" w:space="0" w:color="auto"/>
              <w:right w:val="single" w:sz="4" w:space="0" w:color="auto"/>
            </w:tcBorders>
          </w:tcPr>
          <w:p w14:paraId="272136E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1. Periodic L1 CLI-RSSI reporting on PUCCH</w:t>
            </w:r>
          </w:p>
          <w:p w14:paraId="4042F655"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3F0F53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ＭＳ 明朝" w:hAnsi="Arial" w:cs="Arial"/>
                <w:color w:val="000000"/>
                <w:sz w:val="18"/>
                <w:szCs w:val="18"/>
              </w:rPr>
              <w:t>60-8</w:t>
            </w:r>
          </w:p>
        </w:tc>
        <w:tc>
          <w:tcPr>
            <w:tcW w:w="0" w:type="auto"/>
            <w:tcBorders>
              <w:top w:val="single" w:sz="4" w:space="0" w:color="auto"/>
              <w:left w:val="single" w:sz="4" w:space="0" w:color="auto"/>
              <w:bottom w:val="single" w:sz="4" w:space="0" w:color="auto"/>
              <w:right w:val="single" w:sz="4" w:space="0" w:color="auto"/>
            </w:tcBorders>
            <w:hideMark/>
          </w:tcPr>
          <w:p w14:paraId="2DFD279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3E56E93"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CFF49C"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highlight w:val="yellow"/>
                <w:lang w:eastAsia="zh-CN"/>
              </w:rPr>
            </w:pPr>
            <w:r w:rsidRPr="007F51A8">
              <w:rPr>
                <w:rFonts w:ascii="Arial" w:eastAsia="SimSun" w:hAnsi="Arial" w:cs="Arial"/>
                <w:color w:val="000000"/>
                <w:sz w:val="18"/>
                <w:szCs w:val="18"/>
                <w:lang w:eastAsia="zh-CN"/>
              </w:rPr>
              <w:t>Support of periodic L1 CLI-RSSI reporting on PUCCH is not supported</w:t>
            </w:r>
          </w:p>
        </w:tc>
        <w:tc>
          <w:tcPr>
            <w:tcW w:w="0" w:type="auto"/>
            <w:tcBorders>
              <w:top w:val="single" w:sz="4" w:space="0" w:color="auto"/>
              <w:left w:val="single" w:sz="4" w:space="0" w:color="auto"/>
              <w:bottom w:val="single" w:sz="4" w:space="0" w:color="auto"/>
              <w:right w:val="single" w:sz="4" w:space="0" w:color="auto"/>
            </w:tcBorders>
            <w:hideMark/>
          </w:tcPr>
          <w:p w14:paraId="0BE80481"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0177D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565F6F0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63396B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2AD523"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A3F5897"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r w:rsidRPr="007F51A8">
              <w:rPr>
                <w:rFonts w:ascii="Arial" w:eastAsia="SimSun" w:hAnsi="Arial" w:cs="Arial"/>
                <w:color w:val="000000"/>
                <w:sz w:val="18"/>
                <w:szCs w:val="18"/>
              </w:rPr>
              <w:t>Optional with capability signalling</w:t>
            </w:r>
          </w:p>
        </w:tc>
      </w:tr>
      <w:tr w:rsidR="007F51A8" w:rsidRPr="007F51A8" w14:paraId="1A237B81"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3C54D37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 xml:space="preserve">60. </w:t>
            </w:r>
            <w:proofErr w:type="spellStart"/>
            <w:r w:rsidRPr="007F51A8">
              <w:rPr>
                <w:rFonts w:ascii="Arial" w:eastAsia="ＭＳ 明朝"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41B22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60-8b</w:t>
            </w:r>
          </w:p>
        </w:tc>
        <w:tc>
          <w:tcPr>
            <w:tcW w:w="0" w:type="auto"/>
            <w:tcBorders>
              <w:top w:val="single" w:sz="4" w:space="0" w:color="auto"/>
              <w:left w:val="single" w:sz="4" w:space="0" w:color="auto"/>
              <w:bottom w:val="single" w:sz="4" w:space="0" w:color="auto"/>
              <w:right w:val="single" w:sz="4" w:space="0" w:color="auto"/>
            </w:tcBorders>
            <w:hideMark/>
          </w:tcPr>
          <w:p w14:paraId="7C5C8344"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Support of semi-persistent L1 CLI-RSSI measurement resource</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424C6A3"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1. Support of semi-persistent L1 CLI-RSSI measurement resource</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1E5034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r w:rsidRPr="007F51A8">
              <w:rPr>
                <w:rFonts w:ascii="Arial" w:eastAsia="ＭＳ 明朝" w:hAnsi="Arial" w:cs="Arial"/>
                <w:color w:val="000000"/>
                <w:sz w:val="18"/>
                <w:szCs w:val="18"/>
              </w:rPr>
              <w:t>60-8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9BC81A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FC5E37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5B42E3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Semi-persistent L1 CLI-RSSI measurement resource is not supported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C5EA41D"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5CAD11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0C4300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174549E"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DEE879"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08930D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Optional with capability signalling</w:t>
            </w:r>
          </w:p>
        </w:tc>
      </w:tr>
      <w:tr w:rsidR="007F51A8" w:rsidRPr="007F51A8" w14:paraId="11753094"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5E45BDB5"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8BAB4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60-9</w:t>
            </w:r>
          </w:p>
        </w:tc>
        <w:tc>
          <w:tcPr>
            <w:tcW w:w="0" w:type="auto"/>
            <w:tcBorders>
              <w:top w:val="single" w:sz="4" w:space="0" w:color="auto"/>
              <w:left w:val="single" w:sz="4" w:space="0" w:color="auto"/>
              <w:bottom w:val="single" w:sz="4" w:space="0" w:color="auto"/>
              <w:right w:val="single" w:sz="4" w:space="0" w:color="auto"/>
            </w:tcBorders>
            <w:hideMark/>
          </w:tcPr>
          <w:p w14:paraId="6D36E3E3"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L1 SRS-RSRP measurement and aperiodic reporting</w:t>
            </w:r>
          </w:p>
        </w:tc>
        <w:tc>
          <w:tcPr>
            <w:tcW w:w="0" w:type="auto"/>
            <w:tcBorders>
              <w:top w:val="single" w:sz="4" w:space="0" w:color="auto"/>
              <w:left w:val="single" w:sz="4" w:space="0" w:color="auto"/>
              <w:bottom w:val="single" w:sz="4" w:space="0" w:color="auto"/>
              <w:right w:val="single" w:sz="4" w:space="0" w:color="auto"/>
            </w:tcBorders>
          </w:tcPr>
          <w:p w14:paraId="6DD1698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1. Aperiodic L1 SRS-RSRP reporting on PUSCH, and periodic and aperiodic SRS-RSRP measurement resource</w:t>
            </w:r>
          </w:p>
          <w:p w14:paraId="15CA802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2. Maximum number of L1 SRS-RSRP measurement resources across all CCs</w:t>
            </w:r>
          </w:p>
          <w:p w14:paraId="14A3AB8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p w14:paraId="65F8B6A1"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183351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198EE86"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30380D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872A32F"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 xml:space="preserve">L1 SRS-RSRP measurement and </w:t>
            </w:r>
            <w:r w:rsidRPr="007F51A8">
              <w:rPr>
                <w:rFonts w:ascii="Arial" w:eastAsia="ＭＳ 明朝" w:hAnsi="Arial" w:cs="Arial"/>
                <w:color w:val="000000"/>
                <w:sz w:val="18"/>
                <w:szCs w:val="18"/>
              </w:rPr>
              <w:t xml:space="preserve">aperiodic </w:t>
            </w:r>
            <w:r w:rsidRPr="007F51A8">
              <w:rPr>
                <w:rFonts w:ascii="Arial" w:eastAsia="SimSun" w:hAnsi="Arial" w:cs="Arial"/>
                <w:color w:val="000000"/>
                <w:sz w:val="18"/>
                <w:szCs w:val="18"/>
                <w:lang w:eastAsia="zh-CN"/>
              </w:rPr>
              <w:t>reporting is not supported</w:t>
            </w:r>
          </w:p>
        </w:tc>
        <w:tc>
          <w:tcPr>
            <w:tcW w:w="0" w:type="auto"/>
            <w:tcBorders>
              <w:top w:val="single" w:sz="4" w:space="0" w:color="auto"/>
              <w:left w:val="single" w:sz="4" w:space="0" w:color="auto"/>
              <w:bottom w:val="single" w:sz="4" w:space="0" w:color="auto"/>
              <w:right w:val="single" w:sz="4" w:space="0" w:color="auto"/>
            </w:tcBorders>
            <w:hideMark/>
          </w:tcPr>
          <w:p w14:paraId="30EAE4D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59F0B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1B7533F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A57522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F6E68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highlight w:val="yellow"/>
              </w:rPr>
              <w:t>[</w:t>
            </w:r>
            <w:r w:rsidRPr="007F51A8">
              <w:rPr>
                <w:rFonts w:ascii="Arial" w:eastAsia="SimSun" w:hAnsi="Arial" w:cs="Arial"/>
                <w:color w:val="000000"/>
                <w:sz w:val="18"/>
                <w:szCs w:val="18"/>
                <w:highlight w:val="yellow"/>
              </w:rPr>
              <w:t>Candidate values for component 2 are {4, 8, 16, 32}</w:t>
            </w:r>
            <w:r w:rsidRPr="007F51A8">
              <w:rPr>
                <w:rFonts w:ascii="Arial" w:eastAsia="ＭＳ 明朝" w:hAnsi="Arial" w:cs="Arial"/>
                <w:color w:val="00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54F68C6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Optional with capability signalling</w:t>
            </w:r>
          </w:p>
        </w:tc>
      </w:tr>
      <w:tr w:rsidR="007F51A8" w:rsidRPr="007F51A8" w14:paraId="3E8A80E3"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57D54A1F"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89757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60-9a</w:t>
            </w:r>
          </w:p>
        </w:tc>
        <w:tc>
          <w:tcPr>
            <w:tcW w:w="0" w:type="auto"/>
            <w:tcBorders>
              <w:top w:val="single" w:sz="4" w:space="0" w:color="auto"/>
              <w:left w:val="single" w:sz="4" w:space="0" w:color="auto"/>
              <w:bottom w:val="single" w:sz="4" w:space="0" w:color="auto"/>
              <w:right w:val="single" w:sz="4" w:space="0" w:color="auto"/>
            </w:tcBorders>
            <w:hideMark/>
          </w:tcPr>
          <w:p w14:paraId="306CD0F1"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color w:val="000000"/>
                <w:sz w:val="18"/>
                <w:szCs w:val="18"/>
                <w:lang w:eastAsia="zh-CN"/>
              </w:rPr>
              <w:t>FDM-ed reception of DL signals/channels and L1 SRS-RSRP measurement resource</w:t>
            </w:r>
          </w:p>
        </w:tc>
        <w:tc>
          <w:tcPr>
            <w:tcW w:w="0" w:type="auto"/>
            <w:tcBorders>
              <w:top w:val="single" w:sz="4" w:space="0" w:color="auto"/>
              <w:left w:val="single" w:sz="4" w:space="0" w:color="auto"/>
              <w:bottom w:val="single" w:sz="4" w:space="0" w:color="auto"/>
              <w:right w:val="single" w:sz="4" w:space="0" w:color="auto"/>
            </w:tcBorders>
          </w:tcPr>
          <w:p w14:paraId="59987E8C" w14:textId="77777777" w:rsidR="007F51A8" w:rsidRPr="007F51A8" w:rsidRDefault="007F51A8" w:rsidP="007F51A8">
            <w:pPr>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 xml:space="preserve">1. Support of </w:t>
            </w:r>
            <w:proofErr w:type="spellStart"/>
            <w:r w:rsidRPr="007F51A8">
              <w:rPr>
                <w:rFonts w:ascii="Arial" w:eastAsia="ＭＳ 明朝" w:hAnsi="Arial" w:cs="Arial"/>
                <w:color w:val="000000"/>
                <w:sz w:val="18"/>
                <w:szCs w:val="18"/>
              </w:rPr>
              <w:t>FDMed</w:t>
            </w:r>
            <w:proofErr w:type="spellEnd"/>
            <w:r w:rsidRPr="007F51A8">
              <w:rPr>
                <w:rFonts w:ascii="Arial" w:eastAsia="ＭＳ 明朝" w:hAnsi="Arial" w:cs="Arial"/>
                <w:color w:val="000000"/>
                <w:sz w:val="18"/>
                <w:szCs w:val="18"/>
              </w:rPr>
              <w:t xml:space="preserve"> reception of DL signals/channels and L1 SRS-RSRP measurement resource</w:t>
            </w:r>
          </w:p>
          <w:p w14:paraId="4A3BA843"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B2DF4A"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60-9</w:t>
            </w:r>
          </w:p>
        </w:tc>
        <w:tc>
          <w:tcPr>
            <w:tcW w:w="0" w:type="auto"/>
            <w:tcBorders>
              <w:top w:val="single" w:sz="4" w:space="0" w:color="auto"/>
              <w:left w:val="single" w:sz="4" w:space="0" w:color="auto"/>
              <w:bottom w:val="single" w:sz="4" w:space="0" w:color="auto"/>
              <w:right w:val="single" w:sz="4" w:space="0" w:color="auto"/>
            </w:tcBorders>
            <w:hideMark/>
          </w:tcPr>
          <w:p w14:paraId="022D08A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4B0CDF3"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DD9A55D"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highlight w:val="yellow"/>
                <w:lang w:eastAsia="zh-CN"/>
              </w:rPr>
            </w:pPr>
            <w:proofErr w:type="spellStart"/>
            <w:r w:rsidRPr="007F51A8">
              <w:rPr>
                <w:rFonts w:ascii="Arial" w:eastAsia="SimSun" w:hAnsi="Arial" w:cs="Arial"/>
                <w:color w:val="000000"/>
                <w:sz w:val="18"/>
                <w:szCs w:val="18"/>
                <w:lang w:eastAsia="zh-CN"/>
              </w:rPr>
              <w:t>FDMed</w:t>
            </w:r>
            <w:proofErr w:type="spellEnd"/>
            <w:r w:rsidRPr="007F51A8">
              <w:rPr>
                <w:rFonts w:ascii="Arial" w:eastAsia="SimSun" w:hAnsi="Arial" w:cs="Arial"/>
                <w:color w:val="000000"/>
                <w:sz w:val="18"/>
                <w:szCs w:val="18"/>
                <w:lang w:eastAsia="zh-CN"/>
              </w:rPr>
              <w:t xml:space="preserve"> reception of DL signals/channels and L1 SRS-RSRP measurement resource is not supported</w:t>
            </w:r>
          </w:p>
        </w:tc>
        <w:tc>
          <w:tcPr>
            <w:tcW w:w="0" w:type="auto"/>
            <w:tcBorders>
              <w:top w:val="single" w:sz="4" w:space="0" w:color="auto"/>
              <w:left w:val="single" w:sz="4" w:space="0" w:color="auto"/>
              <w:bottom w:val="single" w:sz="4" w:space="0" w:color="auto"/>
              <w:right w:val="single" w:sz="4" w:space="0" w:color="auto"/>
            </w:tcBorders>
            <w:hideMark/>
          </w:tcPr>
          <w:p w14:paraId="01A9D993"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6C0C886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TDD only</w:t>
            </w:r>
          </w:p>
        </w:tc>
        <w:tc>
          <w:tcPr>
            <w:tcW w:w="0" w:type="auto"/>
            <w:tcBorders>
              <w:top w:val="single" w:sz="4" w:space="0" w:color="auto"/>
              <w:left w:val="single" w:sz="4" w:space="0" w:color="auto"/>
              <w:bottom w:val="single" w:sz="4" w:space="0" w:color="auto"/>
              <w:right w:val="single" w:sz="4" w:space="0" w:color="auto"/>
            </w:tcBorders>
            <w:hideMark/>
          </w:tcPr>
          <w:p w14:paraId="37D90958"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48500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322ACE"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8A0DEA7"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Optional with capability signalling</w:t>
            </w:r>
          </w:p>
        </w:tc>
      </w:tr>
      <w:tr w:rsidR="007F51A8" w:rsidRPr="007F51A8" w14:paraId="18C3B8EA" w14:textId="77777777" w:rsidTr="007F51A8">
        <w:trPr>
          <w:trHeight w:val="20"/>
        </w:trPr>
        <w:tc>
          <w:tcPr>
            <w:tcW w:w="0" w:type="auto"/>
            <w:tcBorders>
              <w:top w:val="single" w:sz="4" w:space="0" w:color="auto"/>
              <w:left w:val="single" w:sz="4" w:space="0" w:color="auto"/>
              <w:bottom w:val="single" w:sz="4" w:space="0" w:color="auto"/>
              <w:right w:val="single" w:sz="4" w:space="0" w:color="auto"/>
            </w:tcBorders>
            <w:hideMark/>
          </w:tcPr>
          <w:p w14:paraId="627F649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w:t>
            </w:r>
            <w:r w:rsidRPr="007F51A8">
              <w:rPr>
                <w:rFonts w:ascii="Arial" w:eastAsia="SimSun" w:hAnsi="Arial" w:cs="Arial"/>
                <w:color w:val="000000"/>
                <w:sz w:val="18"/>
                <w:szCs w:val="18"/>
              </w:rPr>
              <w:t xml:space="preserve">. </w:t>
            </w:r>
            <w:proofErr w:type="spellStart"/>
            <w:r w:rsidRPr="007F51A8">
              <w:rPr>
                <w:rFonts w:ascii="Arial" w:eastAsia="SimSun" w:hAnsi="Arial" w:cs="Arial"/>
                <w:color w:val="000000"/>
                <w:sz w:val="18"/>
                <w:szCs w:val="18"/>
              </w:rPr>
              <w:t>NR_duplex_evo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431D25"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60-9b</w:t>
            </w:r>
          </w:p>
        </w:tc>
        <w:tc>
          <w:tcPr>
            <w:tcW w:w="0" w:type="auto"/>
            <w:tcBorders>
              <w:top w:val="single" w:sz="4" w:space="0" w:color="auto"/>
              <w:left w:val="single" w:sz="4" w:space="0" w:color="auto"/>
              <w:bottom w:val="single" w:sz="4" w:space="0" w:color="auto"/>
              <w:right w:val="single" w:sz="4" w:space="0" w:color="auto"/>
            </w:tcBorders>
            <w:hideMark/>
          </w:tcPr>
          <w:p w14:paraId="45C1ECEF"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sz w:val="18"/>
                <w:lang w:eastAsia="en-US"/>
              </w:rPr>
              <w:t>Support of semi-persistent L1 SRS-RSRP measurement resource and aperiodic reporting</w:t>
            </w:r>
          </w:p>
        </w:tc>
        <w:tc>
          <w:tcPr>
            <w:tcW w:w="0" w:type="auto"/>
            <w:tcBorders>
              <w:top w:val="single" w:sz="4" w:space="0" w:color="auto"/>
              <w:left w:val="single" w:sz="4" w:space="0" w:color="auto"/>
              <w:bottom w:val="single" w:sz="4" w:space="0" w:color="auto"/>
              <w:right w:val="single" w:sz="4" w:space="0" w:color="auto"/>
            </w:tcBorders>
            <w:hideMark/>
          </w:tcPr>
          <w:p w14:paraId="3BAB5428" w14:textId="77777777" w:rsidR="007F51A8" w:rsidRPr="007F51A8" w:rsidRDefault="007F51A8" w:rsidP="007F51A8">
            <w:pPr>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1. Support of semi-persistent L1 SRS-RSRP measurement resource and aperiodic reporting</w:t>
            </w:r>
          </w:p>
        </w:tc>
        <w:tc>
          <w:tcPr>
            <w:tcW w:w="0" w:type="auto"/>
            <w:tcBorders>
              <w:top w:val="single" w:sz="4" w:space="0" w:color="auto"/>
              <w:left w:val="single" w:sz="4" w:space="0" w:color="auto"/>
              <w:bottom w:val="single" w:sz="4" w:space="0" w:color="auto"/>
              <w:right w:val="single" w:sz="4" w:space="0" w:color="auto"/>
            </w:tcBorders>
            <w:hideMark/>
          </w:tcPr>
          <w:p w14:paraId="36C8596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ＭＳ 明朝" w:hAnsi="Arial" w:cs="Arial"/>
                <w:color w:val="000000"/>
                <w:sz w:val="18"/>
                <w:szCs w:val="18"/>
              </w:rPr>
              <w:t>60-9</w:t>
            </w:r>
          </w:p>
        </w:tc>
        <w:tc>
          <w:tcPr>
            <w:tcW w:w="0" w:type="auto"/>
            <w:tcBorders>
              <w:top w:val="single" w:sz="4" w:space="0" w:color="auto"/>
              <w:left w:val="single" w:sz="4" w:space="0" w:color="auto"/>
              <w:bottom w:val="single" w:sz="4" w:space="0" w:color="auto"/>
              <w:right w:val="single" w:sz="4" w:space="0" w:color="auto"/>
            </w:tcBorders>
            <w:hideMark/>
          </w:tcPr>
          <w:p w14:paraId="3F197F5B"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YES</w:t>
            </w:r>
          </w:p>
        </w:tc>
        <w:tc>
          <w:tcPr>
            <w:tcW w:w="0" w:type="auto"/>
            <w:tcBorders>
              <w:top w:val="single" w:sz="4" w:space="0" w:color="auto"/>
              <w:left w:val="single" w:sz="4" w:space="0" w:color="auto"/>
              <w:bottom w:val="single" w:sz="4" w:space="0" w:color="auto"/>
              <w:right w:val="single" w:sz="4" w:space="0" w:color="auto"/>
            </w:tcBorders>
            <w:hideMark/>
          </w:tcPr>
          <w:p w14:paraId="5037AAD6"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02A1B959"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lang w:eastAsia="zh-CN"/>
              </w:rPr>
            </w:pPr>
            <w:r w:rsidRPr="007F51A8">
              <w:rPr>
                <w:rFonts w:ascii="Arial" w:eastAsia="SimSun" w:hAnsi="Arial" w:cs="Arial"/>
                <w:sz w:val="18"/>
                <w:lang w:eastAsia="en-US"/>
              </w:rPr>
              <w:t>Semi-persistent L1 SRS-RSRP measurement resource and aperiodic reporting is not supported</w:t>
            </w:r>
          </w:p>
        </w:tc>
        <w:tc>
          <w:tcPr>
            <w:tcW w:w="0" w:type="auto"/>
            <w:tcBorders>
              <w:top w:val="single" w:sz="4" w:space="0" w:color="auto"/>
              <w:left w:val="single" w:sz="4" w:space="0" w:color="auto"/>
              <w:bottom w:val="single" w:sz="4" w:space="0" w:color="auto"/>
              <w:right w:val="single" w:sz="4" w:space="0" w:color="auto"/>
            </w:tcBorders>
            <w:hideMark/>
          </w:tcPr>
          <w:p w14:paraId="11504A80"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hideMark/>
          </w:tcPr>
          <w:p w14:paraId="5046C8B3"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TDD only</w:t>
            </w:r>
          </w:p>
        </w:tc>
        <w:tc>
          <w:tcPr>
            <w:tcW w:w="0" w:type="auto"/>
            <w:tcBorders>
              <w:top w:val="single" w:sz="4" w:space="0" w:color="auto"/>
              <w:left w:val="single" w:sz="4" w:space="0" w:color="auto"/>
              <w:bottom w:val="single" w:sz="4" w:space="0" w:color="auto"/>
              <w:right w:val="single" w:sz="4" w:space="0" w:color="auto"/>
            </w:tcBorders>
            <w:hideMark/>
          </w:tcPr>
          <w:p w14:paraId="468E4E59"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hideMark/>
          </w:tcPr>
          <w:p w14:paraId="5C608592"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7DF118B0" w14:textId="77777777" w:rsidR="007F51A8" w:rsidRPr="007F51A8" w:rsidRDefault="007F51A8" w:rsidP="007F51A8">
            <w:pPr>
              <w:keepNext/>
              <w:keepLines/>
              <w:overflowPunct/>
              <w:autoSpaceDE/>
              <w:autoSpaceDN/>
              <w:adjustRightInd/>
              <w:spacing w:after="0"/>
              <w:rPr>
                <w:rFonts w:ascii="Arial" w:eastAsia="SimSun"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54D124C" w14:textId="77777777" w:rsidR="007F51A8" w:rsidRPr="007F51A8" w:rsidRDefault="007F51A8" w:rsidP="007F51A8">
            <w:pPr>
              <w:keepNext/>
              <w:keepLines/>
              <w:overflowPunct/>
              <w:autoSpaceDE/>
              <w:autoSpaceDN/>
              <w:adjustRightInd/>
              <w:spacing w:after="0"/>
              <w:rPr>
                <w:rFonts w:ascii="Arial" w:eastAsia="ＭＳ 明朝" w:hAnsi="Arial" w:cs="Arial"/>
                <w:color w:val="000000"/>
                <w:sz w:val="18"/>
                <w:szCs w:val="18"/>
              </w:rPr>
            </w:pPr>
            <w:r w:rsidRPr="007F51A8">
              <w:rPr>
                <w:rFonts w:ascii="Arial" w:eastAsia="SimSun" w:hAnsi="Arial" w:cs="Arial"/>
                <w:sz w:val="18"/>
                <w:lang w:eastAsia="en-US"/>
              </w:rPr>
              <w:t>Optional with capability signalling</w:t>
            </w:r>
          </w:p>
        </w:tc>
      </w:tr>
    </w:tbl>
    <w:p w14:paraId="2799B18A" w14:textId="77777777" w:rsidR="007F51A8" w:rsidRPr="007F51A8" w:rsidRDefault="007F51A8" w:rsidP="007F51A8">
      <w:pPr>
        <w:overflowPunct/>
        <w:autoSpaceDE/>
        <w:autoSpaceDN/>
        <w:adjustRightInd/>
        <w:spacing w:after="0"/>
        <w:rPr>
          <w:rFonts w:eastAsia="ＭＳ 明朝"/>
          <w:sz w:val="22"/>
        </w:rPr>
      </w:pPr>
    </w:p>
    <w:p w14:paraId="76DD9376" w14:textId="77777777" w:rsidR="007F51A8" w:rsidRDefault="007F51A8">
      <w:pPr>
        <w:overflowPunct/>
        <w:autoSpaceDE/>
        <w:autoSpaceDN/>
        <w:adjustRightInd/>
        <w:spacing w:after="0"/>
        <w:rPr>
          <w:rFonts w:eastAsia="ＭＳ 明朝"/>
          <w:sz w:val="22"/>
        </w:rPr>
      </w:pPr>
    </w:p>
    <w:p w14:paraId="59BD8DDE" w14:textId="63119B59" w:rsidR="00B0278F" w:rsidRPr="00335D71" w:rsidRDefault="00B0278F" w:rsidP="00335D71">
      <w:pPr>
        <w:keepNext/>
        <w:spacing w:before="240" w:after="60"/>
        <w:outlineLvl w:val="2"/>
        <w:rPr>
          <w:rFonts w:ascii="Arial" w:eastAsia="ＭＳ 明朝" w:hAnsi="Arial"/>
        </w:rPr>
      </w:pPr>
      <w:r w:rsidRPr="00335D71">
        <w:rPr>
          <w:rFonts w:ascii="Arial" w:eastAsia="ＭＳ 明朝" w:hAnsi="Arial" w:hint="eastAsia"/>
        </w:rPr>
        <w:lastRenderedPageBreak/>
        <w:t xml:space="preserve">NR_LPWUS: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687"/>
        <w:gridCol w:w="1866"/>
        <w:gridCol w:w="2133"/>
        <w:gridCol w:w="1326"/>
        <w:gridCol w:w="1284"/>
        <w:gridCol w:w="1444"/>
        <w:gridCol w:w="1936"/>
        <w:gridCol w:w="1734"/>
        <w:gridCol w:w="1497"/>
        <w:gridCol w:w="1494"/>
        <w:gridCol w:w="1604"/>
        <w:gridCol w:w="2189"/>
        <w:gridCol w:w="1957"/>
      </w:tblGrid>
      <w:tr w:rsidR="00B0278F" w:rsidRPr="00B0278F" w14:paraId="37C112C8"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72D2B046"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17C1738E"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37AC774"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4842A82C"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403A83B7"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FDBD441"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 xml:space="preserve">Need for the </w:t>
            </w:r>
            <w:proofErr w:type="spellStart"/>
            <w:r w:rsidRPr="00B0278F">
              <w:rPr>
                <w:rFonts w:ascii="Arial" w:hAnsi="Arial" w:cs="Arial"/>
                <w:b/>
                <w:color w:val="000000"/>
                <w:sz w:val="18"/>
                <w:szCs w:val="18"/>
              </w:rPr>
              <w:t>gNB</w:t>
            </w:r>
            <w:proofErr w:type="spellEnd"/>
            <w:r w:rsidRPr="00B0278F">
              <w:rPr>
                <w:rFonts w:ascii="Arial" w:hAnsi="Arial" w:cs="Arial"/>
                <w:b/>
                <w:color w:val="000000"/>
                <w:sz w:val="18"/>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F6A941C"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eastAsia="Gulim" w:hAnsi="Arial" w:cs="Arial"/>
                <w:b/>
                <w:color w:val="000000"/>
                <w:sz w:val="18"/>
                <w:szCs w:val="18"/>
              </w:rPr>
              <w:t xml:space="preserve">Applicable to </w:t>
            </w:r>
            <w:r w:rsidRPr="00B0278F">
              <w:rPr>
                <w:rFonts w:ascii="Arial" w:hAnsi="Arial" w:cs="Arial"/>
                <w:b/>
                <w:color w:val="000000"/>
                <w:sz w:val="18"/>
                <w:szCs w:val="18"/>
              </w:rPr>
              <w:t>the capability signalling exchange between UEs (</w:t>
            </w:r>
            <w:proofErr w:type="spellStart"/>
            <w:r w:rsidRPr="00B0278F">
              <w:rPr>
                <w:rFonts w:ascii="Arial" w:hAnsi="Arial" w:cs="Arial"/>
                <w:b/>
                <w:color w:val="000000"/>
                <w:sz w:val="18"/>
                <w:szCs w:val="18"/>
              </w:rPr>
              <w:t>Sidelink</w:t>
            </w:r>
            <w:proofErr w:type="spellEnd"/>
            <w:r w:rsidRPr="00B0278F">
              <w:rPr>
                <w:rFonts w:ascii="Arial" w:hAnsi="Arial" w:cs="Arial"/>
                <w:b/>
                <w:color w:val="000000"/>
                <w:sz w:val="18"/>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46C0CF7C" w14:textId="77777777" w:rsidR="00B0278F" w:rsidRPr="00B0278F" w:rsidRDefault="00B0278F" w:rsidP="00B0278F">
            <w:pPr>
              <w:keepNext/>
              <w:keepLines/>
              <w:overflowPunct/>
              <w:autoSpaceDE/>
              <w:autoSpaceDN/>
              <w:adjustRightInd/>
              <w:spacing w:after="0"/>
              <w:rPr>
                <w:rFonts w:ascii="Arial" w:eastAsia="SimSun" w:hAnsi="Arial" w:cs="Arial"/>
                <w:b/>
                <w:color w:val="000000"/>
                <w:sz w:val="18"/>
                <w:szCs w:val="18"/>
              </w:rPr>
            </w:pPr>
            <w:r w:rsidRPr="00B0278F">
              <w:rPr>
                <w:rFonts w:ascii="Arial" w:eastAsia="SimSun" w:hAnsi="Arial" w:cs="Arial"/>
                <w:b/>
                <w:color w:val="000000"/>
                <w:sz w:val="18"/>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6DE4B5AA" w14:textId="77777777" w:rsidR="00B0278F" w:rsidRPr="00B0278F" w:rsidRDefault="00B0278F" w:rsidP="00B0278F">
            <w:pPr>
              <w:keepNext/>
              <w:keepLines/>
              <w:overflowPunct/>
              <w:autoSpaceDE/>
              <w:autoSpaceDN/>
              <w:adjustRightInd/>
              <w:spacing w:after="0"/>
              <w:rPr>
                <w:rFonts w:ascii="Arial" w:eastAsia="SimSun" w:hAnsi="Arial" w:cs="Arial"/>
                <w:b/>
                <w:color w:val="000000"/>
                <w:sz w:val="18"/>
                <w:szCs w:val="18"/>
              </w:rPr>
            </w:pPr>
            <w:r w:rsidRPr="00B0278F">
              <w:rPr>
                <w:rFonts w:ascii="Arial" w:eastAsia="SimSun" w:hAnsi="Arial" w:cs="Arial"/>
                <w:b/>
                <w:color w:val="000000"/>
                <w:sz w:val="18"/>
                <w:szCs w:val="18"/>
              </w:rPr>
              <w:t>Type</w:t>
            </w:r>
          </w:p>
          <w:p w14:paraId="7A1A30FE" w14:textId="77777777" w:rsidR="00B0278F" w:rsidRPr="00B0278F" w:rsidRDefault="00B0278F" w:rsidP="00B0278F">
            <w:pPr>
              <w:keepNext/>
              <w:keepLines/>
              <w:overflowPunct/>
              <w:autoSpaceDE/>
              <w:autoSpaceDN/>
              <w:adjustRightInd/>
              <w:spacing w:after="0"/>
              <w:rPr>
                <w:rFonts w:ascii="Arial" w:eastAsia="SimSun" w:hAnsi="Arial" w:cs="Arial"/>
                <w:b/>
                <w:color w:val="000000"/>
                <w:sz w:val="18"/>
                <w:szCs w:val="18"/>
              </w:rPr>
            </w:pPr>
            <w:r w:rsidRPr="00B0278F">
              <w:rPr>
                <w:rFonts w:ascii="Arial" w:eastAsia="SimSun" w:hAnsi="Arial" w:cs="Arial"/>
                <w:b/>
                <w:color w:val="000000"/>
                <w:sz w:val="18"/>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59D67263"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12EF3262"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7D6C9B16"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4A8691C1"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27926F35" w14:textId="77777777" w:rsidR="00B0278F" w:rsidRPr="00B0278F" w:rsidRDefault="00B0278F" w:rsidP="00B0278F">
            <w:pPr>
              <w:keepNext/>
              <w:keepLines/>
              <w:spacing w:after="0"/>
              <w:jc w:val="center"/>
              <w:textAlignment w:val="baseline"/>
              <w:rPr>
                <w:rFonts w:ascii="Arial" w:hAnsi="Arial" w:cs="Arial"/>
                <w:b/>
                <w:color w:val="000000"/>
                <w:sz w:val="18"/>
                <w:szCs w:val="18"/>
              </w:rPr>
            </w:pPr>
            <w:r w:rsidRPr="00B0278F">
              <w:rPr>
                <w:rFonts w:ascii="Arial" w:hAnsi="Arial" w:cs="Arial"/>
                <w:b/>
                <w:color w:val="000000"/>
                <w:sz w:val="18"/>
                <w:szCs w:val="18"/>
              </w:rPr>
              <w:t>Mandatory/Optional</w:t>
            </w:r>
          </w:p>
        </w:tc>
      </w:tr>
      <w:tr w:rsidR="00B0278F" w:rsidRPr="00B0278F" w14:paraId="425775CA"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04FA43EC"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SimSun" w:hAnsi="Arial" w:cs="Arial"/>
                <w:color w:val="000000"/>
                <w:sz w:val="18"/>
                <w:szCs w:val="18"/>
              </w:rPr>
              <w:t>.</w:t>
            </w:r>
            <w:r w:rsidRPr="00B0278F">
              <w:rPr>
                <w:rFonts w:ascii="Arial" w:eastAsia="ＭＳ 明朝" w:hAnsi="Arial" w:cs="Arial" w:hint="eastAsia"/>
                <w:color w:val="000000"/>
                <w:sz w:val="18"/>
                <w:szCs w:val="18"/>
              </w:rPr>
              <w:t xml:space="preserve"> </w:t>
            </w:r>
            <w:r w:rsidRPr="00B0278F">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100C703B"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ＭＳ 明朝" w:hAnsi="Arial" w:cs="Arial"/>
                <w:color w:val="000000"/>
                <w:sz w:val="18"/>
                <w:szCs w:val="18"/>
              </w:rPr>
              <w:t>-</w:t>
            </w:r>
            <w:r w:rsidRPr="00B0278F">
              <w:rPr>
                <w:rFonts w:ascii="Arial" w:eastAsia="ＭＳ 明朝" w:hAnsi="Arial" w:cs="Arial"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83A4373"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zh-CN"/>
              </w:rPr>
            </w:pPr>
            <w:r w:rsidRPr="00B0278F">
              <w:rPr>
                <w:rFonts w:ascii="Arial" w:eastAsia="SimSun" w:hAnsi="Arial" w:cs="Arial"/>
                <w:color w:val="000000"/>
                <w:sz w:val="18"/>
                <w:szCs w:val="18"/>
                <w:lang w:eastAsia="zh-CN"/>
              </w:rPr>
              <w:t>LP-WUS operation in IDLE/INACTIVE mode based on OOK signal</w:t>
            </w:r>
          </w:p>
        </w:tc>
        <w:tc>
          <w:tcPr>
            <w:tcW w:w="0" w:type="auto"/>
            <w:tcBorders>
              <w:top w:val="single" w:sz="4" w:space="0" w:color="auto"/>
              <w:left w:val="single" w:sz="4" w:space="0" w:color="auto"/>
              <w:bottom w:val="single" w:sz="4" w:space="0" w:color="auto"/>
              <w:right w:val="single" w:sz="4" w:space="0" w:color="auto"/>
            </w:tcBorders>
          </w:tcPr>
          <w:p w14:paraId="7E3A7F92"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1. LP-WUS operation in IDLE/INACTIVE mode to trigger paging monitoring based on OOK</w:t>
            </w:r>
          </w:p>
          <w:p w14:paraId="253CFA5A"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2. The support of LP-SS based RRM measurement</w:t>
            </w:r>
          </w:p>
          <w:p w14:paraId="2F5D2158"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 xml:space="preserve">5. </w:t>
            </w:r>
            <w:r w:rsidRPr="00B0278F">
              <w:rPr>
                <w:rFonts w:ascii="Arial" w:eastAsia="ＭＳ ゴシック" w:hAnsi="Arial" w:cs="Arial" w:hint="eastAsia"/>
                <w:color w:val="000000"/>
                <w:sz w:val="18"/>
                <w:szCs w:val="18"/>
              </w:rPr>
              <w:t>M</w:t>
            </w:r>
            <w:r w:rsidRPr="00B0278F">
              <w:rPr>
                <w:rFonts w:ascii="Arial" w:eastAsia="ＭＳ ゴシック" w:hAnsi="Arial" w:cs="Arial"/>
                <w:color w:val="000000"/>
                <w:sz w:val="18"/>
                <w:szCs w:val="18"/>
              </w:rPr>
              <w:t>inimum time gap between LP-WUS reception and UE to start PDCCH monitoring</w:t>
            </w:r>
          </w:p>
          <w:p w14:paraId="22D4EDDC"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6. </w:t>
            </w:r>
            <w:r w:rsidRPr="00B0278F">
              <w:rPr>
                <w:rFonts w:ascii="Arial" w:eastAsia="ＭＳ ゴシック" w:hAnsi="Arial" w:cs="Arial"/>
                <w:color w:val="000000"/>
                <w:sz w:val="18"/>
                <w:szCs w:val="18"/>
              </w:rPr>
              <w:t>Support of all M values {1, 2, 4} for FR1 for LP-WUS</w:t>
            </w:r>
          </w:p>
          <w:p w14:paraId="5DB5CFEF"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7. </w:t>
            </w:r>
            <w:r w:rsidRPr="00B0278F">
              <w:rPr>
                <w:rFonts w:ascii="Arial" w:eastAsia="ＭＳ ゴシック" w:hAnsi="Arial" w:cs="Arial"/>
                <w:color w:val="000000"/>
                <w:sz w:val="18"/>
                <w:szCs w:val="18"/>
              </w:rPr>
              <w:t>Support of M value 1 for 120 kHz SCS FR2 for LP-WUS</w:t>
            </w:r>
          </w:p>
          <w:p w14:paraId="22F6FAD0"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8. </w:t>
            </w:r>
            <w:r w:rsidRPr="00B0278F">
              <w:rPr>
                <w:rFonts w:ascii="Arial" w:eastAsia="ＭＳ ゴシック" w:hAnsi="Arial" w:cs="Arial"/>
                <w:color w:val="000000"/>
                <w:sz w:val="18"/>
                <w:szCs w:val="18"/>
              </w:rPr>
              <w:t>Support of all M values {1, 2, 4} for LP-SS</w:t>
            </w:r>
          </w:p>
          <w:p w14:paraId="7800C21E"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highlight w:val="yellow"/>
              </w:rPr>
            </w:pPr>
          </w:p>
          <w:p w14:paraId="502400D1"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0403EF3"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BBBAEC5"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A2C81C6"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7B6A56"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val="en-US" w:eastAsia="zh-CN"/>
              </w:rPr>
            </w:pPr>
            <w:r w:rsidRPr="00B0278F">
              <w:rPr>
                <w:rFonts w:ascii="Arial" w:eastAsia="SimSun" w:hAnsi="Arial" w:cs="Arial"/>
                <w:color w:val="000000"/>
                <w:sz w:val="18"/>
                <w:szCs w:val="18"/>
                <w:lang w:val="en-US" w:eastAsia="zh-CN"/>
              </w:rPr>
              <w:t>LP-WUS operation in IDLE/INACTIVE mode based on OOK signal is not supported</w:t>
            </w:r>
          </w:p>
        </w:tc>
        <w:tc>
          <w:tcPr>
            <w:tcW w:w="0" w:type="auto"/>
            <w:tcBorders>
              <w:top w:val="single" w:sz="4" w:space="0" w:color="auto"/>
              <w:left w:val="single" w:sz="4" w:space="0" w:color="auto"/>
              <w:bottom w:val="single" w:sz="4" w:space="0" w:color="auto"/>
              <w:right w:val="single" w:sz="4" w:space="0" w:color="auto"/>
            </w:tcBorders>
          </w:tcPr>
          <w:p w14:paraId="11AB442E"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SimSun" w:hAnsi="Arial" w:cs="Arial"/>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2635181"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673AB5ED"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52622CDF"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1B6056CF"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SimSun" w:hAnsi="Arial" w:cs="Arial"/>
                <w:color w:val="000000"/>
                <w:sz w:val="18"/>
                <w:szCs w:val="18"/>
                <w:lang w:eastAsia="en-US"/>
              </w:rPr>
              <w:t xml:space="preserve">Component 5 candidate values: </w:t>
            </w:r>
            <w:r w:rsidRPr="00B0278F">
              <w:rPr>
                <w:rFonts w:ascii="Arial" w:eastAsia="ＭＳ 明朝" w:hAnsi="Arial" w:cs="Arial" w:hint="eastAsia"/>
                <w:color w:val="000000"/>
                <w:sz w:val="18"/>
                <w:szCs w:val="18"/>
              </w:rPr>
              <w:t>{capability 1, capability 2, capability 3}</w:t>
            </w:r>
          </w:p>
          <w:p w14:paraId="59EEF6F9"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en-US"/>
              </w:rPr>
            </w:pPr>
          </w:p>
          <w:p w14:paraId="3F859C01"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en-US"/>
              </w:rPr>
            </w:pPr>
            <w:r w:rsidRPr="00B0278F">
              <w:rPr>
                <w:rFonts w:ascii="Arial" w:eastAsia="SimSun" w:hAnsi="Arial" w:cs="Arial"/>
                <w:color w:val="000000"/>
                <w:sz w:val="18"/>
                <w:szCs w:val="18"/>
                <w:lang w:eastAsia="en-US"/>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03BE9B46"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color w:val="000000"/>
                <w:sz w:val="18"/>
                <w:szCs w:val="18"/>
              </w:rPr>
              <w:t>O</w:t>
            </w:r>
            <w:r w:rsidRPr="00B0278F">
              <w:rPr>
                <w:rFonts w:ascii="Arial" w:eastAsia="ＭＳ 明朝" w:hAnsi="Arial" w:cs="Arial" w:hint="eastAsia"/>
                <w:color w:val="000000"/>
                <w:sz w:val="18"/>
                <w:szCs w:val="18"/>
              </w:rPr>
              <w:t>ptional with capability signalling</w:t>
            </w:r>
          </w:p>
        </w:tc>
      </w:tr>
      <w:tr w:rsidR="00B0278F" w:rsidRPr="00B0278F" w14:paraId="0E8BD1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04EAA6A"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SimSun" w:hAnsi="Arial" w:cs="Arial"/>
                <w:color w:val="000000"/>
                <w:sz w:val="18"/>
                <w:szCs w:val="18"/>
              </w:rPr>
              <w:t>.</w:t>
            </w:r>
            <w:r w:rsidRPr="00B0278F">
              <w:rPr>
                <w:rFonts w:ascii="Arial" w:eastAsia="ＭＳ 明朝" w:hAnsi="Arial" w:cs="Arial" w:hint="eastAsia"/>
                <w:color w:val="000000"/>
                <w:sz w:val="18"/>
                <w:szCs w:val="18"/>
              </w:rPr>
              <w:t xml:space="preserve"> </w:t>
            </w:r>
            <w:r w:rsidRPr="00B0278F">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54EC6ACA"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ＭＳ 明朝" w:hAnsi="Arial" w:cs="Arial"/>
                <w:color w:val="000000"/>
                <w:sz w:val="18"/>
                <w:szCs w:val="18"/>
              </w:rPr>
              <w:t>-</w:t>
            </w:r>
            <w:r w:rsidRPr="00B0278F">
              <w:rPr>
                <w:rFonts w:ascii="Arial" w:eastAsia="ＭＳ 明朝" w:hAnsi="Arial" w:cs="Arial" w:hint="eastAsia"/>
                <w:color w:val="000000"/>
                <w:sz w:val="18"/>
                <w:szCs w:val="18"/>
              </w:rPr>
              <w:t>1a</w:t>
            </w:r>
          </w:p>
        </w:tc>
        <w:tc>
          <w:tcPr>
            <w:tcW w:w="0" w:type="auto"/>
            <w:tcBorders>
              <w:top w:val="single" w:sz="4" w:space="0" w:color="auto"/>
              <w:left w:val="single" w:sz="4" w:space="0" w:color="auto"/>
              <w:bottom w:val="single" w:sz="4" w:space="0" w:color="auto"/>
              <w:right w:val="single" w:sz="4" w:space="0" w:color="auto"/>
            </w:tcBorders>
          </w:tcPr>
          <w:p w14:paraId="0CC9AFC3"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zh-CN"/>
              </w:rPr>
            </w:pPr>
            <w:r w:rsidRPr="00B0278F">
              <w:rPr>
                <w:rFonts w:ascii="Arial" w:eastAsia="SimSun" w:hAnsi="Arial" w:cs="Arial"/>
                <w:color w:val="000000"/>
                <w:sz w:val="18"/>
                <w:szCs w:val="18"/>
                <w:lang w:eastAsia="zh-CN"/>
              </w:rPr>
              <w:t>LP-WUS operation in IDLE/INACTIVE mode based on OFDM overlaid sequence</w:t>
            </w:r>
          </w:p>
        </w:tc>
        <w:tc>
          <w:tcPr>
            <w:tcW w:w="0" w:type="auto"/>
            <w:tcBorders>
              <w:top w:val="single" w:sz="4" w:space="0" w:color="auto"/>
              <w:left w:val="single" w:sz="4" w:space="0" w:color="auto"/>
              <w:bottom w:val="single" w:sz="4" w:space="0" w:color="auto"/>
              <w:right w:val="single" w:sz="4" w:space="0" w:color="auto"/>
            </w:tcBorders>
          </w:tcPr>
          <w:p w14:paraId="3068804A"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1. LP-WUS operation in IDLE/INACTIVE mode to trigger paging monitoring based on OFDM</w:t>
            </w:r>
            <w:r w:rsidRPr="00B0278F">
              <w:rPr>
                <w:rFonts w:ascii="Arial" w:eastAsia="ＭＳ ゴシック" w:hAnsi="Arial" w:cs="Arial" w:hint="eastAsia"/>
                <w:color w:val="000000"/>
                <w:sz w:val="18"/>
                <w:szCs w:val="18"/>
              </w:rPr>
              <w:t xml:space="preserve"> overlaid sequence</w:t>
            </w:r>
          </w:p>
          <w:p w14:paraId="340E766B"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2a</w:t>
            </w:r>
            <w:r w:rsidRPr="00B0278F">
              <w:rPr>
                <w:rFonts w:ascii="Arial" w:eastAsia="ＭＳ ゴシック" w:hAnsi="Arial" w:cs="Arial"/>
                <w:color w:val="000000"/>
                <w:sz w:val="18"/>
                <w:szCs w:val="18"/>
              </w:rPr>
              <w:t>. The support of SSB-based RRM measurement</w:t>
            </w:r>
          </w:p>
          <w:p w14:paraId="29E1B10D"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 xml:space="preserve">5. </w:t>
            </w:r>
            <w:r w:rsidRPr="00B0278F">
              <w:rPr>
                <w:rFonts w:ascii="Arial" w:eastAsia="ＭＳ ゴシック" w:hAnsi="Arial" w:cs="Arial" w:hint="eastAsia"/>
                <w:color w:val="000000"/>
                <w:sz w:val="18"/>
                <w:szCs w:val="18"/>
              </w:rPr>
              <w:t>M</w:t>
            </w:r>
            <w:r w:rsidRPr="00B0278F">
              <w:rPr>
                <w:rFonts w:ascii="Arial" w:eastAsia="ＭＳ ゴシック" w:hAnsi="Arial" w:cs="Arial"/>
                <w:color w:val="000000"/>
                <w:sz w:val="18"/>
                <w:szCs w:val="18"/>
              </w:rPr>
              <w:t>inimum time gap between LP-WUS reception and UE to start PDCCH monitoring</w:t>
            </w:r>
          </w:p>
          <w:p w14:paraId="525212D1"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6. </w:t>
            </w:r>
            <w:r w:rsidRPr="00B0278F">
              <w:rPr>
                <w:rFonts w:ascii="Arial" w:eastAsia="ＭＳ ゴシック" w:hAnsi="Arial" w:cs="Arial"/>
                <w:color w:val="000000"/>
                <w:sz w:val="18"/>
                <w:szCs w:val="18"/>
              </w:rPr>
              <w:t>“Support of all M values {1, 2, 4} for FR1 for LP-WUS</w:t>
            </w:r>
          </w:p>
          <w:p w14:paraId="31A8C6A0"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7. </w:t>
            </w:r>
            <w:r w:rsidRPr="00B0278F">
              <w:rPr>
                <w:rFonts w:ascii="Arial" w:eastAsia="ＭＳ ゴシック" w:hAnsi="Arial" w:cs="Arial"/>
                <w:color w:val="000000"/>
                <w:sz w:val="18"/>
                <w:szCs w:val="18"/>
              </w:rPr>
              <w:t>“Support of M value 1 for 120 kHz SCS FR2 for LP-WUS</w:t>
            </w:r>
          </w:p>
          <w:p w14:paraId="32D8B4C7"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highlight w:val="yellow"/>
              </w:rPr>
            </w:pPr>
          </w:p>
          <w:p w14:paraId="3E9C092A"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318660E"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A0FD9BC"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D20F969"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50D0224"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val="en-US" w:eastAsia="zh-CN"/>
              </w:rPr>
            </w:pPr>
            <w:r w:rsidRPr="00B0278F">
              <w:rPr>
                <w:rFonts w:ascii="Arial" w:eastAsia="SimSun" w:hAnsi="Arial" w:cs="Arial"/>
                <w:color w:val="000000"/>
                <w:sz w:val="18"/>
                <w:szCs w:val="18"/>
                <w:lang w:val="en-US" w:eastAsia="zh-CN"/>
              </w:rPr>
              <w:t xml:space="preserve">LP-WUS operation in IDLE/INACTIVE mode based on OFDM </w:t>
            </w:r>
            <w:r w:rsidRPr="00B0278F">
              <w:rPr>
                <w:rFonts w:ascii="Arial" w:eastAsia="ＭＳ 明朝" w:hAnsi="Arial" w:cs="Arial" w:hint="eastAsia"/>
                <w:color w:val="000000"/>
                <w:sz w:val="18"/>
                <w:szCs w:val="18"/>
                <w:lang w:val="en-US"/>
              </w:rPr>
              <w:t xml:space="preserve">overlaid sequence </w:t>
            </w:r>
            <w:r w:rsidRPr="00B0278F">
              <w:rPr>
                <w:rFonts w:ascii="Arial" w:eastAsia="SimSun" w:hAnsi="Arial" w:cs="Arial"/>
                <w:color w:val="000000"/>
                <w:sz w:val="18"/>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F18067B"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7BD69A3"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A5A98"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EC264E4"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2A55958"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en-US"/>
              </w:rPr>
            </w:pPr>
            <w:r w:rsidRPr="00B0278F">
              <w:rPr>
                <w:rFonts w:ascii="Arial" w:eastAsia="SimSun" w:hAnsi="Arial" w:cs="Arial"/>
                <w:color w:val="000000"/>
                <w:sz w:val="18"/>
                <w:szCs w:val="18"/>
                <w:lang w:eastAsia="en-US"/>
              </w:rPr>
              <w:t xml:space="preserve">Component 5 candidate values: </w:t>
            </w:r>
            <w:r w:rsidRPr="00B0278F">
              <w:rPr>
                <w:rFonts w:ascii="Arial" w:eastAsia="ＭＳ 明朝" w:hAnsi="Arial" w:cs="Arial" w:hint="eastAsia"/>
                <w:color w:val="000000"/>
                <w:sz w:val="18"/>
                <w:szCs w:val="18"/>
              </w:rPr>
              <w:t>{capability 1, capability 2, capability 3}</w:t>
            </w:r>
          </w:p>
          <w:p w14:paraId="6C6148A0"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en-US"/>
              </w:rPr>
            </w:pPr>
          </w:p>
          <w:p w14:paraId="6B2C2326"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en-US"/>
              </w:rPr>
            </w:pPr>
            <w:r w:rsidRPr="00B0278F">
              <w:rPr>
                <w:rFonts w:ascii="Arial" w:eastAsia="SimSun" w:hAnsi="Arial" w:cs="Arial"/>
                <w:color w:val="000000"/>
                <w:sz w:val="18"/>
                <w:szCs w:val="18"/>
                <w:lang w:eastAsia="en-US"/>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174D60EB"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SimSun" w:hAnsi="Arial" w:cs="Arial"/>
                <w:color w:val="000000"/>
                <w:sz w:val="18"/>
                <w:szCs w:val="18"/>
              </w:rPr>
              <w:t>Optional with capability signalling</w:t>
            </w:r>
          </w:p>
        </w:tc>
      </w:tr>
      <w:tr w:rsidR="00B0278F" w:rsidRPr="00B0278F" w14:paraId="6A427A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EEAD20"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SimSun" w:hAnsi="Arial" w:cs="Arial"/>
                <w:color w:val="000000"/>
                <w:sz w:val="18"/>
                <w:szCs w:val="18"/>
              </w:rPr>
              <w:t>.</w:t>
            </w:r>
            <w:r w:rsidRPr="00B0278F">
              <w:rPr>
                <w:rFonts w:ascii="Arial" w:eastAsia="ＭＳ 明朝" w:hAnsi="Arial" w:cs="Arial" w:hint="eastAsia"/>
                <w:color w:val="000000"/>
                <w:sz w:val="18"/>
                <w:szCs w:val="18"/>
              </w:rPr>
              <w:t xml:space="preserve"> </w:t>
            </w:r>
            <w:r w:rsidRPr="00B0278F">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73746CA1"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62-1b</w:t>
            </w:r>
          </w:p>
        </w:tc>
        <w:tc>
          <w:tcPr>
            <w:tcW w:w="0" w:type="auto"/>
            <w:tcBorders>
              <w:top w:val="single" w:sz="4" w:space="0" w:color="auto"/>
              <w:left w:val="single" w:sz="4" w:space="0" w:color="auto"/>
              <w:bottom w:val="single" w:sz="4" w:space="0" w:color="auto"/>
              <w:right w:val="single" w:sz="4" w:space="0" w:color="auto"/>
            </w:tcBorders>
          </w:tcPr>
          <w:p w14:paraId="54784BAE"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color w:val="000000"/>
                <w:sz w:val="18"/>
                <w:szCs w:val="18"/>
              </w:rPr>
              <w:t>LP-SS based RRM measurement in IDLE/INACTIVE mode when LP-SS overlaid sequence is configured</w:t>
            </w:r>
          </w:p>
        </w:tc>
        <w:tc>
          <w:tcPr>
            <w:tcW w:w="0" w:type="auto"/>
            <w:tcBorders>
              <w:top w:val="single" w:sz="4" w:space="0" w:color="auto"/>
              <w:left w:val="single" w:sz="4" w:space="0" w:color="auto"/>
              <w:bottom w:val="single" w:sz="4" w:space="0" w:color="auto"/>
              <w:right w:val="single" w:sz="4" w:space="0" w:color="auto"/>
            </w:tcBorders>
          </w:tcPr>
          <w:p w14:paraId="25FC4155"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1. Support of LP-SS based RRM measurement in IDLE/INACTIVE mode when LP-SS overlaid sequence is configured</w:t>
            </w:r>
          </w:p>
          <w:p w14:paraId="59631BAA"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2. Support of all M values {1,2,4} for LP-SS</w:t>
            </w:r>
          </w:p>
        </w:tc>
        <w:tc>
          <w:tcPr>
            <w:tcW w:w="0" w:type="auto"/>
            <w:tcBorders>
              <w:top w:val="single" w:sz="4" w:space="0" w:color="auto"/>
              <w:left w:val="single" w:sz="4" w:space="0" w:color="auto"/>
              <w:bottom w:val="single" w:sz="4" w:space="0" w:color="auto"/>
              <w:right w:val="single" w:sz="4" w:space="0" w:color="auto"/>
            </w:tcBorders>
          </w:tcPr>
          <w:p w14:paraId="4A293507"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62-1a</w:t>
            </w:r>
          </w:p>
        </w:tc>
        <w:tc>
          <w:tcPr>
            <w:tcW w:w="0" w:type="auto"/>
            <w:tcBorders>
              <w:top w:val="single" w:sz="4" w:space="0" w:color="auto"/>
              <w:left w:val="single" w:sz="4" w:space="0" w:color="auto"/>
              <w:bottom w:val="single" w:sz="4" w:space="0" w:color="auto"/>
              <w:right w:val="single" w:sz="4" w:space="0" w:color="auto"/>
            </w:tcBorders>
          </w:tcPr>
          <w:p w14:paraId="29E43971"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37C6D1B"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728278"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lang w:val="en-US"/>
              </w:rPr>
            </w:pPr>
            <w:r w:rsidRPr="00B0278F">
              <w:rPr>
                <w:rFonts w:ascii="Arial" w:eastAsia="ＭＳ 明朝" w:hAnsi="Arial" w:cs="Arial"/>
                <w:color w:val="000000"/>
                <w:sz w:val="18"/>
                <w:szCs w:val="18"/>
                <w:lang w:val="en-US"/>
              </w:rPr>
              <w:t>LP-SS based RRM measurement in IDLE/INACTIVE mode when LP-SS overlaid sequence is configured is not supported</w:t>
            </w:r>
          </w:p>
        </w:tc>
        <w:tc>
          <w:tcPr>
            <w:tcW w:w="0" w:type="auto"/>
            <w:tcBorders>
              <w:top w:val="single" w:sz="4" w:space="0" w:color="auto"/>
              <w:left w:val="single" w:sz="4" w:space="0" w:color="auto"/>
              <w:bottom w:val="single" w:sz="4" w:space="0" w:color="auto"/>
              <w:right w:val="single" w:sz="4" w:space="0" w:color="auto"/>
            </w:tcBorders>
          </w:tcPr>
          <w:p w14:paraId="0F041162"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r w:rsidRPr="00B0278F">
              <w:rPr>
                <w:rFonts w:ascii="Arial" w:eastAsia="SimSun" w:hAnsi="Arial"/>
                <w:sz w:val="18"/>
                <w:lang w:eastAsia="en-US"/>
              </w:rPr>
              <w:t>Per band</w:t>
            </w:r>
          </w:p>
        </w:tc>
        <w:tc>
          <w:tcPr>
            <w:tcW w:w="0" w:type="auto"/>
            <w:tcBorders>
              <w:top w:val="single" w:sz="4" w:space="0" w:color="auto"/>
              <w:left w:val="single" w:sz="4" w:space="0" w:color="auto"/>
              <w:bottom w:val="single" w:sz="4" w:space="0" w:color="auto"/>
              <w:right w:val="single" w:sz="4" w:space="0" w:color="auto"/>
            </w:tcBorders>
          </w:tcPr>
          <w:p w14:paraId="2A1BA3A3"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01615F30"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0F8D660B"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E9070EA"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color w:val="000000"/>
                <w:sz w:val="18"/>
                <w:szCs w:val="18"/>
              </w:rPr>
              <w:t>Note: If LP-SS overlaid sequence is configured, and if both SSB based and LP-SS based thresholds are configured for RRM measurement, it is up to UE implementation which threshold to use</w:t>
            </w:r>
          </w:p>
        </w:tc>
        <w:tc>
          <w:tcPr>
            <w:tcW w:w="0" w:type="auto"/>
            <w:tcBorders>
              <w:top w:val="single" w:sz="4" w:space="0" w:color="auto"/>
              <w:left w:val="single" w:sz="4" w:space="0" w:color="auto"/>
              <w:bottom w:val="single" w:sz="4" w:space="0" w:color="auto"/>
              <w:right w:val="single" w:sz="4" w:space="0" w:color="auto"/>
            </w:tcBorders>
          </w:tcPr>
          <w:p w14:paraId="464899D6"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SimSun" w:hAnsi="Arial" w:cs="Arial"/>
                <w:color w:val="000000"/>
                <w:sz w:val="18"/>
                <w:szCs w:val="18"/>
              </w:rPr>
              <w:t>Optional with capability signalling</w:t>
            </w:r>
          </w:p>
        </w:tc>
      </w:tr>
      <w:tr w:rsidR="00B0278F" w:rsidRPr="00B0278F" w14:paraId="5C7DA83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5750CC"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lastRenderedPageBreak/>
              <w:t>62</w:t>
            </w:r>
            <w:r w:rsidRPr="00B0278F">
              <w:rPr>
                <w:rFonts w:ascii="Arial" w:eastAsia="SimSun" w:hAnsi="Arial" w:cs="Arial"/>
                <w:color w:val="000000"/>
                <w:sz w:val="18"/>
                <w:szCs w:val="18"/>
              </w:rPr>
              <w:t>.</w:t>
            </w:r>
            <w:r w:rsidRPr="00B0278F">
              <w:rPr>
                <w:rFonts w:ascii="Arial" w:eastAsia="ＭＳ 明朝" w:hAnsi="Arial" w:cs="Arial" w:hint="eastAsia"/>
                <w:color w:val="000000"/>
                <w:sz w:val="18"/>
                <w:szCs w:val="18"/>
              </w:rPr>
              <w:t xml:space="preserve"> </w:t>
            </w:r>
            <w:r w:rsidRPr="00B0278F">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17C35A29"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ＭＳ 明朝" w:hAnsi="Arial" w:cs="Arial"/>
                <w:color w:val="000000"/>
                <w:sz w:val="18"/>
                <w:szCs w:val="18"/>
              </w:rPr>
              <w:t>-</w:t>
            </w:r>
            <w:r w:rsidRPr="00B0278F">
              <w:rPr>
                <w:rFonts w:ascii="Arial" w:eastAsia="ＭＳ 明朝" w:hAnsi="Arial" w:cs="Arial" w:hint="eastAsia"/>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3C668547"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zh-CN"/>
              </w:rPr>
            </w:pPr>
            <w:r w:rsidRPr="00B0278F">
              <w:rPr>
                <w:rFonts w:ascii="Arial" w:eastAsia="SimSun" w:hAnsi="Arial" w:cs="Arial"/>
                <w:color w:val="000000"/>
                <w:sz w:val="18"/>
                <w:szCs w:val="18"/>
                <w:lang w:eastAsia="zh-CN"/>
              </w:rPr>
              <w:t>LP-WUS operation in CONNECTED mode based on OOK signal</w:t>
            </w:r>
          </w:p>
        </w:tc>
        <w:tc>
          <w:tcPr>
            <w:tcW w:w="0" w:type="auto"/>
            <w:tcBorders>
              <w:top w:val="single" w:sz="4" w:space="0" w:color="auto"/>
              <w:left w:val="single" w:sz="4" w:space="0" w:color="auto"/>
              <w:bottom w:val="single" w:sz="4" w:space="0" w:color="auto"/>
              <w:right w:val="single" w:sz="4" w:space="0" w:color="auto"/>
            </w:tcBorders>
          </w:tcPr>
          <w:p w14:paraId="4413B8FA"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1. LP-WUS operation in CONNECTED mode based on OOK signal</w:t>
            </w:r>
          </w:p>
          <w:p w14:paraId="43AC33E6"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2. The supported procedure(s)</w:t>
            </w:r>
          </w:p>
          <w:p w14:paraId="404FD9AB"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3. Minimum time gap between LP-WUS reception and UE to start PDCCH monitoring in CONNECTED mode</w:t>
            </w:r>
          </w:p>
          <w:p w14:paraId="525E4A2A"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4. Support of </w:t>
            </w:r>
            <w:r w:rsidRPr="00B0278F">
              <w:rPr>
                <w:rFonts w:ascii="Arial" w:eastAsia="ＭＳ ゴシック" w:hAnsi="Arial" w:cs="Arial"/>
                <w:color w:val="000000"/>
                <w:sz w:val="18"/>
                <w:szCs w:val="18"/>
              </w:rPr>
              <w:t>LP-WUS frequency resource within active DL BWP</w:t>
            </w:r>
            <w:r w:rsidRPr="00B0278F">
              <w:rPr>
                <w:rFonts w:ascii="Arial" w:eastAsia="ＭＳ ゴシック" w:hAnsi="Arial" w:cs="Arial" w:hint="eastAsia"/>
                <w:color w:val="000000"/>
                <w:sz w:val="18"/>
                <w:szCs w:val="18"/>
              </w:rPr>
              <w:t xml:space="preserve">. </w:t>
            </w:r>
            <w:r w:rsidRPr="00B0278F">
              <w:rPr>
                <w:rFonts w:ascii="Arial" w:eastAsia="ＭＳ ゴシック" w:hAnsi="Arial" w:cs="Arial"/>
                <w:color w:val="000000"/>
                <w:sz w:val="18"/>
                <w:szCs w:val="18"/>
              </w:rPr>
              <w:t>In case LP-WUS frequency resource is outside the active BWP, UE performs legacy C-DRX operation.</w:t>
            </w:r>
          </w:p>
          <w:p w14:paraId="06500D52"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5. </w:t>
            </w:r>
            <w:r w:rsidRPr="00B0278F">
              <w:rPr>
                <w:rFonts w:ascii="Arial" w:eastAsia="ＭＳ ゴシック" w:hAnsi="Arial" w:cs="Arial"/>
                <w:color w:val="000000"/>
                <w:sz w:val="18"/>
                <w:szCs w:val="18"/>
              </w:rPr>
              <w:t>Support of all M values {1, 2, 4} for FR1</w:t>
            </w:r>
          </w:p>
          <w:p w14:paraId="481BB105"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6. </w:t>
            </w:r>
            <w:r w:rsidRPr="00B0278F">
              <w:rPr>
                <w:rFonts w:ascii="Arial" w:eastAsia="ＭＳ ゴシック" w:hAnsi="Arial" w:cs="Arial"/>
                <w:color w:val="000000"/>
                <w:sz w:val="18"/>
                <w:szCs w:val="18"/>
              </w:rPr>
              <w:t>“Support of M values {1, 2} for 60 kHz SCS for FR2, M value 1 for 120 kHz SCS FR2</w:t>
            </w:r>
          </w:p>
          <w:p w14:paraId="6962E96D"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7. </w:t>
            </w:r>
            <w:r w:rsidRPr="00B0278F">
              <w:rPr>
                <w:rFonts w:ascii="Arial" w:eastAsia="ＭＳ ゴシック" w:hAnsi="Arial" w:cs="Arial"/>
                <w:color w:val="000000"/>
                <w:sz w:val="18"/>
                <w:szCs w:val="18"/>
              </w:rPr>
              <w:t>Maximum number of codepoints to be checked by UE per MO</w:t>
            </w:r>
          </w:p>
          <w:p w14:paraId="12A1E7EC"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highlight w:val="yellow"/>
              </w:rPr>
            </w:pPr>
          </w:p>
          <w:p w14:paraId="684AFCBC"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FCE9463"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1F5682"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4468A12"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2BD45E"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val="en-US" w:eastAsia="zh-CN"/>
              </w:rPr>
            </w:pPr>
            <w:r w:rsidRPr="00B0278F">
              <w:rPr>
                <w:rFonts w:ascii="Arial" w:eastAsia="SimSun" w:hAnsi="Arial"/>
                <w:sz w:val="18"/>
                <w:lang w:eastAsia="en-US"/>
              </w:rPr>
              <w:t>LP-WUS operation in CONNECTED mode based on OOK signal is not supported</w:t>
            </w:r>
          </w:p>
        </w:tc>
        <w:tc>
          <w:tcPr>
            <w:tcW w:w="0" w:type="auto"/>
            <w:tcBorders>
              <w:top w:val="single" w:sz="4" w:space="0" w:color="auto"/>
              <w:left w:val="single" w:sz="4" w:space="0" w:color="auto"/>
              <w:bottom w:val="single" w:sz="4" w:space="0" w:color="auto"/>
              <w:right w:val="single" w:sz="4" w:space="0" w:color="auto"/>
            </w:tcBorders>
          </w:tcPr>
          <w:p w14:paraId="197EEF7F"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r w:rsidRPr="00B0278F">
              <w:rPr>
                <w:rFonts w:ascii="Arial" w:eastAsia="ＭＳ 明朝" w:hAnsi="Arial" w:cs="Arial" w:hint="eastAsia"/>
                <w:color w:val="000000"/>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35B68A58"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E61614"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E9DB60"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91D11C"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SimSun" w:hAnsi="Arial" w:cs="Arial"/>
                <w:color w:val="000000"/>
                <w:sz w:val="18"/>
                <w:szCs w:val="18"/>
                <w:lang w:eastAsia="en-US"/>
              </w:rPr>
              <w:t>Component 2 candidate values: {Option 1-1, Option 1-2, both Option 1-1 and Option 1-2}</w:t>
            </w:r>
          </w:p>
          <w:p w14:paraId="4E0FF3D7"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p>
          <w:p w14:paraId="550A62AF"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color w:val="000000"/>
                <w:sz w:val="18"/>
                <w:szCs w:val="18"/>
              </w:rPr>
              <w:t>Component 3 candidate values: {5ms, 13ms, 37ms}</w:t>
            </w:r>
          </w:p>
          <w:p w14:paraId="0A78BCC7"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p>
          <w:p w14:paraId="54EED2AB"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r w:rsidRPr="00B0278F">
              <w:rPr>
                <w:rFonts w:ascii="Arial" w:eastAsia="ＭＳ 明朝" w:hAnsi="Arial" w:cs="Arial"/>
                <w:color w:val="000000"/>
                <w:sz w:val="18"/>
                <w:szCs w:val="18"/>
              </w:rPr>
              <w:t xml:space="preserve">Component </w:t>
            </w:r>
            <w:r w:rsidRPr="00B0278F">
              <w:rPr>
                <w:rFonts w:ascii="Arial" w:eastAsia="ＭＳ 明朝" w:hAnsi="Arial" w:cs="Arial" w:hint="eastAsia"/>
                <w:color w:val="000000"/>
                <w:sz w:val="18"/>
                <w:szCs w:val="18"/>
              </w:rPr>
              <w:t>7</w:t>
            </w:r>
            <w:r w:rsidRPr="00B0278F">
              <w:rPr>
                <w:rFonts w:ascii="Arial" w:eastAsia="ＭＳ 明朝" w:hAnsi="Arial" w:cs="Arial"/>
                <w:color w:val="000000"/>
                <w:sz w:val="18"/>
                <w:szCs w:val="18"/>
              </w:rPr>
              <w:t xml:space="preserve"> candidate values: {2, 4, 6, 8}</w:t>
            </w:r>
          </w:p>
        </w:tc>
        <w:tc>
          <w:tcPr>
            <w:tcW w:w="0" w:type="auto"/>
            <w:tcBorders>
              <w:top w:val="single" w:sz="4" w:space="0" w:color="auto"/>
              <w:left w:val="single" w:sz="4" w:space="0" w:color="auto"/>
              <w:bottom w:val="single" w:sz="4" w:space="0" w:color="auto"/>
              <w:right w:val="single" w:sz="4" w:space="0" w:color="auto"/>
            </w:tcBorders>
          </w:tcPr>
          <w:p w14:paraId="6914C2AF"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SimSun" w:hAnsi="Arial" w:cs="Arial"/>
                <w:color w:val="000000"/>
                <w:sz w:val="18"/>
                <w:szCs w:val="18"/>
              </w:rPr>
              <w:t>Optional with capability signalling</w:t>
            </w:r>
          </w:p>
        </w:tc>
      </w:tr>
      <w:tr w:rsidR="00B0278F" w:rsidRPr="00B0278F" w14:paraId="3CD8C2D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ABFEE1"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SimSun" w:hAnsi="Arial" w:cs="Arial"/>
                <w:color w:val="000000"/>
                <w:sz w:val="18"/>
                <w:szCs w:val="18"/>
              </w:rPr>
              <w:t>.</w:t>
            </w:r>
            <w:r w:rsidRPr="00B0278F">
              <w:rPr>
                <w:rFonts w:ascii="Arial" w:eastAsia="ＭＳ 明朝" w:hAnsi="Arial" w:cs="Arial" w:hint="eastAsia"/>
                <w:color w:val="000000"/>
                <w:sz w:val="18"/>
                <w:szCs w:val="18"/>
              </w:rPr>
              <w:t xml:space="preserve"> </w:t>
            </w:r>
            <w:r w:rsidRPr="00B0278F">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705DEBF5"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ＭＳ 明朝" w:hAnsi="Arial" w:cs="Arial"/>
                <w:color w:val="000000"/>
                <w:sz w:val="18"/>
                <w:szCs w:val="18"/>
              </w:rPr>
              <w:t>-</w:t>
            </w:r>
            <w:r w:rsidRPr="00B0278F">
              <w:rPr>
                <w:rFonts w:ascii="Arial" w:eastAsia="ＭＳ 明朝" w:hAnsi="Arial" w:cs="Arial" w:hint="eastAsia"/>
                <w:color w:val="000000"/>
                <w:sz w:val="18"/>
                <w:szCs w:val="18"/>
              </w:rPr>
              <w:t>2a</w:t>
            </w:r>
          </w:p>
        </w:tc>
        <w:tc>
          <w:tcPr>
            <w:tcW w:w="0" w:type="auto"/>
            <w:tcBorders>
              <w:top w:val="single" w:sz="4" w:space="0" w:color="auto"/>
              <w:left w:val="single" w:sz="4" w:space="0" w:color="auto"/>
              <w:bottom w:val="single" w:sz="4" w:space="0" w:color="auto"/>
              <w:right w:val="single" w:sz="4" w:space="0" w:color="auto"/>
            </w:tcBorders>
          </w:tcPr>
          <w:p w14:paraId="5E31F742"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zh-CN"/>
              </w:rPr>
            </w:pPr>
            <w:r w:rsidRPr="00B0278F">
              <w:rPr>
                <w:rFonts w:ascii="Arial" w:eastAsia="SimSun" w:hAnsi="Arial" w:cs="Arial"/>
                <w:color w:val="000000"/>
                <w:sz w:val="18"/>
                <w:szCs w:val="18"/>
                <w:lang w:eastAsia="zh-CN"/>
              </w:rPr>
              <w:t>LP-WUS operation in CONNECTED mode based on OFDM overlaid sequence</w:t>
            </w:r>
          </w:p>
        </w:tc>
        <w:tc>
          <w:tcPr>
            <w:tcW w:w="0" w:type="auto"/>
            <w:tcBorders>
              <w:top w:val="single" w:sz="4" w:space="0" w:color="auto"/>
              <w:left w:val="single" w:sz="4" w:space="0" w:color="auto"/>
              <w:bottom w:val="single" w:sz="4" w:space="0" w:color="auto"/>
              <w:right w:val="single" w:sz="4" w:space="0" w:color="auto"/>
            </w:tcBorders>
          </w:tcPr>
          <w:p w14:paraId="3DE7967D"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highlight w:val="yellow"/>
              </w:rPr>
            </w:pPr>
            <w:r w:rsidRPr="00B0278F">
              <w:rPr>
                <w:rFonts w:ascii="Arial" w:eastAsia="ＭＳ ゴシック" w:hAnsi="Arial" w:cs="Arial"/>
                <w:color w:val="000000"/>
                <w:sz w:val="18"/>
                <w:szCs w:val="18"/>
              </w:rPr>
              <w:t>1. LP-WUS operation in CONNECTED mode based on OFDM overlaid sequence(s)</w:t>
            </w:r>
          </w:p>
          <w:p w14:paraId="78850862"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2. The supported procedure(s)</w:t>
            </w:r>
          </w:p>
          <w:p w14:paraId="229F82AD"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3. Minimum time gap between LP-WUS reception and UE to start PDCCH monitoring in CONNECTED mode</w:t>
            </w:r>
          </w:p>
          <w:p w14:paraId="5C64F00D"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4. Support of </w:t>
            </w:r>
            <w:r w:rsidRPr="00B0278F">
              <w:rPr>
                <w:rFonts w:ascii="Arial" w:eastAsia="ＭＳ ゴシック" w:hAnsi="Arial" w:cs="Arial"/>
                <w:color w:val="000000"/>
                <w:sz w:val="18"/>
                <w:szCs w:val="18"/>
              </w:rPr>
              <w:t>LP-WUS frequency resource within active DL BWP. In case LP-WUS frequency resource is outside the active BWP, UE performs legacy C-DRX operation.</w:t>
            </w:r>
          </w:p>
          <w:p w14:paraId="275A0E52"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5. Support of all M values {1, 2, 4} for FR1</w:t>
            </w:r>
          </w:p>
          <w:p w14:paraId="44E43356"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6. “Support of M values {1, 2} for 60 kHz SCS for FR2, M value 1 for 120 kHz SCS FR2</w:t>
            </w:r>
          </w:p>
          <w:p w14:paraId="01923207"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hint="eastAsia"/>
                <w:color w:val="000000"/>
                <w:sz w:val="18"/>
                <w:szCs w:val="18"/>
              </w:rPr>
              <w:t xml:space="preserve">7. </w:t>
            </w:r>
            <w:r w:rsidRPr="00B0278F">
              <w:rPr>
                <w:rFonts w:ascii="Arial" w:eastAsia="ＭＳ ゴシック" w:hAnsi="Arial" w:cs="Arial"/>
                <w:color w:val="000000"/>
                <w:sz w:val="18"/>
                <w:szCs w:val="18"/>
              </w:rPr>
              <w:t>Maximum number of codepoints to be checked by UE per MO</w:t>
            </w:r>
          </w:p>
          <w:p w14:paraId="6095EA77"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highlight w:val="yellow"/>
              </w:rPr>
            </w:pPr>
          </w:p>
          <w:p w14:paraId="7250D2B6"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1B0829C"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B8F6322"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DAB545"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F68C818"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val="en-US" w:eastAsia="zh-CN"/>
              </w:rPr>
            </w:pPr>
            <w:r w:rsidRPr="00B0278F">
              <w:rPr>
                <w:rFonts w:ascii="Arial" w:eastAsia="SimSun" w:hAnsi="Arial"/>
                <w:sz w:val="18"/>
                <w:lang w:eastAsia="en-US"/>
              </w:rPr>
              <w:t>LP-WUS operation in CONNECTED mode based on OFDM overlaid sequence is not supported</w:t>
            </w:r>
          </w:p>
        </w:tc>
        <w:tc>
          <w:tcPr>
            <w:tcW w:w="0" w:type="auto"/>
            <w:tcBorders>
              <w:top w:val="single" w:sz="4" w:space="0" w:color="auto"/>
              <w:left w:val="single" w:sz="4" w:space="0" w:color="auto"/>
              <w:bottom w:val="single" w:sz="4" w:space="0" w:color="auto"/>
              <w:right w:val="single" w:sz="4" w:space="0" w:color="auto"/>
            </w:tcBorders>
          </w:tcPr>
          <w:p w14:paraId="51D12B1E"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r w:rsidRPr="00B0278F">
              <w:rPr>
                <w:rFonts w:ascii="Arial" w:eastAsia="ＭＳ 明朝" w:hAnsi="Arial" w:cs="Arial" w:hint="eastAsia"/>
                <w:color w:val="000000"/>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606FF50A"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1863FD"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C0B534"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F472FE"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SimSun" w:hAnsi="Arial" w:cs="Arial"/>
                <w:color w:val="000000"/>
                <w:sz w:val="18"/>
                <w:szCs w:val="18"/>
                <w:lang w:eastAsia="en-US"/>
              </w:rPr>
              <w:t>Component 2 candidate values: {Option 1-1, Option 1-2, both Option 1-1 and Option 1-2}</w:t>
            </w:r>
          </w:p>
          <w:p w14:paraId="07EC51B8"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p>
          <w:p w14:paraId="1007B259"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color w:val="000000"/>
                <w:sz w:val="18"/>
                <w:szCs w:val="18"/>
              </w:rPr>
              <w:t>Component 3 candidate values: {5ms, 13ms, 37ms}</w:t>
            </w:r>
          </w:p>
          <w:p w14:paraId="1251C425"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p>
          <w:p w14:paraId="65DE81AD" w14:textId="77777777" w:rsidR="00B0278F" w:rsidRPr="00B0278F" w:rsidRDefault="00B0278F" w:rsidP="00B0278F">
            <w:pPr>
              <w:keepNext/>
              <w:keepLines/>
              <w:overflowPunct/>
              <w:autoSpaceDE/>
              <w:autoSpaceDN/>
              <w:adjustRightInd/>
              <w:spacing w:after="0"/>
              <w:rPr>
                <w:rFonts w:ascii="Arial" w:eastAsia="SimSun" w:hAnsi="Arial" w:cs="Arial"/>
                <w:strike/>
                <w:color w:val="000000"/>
                <w:sz w:val="18"/>
                <w:szCs w:val="18"/>
                <w:highlight w:val="yellow"/>
                <w:lang w:eastAsia="en-US"/>
              </w:rPr>
            </w:pPr>
            <w:r w:rsidRPr="00B0278F">
              <w:rPr>
                <w:rFonts w:ascii="Arial" w:eastAsia="ＭＳ 明朝" w:hAnsi="Arial" w:cs="Arial"/>
                <w:color w:val="000000"/>
                <w:sz w:val="18"/>
                <w:szCs w:val="18"/>
              </w:rPr>
              <w:t xml:space="preserve">Component </w:t>
            </w:r>
            <w:r w:rsidRPr="00B0278F">
              <w:rPr>
                <w:rFonts w:ascii="Arial" w:eastAsia="ＭＳ 明朝" w:hAnsi="Arial" w:cs="Arial" w:hint="eastAsia"/>
                <w:color w:val="000000"/>
                <w:sz w:val="18"/>
                <w:szCs w:val="18"/>
              </w:rPr>
              <w:t>7</w:t>
            </w:r>
            <w:r w:rsidRPr="00B0278F">
              <w:rPr>
                <w:rFonts w:ascii="Arial" w:eastAsia="ＭＳ 明朝" w:hAnsi="Arial" w:cs="Arial"/>
                <w:color w:val="000000"/>
                <w:sz w:val="18"/>
                <w:szCs w:val="18"/>
              </w:rPr>
              <w:t xml:space="preserve"> candidate values: {2, 4, 6, 8}</w:t>
            </w:r>
          </w:p>
        </w:tc>
        <w:tc>
          <w:tcPr>
            <w:tcW w:w="0" w:type="auto"/>
            <w:tcBorders>
              <w:top w:val="single" w:sz="4" w:space="0" w:color="auto"/>
              <w:left w:val="single" w:sz="4" w:space="0" w:color="auto"/>
              <w:bottom w:val="single" w:sz="4" w:space="0" w:color="auto"/>
              <w:right w:val="single" w:sz="4" w:space="0" w:color="auto"/>
            </w:tcBorders>
          </w:tcPr>
          <w:p w14:paraId="2421B991"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SimSun" w:hAnsi="Arial" w:cs="Arial"/>
                <w:color w:val="000000"/>
                <w:sz w:val="18"/>
                <w:szCs w:val="18"/>
              </w:rPr>
              <w:t>Optional with capability signalling</w:t>
            </w:r>
          </w:p>
        </w:tc>
      </w:tr>
      <w:tr w:rsidR="00B0278F" w:rsidRPr="00B0278F" w14:paraId="09D9BB98" w14:textId="77777777" w:rsidTr="00B0278F">
        <w:trPr>
          <w:trHeight w:val="20"/>
        </w:trPr>
        <w:tc>
          <w:tcPr>
            <w:tcW w:w="0" w:type="auto"/>
            <w:tcBorders>
              <w:top w:val="single" w:sz="4" w:space="0" w:color="auto"/>
              <w:left w:val="single" w:sz="4" w:space="0" w:color="auto"/>
              <w:bottom w:val="single" w:sz="4" w:space="0" w:color="auto"/>
              <w:right w:val="single" w:sz="4" w:space="0" w:color="auto"/>
            </w:tcBorders>
          </w:tcPr>
          <w:p w14:paraId="62B7CA22"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w:t>
            </w:r>
            <w:r w:rsidRPr="00B0278F">
              <w:rPr>
                <w:rFonts w:ascii="Arial" w:eastAsia="SimSun" w:hAnsi="Arial" w:cs="Arial"/>
                <w:color w:val="000000"/>
                <w:sz w:val="18"/>
                <w:szCs w:val="18"/>
              </w:rPr>
              <w:t>.</w:t>
            </w:r>
            <w:r w:rsidRPr="00B0278F">
              <w:rPr>
                <w:rFonts w:ascii="Arial" w:eastAsia="ＭＳ 明朝" w:hAnsi="Arial" w:cs="Arial" w:hint="eastAsia"/>
                <w:color w:val="000000"/>
                <w:sz w:val="18"/>
                <w:szCs w:val="18"/>
              </w:rPr>
              <w:t xml:space="preserve"> </w:t>
            </w:r>
            <w:r w:rsidRPr="00B0278F">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3FD2693F"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62-3</w:t>
            </w:r>
          </w:p>
        </w:tc>
        <w:tc>
          <w:tcPr>
            <w:tcW w:w="0" w:type="auto"/>
            <w:tcBorders>
              <w:top w:val="single" w:sz="4" w:space="0" w:color="auto"/>
              <w:left w:val="single" w:sz="4" w:space="0" w:color="auto"/>
              <w:bottom w:val="single" w:sz="4" w:space="0" w:color="auto"/>
              <w:right w:val="single" w:sz="4" w:space="0" w:color="auto"/>
            </w:tcBorders>
          </w:tcPr>
          <w:p w14:paraId="061C6923"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lang w:eastAsia="zh-CN"/>
              </w:rPr>
            </w:pPr>
            <w:r w:rsidRPr="00B0278F">
              <w:rPr>
                <w:rFonts w:ascii="Arial" w:eastAsia="SimSun" w:hAnsi="Arial" w:cs="Arial"/>
                <w:color w:val="000000"/>
                <w:sz w:val="18"/>
                <w:szCs w:val="18"/>
                <w:lang w:eastAsia="zh-CN"/>
              </w:rPr>
              <w:t>LP-WUS frequency resource outside active DL BWP for LP-WUS operation in CONNECTED mode</w:t>
            </w:r>
          </w:p>
        </w:tc>
        <w:tc>
          <w:tcPr>
            <w:tcW w:w="0" w:type="auto"/>
            <w:tcBorders>
              <w:top w:val="single" w:sz="4" w:space="0" w:color="auto"/>
              <w:left w:val="single" w:sz="4" w:space="0" w:color="auto"/>
              <w:bottom w:val="single" w:sz="4" w:space="0" w:color="auto"/>
              <w:right w:val="single" w:sz="4" w:space="0" w:color="auto"/>
            </w:tcBorders>
          </w:tcPr>
          <w:p w14:paraId="0AFA0FA0" w14:textId="77777777" w:rsidR="00B0278F" w:rsidRPr="00B0278F" w:rsidRDefault="00B0278F" w:rsidP="00B0278F">
            <w:pPr>
              <w:overflowPunct/>
              <w:autoSpaceDE/>
              <w:autoSpaceDN/>
              <w:adjustRightInd/>
              <w:spacing w:after="0"/>
              <w:rPr>
                <w:rFonts w:ascii="Arial" w:eastAsia="ＭＳ ゴシック" w:hAnsi="Arial" w:cs="Arial"/>
                <w:color w:val="000000"/>
                <w:sz w:val="18"/>
                <w:szCs w:val="18"/>
              </w:rPr>
            </w:pPr>
            <w:r w:rsidRPr="00B0278F">
              <w:rPr>
                <w:rFonts w:ascii="Arial" w:eastAsia="ＭＳ ゴシック" w:hAnsi="Arial" w:cs="Arial"/>
                <w:color w:val="000000"/>
                <w:sz w:val="18"/>
                <w:szCs w:val="18"/>
              </w:rPr>
              <w:t>1. Support of LP-WUS frequency resource outside active DL BWP for LP-WUS operation in CONNECTED mode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363189"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color w:val="000000"/>
                <w:sz w:val="18"/>
                <w:szCs w:val="18"/>
              </w:rPr>
              <w:t>FG 62-2 or 62-2a</w:t>
            </w:r>
          </w:p>
        </w:tc>
        <w:tc>
          <w:tcPr>
            <w:tcW w:w="0" w:type="auto"/>
            <w:tcBorders>
              <w:top w:val="single" w:sz="4" w:space="0" w:color="auto"/>
              <w:left w:val="single" w:sz="4" w:space="0" w:color="auto"/>
              <w:bottom w:val="single" w:sz="4" w:space="0" w:color="auto"/>
              <w:right w:val="single" w:sz="4" w:space="0" w:color="auto"/>
            </w:tcBorders>
          </w:tcPr>
          <w:p w14:paraId="58172863"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B755315"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00FC6F" w14:textId="77777777" w:rsidR="00B0278F" w:rsidRPr="00B0278F" w:rsidRDefault="00B0278F" w:rsidP="00B0278F">
            <w:pPr>
              <w:keepNext/>
              <w:keepLines/>
              <w:overflowPunct/>
              <w:autoSpaceDE/>
              <w:autoSpaceDN/>
              <w:adjustRightInd/>
              <w:spacing w:after="0"/>
              <w:rPr>
                <w:rFonts w:ascii="Arial" w:eastAsia="SimSun" w:hAnsi="Arial"/>
                <w:sz w:val="18"/>
                <w:lang w:eastAsia="en-US"/>
              </w:rPr>
            </w:pPr>
            <w:r w:rsidRPr="00B0278F">
              <w:rPr>
                <w:rFonts w:ascii="Arial" w:eastAsia="SimSun" w:hAnsi="Arial"/>
                <w:sz w:val="18"/>
                <w:lang w:eastAsia="en-US"/>
              </w:rPr>
              <w:t>LP-WUS frequency resource outside active DL BWP for LP-WUS operation in CONNECTED mode is not supported</w:t>
            </w:r>
          </w:p>
        </w:tc>
        <w:tc>
          <w:tcPr>
            <w:tcW w:w="0" w:type="auto"/>
            <w:tcBorders>
              <w:top w:val="single" w:sz="4" w:space="0" w:color="auto"/>
              <w:left w:val="single" w:sz="4" w:space="0" w:color="auto"/>
              <w:bottom w:val="single" w:sz="4" w:space="0" w:color="auto"/>
              <w:right w:val="single" w:sz="4" w:space="0" w:color="auto"/>
            </w:tcBorders>
          </w:tcPr>
          <w:p w14:paraId="53E103D1"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highlight w:val="yellow"/>
              </w:rPr>
            </w:pPr>
            <w:r w:rsidRPr="00B0278F">
              <w:rPr>
                <w:rFonts w:ascii="Arial" w:eastAsia="ＭＳ 明朝" w:hAnsi="Arial" w:hint="eastAsia"/>
                <w:sz w:val="18"/>
              </w:rPr>
              <w:t>Per FS</w:t>
            </w:r>
          </w:p>
        </w:tc>
        <w:tc>
          <w:tcPr>
            <w:tcW w:w="0" w:type="auto"/>
            <w:tcBorders>
              <w:top w:val="single" w:sz="4" w:space="0" w:color="auto"/>
              <w:left w:val="single" w:sz="4" w:space="0" w:color="auto"/>
              <w:bottom w:val="single" w:sz="4" w:space="0" w:color="auto"/>
              <w:right w:val="single" w:sz="4" w:space="0" w:color="auto"/>
            </w:tcBorders>
          </w:tcPr>
          <w:p w14:paraId="7A5C4C6D"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41ECFA31"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B4708BC" w14:textId="77777777" w:rsidR="00B0278F" w:rsidRPr="00B0278F" w:rsidRDefault="00B0278F" w:rsidP="00B0278F">
            <w:pPr>
              <w:keepNext/>
              <w:keepLines/>
              <w:overflowPunct/>
              <w:autoSpaceDE/>
              <w:autoSpaceDN/>
              <w:adjustRightInd/>
              <w:spacing w:after="0"/>
              <w:rPr>
                <w:rFonts w:ascii="Arial" w:eastAsia="ＭＳ 明朝" w:hAnsi="Arial" w:cs="Arial"/>
                <w:color w:val="000000"/>
                <w:sz w:val="18"/>
                <w:szCs w:val="18"/>
              </w:rPr>
            </w:pPr>
            <w:r w:rsidRPr="00B0278F">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2F26F375"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highlight w:val="yellow"/>
                <w:lang w:eastAsia="en-US"/>
              </w:rPr>
            </w:pPr>
          </w:p>
        </w:tc>
        <w:tc>
          <w:tcPr>
            <w:tcW w:w="0" w:type="auto"/>
            <w:tcBorders>
              <w:top w:val="single" w:sz="4" w:space="0" w:color="auto"/>
              <w:left w:val="single" w:sz="4" w:space="0" w:color="auto"/>
              <w:bottom w:val="single" w:sz="4" w:space="0" w:color="auto"/>
              <w:right w:val="single" w:sz="4" w:space="0" w:color="auto"/>
            </w:tcBorders>
          </w:tcPr>
          <w:p w14:paraId="04569D35" w14:textId="77777777" w:rsidR="00B0278F" w:rsidRPr="00B0278F" w:rsidRDefault="00B0278F" w:rsidP="00B0278F">
            <w:pPr>
              <w:keepNext/>
              <w:keepLines/>
              <w:overflowPunct/>
              <w:autoSpaceDE/>
              <w:autoSpaceDN/>
              <w:adjustRightInd/>
              <w:spacing w:after="0"/>
              <w:rPr>
                <w:rFonts w:ascii="Arial" w:eastAsia="SimSun" w:hAnsi="Arial" w:cs="Arial"/>
                <w:color w:val="000000"/>
                <w:sz w:val="18"/>
                <w:szCs w:val="18"/>
              </w:rPr>
            </w:pPr>
            <w:r w:rsidRPr="00B0278F">
              <w:rPr>
                <w:rFonts w:ascii="Arial" w:eastAsia="SimSun" w:hAnsi="Arial"/>
                <w:sz w:val="18"/>
                <w:lang w:eastAsia="en-US"/>
              </w:rPr>
              <w:t>Optional with capability signalling</w:t>
            </w:r>
          </w:p>
        </w:tc>
      </w:tr>
    </w:tbl>
    <w:p w14:paraId="00FE78AF" w14:textId="77777777" w:rsidR="00B0278F" w:rsidRPr="00B0278F" w:rsidRDefault="00B0278F" w:rsidP="00B0278F">
      <w:pPr>
        <w:overflowPunct/>
        <w:autoSpaceDE/>
        <w:autoSpaceDN/>
        <w:adjustRightInd/>
        <w:spacing w:after="0"/>
        <w:rPr>
          <w:rFonts w:eastAsia="ＭＳ 明朝"/>
          <w:sz w:val="22"/>
        </w:rPr>
      </w:pPr>
    </w:p>
    <w:p w14:paraId="6E385CF5" w14:textId="5F284E7D" w:rsidR="00B0278F" w:rsidRPr="00335D71" w:rsidRDefault="00FF29DD" w:rsidP="00335D71">
      <w:pPr>
        <w:keepNext/>
        <w:spacing w:before="240" w:after="60"/>
        <w:outlineLvl w:val="2"/>
        <w:rPr>
          <w:rFonts w:ascii="Arial" w:eastAsia="ＭＳ 明朝" w:hAnsi="Arial"/>
        </w:rPr>
      </w:pPr>
      <w:r w:rsidRPr="00335D71">
        <w:rPr>
          <w:rFonts w:ascii="Arial" w:eastAsia="ＭＳ 明朝" w:hAnsi="Arial" w:hint="eastAsia"/>
        </w:rPr>
        <w:lastRenderedPageBreak/>
        <w:t xml:space="preserve">NR_XR_Ph3: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687"/>
        <w:gridCol w:w="1521"/>
        <w:gridCol w:w="2628"/>
        <w:gridCol w:w="1324"/>
        <w:gridCol w:w="1280"/>
        <w:gridCol w:w="1438"/>
        <w:gridCol w:w="1796"/>
        <w:gridCol w:w="1721"/>
        <w:gridCol w:w="1496"/>
        <w:gridCol w:w="1493"/>
        <w:gridCol w:w="1600"/>
        <w:gridCol w:w="2182"/>
        <w:gridCol w:w="1956"/>
      </w:tblGrid>
      <w:tr w:rsidR="00FF29DD" w:rsidRPr="00FF29DD" w14:paraId="19EC1697"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506FCA83"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6BB8D63C"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2CFFA30D"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61EE8E3"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4AD92B06"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085467DD"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 xml:space="preserve">Need for the </w:t>
            </w:r>
            <w:proofErr w:type="spellStart"/>
            <w:r w:rsidRPr="00FF29DD">
              <w:rPr>
                <w:rFonts w:ascii="Arial" w:hAnsi="Arial" w:cs="Arial"/>
                <w:b/>
                <w:color w:val="000000"/>
                <w:sz w:val="18"/>
                <w:szCs w:val="18"/>
              </w:rPr>
              <w:t>gNB</w:t>
            </w:r>
            <w:proofErr w:type="spellEnd"/>
            <w:r w:rsidRPr="00FF29DD">
              <w:rPr>
                <w:rFonts w:ascii="Arial" w:hAnsi="Arial" w:cs="Arial"/>
                <w:b/>
                <w:color w:val="000000"/>
                <w:sz w:val="18"/>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921453B"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eastAsia="Gulim" w:hAnsi="Arial" w:cs="Arial"/>
                <w:b/>
                <w:color w:val="000000"/>
                <w:sz w:val="18"/>
                <w:szCs w:val="18"/>
              </w:rPr>
              <w:t xml:space="preserve">Applicable to </w:t>
            </w:r>
            <w:r w:rsidRPr="00FF29DD">
              <w:rPr>
                <w:rFonts w:ascii="Arial" w:hAnsi="Arial" w:cs="Arial"/>
                <w:b/>
                <w:color w:val="000000"/>
                <w:sz w:val="18"/>
                <w:szCs w:val="18"/>
              </w:rPr>
              <w:t>the capability signalling exchange between UEs (</w:t>
            </w:r>
            <w:proofErr w:type="spellStart"/>
            <w:r w:rsidRPr="00FF29DD">
              <w:rPr>
                <w:rFonts w:ascii="Arial" w:hAnsi="Arial" w:cs="Arial"/>
                <w:b/>
                <w:color w:val="000000"/>
                <w:sz w:val="18"/>
                <w:szCs w:val="18"/>
              </w:rPr>
              <w:t>Sidelink</w:t>
            </w:r>
            <w:proofErr w:type="spellEnd"/>
            <w:r w:rsidRPr="00FF29DD">
              <w:rPr>
                <w:rFonts w:ascii="Arial" w:hAnsi="Arial" w:cs="Arial"/>
                <w:b/>
                <w:color w:val="000000"/>
                <w:sz w:val="18"/>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7C69A7E5" w14:textId="77777777" w:rsidR="00FF29DD" w:rsidRPr="00FF29DD" w:rsidRDefault="00FF29DD" w:rsidP="00FF29DD">
            <w:pPr>
              <w:keepNext/>
              <w:keepLines/>
              <w:overflowPunct/>
              <w:autoSpaceDE/>
              <w:autoSpaceDN/>
              <w:adjustRightInd/>
              <w:spacing w:after="0"/>
              <w:rPr>
                <w:rFonts w:ascii="Arial" w:eastAsia="SimSun" w:hAnsi="Arial" w:cs="Arial"/>
                <w:b/>
                <w:color w:val="000000"/>
                <w:sz w:val="18"/>
                <w:szCs w:val="18"/>
              </w:rPr>
            </w:pPr>
            <w:r w:rsidRPr="00FF29DD">
              <w:rPr>
                <w:rFonts w:ascii="Arial" w:eastAsia="SimSun" w:hAnsi="Arial" w:cs="Arial"/>
                <w:b/>
                <w:color w:val="000000"/>
                <w:sz w:val="18"/>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7C5AF69F" w14:textId="77777777" w:rsidR="00FF29DD" w:rsidRPr="00FF29DD" w:rsidRDefault="00FF29DD" w:rsidP="00FF29DD">
            <w:pPr>
              <w:keepNext/>
              <w:keepLines/>
              <w:overflowPunct/>
              <w:autoSpaceDE/>
              <w:autoSpaceDN/>
              <w:adjustRightInd/>
              <w:spacing w:after="0"/>
              <w:rPr>
                <w:rFonts w:ascii="Arial" w:eastAsia="SimSun" w:hAnsi="Arial" w:cs="Arial"/>
                <w:b/>
                <w:color w:val="000000"/>
                <w:sz w:val="18"/>
                <w:szCs w:val="18"/>
              </w:rPr>
            </w:pPr>
            <w:r w:rsidRPr="00FF29DD">
              <w:rPr>
                <w:rFonts w:ascii="Arial" w:eastAsia="SimSun" w:hAnsi="Arial" w:cs="Arial"/>
                <w:b/>
                <w:color w:val="000000"/>
                <w:sz w:val="18"/>
                <w:szCs w:val="18"/>
              </w:rPr>
              <w:t>Type</w:t>
            </w:r>
          </w:p>
          <w:p w14:paraId="48B42A79" w14:textId="77777777" w:rsidR="00FF29DD" w:rsidRPr="00FF29DD" w:rsidRDefault="00FF29DD" w:rsidP="00FF29DD">
            <w:pPr>
              <w:keepNext/>
              <w:keepLines/>
              <w:overflowPunct/>
              <w:autoSpaceDE/>
              <w:autoSpaceDN/>
              <w:adjustRightInd/>
              <w:spacing w:after="0"/>
              <w:rPr>
                <w:rFonts w:ascii="Arial" w:eastAsia="SimSun" w:hAnsi="Arial" w:cs="Arial"/>
                <w:b/>
                <w:color w:val="000000"/>
                <w:sz w:val="18"/>
                <w:szCs w:val="18"/>
              </w:rPr>
            </w:pPr>
            <w:r w:rsidRPr="00FF29DD">
              <w:rPr>
                <w:rFonts w:ascii="Arial" w:eastAsia="SimSun" w:hAnsi="Arial" w:cs="Arial"/>
                <w:b/>
                <w:color w:val="000000"/>
                <w:sz w:val="18"/>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42CE2F69"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AFDA59C"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6FC74309"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4A63A9BA"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6C732F57" w14:textId="77777777" w:rsidR="00FF29DD" w:rsidRPr="00FF29DD" w:rsidRDefault="00FF29DD" w:rsidP="00FF29DD">
            <w:pPr>
              <w:keepNext/>
              <w:keepLines/>
              <w:spacing w:after="0"/>
              <w:jc w:val="center"/>
              <w:textAlignment w:val="baseline"/>
              <w:rPr>
                <w:rFonts w:ascii="Arial" w:hAnsi="Arial" w:cs="Arial"/>
                <w:b/>
                <w:color w:val="000000"/>
                <w:sz w:val="18"/>
                <w:szCs w:val="18"/>
              </w:rPr>
            </w:pPr>
            <w:r w:rsidRPr="00FF29DD">
              <w:rPr>
                <w:rFonts w:ascii="Arial" w:hAnsi="Arial" w:cs="Arial"/>
                <w:b/>
                <w:color w:val="000000"/>
                <w:sz w:val="18"/>
                <w:szCs w:val="18"/>
              </w:rPr>
              <w:t>Mandatory/Optional</w:t>
            </w:r>
          </w:p>
        </w:tc>
      </w:tr>
      <w:tr w:rsidR="00FF29DD" w:rsidRPr="00FF29DD" w14:paraId="25651DF1"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12B6D9C" w14:textId="77777777" w:rsidR="00FF29DD" w:rsidRPr="00FF29DD" w:rsidRDefault="00FF29DD" w:rsidP="00FF29DD">
            <w:pPr>
              <w:keepNext/>
              <w:keepLines/>
              <w:overflowPunct/>
              <w:autoSpaceDE/>
              <w:autoSpaceDN/>
              <w:adjustRightInd/>
              <w:spacing w:after="0"/>
              <w:rPr>
                <w:rFonts w:ascii="Arial" w:eastAsia="SimSun" w:hAnsi="Arial" w:cs="Arial"/>
                <w:color w:val="000000"/>
                <w:sz w:val="18"/>
                <w:szCs w:val="18"/>
              </w:rPr>
            </w:pPr>
            <w:r w:rsidRPr="00FF29DD">
              <w:rPr>
                <w:rFonts w:ascii="Arial" w:eastAsia="ＭＳ 明朝" w:hAnsi="Arial" w:cs="Arial" w:hint="eastAsia"/>
                <w:color w:val="000000"/>
                <w:sz w:val="18"/>
                <w:szCs w:val="18"/>
              </w:rPr>
              <w:t>64</w:t>
            </w:r>
            <w:r w:rsidRPr="00FF29DD">
              <w:rPr>
                <w:rFonts w:ascii="Arial" w:eastAsia="SimSun" w:hAnsi="Arial" w:cs="Arial"/>
                <w:color w:val="000000"/>
                <w:sz w:val="18"/>
                <w:szCs w:val="18"/>
              </w:rPr>
              <w:t>. NR_XR_Ph3</w:t>
            </w:r>
          </w:p>
        </w:tc>
        <w:tc>
          <w:tcPr>
            <w:tcW w:w="0" w:type="auto"/>
            <w:tcBorders>
              <w:top w:val="single" w:sz="4" w:space="0" w:color="auto"/>
              <w:left w:val="single" w:sz="4" w:space="0" w:color="auto"/>
              <w:bottom w:val="single" w:sz="4" w:space="0" w:color="auto"/>
              <w:right w:val="single" w:sz="4" w:space="0" w:color="auto"/>
            </w:tcBorders>
          </w:tcPr>
          <w:p w14:paraId="4A18A97A"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64</w:t>
            </w:r>
            <w:r w:rsidRPr="00FF29DD">
              <w:rPr>
                <w:rFonts w:ascii="Arial" w:eastAsia="ＭＳ 明朝" w:hAnsi="Arial" w:cs="Arial"/>
                <w:color w:val="000000"/>
                <w:sz w:val="18"/>
                <w:szCs w:val="18"/>
              </w:rPr>
              <w:t>-</w:t>
            </w:r>
            <w:r w:rsidRPr="00FF29DD">
              <w:rPr>
                <w:rFonts w:ascii="Arial" w:eastAsia="ＭＳ 明朝" w:hAnsi="Arial" w:cs="Arial"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2F2A82D1" w14:textId="77777777" w:rsidR="00FF29DD" w:rsidRPr="00FF29DD" w:rsidRDefault="00FF29DD" w:rsidP="00FF29DD">
            <w:pPr>
              <w:keepNext/>
              <w:keepLines/>
              <w:overflowPunct/>
              <w:autoSpaceDE/>
              <w:autoSpaceDN/>
              <w:adjustRightInd/>
              <w:spacing w:after="0"/>
              <w:rPr>
                <w:rFonts w:ascii="Arial" w:eastAsia="SimSun" w:hAnsi="Arial" w:cs="Arial"/>
                <w:color w:val="000000"/>
                <w:sz w:val="18"/>
                <w:szCs w:val="18"/>
                <w:lang w:eastAsia="zh-CN"/>
              </w:rPr>
            </w:pPr>
            <w:r w:rsidRPr="00FF29DD">
              <w:rPr>
                <w:rFonts w:ascii="Arial" w:eastAsia="SimSun" w:hAnsi="Arial" w:cs="Arial"/>
                <w:color w:val="000000"/>
                <w:sz w:val="18"/>
                <w:szCs w:val="18"/>
                <w:lang w:eastAsia="zh-CN"/>
              </w:rPr>
              <w:t>Enabling TX/RX during measurement gap scheduling restriction</w:t>
            </w:r>
          </w:p>
        </w:tc>
        <w:tc>
          <w:tcPr>
            <w:tcW w:w="0" w:type="auto"/>
            <w:tcBorders>
              <w:top w:val="single" w:sz="4" w:space="0" w:color="auto"/>
              <w:left w:val="single" w:sz="4" w:space="0" w:color="auto"/>
              <w:bottom w:val="single" w:sz="4" w:space="0" w:color="auto"/>
              <w:right w:val="single" w:sz="4" w:space="0" w:color="auto"/>
            </w:tcBorders>
          </w:tcPr>
          <w:p w14:paraId="0CE94912"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bookmarkStart w:id="35" w:name="_Hlk190758906"/>
            <w:r w:rsidRPr="00FF29DD">
              <w:rPr>
                <w:rFonts w:ascii="Arial" w:eastAsia="ＭＳ 明朝" w:hAnsi="Arial" w:cs="Arial"/>
                <w:color w:val="000000"/>
                <w:sz w:val="18"/>
                <w:szCs w:val="18"/>
              </w:rPr>
              <w:t xml:space="preserve">1. Reception/transmission during measurement gaps/scheduling restrictions </w:t>
            </w:r>
            <w:r w:rsidRPr="00FF29DD">
              <w:rPr>
                <w:rFonts w:ascii="Arial" w:eastAsia="ＭＳ 明朝" w:hAnsi="Arial" w:cs="Arial" w:hint="eastAsia"/>
                <w:color w:val="000000"/>
                <w:sz w:val="18"/>
                <w:szCs w:val="18"/>
              </w:rPr>
              <w:t xml:space="preserve">is enabled </w:t>
            </w:r>
            <w:r w:rsidRPr="00FF29DD">
              <w:rPr>
                <w:rFonts w:ascii="Arial" w:eastAsia="ＭＳ 明朝" w:hAnsi="Arial" w:cs="Arial"/>
                <w:color w:val="000000"/>
                <w:sz w:val="18"/>
                <w:szCs w:val="18"/>
              </w:rPr>
              <w:t>based on explicit indication by DCI</w:t>
            </w:r>
          </w:p>
          <w:p w14:paraId="6CA4F368"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color w:val="000000"/>
                <w:sz w:val="18"/>
                <w:szCs w:val="18"/>
              </w:rPr>
              <w:t>2a. DCI format 0_1 and 1_1 for enabling reception/transmission in gap/restriction</w:t>
            </w:r>
          </w:p>
          <w:p w14:paraId="0F1ABBA5"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color w:val="000000"/>
                <w:sz w:val="18"/>
                <w:szCs w:val="18"/>
              </w:rPr>
              <w:t>2</w:t>
            </w:r>
            <w:r w:rsidRPr="00FF29DD">
              <w:rPr>
                <w:rFonts w:ascii="Arial" w:eastAsia="ＭＳ 明朝" w:hAnsi="Arial" w:cs="Arial" w:hint="eastAsia"/>
                <w:color w:val="000000"/>
                <w:sz w:val="18"/>
                <w:szCs w:val="18"/>
              </w:rPr>
              <w:t>b</w:t>
            </w:r>
            <w:r w:rsidRPr="00FF29DD">
              <w:rPr>
                <w:rFonts w:ascii="Arial" w:eastAsia="ＭＳ 明朝" w:hAnsi="Arial" w:cs="Arial"/>
                <w:color w:val="000000"/>
                <w:sz w:val="18"/>
                <w:szCs w:val="18"/>
              </w:rPr>
              <w:t xml:space="preserve">. </w:t>
            </w:r>
            <w:r w:rsidRPr="00FF29DD">
              <w:rPr>
                <w:rFonts w:ascii="Arial" w:eastAsia="ＭＳ 明朝" w:hAnsi="Arial" w:cs="Arial" w:hint="eastAsia"/>
                <w:color w:val="000000"/>
                <w:sz w:val="18"/>
                <w:szCs w:val="18"/>
              </w:rPr>
              <w:t>Additional supported DCI formats</w:t>
            </w:r>
            <w:r w:rsidRPr="00FF29DD">
              <w:rPr>
                <w:rFonts w:ascii="Arial" w:eastAsia="ＭＳ 明朝" w:hAnsi="Arial" w:cs="Arial"/>
                <w:color w:val="000000"/>
                <w:sz w:val="18"/>
                <w:szCs w:val="18"/>
              </w:rPr>
              <w:t xml:space="preserve"> for enabling reception/transmission in gap/restriction</w:t>
            </w:r>
          </w:p>
          <w:p w14:paraId="0F9D5AEC"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3.</w:t>
            </w:r>
            <w:r w:rsidRPr="00FF29DD">
              <w:rPr>
                <w:rFonts w:ascii="Arial" w:eastAsia="ＭＳ 明朝" w:hAnsi="Arial" w:cs="Arial"/>
                <w:color w:val="000000"/>
                <w:sz w:val="18"/>
                <w:szCs w:val="18"/>
              </w:rPr>
              <w:t xml:space="preserve"> UE behaviour for indication field value of “0”</w:t>
            </w:r>
          </w:p>
          <w:p w14:paraId="22B5C922"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 xml:space="preserve">- </w:t>
            </w:r>
            <w:r w:rsidRPr="00FF29DD">
              <w:rPr>
                <w:rFonts w:ascii="Arial" w:eastAsia="ＭＳ 明朝" w:hAnsi="Arial" w:cs="Arial"/>
                <w:color w:val="000000"/>
                <w:sz w:val="18"/>
                <w:szCs w:val="18"/>
              </w:rPr>
              <w:t>Option 1: For explicit indication by DCI, bit value equal to “0” means UE ignores the indication of this field in the DCI.</w:t>
            </w:r>
          </w:p>
          <w:p w14:paraId="32F1D613"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 xml:space="preserve">- </w:t>
            </w:r>
            <w:r w:rsidRPr="00FF29DD">
              <w:rPr>
                <w:rFonts w:ascii="Arial" w:eastAsia="ＭＳ 明朝" w:hAnsi="Arial" w:cs="Arial"/>
                <w:color w:val="000000"/>
                <w:sz w:val="18"/>
                <w:szCs w:val="18"/>
              </w:rPr>
              <w:t xml:space="preserve">Option 2: For explicit indication by DCI, bit value equal to “0” means UE behaviour for the corresponding gap/restriction occasion is as </w:t>
            </w:r>
            <w:r w:rsidRPr="00FF29DD">
              <w:rPr>
                <w:rFonts w:ascii="Arial" w:eastAsia="ＭＳ 明朝" w:hAnsi="Arial" w:cs="Arial" w:hint="eastAsia"/>
                <w:color w:val="000000"/>
                <w:sz w:val="18"/>
                <w:szCs w:val="18"/>
              </w:rPr>
              <w:t>of Rel-18</w:t>
            </w:r>
            <w:r w:rsidRPr="00FF29DD">
              <w:rPr>
                <w:rFonts w:ascii="Arial" w:eastAsia="ＭＳ 明朝" w:hAnsi="Arial" w:cs="Arial"/>
                <w:color w:val="000000"/>
                <w:sz w:val="18"/>
                <w:szCs w:val="18"/>
              </w:rPr>
              <w:t xml:space="preserve"> behaviour.</w:t>
            </w:r>
          </w:p>
          <w:p w14:paraId="02AE5DA4"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4.</w:t>
            </w:r>
            <w:r w:rsidRPr="00FF29DD">
              <w:rPr>
                <w:rFonts w:ascii="Arial" w:eastAsia="ＭＳ 明朝" w:hAnsi="Arial" w:cs="Arial"/>
                <w:color w:val="000000"/>
                <w:sz w:val="18"/>
                <w:szCs w:val="18"/>
              </w:rPr>
              <w:t xml:space="preserve"> </w:t>
            </w:r>
            <w:r w:rsidRPr="00FF29DD">
              <w:rPr>
                <w:rFonts w:ascii="Arial" w:eastAsia="ＭＳ 明朝" w:hAnsi="Arial" w:cs="Arial" w:hint="eastAsia"/>
                <w:color w:val="000000"/>
                <w:sz w:val="18"/>
                <w:szCs w:val="18"/>
              </w:rPr>
              <w:t xml:space="preserve">The minimum time offset </w:t>
            </w:r>
            <w:r w:rsidRPr="00FF29DD">
              <w:rPr>
                <w:rFonts w:ascii="Arial" w:eastAsia="ＭＳ 明朝" w:hAnsi="Arial" w:cs="Arial"/>
                <w:color w:val="000000"/>
                <w:sz w:val="18"/>
                <w:szCs w:val="18"/>
              </w:rPr>
              <w:t>from the end of PDCCH</w:t>
            </w:r>
            <w:r w:rsidRPr="00FF29DD">
              <w:rPr>
                <w:rFonts w:ascii="Arial" w:eastAsia="ＭＳ 明朝" w:hAnsi="Arial" w:cs="Arial" w:hint="eastAsia"/>
                <w:color w:val="000000"/>
                <w:sz w:val="18"/>
                <w:szCs w:val="18"/>
              </w:rPr>
              <w:t xml:space="preserve"> </w:t>
            </w:r>
            <w:r w:rsidRPr="00FF29DD">
              <w:rPr>
                <w:rFonts w:ascii="Arial" w:eastAsia="ＭＳ 明朝" w:hAnsi="Arial" w:cs="Arial"/>
                <w:color w:val="000000"/>
                <w:sz w:val="18"/>
                <w:szCs w:val="18"/>
              </w:rPr>
              <w:t>carrying the gap/restriction cancellation to the start of cancelled gap/restriction</w:t>
            </w:r>
          </w:p>
          <w:p w14:paraId="764AFBAC"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p>
          <w:bookmarkEnd w:id="35"/>
          <w:p w14:paraId="35A5DDF0" w14:textId="77777777" w:rsidR="00FF29DD" w:rsidRPr="00FF29DD" w:rsidRDefault="00FF29DD" w:rsidP="00FF29DD">
            <w:pPr>
              <w:keepNext/>
              <w:keepLines/>
              <w:overflowPunct/>
              <w:autoSpaceDE/>
              <w:autoSpaceDN/>
              <w:adjustRightInd/>
              <w:spacing w:after="0"/>
              <w:rPr>
                <w:rFonts w:ascii="Arial" w:eastAsia="SimSun" w:hAnsi="Arial" w:cs="Arial"/>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374012AF"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0199CE4"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1A49E15"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35181DF" w14:textId="77777777" w:rsidR="00FF29DD" w:rsidRPr="00FF29DD" w:rsidRDefault="00FF29DD" w:rsidP="00FF29DD">
            <w:pPr>
              <w:keepNext/>
              <w:keepLines/>
              <w:overflowPunct/>
              <w:autoSpaceDE/>
              <w:autoSpaceDN/>
              <w:adjustRightInd/>
              <w:spacing w:after="0"/>
              <w:rPr>
                <w:rFonts w:ascii="Arial" w:eastAsia="SimSun" w:hAnsi="Arial" w:cs="Arial"/>
                <w:color w:val="000000"/>
                <w:sz w:val="18"/>
                <w:szCs w:val="18"/>
                <w:lang w:val="en-US" w:eastAsia="zh-CN"/>
              </w:rPr>
            </w:pPr>
            <w:r w:rsidRPr="00FF29DD">
              <w:rPr>
                <w:rFonts w:ascii="Arial" w:eastAsia="ＭＳ 明朝" w:hAnsi="Arial" w:cs="Arial"/>
                <w:color w:val="000000"/>
                <w:sz w:val="18"/>
                <w:szCs w:val="18"/>
              </w:rPr>
              <w:t xml:space="preserve">UE </w:t>
            </w:r>
            <w:r w:rsidRPr="00FF29DD">
              <w:rPr>
                <w:rFonts w:ascii="Arial" w:eastAsia="ＭＳ 明朝" w:hAnsi="Arial" w:cs="Arial" w:hint="eastAsia"/>
                <w:color w:val="000000"/>
                <w:sz w:val="18"/>
                <w:szCs w:val="18"/>
              </w:rPr>
              <w:t xml:space="preserve">does not </w:t>
            </w:r>
            <w:r w:rsidRPr="00FF29DD">
              <w:rPr>
                <w:rFonts w:ascii="Arial" w:eastAsia="ＭＳ 明朝" w:hAnsi="Arial" w:cs="Arial"/>
                <w:color w:val="000000"/>
                <w:sz w:val="18"/>
                <w:szCs w:val="18"/>
              </w:rPr>
              <w:t>support Enabling TX/RX during measurement gap scheduling restriction based on explicit indication</w:t>
            </w:r>
          </w:p>
        </w:tc>
        <w:tc>
          <w:tcPr>
            <w:tcW w:w="0" w:type="auto"/>
            <w:tcBorders>
              <w:top w:val="single" w:sz="4" w:space="0" w:color="auto"/>
              <w:left w:val="single" w:sz="4" w:space="0" w:color="auto"/>
              <w:bottom w:val="single" w:sz="4" w:space="0" w:color="auto"/>
              <w:right w:val="single" w:sz="4" w:space="0" w:color="auto"/>
            </w:tcBorders>
          </w:tcPr>
          <w:p w14:paraId="68EFED40"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576D94A8"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1ECCACC"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42CBED1"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hint="eastAsia"/>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A10F13"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SimSun" w:hAnsi="Arial" w:cs="Arial"/>
                <w:color w:val="000000"/>
                <w:sz w:val="18"/>
                <w:szCs w:val="18"/>
                <w:lang w:eastAsia="en-US"/>
              </w:rPr>
              <w:t>Candidate values of component 2b: 3-bit bitmap {DCI 0_2 and 1_2, DCI 0_3, DCI 1_3}</w:t>
            </w:r>
          </w:p>
          <w:p w14:paraId="24CC19C1"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p>
          <w:p w14:paraId="4504D063" w14:textId="77777777" w:rsidR="00FF29DD" w:rsidRPr="00FF29DD" w:rsidRDefault="00FF29DD" w:rsidP="00FF29DD">
            <w:pPr>
              <w:keepNext/>
              <w:keepLines/>
              <w:overflowPunct/>
              <w:autoSpaceDE/>
              <w:autoSpaceDN/>
              <w:adjustRightInd/>
              <w:spacing w:after="0"/>
              <w:rPr>
                <w:rFonts w:ascii="Arial" w:eastAsia="SimSun" w:hAnsi="Arial" w:cs="Arial"/>
                <w:color w:val="000000"/>
                <w:sz w:val="18"/>
                <w:szCs w:val="18"/>
                <w:lang w:eastAsia="en-US"/>
              </w:rPr>
            </w:pPr>
            <w:r w:rsidRPr="00FF29DD">
              <w:rPr>
                <w:rFonts w:ascii="Arial" w:eastAsia="SimSun" w:hAnsi="Arial" w:cs="Arial"/>
                <w:color w:val="000000"/>
                <w:sz w:val="18"/>
                <w:szCs w:val="18"/>
                <w:lang w:eastAsia="en-US"/>
              </w:rPr>
              <w:t>Candidate values of component 3: {Option 1, Option 2}</w:t>
            </w:r>
          </w:p>
          <w:p w14:paraId="64BB468C" w14:textId="77777777" w:rsidR="00FF29DD" w:rsidRPr="00FF29DD" w:rsidRDefault="00FF29DD" w:rsidP="00FF29DD">
            <w:pPr>
              <w:keepNext/>
              <w:keepLines/>
              <w:overflowPunct/>
              <w:autoSpaceDE/>
              <w:autoSpaceDN/>
              <w:adjustRightInd/>
              <w:spacing w:after="0"/>
              <w:rPr>
                <w:rFonts w:ascii="Arial" w:eastAsia="SimSun" w:hAnsi="Arial" w:cs="Arial"/>
                <w:color w:val="000000"/>
                <w:sz w:val="18"/>
                <w:szCs w:val="18"/>
                <w:lang w:eastAsia="en-US"/>
              </w:rPr>
            </w:pPr>
          </w:p>
          <w:p w14:paraId="7F8E47DD"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SimSun" w:hAnsi="Arial" w:cs="Arial"/>
                <w:color w:val="000000"/>
                <w:sz w:val="18"/>
                <w:szCs w:val="18"/>
                <w:lang w:eastAsia="en-US"/>
              </w:rPr>
              <w:t>Candidate values of component 4: {5ms, 3ms}</w:t>
            </w:r>
          </w:p>
          <w:p w14:paraId="1067F5C7"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p>
          <w:p w14:paraId="7F4C9CF2"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color w:val="000000"/>
                <w:sz w:val="18"/>
                <w:szCs w:val="18"/>
              </w:rPr>
              <w:t xml:space="preserve">Note: The </w:t>
            </w:r>
            <w:proofErr w:type="spellStart"/>
            <w:r w:rsidRPr="00FF29DD">
              <w:rPr>
                <w:rFonts w:ascii="Arial" w:eastAsia="ＭＳ 明朝" w:hAnsi="Arial" w:cs="Arial"/>
                <w:color w:val="000000"/>
                <w:sz w:val="18"/>
                <w:szCs w:val="18"/>
              </w:rPr>
              <w:t>behavior</w:t>
            </w:r>
            <w:proofErr w:type="spellEnd"/>
            <w:r w:rsidRPr="00FF29DD">
              <w:rPr>
                <w:rFonts w:ascii="Arial" w:eastAsia="ＭＳ 明朝" w:hAnsi="Arial" w:cs="Arial"/>
                <w:color w:val="000000"/>
                <w:sz w:val="18"/>
                <w:szCs w:val="18"/>
              </w:rPr>
              <w:t xml:space="preserve"> described in Component 1 is supported in per-UE basis (i.e., supported in any band(s) that the UE supports) with FR1/FR2 differentiation</w:t>
            </w:r>
          </w:p>
          <w:p w14:paraId="392DDEF5"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p>
          <w:p w14:paraId="2FCF3E56"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r w:rsidRPr="00FF29DD">
              <w:rPr>
                <w:rFonts w:ascii="Arial" w:eastAsia="ＭＳ 明朝" w:hAnsi="Arial" w:cs="Arial"/>
                <w:color w:val="000000"/>
                <w:sz w:val="18"/>
                <w:szCs w:val="18"/>
              </w:rPr>
              <w:t>If a UE indicates support for the reception of the indication with DCI format 0_3 and/or 1_3, the UE supports reception of the indication on a band with that DCI format if the UE also indicates support for that DCI format on that band.</w:t>
            </w:r>
          </w:p>
          <w:p w14:paraId="3C974135"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p>
          <w:p w14:paraId="11AD7189" w14:textId="77777777" w:rsidR="00FF29DD" w:rsidRPr="00FF29DD" w:rsidRDefault="00FF29DD" w:rsidP="00FF29DD">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5E96218" w14:textId="77777777" w:rsidR="00FF29DD" w:rsidRPr="00FF29DD" w:rsidRDefault="00FF29DD" w:rsidP="00FF29DD">
            <w:pPr>
              <w:keepNext/>
              <w:keepLines/>
              <w:overflowPunct/>
              <w:autoSpaceDE/>
              <w:autoSpaceDN/>
              <w:adjustRightInd/>
              <w:spacing w:after="0"/>
              <w:rPr>
                <w:rFonts w:ascii="Arial" w:eastAsia="SimSun" w:hAnsi="Arial" w:cs="Arial"/>
                <w:color w:val="000000"/>
                <w:sz w:val="18"/>
                <w:szCs w:val="18"/>
              </w:rPr>
            </w:pPr>
            <w:r w:rsidRPr="00FF29DD">
              <w:rPr>
                <w:rFonts w:ascii="Arial" w:eastAsia="SimSun" w:hAnsi="Arial" w:cs="Arial"/>
                <w:color w:val="000000"/>
                <w:sz w:val="18"/>
                <w:szCs w:val="18"/>
              </w:rPr>
              <w:t>Optional with capability signalling</w:t>
            </w:r>
          </w:p>
        </w:tc>
      </w:tr>
    </w:tbl>
    <w:p w14:paraId="333A7D9E" w14:textId="77777777" w:rsidR="00FF29DD" w:rsidRPr="00FF29DD" w:rsidRDefault="00FF29DD" w:rsidP="00FF29DD">
      <w:pPr>
        <w:overflowPunct/>
        <w:autoSpaceDE/>
        <w:autoSpaceDN/>
        <w:adjustRightInd/>
        <w:spacing w:after="0"/>
        <w:rPr>
          <w:rFonts w:eastAsia="ＭＳ 明朝"/>
          <w:sz w:val="22"/>
        </w:rPr>
      </w:pPr>
    </w:p>
    <w:p w14:paraId="44F9D11E" w14:textId="274A8622" w:rsidR="00FF29DD" w:rsidRPr="00335D71" w:rsidRDefault="005E6492" w:rsidP="00335D71">
      <w:pPr>
        <w:keepNext/>
        <w:spacing w:before="240" w:after="60"/>
        <w:outlineLvl w:val="2"/>
        <w:rPr>
          <w:rFonts w:ascii="Arial" w:eastAsia="ＭＳ 明朝" w:hAnsi="Arial"/>
        </w:rPr>
      </w:pPr>
      <w:r w:rsidRPr="00335D71">
        <w:rPr>
          <w:rFonts w:ascii="Arial" w:eastAsia="ＭＳ 明朝" w:hAnsi="Arial" w:hint="eastAsia"/>
        </w:rPr>
        <w:lastRenderedPageBreak/>
        <w:t xml:space="preserve">NR_MC_enh2: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87"/>
        <w:gridCol w:w="1596"/>
        <w:gridCol w:w="3056"/>
        <w:gridCol w:w="1328"/>
        <w:gridCol w:w="1249"/>
        <w:gridCol w:w="1386"/>
        <w:gridCol w:w="1997"/>
        <w:gridCol w:w="1626"/>
        <w:gridCol w:w="1482"/>
        <w:gridCol w:w="1480"/>
        <w:gridCol w:w="1563"/>
        <w:gridCol w:w="1615"/>
        <w:gridCol w:w="1948"/>
      </w:tblGrid>
      <w:tr w:rsidR="005E6492" w:rsidRPr="005E6492" w14:paraId="1FF9E188"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74B3773A" w14:textId="77777777" w:rsidR="005E6492" w:rsidRPr="005E6492" w:rsidRDefault="005E6492" w:rsidP="005E6492">
            <w:pPr>
              <w:keepNext/>
              <w:keepLines/>
              <w:spacing w:after="0"/>
              <w:jc w:val="center"/>
              <w:textAlignment w:val="baseline"/>
              <w:rPr>
                <w:rFonts w:ascii="Arial" w:hAnsi="Arial" w:cs="Arial"/>
                <w:b/>
                <w:color w:val="000000"/>
                <w:sz w:val="18"/>
                <w:szCs w:val="18"/>
              </w:rPr>
            </w:pPr>
            <w:bookmarkStart w:id="36" w:name="_Hlk210809707"/>
            <w:r w:rsidRPr="005E6492">
              <w:rPr>
                <w:rFonts w:ascii="Arial" w:hAnsi="Arial" w:cs="Arial"/>
                <w:b/>
                <w:color w:val="000000"/>
                <w:sz w:val="18"/>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23F1E7EE"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125B52AE"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7FA00C"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F2BC719"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0D81E2A7"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 xml:space="preserve">Need for the </w:t>
            </w:r>
            <w:proofErr w:type="spellStart"/>
            <w:r w:rsidRPr="005E6492">
              <w:rPr>
                <w:rFonts w:ascii="Arial" w:hAnsi="Arial" w:cs="Arial"/>
                <w:b/>
                <w:color w:val="000000"/>
                <w:sz w:val="18"/>
                <w:szCs w:val="18"/>
              </w:rPr>
              <w:t>gNB</w:t>
            </w:r>
            <w:proofErr w:type="spellEnd"/>
            <w:r w:rsidRPr="005E6492">
              <w:rPr>
                <w:rFonts w:ascii="Arial" w:hAnsi="Arial" w:cs="Arial"/>
                <w:b/>
                <w:color w:val="000000"/>
                <w:sz w:val="18"/>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AE0C89B"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eastAsia="Gulim" w:hAnsi="Arial" w:cs="Arial"/>
                <w:b/>
                <w:color w:val="000000"/>
                <w:sz w:val="18"/>
                <w:szCs w:val="18"/>
              </w:rPr>
              <w:t xml:space="preserve">Applicable to </w:t>
            </w:r>
            <w:r w:rsidRPr="005E6492">
              <w:rPr>
                <w:rFonts w:ascii="Arial" w:hAnsi="Arial" w:cs="Arial"/>
                <w:b/>
                <w:color w:val="000000"/>
                <w:sz w:val="18"/>
                <w:szCs w:val="18"/>
              </w:rPr>
              <w:t>the capability signalling exchange between UEs (</w:t>
            </w:r>
            <w:proofErr w:type="spellStart"/>
            <w:r w:rsidRPr="005E6492">
              <w:rPr>
                <w:rFonts w:ascii="Arial" w:hAnsi="Arial" w:cs="Arial"/>
                <w:b/>
                <w:color w:val="000000"/>
                <w:sz w:val="18"/>
                <w:szCs w:val="18"/>
              </w:rPr>
              <w:t>Sidelink</w:t>
            </w:r>
            <w:proofErr w:type="spellEnd"/>
            <w:r w:rsidRPr="005E6492">
              <w:rPr>
                <w:rFonts w:ascii="Arial" w:hAnsi="Arial" w:cs="Arial"/>
                <w:b/>
                <w:color w:val="000000"/>
                <w:sz w:val="18"/>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2C7CB508" w14:textId="77777777" w:rsidR="005E6492" w:rsidRPr="005E6492" w:rsidRDefault="005E6492" w:rsidP="005E6492">
            <w:pPr>
              <w:keepNext/>
              <w:keepLines/>
              <w:overflowPunct/>
              <w:autoSpaceDE/>
              <w:autoSpaceDN/>
              <w:adjustRightInd/>
              <w:spacing w:after="0"/>
              <w:rPr>
                <w:rFonts w:ascii="Arial" w:eastAsia="SimSun" w:hAnsi="Arial" w:cs="Arial"/>
                <w:b/>
                <w:color w:val="000000"/>
                <w:sz w:val="18"/>
                <w:szCs w:val="18"/>
              </w:rPr>
            </w:pPr>
            <w:r w:rsidRPr="005E6492">
              <w:rPr>
                <w:rFonts w:ascii="Arial" w:eastAsia="SimSun" w:hAnsi="Arial" w:cs="Arial"/>
                <w:b/>
                <w:color w:val="000000"/>
                <w:sz w:val="18"/>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739BBC3" w14:textId="77777777" w:rsidR="005E6492" w:rsidRPr="005E6492" w:rsidRDefault="005E6492" w:rsidP="005E6492">
            <w:pPr>
              <w:keepNext/>
              <w:keepLines/>
              <w:overflowPunct/>
              <w:autoSpaceDE/>
              <w:autoSpaceDN/>
              <w:adjustRightInd/>
              <w:spacing w:after="0"/>
              <w:rPr>
                <w:rFonts w:ascii="Arial" w:eastAsia="SimSun" w:hAnsi="Arial" w:cs="Arial"/>
                <w:b/>
                <w:color w:val="000000"/>
                <w:sz w:val="18"/>
                <w:szCs w:val="18"/>
              </w:rPr>
            </w:pPr>
            <w:r w:rsidRPr="005E6492">
              <w:rPr>
                <w:rFonts w:ascii="Arial" w:eastAsia="SimSun" w:hAnsi="Arial" w:cs="Arial"/>
                <w:b/>
                <w:color w:val="000000"/>
                <w:sz w:val="18"/>
                <w:szCs w:val="18"/>
              </w:rPr>
              <w:t>Type</w:t>
            </w:r>
          </w:p>
          <w:p w14:paraId="0CE5091A" w14:textId="77777777" w:rsidR="005E6492" w:rsidRPr="005E6492" w:rsidRDefault="005E6492" w:rsidP="005E6492">
            <w:pPr>
              <w:keepNext/>
              <w:keepLines/>
              <w:overflowPunct/>
              <w:autoSpaceDE/>
              <w:autoSpaceDN/>
              <w:adjustRightInd/>
              <w:spacing w:after="0"/>
              <w:rPr>
                <w:rFonts w:ascii="Arial" w:eastAsia="SimSun" w:hAnsi="Arial" w:cs="Arial"/>
                <w:b/>
                <w:color w:val="000000"/>
                <w:sz w:val="18"/>
                <w:szCs w:val="18"/>
              </w:rPr>
            </w:pPr>
            <w:r w:rsidRPr="005E6492">
              <w:rPr>
                <w:rFonts w:ascii="Arial" w:eastAsia="SimSun" w:hAnsi="Arial" w:cs="Arial"/>
                <w:b/>
                <w:color w:val="000000"/>
                <w:sz w:val="18"/>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499AD514"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3ED47AA"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0E33812"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37EAF949"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4C6A2AD4" w14:textId="77777777" w:rsidR="005E6492" w:rsidRPr="005E6492" w:rsidRDefault="005E6492" w:rsidP="005E6492">
            <w:pPr>
              <w:keepNext/>
              <w:keepLines/>
              <w:spacing w:after="0"/>
              <w:jc w:val="center"/>
              <w:textAlignment w:val="baseline"/>
              <w:rPr>
                <w:rFonts w:ascii="Arial" w:hAnsi="Arial" w:cs="Arial"/>
                <w:b/>
                <w:color w:val="000000"/>
                <w:sz w:val="18"/>
                <w:szCs w:val="18"/>
              </w:rPr>
            </w:pPr>
            <w:r w:rsidRPr="005E6492">
              <w:rPr>
                <w:rFonts w:ascii="Arial" w:hAnsi="Arial" w:cs="Arial"/>
                <w:b/>
                <w:color w:val="000000"/>
                <w:sz w:val="18"/>
                <w:szCs w:val="18"/>
              </w:rPr>
              <w:t>Mandatory/Optional</w:t>
            </w:r>
          </w:p>
        </w:tc>
      </w:tr>
      <w:tr w:rsidR="005E6492" w:rsidRPr="005E6492" w14:paraId="040A772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DE211"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lang w:val="nl-NL"/>
              </w:rPr>
            </w:pPr>
            <w:bookmarkStart w:id="37" w:name="_Hlk213879616"/>
            <w:r w:rsidRPr="005E6492">
              <w:rPr>
                <w:rFonts w:ascii="Arial" w:eastAsia="ＭＳ 明朝" w:hAnsi="Arial" w:cs="Arial"/>
                <w:color w:val="000000"/>
                <w:sz w:val="18"/>
                <w:szCs w:val="18"/>
                <w:lang w:val="nl-NL"/>
              </w:rPr>
              <w:lastRenderedPageBreak/>
              <w:t>66. NR_MC_enh2</w:t>
            </w:r>
          </w:p>
        </w:tc>
        <w:tc>
          <w:tcPr>
            <w:tcW w:w="0" w:type="auto"/>
            <w:tcBorders>
              <w:top w:val="single" w:sz="4" w:space="0" w:color="auto"/>
              <w:left w:val="single" w:sz="4" w:space="0" w:color="auto"/>
              <w:bottom w:val="single" w:sz="4" w:space="0" w:color="auto"/>
              <w:right w:val="single" w:sz="4" w:space="0" w:color="auto"/>
            </w:tcBorders>
          </w:tcPr>
          <w:p w14:paraId="56E680D7"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66-1</w:t>
            </w:r>
          </w:p>
        </w:tc>
        <w:tc>
          <w:tcPr>
            <w:tcW w:w="0" w:type="auto"/>
            <w:tcBorders>
              <w:top w:val="single" w:sz="4" w:space="0" w:color="auto"/>
              <w:left w:val="single" w:sz="4" w:space="0" w:color="auto"/>
              <w:bottom w:val="single" w:sz="4" w:space="0" w:color="auto"/>
              <w:right w:val="single" w:sz="4" w:space="0" w:color="auto"/>
            </w:tcBorders>
          </w:tcPr>
          <w:p w14:paraId="63E989B3"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SimSun" w:hAnsi="Arial" w:cs="Arial"/>
                <w:color w:val="000000"/>
                <w:sz w:val="18"/>
                <w:szCs w:val="18"/>
                <w:lang w:eastAsia="zh-CN"/>
              </w:rPr>
              <w:t>Multi-cell PDSCH scheduling by DCI format 1_3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115490D1"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1. UE supports monitoring DCI format 1_3 for DL scheduling with different SCS and/or different carrier type for the cells in the set</w:t>
            </w:r>
          </w:p>
          <w:p w14:paraId="74444DE8"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2. Supported applicable combinations of the following from the band combination: </w:t>
            </w:r>
          </w:p>
          <w:p w14:paraId="7B6DAF05"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Two sets of (carrier type, SCS) for the cells in the set: {(FR1 licensed FDD, 15kHz), (FR1 licensed TDD, 30kHz), (FR2</w:t>
            </w:r>
            <w:r w:rsidRPr="005E6492">
              <w:rPr>
                <w:rFonts w:ascii="Arial" w:eastAsia="ＭＳ ゴシック" w:hAnsi="Arial" w:cs="Arial" w:hint="eastAsia"/>
                <w:color w:val="000000"/>
                <w:sz w:val="18"/>
                <w:szCs w:val="18"/>
              </w:rPr>
              <w:t>-1</w:t>
            </w:r>
            <w:r w:rsidRPr="005E6492">
              <w:rPr>
                <w:rFonts w:ascii="Arial" w:eastAsia="ＭＳ ゴシック" w:hAnsi="Arial" w:cs="Arial"/>
                <w:color w:val="000000"/>
                <w:sz w:val="18"/>
                <w:szCs w:val="18"/>
              </w:rPr>
              <w:t>, 60kHz), (FR2</w:t>
            </w:r>
            <w:r w:rsidRPr="005E6492">
              <w:rPr>
                <w:rFonts w:ascii="Arial" w:eastAsia="ＭＳ ゴシック" w:hAnsi="Arial" w:cs="Arial" w:hint="eastAsia"/>
                <w:color w:val="000000"/>
                <w:sz w:val="18"/>
                <w:szCs w:val="18"/>
              </w:rPr>
              <w:t>-1</w:t>
            </w:r>
            <w:r w:rsidRPr="005E6492">
              <w:rPr>
                <w:rFonts w:ascii="Arial" w:eastAsia="ＭＳ ゴシック" w:hAnsi="Arial" w:cs="Arial"/>
                <w:color w:val="000000"/>
                <w:sz w:val="18"/>
                <w:szCs w:val="18"/>
              </w:rPr>
              <w:t xml:space="preserve">, 120kHz)} </w:t>
            </w:r>
          </w:p>
          <w:p w14:paraId="39E048D4"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A set of (carrier type, SCS) for scheduling cell: {(FR1 licensed FDD, 15kHz), (FR1 licensed TDD, 30kHz)}</w:t>
            </w:r>
          </w:p>
          <w:p w14:paraId="6C56CA26"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3. </w:t>
            </w:r>
            <w:r w:rsidRPr="005E6492">
              <w:rPr>
                <w:rFonts w:ascii="Arial" w:eastAsia="ＭＳ ゴシック" w:hAnsi="Arial" w:cs="Arial"/>
                <w:color w:val="000000"/>
                <w:sz w:val="18"/>
                <w:szCs w:val="18"/>
              </w:rPr>
              <w:t xml:space="preserve">“Scheduling cell is </w:t>
            </w:r>
            <w:proofErr w:type="spellStart"/>
            <w:r w:rsidRPr="005E6492">
              <w:rPr>
                <w:rFonts w:ascii="Arial" w:eastAsia="ＭＳ ゴシック" w:hAnsi="Arial" w:cs="Arial"/>
                <w:color w:val="000000"/>
                <w:sz w:val="18"/>
                <w:szCs w:val="18"/>
              </w:rPr>
              <w:t>PCell</w:t>
            </w:r>
            <w:proofErr w:type="spellEnd"/>
            <w:r w:rsidRPr="005E6492">
              <w:rPr>
                <w:rFonts w:ascii="Arial" w:eastAsia="ＭＳ ゴシック" w:hAnsi="Arial" w:cs="Arial"/>
                <w:color w:val="000000"/>
                <w:sz w:val="18"/>
                <w:szCs w:val="18"/>
              </w:rPr>
              <w:t xml:space="preserve"> if set of cells includes </w:t>
            </w:r>
            <w:proofErr w:type="spellStart"/>
            <w:r w:rsidRPr="005E6492">
              <w:rPr>
                <w:rFonts w:ascii="Arial" w:eastAsia="ＭＳ ゴシック" w:hAnsi="Arial" w:cs="Arial"/>
                <w:color w:val="000000"/>
                <w:sz w:val="18"/>
                <w:szCs w:val="18"/>
              </w:rPr>
              <w:t>PCell</w:t>
            </w:r>
            <w:proofErr w:type="spellEnd"/>
            <w:r w:rsidRPr="005E6492">
              <w:rPr>
                <w:rFonts w:ascii="Arial" w:eastAsia="ＭＳ ゴシック" w:hAnsi="Arial" w:cs="Arial"/>
                <w:color w:val="000000"/>
                <w:sz w:val="18"/>
                <w:szCs w:val="18"/>
              </w:rPr>
              <w:t xml:space="preserve">, and scheduling cell is </w:t>
            </w:r>
            <w:proofErr w:type="spellStart"/>
            <w:r w:rsidRPr="005E6492">
              <w:rPr>
                <w:rFonts w:ascii="Arial" w:eastAsia="ＭＳ ゴシック" w:hAnsi="Arial" w:cs="Arial"/>
                <w:color w:val="000000"/>
                <w:sz w:val="18"/>
                <w:szCs w:val="18"/>
              </w:rPr>
              <w:t>PCell</w:t>
            </w:r>
            <w:proofErr w:type="spellEnd"/>
            <w:r w:rsidRPr="005E6492">
              <w:rPr>
                <w:rFonts w:ascii="Arial" w:eastAsia="ＭＳ ゴシック" w:hAnsi="Arial" w:cs="Arial"/>
                <w:color w:val="000000"/>
                <w:sz w:val="18"/>
                <w:szCs w:val="18"/>
              </w:rPr>
              <w:t xml:space="preserve"> or an </w:t>
            </w:r>
            <w:proofErr w:type="spellStart"/>
            <w:r w:rsidRPr="005E6492">
              <w:rPr>
                <w:rFonts w:ascii="Arial" w:eastAsia="ＭＳ ゴシック" w:hAnsi="Arial" w:cs="Arial"/>
                <w:color w:val="000000"/>
                <w:sz w:val="18"/>
                <w:szCs w:val="18"/>
              </w:rPr>
              <w:t>SCell</w:t>
            </w:r>
            <w:proofErr w:type="spellEnd"/>
            <w:r w:rsidRPr="005E6492">
              <w:rPr>
                <w:rFonts w:ascii="Arial" w:eastAsia="ＭＳ ゴシック" w:hAnsi="Arial" w:cs="Arial"/>
                <w:color w:val="000000"/>
                <w:sz w:val="18"/>
                <w:szCs w:val="18"/>
              </w:rPr>
              <w:t xml:space="preserve"> if set of cells includes only </w:t>
            </w:r>
            <w:proofErr w:type="spellStart"/>
            <w:r w:rsidRPr="005E6492">
              <w:rPr>
                <w:rFonts w:ascii="Arial" w:eastAsia="ＭＳ ゴシック" w:hAnsi="Arial" w:cs="Arial"/>
                <w:color w:val="000000"/>
                <w:sz w:val="18"/>
                <w:szCs w:val="18"/>
              </w:rPr>
              <w:t>SCells</w:t>
            </w:r>
            <w:proofErr w:type="spellEnd"/>
            <w:r w:rsidRPr="005E6492">
              <w:rPr>
                <w:rFonts w:ascii="Arial" w:eastAsia="ＭＳ ゴシック" w:hAnsi="Arial" w:cs="Arial"/>
                <w:color w:val="000000"/>
                <w:sz w:val="18"/>
                <w:szCs w:val="18"/>
              </w:rPr>
              <w:t>.</w:t>
            </w:r>
          </w:p>
          <w:p w14:paraId="58960B8A"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4. </w:t>
            </w:r>
            <w:r w:rsidRPr="005E6492">
              <w:rPr>
                <w:rFonts w:ascii="Arial" w:eastAsia="ＭＳ ゴシック" w:hAnsi="Arial" w:cs="Arial"/>
                <w:color w:val="000000"/>
                <w:sz w:val="18"/>
                <w:szCs w:val="18"/>
              </w:rPr>
              <w:t>Max number of co-scheduled cells per set of cells supported by UE is reported with candidate value set of {2, 3, 4}</w:t>
            </w:r>
          </w:p>
          <w:p w14:paraId="0F45912A"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5. </w:t>
            </w:r>
            <w:r w:rsidRPr="005E6492">
              <w:rPr>
                <w:rFonts w:ascii="Arial" w:eastAsia="ＭＳ ゴシック" w:hAnsi="Arial" w:cs="Arial"/>
                <w:color w:val="000000"/>
                <w:sz w:val="18"/>
                <w:szCs w:val="18"/>
              </w:rPr>
              <w:t>Max number of sets of cells supported by UE across PUCCH groups: Candidate value set of {1, 2, 3, 4, 5, 6, 7, 8}</w:t>
            </w:r>
          </w:p>
          <w:p w14:paraId="7ADEBE8A"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6. </w:t>
            </w:r>
            <w:r w:rsidRPr="005E6492">
              <w:rPr>
                <w:rFonts w:ascii="Arial" w:eastAsia="ＭＳ ゴシック" w:hAnsi="Arial" w:cs="Arial"/>
                <w:color w:val="000000"/>
                <w:sz w:val="18"/>
                <w:szCs w:val="18"/>
              </w:rPr>
              <w:t>“Max number of sets of cells supported by UE for a same scheduling cell: Candidate value set of {1, 2, 3, 4}</w:t>
            </w:r>
          </w:p>
          <w:p w14:paraId="4E409C82"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7. </w:t>
            </w:r>
            <w:r w:rsidRPr="005E6492">
              <w:rPr>
                <w:rFonts w:ascii="Arial" w:eastAsia="ＭＳ ゴシック" w:hAnsi="Arial" w:cs="Arial"/>
                <w:color w:val="000000"/>
                <w:sz w:val="18"/>
                <w:szCs w:val="18"/>
              </w:rPr>
              <w:t>Supported HARQ feedback types, candidate values: {type 1, type2, type 1 and type 2}, Note: the UE shall report the same value for all supported BC for FG 66-1</w:t>
            </w:r>
          </w:p>
          <w:p w14:paraId="1FC1021E"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8. </w:t>
            </w:r>
            <w:r w:rsidRPr="005E6492">
              <w:rPr>
                <w:rFonts w:ascii="Arial" w:eastAsia="ＭＳ ゴシック" w:hAnsi="Arial" w:cs="Arial"/>
                <w:color w:val="000000"/>
                <w:sz w:val="18"/>
                <w:szCs w:val="18"/>
              </w:rPr>
              <w:t>Supported co-scheduled cell indication schemes: Candidate value set of {FDRA field based, co-scheduled cell indicator field based, both}</w:t>
            </w:r>
          </w:p>
          <w:p w14:paraId="4A7AF909"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9. </w:t>
            </w:r>
            <w:r w:rsidRPr="005E6492">
              <w:rPr>
                <w:rFonts w:ascii="Arial" w:eastAsia="ＭＳ ゴシック" w:hAnsi="Arial" w:cs="Arial"/>
                <w:color w:val="000000"/>
                <w:sz w:val="18"/>
                <w:szCs w:val="18"/>
              </w:rPr>
              <w:t>Support Type-2 for ‘Antenna port(s)’ field</w:t>
            </w:r>
          </w:p>
          <w:p w14:paraId="6AB0BAB0"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10. </w:t>
            </w:r>
            <w:r w:rsidRPr="005E6492">
              <w:rPr>
                <w:rFonts w:ascii="Arial" w:eastAsia="ＭＳ ゴシック" w:hAnsi="Arial" w:cs="Arial"/>
                <w:color w:val="000000"/>
                <w:sz w:val="18"/>
                <w:szCs w:val="18"/>
              </w:rPr>
              <w:t>The number of unicast DL DCIs to process per N consecutive slots of scheduling cell for a set of cells configured for multi-cell PDSCH scheduling by DCI format 1_3</w:t>
            </w:r>
          </w:p>
          <w:p w14:paraId="18F6EBC6" w14:textId="77777777" w:rsidR="005E6492" w:rsidRPr="005E6492" w:rsidRDefault="005E6492" w:rsidP="005A1349">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One </w:t>
            </w:r>
            <w:r w:rsidRPr="005E6492">
              <w:rPr>
                <w:rFonts w:ascii="Arial" w:eastAsia="ＭＳ ゴシック" w:hAnsi="Arial" w:cs="Arial"/>
                <w:color w:val="000000"/>
                <w:sz w:val="18"/>
                <w:szCs w:val="18"/>
              </w:rPr>
              <w:t>DCI format 1_3 for the set of cells and,</w:t>
            </w:r>
          </w:p>
          <w:p w14:paraId="53BFCBBE" w14:textId="77777777" w:rsidR="005E6492" w:rsidRPr="005E6492" w:rsidRDefault="005E6492" w:rsidP="005A1349">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One </w:t>
            </w:r>
            <w:r w:rsidRPr="005E6492">
              <w:rPr>
                <w:rFonts w:ascii="Arial" w:eastAsia="ＭＳ ゴシック" w:hAnsi="Arial" w:cs="Arial"/>
                <w:color w:val="000000"/>
                <w:sz w:val="18"/>
                <w:szCs w:val="18"/>
              </w:rPr>
              <w:t>unicast DL DCI formats 1_0/1_1/1_2 (if supported) for each of the cells that are not scheduled by DCI 1_3</w:t>
            </w:r>
          </w:p>
          <w:p w14:paraId="7FF8166E" w14:textId="77777777" w:rsidR="005E6492" w:rsidRPr="005E6492" w:rsidRDefault="005E6492" w:rsidP="005A1349">
            <w:pPr>
              <w:numPr>
                <w:ilvl w:val="1"/>
                <w:numId w:val="35"/>
              </w:numPr>
              <w:overflowPunct/>
              <w:autoSpaceDE/>
              <w:autoSpaceDN/>
              <w:adjustRightInd/>
              <w:spacing w:after="0"/>
              <w:rPr>
                <w:rFonts w:ascii="Arial" w:eastAsia="ＭＳ ゴシック" w:hAnsi="Arial" w:cs="Arial"/>
                <w:color w:val="000000"/>
                <w:sz w:val="18"/>
                <w:szCs w:val="18"/>
                <w:highlight w:val="yellow"/>
              </w:rPr>
            </w:pPr>
            <w:r w:rsidRPr="005E6492">
              <w:rPr>
                <w:rFonts w:ascii="Arial" w:eastAsia="ＭＳ ゴシック" w:hAnsi="Arial" w:cs="Arial" w:hint="eastAsia"/>
                <w:color w:val="000000"/>
                <w:sz w:val="18"/>
                <w:szCs w:val="18"/>
                <w:highlight w:val="yellow"/>
              </w:rPr>
              <w:t>[</w:t>
            </w:r>
            <w:r w:rsidRPr="005E6492">
              <w:rPr>
                <w:rFonts w:ascii="Arial" w:eastAsia="ＭＳ ゴシック" w:hAnsi="Arial" w:cs="Arial"/>
                <w:color w:val="000000"/>
                <w:sz w:val="18"/>
                <w:szCs w:val="18"/>
                <w:highlight w:val="yellow"/>
              </w:rPr>
              <w:t>FFS support of more than one unicast DL DCI for the case when the UE indicates support of more than one unicast DCI per slot based on Rel-16 capability</w:t>
            </w:r>
            <w:r w:rsidRPr="005E6492">
              <w:rPr>
                <w:rFonts w:ascii="Arial" w:eastAsia="ＭＳ ゴシック" w:hAnsi="Arial" w:cs="Arial" w:hint="eastAsia"/>
                <w:color w:val="000000"/>
                <w:sz w:val="18"/>
                <w:szCs w:val="18"/>
                <w:highlight w:val="yellow"/>
              </w:rPr>
              <w:t>]</w:t>
            </w:r>
          </w:p>
          <w:p w14:paraId="6B817511" w14:textId="77777777" w:rsidR="005E6492" w:rsidRPr="005E6492" w:rsidRDefault="005E6492" w:rsidP="005A1349">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SCS1 is the SCS of scheduling CC, and SCS2 is the smallest SCS among all cells in the cell set</w:t>
            </w:r>
          </w:p>
          <w:p w14:paraId="6074F7CC" w14:textId="77777777" w:rsidR="005E6492" w:rsidRPr="005E6492" w:rsidRDefault="005E6492" w:rsidP="005A1349">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For SCS1 smaller than or equal to SCS2, N = 1 </w:t>
            </w:r>
          </w:p>
          <w:p w14:paraId="0253393C" w14:textId="77777777" w:rsidR="005E6492" w:rsidRPr="005E6492" w:rsidRDefault="005E6492" w:rsidP="005A1349">
            <w:pPr>
              <w:numPr>
                <w:ilvl w:val="0"/>
                <w:numId w:val="35"/>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lastRenderedPageBreak/>
              <w:t>For SCS1 larger than SCS2: N=2 for (SCS1 equal to 30kHz, SCS2 equal to 15kHz)</w:t>
            </w:r>
          </w:p>
          <w:p w14:paraId="4DC76A65"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11. </w:t>
            </w:r>
            <w:r w:rsidRPr="005E6492">
              <w:rPr>
                <w:rFonts w:ascii="Arial" w:eastAsia="ＭＳ ゴシック" w:hAnsi="Arial" w:cs="Arial"/>
                <w:color w:val="000000"/>
                <w:sz w:val="18"/>
                <w:szCs w:val="18"/>
              </w:rPr>
              <w:t>Monitoring SS set(s) for DCI format 1_3 for a set of cells for the following cases</w:t>
            </w:r>
          </w:p>
          <w:p w14:paraId="764975FD"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1) </w:t>
            </w:r>
            <w:r w:rsidRPr="005E6492">
              <w:rPr>
                <w:rFonts w:ascii="Arial" w:eastAsia="ＭＳ ゴシック" w:hAnsi="Arial" w:cs="Arial"/>
                <w:color w:val="000000"/>
                <w:sz w:val="18"/>
                <w:szCs w:val="18"/>
              </w:rPr>
              <w:t xml:space="preserve">Search space set configuration for DCI format 1_3 for the set of cells is provided only on the scheduling cell, </w:t>
            </w:r>
            <w:proofErr w:type="gramStart"/>
            <w:r w:rsidRPr="005E6492">
              <w:rPr>
                <w:rFonts w:ascii="Arial" w:eastAsia="ＭＳ ゴシック" w:hAnsi="Arial" w:cs="Arial"/>
                <w:color w:val="000000"/>
                <w:sz w:val="18"/>
                <w:szCs w:val="18"/>
              </w:rPr>
              <w:t>or;</w:t>
            </w:r>
            <w:proofErr w:type="gramEnd"/>
          </w:p>
          <w:p w14:paraId="7B405ED2"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2) </w:t>
            </w:r>
            <w:r w:rsidRPr="005E6492">
              <w:rPr>
                <w:rFonts w:ascii="Arial" w:eastAsia="ＭＳ ゴシック" w:hAnsi="Arial" w:cs="Arial"/>
                <w:color w:val="000000"/>
                <w:sz w:val="18"/>
                <w:szCs w:val="18"/>
              </w:rPr>
              <w:t xml:space="preserve">Search space set configurations for DCI format 1_3 for the set of cells with the same </w:t>
            </w:r>
            <w:proofErr w:type="spellStart"/>
            <w:r w:rsidRPr="005E6492">
              <w:rPr>
                <w:rFonts w:ascii="Arial" w:eastAsia="ＭＳ ゴシック" w:hAnsi="Arial" w:cs="Arial"/>
                <w:color w:val="000000"/>
                <w:sz w:val="18"/>
                <w:szCs w:val="18"/>
              </w:rPr>
              <w:t>searchSpaceId</w:t>
            </w:r>
            <w:proofErr w:type="spellEnd"/>
            <w:r w:rsidRPr="005E6492">
              <w:rPr>
                <w:rFonts w:ascii="Arial" w:eastAsia="ＭＳ ゴシック" w:hAnsi="Arial" w:cs="Arial"/>
                <w:color w:val="000000"/>
                <w:sz w:val="18"/>
                <w:szCs w:val="18"/>
              </w:rPr>
              <w:t xml:space="preserve"> are provided on both the scheduling cell and a serving cell in the set of cells with the scheduling cell being NOT in the set of cells</w:t>
            </w:r>
          </w:p>
          <w:p w14:paraId="6F829E7D"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UE supporting FG 66-1 can additionally report whether the UE support following case</w:t>
            </w:r>
          </w:p>
          <w:p w14:paraId="01071986" w14:textId="77777777" w:rsidR="005E6492" w:rsidRPr="005E6492" w:rsidRDefault="005E6492" w:rsidP="005A134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3) Search space set configurations for DCI format 1_3 for the set of cells with the same </w:t>
            </w:r>
            <w:proofErr w:type="spellStart"/>
            <w:r w:rsidRPr="005E6492">
              <w:rPr>
                <w:rFonts w:ascii="Arial" w:eastAsia="ＭＳ ゴシック" w:hAnsi="Arial" w:cs="Arial"/>
                <w:color w:val="000000"/>
                <w:sz w:val="18"/>
                <w:szCs w:val="18"/>
              </w:rPr>
              <w:t>searchSpaceId</w:t>
            </w:r>
            <w:proofErr w:type="spellEnd"/>
            <w:r w:rsidRPr="005E6492">
              <w:rPr>
                <w:rFonts w:ascii="Arial" w:eastAsia="ＭＳ ゴシック" w:hAnsi="Arial" w:cs="Arial"/>
                <w:color w:val="000000"/>
                <w:sz w:val="18"/>
                <w:szCs w:val="18"/>
              </w:rPr>
              <w:t xml:space="preserve"> are provided on both the scheduling cell and a serving cell in the set of cells with the scheduling cell being in the set of cells</w:t>
            </w:r>
          </w:p>
          <w:p w14:paraId="086AE3C1"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p w14:paraId="07B00DD4"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80F2B2A"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8F79B60"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E107B0A"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94D29F7" w14:textId="77777777" w:rsidR="005E6492" w:rsidRPr="005E6492" w:rsidRDefault="005E6492" w:rsidP="005E6492">
            <w:pPr>
              <w:keepNext/>
              <w:keepLines/>
              <w:overflowPunct/>
              <w:autoSpaceDE/>
              <w:autoSpaceDN/>
              <w:adjustRightInd/>
              <w:spacing w:after="0"/>
              <w:rPr>
                <w:rFonts w:ascii="Arial" w:eastAsia="ＭＳ 明朝" w:hAnsi="Arial"/>
                <w:sz w:val="18"/>
              </w:rPr>
            </w:pPr>
            <w:r w:rsidRPr="005E6492">
              <w:rPr>
                <w:rFonts w:ascii="Arial" w:eastAsia="ＭＳ 明朝" w:hAnsi="Arial"/>
                <w:sz w:val="18"/>
              </w:rPr>
              <w:t>Multi-cell PDSCH scheduling by DCI format 1_3 with different SCS and/or different carrier type of cells in the cell set is not supported</w:t>
            </w:r>
          </w:p>
        </w:tc>
        <w:tc>
          <w:tcPr>
            <w:tcW w:w="0" w:type="auto"/>
            <w:tcBorders>
              <w:top w:val="single" w:sz="4" w:space="0" w:color="auto"/>
              <w:left w:val="single" w:sz="4" w:space="0" w:color="auto"/>
              <w:bottom w:val="single" w:sz="4" w:space="0" w:color="auto"/>
              <w:right w:val="single" w:sz="4" w:space="0" w:color="auto"/>
            </w:tcBorders>
          </w:tcPr>
          <w:p w14:paraId="604FC1D2"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6ECB6E00"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D47F89A"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18F680"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1B55C12"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59A1B00" w14:textId="77777777" w:rsidR="005E6492" w:rsidRPr="005E6492" w:rsidRDefault="005E6492" w:rsidP="005E6492">
            <w:pPr>
              <w:keepNext/>
              <w:keepLines/>
              <w:overflowPunct/>
              <w:autoSpaceDE/>
              <w:autoSpaceDN/>
              <w:adjustRightInd/>
              <w:spacing w:after="0"/>
              <w:rPr>
                <w:rFonts w:ascii="Arial" w:eastAsia="ＭＳ 明朝" w:hAnsi="Arial"/>
                <w:sz w:val="18"/>
              </w:rPr>
            </w:pPr>
            <w:r w:rsidRPr="005E6492">
              <w:rPr>
                <w:rFonts w:ascii="Arial" w:eastAsia="ＭＳ 明朝" w:hAnsi="Arial"/>
                <w:sz w:val="18"/>
              </w:rPr>
              <w:t>O</w:t>
            </w:r>
            <w:r w:rsidRPr="005E6492">
              <w:rPr>
                <w:rFonts w:ascii="Arial" w:eastAsia="ＭＳ 明朝" w:hAnsi="Arial" w:hint="eastAsia"/>
                <w:sz w:val="18"/>
              </w:rPr>
              <w:t>ptional with capability signalling</w:t>
            </w:r>
          </w:p>
        </w:tc>
      </w:tr>
      <w:bookmarkEnd w:id="37"/>
      <w:tr w:rsidR="005E6492" w:rsidRPr="005E6492" w14:paraId="282922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8A4786"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lang w:val="nl-NL"/>
              </w:rPr>
            </w:pPr>
            <w:r w:rsidRPr="005E6492">
              <w:rPr>
                <w:rFonts w:ascii="Arial" w:eastAsia="ＭＳ 明朝" w:hAnsi="Arial" w:cs="Arial"/>
                <w:color w:val="000000"/>
                <w:sz w:val="18"/>
                <w:szCs w:val="18"/>
                <w:lang w:val="nl-NL"/>
              </w:rPr>
              <w:lastRenderedPageBreak/>
              <w:t>66. NR_MC_enh2</w:t>
            </w:r>
          </w:p>
        </w:tc>
        <w:tc>
          <w:tcPr>
            <w:tcW w:w="0" w:type="auto"/>
            <w:tcBorders>
              <w:top w:val="single" w:sz="4" w:space="0" w:color="auto"/>
              <w:left w:val="single" w:sz="4" w:space="0" w:color="auto"/>
              <w:bottom w:val="single" w:sz="4" w:space="0" w:color="auto"/>
              <w:right w:val="single" w:sz="4" w:space="0" w:color="auto"/>
            </w:tcBorders>
          </w:tcPr>
          <w:p w14:paraId="73E69B2B"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66-1a</w:t>
            </w:r>
          </w:p>
        </w:tc>
        <w:tc>
          <w:tcPr>
            <w:tcW w:w="0" w:type="auto"/>
            <w:tcBorders>
              <w:top w:val="single" w:sz="4" w:space="0" w:color="auto"/>
              <w:left w:val="single" w:sz="4" w:space="0" w:color="auto"/>
              <w:bottom w:val="single" w:sz="4" w:space="0" w:color="auto"/>
              <w:right w:val="single" w:sz="4" w:space="0" w:color="auto"/>
            </w:tcBorders>
          </w:tcPr>
          <w:p w14:paraId="70DBC95D"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 xml:space="preserve">Support of three sets of </w:t>
            </w:r>
            <w:r w:rsidRPr="005E6492">
              <w:rPr>
                <w:rFonts w:ascii="Arial" w:eastAsia="ＭＳ 明朝" w:hAnsi="Arial" w:cs="Arial"/>
                <w:color w:val="000000"/>
                <w:sz w:val="18"/>
                <w:szCs w:val="18"/>
              </w:rPr>
              <w:t xml:space="preserve">(carrier type, SCS) for the cells in the set </w:t>
            </w:r>
            <w:r w:rsidRPr="005E6492">
              <w:rPr>
                <w:rFonts w:ascii="Arial" w:eastAsia="ＭＳ 明朝" w:hAnsi="Arial" w:cs="Arial" w:hint="eastAsia"/>
                <w:color w:val="000000"/>
                <w:sz w:val="18"/>
                <w:szCs w:val="18"/>
              </w:rPr>
              <w:t>for m</w:t>
            </w:r>
            <w:r w:rsidRPr="005E6492">
              <w:rPr>
                <w:rFonts w:ascii="Arial" w:eastAsia="SimSun" w:hAnsi="Arial" w:cs="Arial"/>
                <w:color w:val="000000"/>
                <w:sz w:val="18"/>
                <w:szCs w:val="18"/>
                <w:lang w:eastAsia="zh-CN"/>
              </w:rPr>
              <w:t>ulti-cell PDSCH scheduling by DCI format 1_3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3AC8E1A8"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Supported applicable combinations of the following from the band combination:</w:t>
            </w:r>
          </w:p>
          <w:p w14:paraId="4785C106"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 Three sets of (carrier type, SCS) for the cells in the set: {(FR1 licensed FDD, 15kHz), (FR1 licensed TDD, 30kHz), (FR2-1, 60kHz), (FR2-1, 120kHz)} </w:t>
            </w:r>
          </w:p>
          <w:p w14:paraId="714AD898"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A set of (carrier type, SCS) for scheduling cell: {(FR1 licensed FDD, 15kHz), (FR1 licensed TDD, 30kHz)}, Note: the UE shall report the same value(s) as for FG 66-1</w:t>
            </w:r>
          </w:p>
        </w:tc>
        <w:tc>
          <w:tcPr>
            <w:tcW w:w="0" w:type="auto"/>
            <w:tcBorders>
              <w:top w:val="single" w:sz="4" w:space="0" w:color="auto"/>
              <w:left w:val="single" w:sz="4" w:space="0" w:color="auto"/>
              <w:bottom w:val="single" w:sz="4" w:space="0" w:color="auto"/>
              <w:right w:val="single" w:sz="4" w:space="0" w:color="auto"/>
            </w:tcBorders>
          </w:tcPr>
          <w:p w14:paraId="5F64421E"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66-1</w:t>
            </w:r>
          </w:p>
        </w:tc>
        <w:tc>
          <w:tcPr>
            <w:tcW w:w="0" w:type="auto"/>
            <w:tcBorders>
              <w:top w:val="single" w:sz="4" w:space="0" w:color="auto"/>
              <w:left w:val="single" w:sz="4" w:space="0" w:color="auto"/>
              <w:bottom w:val="single" w:sz="4" w:space="0" w:color="auto"/>
              <w:right w:val="single" w:sz="4" w:space="0" w:color="auto"/>
            </w:tcBorders>
          </w:tcPr>
          <w:p w14:paraId="24495F54"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DDAD89B"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FB489E6" w14:textId="77777777" w:rsidR="005E6492" w:rsidRPr="005E6492" w:rsidRDefault="005E6492" w:rsidP="005E6492">
            <w:pPr>
              <w:keepNext/>
              <w:keepLines/>
              <w:overflowPunct/>
              <w:autoSpaceDE/>
              <w:autoSpaceDN/>
              <w:adjustRightInd/>
              <w:spacing w:after="0"/>
              <w:rPr>
                <w:rFonts w:ascii="Arial" w:eastAsia="ＭＳ 明朝" w:hAnsi="Arial"/>
                <w:sz w:val="18"/>
              </w:rPr>
            </w:pPr>
            <w:r w:rsidRPr="005E6492">
              <w:rPr>
                <w:rFonts w:ascii="Arial" w:eastAsia="SimSun" w:hAnsi="Arial" w:cs="Arial"/>
                <w:color w:val="000000"/>
                <w:sz w:val="18"/>
                <w:szCs w:val="18"/>
                <w:lang w:eastAsia="en-US"/>
              </w:rPr>
              <w:t>Three sets of (carrier type, SCS) for the cells in the set for multi-cell PDSCH scheduling by DCI format 1_3 with different SCS and/or different carrier type of cells in the cell set is not supported</w:t>
            </w:r>
          </w:p>
        </w:tc>
        <w:tc>
          <w:tcPr>
            <w:tcW w:w="0" w:type="auto"/>
            <w:tcBorders>
              <w:top w:val="single" w:sz="4" w:space="0" w:color="auto"/>
              <w:left w:val="single" w:sz="4" w:space="0" w:color="auto"/>
              <w:bottom w:val="single" w:sz="4" w:space="0" w:color="auto"/>
              <w:right w:val="single" w:sz="4" w:space="0" w:color="auto"/>
            </w:tcBorders>
          </w:tcPr>
          <w:p w14:paraId="0C1B235C"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08283BFE"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924243"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04C6A7"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45C4FD"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1A31353" w14:textId="77777777" w:rsidR="005E6492" w:rsidRPr="005E6492" w:rsidRDefault="005E6492" w:rsidP="005E6492">
            <w:pPr>
              <w:keepNext/>
              <w:keepLines/>
              <w:overflowPunct/>
              <w:autoSpaceDE/>
              <w:autoSpaceDN/>
              <w:adjustRightInd/>
              <w:spacing w:after="0"/>
              <w:rPr>
                <w:rFonts w:ascii="Arial" w:eastAsia="ＭＳ 明朝" w:hAnsi="Arial"/>
                <w:sz w:val="18"/>
              </w:rPr>
            </w:pPr>
            <w:r w:rsidRPr="005E6492">
              <w:rPr>
                <w:rFonts w:ascii="Arial" w:eastAsia="ＭＳ 明朝" w:hAnsi="Arial"/>
                <w:sz w:val="18"/>
              </w:rPr>
              <w:t>O</w:t>
            </w:r>
            <w:r w:rsidRPr="005E6492">
              <w:rPr>
                <w:rFonts w:ascii="Arial" w:eastAsia="ＭＳ 明朝" w:hAnsi="Arial" w:hint="eastAsia"/>
                <w:sz w:val="18"/>
              </w:rPr>
              <w:t>ptional with capability signalling</w:t>
            </w:r>
          </w:p>
        </w:tc>
      </w:tr>
      <w:tr w:rsidR="005E6492" w:rsidRPr="005E6492" w14:paraId="552433C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2A0A63"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lang w:val="nl-NL"/>
              </w:rPr>
            </w:pPr>
            <w:r w:rsidRPr="005E6492">
              <w:rPr>
                <w:rFonts w:ascii="Arial" w:eastAsia="ＭＳ 明朝" w:hAnsi="Arial" w:cs="Arial"/>
                <w:color w:val="000000"/>
                <w:sz w:val="18"/>
                <w:szCs w:val="18"/>
                <w:lang w:val="nl-NL"/>
              </w:rPr>
              <w:lastRenderedPageBreak/>
              <w:t>66. NR_MC_enh2</w:t>
            </w:r>
          </w:p>
        </w:tc>
        <w:tc>
          <w:tcPr>
            <w:tcW w:w="0" w:type="auto"/>
            <w:tcBorders>
              <w:top w:val="single" w:sz="4" w:space="0" w:color="auto"/>
              <w:left w:val="single" w:sz="4" w:space="0" w:color="auto"/>
              <w:bottom w:val="single" w:sz="4" w:space="0" w:color="auto"/>
              <w:right w:val="single" w:sz="4" w:space="0" w:color="auto"/>
            </w:tcBorders>
          </w:tcPr>
          <w:p w14:paraId="60DD5CF7"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66-2</w:t>
            </w:r>
          </w:p>
        </w:tc>
        <w:tc>
          <w:tcPr>
            <w:tcW w:w="0" w:type="auto"/>
            <w:tcBorders>
              <w:top w:val="single" w:sz="4" w:space="0" w:color="auto"/>
              <w:left w:val="single" w:sz="4" w:space="0" w:color="auto"/>
              <w:bottom w:val="single" w:sz="4" w:space="0" w:color="auto"/>
              <w:right w:val="single" w:sz="4" w:space="0" w:color="auto"/>
            </w:tcBorders>
          </w:tcPr>
          <w:p w14:paraId="27446A3D"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SimSun" w:hAnsi="Arial" w:cs="Arial"/>
                <w:color w:val="000000"/>
                <w:sz w:val="18"/>
                <w:szCs w:val="18"/>
                <w:lang w:eastAsia="zh-CN"/>
              </w:rPr>
              <w:t>Multi-cell PUSCH scheduling by DCI format 0_3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06AC7F54"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1. UE supports monitoring DCI format 0_3 for UL scheduling with different SCS and/or different carrier type for the cells in the set</w:t>
            </w:r>
          </w:p>
          <w:p w14:paraId="229D72D7"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2. Supported applicable combinations of the following from the band combination: </w:t>
            </w:r>
          </w:p>
          <w:p w14:paraId="0D4B53DC"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Two sets of (carrier type, SCS) for the cells in the set: {(FR1 licensed FDD, 15kHz), (FR1 licensed TDD, 30kHz), (FR2</w:t>
            </w:r>
            <w:r w:rsidRPr="005E6492">
              <w:rPr>
                <w:rFonts w:ascii="Arial" w:eastAsia="ＭＳ ゴシック" w:hAnsi="Arial" w:cs="Arial" w:hint="eastAsia"/>
                <w:color w:val="000000"/>
                <w:sz w:val="18"/>
                <w:szCs w:val="18"/>
              </w:rPr>
              <w:t>-1</w:t>
            </w:r>
            <w:r w:rsidRPr="005E6492">
              <w:rPr>
                <w:rFonts w:ascii="Arial" w:eastAsia="ＭＳ ゴシック" w:hAnsi="Arial" w:cs="Arial"/>
                <w:color w:val="000000"/>
                <w:sz w:val="18"/>
                <w:szCs w:val="18"/>
              </w:rPr>
              <w:t>, 60kHz), (FR2</w:t>
            </w:r>
            <w:r w:rsidRPr="005E6492">
              <w:rPr>
                <w:rFonts w:ascii="Arial" w:eastAsia="ＭＳ ゴシック" w:hAnsi="Arial" w:cs="Arial" w:hint="eastAsia"/>
                <w:color w:val="000000"/>
                <w:sz w:val="18"/>
                <w:szCs w:val="18"/>
              </w:rPr>
              <w:t>-1</w:t>
            </w:r>
            <w:r w:rsidRPr="005E6492">
              <w:rPr>
                <w:rFonts w:ascii="Arial" w:eastAsia="ＭＳ ゴシック" w:hAnsi="Arial" w:cs="Arial"/>
                <w:color w:val="000000"/>
                <w:sz w:val="18"/>
                <w:szCs w:val="18"/>
              </w:rPr>
              <w:t xml:space="preserve">, 120kHz)} </w:t>
            </w:r>
          </w:p>
          <w:p w14:paraId="1DDCE9C7"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A set of (carrier type, SCS) for scheduling cell: {(FR1 licensed FDD, 15kHz), (FR1 licensed TDD, 30kHz)}</w:t>
            </w:r>
          </w:p>
          <w:p w14:paraId="3F013C61"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3. </w:t>
            </w:r>
            <w:r w:rsidRPr="005E6492">
              <w:rPr>
                <w:rFonts w:ascii="Arial" w:eastAsia="ＭＳ ゴシック" w:hAnsi="Arial" w:cs="Arial"/>
                <w:color w:val="000000"/>
                <w:sz w:val="18"/>
                <w:szCs w:val="18"/>
              </w:rPr>
              <w:t xml:space="preserve">Scheduling cell is </w:t>
            </w:r>
            <w:proofErr w:type="spellStart"/>
            <w:r w:rsidRPr="005E6492">
              <w:rPr>
                <w:rFonts w:ascii="Arial" w:eastAsia="ＭＳ ゴシック" w:hAnsi="Arial" w:cs="Arial"/>
                <w:color w:val="000000"/>
                <w:sz w:val="18"/>
                <w:szCs w:val="18"/>
              </w:rPr>
              <w:t>PCell</w:t>
            </w:r>
            <w:proofErr w:type="spellEnd"/>
            <w:r w:rsidRPr="005E6492">
              <w:rPr>
                <w:rFonts w:ascii="Arial" w:eastAsia="ＭＳ ゴシック" w:hAnsi="Arial" w:cs="Arial"/>
                <w:color w:val="000000"/>
                <w:sz w:val="18"/>
                <w:szCs w:val="18"/>
              </w:rPr>
              <w:t xml:space="preserve"> if set of cells includes </w:t>
            </w:r>
            <w:proofErr w:type="spellStart"/>
            <w:r w:rsidRPr="005E6492">
              <w:rPr>
                <w:rFonts w:ascii="Arial" w:eastAsia="ＭＳ ゴシック" w:hAnsi="Arial" w:cs="Arial"/>
                <w:color w:val="000000"/>
                <w:sz w:val="18"/>
                <w:szCs w:val="18"/>
              </w:rPr>
              <w:t>PCell</w:t>
            </w:r>
            <w:proofErr w:type="spellEnd"/>
            <w:r w:rsidRPr="005E6492">
              <w:rPr>
                <w:rFonts w:ascii="Arial" w:eastAsia="ＭＳ ゴシック" w:hAnsi="Arial" w:cs="Arial"/>
                <w:color w:val="000000"/>
                <w:sz w:val="18"/>
                <w:szCs w:val="18"/>
              </w:rPr>
              <w:t xml:space="preserve">, and scheduling cell is </w:t>
            </w:r>
            <w:proofErr w:type="spellStart"/>
            <w:r w:rsidRPr="005E6492">
              <w:rPr>
                <w:rFonts w:ascii="Arial" w:eastAsia="ＭＳ ゴシック" w:hAnsi="Arial" w:cs="Arial"/>
                <w:color w:val="000000"/>
                <w:sz w:val="18"/>
                <w:szCs w:val="18"/>
              </w:rPr>
              <w:t>PCell</w:t>
            </w:r>
            <w:proofErr w:type="spellEnd"/>
            <w:r w:rsidRPr="005E6492">
              <w:rPr>
                <w:rFonts w:ascii="Arial" w:eastAsia="ＭＳ ゴシック" w:hAnsi="Arial" w:cs="Arial"/>
                <w:color w:val="000000"/>
                <w:sz w:val="18"/>
                <w:szCs w:val="18"/>
              </w:rPr>
              <w:t xml:space="preserve"> or an </w:t>
            </w:r>
            <w:proofErr w:type="spellStart"/>
            <w:r w:rsidRPr="005E6492">
              <w:rPr>
                <w:rFonts w:ascii="Arial" w:eastAsia="ＭＳ ゴシック" w:hAnsi="Arial" w:cs="Arial"/>
                <w:color w:val="000000"/>
                <w:sz w:val="18"/>
                <w:szCs w:val="18"/>
              </w:rPr>
              <w:t>SCell</w:t>
            </w:r>
            <w:proofErr w:type="spellEnd"/>
            <w:r w:rsidRPr="005E6492">
              <w:rPr>
                <w:rFonts w:ascii="Arial" w:eastAsia="ＭＳ ゴシック" w:hAnsi="Arial" w:cs="Arial"/>
                <w:color w:val="000000"/>
                <w:sz w:val="18"/>
                <w:szCs w:val="18"/>
              </w:rPr>
              <w:t xml:space="preserve"> if set of cells includes only </w:t>
            </w:r>
            <w:proofErr w:type="spellStart"/>
            <w:r w:rsidRPr="005E6492">
              <w:rPr>
                <w:rFonts w:ascii="Arial" w:eastAsia="ＭＳ ゴシック" w:hAnsi="Arial" w:cs="Arial"/>
                <w:color w:val="000000"/>
                <w:sz w:val="18"/>
                <w:szCs w:val="18"/>
              </w:rPr>
              <w:t>SCells</w:t>
            </w:r>
            <w:proofErr w:type="spellEnd"/>
          </w:p>
          <w:p w14:paraId="2D761AD9"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4. </w:t>
            </w:r>
            <w:r w:rsidRPr="005E6492">
              <w:rPr>
                <w:rFonts w:ascii="Arial" w:eastAsia="ＭＳ ゴシック" w:hAnsi="Arial" w:cs="Arial"/>
                <w:color w:val="000000"/>
                <w:sz w:val="18"/>
                <w:szCs w:val="18"/>
              </w:rPr>
              <w:t>Max number of co-scheduled cells per set of cells supported by UE is reported with candidate value set of {2, 3, 4}</w:t>
            </w:r>
          </w:p>
          <w:p w14:paraId="26F0C6DB"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5. </w:t>
            </w:r>
            <w:r w:rsidRPr="005E6492">
              <w:rPr>
                <w:rFonts w:ascii="Arial" w:eastAsia="ＭＳ ゴシック" w:hAnsi="Arial" w:cs="Arial"/>
                <w:color w:val="000000"/>
                <w:sz w:val="18"/>
                <w:szCs w:val="18"/>
              </w:rPr>
              <w:t>Max number of sets of cells supported by UE across PUCCH groups: Candidate value set of {1, 2, 3, 4, 5, 6, 7, 8}</w:t>
            </w:r>
          </w:p>
          <w:p w14:paraId="7E099918"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6. </w:t>
            </w:r>
            <w:r w:rsidRPr="005E6492">
              <w:rPr>
                <w:rFonts w:ascii="Arial" w:eastAsia="ＭＳ ゴシック" w:hAnsi="Arial" w:cs="Arial"/>
                <w:color w:val="000000"/>
                <w:sz w:val="18"/>
                <w:szCs w:val="18"/>
              </w:rPr>
              <w:t>Max number of sets of cells supported by UE for a same scheduling cell: Candidate value set of {1, 2, 3, 4}</w:t>
            </w:r>
          </w:p>
          <w:p w14:paraId="5143303E"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7. </w:t>
            </w:r>
            <w:r w:rsidRPr="005E6492">
              <w:rPr>
                <w:rFonts w:ascii="Arial" w:eastAsia="ＭＳ ゴシック" w:hAnsi="Arial" w:cs="Arial"/>
                <w:color w:val="000000"/>
                <w:sz w:val="18"/>
                <w:szCs w:val="18"/>
              </w:rPr>
              <w:t>Supported co-scheduled cell indication schemes: Candidate value set of {FDRA field based, co-scheduled cell indicator field based, both}</w:t>
            </w:r>
          </w:p>
          <w:p w14:paraId="199EA48D"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8. </w:t>
            </w:r>
            <w:r w:rsidRPr="005E6492">
              <w:rPr>
                <w:rFonts w:ascii="Arial" w:eastAsia="ＭＳ ゴシック" w:hAnsi="Arial" w:cs="Arial"/>
                <w:color w:val="000000"/>
                <w:sz w:val="18"/>
                <w:szCs w:val="18"/>
              </w:rPr>
              <w:t>Support Type-2 for ‘Antenna port(s)’ field, ‘Precoding information and number of layers’ and ‘SRS resource indicator’ fields</w:t>
            </w:r>
          </w:p>
          <w:p w14:paraId="761B6985"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9. </w:t>
            </w:r>
            <w:r w:rsidRPr="005E6492">
              <w:rPr>
                <w:rFonts w:ascii="Arial" w:eastAsia="ＭＳ ゴシック" w:hAnsi="Arial" w:cs="Arial"/>
                <w:color w:val="000000"/>
                <w:sz w:val="18"/>
                <w:szCs w:val="18"/>
              </w:rPr>
              <w:t>The number of unicast UL DCIs to process per N consecutive slots of scheduling cell for a set of cells configured for multi-cell PUSCH scheduling by DCI format 0_3</w:t>
            </w:r>
          </w:p>
          <w:p w14:paraId="14AC0B48"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FDD scheduling cell</w:t>
            </w:r>
          </w:p>
          <w:p w14:paraId="2739754A" w14:textId="77777777" w:rsidR="005E6492" w:rsidRPr="005E6492" w:rsidRDefault="005E6492" w:rsidP="005A134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one DCI format 0_3 for the set of cells and,</w:t>
            </w:r>
          </w:p>
          <w:p w14:paraId="62557132" w14:textId="77777777" w:rsidR="005E6492" w:rsidRPr="005E6492" w:rsidRDefault="005E6492" w:rsidP="005A134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one unicast UL DCI formats 0_0/0_1/0_2 (if supported) for each of the cells</w:t>
            </w:r>
          </w:p>
          <w:p w14:paraId="02E478CA" w14:textId="77777777" w:rsidR="005E6492" w:rsidRPr="005E6492" w:rsidRDefault="005E6492" w:rsidP="005A1349">
            <w:pPr>
              <w:numPr>
                <w:ilvl w:val="2"/>
                <w:numId w:val="34"/>
              </w:numPr>
              <w:overflowPunct/>
              <w:autoSpaceDE/>
              <w:autoSpaceDN/>
              <w:adjustRightInd/>
              <w:spacing w:after="0"/>
              <w:rPr>
                <w:rFonts w:ascii="Arial" w:eastAsia="ＭＳ ゴシック" w:hAnsi="Arial" w:cs="Arial"/>
                <w:color w:val="000000"/>
                <w:sz w:val="18"/>
                <w:szCs w:val="18"/>
                <w:highlight w:val="yellow"/>
              </w:rPr>
            </w:pPr>
            <w:r w:rsidRPr="005E6492">
              <w:rPr>
                <w:rFonts w:ascii="Arial" w:eastAsia="ＭＳ ゴシック" w:hAnsi="Arial" w:cs="Arial" w:hint="eastAsia"/>
                <w:color w:val="000000"/>
                <w:sz w:val="18"/>
                <w:szCs w:val="18"/>
                <w:highlight w:val="yellow"/>
              </w:rPr>
              <w:t>[</w:t>
            </w:r>
            <w:r w:rsidRPr="005E6492">
              <w:rPr>
                <w:rFonts w:ascii="Arial" w:eastAsia="ＭＳ ゴシック" w:hAnsi="Arial" w:cs="Arial"/>
                <w:color w:val="000000"/>
                <w:sz w:val="18"/>
                <w:szCs w:val="18"/>
                <w:highlight w:val="yellow"/>
              </w:rPr>
              <w:t>FFS support of more than one unicast UL DCI for the case when the UE indicates support of more than one unicast DCI per slot based on Rel-16 capability</w:t>
            </w:r>
            <w:r w:rsidRPr="005E6492">
              <w:rPr>
                <w:rFonts w:ascii="Arial" w:eastAsia="ＭＳ ゴシック" w:hAnsi="Arial" w:cs="Arial" w:hint="eastAsia"/>
                <w:color w:val="000000"/>
                <w:sz w:val="18"/>
                <w:szCs w:val="18"/>
                <w:highlight w:val="yellow"/>
              </w:rPr>
              <w:t>]</w:t>
            </w:r>
          </w:p>
          <w:p w14:paraId="11FA86E5" w14:textId="77777777" w:rsidR="005E6492" w:rsidRPr="005E6492" w:rsidRDefault="005E6492" w:rsidP="005A134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a cell in a set of cells, no more than one DCI scheduling PUSCH for the cell</w:t>
            </w:r>
          </w:p>
          <w:p w14:paraId="5315CACC" w14:textId="77777777" w:rsidR="005E6492" w:rsidRPr="005E6492" w:rsidRDefault="005E6492" w:rsidP="005A1349">
            <w:pPr>
              <w:numPr>
                <w:ilvl w:val="2"/>
                <w:numId w:val="34"/>
              </w:numPr>
              <w:overflowPunct/>
              <w:autoSpaceDE/>
              <w:autoSpaceDN/>
              <w:adjustRightInd/>
              <w:spacing w:after="0"/>
              <w:rPr>
                <w:rFonts w:ascii="Arial" w:eastAsia="ＭＳ ゴシック" w:hAnsi="Arial" w:cs="Arial"/>
                <w:color w:val="000000"/>
                <w:sz w:val="18"/>
                <w:szCs w:val="18"/>
                <w:highlight w:val="yellow"/>
              </w:rPr>
            </w:pPr>
            <w:r w:rsidRPr="005E6492">
              <w:rPr>
                <w:rFonts w:ascii="Arial" w:eastAsia="ＭＳ ゴシック" w:hAnsi="Arial" w:cs="Arial" w:hint="eastAsia"/>
                <w:color w:val="000000"/>
                <w:sz w:val="18"/>
                <w:szCs w:val="18"/>
                <w:highlight w:val="yellow"/>
              </w:rPr>
              <w:lastRenderedPageBreak/>
              <w:t>[</w:t>
            </w:r>
            <w:r w:rsidRPr="005E6492">
              <w:rPr>
                <w:rFonts w:ascii="Arial" w:eastAsia="ＭＳ ゴシック" w:hAnsi="Arial" w:cs="Arial"/>
                <w:color w:val="000000"/>
                <w:sz w:val="18"/>
                <w:szCs w:val="18"/>
                <w:highlight w:val="yellow"/>
              </w:rPr>
              <w:t>FFS support of more than one unicast UL DCI for the case when the UE indicates support of more than one unicast DCI per slot based on Rel-16 capability</w:t>
            </w:r>
            <w:r w:rsidRPr="005E6492">
              <w:rPr>
                <w:rFonts w:ascii="Arial" w:eastAsia="ＭＳ ゴシック" w:hAnsi="Arial" w:cs="Arial" w:hint="eastAsia"/>
                <w:color w:val="000000"/>
                <w:sz w:val="18"/>
                <w:szCs w:val="18"/>
                <w:highlight w:val="yellow"/>
              </w:rPr>
              <w:t>]</w:t>
            </w:r>
          </w:p>
          <w:p w14:paraId="0611C928"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TDD scheduling cell</w:t>
            </w:r>
          </w:p>
          <w:p w14:paraId="735EBD39" w14:textId="77777777" w:rsidR="005E6492" w:rsidRPr="005E6492" w:rsidRDefault="005E6492" w:rsidP="005A134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two DCI format 0_3 for the set of cells and,</w:t>
            </w:r>
          </w:p>
          <w:p w14:paraId="148E2EAB" w14:textId="77777777" w:rsidR="005E6492" w:rsidRPr="005E6492" w:rsidRDefault="005E6492" w:rsidP="005A134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Up to two unicast UL DCI formats 0_0/0_1/0_2 (if supported) for each of the cells</w:t>
            </w:r>
          </w:p>
          <w:p w14:paraId="2DA10C72" w14:textId="77777777" w:rsidR="005E6492" w:rsidRPr="005E6492" w:rsidRDefault="005E6492" w:rsidP="005A1349">
            <w:pPr>
              <w:numPr>
                <w:ilvl w:val="2"/>
                <w:numId w:val="34"/>
              </w:numPr>
              <w:overflowPunct/>
              <w:autoSpaceDE/>
              <w:autoSpaceDN/>
              <w:adjustRightInd/>
              <w:spacing w:after="0"/>
              <w:rPr>
                <w:rFonts w:ascii="Arial" w:eastAsia="ＭＳ ゴシック" w:hAnsi="Arial" w:cs="Arial"/>
                <w:color w:val="000000"/>
                <w:sz w:val="18"/>
                <w:szCs w:val="18"/>
                <w:highlight w:val="yellow"/>
              </w:rPr>
            </w:pPr>
            <w:r w:rsidRPr="005E6492">
              <w:rPr>
                <w:rFonts w:ascii="Arial" w:eastAsia="ＭＳ ゴシック" w:hAnsi="Arial" w:cs="Arial" w:hint="eastAsia"/>
                <w:color w:val="000000"/>
                <w:sz w:val="18"/>
                <w:szCs w:val="18"/>
                <w:highlight w:val="yellow"/>
              </w:rPr>
              <w:t>[</w:t>
            </w:r>
            <w:r w:rsidRPr="005E6492">
              <w:rPr>
                <w:rFonts w:ascii="Arial" w:eastAsia="ＭＳ ゴシック" w:hAnsi="Arial" w:cs="Arial"/>
                <w:color w:val="000000"/>
                <w:sz w:val="18"/>
                <w:szCs w:val="18"/>
                <w:highlight w:val="yellow"/>
              </w:rPr>
              <w:t>FFS support of more than one unicast UL DCI for the case when the UE indicates support of more than one unicast DCI per slot based on Rel-16 capability</w:t>
            </w:r>
            <w:r w:rsidRPr="005E6492">
              <w:rPr>
                <w:rFonts w:ascii="Arial" w:eastAsia="ＭＳ ゴシック" w:hAnsi="Arial" w:cs="Arial" w:hint="eastAsia"/>
                <w:color w:val="000000"/>
                <w:sz w:val="18"/>
                <w:szCs w:val="18"/>
                <w:highlight w:val="yellow"/>
              </w:rPr>
              <w:t>]</w:t>
            </w:r>
          </w:p>
          <w:p w14:paraId="16673F58" w14:textId="77777777" w:rsidR="005E6492" w:rsidRPr="005E6492" w:rsidRDefault="005E6492" w:rsidP="005A134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a cell in a set of cells, no more than two DCI scheduling PUSCH for the cell</w:t>
            </w:r>
          </w:p>
          <w:p w14:paraId="11F5C2DA" w14:textId="77777777" w:rsidR="005E6492" w:rsidRPr="005E6492" w:rsidRDefault="005E6492" w:rsidP="005A1349">
            <w:pPr>
              <w:numPr>
                <w:ilvl w:val="2"/>
                <w:numId w:val="34"/>
              </w:numPr>
              <w:overflowPunct/>
              <w:autoSpaceDE/>
              <w:autoSpaceDN/>
              <w:adjustRightInd/>
              <w:spacing w:after="0"/>
              <w:rPr>
                <w:rFonts w:ascii="Arial" w:eastAsia="ＭＳ ゴシック" w:hAnsi="Arial" w:cs="Arial"/>
                <w:color w:val="000000"/>
                <w:sz w:val="18"/>
                <w:szCs w:val="18"/>
                <w:highlight w:val="yellow"/>
              </w:rPr>
            </w:pPr>
            <w:r w:rsidRPr="005E6492">
              <w:rPr>
                <w:rFonts w:ascii="Arial" w:eastAsia="ＭＳ ゴシック" w:hAnsi="Arial" w:cs="Arial" w:hint="eastAsia"/>
                <w:color w:val="000000"/>
                <w:sz w:val="18"/>
                <w:szCs w:val="18"/>
                <w:highlight w:val="yellow"/>
              </w:rPr>
              <w:t>[</w:t>
            </w:r>
            <w:r w:rsidRPr="005E6492">
              <w:rPr>
                <w:rFonts w:ascii="Arial" w:eastAsia="ＭＳ ゴシック" w:hAnsi="Arial" w:cs="Arial"/>
                <w:color w:val="000000"/>
                <w:sz w:val="18"/>
                <w:szCs w:val="18"/>
                <w:highlight w:val="yellow"/>
              </w:rPr>
              <w:t>FFS support of more than one unicast UL DCI for the case when the UE indicates support of more than one unicast DCI per slot based on Rel-16 capability</w:t>
            </w:r>
            <w:r w:rsidRPr="005E6492">
              <w:rPr>
                <w:rFonts w:ascii="Arial" w:eastAsia="ＭＳ ゴシック" w:hAnsi="Arial" w:cs="Arial" w:hint="eastAsia"/>
                <w:color w:val="000000"/>
                <w:sz w:val="18"/>
                <w:szCs w:val="18"/>
                <w:highlight w:val="yellow"/>
              </w:rPr>
              <w:t>]</w:t>
            </w:r>
          </w:p>
          <w:p w14:paraId="1C40DB4C"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SCS1 is the SCS of scheduling CC, and SCS2 is the smallest SCS among all cells in the cell set</w:t>
            </w:r>
          </w:p>
          <w:p w14:paraId="7F29ABA0"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For SCS1 smaller than or equal to SCS2, N = 1 </w:t>
            </w:r>
          </w:p>
          <w:p w14:paraId="7CAA2217"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For SCS1 larger than SCS2: N=2 for (SCS1 equal to 30kHz, SCS2 equal to 15kHz)</w:t>
            </w:r>
          </w:p>
          <w:p w14:paraId="25EACE0F"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10. </w:t>
            </w:r>
            <w:r w:rsidRPr="005E6492">
              <w:rPr>
                <w:rFonts w:ascii="Arial" w:eastAsia="ＭＳ ゴシック" w:hAnsi="Arial" w:cs="Arial"/>
                <w:color w:val="000000"/>
                <w:sz w:val="18"/>
                <w:szCs w:val="18"/>
              </w:rPr>
              <w:t>Monitoring SS set(s) for DCI format 0_3 for a set of cells for the following cases</w:t>
            </w:r>
          </w:p>
          <w:p w14:paraId="3BEFD91C"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1) </w:t>
            </w:r>
            <w:r w:rsidRPr="005E6492">
              <w:rPr>
                <w:rFonts w:ascii="Arial" w:eastAsia="ＭＳ ゴシック" w:hAnsi="Arial" w:cs="Arial"/>
                <w:color w:val="000000"/>
                <w:sz w:val="18"/>
                <w:szCs w:val="18"/>
              </w:rPr>
              <w:t xml:space="preserve">Search space set configuration for DCI format </w:t>
            </w:r>
            <w:r w:rsidRPr="005E6492">
              <w:rPr>
                <w:rFonts w:ascii="Arial" w:eastAsia="ＭＳ ゴシック" w:hAnsi="Arial" w:cs="Arial" w:hint="eastAsia"/>
                <w:color w:val="000000"/>
                <w:sz w:val="18"/>
                <w:szCs w:val="18"/>
              </w:rPr>
              <w:t>0</w:t>
            </w:r>
            <w:r w:rsidRPr="005E6492">
              <w:rPr>
                <w:rFonts w:ascii="Arial" w:eastAsia="ＭＳ ゴシック" w:hAnsi="Arial" w:cs="Arial"/>
                <w:color w:val="000000"/>
                <w:sz w:val="18"/>
                <w:szCs w:val="18"/>
              </w:rPr>
              <w:t xml:space="preserve">_3 for the set of cells is provided only on the scheduling cell, </w:t>
            </w:r>
            <w:proofErr w:type="gramStart"/>
            <w:r w:rsidRPr="005E6492">
              <w:rPr>
                <w:rFonts w:ascii="Arial" w:eastAsia="ＭＳ ゴシック" w:hAnsi="Arial" w:cs="Arial"/>
                <w:color w:val="000000"/>
                <w:sz w:val="18"/>
                <w:szCs w:val="18"/>
              </w:rPr>
              <w:t>or;</w:t>
            </w:r>
            <w:proofErr w:type="gramEnd"/>
          </w:p>
          <w:p w14:paraId="7B68E1D5"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2) </w:t>
            </w:r>
            <w:r w:rsidRPr="005E6492">
              <w:rPr>
                <w:rFonts w:ascii="Arial" w:eastAsia="ＭＳ ゴシック" w:hAnsi="Arial" w:cs="Arial"/>
                <w:color w:val="000000"/>
                <w:sz w:val="18"/>
                <w:szCs w:val="18"/>
              </w:rPr>
              <w:t xml:space="preserve">Search space set configurations for DCI format </w:t>
            </w:r>
            <w:r w:rsidRPr="005E6492">
              <w:rPr>
                <w:rFonts w:ascii="Arial" w:eastAsia="ＭＳ ゴシック" w:hAnsi="Arial" w:cs="Arial" w:hint="eastAsia"/>
                <w:color w:val="000000"/>
                <w:sz w:val="18"/>
                <w:szCs w:val="18"/>
              </w:rPr>
              <w:t>0</w:t>
            </w:r>
            <w:r w:rsidRPr="005E6492">
              <w:rPr>
                <w:rFonts w:ascii="Arial" w:eastAsia="ＭＳ ゴシック" w:hAnsi="Arial" w:cs="Arial"/>
                <w:color w:val="000000"/>
                <w:sz w:val="18"/>
                <w:szCs w:val="18"/>
              </w:rPr>
              <w:t xml:space="preserve">_3 for the set of cells with the same </w:t>
            </w:r>
            <w:proofErr w:type="spellStart"/>
            <w:r w:rsidRPr="005E6492">
              <w:rPr>
                <w:rFonts w:ascii="Arial" w:eastAsia="ＭＳ ゴシック" w:hAnsi="Arial" w:cs="Arial"/>
                <w:color w:val="000000"/>
                <w:sz w:val="18"/>
                <w:szCs w:val="18"/>
              </w:rPr>
              <w:t>searchSpaceId</w:t>
            </w:r>
            <w:proofErr w:type="spellEnd"/>
            <w:r w:rsidRPr="005E6492">
              <w:rPr>
                <w:rFonts w:ascii="Arial" w:eastAsia="ＭＳ ゴシック" w:hAnsi="Arial" w:cs="Arial"/>
                <w:color w:val="000000"/>
                <w:sz w:val="18"/>
                <w:szCs w:val="18"/>
              </w:rPr>
              <w:t xml:space="preserve"> are provided on both the scheduling cell and a serving cell in the set of cells with the scheduling cell being NOT in the set of cells</w:t>
            </w:r>
          </w:p>
          <w:p w14:paraId="01ACA058" w14:textId="77777777" w:rsidR="005E6492" w:rsidRPr="005E6492" w:rsidRDefault="005E6492" w:rsidP="005A1349">
            <w:pPr>
              <w:numPr>
                <w:ilvl w:val="0"/>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lastRenderedPageBreak/>
              <w:t>UE supporting FG 66-1 can additionally report whether the UE support following case</w:t>
            </w:r>
          </w:p>
          <w:p w14:paraId="568FFC1A" w14:textId="77777777" w:rsidR="005E6492" w:rsidRPr="005E6492" w:rsidRDefault="005E6492" w:rsidP="005A1349">
            <w:pPr>
              <w:numPr>
                <w:ilvl w:val="1"/>
                <w:numId w:val="34"/>
              </w:num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3) Search space set configurations for DCI format </w:t>
            </w:r>
            <w:r w:rsidRPr="005E6492">
              <w:rPr>
                <w:rFonts w:ascii="Arial" w:eastAsia="ＭＳ ゴシック" w:hAnsi="Arial" w:cs="Arial" w:hint="eastAsia"/>
                <w:color w:val="000000"/>
                <w:sz w:val="18"/>
                <w:szCs w:val="18"/>
              </w:rPr>
              <w:t>0</w:t>
            </w:r>
            <w:r w:rsidRPr="005E6492">
              <w:rPr>
                <w:rFonts w:ascii="Arial" w:eastAsia="ＭＳ ゴシック" w:hAnsi="Arial" w:cs="Arial"/>
                <w:color w:val="000000"/>
                <w:sz w:val="18"/>
                <w:szCs w:val="18"/>
              </w:rPr>
              <w:t xml:space="preserve">_3 for the set of cells with the same </w:t>
            </w:r>
            <w:proofErr w:type="spellStart"/>
            <w:r w:rsidRPr="005E6492">
              <w:rPr>
                <w:rFonts w:ascii="Arial" w:eastAsia="ＭＳ ゴシック" w:hAnsi="Arial" w:cs="Arial"/>
                <w:color w:val="000000"/>
                <w:sz w:val="18"/>
                <w:szCs w:val="18"/>
              </w:rPr>
              <w:t>searchSpaceId</w:t>
            </w:r>
            <w:proofErr w:type="spellEnd"/>
            <w:r w:rsidRPr="005E6492">
              <w:rPr>
                <w:rFonts w:ascii="Arial" w:eastAsia="ＭＳ ゴシック" w:hAnsi="Arial" w:cs="Arial"/>
                <w:color w:val="000000"/>
                <w:sz w:val="18"/>
                <w:szCs w:val="18"/>
              </w:rPr>
              <w:t xml:space="preserve"> are provided on both the scheduling cell and a serving cell in the set of cells with the scheduling cell being in the set of cells</w:t>
            </w:r>
          </w:p>
          <w:p w14:paraId="6CC74AC3"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p w14:paraId="348BF91A"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p w14:paraId="78E02166"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96E46C8"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9E42E5"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07915AC"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413017" w14:textId="77777777" w:rsidR="005E6492" w:rsidRPr="005E6492" w:rsidRDefault="005E6492" w:rsidP="005E6492">
            <w:pPr>
              <w:keepNext/>
              <w:keepLines/>
              <w:overflowPunct/>
              <w:autoSpaceDE/>
              <w:autoSpaceDN/>
              <w:adjustRightInd/>
              <w:spacing w:after="0"/>
              <w:rPr>
                <w:rFonts w:ascii="Arial" w:eastAsia="SimSun" w:hAnsi="Arial"/>
                <w:sz w:val="18"/>
                <w:lang w:eastAsia="en-US"/>
              </w:rPr>
            </w:pPr>
            <w:r w:rsidRPr="005E6492">
              <w:rPr>
                <w:rFonts w:ascii="Arial" w:eastAsia="ＭＳ 明朝" w:hAnsi="Arial"/>
                <w:sz w:val="18"/>
              </w:rPr>
              <w:t>Multi-cell PUSCH scheduling by DCI format 0_3 with different SCS and/or different carrier type of cells in the cell set is not supported</w:t>
            </w:r>
          </w:p>
        </w:tc>
        <w:tc>
          <w:tcPr>
            <w:tcW w:w="0" w:type="auto"/>
            <w:tcBorders>
              <w:top w:val="single" w:sz="4" w:space="0" w:color="auto"/>
              <w:left w:val="single" w:sz="4" w:space="0" w:color="auto"/>
              <w:bottom w:val="single" w:sz="4" w:space="0" w:color="auto"/>
              <w:right w:val="single" w:sz="4" w:space="0" w:color="auto"/>
            </w:tcBorders>
          </w:tcPr>
          <w:p w14:paraId="3FDEBC92"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lang w:eastAsia="zh-CN"/>
              </w:rPr>
            </w:pPr>
            <w:r w:rsidRPr="005E6492">
              <w:rPr>
                <w:rFonts w:ascii="Arial" w:eastAsia="ＭＳ 明朝" w:hAnsi="Arial" w:cs="Arial" w:hint="eastAsia"/>
                <w:color w:val="00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5EF4FB30"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554B95"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418998"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484670"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16C315B3" w14:textId="77777777" w:rsidR="005E6492" w:rsidRPr="005E6492" w:rsidRDefault="005E6492" w:rsidP="005E6492">
            <w:pPr>
              <w:keepNext/>
              <w:keepLines/>
              <w:overflowPunct/>
              <w:autoSpaceDE/>
              <w:autoSpaceDN/>
              <w:adjustRightInd/>
              <w:spacing w:after="0"/>
              <w:rPr>
                <w:rFonts w:ascii="Arial" w:eastAsia="SimSun" w:hAnsi="Arial"/>
                <w:sz w:val="18"/>
                <w:lang w:eastAsia="en-US"/>
              </w:rPr>
            </w:pPr>
            <w:r w:rsidRPr="005E6492">
              <w:rPr>
                <w:rFonts w:ascii="Arial" w:eastAsia="ＭＳ 明朝" w:hAnsi="Arial"/>
                <w:sz w:val="18"/>
              </w:rPr>
              <w:t>O</w:t>
            </w:r>
            <w:r w:rsidRPr="005E6492">
              <w:rPr>
                <w:rFonts w:ascii="Arial" w:eastAsia="ＭＳ 明朝" w:hAnsi="Arial" w:hint="eastAsia"/>
                <w:sz w:val="18"/>
              </w:rPr>
              <w:t>ptional with capability signalling</w:t>
            </w:r>
          </w:p>
        </w:tc>
      </w:tr>
      <w:tr w:rsidR="005E6492" w:rsidRPr="005E6492" w14:paraId="4E2311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E3BC53"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lang w:val="nl-NL"/>
              </w:rPr>
            </w:pPr>
            <w:r w:rsidRPr="005E6492">
              <w:rPr>
                <w:rFonts w:ascii="Arial" w:eastAsia="ＭＳ 明朝" w:hAnsi="Arial" w:cs="Arial"/>
                <w:color w:val="000000"/>
                <w:sz w:val="18"/>
                <w:szCs w:val="18"/>
                <w:lang w:val="nl-NL"/>
              </w:rPr>
              <w:lastRenderedPageBreak/>
              <w:t>66. NR_MC_enh2</w:t>
            </w:r>
          </w:p>
        </w:tc>
        <w:tc>
          <w:tcPr>
            <w:tcW w:w="0" w:type="auto"/>
            <w:tcBorders>
              <w:top w:val="single" w:sz="4" w:space="0" w:color="auto"/>
              <w:left w:val="single" w:sz="4" w:space="0" w:color="auto"/>
              <w:bottom w:val="single" w:sz="4" w:space="0" w:color="auto"/>
              <w:right w:val="single" w:sz="4" w:space="0" w:color="auto"/>
            </w:tcBorders>
          </w:tcPr>
          <w:p w14:paraId="03BCA43B"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66-2a</w:t>
            </w:r>
          </w:p>
        </w:tc>
        <w:tc>
          <w:tcPr>
            <w:tcW w:w="0" w:type="auto"/>
            <w:tcBorders>
              <w:top w:val="single" w:sz="4" w:space="0" w:color="auto"/>
              <w:left w:val="single" w:sz="4" w:space="0" w:color="auto"/>
              <w:bottom w:val="single" w:sz="4" w:space="0" w:color="auto"/>
              <w:right w:val="single" w:sz="4" w:space="0" w:color="auto"/>
            </w:tcBorders>
          </w:tcPr>
          <w:p w14:paraId="76F52A5F"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lang w:eastAsia="zh-CN"/>
              </w:rPr>
            </w:pPr>
            <w:r w:rsidRPr="005E6492">
              <w:rPr>
                <w:rFonts w:ascii="Arial" w:eastAsia="ＭＳ 明朝" w:hAnsi="Arial" w:cs="Arial" w:hint="eastAsia"/>
                <w:color w:val="000000"/>
                <w:sz w:val="18"/>
                <w:szCs w:val="18"/>
              </w:rPr>
              <w:t xml:space="preserve">Support of three sets of </w:t>
            </w:r>
            <w:r w:rsidRPr="005E6492">
              <w:rPr>
                <w:rFonts w:ascii="Arial" w:eastAsia="ＭＳ 明朝" w:hAnsi="Arial" w:cs="Arial"/>
                <w:color w:val="000000"/>
                <w:sz w:val="18"/>
                <w:szCs w:val="18"/>
              </w:rPr>
              <w:t xml:space="preserve">(carrier type, SCS) for the cells in the set </w:t>
            </w:r>
            <w:r w:rsidRPr="005E6492">
              <w:rPr>
                <w:rFonts w:ascii="Arial" w:eastAsia="ＭＳ 明朝" w:hAnsi="Arial" w:cs="Arial" w:hint="eastAsia"/>
                <w:color w:val="000000"/>
                <w:sz w:val="18"/>
                <w:szCs w:val="18"/>
              </w:rPr>
              <w:t>for multi</w:t>
            </w:r>
            <w:r w:rsidRPr="005E6492">
              <w:rPr>
                <w:rFonts w:ascii="Arial" w:eastAsia="SimSun" w:hAnsi="Arial" w:cs="Arial"/>
                <w:color w:val="000000"/>
                <w:sz w:val="18"/>
                <w:szCs w:val="18"/>
                <w:lang w:eastAsia="zh-CN"/>
              </w:rPr>
              <w:t>-cell P</w:t>
            </w:r>
            <w:r w:rsidRPr="005E6492">
              <w:rPr>
                <w:rFonts w:ascii="Arial" w:eastAsia="ＭＳ 明朝" w:hAnsi="Arial" w:cs="Arial" w:hint="eastAsia"/>
                <w:color w:val="000000"/>
                <w:sz w:val="18"/>
                <w:szCs w:val="18"/>
              </w:rPr>
              <w:t>U</w:t>
            </w:r>
            <w:r w:rsidRPr="005E6492">
              <w:rPr>
                <w:rFonts w:ascii="Arial" w:eastAsia="SimSun" w:hAnsi="Arial" w:cs="Arial"/>
                <w:color w:val="000000"/>
                <w:sz w:val="18"/>
                <w:szCs w:val="18"/>
                <w:lang w:eastAsia="zh-CN"/>
              </w:rPr>
              <w:t xml:space="preserve">SCH scheduling by DCI format </w:t>
            </w:r>
            <w:r w:rsidRPr="005E6492">
              <w:rPr>
                <w:rFonts w:ascii="Arial" w:eastAsia="ＭＳ 明朝" w:hAnsi="Arial" w:cs="Arial" w:hint="eastAsia"/>
                <w:color w:val="000000"/>
                <w:sz w:val="18"/>
                <w:szCs w:val="18"/>
              </w:rPr>
              <w:t>0</w:t>
            </w:r>
            <w:r w:rsidRPr="005E6492">
              <w:rPr>
                <w:rFonts w:ascii="Arial" w:eastAsia="SimSun" w:hAnsi="Arial" w:cs="Arial"/>
                <w:color w:val="000000"/>
                <w:sz w:val="18"/>
                <w:szCs w:val="18"/>
                <w:lang w:eastAsia="zh-CN"/>
              </w:rPr>
              <w:t>_3 with different SCS and/or different carrier type</w:t>
            </w:r>
          </w:p>
        </w:tc>
        <w:tc>
          <w:tcPr>
            <w:tcW w:w="0" w:type="auto"/>
            <w:tcBorders>
              <w:top w:val="single" w:sz="4" w:space="0" w:color="auto"/>
              <w:left w:val="single" w:sz="4" w:space="0" w:color="auto"/>
              <w:bottom w:val="single" w:sz="4" w:space="0" w:color="auto"/>
              <w:right w:val="single" w:sz="4" w:space="0" w:color="auto"/>
            </w:tcBorders>
          </w:tcPr>
          <w:p w14:paraId="36676E88"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Supported applicable combinations of the following from the band combination:</w:t>
            </w:r>
          </w:p>
          <w:p w14:paraId="3908202A"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xml:space="preserve">- Three sets of (carrier type, SCS) for the cells in the set: {(FR1 licensed FDD, 15kHz), (FR1 licensed TDD, 30kHz), (FR2-1, 60kHz), (FR2-1, 120kHz)} </w:t>
            </w:r>
          </w:p>
          <w:p w14:paraId="07C6AD0C"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 A set of (carrier type, SCS) for scheduling cell: {(FR1 licensed FDD, 15kHz), (FR1 licensed TDD, 30kHz)}, Note: the UE shall report the same value(s) as for FG 66-2</w:t>
            </w:r>
          </w:p>
        </w:tc>
        <w:tc>
          <w:tcPr>
            <w:tcW w:w="0" w:type="auto"/>
            <w:tcBorders>
              <w:top w:val="single" w:sz="4" w:space="0" w:color="auto"/>
              <w:left w:val="single" w:sz="4" w:space="0" w:color="auto"/>
              <w:bottom w:val="single" w:sz="4" w:space="0" w:color="auto"/>
              <w:right w:val="single" w:sz="4" w:space="0" w:color="auto"/>
            </w:tcBorders>
          </w:tcPr>
          <w:p w14:paraId="6BE96B44"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66-2</w:t>
            </w:r>
          </w:p>
        </w:tc>
        <w:tc>
          <w:tcPr>
            <w:tcW w:w="0" w:type="auto"/>
            <w:tcBorders>
              <w:top w:val="single" w:sz="4" w:space="0" w:color="auto"/>
              <w:left w:val="single" w:sz="4" w:space="0" w:color="auto"/>
              <w:bottom w:val="single" w:sz="4" w:space="0" w:color="auto"/>
              <w:right w:val="single" w:sz="4" w:space="0" w:color="auto"/>
            </w:tcBorders>
          </w:tcPr>
          <w:p w14:paraId="74C4FB99"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F50C00"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DA39BD" w14:textId="77777777" w:rsidR="005E6492" w:rsidRPr="005E6492" w:rsidRDefault="005E6492" w:rsidP="005E6492">
            <w:pPr>
              <w:keepNext/>
              <w:keepLines/>
              <w:overflowPunct/>
              <w:autoSpaceDE/>
              <w:autoSpaceDN/>
              <w:adjustRightInd/>
              <w:spacing w:after="0"/>
              <w:rPr>
                <w:rFonts w:ascii="Arial" w:eastAsia="ＭＳ 明朝" w:hAnsi="Arial"/>
                <w:sz w:val="18"/>
              </w:rPr>
            </w:pPr>
            <w:r w:rsidRPr="005E6492">
              <w:rPr>
                <w:rFonts w:ascii="Arial" w:eastAsia="SimSun" w:hAnsi="Arial" w:cs="Arial"/>
                <w:color w:val="000000"/>
                <w:sz w:val="18"/>
                <w:szCs w:val="18"/>
                <w:lang w:eastAsia="en-US"/>
              </w:rPr>
              <w:t>Three sets of (carrier type, SCS) for the cells in the set for multi-cell PUSCH scheduling by DCI format 0_3 with different SCS and/or different carrier type of cells in the cell set is not supported</w:t>
            </w:r>
          </w:p>
        </w:tc>
        <w:tc>
          <w:tcPr>
            <w:tcW w:w="0" w:type="auto"/>
            <w:tcBorders>
              <w:top w:val="single" w:sz="4" w:space="0" w:color="auto"/>
              <w:left w:val="single" w:sz="4" w:space="0" w:color="auto"/>
              <w:bottom w:val="single" w:sz="4" w:space="0" w:color="auto"/>
              <w:right w:val="single" w:sz="4" w:space="0" w:color="auto"/>
            </w:tcBorders>
          </w:tcPr>
          <w:p w14:paraId="10E5C40E"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599F0FFF"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358B58"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2F836B"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D1482F"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3CB0245" w14:textId="77777777" w:rsidR="005E6492" w:rsidRPr="005E6492" w:rsidRDefault="005E6492" w:rsidP="005E6492">
            <w:pPr>
              <w:keepNext/>
              <w:keepLines/>
              <w:overflowPunct/>
              <w:autoSpaceDE/>
              <w:autoSpaceDN/>
              <w:adjustRightInd/>
              <w:spacing w:after="0"/>
              <w:rPr>
                <w:rFonts w:ascii="Arial" w:eastAsia="ＭＳ 明朝" w:hAnsi="Arial"/>
                <w:sz w:val="18"/>
              </w:rPr>
            </w:pPr>
            <w:r w:rsidRPr="005E6492">
              <w:rPr>
                <w:rFonts w:ascii="Arial" w:eastAsia="SimSun" w:hAnsi="Arial"/>
                <w:sz w:val="18"/>
                <w:lang w:eastAsia="en-US"/>
              </w:rPr>
              <w:t>Optional with capability signalling</w:t>
            </w:r>
          </w:p>
        </w:tc>
      </w:tr>
      <w:tr w:rsidR="005E6492" w:rsidRPr="005E6492" w14:paraId="2418EAB9"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3251B621"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lang w:val="nl-NL"/>
              </w:rPr>
            </w:pPr>
            <w:r w:rsidRPr="005E6492">
              <w:rPr>
                <w:rFonts w:ascii="Arial" w:eastAsia="ＭＳ 明朝" w:hAnsi="Arial" w:cs="Arial" w:hint="eastAsia"/>
                <w:color w:val="000000"/>
                <w:sz w:val="18"/>
                <w:szCs w:val="18"/>
                <w:lang w:val="nl-NL"/>
              </w:rPr>
              <w:t>66</w:t>
            </w:r>
            <w:r w:rsidRPr="005E6492">
              <w:rPr>
                <w:rFonts w:ascii="Arial" w:eastAsia="SimSun" w:hAnsi="Arial" w:cs="Arial"/>
                <w:color w:val="000000"/>
                <w:sz w:val="18"/>
                <w:szCs w:val="18"/>
                <w:lang w:val="nl-NL"/>
              </w:rPr>
              <w:t>. NR_MC_enh2</w:t>
            </w:r>
          </w:p>
        </w:tc>
        <w:tc>
          <w:tcPr>
            <w:tcW w:w="0" w:type="auto"/>
            <w:tcBorders>
              <w:top w:val="single" w:sz="4" w:space="0" w:color="auto"/>
              <w:left w:val="single" w:sz="4" w:space="0" w:color="auto"/>
              <w:bottom w:val="single" w:sz="4" w:space="0" w:color="auto"/>
              <w:right w:val="single" w:sz="4" w:space="0" w:color="auto"/>
            </w:tcBorders>
          </w:tcPr>
          <w:p w14:paraId="03C4CF62"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66</w:t>
            </w:r>
            <w:r w:rsidRPr="005E6492">
              <w:rPr>
                <w:rFonts w:ascii="Arial" w:eastAsia="ＭＳ 明朝" w:hAnsi="Arial" w:cs="Arial"/>
                <w:color w:val="000000"/>
                <w:sz w:val="18"/>
                <w:szCs w:val="18"/>
              </w:rPr>
              <w:t>-</w:t>
            </w:r>
            <w:r w:rsidRPr="005E6492">
              <w:rPr>
                <w:rFonts w:ascii="Arial" w:eastAsia="ＭＳ 明朝" w:hAnsi="Arial" w:cs="Arial" w:hint="eastAsia"/>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tcPr>
          <w:p w14:paraId="30548957"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lang w:eastAsia="zh-CN"/>
              </w:rPr>
            </w:pPr>
            <w:r w:rsidRPr="005E6492">
              <w:rPr>
                <w:rFonts w:ascii="Arial" w:eastAsia="SimSun" w:hAnsi="Arial" w:cs="Arial"/>
                <w:color w:val="000000"/>
                <w:sz w:val="18"/>
                <w:szCs w:val="18"/>
                <w:lang w:eastAsia="zh-CN"/>
              </w:rPr>
              <w:t>Multi-cell multi-PDSCH scheduling by DCI format 1_3</w:t>
            </w:r>
          </w:p>
        </w:tc>
        <w:tc>
          <w:tcPr>
            <w:tcW w:w="0" w:type="auto"/>
            <w:tcBorders>
              <w:top w:val="single" w:sz="4" w:space="0" w:color="auto"/>
              <w:left w:val="single" w:sz="4" w:space="0" w:color="auto"/>
              <w:bottom w:val="single" w:sz="4" w:space="0" w:color="auto"/>
              <w:right w:val="single" w:sz="4" w:space="0" w:color="auto"/>
            </w:tcBorders>
          </w:tcPr>
          <w:p w14:paraId="3625A4EC"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1. UE supports DCI format 1_3 for DL scheduling of one or more PDSCH(s) per cell in the set of cells</w:t>
            </w:r>
          </w:p>
          <w:p w14:paraId="5D34D52A"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2. Type 1 and Type 2 HARQ codebook for supporting multi-cell multi-PDSCH scheduling with single DCI</w:t>
            </w:r>
          </w:p>
          <w:p w14:paraId="4EE28785"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3. </w:t>
            </w:r>
            <w:r w:rsidRPr="005E6492">
              <w:rPr>
                <w:rFonts w:ascii="Arial" w:eastAsia="ＭＳ ゴシック" w:hAnsi="Arial" w:cs="Arial"/>
                <w:color w:val="000000"/>
                <w:sz w:val="18"/>
                <w:szCs w:val="18"/>
              </w:rPr>
              <w:t>Maximum number of PDSCHs that can be scheduled by a DCI format 1_3 for multi-cell multi-PDSCH scheduling</w:t>
            </w:r>
          </w:p>
          <w:p w14:paraId="6375DC4B"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p w14:paraId="3B91276D"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A255F1"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A</w:t>
            </w:r>
            <w:r w:rsidRPr="005E6492">
              <w:rPr>
                <w:rFonts w:ascii="Arial" w:eastAsia="ＭＳ 明朝" w:hAnsi="Arial" w:cs="Arial"/>
                <w:color w:val="000000"/>
                <w:sz w:val="18"/>
                <w:szCs w:val="18"/>
              </w:rPr>
              <w:t>t least one of {49-1, 49-1b, 66-1}</w:t>
            </w:r>
          </w:p>
        </w:tc>
        <w:tc>
          <w:tcPr>
            <w:tcW w:w="0" w:type="auto"/>
            <w:tcBorders>
              <w:top w:val="single" w:sz="4" w:space="0" w:color="auto"/>
              <w:left w:val="single" w:sz="4" w:space="0" w:color="auto"/>
              <w:bottom w:val="single" w:sz="4" w:space="0" w:color="auto"/>
              <w:right w:val="single" w:sz="4" w:space="0" w:color="auto"/>
            </w:tcBorders>
          </w:tcPr>
          <w:p w14:paraId="50C7D41E"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216D60"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6DB3A0"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lang w:val="en-US" w:eastAsia="zh-CN"/>
              </w:rPr>
            </w:pPr>
            <w:r w:rsidRPr="005E6492">
              <w:rPr>
                <w:rFonts w:ascii="Arial" w:eastAsia="SimSun" w:hAnsi="Arial"/>
                <w:sz w:val="18"/>
                <w:lang w:eastAsia="en-US"/>
              </w:rPr>
              <w:t>Multi-cell multi-PDSCH scheduling by DCI format 1_3 is not supported</w:t>
            </w:r>
          </w:p>
        </w:tc>
        <w:tc>
          <w:tcPr>
            <w:tcW w:w="0" w:type="auto"/>
            <w:tcBorders>
              <w:top w:val="single" w:sz="4" w:space="0" w:color="auto"/>
              <w:left w:val="single" w:sz="4" w:space="0" w:color="auto"/>
              <w:bottom w:val="single" w:sz="4" w:space="0" w:color="auto"/>
              <w:right w:val="single" w:sz="4" w:space="0" w:color="auto"/>
            </w:tcBorders>
          </w:tcPr>
          <w:p w14:paraId="5990B9FF"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203C404F"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bookmarkStart w:id="38" w:name="_Hlk211456903"/>
            <w:r w:rsidRPr="005E6492">
              <w:rPr>
                <w:rFonts w:ascii="Arial" w:eastAsia="ＭＳ 明朝" w:hAnsi="Arial" w:cs="Arial" w:hint="eastAsia"/>
                <w:color w:val="000000"/>
                <w:sz w:val="18"/>
                <w:szCs w:val="18"/>
              </w:rPr>
              <w:t>n/a</w:t>
            </w:r>
            <w:bookmarkEnd w:id="38"/>
          </w:p>
        </w:tc>
        <w:tc>
          <w:tcPr>
            <w:tcW w:w="0" w:type="auto"/>
            <w:tcBorders>
              <w:top w:val="single" w:sz="4" w:space="0" w:color="auto"/>
              <w:left w:val="single" w:sz="4" w:space="0" w:color="auto"/>
              <w:bottom w:val="single" w:sz="4" w:space="0" w:color="auto"/>
              <w:right w:val="single" w:sz="4" w:space="0" w:color="auto"/>
            </w:tcBorders>
          </w:tcPr>
          <w:p w14:paraId="427BD3EA"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37DA136"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9E48FE"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color w:val="000000"/>
                <w:sz w:val="18"/>
                <w:szCs w:val="18"/>
              </w:rPr>
              <w:t>C</w:t>
            </w:r>
            <w:r w:rsidRPr="005E6492">
              <w:rPr>
                <w:rFonts w:ascii="Arial" w:eastAsia="ＭＳ 明朝" w:hAnsi="Arial" w:cs="Arial" w:hint="eastAsia"/>
                <w:color w:val="000000"/>
                <w:sz w:val="18"/>
                <w:szCs w:val="18"/>
              </w:rPr>
              <w:t>andidate values for component 3: {</w:t>
            </w:r>
            <w:r w:rsidRPr="005E6492">
              <w:rPr>
                <w:rFonts w:ascii="Arial" w:eastAsia="ＭＳ 明朝" w:hAnsi="Arial" w:cs="Arial"/>
                <w:color w:val="000000"/>
                <w:sz w:val="18"/>
                <w:szCs w:val="18"/>
              </w:rPr>
              <w:t>8, 12, 16, 32}</w:t>
            </w:r>
          </w:p>
          <w:p w14:paraId="446310D7"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p>
          <w:p w14:paraId="2789D668"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color w:val="000000"/>
                <w:sz w:val="18"/>
                <w:szCs w:val="18"/>
              </w:rPr>
              <w:t>Note: Only cell(s) with {120kHz SCS, FR2-1} among the set of cells can be scheduled with more than one PDSCH</w:t>
            </w:r>
          </w:p>
        </w:tc>
        <w:tc>
          <w:tcPr>
            <w:tcW w:w="0" w:type="auto"/>
            <w:tcBorders>
              <w:top w:val="single" w:sz="4" w:space="0" w:color="auto"/>
              <w:left w:val="single" w:sz="4" w:space="0" w:color="auto"/>
              <w:bottom w:val="single" w:sz="4" w:space="0" w:color="auto"/>
              <w:right w:val="single" w:sz="4" w:space="0" w:color="auto"/>
            </w:tcBorders>
          </w:tcPr>
          <w:p w14:paraId="6DF32680"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SimSun" w:hAnsi="Arial"/>
                <w:sz w:val="18"/>
                <w:lang w:eastAsia="en-US"/>
              </w:rPr>
              <w:t>Optional with capability signalling</w:t>
            </w:r>
          </w:p>
        </w:tc>
      </w:tr>
      <w:tr w:rsidR="005E6492" w:rsidRPr="005E6492" w14:paraId="1B392B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F1762C"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SimSun" w:hAnsi="Arial" w:cs="Arial"/>
                <w:color w:val="000000"/>
                <w:sz w:val="18"/>
                <w:szCs w:val="18"/>
                <w:lang w:val="nl-NL"/>
              </w:rPr>
              <w:t>66. NR_MC_enh2</w:t>
            </w:r>
          </w:p>
        </w:tc>
        <w:tc>
          <w:tcPr>
            <w:tcW w:w="0" w:type="auto"/>
            <w:tcBorders>
              <w:top w:val="single" w:sz="4" w:space="0" w:color="auto"/>
              <w:left w:val="single" w:sz="4" w:space="0" w:color="auto"/>
              <w:bottom w:val="single" w:sz="4" w:space="0" w:color="auto"/>
              <w:right w:val="single" w:sz="4" w:space="0" w:color="auto"/>
            </w:tcBorders>
          </w:tcPr>
          <w:p w14:paraId="4C4F7450"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66</w:t>
            </w:r>
            <w:r w:rsidRPr="005E6492">
              <w:rPr>
                <w:rFonts w:ascii="Arial" w:eastAsia="ＭＳ 明朝" w:hAnsi="Arial" w:cs="Arial"/>
                <w:color w:val="000000"/>
                <w:sz w:val="18"/>
                <w:szCs w:val="18"/>
              </w:rPr>
              <w:t>-</w:t>
            </w:r>
            <w:r w:rsidRPr="005E6492">
              <w:rPr>
                <w:rFonts w:ascii="Arial" w:eastAsia="ＭＳ 明朝" w:hAnsi="Arial" w:cs="Arial" w:hint="eastAsia"/>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F2E047F"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lang w:eastAsia="zh-CN"/>
              </w:rPr>
            </w:pPr>
            <w:r w:rsidRPr="005E6492">
              <w:rPr>
                <w:rFonts w:ascii="Arial" w:eastAsia="SimSun" w:hAnsi="Arial" w:cs="Arial"/>
                <w:color w:val="000000"/>
                <w:sz w:val="18"/>
                <w:szCs w:val="18"/>
                <w:lang w:eastAsia="zh-CN"/>
              </w:rPr>
              <w:t>Multi-cell multi-PUSCH scheduling by DCI format 0_3</w:t>
            </w:r>
          </w:p>
        </w:tc>
        <w:tc>
          <w:tcPr>
            <w:tcW w:w="0" w:type="auto"/>
            <w:tcBorders>
              <w:top w:val="single" w:sz="4" w:space="0" w:color="auto"/>
              <w:left w:val="single" w:sz="4" w:space="0" w:color="auto"/>
              <w:bottom w:val="single" w:sz="4" w:space="0" w:color="auto"/>
              <w:right w:val="single" w:sz="4" w:space="0" w:color="auto"/>
            </w:tcBorders>
          </w:tcPr>
          <w:p w14:paraId="436F3109"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color w:val="000000"/>
                <w:sz w:val="18"/>
                <w:szCs w:val="18"/>
              </w:rPr>
              <w:t>1. UE supports DCI format 0_3 for UL scheduling of one or more PUSCH(s) per cell in the set of cells</w:t>
            </w:r>
          </w:p>
          <w:p w14:paraId="1BB90941"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r w:rsidRPr="005E6492">
              <w:rPr>
                <w:rFonts w:ascii="Arial" w:eastAsia="ＭＳ ゴシック" w:hAnsi="Arial" w:cs="Arial" w:hint="eastAsia"/>
                <w:color w:val="000000"/>
                <w:sz w:val="18"/>
                <w:szCs w:val="18"/>
              </w:rPr>
              <w:t xml:space="preserve">2. </w:t>
            </w:r>
            <w:r w:rsidRPr="005E6492">
              <w:rPr>
                <w:rFonts w:ascii="Arial" w:eastAsia="ＭＳ ゴシック" w:hAnsi="Arial" w:cs="Arial"/>
                <w:color w:val="000000"/>
                <w:sz w:val="18"/>
                <w:szCs w:val="18"/>
              </w:rPr>
              <w:t>Maximum number of PUSCHs that can be scheduled by a DCI format 0_3 for multi-cell multi-PUSCH scheduling</w:t>
            </w:r>
          </w:p>
          <w:p w14:paraId="24A4B411"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p w14:paraId="5D9CC585" w14:textId="77777777" w:rsidR="005E6492" w:rsidRPr="005E6492" w:rsidRDefault="005E6492" w:rsidP="005E6492">
            <w:pPr>
              <w:overflowPunct/>
              <w:autoSpaceDE/>
              <w:autoSpaceDN/>
              <w:adjustRightInd/>
              <w:spacing w:after="0"/>
              <w:rPr>
                <w:rFonts w:ascii="Arial" w:eastAsia="ＭＳ ゴシック"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25254E2"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A</w:t>
            </w:r>
            <w:r w:rsidRPr="005E6492">
              <w:rPr>
                <w:rFonts w:ascii="Arial" w:eastAsia="ＭＳ 明朝" w:hAnsi="Arial" w:cs="Arial"/>
                <w:color w:val="000000"/>
                <w:sz w:val="18"/>
                <w:szCs w:val="18"/>
              </w:rPr>
              <w:t>t least one of {49-2, 49-2b, 66-2}</w:t>
            </w:r>
          </w:p>
        </w:tc>
        <w:tc>
          <w:tcPr>
            <w:tcW w:w="0" w:type="auto"/>
            <w:tcBorders>
              <w:top w:val="single" w:sz="4" w:space="0" w:color="auto"/>
              <w:left w:val="single" w:sz="4" w:space="0" w:color="auto"/>
              <w:bottom w:val="single" w:sz="4" w:space="0" w:color="auto"/>
              <w:right w:val="single" w:sz="4" w:space="0" w:color="auto"/>
            </w:tcBorders>
          </w:tcPr>
          <w:p w14:paraId="0B8F4C94"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3798184"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6A5DD3"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lang w:val="en-US" w:eastAsia="zh-CN"/>
              </w:rPr>
            </w:pPr>
            <w:r w:rsidRPr="005E6492">
              <w:rPr>
                <w:rFonts w:ascii="Arial" w:eastAsia="SimSun" w:hAnsi="Arial"/>
                <w:sz w:val="18"/>
                <w:lang w:eastAsia="en-US"/>
              </w:rPr>
              <w:t>Multi-cell multi-PUSCH scheduling by DCI format 0_3 is not supported</w:t>
            </w:r>
          </w:p>
        </w:tc>
        <w:tc>
          <w:tcPr>
            <w:tcW w:w="0" w:type="auto"/>
            <w:tcBorders>
              <w:top w:val="single" w:sz="4" w:space="0" w:color="auto"/>
              <w:left w:val="single" w:sz="4" w:space="0" w:color="auto"/>
              <w:bottom w:val="single" w:sz="4" w:space="0" w:color="auto"/>
              <w:right w:val="single" w:sz="4" w:space="0" w:color="auto"/>
            </w:tcBorders>
          </w:tcPr>
          <w:p w14:paraId="069E3C53"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7F7CF95D"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777458"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B75513"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ＭＳ 明朝"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9476C2E"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color w:val="000000"/>
                <w:sz w:val="18"/>
                <w:szCs w:val="18"/>
              </w:rPr>
              <w:t>C</w:t>
            </w:r>
            <w:r w:rsidRPr="005E6492">
              <w:rPr>
                <w:rFonts w:ascii="Arial" w:eastAsia="ＭＳ 明朝" w:hAnsi="Arial" w:cs="Arial" w:hint="eastAsia"/>
                <w:color w:val="000000"/>
                <w:sz w:val="18"/>
                <w:szCs w:val="18"/>
              </w:rPr>
              <w:t>andidate values for component 2: {</w:t>
            </w:r>
            <w:r w:rsidRPr="005E6492">
              <w:rPr>
                <w:rFonts w:ascii="Arial" w:eastAsia="ＭＳ 明朝" w:hAnsi="Arial" w:cs="Arial"/>
                <w:color w:val="000000"/>
                <w:sz w:val="18"/>
                <w:szCs w:val="18"/>
              </w:rPr>
              <w:t>8, 12, 16, 32}</w:t>
            </w:r>
          </w:p>
          <w:p w14:paraId="340DF5FB"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p>
          <w:p w14:paraId="16A26CC9" w14:textId="77777777" w:rsidR="005E6492" w:rsidRPr="005E6492" w:rsidRDefault="005E6492" w:rsidP="005E6492">
            <w:pPr>
              <w:keepNext/>
              <w:keepLines/>
              <w:overflowPunct/>
              <w:autoSpaceDE/>
              <w:autoSpaceDN/>
              <w:adjustRightInd/>
              <w:spacing w:after="0"/>
              <w:rPr>
                <w:rFonts w:ascii="Arial" w:eastAsia="ＭＳ 明朝" w:hAnsi="Arial" w:cs="Arial"/>
                <w:color w:val="000000"/>
                <w:sz w:val="18"/>
                <w:szCs w:val="18"/>
              </w:rPr>
            </w:pPr>
            <w:r w:rsidRPr="005E6492">
              <w:rPr>
                <w:rFonts w:ascii="Arial" w:eastAsia="ＭＳ 明朝" w:hAnsi="Arial" w:cs="Arial" w:hint="eastAsia"/>
                <w:color w:val="000000"/>
                <w:sz w:val="18"/>
                <w:szCs w:val="18"/>
              </w:rPr>
              <w:t xml:space="preserve">Note: </w:t>
            </w:r>
            <w:r w:rsidRPr="005E6492">
              <w:rPr>
                <w:rFonts w:ascii="Arial" w:eastAsia="ＭＳ 明朝" w:hAnsi="Arial" w:cs="Arial"/>
                <w:color w:val="000000"/>
                <w:sz w:val="18"/>
                <w:szCs w:val="18"/>
              </w:rPr>
              <w:t>Only cell(s) with {120kHz SCS, FR2-1}, {15kHz SCS, FR1} and/or {30kHz SCS, FR1} among the set of cells can be scheduled with more than one PUSCH</w:t>
            </w:r>
          </w:p>
        </w:tc>
        <w:tc>
          <w:tcPr>
            <w:tcW w:w="0" w:type="auto"/>
            <w:tcBorders>
              <w:top w:val="single" w:sz="4" w:space="0" w:color="auto"/>
              <w:left w:val="single" w:sz="4" w:space="0" w:color="auto"/>
              <w:bottom w:val="single" w:sz="4" w:space="0" w:color="auto"/>
              <w:right w:val="single" w:sz="4" w:space="0" w:color="auto"/>
            </w:tcBorders>
          </w:tcPr>
          <w:p w14:paraId="7034233F" w14:textId="77777777" w:rsidR="005E6492" w:rsidRPr="005E6492" w:rsidRDefault="005E6492" w:rsidP="005E6492">
            <w:pPr>
              <w:keepNext/>
              <w:keepLines/>
              <w:overflowPunct/>
              <w:autoSpaceDE/>
              <w:autoSpaceDN/>
              <w:adjustRightInd/>
              <w:spacing w:after="0"/>
              <w:rPr>
                <w:rFonts w:ascii="Arial" w:eastAsia="SimSun" w:hAnsi="Arial" w:cs="Arial"/>
                <w:color w:val="000000"/>
                <w:sz w:val="18"/>
                <w:szCs w:val="18"/>
              </w:rPr>
            </w:pPr>
            <w:r w:rsidRPr="005E6492">
              <w:rPr>
                <w:rFonts w:ascii="Arial" w:eastAsia="SimSun" w:hAnsi="Arial"/>
                <w:sz w:val="18"/>
                <w:lang w:eastAsia="en-US"/>
              </w:rPr>
              <w:t>Optional with capability signalling</w:t>
            </w:r>
          </w:p>
        </w:tc>
      </w:tr>
      <w:bookmarkEnd w:id="36"/>
    </w:tbl>
    <w:p w14:paraId="7B594560" w14:textId="77777777" w:rsidR="005E6492" w:rsidRPr="005E6492" w:rsidRDefault="005E6492" w:rsidP="005E6492">
      <w:pPr>
        <w:overflowPunct/>
        <w:autoSpaceDE/>
        <w:autoSpaceDN/>
        <w:adjustRightInd/>
        <w:spacing w:after="0"/>
        <w:rPr>
          <w:rFonts w:eastAsia="ＭＳ 明朝"/>
          <w:sz w:val="22"/>
        </w:rPr>
      </w:pPr>
    </w:p>
    <w:p w14:paraId="197AC49E" w14:textId="77777777" w:rsidR="007F51A8" w:rsidRDefault="007F51A8">
      <w:pPr>
        <w:overflowPunct/>
        <w:autoSpaceDE/>
        <w:autoSpaceDN/>
        <w:adjustRightInd/>
        <w:spacing w:after="0"/>
        <w:rPr>
          <w:rFonts w:eastAsia="ＭＳ 明朝"/>
          <w:sz w:val="22"/>
        </w:rPr>
      </w:pPr>
    </w:p>
    <w:p w14:paraId="3E558031" w14:textId="77777777" w:rsidR="007F51A8" w:rsidRDefault="007F51A8">
      <w:pPr>
        <w:overflowPunct/>
        <w:autoSpaceDE/>
        <w:autoSpaceDN/>
        <w:adjustRightInd/>
        <w:spacing w:after="0"/>
        <w:rPr>
          <w:rFonts w:eastAsia="ＭＳ 明朝"/>
          <w:sz w:val="22"/>
        </w:rPr>
      </w:pPr>
    </w:p>
    <w:p w14:paraId="6EBC3456" w14:textId="77777777" w:rsidR="00EB3A82" w:rsidRDefault="00EB3A82">
      <w:pPr>
        <w:spacing w:afterLines="50" w:after="120"/>
        <w:jc w:val="both"/>
        <w:rPr>
          <w:rFonts w:eastAsia="ＭＳ 明朝"/>
          <w:sz w:val="22"/>
        </w:rPr>
      </w:pPr>
    </w:p>
    <w:p w14:paraId="4530BAEE" w14:textId="77777777" w:rsidR="00EB3A82" w:rsidRDefault="00EB3A82">
      <w:pPr>
        <w:spacing w:afterLines="50" w:after="120"/>
        <w:jc w:val="both"/>
        <w:rPr>
          <w:rFonts w:eastAsia="ＭＳ 明朝"/>
          <w:sz w:val="22"/>
        </w:rPr>
      </w:pPr>
    </w:p>
    <w:p w14:paraId="798027AE" w14:textId="77777777" w:rsidR="00EB3A82" w:rsidRDefault="00EB3A82">
      <w:pPr>
        <w:spacing w:afterLines="50" w:after="120"/>
        <w:jc w:val="both"/>
        <w:rPr>
          <w:rFonts w:eastAsia="ＭＳ 明朝"/>
          <w:sz w:val="22"/>
        </w:rPr>
      </w:pPr>
    </w:p>
    <w:p w14:paraId="447F3BA4" w14:textId="77777777" w:rsidR="00EB3A82" w:rsidRDefault="00EB3A82">
      <w:pPr>
        <w:spacing w:afterLines="50" w:after="120"/>
        <w:jc w:val="both"/>
        <w:rPr>
          <w:rFonts w:eastAsia="ＭＳ 明朝"/>
          <w:sz w:val="22"/>
        </w:rPr>
      </w:pPr>
    </w:p>
    <w:p w14:paraId="601FDEF7" w14:textId="77777777" w:rsidR="00EB3A82" w:rsidRDefault="00EB3A82">
      <w:pPr>
        <w:spacing w:afterLines="50" w:after="120"/>
        <w:jc w:val="both"/>
        <w:rPr>
          <w:rFonts w:eastAsia="ＭＳ 明朝"/>
          <w:sz w:val="22"/>
        </w:rPr>
      </w:pPr>
    </w:p>
    <w:sectPr w:rsidR="00EB3A82">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1D10" w14:textId="77777777" w:rsidR="00CF24FB" w:rsidRDefault="00CF24FB">
      <w:pPr>
        <w:spacing w:after="0"/>
      </w:pPr>
      <w:r>
        <w:separator/>
      </w:r>
    </w:p>
  </w:endnote>
  <w:endnote w:type="continuationSeparator" w:id="0">
    <w:p w14:paraId="075456D9" w14:textId="77777777" w:rsidR="00CF24FB" w:rsidRDefault="00CF2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 w:name="&quot;Arial&quot;,sans-serif">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15EF" w14:textId="77777777" w:rsidR="00717E1F" w:rsidRDefault="00717E1F">
    <w:pPr>
      <w:pStyle w:val="af7"/>
      <w:jc w:val="center"/>
      <w:rPr>
        <w:sz w:val="22"/>
      </w:rPr>
    </w:pPr>
    <w:r>
      <w:rPr>
        <w:rStyle w:val="aff4"/>
        <w:rFonts w:eastAsia="ＭＳ ゴシック"/>
      </w:rPr>
      <w:t xml:space="preserve">- </w:t>
    </w:r>
    <w:r>
      <w:rPr>
        <w:rStyle w:val="aff4"/>
        <w:rFonts w:eastAsia="ＭＳ ゴシック"/>
      </w:rPr>
      <w:fldChar w:fldCharType="begin"/>
    </w:r>
    <w:r>
      <w:rPr>
        <w:rStyle w:val="aff4"/>
        <w:rFonts w:eastAsia="ＭＳ ゴシック"/>
      </w:rPr>
      <w:instrText xml:space="preserve"> PAGE </w:instrText>
    </w:r>
    <w:r>
      <w:rPr>
        <w:rStyle w:val="aff4"/>
        <w:rFonts w:eastAsia="ＭＳ ゴシック"/>
      </w:rPr>
      <w:fldChar w:fldCharType="separate"/>
    </w:r>
    <w:r>
      <w:rPr>
        <w:rStyle w:val="aff4"/>
        <w:rFonts w:eastAsia="ＭＳ ゴシック"/>
      </w:rPr>
      <w:t>95</w:t>
    </w:r>
    <w:r>
      <w:rPr>
        <w:rStyle w:val="aff4"/>
        <w:rFonts w:eastAsia="ＭＳ ゴシック"/>
      </w:rPr>
      <w:fldChar w:fldCharType="end"/>
    </w:r>
    <w:r>
      <w:rPr>
        <w:rStyle w:val="aff4"/>
        <w:rFonts w:eastAsia="ＭＳ ゴシック"/>
      </w:rPr>
      <w:t>/</w:t>
    </w:r>
    <w:r>
      <w:rPr>
        <w:rStyle w:val="aff4"/>
        <w:rFonts w:eastAsia="ＭＳ ゴシック"/>
      </w:rPr>
      <w:fldChar w:fldCharType="begin"/>
    </w:r>
    <w:r>
      <w:rPr>
        <w:rStyle w:val="aff4"/>
        <w:rFonts w:eastAsia="ＭＳ ゴシック"/>
      </w:rPr>
      <w:instrText xml:space="preserve"> NUMPAGES </w:instrText>
    </w:r>
    <w:r>
      <w:rPr>
        <w:rStyle w:val="aff4"/>
        <w:rFonts w:eastAsia="ＭＳ ゴシック"/>
      </w:rPr>
      <w:fldChar w:fldCharType="separate"/>
    </w:r>
    <w:r>
      <w:rPr>
        <w:rStyle w:val="aff4"/>
        <w:rFonts w:eastAsia="ＭＳ ゴシック"/>
      </w:rPr>
      <w:t>103</w:t>
    </w:r>
    <w:r>
      <w:rPr>
        <w:rStyle w:val="aff4"/>
        <w:rFonts w:eastAsia="ＭＳ ゴシック"/>
      </w:rPr>
      <w:fldChar w:fldCharType="end"/>
    </w:r>
    <w:r>
      <w:rPr>
        <w:rStyle w:val="aff4"/>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0FB6" w14:textId="77777777" w:rsidR="00CF24FB" w:rsidRDefault="00CF24FB">
      <w:pPr>
        <w:spacing w:after="0"/>
      </w:pPr>
      <w:r>
        <w:separator/>
      </w:r>
    </w:p>
  </w:footnote>
  <w:footnote w:type="continuationSeparator" w:id="0">
    <w:p w14:paraId="5D8EE6E9" w14:textId="77777777" w:rsidR="00CF24FB" w:rsidRDefault="00CF24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7B536"/>
    <w:multiLevelType w:val="multilevel"/>
    <w:tmpl w:val="A1A7B53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ＭＳ Ｐゴシック" w:hAnsi="ＭＳ Ｐゴシック" w:hint="default"/>
      </w:rPr>
    </w:lvl>
    <w:lvl w:ilvl="2">
      <w:start w:val="1"/>
      <w:numFmt w:val="bullet"/>
      <w:lvlText w:val=""/>
      <w:lvlJc w:val="left"/>
      <w:pPr>
        <w:tabs>
          <w:tab w:val="left" w:pos="1260"/>
        </w:tabs>
        <w:ind w:left="1260" w:hanging="420"/>
      </w:pPr>
      <w:rPr>
        <w:rFonts w:ascii="ＭＳ Ｐゴシック" w:hAnsi="ＭＳ Ｐゴシック" w:hint="default"/>
      </w:rPr>
    </w:lvl>
    <w:lvl w:ilvl="3">
      <w:start w:val="1"/>
      <w:numFmt w:val="bullet"/>
      <w:lvlText w:val=""/>
      <w:lvlJc w:val="left"/>
      <w:pPr>
        <w:tabs>
          <w:tab w:val="left" w:pos="1680"/>
        </w:tabs>
        <w:ind w:left="1680" w:hanging="420"/>
      </w:pPr>
      <w:rPr>
        <w:rFonts w:ascii="ＭＳ Ｐゴシック" w:hAnsi="ＭＳ Ｐゴシック" w:hint="default"/>
      </w:rPr>
    </w:lvl>
    <w:lvl w:ilvl="4">
      <w:start w:val="1"/>
      <w:numFmt w:val="bullet"/>
      <w:lvlText w:val=""/>
      <w:lvlJc w:val="left"/>
      <w:pPr>
        <w:tabs>
          <w:tab w:val="left" w:pos="2100"/>
        </w:tabs>
        <w:ind w:left="2100" w:hanging="420"/>
      </w:pPr>
      <w:rPr>
        <w:rFonts w:ascii="ＭＳ Ｐゴシック" w:hAnsi="ＭＳ Ｐゴシック" w:hint="default"/>
      </w:rPr>
    </w:lvl>
    <w:lvl w:ilvl="5">
      <w:start w:val="1"/>
      <w:numFmt w:val="bullet"/>
      <w:lvlText w:val=""/>
      <w:lvlJc w:val="left"/>
      <w:pPr>
        <w:tabs>
          <w:tab w:val="left" w:pos="2520"/>
        </w:tabs>
        <w:ind w:left="2520" w:hanging="420"/>
      </w:pPr>
      <w:rPr>
        <w:rFonts w:ascii="ＭＳ Ｐゴシック" w:hAnsi="ＭＳ Ｐゴシック" w:hint="default"/>
      </w:rPr>
    </w:lvl>
    <w:lvl w:ilvl="6">
      <w:start w:val="1"/>
      <w:numFmt w:val="bullet"/>
      <w:lvlText w:val=""/>
      <w:lvlJc w:val="left"/>
      <w:pPr>
        <w:tabs>
          <w:tab w:val="left" w:pos="2940"/>
        </w:tabs>
        <w:ind w:left="2940" w:hanging="420"/>
      </w:pPr>
      <w:rPr>
        <w:rFonts w:ascii="ＭＳ Ｐゴシック" w:hAnsi="ＭＳ Ｐゴシック" w:hint="default"/>
      </w:rPr>
    </w:lvl>
    <w:lvl w:ilvl="7">
      <w:start w:val="1"/>
      <w:numFmt w:val="bullet"/>
      <w:lvlText w:val=""/>
      <w:lvlJc w:val="left"/>
      <w:pPr>
        <w:tabs>
          <w:tab w:val="left" w:pos="3360"/>
        </w:tabs>
        <w:ind w:left="3360" w:hanging="420"/>
      </w:pPr>
      <w:rPr>
        <w:rFonts w:ascii="ＭＳ Ｐゴシック" w:hAnsi="ＭＳ Ｐゴシック" w:hint="default"/>
      </w:rPr>
    </w:lvl>
    <w:lvl w:ilvl="8">
      <w:start w:val="1"/>
      <w:numFmt w:val="bullet"/>
      <w:lvlText w:val=""/>
      <w:lvlJc w:val="left"/>
      <w:pPr>
        <w:tabs>
          <w:tab w:val="left" w:pos="3780"/>
        </w:tabs>
        <w:ind w:left="3780" w:hanging="420"/>
      </w:pPr>
      <w:rPr>
        <w:rFonts w:ascii="ＭＳ Ｐゴシック" w:hAnsi="ＭＳ Ｐゴシック" w:hint="default"/>
      </w:rPr>
    </w:lvl>
  </w:abstractNum>
  <w:abstractNum w:abstractNumId="1" w15:restartNumberingAfterBreak="0">
    <w:nsid w:val="A96369B0"/>
    <w:multiLevelType w:val="singleLevel"/>
    <w:tmpl w:val="A96369B0"/>
    <w:lvl w:ilvl="0">
      <w:start w:val="1"/>
      <w:numFmt w:val="bullet"/>
      <w:lvlText w:val=""/>
      <w:lvlJc w:val="left"/>
      <w:pPr>
        <w:ind w:left="420" w:hanging="420"/>
      </w:pPr>
      <w:rPr>
        <w:rFonts w:ascii="Wingdings" w:hAnsi="Wingdings" w:hint="default"/>
      </w:rPr>
    </w:lvl>
  </w:abstractNum>
  <w:abstractNum w:abstractNumId="2" w15:restartNumberingAfterBreak="0">
    <w:nsid w:val="C8615B9C"/>
    <w:multiLevelType w:val="singleLevel"/>
    <w:tmpl w:val="C8615B9C"/>
    <w:lvl w:ilvl="0">
      <w:start w:val="1"/>
      <w:numFmt w:val="bullet"/>
      <w:lvlText w:val=""/>
      <w:lvlJc w:val="left"/>
      <w:pPr>
        <w:tabs>
          <w:tab w:val="left" w:pos="1680"/>
        </w:tabs>
        <w:ind w:left="2100" w:hanging="420"/>
      </w:pPr>
      <w:rPr>
        <w:rFonts w:ascii="Wingdings" w:hAnsi="Wingdings" w:hint="default"/>
      </w:rPr>
    </w:lvl>
  </w:abstractNum>
  <w:abstractNum w:abstractNumId="3" w15:restartNumberingAfterBreak="0">
    <w:nsid w:val="CFC69471"/>
    <w:multiLevelType w:val="singleLevel"/>
    <w:tmpl w:val="CFC69471"/>
    <w:lvl w:ilvl="0">
      <w:start w:val="1"/>
      <w:numFmt w:val="bullet"/>
      <w:lvlText w:val=""/>
      <w:lvlJc w:val="left"/>
      <w:pPr>
        <w:ind w:left="420" w:hanging="420"/>
      </w:pPr>
      <w:rPr>
        <w:rFonts w:ascii="Wingdings" w:hAnsi="Wingdings" w:hint="default"/>
      </w:rPr>
    </w:lvl>
  </w:abstractNum>
  <w:abstractNum w:abstractNumId="4" w15:restartNumberingAfterBreak="0">
    <w:nsid w:val="06993A4A"/>
    <w:multiLevelType w:val="multilevel"/>
    <w:tmpl w:val="067E5EA0"/>
    <w:lvl w:ilvl="0">
      <w:start w:val="3"/>
      <w:numFmt w:val="decimal"/>
      <w:lvlText w:val="%1."/>
      <w:lvlJc w:val="left"/>
      <w:pPr>
        <w:ind w:left="425" w:hanging="425"/>
      </w:pPr>
      <w:rPr>
        <w:rFonts w:hint="eastAsia"/>
        <w:b/>
        <w:sz w:val="28"/>
      </w:rPr>
    </w:lvl>
    <w:lvl w:ilvl="1">
      <w:start w:val="1"/>
      <w:numFmt w:val="decimal"/>
      <w:lvlText w:val="%1.%2."/>
      <w:lvlJc w:val="left"/>
      <w:pPr>
        <w:ind w:left="567" w:hanging="567"/>
      </w:pPr>
      <w:rPr>
        <w:rFonts w:hint="eastAsia"/>
        <w:b/>
        <w:sz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81827C0"/>
    <w:multiLevelType w:val="multilevel"/>
    <w:tmpl w:val="5F105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501EB4"/>
    <w:multiLevelType w:val="hybridMultilevel"/>
    <w:tmpl w:val="3CA03656"/>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0A13025"/>
    <w:multiLevelType w:val="multilevel"/>
    <w:tmpl w:val="10A13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AD7F46"/>
    <w:multiLevelType w:val="hybridMultilevel"/>
    <w:tmpl w:val="7A3CDE5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44C6248"/>
    <w:multiLevelType w:val="hybridMultilevel"/>
    <w:tmpl w:val="820C7D4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4912C0D"/>
    <w:multiLevelType w:val="hybridMultilevel"/>
    <w:tmpl w:val="6BE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A2930"/>
    <w:multiLevelType w:val="multilevel"/>
    <w:tmpl w:val="C618046C"/>
    <w:lvl w:ilvl="0">
      <w:start w:val="6"/>
      <w:numFmt w:val="decimal"/>
      <w:lvlText w:val="%1."/>
      <w:lvlJc w:val="left"/>
      <w:pPr>
        <w:ind w:left="425" w:hanging="425"/>
      </w:pPr>
      <w:rPr>
        <w:rFonts w:hint="eastAsia"/>
        <w:b/>
        <w:sz w:val="28"/>
      </w:rPr>
    </w:lvl>
    <w:lvl w:ilvl="1">
      <w:start w:val="1"/>
      <w:numFmt w:val="decimal"/>
      <w:lvlText w:val="%1.%2."/>
      <w:lvlJc w:val="left"/>
      <w:pPr>
        <w:ind w:left="567" w:hanging="567"/>
      </w:pPr>
      <w:rPr>
        <w:rFonts w:hint="eastAsia"/>
        <w:b/>
        <w:sz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B0970D7"/>
    <w:multiLevelType w:val="multilevel"/>
    <w:tmpl w:val="1B097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A36521"/>
    <w:multiLevelType w:val="hybridMultilevel"/>
    <w:tmpl w:val="DEECB330"/>
    <w:lvl w:ilvl="0" w:tplc="DBB08574">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BE2677B"/>
    <w:multiLevelType w:val="hybridMultilevel"/>
    <w:tmpl w:val="F614F846"/>
    <w:lvl w:ilvl="0" w:tplc="08090001">
      <w:start w:val="1"/>
      <w:numFmt w:val="bullet"/>
      <w:lvlText w:val=""/>
      <w:lvlJc w:val="left"/>
      <w:pPr>
        <w:ind w:left="440" w:hanging="440"/>
      </w:pPr>
      <w:rPr>
        <w:rFonts w:ascii="Symbol" w:hAnsi="Symbol" w:hint="default"/>
      </w:rPr>
    </w:lvl>
    <w:lvl w:ilvl="1" w:tplc="FFFFFFFF">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1FB63FB"/>
    <w:multiLevelType w:val="multilevel"/>
    <w:tmpl w:val="21FB63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BA6106"/>
    <w:multiLevelType w:val="multilevel"/>
    <w:tmpl w:val="22BA610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F17535"/>
    <w:multiLevelType w:val="multilevel"/>
    <w:tmpl w:val="24F17535"/>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7F2E48"/>
    <w:multiLevelType w:val="hybridMultilevel"/>
    <w:tmpl w:val="40BA6B6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5D801AE"/>
    <w:multiLevelType w:val="hybridMultilevel"/>
    <w:tmpl w:val="3A8C563C"/>
    <w:lvl w:ilvl="0" w:tplc="FBD81878">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621AF83"/>
    <w:multiLevelType w:val="multilevel"/>
    <w:tmpl w:val="2621AF83"/>
    <w:lvl w:ilvl="0">
      <w:start w:val="1"/>
      <w:numFmt w:val="decimal"/>
      <w:isLgl/>
      <w:lvlText w:val="%1"/>
      <w:lvlJc w:val="left"/>
      <w:pPr>
        <w:tabs>
          <w:tab w:val="left" w:pos="432"/>
        </w:tabs>
        <w:ind w:left="432" w:hanging="432"/>
      </w:pPr>
      <w:rPr>
        <w:rFonts w:ascii="Times New Roman" w:eastAsia="SimSun" w:hAnsi="Times New Roman" w:cs="SimSun" w:hint="default"/>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lvlText w:val="%1.%2.%3"/>
      <w:lvlJc w:val="left"/>
      <w:pPr>
        <w:tabs>
          <w:tab w:val="left" w:pos="720"/>
        </w:tabs>
        <w:ind w:left="720" w:hanging="720"/>
      </w:pPr>
      <w:rPr>
        <w:rFonts w:hint="eastAsia"/>
        <w:b/>
        <w:i w:val="0"/>
        <w:sz w:val="24"/>
        <w:szCs w:val="21"/>
        <w:lang w:val="en-GB"/>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4" w15:restartNumberingAfterBreak="0">
    <w:nsid w:val="287244D4"/>
    <w:multiLevelType w:val="multilevel"/>
    <w:tmpl w:val="287244D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9013D87"/>
    <w:multiLevelType w:val="multilevel"/>
    <w:tmpl w:val="04D239FA"/>
    <w:lvl w:ilvl="0">
      <w:start w:val="4"/>
      <w:numFmt w:val="decimal"/>
      <w:lvlText w:val="%1."/>
      <w:lvlJc w:val="left"/>
      <w:pPr>
        <w:ind w:left="425" w:hanging="425"/>
      </w:pPr>
      <w:rPr>
        <w:rFonts w:hint="eastAsia"/>
        <w:b/>
        <w:sz w:val="28"/>
      </w:rPr>
    </w:lvl>
    <w:lvl w:ilvl="1">
      <w:start w:val="1"/>
      <w:numFmt w:val="decimal"/>
      <w:lvlText w:val="%1.%2."/>
      <w:lvlJc w:val="left"/>
      <w:pPr>
        <w:ind w:left="567" w:hanging="567"/>
      </w:pPr>
      <w:rPr>
        <w:rFonts w:hint="eastAsia"/>
        <w:b/>
        <w:sz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2B146025"/>
    <w:multiLevelType w:val="multilevel"/>
    <w:tmpl w:val="2B146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F050E47"/>
    <w:multiLevelType w:val="multilevel"/>
    <w:tmpl w:val="2F050E47"/>
    <w:lvl w:ilvl="0">
      <w:start w:val="1"/>
      <w:numFmt w:val="bullet"/>
      <w:lvlText w:val=""/>
      <w:lvlJc w:val="left"/>
      <w:pPr>
        <w:ind w:left="469" w:hanging="420"/>
      </w:pPr>
      <w:rPr>
        <w:rFonts w:ascii="Wingdings" w:hAnsi="Wingdings" w:hint="default"/>
      </w:rPr>
    </w:lvl>
    <w:lvl w:ilvl="1">
      <w:start w:val="10"/>
      <w:numFmt w:val="bullet"/>
      <w:lvlText w:val="-"/>
      <w:lvlJc w:val="left"/>
      <w:pPr>
        <w:ind w:left="889" w:hanging="420"/>
      </w:pPr>
      <w:rPr>
        <w:rFonts w:ascii="Times" w:eastAsia="游明朝" w:hAnsi="Times" w:cs="Times" w:hint="default"/>
      </w:rPr>
    </w:lvl>
    <w:lvl w:ilvl="2">
      <w:start w:val="1"/>
      <w:numFmt w:val="bullet"/>
      <w:lvlText w:val=""/>
      <w:lvlJc w:val="left"/>
      <w:pPr>
        <w:ind w:left="1309" w:hanging="420"/>
      </w:pPr>
      <w:rPr>
        <w:rFonts w:ascii="Wingdings" w:hAnsi="Wingdings" w:hint="default"/>
      </w:rPr>
    </w:lvl>
    <w:lvl w:ilvl="3">
      <w:start w:val="1"/>
      <w:numFmt w:val="bullet"/>
      <w:lvlText w:val=""/>
      <w:lvlJc w:val="left"/>
      <w:pPr>
        <w:ind w:left="1729" w:hanging="420"/>
      </w:pPr>
      <w:rPr>
        <w:rFonts w:ascii="Wingdings" w:hAnsi="Wingdings" w:hint="default"/>
      </w:rPr>
    </w:lvl>
    <w:lvl w:ilvl="4">
      <w:start w:val="1"/>
      <w:numFmt w:val="bullet"/>
      <w:lvlText w:val=""/>
      <w:lvlJc w:val="left"/>
      <w:pPr>
        <w:ind w:left="2149" w:hanging="420"/>
      </w:pPr>
      <w:rPr>
        <w:rFonts w:ascii="Wingdings" w:hAnsi="Wingdings" w:hint="default"/>
      </w:rPr>
    </w:lvl>
    <w:lvl w:ilvl="5">
      <w:start w:val="1"/>
      <w:numFmt w:val="bullet"/>
      <w:lvlText w:val=""/>
      <w:lvlJc w:val="left"/>
      <w:pPr>
        <w:ind w:left="2569" w:hanging="420"/>
      </w:pPr>
      <w:rPr>
        <w:rFonts w:ascii="Wingdings" w:hAnsi="Wingdings" w:hint="default"/>
      </w:rPr>
    </w:lvl>
    <w:lvl w:ilvl="6">
      <w:start w:val="1"/>
      <w:numFmt w:val="bullet"/>
      <w:lvlText w:val=""/>
      <w:lvlJc w:val="left"/>
      <w:pPr>
        <w:ind w:left="2989" w:hanging="420"/>
      </w:pPr>
      <w:rPr>
        <w:rFonts w:ascii="Wingdings" w:hAnsi="Wingdings" w:hint="default"/>
      </w:rPr>
    </w:lvl>
    <w:lvl w:ilvl="7">
      <w:start w:val="1"/>
      <w:numFmt w:val="bullet"/>
      <w:lvlText w:val=""/>
      <w:lvlJc w:val="left"/>
      <w:pPr>
        <w:ind w:left="3409" w:hanging="420"/>
      </w:pPr>
      <w:rPr>
        <w:rFonts w:ascii="Wingdings" w:hAnsi="Wingdings" w:hint="default"/>
      </w:rPr>
    </w:lvl>
    <w:lvl w:ilvl="8">
      <w:start w:val="1"/>
      <w:numFmt w:val="bullet"/>
      <w:lvlText w:val=""/>
      <w:lvlJc w:val="left"/>
      <w:pPr>
        <w:ind w:left="3829" w:hanging="420"/>
      </w:pPr>
      <w:rPr>
        <w:rFonts w:ascii="Wingdings" w:hAnsi="Wingdings" w:hint="default"/>
      </w:rPr>
    </w:lvl>
  </w:abstractNum>
  <w:abstractNum w:abstractNumId="29" w15:restartNumberingAfterBreak="0">
    <w:nsid w:val="2F797C34"/>
    <w:multiLevelType w:val="hybridMultilevel"/>
    <w:tmpl w:val="AC18C3EE"/>
    <w:lvl w:ilvl="0" w:tplc="DB60718C">
      <w:start w:val="1"/>
      <w:numFmt w:val="bullet"/>
      <w:lvlText w:val="•"/>
      <w:lvlJc w:val="left"/>
      <w:pPr>
        <w:ind w:left="360" w:hanging="360"/>
      </w:pPr>
      <w:rPr>
        <w:rFonts w:ascii="Arial" w:hAnsi="Arial" w:hint="default"/>
      </w:rPr>
    </w:lvl>
    <w:lvl w:ilvl="1" w:tplc="04090005">
      <w:start w:val="1"/>
      <w:numFmt w:val="bullet"/>
      <w:lvlText w:val=""/>
      <w:lvlJc w:val="left"/>
      <w:pPr>
        <w:ind w:left="1080" w:hanging="360"/>
      </w:pPr>
      <w:rPr>
        <w:rFonts w:ascii="Wingdings" w:hAnsi="Wingdings" w:hint="default"/>
      </w:rPr>
    </w:lvl>
    <w:lvl w:ilvl="2" w:tplc="90A0BC94">
      <w:start w:val="1"/>
      <w:numFmt w:val="bullet"/>
      <w:lvlText w:val="–"/>
      <w:lvlJc w:val="left"/>
      <w:pPr>
        <w:ind w:left="1800" w:hanging="360"/>
      </w:pPr>
      <w:rPr>
        <w:rFonts w:ascii="Arial" w:hAnsi="Aria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FB85157"/>
    <w:multiLevelType w:val="multilevel"/>
    <w:tmpl w:val="2FB85157"/>
    <w:lvl w:ilvl="0">
      <w:start w:val="1"/>
      <w:numFmt w:val="decimal"/>
      <w:lvlText w:val="[%1]"/>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1" w15:restartNumberingAfterBreak="0">
    <w:nsid w:val="301C4E6E"/>
    <w:multiLevelType w:val="multilevel"/>
    <w:tmpl w:val="301C4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4666237"/>
    <w:multiLevelType w:val="multilevel"/>
    <w:tmpl w:val="34666237"/>
    <w:lvl w:ilvl="0">
      <w:start w:val="1"/>
      <w:numFmt w:val="bullet"/>
      <w:lvlText w:val="•"/>
      <w:lvlJc w:val="left"/>
      <w:pPr>
        <w:tabs>
          <w:tab w:val="left" w:pos="720"/>
        </w:tabs>
        <w:ind w:left="720" w:hanging="360"/>
      </w:pPr>
      <w:rPr>
        <w:rFonts w:ascii="Arial" w:hAnsi="Arial" w:cs="Arial" w:hint="default"/>
      </w:rPr>
    </w:lvl>
    <w:lvl w:ilvl="1">
      <w:numFmt w:val="bullet"/>
      <w:lvlText w:val="•"/>
      <w:lvlJc w:val="left"/>
      <w:pPr>
        <w:tabs>
          <w:tab w:val="left" w:pos="1440"/>
        </w:tabs>
        <w:ind w:left="1440" w:hanging="360"/>
      </w:pPr>
      <w:rPr>
        <w:rFonts w:ascii="Arial" w:hAnsi="Arial" w:cs="Arial" w:hint="default"/>
      </w:rPr>
    </w:lvl>
    <w:lvl w:ilvl="2">
      <w:numFmt w:val="bullet"/>
      <w:lvlText w:val="•"/>
      <w:lvlJc w:val="left"/>
      <w:pPr>
        <w:tabs>
          <w:tab w:val="left" w:pos="2160"/>
        </w:tabs>
        <w:ind w:left="2160" w:hanging="360"/>
      </w:pPr>
      <w:rPr>
        <w:rFonts w:ascii="Arial" w:hAnsi="Arial" w:cs="Arial" w:hint="default"/>
      </w:rPr>
    </w:lvl>
    <w:lvl w:ilvl="3">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3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5" w15:restartNumberingAfterBreak="0">
    <w:nsid w:val="35750EB7"/>
    <w:multiLevelType w:val="multilevel"/>
    <w:tmpl w:val="35750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6244746"/>
    <w:multiLevelType w:val="hybridMultilevel"/>
    <w:tmpl w:val="DEECB33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367D1871"/>
    <w:multiLevelType w:val="hybridMultilevel"/>
    <w:tmpl w:val="D9F04BA8"/>
    <w:lvl w:ilvl="0" w:tplc="8FE83B3C">
      <w:start w:val="66"/>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D24A2F"/>
    <w:multiLevelType w:val="multilevel"/>
    <w:tmpl w:val="36D24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77E2ADD"/>
    <w:multiLevelType w:val="multilevel"/>
    <w:tmpl w:val="377E2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8D9239E"/>
    <w:multiLevelType w:val="hybridMultilevel"/>
    <w:tmpl w:val="2D56B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754F0A"/>
    <w:multiLevelType w:val="multilevel"/>
    <w:tmpl w:val="3A754F0A"/>
    <w:lvl w:ilvl="0">
      <w:start w:val="1"/>
      <w:numFmt w:val="decimal"/>
      <w:lvlText w:val="%1."/>
      <w:lvlJc w:val="left"/>
      <w:pPr>
        <w:ind w:left="0" w:firstLine="0"/>
      </w:pPr>
      <w:rPr>
        <w:rFonts w:ascii="Comic Sans MS" w:hAnsi="Comic Sans MS" w:hint="default"/>
        <w:lang w:val="en-GB"/>
      </w:rPr>
    </w:lvl>
    <w:lvl w:ilvl="1">
      <w:start w:val="1"/>
      <w:numFmt w:val="decimal"/>
      <w:isLgl/>
      <w:lvlText w:val="%1.%2"/>
      <w:lvlJc w:val="left"/>
      <w:pPr>
        <w:ind w:left="510" w:hanging="510"/>
      </w:pPr>
      <w:rPr>
        <w:rFonts w:ascii="Arial" w:hAnsi="Arial" w:cs="Arial" w:hint="default"/>
        <w:b w:val="0"/>
        <w:lang w:val="en-GB"/>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abstractNum w:abstractNumId="4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43" w15:restartNumberingAfterBreak="0">
    <w:nsid w:val="3BF0274D"/>
    <w:multiLevelType w:val="multilevel"/>
    <w:tmpl w:val="FEC8C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2E5EEB"/>
    <w:multiLevelType w:val="multilevel"/>
    <w:tmpl w:val="3C2E5E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F002EE1"/>
    <w:multiLevelType w:val="multilevel"/>
    <w:tmpl w:val="3F002E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7" w15:restartNumberingAfterBreak="0">
    <w:nsid w:val="438638D3"/>
    <w:multiLevelType w:val="hybridMultilevel"/>
    <w:tmpl w:val="DEECB33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482B2844"/>
    <w:multiLevelType w:val="singleLevel"/>
    <w:tmpl w:val="482B2844"/>
    <w:lvl w:ilvl="0">
      <w:start w:val="1"/>
      <w:numFmt w:val="bullet"/>
      <w:lvlText w:val=""/>
      <w:lvlJc w:val="left"/>
      <w:pPr>
        <w:ind w:left="420" w:hanging="420"/>
      </w:pPr>
      <w:rPr>
        <w:rFonts w:ascii="Wingdings" w:hAnsi="Wingdings" w:hint="default"/>
      </w:rPr>
    </w:lvl>
  </w:abstractNum>
  <w:abstractNum w:abstractNumId="50" w15:restartNumberingAfterBreak="0">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F87468"/>
    <w:multiLevelType w:val="multilevel"/>
    <w:tmpl w:val="4DF87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EAD79F9"/>
    <w:multiLevelType w:val="multilevel"/>
    <w:tmpl w:val="4EAD79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3C0142"/>
    <w:multiLevelType w:val="multilevel"/>
    <w:tmpl w:val="563C014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7FC1E53"/>
    <w:multiLevelType w:val="hybridMultilevel"/>
    <w:tmpl w:val="DEECB330"/>
    <w:lvl w:ilvl="0" w:tplc="FFFFFFF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58015A3F"/>
    <w:multiLevelType w:val="multilevel"/>
    <w:tmpl w:val="6742CB5E"/>
    <w:lvl w:ilvl="0">
      <w:start w:val="1"/>
      <w:numFmt w:val="decimal"/>
      <w:lvlText w:val="%1."/>
      <w:lvlJc w:val="left"/>
      <w:pPr>
        <w:ind w:left="425" w:hanging="425"/>
      </w:pPr>
      <w:rPr>
        <w:rFonts w:hint="eastAsia"/>
        <w:b/>
        <w:sz w:val="28"/>
      </w:rPr>
    </w:lvl>
    <w:lvl w:ilvl="1">
      <w:start w:val="1"/>
      <w:numFmt w:val="decimal"/>
      <w:lvlText w:val="%1.%2."/>
      <w:lvlJc w:val="left"/>
      <w:pPr>
        <w:ind w:left="567" w:hanging="567"/>
      </w:pPr>
      <w:rPr>
        <w:rFonts w:hint="eastAsia"/>
        <w:b/>
        <w:sz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59030379"/>
    <w:multiLevelType w:val="multilevel"/>
    <w:tmpl w:val="A9B647E4"/>
    <w:lvl w:ilvl="0">
      <w:start w:val="4"/>
      <w:numFmt w:val="decimal"/>
      <w:lvlText w:val="%1."/>
      <w:lvlJc w:val="left"/>
      <w:pPr>
        <w:ind w:left="425" w:hanging="425"/>
      </w:pPr>
      <w:rPr>
        <w:rFonts w:hint="eastAsia"/>
        <w:b/>
        <w:sz w:val="28"/>
      </w:rPr>
    </w:lvl>
    <w:lvl w:ilvl="1">
      <w:start w:val="1"/>
      <w:numFmt w:val="decimal"/>
      <w:lvlText w:val="%1.%2."/>
      <w:lvlJc w:val="left"/>
      <w:pPr>
        <w:ind w:left="567" w:hanging="567"/>
      </w:pPr>
      <w:rPr>
        <w:rFonts w:hint="eastAsia"/>
        <w:b/>
        <w:sz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15:restartNumberingAfterBreak="0">
    <w:nsid w:val="599E4990"/>
    <w:multiLevelType w:val="multilevel"/>
    <w:tmpl w:val="599E49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599E4EC0"/>
    <w:multiLevelType w:val="hybridMultilevel"/>
    <w:tmpl w:val="C428BCBE"/>
    <w:lvl w:ilvl="0" w:tplc="FFFFFFFF">
      <w:start w:val="1"/>
      <w:numFmt w:val="bullet"/>
      <w:lvlText w:val="•"/>
      <w:lvlJc w:val="left"/>
      <w:pPr>
        <w:ind w:left="360" w:hanging="360"/>
      </w:pPr>
      <w:rPr>
        <w:rFonts w:ascii="Arial" w:hAnsi="Arial" w:hint="default"/>
      </w:rPr>
    </w:lvl>
    <w:lvl w:ilvl="1" w:tplc="04090011">
      <w:start w:val="1"/>
      <w:numFmt w:val="decimal"/>
      <w:lvlText w:val="%2)"/>
      <w:lvlJc w:val="left"/>
      <w:pPr>
        <w:ind w:left="1080" w:hanging="360"/>
      </w:pPr>
    </w:lvl>
    <w:lvl w:ilvl="2" w:tplc="FFFFFFFF">
      <w:start w:val="1"/>
      <w:numFmt w:val="bullet"/>
      <w:lvlText w:val="–"/>
      <w:lvlJc w:val="left"/>
      <w:pPr>
        <w:ind w:left="1800" w:hanging="360"/>
      </w:pPr>
      <w:rPr>
        <w:rFonts w:ascii="Arial" w:hAnsi="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5A286D8E"/>
    <w:multiLevelType w:val="hybridMultilevel"/>
    <w:tmpl w:val="80A6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787B81"/>
    <w:multiLevelType w:val="hybridMultilevel"/>
    <w:tmpl w:val="90AA6C70"/>
    <w:lvl w:ilvl="0" w:tplc="6FE4168A">
      <w:start w:val="1"/>
      <w:numFmt w:val="bullet"/>
      <w:lvlText w:val="-"/>
      <w:lvlJc w:val="left"/>
      <w:pPr>
        <w:tabs>
          <w:tab w:val="num" w:pos="720"/>
        </w:tabs>
        <w:ind w:left="720" w:hanging="360"/>
      </w:pPr>
      <w:rPr>
        <w:rFonts w:ascii="Times" w:hAnsi="Times" w:hint="default"/>
      </w:rPr>
    </w:lvl>
    <w:lvl w:ilvl="1" w:tplc="EFFE7C5E" w:tentative="1">
      <w:start w:val="1"/>
      <w:numFmt w:val="bullet"/>
      <w:lvlText w:val="-"/>
      <w:lvlJc w:val="left"/>
      <w:pPr>
        <w:tabs>
          <w:tab w:val="num" w:pos="1440"/>
        </w:tabs>
        <w:ind w:left="1440" w:hanging="360"/>
      </w:pPr>
      <w:rPr>
        <w:rFonts w:ascii="Times" w:hAnsi="Times" w:hint="default"/>
      </w:rPr>
    </w:lvl>
    <w:lvl w:ilvl="2" w:tplc="A782A88A" w:tentative="1">
      <w:start w:val="1"/>
      <w:numFmt w:val="bullet"/>
      <w:lvlText w:val="-"/>
      <w:lvlJc w:val="left"/>
      <w:pPr>
        <w:tabs>
          <w:tab w:val="num" w:pos="2160"/>
        </w:tabs>
        <w:ind w:left="2160" w:hanging="360"/>
      </w:pPr>
      <w:rPr>
        <w:rFonts w:ascii="Times" w:hAnsi="Times" w:hint="default"/>
      </w:rPr>
    </w:lvl>
    <w:lvl w:ilvl="3" w:tplc="59A0A730" w:tentative="1">
      <w:start w:val="1"/>
      <w:numFmt w:val="bullet"/>
      <w:lvlText w:val="-"/>
      <w:lvlJc w:val="left"/>
      <w:pPr>
        <w:tabs>
          <w:tab w:val="num" w:pos="2880"/>
        </w:tabs>
        <w:ind w:left="2880" w:hanging="360"/>
      </w:pPr>
      <w:rPr>
        <w:rFonts w:ascii="Times" w:hAnsi="Times" w:hint="default"/>
      </w:rPr>
    </w:lvl>
    <w:lvl w:ilvl="4" w:tplc="5C5E126C" w:tentative="1">
      <w:start w:val="1"/>
      <w:numFmt w:val="bullet"/>
      <w:lvlText w:val="-"/>
      <w:lvlJc w:val="left"/>
      <w:pPr>
        <w:tabs>
          <w:tab w:val="num" w:pos="3600"/>
        </w:tabs>
        <w:ind w:left="3600" w:hanging="360"/>
      </w:pPr>
      <w:rPr>
        <w:rFonts w:ascii="Times" w:hAnsi="Times" w:hint="default"/>
      </w:rPr>
    </w:lvl>
    <w:lvl w:ilvl="5" w:tplc="FD08D7A0" w:tentative="1">
      <w:start w:val="1"/>
      <w:numFmt w:val="bullet"/>
      <w:lvlText w:val="-"/>
      <w:lvlJc w:val="left"/>
      <w:pPr>
        <w:tabs>
          <w:tab w:val="num" w:pos="4320"/>
        </w:tabs>
        <w:ind w:left="4320" w:hanging="360"/>
      </w:pPr>
      <w:rPr>
        <w:rFonts w:ascii="Times" w:hAnsi="Times" w:hint="default"/>
      </w:rPr>
    </w:lvl>
    <w:lvl w:ilvl="6" w:tplc="9320AF8A" w:tentative="1">
      <w:start w:val="1"/>
      <w:numFmt w:val="bullet"/>
      <w:lvlText w:val="-"/>
      <w:lvlJc w:val="left"/>
      <w:pPr>
        <w:tabs>
          <w:tab w:val="num" w:pos="5040"/>
        </w:tabs>
        <w:ind w:left="5040" w:hanging="360"/>
      </w:pPr>
      <w:rPr>
        <w:rFonts w:ascii="Times" w:hAnsi="Times" w:hint="default"/>
      </w:rPr>
    </w:lvl>
    <w:lvl w:ilvl="7" w:tplc="D228D68A" w:tentative="1">
      <w:start w:val="1"/>
      <w:numFmt w:val="bullet"/>
      <w:lvlText w:val="-"/>
      <w:lvlJc w:val="left"/>
      <w:pPr>
        <w:tabs>
          <w:tab w:val="num" w:pos="5760"/>
        </w:tabs>
        <w:ind w:left="5760" w:hanging="360"/>
      </w:pPr>
      <w:rPr>
        <w:rFonts w:ascii="Times" w:hAnsi="Times" w:hint="default"/>
      </w:rPr>
    </w:lvl>
    <w:lvl w:ilvl="8" w:tplc="F8AC891E" w:tentative="1">
      <w:start w:val="1"/>
      <w:numFmt w:val="bullet"/>
      <w:lvlText w:val="-"/>
      <w:lvlJc w:val="left"/>
      <w:pPr>
        <w:tabs>
          <w:tab w:val="num" w:pos="6480"/>
        </w:tabs>
        <w:ind w:left="6480" w:hanging="360"/>
      </w:pPr>
      <w:rPr>
        <w:rFonts w:ascii="Times" w:hAnsi="Times" w:hint="default"/>
      </w:rPr>
    </w:lvl>
  </w:abstractNum>
  <w:abstractNum w:abstractNumId="62" w15:restartNumberingAfterBreak="0">
    <w:nsid w:val="5AD73BE6"/>
    <w:multiLevelType w:val="hybridMultilevel"/>
    <w:tmpl w:val="32CC4DCE"/>
    <w:lvl w:ilvl="0" w:tplc="52341854">
      <w:start w:val="1"/>
      <w:numFmt w:val="bullet"/>
      <w:lvlText w:val="-"/>
      <w:lvlJc w:val="left"/>
      <w:pPr>
        <w:tabs>
          <w:tab w:val="num" w:pos="720"/>
        </w:tabs>
        <w:ind w:left="720" w:hanging="360"/>
      </w:pPr>
      <w:rPr>
        <w:rFonts w:ascii="Times" w:hAnsi="Times" w:hint="default"/>
      </w:rPr>
    </w:lvl>
    <w:lvl w:ilvl="1" w:tplc="97E0DFFE" w:tentative="1">
      <w:start w:val="1"/>
      <w:numFmt w:val="bullet"/>
      <w:lvlText w:val="-"/>
      <w:lvlJc w:val="left"/>
      <w:pPr>
        <w:tabs>
          <w:tab w:val="num" w:pos="1440"/>
        </w:tabs>
        <w:ind w:left="1440" w:hanging="360"/>
      </w:pPr>
      <w:rPr>
        <w:rFonts w:ascii="Times" w:hAnsi="Times" w:hint="default"/>
      </w:rPr>
    </w:lvl>
    <w:lvl w:ilvl="2" w:tplc="BE66F7B4" w:tentative="1">
      <w:start w:val="1"/>
      <w:numFmt w:val="bullet"/>
      <w:lvlText w:val="-"/>
      <w:lvlJc w:val="left"/>
      <w:pPr>
        <w:tabs>
          <w:tab w:val="num" w:pos="2160"/>
        </w:tabs>
        <w:ind w:left="2160" w:hanging="360"/>
      </w:pPr>
      <w:rPr>
        <w:rFonts w:ascii="Times" w:hAnsi="Times" w:hint="default"/>
      </w:rPr>
    </w:lvl>
    <w:lvl w:ilvl="3" w:tplc="3580E946" w:tentative="1">
      <w:start w:val="1"/>
      <w:numFmt w:val="bullet"/>
      <w:lvlText w:val="-"/>
      <w:lvlJc w:val="left"/>
      <w:pPr>
        <w:tabs>
          <w:tab w:val="num" w:pos="2880"/>
        </w:tabs>
        <w:ind w:left="2880" w:hanging="360"/>
      </w:pPr>
      <w:rPr>
        <w:rFonts w:ascii="Times" w:hAnsi="Times" w:hint="default"/>
      </w:rPr>
    </w:lvl>
    <w:lvl w:ilvl="4" w:tplc="A042A79C" w:tentative="1">
      <w:start w:val="1"/>
      <w:numFmt w:val="bullet"/>
      <w:lvlText w:val="-"/>
      <w:lvlJc w:val="left"/>
      <w:pPr>
        <w:tabs>
          <w:tab w:val="num" w:pos="3600"/>
        </w:tabs>
        <w:ind w:left="3600" w:hanging="360"/>
      </w:pPr>
      <w:rPr>
        <w:rFonts w:ascii="Times" w:hAnsi="Times" w:hint="default"/>
      </w:rPr>
    </w:lvl>
    <w:lvl w:ilvl="5" w:tplc="AE0C9644" w:tentative="1">
      <w:start w:val="1"/>
      <w:numFmt w:val="bullet"/>
      <w:lvlText w:val="-"/>
      <w:lvlJc w:val="left"/>
      <w:pPr>
        <w:tabs>
          <w:tab w:val="num" w:pos="4320"/>
        </w:tabs>
        <w:ind w:left="4320" w:hanging="360"/>
      </w:pPr>
      <w:rPr>
        <w:rFonts w:ascii="Times" w:hAnsi="Times" w:hint="default"/>
      </w:rPr>
    </w:lvl>
    <w:lvl w:ilvl="6" w:tplc="36026E56" w:tentative="1">
      <w:start w:val="1"/>
      <w:numFmt w:val="bullet"/>
      <w:lvlText w:val="-"/>
      <w:lvlJc w:val="left"/>
      <w:pPr>
        <w:tabs>
          <w:tab w:val="num" w:pos="5040"/>
        </w:tabs>
        <w:ind w:left="5040" w:hanging="360"/>
      </w:pPr>
      <w:rPr>
        <w:rFonts w:ascii="Times" w:hAnsi="Times" w:hint="default"/>
      </w:rPr>
    </w:lvl>
    <w:lvl w:ilvl="7" w:tplc="48CC2782" w:tentative="1">
      <w:start w:val="1"/>
      <w:numFmt w:val="bullet"/>
      <w:lvlText w:val="-"/>
      <w:lvlJc w:val="left"/>
      <w:pPr>
        <w:tabs>
          <w:tab w:val="num" w:pos="5760"/>
        </w:tabs>
        <w:ind w:left="5760" w:hanging="360"/>
      </w:pPr>
      <w:rPr>
        <w:rFonts w:ascii="Times" w:hAnsi="Times" w:hint="default"/>
      </w:rPr>
    </w:lvl>
    <w:lvl w:ilvl="8" w:tplc="2AE8891E" w:tentative="1">
      <w:start w:val="1"/>
      <w:numFmt w:val="bullet"/>
      <w:lvlText w:val="-"/>
      <w:lvlJc w:val="left"/>
      <w:pPr>
        <w:tabs>
          <w:tab w:val="num" w:pos="6480"/>
        </w:tabs>
        <w:ind w:left="6480" w:hanging="360"/>
      </w:pPr>
      <w:rPr>
        <w:rFonts w:ascii="Times" w:hAnsi="Times" w:hint="default"/>
      </w:rPr>
    </w:lvl>
  </w:abstractNum>
  <w:abstractNum w:abstractNumId="63" w15:restartNumberingAfterBreak="0">
    <w:nsid w:val="5B516BD5"/>
    <w:multiLevelType w:val="hybridMultilevel"/>
    <w:tmpl w:val="16D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D5033E"/>
    <w:multiLevelType w:val="multilevel"/>
    <w:tmpl w:val="5BD5033E"/>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quot;Arial&quot;,sans-serif" w:hAnsi="&quot;Arial&quot;,sans-serif"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5D5268"/>
    <w:multiLevelType w:val="multilevel"/>
    <w:tmpl w:val="5E5D5268"/>
    <w:lvl w:ilvl="0">
      <w:start w:val="60"/>
      <w:numFmt w:val="bullet"/>
      <w:lvlText w:val="-"/>
      <w:lvlJc w:val="left"/>
      <w:pPr>
        <w:ind w:left="360" w:hanging="360"/>
      </w:pPr>
      <w:rPr>
        <w:rFonts w:ascii="Arial" w:eastAsia="游明朝"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5E7F772F"/>
    <w:multiLevelType w:val="multilevel"/>
    <w:tmpl w:val="5E7F7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29373B4"/>
    <w:multiLevelType w:val="multilevel"/>
    <w:tmpl w:val="348C3122"/>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9AF301C"/>
    <w:multiLevelType w:val="multilevel"/>
    <w:tmpl w:val="69AF301C"/>
    <w:lvl w:ilvl="0">
      <w:numFmt w:val="bullet"/>
      <w:lvlText w:val="-"/>
      <w:lvlJc w:val="left"/>
      <w:pPr>
        <w:tabs>
          <w:tab w:val="left" w:pos="0"/>
        </w:tabs>
        <w:ind w:left="840" w:hanging="420"/>
      </w:pPr>
      <w:rPr>
        <w:rFonts w:ascii="Arial" w:eastAsiaTheme="minorHAnsi" w:hAnsi="Arial" w:cs="Arial"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Wingdings" w:hAnsi="Wingdings" w:cs="Wingdings" w:hint="default"/>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73" w15:restartNumberingAfterBreak="0">
    <w:nsid w:val="69C33C78"/>
    <w:multiLevelType w:val="multilevel"/>
    <w:tmpl w:val="69C33C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69E53F08"/>
    <w:multiLevelType w:val="hybridMultilevel"/>
    <w:tmpl w:val="22A09E54"/>
    <w:lvl w:ilvl="0" w:tplc="C4D6E8A8">
      <w:numFmt w:val="bullet"/>
      <w:lvlText w:val="-"/>
      <w:lvlJc w:val="left"/>
      <w:pPr>
        <w:ind w:left="360" w:hanging="360"/>
      </w:pPr>
      <w:rPr>
        <w:rFonts w:ascii="Times" w:eastAsiaTheme="minorEastAsia" w:hAnsi="Times" w:cs="Time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69FDA09E"/>
    <w:multiLevelType w:val="singleLevel"/>
    <w:tmpl w:val="69FDA09E"/>
    <w:lvl w:ilvl="0">
      <w:start w:val="1"/>
      <w:numFmt w:val="bullet"/>
      <w:lvlText w:val=""/>
      <w:lvlJc w:val="left"/>
      <w:pPr>
        <w:ind w:left="420" w:hanging="420"/>
      </w:pPr>
      <w:rPr>
        <w:rFonts w:ascii="Wingdings" w:hAnsi="Wingdings" w:hint="default"/>
      </w:rPr>
    </w:lvl>
  </w:abstractNum>
  <w:abstractNum w:abstractNumId="76" w15:restartNumberingAfterBreak="0">
    <w:nsid w:val="6B1543C6"/>
    <w:multiLevelType w:val="multilevel"/>
    <w:tmpl w:val="6B1543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6D6D4F9A"/>
    <w:multiLevelType w:val="hybridMultilevel"/>
    <w:tmpl w:val="11A2F61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6ED1108D"/>
    <w:multiLevelType w:val="hybridMultilevel"/>
    <w:tmpl w:val="3FE0FB8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6EE06023"/>
    <w:multiLevelType w:val="hybridMultilevel"/>
    <w:tmpl w:val="B06A496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6166947"/>
    <w:multiLevelType w:val="hybridMultilevel"/>
    <w:tmpl w:val="17C8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DC0F79"/>
    <w:multiLevelType w:val="hybridMultilevel"/>
    <w:tmpl w:val="AA064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344DA8"/>
    <w:multiLevelType w:val="multilevel"/>
    <w:tmpl w:val="7B344D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6" w15:restartNumberingAfterBreak="0">
    <w:nsid w:val="7BC33C79"/>
    <w:multiLevelType w:val="multilevel"/>
    <w:tmpl w:val="7BC33C79"/>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BD03F90"/>
    <w:multiLevelType w:val="hybridMultilevel"/>
    <w:tmpl w:val="9538F624"/>
    <w:lvl w:ilvl="0" w:tplc="B5A8667A">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8" w15:restartNumberingAfterBreak="0">
    <w:nsid w:val="7D917829"/>
    <w:multiLevelType w:val="hybridMultilevel"/>
    <w:tmpl w:val="FB70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969360">
    <w:abstractNumId w:val="10"/>
  </w:num>
  <w:num w:numId="2" w16cid:durableId="812213298">
    <w:abstractNumId w:val="34"/>
  </w:num>
  <w:num w:numId="3" w16cid:durableId="1947076989">
    <w:abstractNumId w:val="70"/>
  </w:num>
  <w:num w:numId="4" w16cid:durableId="1279531288">
    <w:abstractNumId w:val="85"/>
  </w:num>
  <w:num w:numId="5" w16cid:durableId="991560057">
    <w:abstractNumId w:val="19"/>
  </w:num>
  <w:num w:numId="6" w16cid:durableId="1595361353">
    <w:abstractNumId w:val="42"/>
  </w:num>
  <w:num w:numId="7" w16cid:durableId="2101486354">
    <w:abstractNumId w:val="53"/>
  </w:num>
  <w:num w:numId="8" w16cid:durableId="1867328922">
    <w:abstractNumId w:val="46"/>
  </w:num>
  <w:num w:numId="9" w16cid:durableId="1525947496">
    <w:abstractNumId w:val="32"/>
  </w:num>
  <w:num w:numId="10" w16cid:durableId="1708872817">
    <w:abstractNumId w:val="48"/>
  </w:num>
  <w:num w:numId="11" w16cid:durableId="1509713922">
    <w:abstractNumId w:val="81"/>
  </w:num>
  <w:num w:numId="12" w16cid:durableId="1249733056">
    <w:abstractNumId w:val="68"/>
  </w:num>
  <w:num w:numId="13" w16cid:durableId="268320448">
    <w:abstractNumId w:val="56"/>
  </w:num>
  <w:num w:numId="14" w16cid:durableId="2072269620">
    <w:abstractNumId w:val="28"/>
  </w:num>
  <w:num w:numId="15" w16cid:durableId="954749809">
    <w:abstractNumId w:val="41"/>
  </w:num>
  <w:num w:numId="16" w16cid:durableId="602764456">
    <w:abstractNumId w:val="73"/>
  </w:num>
  <w:num w:numId="17" w16cid:durableId="623734571">
    <w:abstractNumId w:val="38"/>
  </w:num>
  <w:num w:numId="18" w16cid:durableId="260455378">
    <w:abstractNumId w:val="24"/>
  </w:num>
  <w:num w:numId="19" w16cid:durableId="739913211">
    <w:abstractNumId w:val="27"/>
  </w:num>
  <w:num w:numId="20" w16cid:durableId="1602444977">
    <w:abstractNumId w:val="66"/>
  </w:num>
  <w:num w:numId="21" w16cid:durableId="264307999">
    <w:abstractNumId w:val="64"/>
  </w:num>
  <w:num w:numId="22" w16cid:durableId="2144078113">
    <w:abstractNumId w:val="72"/>
  </w:num>
  <w:num w:numId="23" w16cid:durableId="2086757744">
    <w:abstractNumId w:val="54"/>
  </w:num>
  <w:num w:numId="24" w16cid:durableId="1150513800">
    <w:abstractNumId w:val="58"/>
  </w:num>
  <w:num w:numId="25" w16cid:durableId="2125994928">
    <w:abstractNumId w:val="18"/>
  </w:num>
  <w:num w:numId="26" w16cid:durableId="175462170">
    <w:abstractNumId w:val="30"/>
  </w:num>
  <w:num w:numId="27" w16cid:durableId="555434659">
    <w:abstractNumId w:val="6"/>
  </w:num>
  <w:num w:numId="28" w16cid:durableId="1432504782">
    <w:abstractNumId w:val="15"/>
  </w:num>
  <w:num w:numId="29" w16cid:durableId="817037754">
    <w:abstractNumId w:val="47"/>
  </w:num>
  <w:num w:numId="30" w16cid:durableId="1214582397">
    <w:abstractNumId w:val="74"/>
  </w:num>
  <w:num w:numId="31" w16cid:durableId="293416084">
    <w:abstractNumId w:val="63"/>
  </w:num>
  <w:num w:numId="32" w16cid:durableId="672535701">
    <w:abstractNumId w:val="12"/>
  </w:num>
  <w:num w:numId="33" w16cid:durableId="2048098296">
    <w:abstractNumId w:val="13"/>
  </w:num>
  <w:num w:numId="34" w16cid:durableId="1655066623">
    <w:abstractNumId w:val="21"/>
  </w:num>
  <w:num w:numId="35" w16cid:durableId="818040980">
    <w:abstractNumId w:val="80"/>
  </w:num>
  <w:num w:numId="36" w16cid:durableId="244069647">
    <w:abstractNumId w:val="11"/>
  </w:num>
  <w:num w:numId="37" w16cid:durableId="1160584043">
    <w:abstractNumId w:val="76"/>
  </w:num>
  <w:num w:numId="38" w16cid:durableId="183517596">
    <w:abstractNumId w:val="69"/>
  </w:num>
  <w:num w:numId="39" w16cid:durableId="1701710165">
    <w:abstractNumId w:val="78"/>
  </w:num>
  <w:num w:numId="40" w16cid:durableId="2066100204">
    <w:abstractNumId w:val="55"/>
  </w:num>
  <w:num w:numId="41" w16cid:durableId="1194031425">
    <w:abstractNumId w:val="83"/>
  </w:num>
  <w:num w:numId="42" w16cid:durableId="1659846746">
    <w:abstractNumId w:val="9"/>
  </w:num>
  <w:num w:numId="43" w16cid:durableId="2040691616">
    <w:abstractNumId w:val="36"/>
  </w:num>
  <w:num w:numId="44" w16cid:durableId="1681616310">
    <w:abstractNumId w:val="29"/>
  </w:num>
  <w:num w:numId="45" w16cid:durableId="1420562431">
    <w:abstractNumId w:val="59"/>
  </w:num>
  <w:num w:numId="46" w16cid:durableId="1333144295">
    <w:abstractNumId w:val="87"/>
  </w:num>
  <w:num w:numId="47" w16cid:durableId="1743603844">
    <w:abstractNumId w:val="7"/>
  </w:num>
  <w:num w:numId="48" w16cid:durableId="217477526">
    <w:abstractNumId w:val="37"/>
  </w:num>
  <w:num w:numId="49" w16cid:durableId="1008169269">
    <w:abstractNumId w:val="77"/>
  </w:num>
  <w:num w:numId="50" w16cid:durableId="2146121050">
    <w:abstractNumId w:val="23"/>
  </w:num>
  <w:num w:numId="51" w16cid:durableId="1213729618">
    <w:abstractNumId w:val="86"/>
  </w:num>
  <w:num w:numId="52" w16cid:durableId="1228568806">
    <w:abstractNumId w:val="33"/>
  </w:num>
  <w:num w:numId="53" w16cid:durableId="1894852783">
    <w:abstractNumId w:val="84"/>
  </w:num>
  <w:num w:numId="54" w16cid:durableId="771050537">
    <w:abstractNumId w:val="17"/>
  </w:num>
  <w:num w:numId="55" w16cid:durableId="1095789490">
    <w:abstractNumId w:val="44"/>
  </w:num>
  <w:num w:numId="56" w16cid:durableId="1263219771">
    <w:abstractNumId w:val="1"/>
  </w:num>
  <w:num w:numId="57" w16cid:durableId="470024934">
    <w:abstractNumId w:val="0"/>
  </w:num>
  <w:num w:numId="58" w16cid:durableId="771975311">
    <w:abstractNumId w:val="3"/>
  </w:num>
  <w:num w:numId="59" w16cid:durableId="573666680">
    <w:abstractNumId w:val="75"/>
  </w:num>
  <w:num w:numId="60" w16cid:durableId="1680691303">
    <w:abstractNumId w:val="2"/>
  </w:num>
  <w:num w:numId="61" w16cid:durableId="2001493842">
    <w:abstractNumId w:val="49"/>
  </w:num>
  <w:num w:numId="62" w16cid:durableId="516817698">
    <w:abstractNumId w:val="20"/>
  </w:num>
  <w:num w:numId="63" w16cid:durableId="1252543189">
    <w:abstractNumId w:val="45"/>
  </w:num>
  <w:num w:numId="64" w16cid:durableId="1005597223">
    <w:abstractNumId w:val="39"/>
  </w:num>
  <w:num w:numId="65" w16cid:durableId="35549691">
    <w:abstractNumId w:val="8"/>
  </w:num>
  <w:num w:numId="66" w16cid:durableId="1224177708">
    <w:abstractNumId w:val="26"/>
  </w:num>
  <w:num w:numId="67" w16cid:durableId="273099443">
    <w:abstractNumId w:val="51"/>
  </w:num>
  <w:num w:numId="68" w16cid:durableId="1156341870">
    <w:abstractNumId w:val="52"/>
  </w:num>
  <w:num w:numId="69" w16cid:durableId="520166449">
    <w:abstractNumId w:val="67"/>
  </w:num>
  <w:num w:numId="70" w16cid:durableId="809320750">
    <w:abstractNumId w:val="35"/>
  </w:num>
  <w:num w:numId="71" w16cid:durableId="2126927194">
    <w:abstractNumId w:val="14"/>
  </w:num>
  <w:num w:numId="72" w16cid:durableId="2107117365">
    <w:abstractNumId w:val="16"/>
  </w:num>
  <w:num w:numId="73" w16cid:durableId="1796097425">
    <w:abstractNumId w:val="62"/>
  </w:num>
  <w:num w:numId="74" w16cid:durableId="1637449715">
    <w:abstractNumId w:val="61"/>
  </w:num>
  <w:num w:numId="75" w16cid:durableId="900137922">
    <w:abstractNumId w:val="79"/>
  </w:num>
  <w:num w:numId="76" w16cid:durableId="1052118134">
    <w:abstractNumId w:val="50"/>
  </w:num>
  <w:num w:numId="77" w16cid:durableId="2061979024">
    <w:abstractNumId w:val="65"/>
  </w:num>
  <w:num w:numId="78" w16cid:durableId="403450900">
    <w:abstractNumId w:val="71"/>
  </w:num>
  <w:num w:numId="79" w16cid:durableId="461580394">
    <w:abstractNumId w:val="22"/>
  </w:num>
  <w:num w:numId="80" w16cid:durableId="247466037">
    <w:abstractNumId w:val="43"/>
  </w:num>
  <w:num w:numId="81" w16cid:durableId="851184435">
    <w:abstractNumId w:val="5"/>
  </w:num>
  <w:num w:numId="82" w16cid:durableId="605621646">
    <w:abstractNumId w:val="31"/>
  </w:num>
  <w:num w:numId="83" w16cid:durableId="1131090084">
    <w:abstractNumId w:val="4"/>
  </w:num>
  <w:num w:numId="84" w16cid:durableId="1103644367">
    <w:abstractNumId w:val="25"/>
  </w:num>
  <w:num w:numId="85" w16cid:durableId="892891726">
    <w:abstractNumId w:val="57"/>
  </w:num>
  <w:num w:numId="86" w16cid:durableId="422724973">
    <w:abstractNumId w:val="40"/>
  </w:num>
  <w:num w:numId="87" w16cid:durableId="878128210">
    <w:abstractNumId w:val="82"/>
  </w:num>
  <w:num w:numId="88" w16cid:durableId="718016782">
    <w:abstractNumId w:val="88"/>
  </w:num>
  <w:num w:numId="89" w16cid:durableId="241332360">
    <w:abstractNumId w:val="6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gNCEyBtaWpmZGCopKMUnFpcnJmfB1JgVAsAz7EaZSwAAAA="/>
  </w:docVars>
  <w:rsids>
    <w:rsidRoot w:val="00036917"/>
    <w:rsid w:val="BF456529"/>
    <w:rsid w:val="F3B79DB2"/>
    <w:rsid w:val="00000156"/>
    <w:rsid w:val="00000204"/>
    <w:rsid w:val="0000022B"/>
    <w:rsid w:val="00000349"/>
    <w:rsid w:val="000004A4"/>
    <w:rsid w:val="00000503"/>
    <w:rsid w:val="0000050B"/>
    <w:rsid w:val="00000594"/>
    <w:rsid w:val="00000600"/>
    <w:rsid w:val="0000067F"/>
    <w:rsid w:val="000007F4"/>
    <w:rsid w:val="00000924"/>
    <w:rsid w:val="00000986"/>
    <w:rsid w:val="000009C1"/>
    <w:rsid w:val="00000D49"/>
    <w:rsid w:val="00000DD8"/>
    <w:rsid w:val="00000E2C"/>
    <w:rsid w:val="00000FE5"/>
    <w:rsid w:val="00001022"/>
    <w:rsid w:val="000010AD"/>
    <w:rsid w:val="000013F8"/>
    <w:rsid w:val="00001484"/>
    <w:rsid w:val="000014F0"/>
    <w:rsid w:val="00001633"/>
    <w:rsid w:val="00001837"/>
    <w:rsid w:val="00001A81"/>
    <w:rsid w:val="00001BCB"/>
    <w:rsid w:val="00001BF1"/>
    <w:rsid w:val="00001F2B"/>
    <w:rsid w:val="00001FDD"/>
    <w:rsid w:val="0000228E"/>
    <w:rsid w:val="00002536"/>
    <w:rsid w:val="0000255B"/>
    <w:rsid w:val="0000264E"/>
    <w:rsid w:val="0000279F"/>
    <w:rsid w:val="0000289F"/>
    <w:rsid w:val="00002938"/>
    <w:rsid w:val="00002A20"/>
    <w:rsid w:val="00002A81"/>
    <w:rsid w:val="00002AFC"/>
    <w:rsid w:val="00002DDF"/>
    <w:rsid w:val="00002E18"/>
    <w:rsid w:val="00002EB3"/>
    <w:rsid w:val="00002F45"/>
    <w:rsid w:val="0000365A"/>
    <w:rsid w:val="0000390B"/>
    <w:rsid w:val="00003973"/>
    <w:rsid w:val="00003A1A"/>
    <w:rsid w:val="00003A56"/>
    <w:rsid w:val="00003AC0"/>
    <w:rsid w:val="00003AE4"/>
    <w:rsid w:val="00003B06"/>
    <w:rsid w:val="00003D18"/>
    <w:rsid w:val="00003D31"/>
    <w:rsid w:val="00003EFF"/>
    <w:rsid w:val="00003F7F"/>
    <w:rsid w:val="000040F0"/>
    <w:rsid w:val="00004122"/>
    <w:rsid w:val="000041B5"/>
    <w:rsid w:val="000044B4"/>
    <w:rsid w:val="00004563"/>
    <w:rsid w:val="0000459F"/>
    <w:rsid w:val="00004B8B"/>
    <w:rsid w:val="00004C7C"/>
    <w:rsid w:val="00004DDA"/>
    <w:rsid w:val="00004E92"/>
    <w:rsid w:val="0000530F"/>
    <w:rsid w:val="00005450"/>
    <w:rsid w:val="00005493"/>
    <w:rsid w:val="00005608"/>
    <w:rsid w:val="00005928"/>
    <w:rsid w:val="00005994"/>
    <w:rsid w:val="00005AD2"/>
    <w:rsid w:val="00005B55"/>
    <w:rsid w:val="00005B74"/>
    <w:rsid w:val="00005C1E"/>
    <w:rsid w:val="00005C60"/>
    <w:rsid w:val="0000600D"/>
    <w:rsid w:val="00006248"/>
    <w:rsid w:val="00006252"/>
    <w:rsid w:val="00006AAD"/>
    <w:rsid w:val="00006D37"/>
    <w:rsid w:val="00006EB4"/>
    <w:rsid w:val="0000703A"/>
    <w:rsid w:val="0000717D"/>
    <w:rsid w:val="00007533"/>
    <w:rsid w:val="00007557"/>
    <w:rsid w:val="000075B2"/>
    <w:rsid w:val="00007AD6"/>
    <w:rsid w:val="00007C49"/>
    <w:rsid w:val="00007CF6"/>
    <w:rsid w:val="00007CFA"/>
    <w:rsid w:val="00007F20"/>
    <w:rsid w:val="0001012D"/>
    <w:rsid w:val="00010241"/>
    <w:rsid w:val="0001040D"/>
    <w:rsid w:val="0001050B"/>
    <w:rsid w:val="0001066C"/>
    <w:rsid w:val="0001081E"/>
    <w:rsid w:val="00010B6C"/>
    <w:rsid w:val="00010F46"/>
    <w:rsid w:val="00011182"/>
    <w:rsid w:val="000113E8"/>
    <w:rsid w:val="00011409"/>
    <w:rsid w:val="000114A9"/>
    <w:rsid w:val="0001151A"/>
    <w:rsid w:val="0001193B"/>
    <w:rsid w:val="00011941"/>
    <w:rsid w:val="000119D3"/>
    <w:rsid w:val="00011F54"/>
    <w:rsid w:val="00012245"/>
    <w:rsid w:val="0001227C"/>
    <w:rsid w:val="0001241A"/>
    <w:rsid w:val="0001251B"/>
    <w:rsid w:val="000126F6"/>
    <w:rsid w:val="0001297C"/>
    <w:rsid w:val="00012AAA"/>
    <w:rsid w:val="00012DFF"/>
    <w:rsid w:val="00012E98"/>
    <w:rsid w:val="00013076"/>
    <w:rsid w:val="00013156"/>
    <w:rsid w:val="000133F0"/>
    <w:rsid w:val="000139A9"/>
    <w:rsid w:val="000139BC"/>
    <w:rsid w:val="00013BC9"/>
    <w:rsid w:val="00013DCA"/>
    <w:rsid w:val="00014010"/>
    <w:rsid w:val="00014011"/>
    <w:rsid w:val="0001415F"/>
    <w:rsid w:val="0001436E"/>
    <w:rsid w:val="0001441E"/>
    <w:rsid w:val="00014989"/>
    <w:rsid w:val="00014E28"/>
    <w:rsid w:val="00015001"/>
    <w:rsid w:val="000150EA"/>
    <w:rsid w:val="0001518D"/>
    <w:rsid w:val="000153FF"/>
    <w:rsid w:val="000154C5"/>
    <w:rsid w:val="0001551B"/>
    <w:rsid w:val="0001564A"/>
    <w:rsid w:val="000158B1"/>
    <w:rsid w:val="00015D4D"/>
    <w:rsid w:val="00015DDF"/>
    <w:rsid w:val="0001603A"/>
    <w:rsid w:val="00016341"/>
    <w:rsid w:val="00016407"/>
    <w:rsid w:val="000164CF"/>
    <w:rsid w:val="000164FB"/>
    <w:rsid w:val="000165F4"/>
    <w:rsid w:val="0001660C"/>
    <w:rsid w:val="000166B7"/>
    <w:rsid w:val="000167A3"/>
    <w:rsid w:val="000167E5"/>
    <w:rsid w:val="00016820"/>
    <w:rsid w:val="00016846"/>
    <w:rsid w:val="0001687D"/>
    <w:rsid w:val="00016A6D"/>
    <w:rsid w:val="00016B25"/>
    <w:rsid w:val="00016BE7"/>
    <w:rsid w:val="00016ECB"/>
    <w:rsid w:val="000171B5"/>
    <w:rsid w:val="000171C4"/>
    <w:rsid w:val="0001734F"/>
    <w:rsid w:val="00017350"/>
    <w:rsid w:val="0001738E"/>
    <w:rsid w:val="000173ED"/>
    <w:rsid w:val="0001746E"/>
    <w:rsid w:val="00017C75"/>
    <w:rsid w:val="00017C98"/>
    <w:rsid w:val="00017D61"/>
    <w:rsid w:val="00017F39"/>
    <w:rsid w:val="00020355"/>
    <w:rsid w:val="00020714"/>
    <w:rsid w:val="0002083F"/>
    <w:rsid w:val="000208F2"/>
    <w:rsid w:val="0002092B"/>
    <w:rsid w:val="0002098C"/>
    <w:rsid w:val="00020D76"/>
    <w:rsid w:val="000211AB"/>
    <w:rsid w:val="000213DD"/>
    <w:rsid w:val="00021545"/>
    <w:rsid w:val="0002167E"/>
    <w:rsid w:val="000216F1"/>
    <w:rsid w:val="000218BF"/>
    <w:rsid w:val="00021954"/>
    <w:rsid w:val="000219CD"/>
    <w:rsid w:val="00021AE4"/>
    <w:rsid w:val="00021AF7"/>
    <w:rsid w:val="00021B57"/>
    <w:rsid w:val="00021DC0"/>
    <w:rsid w:val="0002223C"/>
    <w:rsid w:val="000223D0"/>
    <w:rsid w:val="000225C3"/>
    <w:rsid w:val="00022B7C"/>
    <w:rsid w:val="00022E12"/>
    <w:rsid w:val="00022FFF"/>
    <w:rsid w:val="000230A1"/>
    <w:rsid w:val="000233B7"/>
    <w:rsid w:val="00023433"/>
    <w:rsid w:val="000236BE"/>
    <w:rsid w:val="00023917"/>
    <w:rsid w:val="00023C8B"/>
    <w:rsid w:val="00024132"/>
    <w:rsid w:val="0002424B"/>
    <w:rsid w:val="000243FB"/>
    <w:rsid w:val="00024474"/>
    <w:rsid w:val="0002447B"/>
    <w:rsid w:val="0002461A"/>
    <w:rsid w:val="000248F1"/>
    <w:rsid w:val="00025039"/>
    <w:rsid w:val="0002504F"/>
    <w:rsid w:val="0002510C"/>
    <w:rsid w:val="0002524C"/>
    <w:rsid w:val="0002525D"/>
    <w:rsid w:val="00025658"/>
    <w:rsid w:val="000257DF"/>
    <w:rsid w:val="0002592F"/>
    <w:rsid w:val="00025A83"/>
    <w:rsid w:val="00025B78"/>
    <w:rsid w:val="00025D34"/>
    <w:rsid w:val="00025D3B"/>
    <w:rsid w:val="00025F67"/>
    <w:rsid w:val="00025F9F"/>
    <w:rsid w:val="00025FA8"/>
    <w:rsid w:val="00025FF5"/>
    <w:rsid w:val="00026013"/>
    <w:rsid w:val="000262F7"/>
    <w:rsid w:val="00026361"/>
    <w:rsid w:val="00026419"/>
    <w:rsid w:val="000265A0"/>
    <w:rsid w:val="000268E7"/>
    <w:rsid w:val="00026A4A"/>
    <w:rsid w:val="00026D0B"/>
    <w:rsid w:val="00026F2D"/>
    <w:rsid w:val="00026F45"/>
    <w:rsid w:val="0002724D"/>
    <w:rsid w:val="00027376"/>
    <w:rsid w:val="00027494"/>
    <w:rsid w:val="0002786C"/>
    <w:rsid w:val="000279F9"/>
    <w:rsid w:val="00027C66"/>
    <w:rsid w:val="00027F33"/>
    <w:rsid w:val="00030115"/>
    <w:rsid w:val="00030145"/>
    <w:rsid w:val="0003016F"/>
    <w:rsid w:val="00030217"/>
    <w:rsid w:val="0003024D"/>
    <w:rsid w:val="000303B2"/>
    <w:rsid w:val="0003055E"/>
    <w:rsid w:val="0003089E"/>
    <w:rsid w:val="00030BF8"/>
    <w:rsid w:val="00030F2E"/>
    <w:rsid w:val="00031738"/>
    <w:rsid w:val="0003186D"/>
    <w:rsid w:val="000319C0"/>
    <w:rsid w:val="00031A40"/>
    <w:rsid w:val="00031A54"/>
    <w:rsid w:val="00031B8A"/>
    <w:rsid w:val="00031C45"/>
    <w:rsid w:val="000320E5"/>
    <w:rsid w:val="000320ED"/>
    <w:rsid w:val="00032151"/>
    <w:rsid w:val="0003227B"/>
    <w:rsid w:val="00032331"/>
    <w:rsid w:val="0003235C"/>
    <w:rsid w:val="00032415"/>
    <w:rsid w:val="00032505"/>
    <w:rsid w:val="00032526"/>
    <w:rsid w:val="00032531"/>
    <w:rsid w:val="000325C4"/>
    <w:rsid w:val="00032768"/>
    <w:rsid w:val="00032852"/>
    <w:rsid w:val="000329AF"/>
    <w:rsid w:val="00032CE3"/>
    <w:rsid w:val="00032D15"/>
    <w:rsid w:val="00032E59"/>
    <w:rsid w:val="00032E5D"/>
    <w:rsid w:val="000331CF"/>
    <w:rsid w:val="00033641"/>
    <w:rsid w:val="000339FC"/>
    <w:rsid w:val="00033AEC"/>
    <w:rsid w:val="00033D72"/>
    <w:rsid w:val="00033EE6"/>
    <w:rsid w:val="00033FCE"/>
    <w:rsid w:val="0003418B"/>
    <w:rsid w:val="0003442B"/>
    <w:rsid w:val="00034431"/>
    <w:rsid w:val="000345D7"/>
    <w:rsid w:val="000349B4"/>
    <w:rsid w:val="00034A93"/>
    <w:rsid w:val="00034B54"/>
    <w:rsid w:val="00034CAD"/>
    <w:rsid w:val="00034D39"/>
    <w:rsid w:val="00034DAA"/>
    <w:rsid w:val="00034E72"/>
    <w:rsid w:val="00034EBF"/>
    <w:rsid w:val="00035038"/>
    <w:rsid w:val="000350D4"/>
    <w:rsid w:val="0003518B"/>
    <w:rsid w:val="000351A3"/>
    <w:rsid w:val="000354A0"/>
    <w:rsid w:val="00035722"/>
    <w:rsid w:val="00035725"/>
    <w:rsid w:val="00035764"/>
    <w:rsid w:val="00035A95"/>
    <w:rsid w:val="00035C2D"/>
    <w:rsid w:val="00035D0C"/>
    <w:rsid w:val="00036044"/>
    <w:rsid w:val="0003606D"/>
    <w:rsid w:val="00036260"/>
    <w:rsid w:val="000364D0"/>
    <w:rsid w:val="00036917"/>
    <w:rsid w:val="00036DA7"/>
    <w:rsid w:val="00036F2E"/>
    <w:rsid w:val="000373FB"/>
    <w:rsid w:val="000376C3"/>
    <w:rsid w:val="0003786D"/>
    <w:rsid w:val="0003791D"/>
    <w:rsid w:val="0003793A"/>
    <w:rsid w:val="000379F0"/>
    <w:rsid w:val="00037AAB"/>
    <w:rsid w:val="00037B3E"/>
    <w:rsid w:val="00037BEB"/>
    <w:rsid w:val="00037D20"/>
    <w:rsid w:val="00037E4B"/>
    <w:rsid w:val="00037F09"/>
    <w:rsid w:val="00040200"/>
    <w:rsid w:val="0004038D"/>
    <w:rsid w:val="000403DE"/>
    <w:rsid w:val="000403E5"/>
    <w:rsid w:val="0004042E"/>
    <w:rsid w:val="0004045F"/>
    <w:rsid w:val="000404A6"/>
    <w:rsid w:val="000404D5"/>
    <w:rsid w:val="0004088C"/>
    <w:rsid w:val="00040C55"/>
    <w:rsid w:val="00040D7A"/>
    <w:rsid w:val="00040DC1"/>
    <w:rsid w:val="00040DD5"/>
    <w:rsid w:val="00040E6F"/>
    <w:rsid w:val="0004105E"/>
    <w:rsid w:val="00041235"/>
    <w:rsid w:val="00041344"/>
    <w:rsid w:val="000413B6"/>
    <w:rsid w:val="0004140C"/>
    <w:rsid w:val="000414D2"/>
    <w:rsid w:val="00041699"/>
    <w:rsid w:val="00041715"/>
    <w:rsid w:val="00041AF7"/>
    <w:rsid w:val="00041CFA"/>
    <w:rsid w:val="00041EAC"/>
    <w:rsid w:val="00042155"/>
    <w:rsid w:val="00042267"/>
    <w:rsid w:val="0004242B"/>
    <w:rsid w:val="000426EA"/>
    <w:rsid w:val="000426F6"/>
    <w:rsid w:val="00042815"/>
    <w:rsid w:val="000430EC"/>
    <w:rsid w:val="00043311"/>
    <w:rsid w:val="0004367F"/>
    <w:rsid w:val="0004378C"/>
    <w:rsid w:val="000437C4"/>
    <w:rsid w:val="00043982"/>
    <w:rsid w:val="00043B21"/>
    <w:rsid w:val="00043CE6"/>
    <w:rsid w:val="00043E91"/>
    <w:rsid w:val="0004403F"/>
    <w:rsid w:val="000440A2"/>
    <w:rsid w:val="000441F1"/>
    <w:rsid w:val="00044312"/>
    <w:rsid w:val="000445C0"/>
    <w:rsid w:val="00044B33"/>
    <w:rsid w:val="00044B96"/>
    <w:rsid w:val="00044C26"/>
    <w:rsid w:val="00044F75"/>
    <w:rsid w:val="00045169"/>
    <w:rsid w:val="000451FD"/>
    <w:rsid w:val="000452AC"/>
    <w:rsid w:val="000452B5"/>
    <w:rsid w:val="0004539B"/>
    <w:rsid w:val="0004541D"/>
    <w:rsid w:val="00045994"/>
    <w:rsid w:val="00045B42"/>
    <w:rsid w:val="00045E79"/>
    <w:rsid w:val="00045F5B"/>
    <w:rsid w:val="00045FB4"/>
    <w:rsid w:val="000460C3"/>
    <w:rsid w:val="0004610B"/>
    <w:rsid w:val="0004620F"/>
    <w:rsid w:val="000462C3"/>
    <w:rsid w:val="000464A0"/>
    <w:rsid w:val="00046576"/>
    <w:rsid w:val="00046BC8"/>
    <w:rsid w:val="00046BD6"/>
    <w:rsid w:val="00046C36"/>
    <w:rsid w:val="00046DB3"/>
    <w:rsid w:val="000473AF"/>
    <w:rsid w:val="000474F1"/>
    <w:rsid w:val="00047C54"/>
    <w:rsid w:val="00047E01"/>
    <w:rsid w:val="00047EB1"/>
    <w:rsid w:val="00047F3B"/>
    <w:rsid w:val="00047FE3"/>
    <w:rsid w:val="000501EB"/>
    <w:rsid w:val="000503D2"/>
    <w:rsid w:val="000504E7"/>
    <w:rsid w:val="000507A0"/>
    <w:rsid w:val="000507E8"/>
    <w:rsid w:val="00050974"/>
    <w:rsid w:val="00050B67"/>
    <w:rsid w:val="00050BAA"/>
    <w:rsid w:val="00050E88"/>
    <w:rsid w:val="00050F13"/>
    <w:rsid w:val="00050FB2"/>
    <w:rsid w:val="000510D4"/>
    <w:rsid w:val="000512F2"/>
    <w:rsid w:val="00051485"/>
    <w:rsid w:val="000514EA"/>
    <w:rsid w:val="00051635"/>
    <w:rsid w:val="000518B1"/>
    <w:rsid w:val="00051EA7"/>
    <w:rsid w:val="00051FC2"/>
    <w:rsid w:val="000523E7"/>
    <w:rsid w:val="00052465"/>
    <w:rsid w:val="00052627"/>
    <w:rsid w:val="0005264B"/>
    <w:rsid w:val="00052786"/>
    <w:rsid w:val="00052865"/>
    <w:rsid w:val="00052BE7"/>
    <w:rsid w:val="00052F1A"/>
    <w:rsid w:val="00052F3F"/>
    <w:rsid w:val="00053095"/>
    <w:rsid w:val="0005329B"/>
    <w:rsid w:val="000537DE"/>
    <w:rsid w:val="0005380A"/>
    <w:rsid w:val="000538CE"/>
    <w:rsid w:val="00053994"/>
    <w:rsid w:val="000539EA"/>
    <w:rsid w:val="00053E6A"/>
    <w:rsid w:val="00053EBD"/>
    <w:rsid w:val="0005408A"/>
    <w:rsid w:val="00054292"/>
    <w:rsid w:val="00054304"/>
    <w:rsid w:val="0005432B"/>
    <w:rsid w:val="0005445F"/>
    <w:rsid w:val="00054465"/>
    <w:rsid w:val="0005459F"/>
    <w:rsid w:val="000545FF"/>
    <w:rsid w:val="00054CED"/>
    <w:rsid w:val="00054DAD"/>
    <w:rsid w:val="00055087"/>
    <w:rsid w:val="000550B8"/>
    <w:rsid w:val="000550CE"/>
    <w:rsid w:val="00055258"/>
    <w:rsid w:val="000552E3"/>
    <w:rsid w:val="00055330"/>
    <w:rsid w:val="000553DE"/>
    <w:rsid w:val="00055785"/>
    <w:rsid w:val="0005593A"/>
    <w:rsid w:val="00055B7A"/>
    <w:rsid w:val="00055CA9"/>
    <w:rsid w:val="00055DA8"/>
    <w:rsid w:val="00055F29"/>
    <w:rsid w:val="00056276"/>
    <w:rsid w:val="000563A7"/>
    <w:rsid w:val="000564BB"/>
    <w:rsid w:val="00056631"/>
    <w:rsid w:val="00056A51"/>
    <w:rsid w:val="00056F88"/>
    <w:rsid w:val="0005703C"/>
    <w:rsid w:val="000573BF"/>
    <w:rsid w:val="00057481"/>
    <w:rsid w:val="000578B8"/>
    <w:rsid w:val="00057A56"/>
    <w:rsid w:val="00057AC7"/>
    <w:rsid w:val="00057C70"/>
    <w:rsid w:val="00057D28"/>
    <w:rsid w:val="00057E38"/>
    <w:rsid w:val="00057F42"/>
    <w:rsid w:val="00057F5E"/>
    <w:rsid w:val="0006006F"/>
    <w:rsid w:val="00060229"/>
    <w:rsid w:val="000603D7"/>
    <w:rsid w:val="00060523"/>
    <w:rsid w:val="00060787"/>
    <w:rsid w:val="00060885"/>
    <w:rsid w:val="0006088B"/>
    <w:rsid w:val="000609E3"/>
    <w:rsid w:val="00060AB0"/>
    <w:rsid w:val="00060CCB"/>
    <w:rsid w:val="00060D60"/>
    <w:rsid w:val="00060F19"/>
    <w:rsid w:val="0006106B"/>
    <w:rsid w:val="00061140"/>
    <w:rsid w:val="0006119D"/>
    <w:rsid w:val="000614A4"/>
    <w:rsid w:val="000616EA"/>
    <w:rsid w:val="00061B4B"/>
    <w:rsid w:val="00061D7A"/>
    <w:rsid w:val="00061D7B"/>
    <w:rsid w:val="00062335"/>
    <w:rsid w:val="0006259D"/>
    <w:rsid w:val="00062667"/>
    <w:rsid w:val="00062C11"/>
    <w:rsid w:val="00062DAA"/>
    <w:rsid w:val="00062E39"/>
    <w:rsid w:val="00062E9D"/>
    <w:rsid w:val="000636CF"/>
    <w:rsid w:val="00063761"/>
    <w:rsid w:val="00063776"/>
    <w:rsid w:val="00063798"/>
    <w:rsid w:val="000637BF"/>
    <w:rsid w:val="00063813"/>
    <w:rsid w:val="00063997"/>
    <w:rsid w:val="00063C08"/>
    <w:rsid w:val="00063DEC"/>
    <w:rsid w:val="00064021"/>
    <w:rsid w:val="0006416F"/>
    <w:rsid w:val="000644A1"/>
    <w:rsid w:val="0006482C"/>
    <w:rsid w:val="0006484B"/>
    <w:rsid w:val="00064918"/>
    <w:rsid w:val="0006491E"/>
    <w:rsid w:val="00064F70"/>
    <w:rsid w:val="00064FC6"/>
    <w:rsid w:val="00065070"/>
    <w:rsid w:val="00065844"/>
    <w:rsid w:val="00065A10"/>
    <w:rsid w:val="00065C0C"/>
    <w:rsid w:val="00065E11"/>
    <w:rsid w:val="0006602B"/>
    <w:rsid w:val="000660CA"/>
    <w:rsid w:val="00066208"/>
    <w:rsid w:val="000662F7"/>
    <w:rsid w:val="000665E7"/>
    <w:rsid w:val="000666D5"/>
    <w:rsid w:val="000667C6"/>
    <w:rsid w:val="00066952"/>
    <w:rsid w:val="00066963"/>
    <w:rsid w:val="00066ADF"/>
    <w:rsid w:val="00066C0C"/>
    <w:rsid w:val="00066E5B"/>
    <w:rsid w:val="00066EA6"/>
    <w:rsid w:val="00066FD7"/>
    <w:rsid w:val="00067070"/>
    <w:rsid w:val="00067532"/>
    <w:rsid w:val="00067597"/>
    <w:rsid w:val="000678FA"/>
    <w:rsid w:val="00067AD3"/>
    <w:rsid w:val="00067B66"/>
    <w:rsid w:val="00067C0A"/>
    <w:rsid w:val="00070069"/>
    <w:rsid w:val="0007031C"/>
    <w:rsid w:val="00070323"/>
    <w:rsid w:val="000704A7"/>
    <w:rsid w:val="00070512"/>
    <w:rsid w:val="0007057D"/>
    <w:rsid w:val="000706B3"/>
    <w:rsid w:val="00070770"/>
    <w:rsid w:val="00070A2F"/>
    <w:rsid w:val="00070B2A"/>
    <w:rsid w:val="00070B55"/>
    <w:rsid w:val="00070BD1"/>
    <w:rsid w:val="00070C89"/>
    <w:rsid w:val="00071044"/>
    <w:rsid w:val="00071319"/>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C3F"/>
    <w:rsid w:val="00072D16"/>
    <w:rsid w:val="00072D4D"/>
    <w:rsid w:val="00073046"/>
    <w:rsid w:val="000733C3"/>
    <w:rsid w:val="0007357B"/>
    <w:rsid w:val="0007374C"/>
    <w:rsid w:val="0007375D"/>
    <w:rsid w:val="00073864"/>
    <w:rsid w:val="00073891"/>
    <w:rsid w:val="00073AD0"/>
    <w:rsid w:val="00073C77"/>
    <w:rsid w:val="00073CDA"/>
    <w:rsid w:val="000741E7"/>
    <w:rsid w:val="00074417"/>
    <w:rsid w:val="000744DC"/>
    <w:rsid w:val="00074750"/>
    <w:rsid w:val="00074819"/>
    <w:rsid w:val="00074B7B"/>
    <w:rsid w:val="00074D95"/>
    <w:rsid w:val="00074E25"/>
    <w:rsid w:val="00074EBA"/>
    <w:rsid w:val="00075455"/>
    <w:rsid w:val="00075498"/>
    <w:rsid w:val="0007585B"/>
    <w:rsid w:val="000759E6"/>
    <w:rsid w:val="00075B9E"/>
    <w:rsid w:val="00075C87"/>
    <w:rsid w:val="00075DC0"/>
    <w:rsid w:val="0007603A"/>
    <w:rsid w:val="000761E9"/>
    <w:rsid w:val="00076297"/>
    <w:rsid w:val="00076613"/>
    <w:rsid w:val="0007674F"/>
    <w:rsid w:val="0007675A"/>
    <w:rsid w:val="00076B47"/>
    <w:rsid w:val="00076B58"/>
    <w:rsid w:val="00076E7A"/>
    <w:rsid w:val="0007758E"/>
    <w:rsid w:val="000779A9"/>
    <w:rsid w:val="00077BE8"/>
    <w:rsid w:val="00077FFC"/>
    <w:rsid w:val="00080243"/>
    <w:rsid w:val="00080388"/>
    <w:rsid w:val="00080392"/>
    <w:rsid w:val="000804BF"/>
    <w:rsid w:val="00080524"/>
    <w:rsid w:val="000808D4"/>
    <w:rsid w:val="00080B05"/>
    <w:rsid w:val="00080B57"/>
    <w:rsid w:val="00080DDF"/>
    <w:rsid w:val="00080EC6"/>
    <w:rsid w:val="000810B3"/>
    <w:rsid w:val="0008138A"/>
    <w:rsid w:val="00081478"/>
    <w:rsid w:val="00081522"/>
    <w:rsid w:val="00081532"/>
    <w:rsid w:val="00081697"/>
    <w:rsid w:val="00081978"/>
    <w:rsid w:val="000819CC"/>
    <w:rsid w:val="00081BB4"/>
    <w:rsid w:val="00081C3F"/>
    <w:rsid w:val="00081C52"/>
    <w:rsid w:val="00081CE4"/>
    <w:rsid w:val="00081FAB"/>
    <w:rsid w:val="0008201A"/>
    <w:rsid w:val="00082A22"/>
    <w:rsid w:val="00082C00"/>
    <w:rsid w:val="00082E51"/>
    <w:rsid w:val="000830C8"/>
    <w:rsid w:val="0008318C"/>
    <w:rsid w:val="00083306"/>
    <w:rsid w:val="00083382"/>
    <w:rsid w:val="0008348B"/>
    <w:rsid w:val="000834F3"/>
    <w:rsid w:val="000837C8"/>
    <w:rsid w:val="0008390F"/>
    <w:rsid w:val="00083BA2"/>
    <w:rsid w:val="00083C72"/>
    <w:rsid w:val="00083CBF"/>
    <w:rsid w:val="00083D5E"/>
    <w:rsid w:val="00083DE3"/>
    <w:rsid w:val="0008403F"/>
    <w:rsid w:val="000840C3"/>
    <w:rsid w:val="000840CD"/>
    <w:rsid w:val="00084132"/>
    <w:rsid w:val="000842BC"/>
    <w:rsid w:val="000847E2"/>
    <w:rsid w:val="00084B36"/>
    <w:rsid w:val="00084BBC"/>
    <w:rsid w:val="00084BD2"/>
    <w:rsid w:val="00084FF3"/>
    <w:rsid w:val="000850E1"/>
    <w:rsid w:val="000851FB"/>
    <w:rsid w:val="0008555C"/>
    <w:rsid w:val="00085A55"/>
    <w:rsid w:val="0008617D"/>
    <w:rsid w:val="00086246"/>
    <w:rsid w:val="00086390"/>
    <w:rsid w:val="00086436"/>
    <w:rsid w:val="000865C7"/>
    <w:rsid w:val="00086763"/>
    <w:rsid w:val="00086C07"/>
    <w:rsid w:val="00086C10"/>
    <w:rsid w:val="00086C7C"/>
    <w:rsid w:val="00086CAE"/>
    <w:rsid w:val="00086D89"/>
    <w:rsid w:val="00086DE0"/>
    <w:rsid w:val="00086F5E"/>
    <w:rsid w:val="00087061"/>
    <w:rsid w:val="0008711A"/>
    <w:rsid w:val="000875FB"/>
    <w:rsid w:val="0008771A"/>
    <w:rsid w:val="00087B61"/>
    <w:rsid w:val="00087C6A"/>
    <w:rsid w:val="00087D75"/>
    <w:rsid w:val="00087DC6"/>
    <w:rsid w:val="00087F5E"/>
    <w:rsid w:val="0009000E"/>
    <w:rsid w:val="000900C9"/>
    <w:rsid w:val="0009065A"/>
    <w:rsid w:val="0009075E"/>
    <w:rsid w:val="000908A2"/>
    <w:rsid w:val="00090984"/>
    <w:rsid w:val="00090A20"/>
    <w:rsid w:val="00090E77"/>
    <w:rsid w:val="0009102B"/>
    <w:rsid w:val="00091103"/>
    <w:rsid w:val="00091419"/>
    <w:rsid w:val="00091509"/>
    <w:rsid w:val="00091733"/>
    <w:rsid w:val="000918A3"/>
    <w:rsid w:val="00091A4D"/>
    <w:rsid w:val="00091A61"/>
    <w:rsid w:val="00091BA0"/>
    <w:rsid w:val="00091EDF"/>
    <w:rsid w:val="000921FC"/>
    <w:rsid w:val="00092258"/>
    <w:rsid w:val="00092268"/>
    <w:rsid w:val="000923A4"/>
    <w:rsid w:val="0009256F"/>
    <w:rsid w:val="000926A3"/>
    <w:rsid w:val="00092A88"/>
    <w:rsid w:val="00092ABF"/>
    <w:rsid w:val="00092BB9"/>
    <w:rsid w:val="00092BDA"/>
    <w:rsid w:val="00092BE4"/>
    <w:rsid w:val="00092D77"/>
    <w:rsid w:val="00092F81"/>
    <w:rsid w:val="00092FE1"/>
    <w:rsid w:val="00093011"/>
    <w:rsid w:val="00093154"/>
    <w:rsid w:val="00093239"/>
    <w:rsid w:val="000933DA"/>
    <w:rsid w:val="00093861"/>
    <w:rsid w:val="000938BD"/>
    <w:rsid w:val="00093955"/>
    <w:rsid w:val="00093A6E"/>
    <w:rsid w:val="00093B01"/>
    <w:rsid w:val="00093BDB"/>
    <w:rsid w:val="00093E83"/>
    <w:rsid w:val="00093EFE"/>
    <w:rsid w:val="00093F84"/>
    <w:rsid w:val="00094631"/>
    <w:rsid w:val="00094903"/>
    <w:rsid w:val="0009490A"/>
    <w:rsid w:val="00094F76"/>
    <w:rsid w:val="00095181"/>
    <w:rsid w:val="000951B2"/>
    <w:rsid w:val="0009523E"/>
    <w:rsid w:val="0009531F"/>
    <w:rsid w:val="0009552B"/>
    <w:rsid w:val="0009556D"/>
    <w:rsid w:val="00095664"/>
    <w:rsid w:val="000956CC"/>
    <w:rsid w:val="00095710"/>
    <w:rsid w:val="00095CF0"/>
    <w:rsid w:val="00095CFD"/>
    <w:rsid w:val="00095FE0"/>
    <w:rsid w:val="00096212"/>
    <w:rsid w:val="000963AC"/>
    <w:rsid w:val="00096525"/>
    <w:rsid w:val="00096532"/>
    <w:rsid w:val="000966A3"/>
    <w:rsid w:val="00096785"/>
    <w:rsid w:val="0009695F"/>
    <w:rsid w:val="000969E5"/>
    <w:rsid w:val="00096C08"/>
    <w:rsid w:val="00096C16"/>
    <w:rsid w:val="00097021"/>
    <w:rsid w:val="0009747A"/>
    <w:rsid w:val="0009794B"/>
    <w:rsid w:val="00097BEF"/>
    <w:rsid w:val="00097D79"/>
    <w:rsid w:val="00097E0F"/>
    <w:rsid w:val="00097E60"/>
    <w:rsid w:val="00097E91"/>
    <w:rsid w:val="000A0193"/>
    <w:rsid w:val="000A026B"/>
    <w:rsid w:val="000A0315"/>
    <w:rsid w:val="000A033B"/>
    <w:rsid w:val="000A053B"/>
    <w:rsid w:val="000A0613"/>
    <w:rsid w:val="000A07F6"/>
    <w:rsid w:val="000A0907"/>
    <w:rsid w:val="000A0C1E"/>
    <w:rsid w:val="000A0C59"/>
    <w:rsid w:val="000A0C98"/>
    <w:rsid w:val="000A0D90"/>
    <w:rsid w:val="000A0F1E"/>
    <w:rsid w:val="000A0F58"/>
    <w:rsid w:val="000A101B"/>
    <w:rsid w:val="000A104D"/>
    <w:rsid w:val="000A1245"/>
    <w:rsid w:val="000A151E"/>
    <w:rsid w:val="000A15CA"/>
    <w:rsid w:val="000A1788"/>
    <w:rsid w:val="000A1946"/>
    <w:rsid w:val="000A19C4"/>
    <w:rsid w:val="000A1B73"/>
    <w:rsid w:val="000A1F07"/>
    <w:rsid w:val="000A1F12"/>
    <w:rsid w:val="000A1F1E"/>
    <w:rsid w:val="000A1FAE"/>
    <w:rsid w:val="000A1FCA"/>
    <w:rsid w:val="000A22AF"/>
    <w:rsid w:val="000A2306"/>
    <w:rsid w:val="000A2543"/>
    <w:rsid w:val="000A2639"/>
    <w:rsid w:val="000A2919"/>
    <w:rsid w:val="000A29E9"/>
    <w:rsid w:val="000A2C7C"/>
    <w:rsid w:val="000A2C83"/>
    <w:rsid w:val="000A2C89"/>
    <w:rsid w:val="000A2E32"/>
    <w:rsid w:val="000A2E47"/>
    <w:rsid w:val="000A3298"/>
    <w:rsid w:val="000A33B8"/>
    <w:rsid w:val="000A35A9"/>
    <w:rsid w:val="000A3672"/>
    <w:rsid w:val="000A3D1D"/>
    <w:rsid w:val="000A3E50"/>
    <w:rsid w:val="000A4A0C"/>
    <w:rsid w:val="000A4CEC"/>
    <w:rsid w:val="000A4F30"/>
    <w:rsid w:val="000A51B5"/>
    <w:rsid w:val="000A575B"/>
    <w:rsid w:val="000A5826"/>
    <w:rsid w:val="000A5863"/>
    <w:rsid w:val="000A5BFD"/>
    <w:rsid w:val="000A5CCF"/>
    <w:rsid w:val="000A5D1A"/>
    <w:rsid w:val="000A5EC3"/>
    <w:rsid w:val="000A6088"/>
    <w:rsid w:val="000A62D0"/>
    <w:rsid w:val="000A638D"/>
    <w:rsid w:val="000A63FE"/>
    <w:rsid w:val="000A6406"/>
    <w:rsid w:val="000A6539"/>
    <w:rsid w:val="000A6E5D"/>
    <w:rsid w:val="000A7054"/>
    <w:rsid w:val="000A733E"/>
    <w:rsid w:val="000A73B9"/>
    <w:rsid w:val="000A74DA"/>
    <w:rsid w:val="000A7564"/>
    <w:rsid w:val="000A7618"/>
    <w:rsid w:val="000A76FF"/>
    <w:rsid w:val="000A7920"/>
    <w:rsid w:val="000A7957"/>
    <w:rsid w:val="000A7B1C"/>
    <w:rsid w:val="000A7CC2"/>
    <w:rsid w:val="000A7CF2"/>
    <w:rsid w:val="000B0013"/>
    <w:rsid w:val="000B0334"/>
    <w:rsid w:val="000B035F"/>
    <w:rsid w:val="000B039E"/>
    <w:rsid w:val="000B03C1"/>
    <w:rsid w:val="000B03F9"/>
    <w:rsid w:val="000B051F"/>
    <w:rsid w:val="000B0777"/>
    <w:rsid w:val="000B09C2"/>
    <w:rsid w:val="000B09D4"/>
    <w:rsid w:val="000B0A54"/>
    <w:rsid w:val="000B0D2A"/>
    <w:rsid w:val="000B0DB3"/>
    <w:rsid w:val="000B0DD6"/>
    <w:rsid w:val="000B1016"/>
    <w:rsid w:val="000B1298"/>
    <w:rsid w:val="000B1320"/>
    <w:rsid w:val="000B135E"/>
    <w:rsid w:val="000B163A"/>
    <w:rsid w:val="000B16EB"/>
    <w:rsid w:val="000B1BDB"/>
    <w:rsid w:val="000B1CD3"/>
    <w:rsid w:val="000B1E05"/>
    <w:rsid w:val="000B1E18"/>
    <w:rsid w:val="000B2007"/>
    <w:rsid w:val="000B2057"/>
    <w:rsid w:val="000B21F5"/>
    <w:rsid w:val="000B231F"/>
    <w:rsid w:val="000B244F"/>
    <w:rsid w:val="000B2466"/>
    <w:rsid w:val="000B26BA"/>
    <w:rsid w:val="000B280B"/>
    <w:rsid w:val="000B28EB"/>
    <w:rsid w:val="000B2B16"/>
    <w:rsid w:val="000B2D00"/>
    <w:rsid w:val="000B2E6C"/>
    <w:rsid w:val="000B2EFC"/>
    <w:rsid w:val="000B30A3"/>
    <w:rsid w:val="000B35F4"/>
    <w:rsid w:val="000B390A"/>
    <w:rsid w:val="000B4059"/>
    <w:rsid w:val="000B442C"/>
    <w:rsid w:val="000B446E"/>
    <w:rsid w:val="000B45FA"/>
    <w:rsid w:val="000B46A2"/>
    <w:rsid w:val="000B47CC"/>
    <w:rsid w:val="000B49F2"/>
    <w:rsid w:val="000B4A3F"/>
    <w:rsid w:val="000B4C20"/>
    <w:rsid w:val="000B4D16"/>
    <w:rsid w:val="000B4E07"/>
    <w:rsid w:val="000B4F74"/>
    <w:rsid w:val="000B5176"/>
    <w:rsid w:val="000B5311"/>
    <w:rsid w:val="000B540E"/>
    <w:rsid w:val="000B5623"/>
    <w:rsid w:val="000B56C3"/>
    <w:rsid w:val="000B57BE"/>
    <w:rsid w:val="000B5975"/>
    <w:rsid w:val="000B5AF9"/>
    <w:rsid w:val="000B5BA0"/>
    <w:rsid w:val="000B5F24"/>
    <w:rsid w:val="000B6355"/>
    <w:rsid w:val="000B6737"/>
    <w:rsid w:val="000B6806"/>
    <w:rsid w:val="000B6ABD"/>
    <w:rsid w:val="000B6E06"/>
    <w:rsid w:val="000B6EB4"/>
    <w:rsid w:val="000B70B1"/>
    <w:rsid w:val="000B7169"/>
    <w:rsid w:val="000B71A6"/>
    <w:rsid w:val="000B721D"/>
    <w:rsid w:val="000B757C"/>
    <w:rsid w:val="000B7665"/>
    <w:rsid w:val="000B77E5"/>
    <w:rsid w:val="000B78A7"/>
    <w:rsid w:val="000B7F2C"/>
    <w:rsid w:val="000B7FD9"/>
    <w:rsid w:val="000C0010"/>
    <w:rsid w:val="000C0684"/>
    <w:rsid w:val="000C088C"/>
    <w:rsid w:val="000C08E1"/>
    <w:rsid w:val="000C0B19"/>
    <w:rsid w:val="000C0B7D"/>
    <w:rsid w:val="000C0C09"/>
    <w:rsid w:val="000C0DCC"/>
    <w:rsid w:val="000C0E00"/>
    <w:rsid w:val="000C0F4D"/>
    <w:rsid w:val="000C1349"/>
    <w:rsid w:val="000C1A1C"/>
    <w:rsid w:val="000C1B41"/>
    <w:rsid w:val="000C1B58"/>
    <w:rsid w:val="000C1DBE"/>
    <w:rsid w:val="000C1F3B"/>
    <w:rsid w:val="000C2058"/>
    <w:rsid w:val="000C2178"/>
    <w:rsid w:val="000C21A2"/>
    <w:rsid w:val="000C2270"/>
    <w:rsid w:val="000C232B"/>
    <w:rsid w:val="000C259D"/>
    <w:rsid w:val="000C2868"/>
    <w:rsid w:val="000C2869"/>
    <w:rsid w:val="000C2A6C"/>
    <w:rsid w:val="000C2B3F"/>
    <w:rsid w:val="000C2B5C"/>
    <w:rsid w:val="000C2BF7"/>
    <w:rsid w:val="000C2D41"/>
    <w:rsid w:val="000C2E07"/>
    <w:rsid w:val="000C3236"/>
    <w:rsid w:val="000C34D2"/>
    <w:rsid w:val="000C356C"/>
    <w:rsid w:val="000C3C4A"/>
    <w:rsid w:val="000C3DF3"/>
    <w:rsid w:val="000C418C"/>
    <w:rsid w:val="000C43A5"/>
    <w:rsid w:val="000C4489"/>
    <w:rsid w:val="000C4797"/>
    <w:rsid w:val="000C49BD"/>
    <w:rsid w:val="000C4A2F"/>
    <w:rsid w:val="000C4ADE"/>
    <w:rsid w:val="000C4BE6"/>
    <w:rsid w:val="000C516E"/>
    <w:rsid w:val="000C51B1"/>
    <w:rsid w:val="000C5284"/>
    <w:rsid w:val="000C5313"/>
    <w:rsid w:val="000C54DC"/>
    <w:rsid w:val="000C5685"/>
    <w:rsid w:val="000C577E"/>
    <w:rsid w:val="000C58B9"/>
    <w:rsid w:val="000C5B4A"/>
    <w:rsid w:val="000C5C1D"/>
    <w:rsid w:val="000C5C57"/>
    <w:rsid w:val="000C5DD6"/>
    <w:rsid w:val="000C5E97"/>
    <w:rsid w:val="000C5F42"/>
    <w:rsid w:val="000C5FE0"/>
    <w:rsid w:val="000C6405"/>
    <w:rsid w:val="000C6447"/>
    <w:rsid w:val="000C658C"/>
    <w:rsid w:val="000C664F"/>
    <w:rsid w:val="000C6706"/>
    <w:rsid w:val="000C672D"/>
    <w:rsid w:val="000C69DD"/>
    <w:rsid w:val="000C6C52"/>
    <w:rsid w:val="000C6C5A"/>
    <w:rsid w:val="000C701C"/>
    <w:rsid w:val="000C735F"/>
    <w:rsid w:val="000C76AD"/>
    <w:rsid w:val="000C7705"/>
    <w:rsid w:val="000C7761"/>
    <w:rsid w:val="000C7837"/>
    <w:rsid w:val="000C7A7B"/>
    <w:rsid w:val="000C7BCD"/>
    <w:rsid w:val="000C7E42"/>
    <w:rsid w:val="000D00B7"/>
    <w:rsid w:val="000D0184"/>
    <w:rsid w:val="000D0461"/>
    <w:rsid w:val="000D0465"/>
    <w:rsid w:val="000D0534"/>
    <w:rsid w:val="000D0A90"/>
    <w:rsid w:val="000D0E9C"/>
    <w:rsid w:val="000D0F6A"/>
    <w:rsid w:val="000D1101"/>
    <w:rsid w:val="000D11BF"/>
    <w:rsid w:val="000D13A8"/>
    <w:rsid w:val="000D146C"/>
    <w:rsid w:val="000D156A"/>
    <w:rsid w:val="000D15C5"/>
    <w:rsid w:val="000D1A49"/>
    <w:rsid w:val="000D1DF2"/>
    <w:rsid w:val="000D209A"/>
    <w:rsid w:val="000D20E0"/>
    <w:rsid w:val="000D243E"/>
    <w:rsid w:val="000D26B1"/>
    <w:rsid w:val="000D2B76"/>
    <w:rsid w:val="000D2B79"/>
    <w:rsid w:val="000D2BBB"/>
    <w:rsid w:val="000D3027"/>
    <w:rsid w:val="000D3192"/>
    <w:rsid w:val="000D32B5"/>
    <w:rsid w:val="000D333F"/>
    <w:rsid w:val="000D346E"/>
    <w:rsid w:val="000D3567"/>
    <w:rsid w:val="000D36EA"/>
    <w:rsid w:val="000D3A4F"/>
    <w:rsid w:val="000D3C4A"/>
    <w:rsid w:val="000D3C58"/>
    <w:rsid w:val="000D3E75"/>
    <w:rsid w:val="000D3EEB"/>
    <w:rsid w:val="000D3EF0"/>
    <w:rsid w:val="000D43D0"/>
    <w:rsid w:val="000D44E3"/>
    <w:rsid w:val="000D478A"/>
    <w:rsid w:val="000D478E"/>
    <w:rsid w:val="000D4832"/>
    <w:rsid w:val="000D4999"/>
    <w:rsid w:val="000D4A2D"/>
    <w:rsid w:val="000D4D5C"/>
    <w:rsid w:val="000D4DD0"/>
    <w:rsid w:val="000D4E5A"/>
    <w:rsid w:val="000D4F19"/>
    <w:rsid w:val="000D4F4F"/>
    <w:rsid w:val="000D50EB"/>
    <w:rsid w:val="000D52BA"/>
    <w:rsid w:val="000D54AA"/>
    <w:rsid w:val="000D571C"/>
    <w:rsid w:val="000D5734"/>
    <w:rsid w:val="000D5A23"/>
    <w:rsid w:val="000D5B9B"/>
    <w:rsid w:val="000D5D76"/>
    <w:rsid w:val="000D5DC4"/>
    <w:rsid w:val="000D5F97"/>
    <w:rsid w:val="000D5FB0"/>
    <w:rsid w:val="000D6004"/>
    <w:rsid w:val="000D61F2"/>
    <w:rsid w:val="000D6275"/>
    <w:rsid w:val="000D63B8"/>
    <w:rsid w:val="000D6509"/>
    <w:rsid w:val="000D6548"/>
    <w:rsid w:val="000D6B81"/>
    <w:rsid w:val="000D6FD8"/>
    <w:rsid w:val="000D7442"/>
    <w:rsid w:val="000D7545"/>
    <w:rsid w:val="000D786B"/>
    <w:rsid w:val="000D7B95"/>
    <w:rsid w:val="000D7D6C"/>
    <w:rsid w:val="000D7E41"/>
    <w:rsid w:val="000E0145"/>
    <w:rsid w:val="000E041F"/>
    <w:rsid w:val="000E04FD"/>
    <w:rsid w:val="000E050A"/>
    <w:rsid w:val="000E0529"/>
    <w:rsid w:val="000E054C"/>
    <w:rsid w:val="000E056E"/>
    <w:rsid w:val="000E06FE"/>
    <w:rsid w:val="000E070C"/>
    <w:rsid w:val="000E0751"/>
    <w:rsid w:val="000E0800"/>
    <w:rsid w:val="000E0A7A"/>
    <w:rsid w:val="000E1120"/>
    <w:rsid w:val="000E115A"/>
    <w:rsid w:val="000E124A"/>
    <w:rsid w:val="000E1353"/>
    <w:rsid w:val="000E18D4"/>
    <w:rsid w:val="000E1B84"/>
    <w:rsid w:val="000E1BE8"/>
    <w:rsid w:val="000E1D88"/>
    <w:rsid w:val="000E1F82"/>
    <w:rsid w:val="000E207F"/>
    <w:rsid w:val="000E2243"/>
    <w:rsid w:val="000E2496"/>
    <w:rsid w:val="000E25D1"/>
    <w:rsid w:val="000E2629"/>
    <w:rsid w:val="000E263F"/>
    <w:rsid w:val="000E269D"/>
    <w:rsid w:val="000E279C"/>
    <w:rsid w:val="000E2A56"/>
    <w:rsid w:val="000E2A62"/>
    <w:rsid w:val="000E2F84"/>
    <w:rsid w:val="000E313C"/>
    <w:rsid w:val="000E31E6"/>
    <w:rsid w:val="000E36C4"/>
    <w:rsid w:val="000E3820"/>
    <w:rsid w:val="000E3AFD"/>
    <w:rsid w:val="000E3BEF"/>
    <w:rsid w:val="000E3C68"/>
    <w:rsid w:val="000E3F97"/>
    <w:rsid w:val="000E408C"/>
    <w:rsid w:val="000E416E"/>
    <w:rsid w:val="000E44C6"/>
    <w:rsid w:val="000E4D0A"/>
    <w:rsid w:val="000E4EEB"/>
    <w:rsid w:val="000E502E"/>
    <w:rsid w:val="000E50BF"/>
    <w:rsid w:val="000E50FE"/>
    <w:rsid w:val="000E58B4"/>
    <w:rsid w:val="000E598D"/>
    <w:rsid w:val="000E5AA1"/>
    <w:rsid w:val="000E5C1E"/>
    <w:rsid w:val="000E5C52"/>
    <w:rsid w:val="000E5CE0"/>
    <w:rsid w:val="000E6012"/>
    <w:rsid w:val="000E60F6"/>
    <w:rsid w:val="000E61DA"/>
    <w:rsid w:val="000E620A"/>
    <w:rsid w:val="000E629C"/>
    <w:rsid w:val="000E62DB"/>
    <w:rsid w:val="000E6571"/>
    <w:rsid w:val="000E6653"/>
    <w:rsid w:val="000E6669"/>
    <w:rsid w:val="000E667C"/>
    <w:rsid w:val="000E67A9"/>
    <w:rsid w:val="000E7583"/>
    <w:rsid w:val="000E7E72"/>
    <w:rsid w:val="000E7FDA"/>
    <w:rsid w:val="000F0059"/>
    <w:rsid w:val="000F0114"/>
    <w:rsid w:val="000F01EC"/>
    <w:rsid w:val="000F026A"/>
    <w:rsid w:val="000F02BC"/>
    <w:rsid w:val="000F04D8"/>
    <w:rsid w:val="000F0849"/>
    <w:rsid w:val="000F095C"/>
    <w:rsid w:val="000F0A3F"/>
    <w:rsid w:val="000F0B03"/>
    <w:rsid w:val="000F0B6F"/>
    <w:rsid w:val="000F1050"/>
    <w:rsid w:val="000F1178"/>
    <w:rsid w:val="000F13E5"/>
    <w:rsid w:val="000F16D6"/>
    <w:rsid w:val="000F195B"/>
    <w:rsid w:val="000F1962"/>
    <w:rsid w:val="000F1C51"/>
    <w:rsid w:val="000F1D34"/>
    <w:rsid w:val="000F1E6C"/>
    <w:rsid w:val="000F208F"/>
    <w:rsid w:val="000F20DC"/>
    <w:rsid w:val="000F256C"/>
    <w:rsid w:val="000F27E3"/>
    <w:rsid w:val="000F27F8"/>
    <w:rsid w:val="000F2921"/>
    <w:rsid w:val="000F2B5F"/>
    <w:rsid w:val="000F2C7F"/>
    <w:rsid w:val="000F2C9D"/>
    <w:rsid w:val="000F30B2"/>
    <w:rsid w:val="000F336B"/>
    <w:rsid w:val="000F3499"/>
    <w:rsid w:val="000F34F4"/>
    <w:rsid w:val="000F3768"/>
    <w:rsid w:val="000F3A57"/>
    <w:rsid w:val="000F3B2D"/>
    <w:rsid w:val="000F3CDC"/>
    <w:rsid w:val="000F3E62"/>
    <w:rsid w:val="000F3F41"/>
    <w:rsid w:val="000F3F4A"/>
    <w:rsid w:val="000F3FC2"/>
    <w:rsid w:val="000F42E1"/>
    <w:rsid w:val="000F4501"/>
    <w:rsid w:val="000F45A0"/>
    <w:rsid w:val="000F45FF"/>
    <w:rsid w:val="000F470C"/>
    <w:rsid w:val="000F4869"/>
    <w:rsid w:val="000F48EE"/>
    <w:rsid w:val="000F4A86"/>
    <w:rsid w:val="000F4AED"/>
    <w:rsid w:val="000F4BA5"/>
    <w:rsid w:val="000F4BFB"/>
    <w:rsid w:val="000F4D77"/>
    <w:rsid w:val="000F4EFA"/>
    <w:rsid w:val="000F4F79"/>
    <w:rsid w:val="000F546E"/>
    <w:rsid w:val="000F59B6"/>
    <w:rsid w:val="000F5D45"/>
    <w:rsid w:val="000F5E6B"/>
    <w:rsid w:val="000F5E92"/>
    <w:rsid w:val="000F61A9"/>
    <w:rsid w:val="000F63BD"/>
    <w:rsid w:val="000F645A"/>
    <w:rsid w:val="000F649A"/>
    <w:rsid w:val="000F64C4"/>
    <w:rsid w:val="000F651A"/>
    <w:rsid w:val="000F653D"/>
    <w:rsid w:val="000F6598"/>
    <w:rsid w:val="000F6874"/>
    <w:rsid w:val="000F6923"/>
    <w:rsid w:val="000F6C43"/>
    <w:rsid w:val="000F7455"/>
    <w:rsid w:val="000F77BB"/>
    <w:rsid w:val="000F7D46"/>
    <w:rsid w:val="0010015A"/>
    <w:rsid w:val="0010028D"/>
    <w:rsid w:val="00100391"/>
    <w:rsid w:val="0010039D"/>
    <w:rsid w:val="001005A9"/>
    <w:rsid w:val="00100728"/>
    <w:rsid w:val="00100937"/>
    <w:rsid w:val="0010099E"/>
    <w:rsid w:val="00100A12"/>
    <w:rsid w:val="00100A29"/>
    <w:rsid w:val="00100B00"/>
    <w:rsid w:val="00100DD9"/>
    <w:rsid w:val="00100E01"/>
    <w:rsid w:val="001012CD"/>
    <w:rsid w:val="001012E9"/>
    <w:rsid w:val="001012F3"/>
    <w:rsid w:val="00101465"/>
    <w:rsid w:val="0010168B"/>
    <w:rsid w:val="00101722"/>
    <w:rsid w:val="00101913"/>
    <w:rsid w:val="00101A60"/>
    <w:rsid w:val="00101A83"/>
    <w:rsid w:val="00101BE2"/>
    <w:rsid w:val="00101C67"/>
    <w:rsid w:val="00101C7A"/>
    <w:rsid w:val="00101CFD"/>
    <w:rsid w:val="00101E3D"/>
    <w:rsid w:val="00101F63"/>
    <w:rsid w:val="00102021"/>
    <w:rsid w:val="0010204C"/>
    <w:rsid w:val="001024DA"/>
    <w:rsid w:val="00102695"/>
    <w:rsid w:val="00102741"/>
    <w:rsid w:val="0010281D"/>
    <w:rsid w:val="001028E5"/>
    <w:rsid w:val="00102A44"/>
    <w:rsid w:val="00102AB0"/>
    <w:rsid w:val="00102DC7"/>
    <w:rsid w:val="00102EFF"/>
    <w:rsid w:val="00103103"/>
    <w:rsid w:val="00103195"/>
    <w:rsid w:val="00103475"/>
    <w:rsid w:val="001037B6"/>
    <w:rsid w:val="001037C3"/>
    <w:rsid w:val="001038FC"/>
    <w:rsid w:val="00103A79"/>
    <w:rsid w:val="00103BE0"/>
    <w:rsid w:val="00103D0C"/>
    <w:rsid w:val="00103D3A"/>
    <w:rsid w:val="00103E29"/>
    <w:rsid w:val="00103FB6"/>
    <w:rsid w:val="00104275"/>
    <w:rsid w:val="00104416"/>
    <w:rsid w:val="001048FC"/>
    <w:rsid w:val="00104CFD"/>
    <w:rsid w:val="001051E0"/>
    <w:rsid w:val="0010528E"/>
    <w:rsid w:val="001052F0"/>
    <w:rsid w:val="001056AC"/>
    <w:rsid w:val="00105862"/>
    <w:rsid w:val="001058A4"/>
    <w:rsid w:val="0010597E"/>
    <w:rsid w:val="00105999"/>
    <w:rsid w:val="0010599C"/>
    <w:rsid w:val="00105BC6"/>
    <w:rsid w:val="00105D8C"/>
    <w:rsid w:val="00105E3E"/>
    <w:rsid w:val="00105EF8"/>
    <w:rsid w:val="001065FB"/>
    <w:rsid w:val="00106746"/>
    <w:rsid w:val="001067AF"/>
    <w:rsid w:val="001068CE"/>
    <w:rsid w:val="00106A25"/>
    <w:rsid w:val="00106A3B"/>
    <w:rsid w:val="0010722F"/>
    <w:rsid w:val="00107259"/>
    <w:rsid w:val="0010732C"/>
    <w:rsid w:val="00107357"/>
    <w:rsid w:val="00107388"/>
    <w:rsid w:val="001077F6"/>
    <w:rsid w:val="0010789B"/>
    <w:rsid w:val="001078B7"/>
    <w:rsid w:val="00107934"/>
    <w:rsid w:val="00107D40"/>
    <w:rsid w:val="00110069"/>
    <w:rsid w:val="00110130"/>
    <w:rsid w:val="0011024A"/>
    <w:rsid w:val="00110497"/>
    <w:rsid w:val="00110808"/>
    <w:rsid w:val="001108FA"/>
    <w:rsid w:val="00110A63"/>
    <w:rsid w:val="00111310"/>
    <w:rsid w:val="00111391"/>
    <w:rsid w:val="001113E5"/>
    <w:rsid w:val="00111506"/>
    <w:rsid w:val="00111624"/>
    <w:rsid w:val="00111727"/>
    <w:rsid w:val="001117B4"/>
    <w:rsid w:val="00111A25"/>
    <w:rsid w:val="00111A54"/>
    <w:rsid w:val="00111A62"/>
    <w:rsid w:val="00111B38"/>
    <w:rsid w:val="00111B99"/>
    <w:rsid w:val="00111CBC"/>
    <w:rsid w:val="00111DF3"/>
    <w:rsid w:val="00111FD3"/>
    <w:rsid w:val="00112076"/>
    <w:rsid w:val="001120E4"/>
    <w:rsid w:val="00112138"/>
    <w:rsid w:val="0011220C"/>
    <w:rsid w:val="0011222A"/>
    <w:rsid w:val="001122B9"/>
    <w:rsid w:val="0011245E"/>
    <w:rsid w:val="00112926"/>
    <w:rsid w:val="00112BA9"/>
    <w:rsid w:val="00112BD9"/>
    <w:rsid w:val="00112CDE"/>
    <w:rsid w:val="00112CFD"/>
    <w:rsid w:val="00112D91"/>
    <w:rsid w:val="00112E79"/>
    <w:rsid w:val="00113658"/>
    <w:rsid w:val="00113770"/>
    <w:rsid w:val="001137FA"/>
    <w:rsid w:val="00113B73"/>
    <w:rsid w:val="00113BFA"/>
    <w:rsid w:val="00113C3D"/>
    <w:rsid w:val="00113CA5"/>
    <w:rsid w:val="001142BF"/>
    <w:rsid w:val="001143A3"/>
    <w:rsid w:val="00114436"/>
    <w:rsid w:val="00114742"/>
    <w:rsid w:val="00114787"/>
    <w:rsid w:val="001147E1"/>
    <w:rsid w:val="00114C9C"/>
    <w:rsid w:val="00114E25"/>
    <w:rsid w:val="00115000"/>
    <w:rsid w:val="0011500C"/>
    <w:rsid w:val="00115289"/>
    <w:rsid w:val="001152D3"/>
    <w:rsid w:val="001152D7"/>
    <w:rsid w:val="00115338"/>
    <w:rsid w:val="001153FA"/>
    <w:rsid w:val="00115471"/>
    <w:rsid w:val="00115854"/>
    <w:rsid w:val="00115A50"/>
    <w:rsid w:val="00115B8C"/>
    <w:rsid w:val="00115BD7"/>
    <w:rsid w:val="00115F36"/>
    <w:rsid w:val="001160A6"/>
    <w:rsid w:val="0011618B"/>
    <w:rsid w:val="0011629F"/>
    <w:rsid w:val="0011637B"/>
    <w:rsid w:val="001166EC"/>
    <w:rsid w:val="00116738"/>
    <w:rsid w:val="0011674F"/>
    <w:rsid w:val="0011699E"/>
    <w:rsid w:val="00116E6C"/>
    <w:rsid w:val="00116EE1"/>
    <w:rsid w:val="00116F17"/>
    <w:rsid w:val="00116F48"/>
    <w:rsid w:val="001176A6"/>
    <w:rsid w:val="00117950"/>
    <w:rsid w:val="00117BD7"/>
    <w:rsid w:val="00117EE7"/>
    <w:rsid w:val="00117F09"/>
    <w:rsid w:val="00117FE0"/>
    <w:rsid w:val="00120546"/>
    <w:rsid w:val="001205F3"/>
    <w:rsid w:val="00120603"/>
    <w:rsid w:val="00120630"/>
    <w:rsid w:val="00120A55"/>
    <w:rsid w:val="00120A5F"/>
    <w:rsid w:val="00120CEC"/>
    <w:rsid w:val="00120D8A"/>
    <w:rsid w:val="00120FEA"/>
    <w:rsid w:val="00121284"/>
    <w:rsid w:val="00121718"/>
    <w:rsid w:val="00121F6C"/>
    <w:rsid w:val="001220AA"/>
    <w:rsid w:val="00122243"/>
    <w:rsid w:val="00122527"/>
    <w:rsid w:val="0012269C"/>
    <w:rsid w:val="00122B79"/>
    <w:rsid w:val="00123015"/>
    <w:rsid w:val="00123120"/>
    <w:rsid w:val="00123161"/>
    <w:rsid w:val="001231DC"/>
    <w:rsid w:val="00123514"/>
    <w:rsid w:val="00123696"/>
    <w:rsid w:val="00123871"/>
    <w:rsid w:val="001238C1"/>
    <w:rsid w:val="00123A36"/>
    <w:rsid w:val="00123AFF"/>
    <w:rsid w:val="00123B4F"/>
    <w:rsid w:val="00123D49"/>
    <w:rsid w:val="00123E80"/>
    <w:rsid w:val="00123EC4"/>
    <w:rsid w:val="0012405B"/>
    <w:rsid w:val="00124235"/>
    <w:rsid w:val="0012444B"/>
    <w:rsid w:val="0012464F"/>
    <w:rsid w:val="0012467C"/>
    <w:rsid w:val="001246B6"/>
    <w:rsid w:val="00124780"/>
    <w:rsid w:val="00124B11"/>
    <w:rsid w:val="00124B17"/>
    <w:rsid w:val="00124EAA"/>
    <w:rsid w:val="00124EC0"/>
    <w:rsid w:val="0012532F"/>
    <w:rsid w:val="001253CD"/>
    <w:rsid w:val="00125AC9"/>
    <w:rsid w:val="00125B11"/>
    <w:rsid w:val="00125C65"/>
    <w:rsid w:val="001261AD"/>
    <w:rsid w:val="001264B5"/>
    <w:rsid w:val="0012656A"/>
    <w:rsid w:val="001265FF"/>
    <w:rsid w:val="00126643"/>
    <w:rsid w:val="00126811"/>
    <w:rsid w:val="00126ED9"/>
    <w:rsid w:val="00126EDA"/>
    <w:rsid w:val="00126F41"/>
    <w:rsid w:val="0012721B"/>
    <w:rsid w:val="0012727B"/>
    <w:rsid w:val="00127ABC"/>
    <w:rsid w:val="00127B7D"/>
    <w:rsid w:val="00127E22"/>
    <w:rsid w:val="00127E50"/>
    <w:rsid w:val="00127FE2"/>
    <w:rsid w:val="00130249"/>
    <w:rsid w:val="001302E3"/>
    <w:rsid w:val="00130595"/>
    <w:rsid w:val="00130934"/>
    <w:rsid w:val="00130C23"/>
    <w:rsid w:val="00130EDC"/>
    <w:rsid w:val="001310D2"/>
    <w:rsid w:val="001312E6"/>
    <w:rsid w:val="0013130A"/>
    <w:rsid w:val="00131429"/>
    <w:rsid w:val="001315E4"/>
    <w:rsid w:val="00131838"/>
    <w:rsid w:val="001318C8"/>
    <w:rsid w:val="00131A24"/>
    <w:rsid w:val="00131CF0"/>
    <w:rsid w:val="00131D22"/>
    <w:rsid w:val="00131D63"/>
    <w:rsid w:val="00131D85"/>
    <w:rsid w:val="00131E7E"/>
    <w:rsid w:val="0013219F"/>
    <w:rsid w:val="001321E2"/>
    <w:rsid w:val="001321FF"/>
    <w:rsid w:val="001322ED"/>
    <w:rsid w:val="0013242D"/>
    <w:rsid w:val="001325B5"/>
    <w:rsid w:val="001326DC"/>
    <w:rsid w:val="00132852"/>
    <w:rsid w:val="001328CD"/>
    <w:rsid w:val="00132904"/>
    <w:rsid w:val="00132A41"/>
    <w:rsid w:val="00132B84"/>
    <w:rsid w:val="00132BB5"/>
    <w:rsid w:val="00132C75"/>
    <w:rsid w:val="00132F86"/>
    <w:rsid w:val="00132FBA"/>
    <w:rsid w:val="001330DE"/>
    <w:rsid w:val="001331DC"/>
    <w:rsid w:val="0013345D"/>
    <w:rsid w:val="00133565"/>
    <w:rsid w:val="001338CD"/>
    <w:rsid w:val="00133E1C"/>
    <w:rsid w:val="00133F70"/>
    <w:rsid w:val="00134914"/>
    <w:rsid w:val="0013496C"/>
    <w:rsid w:val="00134BA9"/>
    <w:rsid w:val="00134F30"/>
    <w:rsid w:val="00135044"/>
    <w:rsid w:val="001353C2"/>
    <w:rsid w:val="001353CA"/>
    <w:rsid w:val="001354E6"/>
    <w:rsid w:val="001355D1"/>
    <w:rsid w:val="001355EB"/>
    <w:rsid w:val="00135946"/>
    <w:rsid w:val="001359E4"/>
    <w:rsid w:val="00135A9D"/>
    <w:rsid w:val="00135B02"/>
    <w:rsid w:val="00135CCF"/>
    <w:rsid w:val="00135E0B"/>
    <w:rsid w:val="00135E98"/>
    <w:rsid w:val="00135F39"/>
    <w:rsid w:val="001360A3"/>
    <w:rsid w:val="00136322"/>
    <w:rsid w:val="00136378"/>
    <w:rsid w:val="00136640"/>
    <w:rsid w:val="00136710"/>
    <w:rsid w:val="00136A69"/>
    <w:rsid w:val="00136BFD"/>
    <w:rsid w:val="001374B6"/>
    <w:rsid w:val="00137628"/>
    <w:rsid w:val="001377FB"/>
    <w:rsid w:val="0013782C"/>
    <w:rsid w:val="00137BDD"/>
    <w:rsid w:val="00137C1A"/>
    <w:rsid w:val="00137D80"/>
    <w:rsid w:val="00137DF6"/>
    <w:rsid w:val="00137E66"/>
    <w:rsid w:val="0014009D"/>
    <w:rsid w:val="00140397"/>
    <w:rsid w:val="00140642"/>
    <w:rsid w:val="00140751"/>
    <w:rsid w:val="00140990"/>
    <w:rsid w:val="00140BE2"/>
    <w:rsid w:val="00140CF9"/>
    <w:rsid w:val="00140ED2"/>
    <w:rsid w:val="00141030"/>
    <w:rsid w:val="001410CE"/>
    <w:rsid w:val="00141234"/>
    <w:rsid w:val="001413A6"/>
    <w:rsid w:val="001413D3"/>
    <w:rsid w:val="0014168E"/>
    <w:rsid w:val="0014168F"/>
    <w:rsid w:val="001416B6"/>
    <w:rsid w:val="0014193E"/>
    <w:rsid w:val="00141980"/>
    <w:rsid w:val="00141ABF"/>
    <w:rsid w:val="00141B64"/>
    <w:rsid w:val="00141E59"/>
    <w:rsid w:val="00141FB9"/>
    <w:rsid w:val="0014200D"/>
    <w:rsid w:val="0014229D"/>
    <w:rsid w:val="00142540"/>
    <w:rsid w:val="00142630"/>
    <w:rsid w:val="00142757"/>
    <w:rsid w:val="0014292C"/>
    <w:rsid w:val="00142D2D"/>
    <w:rsid w:val="00142E78"/>
    <w:rsid w:val="00143040"/>
    <w:rsid w:val="00143140"/>
    <w:rsid w:val="001433A1"/>
    <w:rsid w:val="001433D0"/>
    <w:rsid w:val="00143547"/>
    <w:rsid w:val="0014395E"/>
    <w:rsid w:val="00143B01"/>
    <w:rsid w:val="00143B1F"/>
    <w:rsid w:val="00143DBE"/>
    <w:rsid w:val="00143DD9"/>
    <w:rsid w:val="0014408B"/>
    <w:rsid w:val="0014415F"/>
    <w:rsid w:val="00144294"/>
    <w:rsid w:val="001442AE"/>
    <w:rsid w:val="001444B6"/>
    <w:rsid w:val="001448AB"/>
    <w:rsid w:val="0014491B"/>
    <w:rsid w:val="00144EE2"/>
    <w:rsid w:val="0014501E"/>
    <w:rsid w:val="00145072"/>
    <w:rsid w:val="001450AD"/>
    <w:rsid w:val="001450CA"/>
    <w:rsid w:val="001451A0"/>
    <w:rsid w:val="00145484"/>
    <w:rsid w:val="001456A7"/>
    <w:rsid w:val="0014574A"/>
    <w:rsid w:val="001457A0"/>
    <w:rsid w:val="0014582A"/>
    <w:rsid w:val="00145912"/>
    <w:rsid w:val="00145BD5"/>
    <w:rsid w:val="00145D08"/>
    <w:rsid w:val="00145E4C"/>
    <w:rsid w:val="00145F02"/>
    <w:rsid w:val="00145FFB"/>
    <w:rsid w:val="00146248"/>
    <w:rsid w:val="00146274"/>
    <w:rsid w:val="00146294"/>
    <w:rsid w:val="0014629B"/>
    <w:rsid w:val="00146387"/>
    <w:rsid w:val="001463A1"/>
    <w:rsid w:val="00146598"/>
    <w:rsid w:val="00146823"/>
    <w:rsid w:val="001468AA"/>
    <w:rsid w:val="00146A94"/>
    <w:rsid w:val="00146D39"/>
    <w:rsid w:val="00146E92"/>
    <w:rsid w:val="00146F5C"/>
    <w:rsid w:val="0014700A"/>
    <w:rsid w:val="00147200"/>
    <w:rsid w:val="001473C4"/>
    <w:rsid w:val="001474CB"/>
    <w:rsid w:val="001477D7"/>
    <w:rsid w:val="001477FB"/>
    <w:rsid w:val="00147984"/>
    <w:rsid w:val="001479DF"/>
    <w:rsid w:val="00147AF3"/>
    <w:rsid w:val="00147BE5"/>
    <w:rsid w:val="001501F7"/>
    <w:rsid w:val="001504C0"/>
    <w:rsid w:val="00150632"/>
    <w:rsid w:val="0015067A"/>
    <w:rsid w:val="00150709"/>
    <w:rsid w:val="001507A8"/>
    <w:rsid w:val="00150BF2"/>
    <w:rsid w:val="00150C74"/>
    <w:rsid w:val="00150C9B"/>
    <w:rsid w:val="00150CED"/>
    <w:rsid w:val="00151A8D"/>
    <w:rsid w:val="00151AFA"/>
    <w:rsid w:val="00151BE5"/>
    <w:rsid w:val="00151FC5"/>
    <w:rsid w:val="0015201D"/>
    <w:rsid w:val="001520E9"/>
    <w:rsid w:val="0015215C"/>
    <w:rsid w:val="0015267C"/>
    <w:rsid w:val="0015268A"/>
    <w:rsid w:val="00152697"/>
    <w:rsid w:val="00152705"/>
    <w:rsid w:val="001527AE"/>
    <w:rsid w:val="001529C2"/>
    <w:rsid w:val="00152C11"/>
    <w:rsid w:val="00152E27"/>
    <w:rsid w:val="00153097"/>
    <w:rsid w:val="001532DD"/>
    <w:rsid w:val="00153490"/>
    <w:rsid w:val="0015365F"/>
    <w:rsid w:val="00153766"/>
    <w:rsid w:val="0015393A"/>
    <w:rsid w:val="001539FB"/>
    <w:rsid w:val="00153AAD"/>
    <w:rsid w:val="00153B31"/>
    <w:rsid w:val="00153DF3"/>
    <w:rsid w:val="0015418F"/>
    <w:rsid w:val="001542DB"/>
    <w:rsid w:val="0015439F"/>
    <w:rsid w:val="001543BC"/>
    <w:rsid w:val="001545B1"/>
    <w:rsid w:val="00154759"/>
    <w:rsid w:val="00154857"/>
    <w:rsid w:val="001549D4"/>
    <w:rsid w:val="001549E0"/>
    <w:rsid w:val="00154A76"/>
    <w:rsid w:val="00154AD1"/>
    <w:rsid w:val="00154C6A"/>
    <w:rsid w:val="00154DE4"/>
    <w:rsid w:val="00154FCA"/>
    <w:rsid w:val="001550A6"/>
    <w:rsid w:val="001551D0"/>
    <w:rsid w:val="00155242"/>
    <w:rsid w:val="001553BF"/>
    <w:rsid w:val="00155458"/>
    <w:rsid w:val="00155544"/>
    <w:rsid w:val="00155549"/>
    <w:rsid w:val="001555B1"/>
    <w:rsid w:val="00155694"/>
    <w:rsid w:val="001557E8"/>
    <w:rsid w:val="0015580E"/>
    <w:rsid w:val="0015599A"/>
    <w:rsid w:val="00155A99"/>
    <w:rsid w:val="00155C25"/>
    <w:rsid w:val="00155C5B"/>
    <w:rsid w:val="00155D0F"/>
    <w:rsid w:val="00155F10"/>
    <w:rsid w:val="00155FBA"/>
    <w:rsid w:val="001560F5"/>
    <w:rsid w:val="00156214"/>
    <w:rsid w:val="001563B2"/>
    <w:rsid w:val="0015647D"/>
    <w:rsid w:val="001565B9"/>
    <w:rsid w:val="0015660C"/>
    <w:rsid w:val="00156AA5"/>
    <w:rsid w:val="0015715F"/>
    <w:rsid w:val="00157165"/>
    <w:rsid w:val="00157171"/>
    <w:rsid w:val="0015737C"/>
    <w:rsid w:val="001573EC"/>
    <w:rsid w:val="00157421"/>
    <w:rsid w:val="0015784C"/>
    <w:rsid w:val="0015786C"/>
    <w:rsid w:val="001578D6"/>
    <w:rsid w:val="001578DA"/>
    <w:rsid w:val="00160521"/>
    <w:rsid w:val="001606A8"/>
    <w:rsid w:val="001607BA"/>
    <w:rsid w:val="00160971"/>
    <w:rsid w:val="00160C5E"/>
    <w:rsid w:val="00160DC3"/>
    <w:rsid w:val="00160E1D"/>
    <w:rsid w:val="00160F8E"/>
    <w:rsid w:val="00161061"/>
    <w:rsid w:val="0016146D"/>
    <w:rsid w:val="00161937"/>
    <w:rsid w:val="00161B93"/>
    <w:rsid w:val="00161F92"/>
    <w:rsid w:val="00162078"/>
    <w:rsid w:val="0016230F"/>
    <w:rsid w:val="001623C0"/>
    <w:rsid w:val="00162790"/>
    <w:rsid w:val="0016285D"/>
    <w:rsid w:val="00162932"/>
    <w:rsid w:val="00163495"/>
    <w:rsid w:val="001634E9"/>
    <w:rsid w:val="00163580"/>
    <w:rsid w:val="001635C5"/>
    <w:rsid w:val="00163631"/>
    <w:rsid w:val="001637D3"/>
    <w:rsid w:val="00163855"/>
    <w:rsid w:val="00163881"/>
    <w:rsid w:val="00163ACD"/>
    <w:rsid w:val="00163D61"/>
    <w:rsid w:val="00163E63"/>
    <w:rsid w:val="00163FB0"/>
    <w:rsid w:val="00164088"/>
    <w:rsid w:val="001640AD"/>
    <w:rsid w:val="00164234"/>
    <w:rsid w:val="001643C1"/>
    <w:rsid w:val="0016444E"/>
    <w:rsid w:val="00164694"/>
    <w:rsid w:val="001648BE"/>
    <w:rsid w:val="001649E6"/>
    <w:rsid w:val="00164D24"/>
    <w:rsid w:val="00164D62"/>
    <w:rsid w:val="00164F75"/>
    <w:rsid w:val="00164FA3"/>
    <w:rsid w:val="00164FBC"/>
    <w:rsid w:val="00165322"/>
    <w:rsid w:val="001653E7"/>
    <w:rsid w:val="0016546C"/>
    <w:rsid w:val="0016574B"/>
    <w:rsid w:val="00165768"/>
    <w:rsid w:val="001657E2"/>
    <w:rsid w:val="0016583A"/>
    <w:rsid w:val="00165B66"/>
    <w:rsid w:val="00165CB3"/>
    <w:rsid w:val="00165DBF"/>
    <w:rsid w:val="00165DE5"/>
    <w:rsid w:val="00165DE9"/>
    <w:rsid w:val="00165E07"/>
    <w:rsid w:val="00165F4A"/>
    <w:rsid w:val="0016601B"/>
    <w:rsid w:val="0016613B"/>
    <w:rsid w:val="00166205"/>
    <w:rsid w:val="0016632C"/>
    <w:rsid w:val="0016633F"/>
    <w:rsid w:val="001663E3"/>
    <w:rsid w:val="00166726"/>
    <w:rsid w:val="00166924"/>
    <w:rsid w:val="00166A44"/>
    <w:rsid w:val="00166B1C"/>
    <w:rsid w:val="00166CB8"/>
    <w:rsid w:val="00166E72"/>
    <w:rsid w:val="0016701E"/>
    <w:rsid w:val="001674B3"/>
    <w:rsid w:val="00167558"/>
    <w:rsid w:val="00167622"/>
    <w:rsid w:val="00167655"/>
    <w:rsid w:val="00167E1E"/>
    <w:rsid w:val="00167E4F"/>
    <w:rsid w:val="00167F8D"/>
    <w:rsid w:val="00167FD8"/>
    <w:rsid w:val="00170076"/>
    <w:rsid w:val="00170154"/>
    <w:rsid w:val="0017055C"/>
    <w:rsid w:val="00170578"/>
    <w:rsid w:val="001705EB"/>
    <w:rsid w:val="0017062B"/>
    <w:rsid w:val="00170692"/>
    <w:rsid w:val="001708F9"/>
    <w:rsid w:val="00170A79"/>
    <w:rsid w:val="00170AA3"/>
    <w:rsid w:val="00170AC2"/>
    <w:rsid w:val="00170E7C"/>
    <w:rsid w:val="0017107F"/>
    <w:rsid w:val="00171266"/>
    <w:rsid w:val="00171515"/>
    <w:rsid w:val="00171579"/>
    <w:rsid w:val="00171895"/>
    <w:rsid w:val="00171D12"/>
    <w:rsid w:val="00171E86"/>
    <w:rsid w:val="00171EA1"/>
    <w:rsid w:val="00171F7E"/>
    <w:rsid w:val="0017206C"/>
    <w:rsid w:val="001720FF"/>
    <w:rsid w:val="001724ED"/>
    <w:rsid w:val="00172511"/>
    <w:rsid w:val="0017276B"/>
    <w:rsid w:val="001727D1"/>
    <w:rsid w:val="0017290D"/>
    <w:rsid w:val="00172A3D"/>
    <w:rsid w:val="00172BBC"/>
    <w:rsid w:val="00172C80"/>
    <w:rsid w:val="00172CA9"/>
    <w:rsid w:val="00172DB4"/>
    <w:rsid w:val="001731B5"/>
    <w:rsid w:val="001736A5"/>
    <w:rsid w:val="00173908"/>
    <w:rsid w:val="00173984"/>
    <w:rsid w:val="001739C6"/>
    <w:rsid w:val="00173AA0"/>
    <w:rsid w:val="00173CFF"/>
    <w:rsid w:val="00173E14"/>
    <w:rsid w:val="00173ECD"/>
    <w:rsid w:val="00173F53"/>
    <w:rsid w:val="001742C0"/>
    <w:rsid w:val="00174461"/>
    <w:rsid w:val="00174476"/>
    <w:rsid w:val="001746FF"/>
    <w:rsid w:val="00174EFE"/>
    <w:rsid w:val="001751EB"/>
    <w:rsid w:val="00175255"/>
    <w:rsid w:val="00175349"/>
    <w:rsid w:val="0017542B"/>
    <w:rsid w:val="00175625"/>
    <w:rsid w:val="001759C3"/>
    <w:rsid w:val="00175DEB"/>
    <w:rsid w:val="00175ED6"/>
    <w:rsid w:val="00175F7A"/>
    <w:rsid w:val="0017600C"/>
    <w:rsid w:val="00176222"/>
    <w:rsid w:val="00176292"/>
    <w:rsid w:val="001762A8"/>
    <w:rsid w:val="001762A9"/>
    <w:rsid w:val="001766B4"/>
    <w:rsid w:val="001769E0"/>
    <w:rsid w:val="00176C2E"/>
    <w:rsid w:val="00176EA5"/>
    <w:rsid w:val="00176EF4"/>
    <w:rsid w:val="001770D7"/>
    <w:rsid w:val="001771BD"/>
    <w:rsid w:val="00177348"/>
    <w:rsid w:val="001776AD"/>
    <w:rsid w:val="001776AF"/>
    <w:rsid w:val="001777E1"/>
    <w:rsid w:val="001779AB"/>
    <w:rsid w:val="00177A60"/>
    <w:rsid w:val="00177A79"/>
    <w:rsid w:val="00177B4A"/>
    <w:rsid w:val="00177BF8"/>
    <w:rsid w:val="00177ECB"/>
    <w:rsid w:val="00177EF8"/>
    <w:rsid w:val="00177FC7"/>
    <w:rsid w:val="0018003A"/>
    <w:rsid w:val="00180048"/>
    <w:rsid w:val="001803DE"/>
    <w:rsid w:val="0018042B"/>
    <w:rsid w:val="0018052D"/>
    <w:rsid w:val="001806DB"/>
    <w:rsid w:val="00180729"/>
    <w:rsid w:val="00180BAA"/>
    <w:rsid w:val="00180C7A"/>
    <w:rsid w:val="00180C85"/>
    <w:rsid w:val="00180CE0"/>
    <w:rsid w:val="00180E02"/>
    <w:rsid w:val="00180E71"/>
    <w:rsid w:val="00180ECE"/>
    <w:rsid w:val="001816C2"/>
    <w:rsid w:val="001817E4"/>
    <w:rsid w:val="00181AD8"/>
    <w:rsid w:val="00181C50"/>
    <w:rsid w:val="00181EBF"/>
    <w:rsid w:val="00181F2F"/>
    <w:rsid w:val="00181F80"/>
    <w:rsid w:val="00182096"/>
    <w:rsid w:val="001820C8"/>
    <w:rsid w:val="00182193"/>
    <w:rsid w:val="001823CF"/>
    <w:rsid w:val="00182715"/>
    <w:rsid w:val="0018281E"/>
    <w:rsid w:val="0018284C"/>
    <w:rsid w:val="001828CB"/>
    <w:rsid w:val="001828E7"/>
    <w:rsid w:val="00182952"/>
    <w:rsid w:val="001829B9"/>
    <w:rsid w:val="001829D1"/>
    <w:rsid w:val="001829F1"/>
    <w:rsid w:val="00182B6D"/>
    <w:rsid w:val="00182CEA"/>
    <w:rsid w:val="00182DA6"/>
    <w:rsid w:val="00182EF0"/>
    <w:rsid w:val="00183208"/>
    <w:rsid w:val="00183351"/>
    <w:rsid w:val="0018342B"/>
    <w:rsid w:val="00183771"/>
    <w:rsid w:val="00183820"/>
    <w:rsid w:val="00183975"/>
    <w:rsid w:val="00183A2E"/>
    <w:rsid w:val="00183C09"/>
    <w:rsid w:val="00183CEA"/>
    <w:rsid w:val="00183E70"/>
    <w:rsid w:val="001840F4"/>
    <w:rsid w:val="00184115"/>
    <w:rsid w:val="001841F0"/>
    <w:rsid w:val="0018422E"/>
    <w:rsid w:val="00184388"/>
    <w:rsid w:val="00184392"/>
    <w:rsid w:val="00184843"/>
    <w:rsid w:val="00184943"/>
    <w:rsid w:val="0018497D"/>
    <w:rsid w:val="00184D76"/>
    <w:rsid w:val="00184F6E"/>
    <w:rsid w:val="0018510D"/>
    <w:rsid w:val="00185178"/>
    <w:rsid w:val="00185456"/>
    <w:rsid w:val="00185605"/>
    <w:rsid w:val="0018568B"/>
    <w:rsid w:val="00185769"/>
    <w:rsid w:val="00185885"/>
    <w:rsid w:val="00185AE7"/>
    <w:rsid w:val="00185D80"/>
    <w:rsid w:val="00186014"/>
    <w:rsid w:val="00186403"/>
    <w:rsid w:val="00186470"/>
    <w:rsid w:val="00186583"/>
    <w:rsid w:val="001865A3"/>
    <w:rsid w:val="0018668B"/>
    <w:rsid w:val="001866FE"/>
    <w:rsid w:val="001867ED"/>
    <w:rsid w:val="001868B7"/>
    <w:rsid w:val="00186B71"/>
    <w:rsid w:val="00186C04"/>
    <w:rsid w:val="00186C10"/>
    <w:rsid w:val="00186DD7"/>
    <w:rsid w:val="00186F48"/>
    <w:rsid w:val="00187086"/>
    <w:rsid w:val="001871E5"/>
    <w:rsid w:val="00187249"/>
    <w:rsid w:val="00187563"/>
    <w:rsid w:val="001875AD"/>
    <w:rsid w:val="001875EA"/>
    <w:rsid w:val="00187652"/>
    <w:rsid w:val="00187877"/>
    <w:rsid w:val="0018798A"/>
    <w:rsid w:val="001879CE"/>
    <w:rsid w:val="00187A58"/>
    <w:rsid w:val="00187C19"/>
    <w:rsid w:val="00187C2A"/>
    <w:rsid w:val="00187ED4"/>
    <w:rsid w:val="0019016F"/>
    <w:rsid w:val="00190235"/>
    <w:rsid w:val="00190629"/>
    <w:rsid w:val="001908FD"/>
    <w:rsid w:val="00190AFB"/>
    <w:rsid w:val="00190B6B"/>
    <w:rsid w:val="00190C01"/>
    <w:rsid w:val="00190C8B"/>
    <w:rsid w:val="00190D83"/>
    <w:rsid w:val="00190F7C"/>
    <w:rsid w:val="00190F80"/>
    <w:rsid w:val="00191031"/>
    <w:rsid w:val="00191153"/>
    <w:rsid w:val="0019120C"/>
    <w:rsid w:val="00191228"/>
    <w:rsid w:val="001912DD"/>
    <w:rsid w:val="00191493"/>
    <w:rsid w:val="00191569"/>
    <w:rsid w:val="00191698"/>
    <w:rsid w:val="0019171C"/>
    <w:rsid w:val="00191B34"/>
    <w:rsid w:val="00191E78"/>
    <w:rsid w:val="00191EAB"/>
    <w:rsid w:val="00191EFF"/>
    <w:rsid w:val="0019222C"/>
    <w:rsid w:val="001922F3"/>
    <w:rsid w:val="001922F7"/>
    <w:rsid w:val="001923ED"/>
    <w:rsid w:val="00192429"/>
    <w:rsid w:val="0019251E"/>
    <w:rsid w:val="0019255C"/>
    <w:rsid w:val="001925DC"/>
    <w:rsid w:val="001925F1"/>
    <w:rsid w:val="00192661"/>
    <w:rsid w:val="00192681"/>
    <w:rsid w:val="0019276B"/>
    <w:rsid w:val="0019277B"/>
    <w:rsid w:val="00192850"/>
    <w:rsid w:val="001929DA"/>
    <w:rsid w:val="00192CDE"/>
    <w:rsid w:val="00193000"/>
    <w:rsid w:val="00193085"/>
    <w:rsid w:val="001933B5"/>
    <w:rsid w:val="001935CB"/>
    <w:rsid w:val="001935D5"/>
    <w:rsid w:val="00193690"/>
    <w:rsid w:val="00193A2B"/>
    <w:rsid w:val="00193B72"/>
    <w:rsid w:val="00193DA9"/>
    <w:rsid w:val="00193F6F"/>
    <w:rsid w:val="00194036"/>
    <w:rsid w:val="00194113"/>
    <w:rsid w:val="0019448D"/>
    <w:rsid w:val="0019489E"/>
    <w:rsid w:val="001948C0"/>
    <w:rsid w:val="00194B92"/>
    <w:rsid w:val="00194CB8"/>
    <w:rsid w:val="00194E99"/>
    <w:rsid w:val="00194F9B"/>
    <w:rsid w:val="00195099"/>
    <w:rsid w:val="00195253"/>
    <w:rsid w:val="0019533E"/>
    <w:rsid w:val="001958F0"/>
    <w:rsid w:val="00195915"/>
    <w:rsid w:val="00195944"/>
    <w:rsid w:val="00195A3D"/>
    <w:rsid w:val="0019606F"/>
    <w:rsid w:val="0019644E"/>
    <w:rsid w:val="001965F0"/>
    <w:rsid w:val="00196C83"/>
    <w:rsid w:val="00196CBA"/>
    <w:rsid w:val="00196F1E"/>
    <w:rsid w:val="00196FDD"/>
    <w:rsid w:val="0019703A"/>
    <w:rsid w:val="001970CA"/>
    <w:rsid w:val="001972FC"/>
    <w:rsid w:val="0019736B"/>
    <w:rsid w:val="001973BE"/>
    <w:rsid w:val="0019768A"/>
    <w:rsid w:val="00197792"/>
    <w:rsid w:val="00197815"/>
    <w:rsid w:val="0019782D"/>
    <w:rsid w:val="00197923"/>
    <w:rsid w:val="00197B02"/>
    <w:rsid w:val="00197BA5"/>
    <w:rsid w:val="00197DF9"/>
    <w:rsid w:val="00197E3A"/>
    <w:rsid w:val="00197F89"/>
    <w:rsid w:val="001A0175"/>
    <w:rsid w:val="001A01FA"/>
    <w:rsid w:val="001A0223"/>
    <w:rsid w:val="001A0419"/>
    <w:rsid w:val="001A045E"/>
    <w:rsid w:val="001A0AA2"/>
    <w:rsid w:val="001A0AE7"/>
    <w:rsid w:val="001A0D10"/>
    <w:rsid w:val="001A0DA0"/>
    <w:rsid w:val="001A0F54"/>
    <w:rsid w:val="001A0F9C"/>
    <w:rsid w:val="001A130B"/>
    <w:rsid w:val="001A1775"/>
    <w:rsid w:val="001A17C4"/>
    <w:rsid w:val="001A1926"/>
    <w:rsid w:val="001A1939"/>
    <w:rsid w:val="001A19DB"/>
    <w:rsid w:val="001A1A1F"/>
    <w:rsid w:val="001A204D"/>
    <w:rsid w:val="001A2519"/>
    <w:rsid w:val="001A2590"/>
    <w:rsid w:val="001A2879"/>
    <w:rsid w:val="001A2983"/>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54D"/>
    <w:rsid w:val="001A4558"/>
    <w:rsid w:val="001A4980"/>
    <w:rsid w:val="001A4B90"/>
    <w:rsid w:val="001A4F5F"/>
    <w:rsid w:val="001A505E"/>
    <w:rsid w:val="001A50A5"/>
    <w:rsid w:val="001A50B3"/>
    <w:rsid w:val="001A5168"/>
    <w:rsid w:val="001A5363"/>
    <w:rsid w:val="001A546D"/>
    <w:rsid w:val="001A5AC4"/>
    <w:rsid w:val="001A5D69"/>
    <w:rsid w:val="001A5E21"/>
    <w:rsid w:val="001A5E44"/>
    <w:rsid w:val="001A606C"/>
    <w:rsid w:val="001A6115"/>
    <w:rsid w:val="001A6182"/>
    <w:rsid w:val="001A62CC"/>
    <w:rsid w:val="001A63D9"/>
    <w:rsid w:val="001A6424"/>
    <w:rsid w:val="001A6469"/>
    <w:rsid w:val="001A65A8"/>
    <w:rsid w:val="001A65D8"/>
    <w:rsid w:val="001A68B6"/>
    <w:rsid w:val="001A72C0"/>
    <w:rsid w:val="001A74E2"/>
    <w:rsid w:val="001A7513"/>
    <w:rsid w:val="001A7706"/>
    <w:rsid w:val="001A7B58"/>
    <w:rsid w:val="001B02AB"/>
    <w:rsid w:val="001B03DD"/>
    <w:rsid w:val="001B04D1"/>
    <w:rsid w:val="001B0560"/>
    <w:rsid w:val="001B05A7"/>
    <w:rsid w:val="001B06C8"/>
    <w:rsid w:val="001B0C1E"/>
    <w:rsid w:val="001B0E23"/>
    <w:rsid w:val="001B0E43"/>
    <w:rsid w:val="001B0E78"/>
    <w:rsid w:val="001B10FB"/>
    <w:rsid w:val="001B123E"/>
    <w:rsid w:val="001B1280"/>
    <w:rsid w:val="001B13FB"/>
    <w:rsid w:val="001B155B"/>
    <w:rsid w:val="001B1B39"/>
    <w:rsid w:val="001B1E23"/>
    <w:rsid w:val="001B1E28"/>
    <w:rsid w:val="001B20F1"/>
    <w:rsid w:val="001B245A"/>
    <w:rsid w:val="001B2572"/>
    <w:rsid w:val="001B25FD"/>
    <w:rsid w:val="001B2694"/>
    <w:rsid w:val="001B2992"/>
    <w:rsid w:val="001B2A3A"/>
    <w:rsid w:val="001B2A91"/>
    <w:rsid w:val="001B2B94"/>
    <w:rsid w:val="001B2C39"/>
    <w:rsid w:val="001B2C3D"/>
    <w:rsid w:val="001B2C6E"/>
    <w:rsid w:val="001B2D70"/>
    <w:rsid w:val="001B2F96"/>
    <w:rsid w:val="001B2FF6"/>
    <w:rsid w:val="001B30CC"/>
    <w:rsid w:val="001B313C"/>
    <w:rsid w:val="001B315E"/>
    <w:rsid w:val="001B3262"/>
    <w:rsid w:val="001B3442"/>
    <w:rsid w:val="001B38B3"/>
    <w:rsid w:val="001B3A02"/>
    <w:rsid w:val="001B3C04"/>
    <w:rsid w:val="001B3DBF"/>
    <w:rsid w:val="001B3E1F"/>
    <w:rsid w:val="001B3ED5"/>
    <w:rsid w:val="001B4373"/>
    <w:rsid w:val="001B446A"/>
    <w:rsid w:val="001B4494"/>
    <w:rsid w:val="001B4502"/>
    <w:rsid w:val="001B47DE"/>
    <w:rsid w:val="001B47F0"/>
    <w:rsid w:val="001B481A"/>
    <w:rsid w:val="001B4847"/>
    <w:rsid w:val="001B48CC"/>
    <w:rsid w:val="001B499F"/>
    <w:rsid w:val="001B4B43"/>
    <w:rsid w:val="001B4DAE"/>
    <w:rsid w:val="001B504E"/>
    <w:rsid w:val="001B5445"/>
    <w:rsid w:val="001B5525"/>
    <w:rsid w:val="001B55FC"/>
    <w:rsid w:val="001B587E"/>
    <w:rsid w:val="001B5974"/>
    <w:rsid w:val="001B5A8F"/>
    <w:rsid w:val="001B5AB2"/>
    <w:rsid w:val="001B5C66"/>
    <w:rsid w:val="001B5D31"/>
    <w:rsid w:val="001B6513"/>
    <w:rsid w:val="001B65E6"/>
    <w:rsid w:val="001B65FD"/>
    <w:rsid w:val="001B6625"/>
    <w:rsid w:val="001B6EB0"/>
    <w:rsid w:val="001B6F97"/>
    <w:rsid w:val="001B6FAA"/>
    <w:rsid w:val="001B6FEA"/>
    <w:rsid w:val="001B703A"/>
    <w:rsid w:val="001B7118"/>
    <w:rsid w:val="001B7187"/>
    <w:rsid w:val="001B71B9"/>
    <w:rsid w:val="001B71D3"/>
    <w:rsid w:val="001B757E"/>
    <w:rsid w:val="001B771F"/>
    <w:rsid w:val="001B775C"/>
    <w:rsid w:val="001B7DC9"/>
    <w:rsid w:val="001B7F81"/>
    <w:rsid w:val="001C0414"/>
    <w:rsid w:val="001C05D6"/>
    <w:rsid w:val="001C06AE"/>
    <w:rsid w:val="001C08EF"/>
    <w:rsid w:val="001C0BA7"/>
    <w:rsid w:val="001C0BED"/>
    <w:rsid w:val="001C0D63"/>
    <w:rsid w:val="001C10FC"/>
    <w:rsid w:val="001C1478"/>
    <w:rsid w:val="001C1539"/>
    <w:rsid w:val="001C1607"/>
    <w:rsid w:val="001C16FD"/>
    <w:rsid w:val="001C1A08"/>
    <w:rsid w:val="001C1BC1"/>
    <w:rsid w:val="001C1C3D"/>
    <w:rsid w:val="001C1FE0"/>
    <w:rsid w:val="001C2167"/>
    <w:rsid w:val="001C2338"/>
    <w:rsid w:val="001C2ADC"/>
    <w:rsid w:val="001C2D37"/>
    <w:rsid w:val="001C2E19"/>
    <w:rsid w:val="001C2E4E"/>
    <w:rsid w:val="001C30BE"/>
    <w:rsid w:val="001C3250"/>
    <w:rsid w:val="001C32E6"/>
    <w:rsid w:val="001C3346"/>
    <w:rsid w:val="001C3480"/>
    <w:rsid w:val="001C366D"/>
    <w:rsid w:val="001C3870"/>
    <w:rsid w:val="001C3AAE"/>
    <w:rsid w:val="001C3B0E"/>
    <w:rsid w:val="001C3CFB"/>
    <w:rsid w:val="001C4195"/>
    <w:rsid w:val="001C41BF"/>
    <w:rsid w:val="001C41D2"/>
    <w:rsid w:val="001C4205"/>
    <w:rsid w:val="001C4372"/>
    <w:rsid w:val="001C4835"/>
    <w:rsid w:val="001C48FB"/>
    <w:rsid w:val="001C49B4"/>
    <w:rsid w:val="001C49CA"/>
    <w:rsid w:val="001C49E4"/>
    <w:rsid w:val="001C4DA5"/>
    <w:rsid w:val="001C4EFB"/>
    <w:rsid w:val="001C4F0C"/>
    <w:rsid w:val="001C4F47"/>
    <w:rsid w:val="001C51A6"/>
    <w:rsid w:val="001C524F"/>
    <w:rsid w:val="001C5504"/>
    <w:rsid w:val="001C558B"/>
    <w:rsid w:val="001C583F"/>
    <w:rsid w:val="001C58CB"/>
    <w:rsid w:val="001C5930"/>
    <w:rsid w:val="001C5AAF"/>
    <w:rsid w:val="001C5CB6"/>
    <w:rsid w:val="001C5CC8"/>
    <w:rsid w:val="001C5DD2"/>
    <w:rsid w:val="001C5F7B"/>
    <w:rsid w:val="001C5F83"/>
    <w:rsid w:val="001C6030"/>
    <w:rsid w:val="001C6139"/>
    <w:rsid w:val="001C63C7"/>
    <w:rsid w:val="001C654B"/>
    <w:rsid w:val="001C672C"/>
    <w:rsid w:val="001C67EA"/>
    <w:rsid w:val="001C68C7"/>
    <w:rsid w:val="001C6F5A"/>
    <w:rsid w:val="001C72E9"/>
    <w:rsid w:val="001C7759"/>
    <w:rsid w:val="001C777C"/>
    <w:rsid w:val="001C7859"/>
    <w:rsid w:val="001C78C7"/>
    <w:rsid w:val="001C7945"/>
    <w:rsid w:val="001C7F2F"/>
    <w:rsid w:val="001C7F77"/>
    <w:rsid w:val="001D02E1"/>
    <w:rsid w:val="001D03E0"/>
    <w:rsid w:val="001D056A"/>
    <w:rsid w:val="001D0734"/>
    <w:rsid w:val="001D0ADB"/>
    <w:rsid w:val="001D0BC3"/>
    <w:rsid w:val="001D0CF3"/>
    <w:rsid w:val="001D0EDF"/>
    <w:rsid w:val="001D135C"/>
    <w:rsid w:val="001D15DC"/>
    <w:rsid w:val="001D15F2"/>
    <w:rsid w:val="001D1614"/>
    <w:rsid w:val="001D16A3"/>
    <w:rsid w:val="001D18DC"/>
    <w:rsid w:val="001D1963"/>
    <w:rsid w:val="001D196D"/>
    <w:rsid w:val="001D199C"/>
    <w:rsid w:val="001D1A10"/>
    <w:rsid w:val="001D1B2D"/>
    <w:rsid w:val="001D1B4D"/>
    <w:rsid w:val="001D1D55"/>
    <w:rsid w:val="001D22B3"/>
    <w:rsid w:val="001D237A"/>
    <w:rsid w:val="001D23FA"/>
    <w:rsid w:val="001D2412"/>
    <w:rsid w:val="001D260E"/>
    <w:rsid w:val="001D27C2"/>
    <w:rsid w:val="001D288B"/>
    <w:rsid w:val="001D28C6"/>
    <w:rsid w:val="001D2A61"/>
    <w:rsid w:val="001D2B86"/>
    <w:rsid w:val="001D33EB"/>
    <w:rsid w:val="001D345E"/>
    <w:rsid w:val="001D360B"/>
    <w:rsid w:val="001D3B1F"/>
    <w:rsid w:val="001D3BFB"/>
    <w:rsid w:val="001D3C7D"/>
    <w:rsid w:val="001D3E21"/>
    <w:rsid w:val="001D4097"/>
    <w:rsid w:val="001D48C4"/>
    <w:rsid w:val="001D4908"/>
    <w:rsid w:val="001D491E"/>
    <w:rsid w:val="001D4921"/>
    <w:rsid w:val="001D4A8E"/>
    <w:rsid w:val="001D4B1F"/>
    <w:rsid w:val="001D4B7C"/>
    <w:rsid w:val="001D4CA5"/>
    <w:rsid w:val="001D4F52"/>
    <w:rsid w:val="001D504E"/>
    <w:rsid w:val="001D5150"/>
    <w:rsid w:val="001D5267"/>
    <w:rsid w:val="001D53DC"/>
    <w:rsid w:val="001D566A"/>
    <w:rsid w:val="001D5950"/>
    <w:rsid w:val="001D59AA"/>
    <w:rsid w:val="001D5A30"/>
    <w:rsid w:val="001D5A85"/>
    <w:rsid w:val="001D5C26"/>
    <w:rsid w:val="001D5EB7"/>
    <w:rsid w:val="001D62CE"/>
    <w:rsid w:val="001D63AB"/>
    <w:rsid w:val="001D6746"/>
    <w:rsid w:val="001D68B0"/>
    <w:rsid w:val="001D6BCE"/>
    <w:rsid w:val="001D6C27"/>
    <w:rsid w:val="001D6C5A"/>
    <w:rsid w:val="001D6E91"/>
    <w:rsid w:val="001D6FCC"/>
    <w:rsid w:val="001D6FD0"/>
    <w:rsid w:val="001D736D"/>
    <w:rsid w:val="001D76FF"/>
    <w:rsid w:val="001D7951"/>
    <w:rsid w:val="001E000D"/>
    <w:rsid w:val="001E003A"/>
    <w:rsid w:val="001E035B"/>
    <w:rsid w:val="001E0371"/>
    <w:rsid w:val="001E05ED"/>
    <w:rsid w:val="001E07DC"/>
    <w:rsid w:val="001E0864"/>
    <w:rsid w:val="001E0C5D"/>
    <w:rsid w:val="001E0C8F"/>
    <w:rsid w:val="001E0C99"/>
    <w:rsid w:val="001E0DC0"/>
    <w:rsid w:val="001E0E1E"/>
    <w:rsid w:val="001E12D6"/>
    <w:rsid w:val="001E14D1"/>
    <w:rsid w:val="001E1A50"/>
    <w:rsid w:val="001E1A59"/>
    <w:rsid w:val="001E1A7A"/>
    <w:rsid w:val="001E1ACD"/>
    <w:rsid w:val="001E1B66"/>
    <w:rsid w:val="001E1D38"/>
    <w:rsid w:val="001E21A9"/>
    <w:rsid w:val="001E22F7"/>
    <w:rsid w:val="001E2502"/>
    <w:rsid w:val="001E256D"/>
    <w:rsid w:val="001E2618"/>
    <w:rsid w:val="001E2658"/>
    <w:rsid w:val="001E2AD4"/>
    <w:rsid w:val="001E2B81"/>
    <w:rsid w:val="001E2CBF"/>
    <w:rsid w:val="001E2E9F"/>
    <w:rsid w:val="001E2F0D"/>
    <w:rsid w:val="001E2F3D"/>
    <w:rsid w:val="001E3056"/>
    <w:rsid w:val="001E34DA"/>
    <w:rsid w:val="001E36A3"/>
    <w:rsid w:val="001E3D5A"/>
    <w:rsid w:val="001E4049"/>
    <w:rsid w:val="001E40F0"/>
    <w:rsid w:val="001E421A"/>
    <w:rsid w:val="001E4220"/>
    <w:rsid w:val="001E4282"/>
    <w:rsid w:val="001E42AC"/>
    <w:rsid w:val="001E42B3"/>
    <w:rsid w:val="001E42D7"/>
    <w:rsid w:val="001E4340"/>
    <w:rsid w:val="001E437E"/>
    <w:rsid w:val="001E45D5"/>
    <w:rsid w:val="001E49BB"/>
    <w:rsid w:val="001E4B78"/>
    <w:rsid w:val="001E4BAE"/>
    <w:rsid w:val="001E4ED5"/>
    <w:rsid w:val="001E4F1B"/>
    <w:rsid w:val="001E4F47"/>
    <w:rsid w:val="001E4F6D"/>
    <w:rsid w:val="001E505D"/>
    <w:rsid w:val="001E5237"/>
    <w:rsid w:val="001E52DA"/>
    <w:rsid w:val="001E5509"/>
    <w:rsid w:val="001E5564"/>
    <w:rsid w:val="001E590C"/>
    <w:rsid w:val="001E5912"/>
    <w:rsid w:val="001E5CB5"/>
    <w:rsid w:val="001E5CFE"/>
    <w:rsid w:val="001E5D0F"/>
    <w:rsid w:val="001E61AF"/>
    <w:rsid w:val="001E628A"/>
    <w:rsid w:val="001E62E3"/>
    <w:rsid w:val="001E638F"/>
    <w:rsid w:val="001E6425"/>
    <w:rsid w:val="001E658C"/>
    <w:rsid w:val="001E6726"/>
    <w:rsid w:val="001E6833"/>
    <w:rsid w:val="001E6BB3"/>
    <w:rsid w:val="001E6DFB"/>
    <w:rsid w:val="001E6E8E"/>
    <w:rsid w:val="001E6FC3"/>
    <w:rsid w:val="001E711C"/>
    <w:rsid w:val="001E71B9"/>
    <w:rsid w:val="001E7228"/>
    <w:rsid w:val="001E763D"/>
    <w:rsid w:val="001E7814"/>
    <w:rsid w:val="001E78AD"/>
    <w:rsid w:val="001E79F0"/>
    <w:rsid w:val="001E7A22"/>
    <w:rsid w:val="001E7D41"/>
    <w:rsid w:val="001E7D64"/>
    <w:rsid w:val="001E7D77"/>
    <w:rsid w:val="001E7E72"/>
    <w:rsid w:val="001E7F46"/>
    <w:rsid w:val="001E7F81"/>
    <w:rsid w:val="001E7F94"/>
    <w:rsid w:val="001F001F"/>
    <w:rsid w:val="001F023B"/>
    <w:rsid w:val="001F030E"/>
    <w:rsid w:val="001F0411"/>
    <w:rsid w:val="001F0515"/>
    <w:rsid w:val="001F0B5E"/>
    <w:rsid w:val="001F0BF0"/>
    <w:rsid w:val="001F0DE9"/>
    <w:rsid w:val="001F104F"/>
    <w:rsid w:val="001F1154"/>
    <w:rsid w:val="001F1267"/>
    <w:rsid w:val="001F1488"/>
    <w:rsid w:val="001F14BB"/>
    <w:rsid w:val="001F14FC"/>
    <w:rsid w:val="001F15CA"/>
    <w:rsid w:val="001F1610"/>
    <w:rsid w:val="001F170A"/>
    <w:rsid w:val="001F177C"/>
    <w:rsid w:val="001F1A26"/>
    <w:rsid w:val="001F1B36"/>
    <w:rsid w:val="001F1BA3"/>
    <w:rsid w:val="001F1CE6"/>
    <w:rsid w:val="001F1D3C"/>
    <w:rsid w:val="001F1DC8"/>
    <w:rsid w:val="001F1E46"/>
    <w:rsid w:val="001F203C"/>
    <w:rsid w:val="001F2092"/>
    <w:rsid w:val="001F2282"/>
    <w:rsid w:val="001F23E9"/>
    <w:rsid w:val="001F2534"/>
    <w:rsid w:val="001F29D1"/>
    <w:rsid w:val="001F2D7A"/>
    <w:rsid w:val="001F2DF8"/>
    <w:rsid w:val="001F2F17"/>
    <w:rsid w:val="001F316B"/>
    <w:rsid w:val="001F330C"/>
    <w:rsid w:val="001F3691"/>
    <w:rsid w:val="001F387F"/>
    <w:rsid w:val="001F394B"/>
    <w:rsid w:val="001F3C1C"/>
    <w:rsid w:val="001F3F13"/>
    <w:rsid w:val="001F41B8"/>
    <w:rsid w:val="001F42EE"/>
    <w:rsid w:val="001F442F"/>
    <w:rsid w:val="001F4627"/>
    <w:rsid w:val="001F4856"/>
    <w:rsid w:val="001F491D"/>
    <w:rsid w:val="001F49EB"/>
    <w:rsid w:val="001F49F4"/>
    <w:rsid w:val="001F4AA6"/>
    <w:rsid w:val="001F4D32"/>
    <w:rsid w:val="001F4FF5"/>
    <w:rsid w:val="001F5433"/>
    <w:rsid w:val="001F55BE"/>
    <w:rsid w:val="001F56DC"/>
    <w:rsid w:val="001F59AC"/>
    <w:rsid w:val="001F59C3"/>
    <w:rsid w:val="001F5AB5"/>
    <w:rsid w:val="001F5E93"/>
    <w:rsid w:val="001F5EF6"/>
    <w:rsid w:val="001F605E"/>
    <w:rsid w:val="001F615A"/>
    <w:rsid w:val="001F622A"/>
    <w:rsid w:val="001F63BC"/>
    <w:rsid w:val="001F64A5"/>
    <w:rsid w:val="001F651D"/>
    <w:rsid w:val="001F655A"/>
    <w:rsid w:val="001F663F"/>
    <w:rsid w:val="001F6684"/>
    <w:rsid w:val="001F67E2"/>
    <w:rsid w:val="001F687E"/>
    <w:rsid w:val="001F694E"/>
    <w:rsid w:val="001F6A3C"/>
    <w:rsid w:val="001F6AFD"/>
    <w:rsid w:val="001F6C1C"/>
    <w:rsid w:val="001F6D5C"/>
    <w:rsid w:val="001F73A2"/>
    <w:rsid w:val="001F7468"/>
    <w:rsid w:val="001F75F5"/>
    <w:rsid w:val="001F77EE"/>
    <w:rsid w:val="001F7A2F"/>
    <w:rsid w:val="001F7A8A"/>
    <w:rsid w:val="001F7B0F"/>
    <w:rsid w:val="001F7C1E"/>
    <w:rsid w:val="001F7F65"/>
    <w:rsid w:val="001F7FB6"/>
    <w:rsid w:val="0020019A"/>
    <w:rsid w:val="00200218"/>
    <w:rsid w:val="00200606"/>
    <w:rsid w:val="00200692"/>
    <w:rsid w:val="00200708"/>
    <w:rsid w:val="00200717"/>
    <w:rsid w:val="00200828"/>
    <w:rsid w:val="002008CD"/>
    <w:rsid w:val="00200AFA"/>
    <w:rsid w:val="00200B05"/>
    <w:rsid w:val="00200BCA"/>
    <w:rsid w:val="00200C81"/>
    <w:rsid w:val="00200CAB"/>
    <w:rsid w:val="00200D24"/>
    <w:rsid w:val="00200E54"/>
    <w:rsid w:val="00200EA2"/>
    <w:rsid w:val="00200FAF"/>
    <w:rsid w:val="0020134F"/>
    <w:rsid w:val="0020144E"/>
    <w:rsid w:val="002014ED"/>
    <w:rsid w:val="0020165E"/>
    <w:rsid w:val="002018A6"/>
    <w:rsid w:val="002019AA"/>
    <w:rsid w:val="00201CD1"/>
    <w:rsid w:val="00201E92"/>
    <w:rsid w:val="00202090"/>
    <w:rsid w:val="002021E0"/>
    <w:rsid w:val="00202309"/>
    <w:rsid w:val="00202523"/>
    <w:rsid w:val="002026D5"/>
    <w:rsid w:val="00202910"/>
    <w:rsid w:val="002029D2"/>
    <w:rsid w:val="00202BAD"/>
    <w:rsid w:val="00202E63"/>
    <w:rsid w:val="0020306B"/>
    <w:rsid w:val="0020348B"/>
    <w:rsid w:val="002035E2"/>
    <w:rsid w:val="0020377B"/>
    <w:rsid w:val="002038B8"/>
    <w:rsid w:val="002039A9"/>
    <w:rsid w:val="00203A3C"/>
    <w:rsid w:val="00203AFB"/>
    <w:rsid w:val="00203B04"/>
    <w:rsid w:val="00203C2A"/>
    <w:rsid w:val="00203E4C"/>
    <w:rsid w:val="00203F84"/>
    <w:rsid w:val="002041ED"/>
    <w:rsid w:val="002042EE"/>
    <w:rsid w:val="00204313"/>
    <w:rsid w:val="002043A5"/>
    <w:rsid w:val="00204629"/>
    <w:rsid w:val="002049D5"/>
    <w:rsid w:val="00204B06"/>
    <w:rsid w:val="00204BAA"/>
    <w:rsid w:val="00204D02"/>
    <w:rsid w:val="00204DB2"/>
    <w:rsid w:val="0020528B"/>
    <w:rsid w:val="002052EF"/>
    <w:rsid w:val="002054B7"/>
    <w:rsid w:val="002057BD"/>
    <w:rsid w:val="00205B35"/>
    <w:rsid w:val="00205C3E"/>
    <w:rsid w:val="00205C47"/>
    <w:rsid w:val="00205CC2"/>
    <w:rsid w:val="00205D77"/>
    <w:rsid w:val="00205D9F"/>
    <w:rsid w:val="002060AB"/>
    <w:rsid w:val="002060DA"/>
    <w:rsid w:val="00206217"/>
    <w:rsid w:val="0020637C"/>
    <w:rsid w:val="002065FA"/>
    <w:rsid w:val="002066E2"/>
    <w:rsid w:val="00206966"/>
    <w:rsid w:val="00206CE3"/>
    <w:rsid w:val="00207032"/>
    <w:rsid w:val="002071CF"/>
    <w:rsid w:val="002072DA"/>
    <w:rsid w:val="0020744F"/>
    <w:rsid w:val="0020746F"/>
    <w:rsid w:val="00207591"/>
    <w:rsid w:val="002076A6"/>
    <w:rsid w:val="0020771A"/>
    <w:rsid w:val="00207821"/>
    <w:rsid w:val="002078A2"/>
    <w:rsid w:val="00207984"/>
    <w:rsid w:val="00207B54"/>
    <w:rsid w:val="00207C49"/>
    <w:rsid w:val="00207E81"/>
    <w:rsid w:val="00210246"/>
    <w:rsid w:val="00210375"/>
    <w:rsid w:val="0021066F"/>
    <w:rsid w:val="002107D9"/>
    <w:rsid w:val="0021080C"/>
    <w:rsid w:val="002109C6"/>
    <w:rsid w:val="00210B76"/>
    <w:rsid w:val="0021109A"/>
    <w:rsid w:val="002116C3"/>
    <w:rsid w:val="00211820"/>
    <w:rsid w:val="00211918"/>
    <w:rsid w:val="00211986"/>
    <w:rsid w:val="00211B07"/>
    <w:rsid w:val="00211B8F"/>
    <w:rsid w:val="00211DA0"/>
    <w:rsid w:val="00211FE3"/>
    <w:rsid w:val="002122BB"/>
    <w:rsid w:val="00212447"/>
    <w:rsid w:val="00212489"/>
    <w:rsid w:val="00212557"/>
    <w:rsid w:val="002126EC"/>
    <w:rsid w:val="00212805"/>
    <w:rsid w:val="00212B80"/>
    <w:rsid w:val="00212DA6"/>
    <w:rsid w:val="002130A1"/>
    <w:rsid w:val="0021322F"/>
    <w:rsid w:val="00213765"/>
    <w:rsid w:val="002139EF"/>
    <w:rsid w:val="00213E8A"/>
    <w:rsid w:val="00214273"/>
    <w:rsid w:val="00214338"/>
    <w:rsid w:val="002143D1"/>
    <w:rsid w:val="002145E8"/>
    <w:rsid w:val="0021460B"/>
    <w:rsid w:val="0021464E"/>
    <w:rsid w:val="002147F4"/>
    <w:rsid w:val="00214B5C"/>
    <w:rsid w:val="00214F2E"/>
    <w:rsid w:val="00215106"/>
    <w:rsid w:val="00215347"/>
    <w:rsid w:val="002154CD"/>
    <w:rsid w:val="002155B5"/>
    <w:rsid w:val="002155C0"/>
    <w:rsid w:val="002155D4"/>
    <w:rsid w:val="00215626"/>
    <w:rsid w:val="00215643"/>
    <w:rsid w:val="0021564B"/>
    <w:rsid w:val="002158A3"/>
    <w:rsid w:val="002158EF"/>
    <w:rsid w:val="00215945"/>
    <w:rsid w:val="00215A03"/>
    <w:rsid w:val="00215DB6"/>
    <w:rsid w:val="0021624E"/>
    <w:rsid w:val="002163C5"/>
    <w:rsid w:val="0021680A"/>
    <w:rsid w:val="0021681A"/>
    <w:rsid w:val="002169B9"/>
    <w:rsid w:val="00216A57"/>
    <w:rsid w:val="00216D82"/>
    <w:rsid w:val="002170D5"/>
    <w:rsid w:val="002170E2"/>
    <w:rsid w:val="0021740B"/>
    <w:rsid w:val="002175FE"/>
    <w:rsid w:val="002176A8"/>
    <w:rsid w:val="00217954"/>
    <w:rsid w:val="00217B9A"/>
    <w:rsid w:val="00217BBB"/>
    <w:rsid w:val="00217D02"/>
    <w:rsid w:val="00217D09"/>
    <w:rsid w:val="00217E0D"/>
    <w:rsid w:val="00217FC2"/>
    <w:rsid w:val="0022012B"/>
    <w:rsid w:val="0022032F"/>
    <w:rsid w:val="0022044E"/>
    <w:rsid w:val="002205AD"/>
    <w:rsid w:val="00220614"/>
    <w:rsid w:val="00220B14"/>
    <w:rsid w:val="00220E2A"/>
    <w:rsid w:val="00220FC5"/>
    <w:rsid w:val="00221135"/>
    <w:rsid w:val="002218B9"/>
    <w:rsid w:val="00221990"/>
    <w:rsid w:val="00221B6A"/>
    <w:rsid w:val="0022207C"/>
    <w:rsid w:val="00222202"/>
    <w:rsid w:val="00222797"/>
    <w:rsid w:val="00222962"/>
    <w:rsid w:val="00222A2D"/>
    <w:rsid w:val="00222B3D"/>
    <w:rsid w:val="002230D7"/>
    <w:rsid w:val="00223106"/>
    <w:rsid w:val="0022314D"/>
    <w:rsid w:val="00223299"/>
    <w:rsid w:val="002234E5"/>
    <w:rsid w:val="002235E8"/>
    <w:rsid w:val="00223727"/>
    <w:rsid w:val="0022394E"/>
    <w:rsid w:val="002239C1"/>
    <w:rsid w:val="00223DDB"/>
    <w:rsid w:val="00223F32"/>
    <w:rsid w:val="00224185"/>
    <w:rsid w:val="00224402"/>
    <w:rsid w:val="0022479E"/>
    <w:rsid w:val="002247B1"/>
    <w:rsid w:val="0022480D"/>
    <w:rsid w:val="00224907"/>
    <w:rsid w:val="00224982"/>
    <w:rsid w:val="002249BA"/>
    <w:rsid w:val="00224A49"/>
    <w:rsid w:val="00224A97"/>
    <w:rsid w:val="00224C22"/>
    <w:rsid w:val="00224D07"/>
    <w:rsid w:val="00224F5E"/>
    <w:rsid w:val="002256B6"/>
    <w:rsid w:val="002256F2"/>
    <w:rsid w:val="00225809"/>
    <w:rsid w:val="00225957"/>
    <w:rsid w:val="00225B09"/>
    <w:rsid w:val="00225EC3"/>
    <w:rsid w:val="00225F13"/>
    <w:rsid w:val="00226421"/>
    <w:rsid w:val="002265AE"/>
    <w:rsid w:val="00226687"/>
    <w:rsid w:val="00226699"/>
    <w:rsid w:val="002266E7"/>
    <w:rsid w:val="0022678C"/>
    <w:rsid w:val="002267F9"/>
    <w:rsid w:val="0022697D"/>
    <w:rsid w:val="002269A3"/>
    <w:rsid w:val="00226B0D"/>
    <w:rsid w:val="00226BB1"/>
    <w:rsid w:val="00226BF4"/>
    <w:rsid w:val="00227096"/>
    <w:rsid w:val="00227288"/>
    <w:rsid w:val="002273D4"/>
    <w:rsid w:val="00227736"/>
    <w:rsid w:val="00227788"/>
    <w:rsid w:val="002279F2"/>
    <w:rsid w:val="00227C51"/>
    <w:rsid w:val="00227E55"/>
    <w:rsid w:val="00227F76"/>
    <w:rsid w:val="00227FDC"/>
    <w:rsid w:val="00227FDD"/>
    <w:rsid w:val="00230008"/>
    <w:rsid w:val="0023003F"/>
    <w:rsid w:val="0023019C"/>
    <w:rsid w:val="00230390"/>
    <w:rsid w:val="002304C6"/>
    <w:rsid w:val="00230B2F"/>
    <w:rsid w:val="00230C9E"/>
    <w:rsid w:val="00230E70"/>
    <w:rsid w:val="002310A9"/>
    <w:rsid w:val="002314CA"/>
    <w:rsid w:val="0023167C"/>
    <w:rsid w:val="002318D9"/>
    <w:rsid w:val="002318EF"/>
    <w:rsid w:val="00231B89"/>
    <w:rsid w:val="00231BE1"/>
    <w:rsid w:val="00231C96"/>
    <w:rsid w:val="00231D85"/>
    <w:rsid w:val="00231E77"/>
    <w:rsid w:val="00231FFB"/>
    <w:rsid w:val="00232427"/>
    <w:rsid w:val="00232539"/>
    <w:rsid w:val="00232637"/>
    <w:rsid w:val="002328DF"/>
    <w:rsid w:val="00232B3E"/>
    <w:rsid w:val="00232BAD"/>
    <w:rsid w:val="00232DDA"/>
    <w:rsid w:val="00232DFD"/>
    <w:rsid w:val="00232E0C"/>
    <w:rsid w:val="00232FB9"/>
    <w:rsid w:val="00232FCE"/>
    <w:rsid w:val="00232FD4"/>
    <w:rsid w:val="002334EB"/>
    <w:rsid w:val="00233553"/>
    <w:rsid w:val="00233749"/>
    <w:rsid w:val="002337CF"/>
    <w:rsid w:val="00233B70"/>
    <w:rsid w:val="00233DDE"/>
    <w:rsid w:val="00233E8A"/>
    <w:rsid w:val="00233F47"/>
    <w:rsid w:val="00234284"/>
    <w:rsid w:val="0023430D"/>
    <w:rsid w:val="002343D8"/>
    <w:rsid w:val="002343F7"/>
    <w:rsid w:val="0023476C"/>
    <w:rsid w:val="002347BD"/>
    <w:rsid w:val="002348AA"/>
    <w:rsid w:val="00234A97"/>
    <w:rsid w:val="00234C30"/>
    <w:rsid w:val="00234D14"/>
    <w:rsid w:val="00235012"/>
    <w:rsid w:val="0023503F"/>
    <w:rsid w:val="002351D3"/>
    <w:rsid w:val="00235271"/>
    <w:rsid w:val="0023533B"/>
    <w:rsid w:val="002353EB"/>
    <w:rsid w:val="00235528"/>
    <w:rsid w:val="002355BA"/>
    <w:rsid w:val="002355BC"/>
    <w:rsid w:val="00235EA3"/>
    <w:rsid w:val="0023607E"/>
    <w:rsid w:val="002362CC"/>
    <w:rsid w:val="00236316"/>
    <w:rsid w:val="00236608"/>
    <w:rsid w:val="002366E0"/>
    <w:rsid w:val="00236A82"/>
    <w:rsid w:val="00236DF1"/>
    <w:rsid w:val="0023703D"/>
    <w:rsid w:val="0023709F"/>
    <w:rsid w:val="002370E6"/>
    <w:rsid w:val="002372C1"/>
    <w:rsid w:val="00237314"/>
    <w:rsid w:val="0023753E"/>
    <w:rsid w:val="00237821"/>
    <w:rsid w:val="00237E33"/>
    <w:rsid w:val="0024003A"/>
    <w:rsid w:val="00240318"/>
    <w:rsid w:val="00240345"/>
    <w:rsid w:val="00240842"/>
    <w:rsid w:val="002408C8"/>
    <w:rsid w:val="002409B6"/>
    <w:rsid w:val="00240AB3"/>
    <w:rsid w:val="00240AC0"/>
    <w:rsid w:val="00240DBD"/>
    <w:rsid w:val="00240E8C"/>
    <w:rsid w:val="00240E9D"/>
    <w:rsid w:val="00241005"/>
    <w:rsid w:val="00241208"/>
    <w:rsid w:val="002412AD"/>
    <w:rsid w:val="0024168F"/>
    <w:rsid w:val="002417C5"/>
    <w:rsid w:val="0024185F"/>
    <w:rsid w:val="00241AD3"/>
    <w:rsid w:val="00241F46"/>
    <w:rsid w:val="00242212"/>
    <w:rsid w:val="002422AB"/>
    <w:rsid w:val="00242391"/>
    <w:rsid w:val="00242598"/>
    <w:rsid w:val="00242873"/>
    <w:rsid w:val="00242B8D"/>
    <w:rsid w:val="00242BCE"/>
    <w:rsid w:val="00242BD8"/>
    <w:rsid w:val="00242BEB"/>
    <w:rsid w:val="00242C3B"/>
    <w:rsid w:val="00242D47"/>
    <w:rsid w:val="00242E39"/>
    <w:rsid w:val="00242E76"/>
    <w:rsid w:val="0024307B"/>
    <w:rsid w:val="0024327B"/>
    <w:rsid w:val="002435B9"/>
    <w:rsid w:val="00243779"/>
    <w:rsid w:val="0024389B"/>
    <w:rsid w:val="002439FF"/>
    <w:rsid w:val="00243A41"/>
    <w:rsid w:val="00243B1A"/>
    <w:rsid w:val="00243B39"/>
    <w:rsid w:val="00243E64"/>
    <w:rsid w:val="00244007"/>
    <w:rsid w:val="00244300"/>
    <w:rsid w:val="00244392"/>
    <w:rsid w:val="002444A1"/>
    <w:rsid w:val="00244622"/>
    <w:rsid w:val="00244AC6"/>
    <w:rsid w:val="00244AD0"/>
    <w:rsid w:val="00244EA7"/>
    <w:rsid w:val="002451A6"/>
    <w:rsid w:val="002455B8"/>
    <w:rsid w:val="00245C48"/>
    <w:rsid w:val="00245E3E"/>
    <w:rsid w:val="00245FAF"/>
    <w:rsid w:val="00246218"/>
    <w:rsid w:val="0024629E"/>
    <w:rsid w:val="002463D6"/>
    <w:rsid w:val="00246600"/>
    <w:rsid w:val="00246630"/>
    <w:rsid w:val="0024671F"/>
    <w:rsid w:val="002467B8"/>
    <w:rsid w:val="00246BC3"/>
    <w:rsid w:val="00246D5D"/>
    <w:rsid w:val="00246DCF"/>
    <w:rsid w:val="00246E7C"/>
    <w:rsid w:val="002471F5"/>
    <w:rsid w:val="002472B3"/>
    <w:rsid w:val="00247478"/>
    <w:rsid w:val="00247537"/>
    <w:rsid w:val="00247712"/>
    <w:rsid w:val="00247755"/>
    <w:rsid w:val="00247A04"/>
    <w:rsid w:val="00247BE8"/>
    <w:rsid w:val="00247D0B"/>
    <w:rsid w:val="00250085"/>
    <w:rsid w:val="00250307"/>
    <w:rsid w:val="00250322"/>
    <w:rsid w:val="002504A5"/>
    <w:rsid w:val="00250C74"/>
    <w:rsid w:val="0025101E"/>
    <w:rsid w:val="002510AF"/>
    <w:rsid w:val="002510C6"/>
    <w:rsid w:val="0025137B"/>
    <w:rsid w:val="002515D7"/>
    <w:rsid w:val="00251670"/>
    <w:rsid w:val="002516CA"/>
    <w:rsid w:val="0025181E"/>
    <w:rsid w:val="00251940"/>
    <w:rsid w:val="0025194C"/>
    <w:rsid w:val="00251B01"/>
    <w:rsid w:val="00251C00"/>
    <w:rsid w:val="00251D50"/>
    <w:rsid w:val="00251FEE"/>
    <w:rsid w:val="00252007"/>
    <w:rsid w:val="002524E9"/>
    <w:rsid w:val="0025250D"/>
    <w:rsid w:val="0025278F"/>
    <w:rsid w:val="00252A8C"/>
    <w:rsid w:val="00252CB0"/>
    <w:rsid w:val="00252E58"/>
    <w:rsid w:val="00252EEA"/>
    <w:rsid w:val="00253071"/>
    <w:rsid w:val="0025307B"/>
    <w:rsid w:val="0025314C"/>
    <w:rsid w:val="0025317B"/>
    <w:rsid w:val="002536B4"/>
    <w:rsid w:val="00253AD2"/>
    <w:rsid w:val="00253C43"/>
    <w:rsid w:val="00253D05"/>
    <w:rsid w:val="00253DD7"/>
    <w:rsid w:val="00253F5B"/>
    <w:rsid w:val="0025489E"/>
    <w:rsid w:val="00254973"/>
    <w:rsid w:val="00254A90"/>
    <w:rsid w:val="00254ABE"/>
    <w:rsid w:val="00254AD1"/>
    <w:rsid w:val="00254AD2"/>
    <w:rsid w:val="00254B50"/>
    <w:rsid w:val="00254B9D"/>
    <w:rsid w:val="00254C7D"/>
    <w:rsid w:val="002554AD"/>
    <w:rsid w:val="0025553B"/>
    <w:rsid w:val="00255599"/>
    <w:rsid w:val="00255A0A"/>
    <w:rsid w:val="00255BA7"/>
    <w:rsid w:val="00255C3D"/>
    <w:rsid w:val="00255CA7"/>
    <w:rsid w:val="00255E0F"/>
    <w:rsid w:val="002562C0"/>
    <w:rsid w:val="0025641D"/>
    <w:rsid w:val="00256733"/>
    <w:rsid w:val="00256A5E"/>
    <w:rsid w:val="00256AED"/>
    <w:rsid w:val="00256B92"/>
    <w:rsid w:val="00256C18"/>
    <w:rsid w:val="00256DC7"/>
    <w:rsid w:val="00257453"/>
    <w:rsid w:val="00257482"/>
    <w:rsid w:val="0025754E"/>
    <w:rsid w:val="00257558"/>
    <w:rsid w:val="00257645"/>
    <w:rsid w:val="00257680"/>
    <w:rsid w:val="00257691"/>
    <w:rsid w:val="002576FB"/>
    <w:rsid w:val="00257873"/>
    <w:rsid w:val="00257BCC"/>
    <w:rsid w:val="00257C28"/>
    <w:rsid w:val="00257D86"/>
    <w:rsid w:val="00260195"/>
    <w:rsid w:val="002602CE"/>
    <w:rsid w:val="002603EF"/>
    <w:rsid w:val="0026061B"/>
    <w:rsid w:val="002606B3"/>
    <w:rsid w:val="002606DF"/>
    <w:rsid w:val="002609EE"/>
    <w:rsid w:val="00260D10"/>
    <w:rsid w:val="00261073"/>
    <w:rsid w:val="00261236"/>
    <w:rsid w:val="0026174A"/>
    <w:rsid w:val="00261AED"/>
    <w:rsid w:val="00261CAD"/>
    <w:rsid w:val="00261EA1"/>
    <w:rsid w:val="00261EDD"/>
    <w:rsid w:val="00262223"/>
    <w:rsid w:val="0026224F"/>
    <w:rsid w:val="0026226F"/>
    <w:rsid w:val="00262354"/>
    <w:rsid w:val="00262442"/>
    <w:rsid w:val="002626B8"/>
    <w:rsid w:val="002626DF"/>
    <w:rsid w:val="0026270B"/>
    <w:rsid w:val="0026289B"/>
    <w:rsid w:val="002629FF"/>
    <w:rsid w:val="00262AEA"/>
    <w:rsid w:val="00262B2C"/>
    <w:rsid w:val="00262F08"/>
    <w:rsid w:val="002630D4"/>
    <w:rsid w:val="002631E6"/>
    <w:rsid w:val="002632C3"/>
    <w:rsid w:val="0026340A"/>
    <w:rsid w:val="00263A53"/>
    <w:rsid w:val="00263B7C"/>
    <w:rsid w:val="00263DEE"/>
    <w:rsid w:val="00263DFA"/>
    <w:rsid w:val="00263E05"/>
    <w:rsid w:val="00263F5B"/>
    <w:rsid w:val="00263FE3"/>
    <w:rsid w:val="002640D0"/>
    <w:rsid w:val="002642B1"/>
    <w:rsid w:val="002644F5"/>
    <w:rsid w:val="00264609"/>
    <w:rsid w:val="0026473B"/>
    <w:rsid w:val="0026483B"/>
    <w:rsid w:val="0026498A"/>
    <w:rsid w:val="00264CC2"/>
    <w:rsid w:val="00264DD4"/>
    <w:rsid w:val="00264F4B"/>
    <w:rsid w:val="002650A2"/>
    <w:rsid w:val="00265362"/>
    <w:rsid w:val="002653A3"/>
    <w:rsid w:val="00265491"/>
    <w:rsid w:val="0026556D"/>
    <w:rsid w:val="002655DD"/>
    <w:rsid w:val="00265606"/>
    <w:rsid w:val="002656FA"/>
    <w:rsid w:val="00265741"/>
    <w:rsid w:val="00265E72"/>
    <w:rsid w:val="00265F6D"/>
    <w:rsid w:val="00265F96"/>
    <w:rsid w:val="00266122"/>
    <w:rsid w:val="002662FB"/>
    <w:rsid w:val="002667ED"/>
    <w:rsid w:val="00266907"/>
    <w:rsid w:val="0026698B"/>
    <w:rsid w:val="00266A43"/>
    <w:rsid w:val="00266C2B"/>
    <w:rsid w:val="00266D6A"/>
    <w:rsid w:val="00266DED"/>
    <w:rsid w:val="00266F8C"/>
    <w:rsid w:val="0026731D"/>
    <w:rsid w:val="00267450"/>
    <w:rsid w:val="00267881"/>
    <w:rsid w:val="002678AD"/>
    <w:rsid w:val="002678B9"/>
    <w:rsid w:val="00267ECD"/>
    <w:rsid w:val="00270426"/>
    <w:rsid w:val="0027082D"/>
    <w:rsid w:val="002708A8"/>
    <w:rsid w:val="00270C17"/>
    <w:rsid w:val="00270CBB"/>
    <w:rsid w:val="00270CBE"/>
    <w:rsid w:val="00270CF0"/>
    <w:rsid w:val="00270F7B"/>
    <w:rsid w:val="00271113"/>
    <w:rsid w:val="0027138E"/>
    <w:rsid w:val="002717D9"/>
    <w:rsid w:val="002718A4"/>
    <w:rsid w:val="002718B4"/>
    <w:rsid w:val="00271A7D"/>
    <w:rsid w:val="00271AA2"/>
    <w:rsid w:val="00271ABB"/>
    <w:rsid w:val="00271B16"/>
    <w:rsid w:val="00271B57"/>
    <w:rsid w:val="0027236B"/>
    <w:rsid w:val="0027265F"/>
    <w:rsid w:val="00272889"/>
    <w:rsid w:val="00272FA9"/>
    <w:rsid w:val="0027320C"/>
    <w:rsid w:val="0027320F"/>
    <w:rsid w:val="00273264"/>
    <w:rsid w:val="002732FF"/>
    <w:rsid w:val="00273760"/>
    <w:rsid w:val="0027393A"/>
    <w:rsid w:val="00273D82"/>
    <w:rsid w:val="00273E27"/>
    <w:rsid w:val="00274001"/>
    <w:rsid w:val="00274084"/>
    <w:rsid w:val="002740BD"/>
    <w:rsid w:val="00274185"/>
    <w:rsid w:val="002742AE"/>
    <w:rsid w:val="002742B7"/>
    <w:rsid w:val="0027435F"/>
    <w:rsid w:val="00274505"/>
    <w:rsid w:val="00274639"/>
    <w:rsid w:val="00274746"/>
    <w:rsid w:val="002748D1"/>
    <w:rsid w:val="00274AFF"/>
    <w:rsid w:val="00274D05"/>
    <w:rsid w:val="00274F6C"/>
    <w:rsid w:val="00274F9C"/>
    <w:rsid w:val="00274FCC"/>
    <w:rsid w:val="00275533"/>
    <w:rsid w:val="002755EE"/>
    <w:rsid w:val="002758EE"/>
    <w:rsid w:val="00275D61"/>
    <w:rsid w:val="00276028"/>
    <w:rsid w:val="002760D3"/>
    <w:rsid w:val="00276602"/>
    <w:rsid w:val="002766F3"/>
    <w:rsid w:val="002769DB"/>
    <w:rsid w:val="002769FD"/>
    <w:rsid w:val="00276BFD"/>
    <w:rsid w:val="00276C59"/>
    <w:rsid w:val="00276E60"/>
    <w:rsid w:val="00277325"/>
    <w:rsid w:val="002775FC"/>
    <w:rsid w:val="0027781B"/>
    <w:rsid w:val="00277862"/>
    <w:rsid w:val="00277F93"/>
    <w:rsid w:val="0028011E"/>
    <w:rsid w:val="0028025F"/>
    <w:rsid w:val="002803D8"/>
    <w:rsid w:val="00280600"/>
    <w:rsid w:val="002808E2"/>
    <w:rsid w:val="002808E6"/>
    <w:rsid w:val="002809EC"/>
    <w:rsid w:val="00280FC0"/>
    <w:rsid w:val="002811D4"/>
    <w:rsid w:val="0028120C"/>
    <w:rsid w:val="0028122E"/>
    <w:rsid w:val="00281287"/>
    <w:rsid w:val="0028183A"/>
    <w:rsid w:val="00281C53"/>
    <w:rsid w:val="00281F87"/>
    <w:rsid w:val="00281FDC"/>
    <w:rsid w:val="002821E1"/>
    <w:rsid w:val="002822E8"/>
    <w:rsid w:val="00282519"/>
    <w:rsid w:val="00282746"/>
    <w:rsid w:val="00282932"/>
    <w:rsid w:val="00282AEB"/>
    <w:rsid w:val="00282BF7"/>
    <w:rsid w:val="002831C2"/>
    <w:rsid w:val="0028330B"/>
    <w:rsid w:val="0028330C"/>
    <w:rsid w:val="00283333"/>
    <w:rsid w:val="00283873"/>
    <w:rsid w:val="00283897"/>
    <w:rsid w:val="002838B2"/>
    <w:rsid w:val="00283C2F"/>
    <w:rsid w:val="00283CE9"/>
    <w:rsid w:val="00283E9F"/>
    <w:rsid w:val="00284096"/>
    <w:rsid w:val="00284134"/>
    <w:rsid w:val="002842D2"/>
    <w:rsid w:val="00284378"/>
    <w:rsid w:val="00284580"/>
    <w:rsid w:val="002845F9"/>
    <w:rsid w:val="00284744"/>
    <w:rsid w:val="0028490C"/>
    <w:rsid w:val="00284B9F"/>
    <w:rsid w:val="002851F5"/>
    <w:rsid w:val="002852DF"/>
    <w:rsid w:val="00285355"/>
    <w:rsid w:val="002856AD"/>
    <w:rsid w:val="002859BE"/>
    <w:rsid w:val="00285A72"/>
    <w:rsid w:val="00285C5B"/>
    <w:rsid w:val="00285C5E"/>
    <w:rsid w:val="00285DBC"/>
    <w:rsid w:val="00286409"/>
    <w:rsid w:val="00286450"/>
    <w:rsid w:val="002866C4"/>
    <w:rsid w:val="0028682C"/>
    <w:rsid w:val="00286836"/>
    <w:rsid w:val="002868D1"/>
    <w:rsid w:val="00286A2C"/>
    <w:rsid w:val="00286AB3"/>
    <w:rsid w:val="00286AF9"/>
    <w:rsid w:val="00286C4C"/>
    <w:rsid w:val="00286D67"/>
    <w:rsid w:val="00286DCD"/>
    <w:rsid w:val="00286F4D"/>
    <w:rsid w:val="0028726C"/>
    <w:rsid w:val="0028750E"/>
    <w:rsid w:val="002875B5"/>
    <w:rsid w:val="00287937"/>
    <w:rsid w:val="00287A5A"/>
    <w:rsid w:val="00287A8A"/>
    <w:rsid w:val="00287CA4"/>
    <w:rsid w:val="00287EFB"/>
    <w:rsid w:val="00290323"/>
    <w:rsid w:val="002905BC"/>
    <w:rsid w:val="0029095B"/>
    <w:rsid w:val="00290BCB"/>
    <w:rsid w:val="00290D39"/>
    <w:rsid w:val="00290DB2"/>
    <w:rsid w:val="002911B9"/>
    <w:rsid w:val="0029131F"/>
    <w:rsid w:val="002914EA"/>
    <w:rsid w:val="0029154E"/>
    <w:rsid w:val="00291551"/>
    <w:rsid w:val="00291632"/>
    <w:rsid w:val="00291740"/>
    <w:rsid w:val="002919BF"/>
    <w:rsid w:val="002919C2"/>
    <w:rsid w:val="00291B5E"/>
    <w:rsid w:val="00291B85"/>
    <w:rsid w:val="00291EC7"/>
    <w:rsid w:val="00291F8F"/>
    <w:rsid w:val="002921E1"/>
    <w:rsid w:val="002921FF"/>
    <w:rsid w:val="00292728"/>
    <w:rsid w:val="00292DBE"/>
    <w:rsid w:val="0029318A"/>
    <w:rsid w:val="00293700"/>
    <w:rsid w:val="00293713"/>
    <w:rsid w:val="00293863"/>
    <w:rsid w:val="002939B6"/>
    <w:rsid w:val="00293B77"/>
    <w:rsid w:val="00293BAE"/>
    <w:rsid w:val="00293D59"/>
    <w:rsid w:val="00293E0C"/>
    <w:rsid w:val="00293E3F"/>
    <w:rsid w:val="00293F93"/>
    <w:rsid w:val="0029404D"/>
    <w:rsid w:val="00294080"/>
    <w:rsid w:val="002940A5"/>
    <w:rsid w:val="0029429F"/>
    <w:rsid w:val="002945C9"/>
    <w:rsid w:val="00294758"/>
    <w:rsid w:val="00294987"/>
    <w:rsid w:val="00294A11"/>
    <w:rsid w:val="00294BC6"/>
    <w:rsid w:val="00294F75"/>
    <w:rsid w:val="0029524E"/>
    <w:rsid w:val="00295402"/>
    <w:rsid w:val="002955C6"/>
    <w:rsid w:val="00295694"/>
    <w:rsid w:val="002956C7"/>
    <w:rsid w:val="002958FC"/>
    <w:rsid w:val="00295958"/>
    <w:rsid w:val="00295AB4"/>
    <w:rsid w:val="00295C66"/>
    <w:rsid w:val="00295D0A"/>
    <w:rsid w:val="00295E9E"/>
    <w:rsid w:val="00295EBF"/>
    <w:rsid w:val="00295EEC"/>
    <w:rsid w:val="002960A6"/>
    <w:rsid w:val="002963B5"/>
    <w:rsid w:val="002964D0"/>
    <w:rsid w:val="002967FC"/>
    <w:rsid w:val="00296833"/>
    <w:rsid w:val="002968C3"/>
    <w:rsid w:val="00296A35"/>
    <w:rsid w:val="00296AA3"/>
    <w:rsid w:val="00296C83"/>
    <w:rsid w:val="00297214"/>
    <w:rsid w:val="00297333"/>
    <w:rsid w:val="0029746C"/>
    <w:rsid w:val="0029748C"/>
    <w:rsid w:val="00297954"/>
    <w:rsid w:val="00297A70"/>
    <w:rsid w:val="00297DD0"/>
    <w:rsid w:val="00297F35"/>
    <w:rsid w:val="002A0193"/>
    <w:rsid w:val="002A037C"/>
    <w:rsid w:val="002A04C3"/>
    <w:rsid w:val="002A0707"/>
    <w:rsid w:val="002A0F03"/>
    <w:rsid w:val="002A1040"/>
    <w:rsid w:val="002A12B9"/>
    <w:rsid w:val="002A14B8"/>
    <w:rsid w:val="002A15B1"/>
    <w:rsid w:val="002A16D7"/>
    <w:rsid w:val="002A17E3"/>
    <w:rsid w:val="002A1882"/>
    <w:rsid w:val="002A18C8"/>
    <w:rsid w:val="002A19FC"/>
    <w:rsid w:val="002A1A23"/>
    <w:rsid w:val="002A1C9F"/>
    <w:rsid w:val="002A1D85"/>
    <w:rsid w:val="002A1E4B"/>
    <w:rsid w:val="002A209E"/>
    <w:rsid w:val="002A225A"/>
    <w:rsid w:val="002A25B1"/>
    <w:rsid w:val="002A268B"/>
    <w:rsid w:val="002A2A14"/>
    <w:rsid w:val="002A2CD2"/>
    <w:rsid w:val="002A2CE3"/>
    <w:rsid w:val="002A2D54"/>
    <w:rsid w:val="002A2F34"/>
    <w:rsid w:val="002A2F67"/>
    <w:rsid w:val="002A3005"/>
    <w:rsid w:val="002A3082"/>
    <w:rsid w:val="002A3087"/>
    <w:rsid w:val="002A309B"/>
    <w:rsid w:val="002A32C4"/>
    <w:rsid w:val="002A3326"/>
    <w:rsid w:val="002A33A2"/>
    <w:rsid w:val="002A362D"/>
    <w:rsid w:val="002A3642"/>
    <w:rsid w:val="002A3668"/>
    <w:rsid w:val="002A3701"/>
    <w:rsid w:val="002A3715"/>
    <w:rsid w:val="002A3B79"/>
    <w:rsid w:val="002A3C4D"/>
    <w:rsid w:val="002A3EAB"/>
    <w:rsid w:val="002A3F6C"/>
    <w:rsid w:val="002A4172"/>
    <w:rsid w:val="002A422C"/>
    <w:rsid w:val="002A4629"/>
    <w:rsid w:val="002A462A"/>
    <w:rsid w:val="002A4765"/>
    <w:rsid w:val="002A487C"/>
    <w:rsid w:val="002A48DE"/>
    <w:rsid w:val="002A4A8C"/>
    <w:rsid w:val="002A4B3E"/>
    <w:rsid w:val="002A4BE0"/>
    <w:rsid w:val="002A5330"/>
    <w:rsid w:val="002A55B9"/>
    <w:rsid w:val="002A567F"/>
    <w:rsid w:val="002A5734"/>
    <w:rsid w:val="002A5937"/>
    <w:rsid w:val="002A5B3B"/>
    <w:rsid w:val="002A5B74"/>
    <w:rsid w:val="002A5BC9"/>
    <w:rsid w:val="002A5CA0"/>
    <w:rsid w:val="002A5E7C"/>
    <w:rsid w:val="002A5FF3"/>
    <w:rsid w:val="002A60B0"/>
    <w:rsid w:val="002A6138"/>
    <w:rsid w:val="002A6291"/>
    <w:rsid w:val="002A62E3"/>
    <w:rsid w:val="002A6327"/>
    <w:rsid w:val="002A6590"/>
    <w:rsid w:val="002A69C7"/>
    <w:rsid w:val="002A6BEE"/>
    <w:rsid w:val="002A6D5A"/>
    <w:rsid w:val="002A6D89"/>
    <w:rsid w:val="002A6E23"/>
    <w:rsid w:val="002A6E38"/>
    <w:rsid w:val="002A71AA"/>
    <w:rsid w:val="002A7676"/>
    <w:rsid w:val="002A76FC"/>
    <w:rsid w:val="002A793F"/>
    <w:rsid w:val="002A7EA5"/>
    <w:rsid w:val="002A7F31"/>
    <w:rsid w:val="002A7FA3"/>
    <w:rsid w:val="002B008C"/>
    <w:rsid w:val="002B08C3"/>
    <w:rsid w:val="002B0967"/>
    <w:rsid w:val="002B0AAF"/>
    <w:rsid w:val="002B0CB5"/>
    <w:rsid w:val="002B0F5A"/>
    <w:rsid w:val="002B10FE"/>
    <w:rsid w:val="002B119F"/>
    <w:rsid w:val="002B1254"/>
    <w:rsid w:val="002B12EC"/>
    <w:rsid w:val="002B1321"/>
    <w:rsid w:val="002B1615"/>
    <w:rsid w:val="002B1DCF"/>
    <w:rsid w:val="002B2035"/>
    <w:rsid w:val="002B20D9"/>
    <w:rsid w:val="002B2210"/>
    <w:rsid w:val="002B2385"/>
    <w:rsid w:val="002B26A1"/>
    <w:rsid w:val="002B270E"/>
    <w:rsid w:val="002B294A"/>
    <w:rsid w:val="002B2968"/>
    <w:rsid w:val="002B2A7F"/>
    <w:rsid w:val="002B2CB1"/>
    <w:rsid w:val="002B2EA2"/>
    <w:rsid w:val="002B2F02"/>
    <w:rsid w:val="002B2F10"/>
    <w:rsid w:val="002B2F47"/>
    <w:rsid w:val="002B2FFF"/>
    <w:rsid w:val="002B30DD"/>
    <w:rsid w:val="002B31B0"/>
    <w:rsid w:val="002B3342"/>
    <w:rsid w:val="002B334B"/>
    <w:rsid w:val="002B3388"/>
    <w:rsid w:val="002B33D2"/>
    <w:rsid w:val="002B3502"/>
    <w:rsid w:val="002B375F"/>
    <w:rsid w:val="002B37FB"/>
    <w:rsid w:val="002B3B75"/>
    <w:rsid w:val="002B3C18"/>
    <w:rsid w:val="002B3DC1"/>
    <w:rsid w:val="002B3E74"/>
    <w:rsid w:val="002B3F80"/>
    <w:rsid w:val="002B415E"/>
    <w:rsid w:val="002B4423"/>
    <w:rsid w:val="002B465B"/>
    <w:rsid w:val="002B4772"/>
    <w:rsid w:val="002B47C4"/>
    <w:rsid w:val="002B4C12"/>
    <w:rsid w:val="002B4F16"/>
    <w:rsid w:val="002B4F2B"/>
    <w:rsid w:val="002B58EE"/>
    <w:rsid w:val="002B5919"/>
    <w:rsid w:val="002B5A29"/>
    <w:rsid w:val="002B5CEE"/>
    <w:rsid w:val="002B5DB9"/>
    <w:rsid w:val="002B5DE4"/>
    <w:rsid w:val="002B5F72"/>
    <w:rsid w:val="002B6278"/>
    <w:rsid w:val="002B638B"/>
    <w:rsid w:val="002B6614"/>
    <w:rsid w:val="002B661D"/>
    <w:rsid w:val="002B6877"/>
    <w:rsid w:val="002B6B29"/>
    <w:rsid w:val="002B6B3A"/>
    <w:rsid w:val="002B6B5F"/>
    <w:rsid w:val="002B6D4C"/>
    <w:rsid w:val="002B6DC1"/>
    <w:rsid w:val="002B705B"/>
    <w:rsid w:val="002B70BE"/>
    <w:rsid w:val="002B7108"/>
    <w:rsid w:val="002B7268"/>
    <w:rsid w:val="002B73B6"/>
    <w:rsid w:val="002B74BF"/>
    <w:rsid w:val="002B75E1"/>
    <w:rsid w:val="002B765E"/>
    <w:rsid w:val="002B767B"/>
    <w:rsid w:val="002B785B"/>
    <w:rsid w:val="002B78B9"/>
    <w:rsid w:val="002B7953"/>
    <w:rsid w:val="002B79A7"/>
    <w:rsid w:val="002B7B85"/>
    <w:rsid w:val="002B7F7A"/>
    <w:rsid w:val="002C00B4"/>
    <w:rsid w:val="002C01CB"/>
    <w:rsid w:val="002C01FA"/>
    <w:rsid w:val="002C02B4"/>
    <w:rsid w:val="002C03AA"/>
    <w:rsid w:val="002C06A4"/>
    <w:rsid w:val="002C06D9"/>
    <w:rsid w:val="002C0914"/>
    <w:rsid w:val="002C0970"/>
    <w:rsid w:val="002C0A3D"/>
    <w:rsid w:val="002C0CA0"/>
    <w:rsid w:val="002C0CAA"/>
    <w:rsid w:val="002C0FA1"/>
    <w:rsid w:val="002C109C"/>
    <w:rsid w:val="002C1230"/>
    <w:rsid w:val="002C135E"/>
    <w:rsid w:val="002C15F2"/>
    <w:rsid w:val="002C168A"/>
    <w:rsid w:val="002C17F8"/>
    <w:rsid w:val="002C198B"/>
    <w:rsid w:val="002C1B42"/>
    <w:rsid w:val="002C1BF7"/>
    <w:rsid w:val="002C1F0F"/>
    <w:rsid w:val="002C2027"/>
    <w:rsid w:val="002C20D4"/>
    <w:rsid w:val="002C23EF"/>
    <w:rsid w:val="002C2495"/>
    <w:rsid w:val="002C24ED"/>
    <w:rsid w:val="002C258D"/>
    <w:rsid w:val="002C270B"/>
    <w:rsid w:val="002C2996"/>
    <w:rsid w:val="002C2B75"/>
    <w:rsid w:val="002C2BBD"/>
    <w:rsid w:val="002C2D78"/>
    <w:rsid w:val="002C30D2"/>
    <w:rsid w:val="002C33E0"/>
    <w:rsid w:val="002C3476"/>
    <w:rsid w:val="002C34BD"/>
    <w:rsid w:val="002C35CD"/>
    <w:rsid w:val="002C362F"/>
    <w:rsid w:val="002C3876"/>
    <w:rsid w:val="002C39A4"/>
    <w:rsid w:val="002C3A41"/>
    <w:rsid w:val="002C3D37"/>
    <w:rsid w:val="002C3DFB"/>
    <w:rsid w:val="002C3ED4"/>
    <w:rsid w:val="002C3F47"/>
    <w:rsid w:val="002C40D4"/>
    <w:rsid w:val="002C4106"/>
    <w:rsid w:val="002C4186"/>
    <w:rsid w:val="002C4188"/>
    <w:rsid w:val="002C43A7"/>
    <w:rsid w:val="002C4703"/>
    <w:rsid w:val="002C4A1D"/>
    <w:rsid w:val="002C4A77"/>
    <w:rsid w:val="002C4B70"/>
    <w:rsid w:val="002C4BFC"/>
    <w:rsid w:val="002C4E49"/>
    <w:rsid w:val="002C4F54"/>
    <w:rsid w:val="002C52A7"/>
    <w:rsid w:val="002C52E2"/>
    <w:rsid w:val="002C530F"/>
    <w:rsid w:val="002C5590"/>
    <w:rsid w:val="002C570C"/>
    <w:rsid w:val="002C577A"/>
    <w:rsid w:val="002C579F"/>
    <w:rsid w:val="002C6658"/>
    <w:rsid w:val="002C6701"/>
    <w:rsid w:val="002C6703"/>
    <w:rsid w:val="002C67E8"/>
    <w:rsid w:val="002C6836"/>
    <w:rsid w:val="002C6854"/>
    <w:rsid w:val="002C6AA4"/>
    <w:rsid w:val="002C6BDC"/>
    <w:rsid w:val="002C6CEE"/>
    <w:rsid w:val="002C6D00"/>
    <w:rsid w:val="002C6F6C"/>
    <w:rsid w:val="002C6F85"/>
    <w:rsid w:val="002C725C"/>
    <w:rsid w:val="002C735D"/>
    <w:rsid w:val="002C7530"/>
    <w:rsid w:val="002C7551"/>
    <w:rsid w:val="002C79F2"/>
    <w:rsid w:val="002C7B20"/>
    <w:rsid w:val="002C7C05"/>
    <w:rsid w:val="002C7F5C"/>
    <w:rsid w:val="002C7FE2"/>
    <w:rsid w:val="002D0273"/>
    <w:rsid w:val="002D02C2"/>
    <w:rsid w:val="002D06F3"/>
    <w:rsid w:val="002D0708"/>
    <w:rsid w:val="002D07C3"/>
    <w:rsid w:val="002D083A"/>
    <w:rsid w:val="002D0A71"/>
    <w:rsid w:val="002D0BE3"/>
    <w:rsid w:val="002D0CAF"/>
    <w:rsid w:val="002D0F30"/>
    <w:rsid w:val="002D11C9"/>
    <w:rsid w:val="002D136A"/>
    <w:rsid w:val="002D146D"/>
    <w:rsid w:val="002D173B"/>
    <w:rsid w:val="002D1853"/>
    <w:rsid w:val="002D188F"/>
    <w:rsid w:val="002D1C97"/>
    <w:rsid w:val="002D1EAE"/>
    <w:rsid w:val="002D20F0"/>
    <w:rsid w:val="002D217F"/>
    <w:rsid w:val="002D261B"/>
    <w:rsid w:val="002D2798"/>
    <w:rsid w:val="002D27E0"/>
    <w:rsid w:val="002D2816"/>
    <w:rsid w:val="002D2910"/>
    <w:rsid w:val="002D2A7A"/>
    <w:rsid w:val="002D2A81"/>
    <w:rsid w:val="002D2D99"/>
    <w:rsid w:val="002D2EB1"/>
    <w:rsid w:val="002D2FF4"/>
    <w:rsid w:val="002D3079"/>
    <w:rsid w:val="002D3637"/>
    <w:rsid w:val="002D38F7"/>
    <w:rsid w:val="002D39A6"/>
    <w:rsid w:val="002D3AFC"/>
    <w:rsid w:val="002D3B3F"/>
    <w:rsid w:val="002D3C1A"/>
    <w:rsid w:val="002D3C3B"/>
    <w:rsid w:val="002D3C6C"/>
    <w:rsid w:val="002D3D4A"/>
    <w:rsid w:val="002D4040"/>
    <w:rsid w:val="002D4047"/>
    <w:rsid w:val="002D43A3"/>
    <w:rsid w:val="002D4783"/>
    <w:rsid w:val="002D4C0F"/>
    <w:rsid w:val="002D4D39"/>
    <w:rsid w:val="002D4D7C"/>
    <w:rsid w:val="002D4E27"/>
    <w:rsid w:val="002D4F96"/>
    <w:rsid w:val="002D4FFD"/>
    <w:rsid w:val="002D54B4"/>
    <w:rsid w:val="002D5C9B"/>
    <w:rsid w:val="002D5CC2"/>
    <w:rsid w:val="002D5D01"/>
    <w:rsid w:val="002D5DB5"/>
    <w:rsid w:val="002D5E16"/>
    <w:rsid w:val="002D5E4A"/>
    <w:rsid w:val="002D61F0"/>
    <w:rsid w:val="002D6725"/>
    <w:rsid w:val="002D67C0"/>
    <w:rsid w:val="002D6A2F"/>
    <w:rsid w:val="002D6BCB"/>
    <w:rsid w:val="002D6D72"/>
    <w:rsid w:val="002D6E3B"/>
    <w:rsid w:val="002D6E76"/>
    <w:rsid w:val="002D6FFF"/>
    <w:rsid w:val="002D70C7"/>
    <w:rsid w:val="002D710A"/>
    <w:rsid w:val="002D719C"/>
    <w:rsid w:val="002D7290"/>
    <w:rsid w:val="002D7386"/>
    <w:rsid w:val="002D7391"/>
    <w:rsid w:val="002D7510"/>
    <w:rsid w:val="002D75D9"/>
    <w:rsid w:val="002D77F1"/>
    <w:rsid w:val="002D7916"/>
    <w:rsid w:val="002D79F4"/>
    <w:rsid w:val="002D79FD"/>
    <w:rsid w:val="002D7DA8"/>
    <w:rsid w:val="002D7E37"/>
    <w:rsid w:val="002E018D"/>
    <w:rsid w:val="002E01FB"/>
    <w:rsid w:val="002E05FB"/>
    <w:rsid w:val="002E060F"/>
    <w:rsid w:val="002E064A"/>
    <w:rsid w:val="002E06FE"/>
    <w:rsid w:val="002E07EE"/>
    <w:rsid w:val="002E08CF"/>
    <w:rsid w:val="002E0AFA"/>
    <w:rsid w:val="002E0CA7"/>
    <w:rsid w:val="002E0D33"/>
    <w:rsid w:val="002E0D9E"/>
    <w:rsid w:val="002E10F3"/>
    <w:rsid w:val="002E1248"/>
    <w:rsid w:val="002E12FC"/>
    <w:rsid w:val="002E15F0"/>
    <w:rsid w:val="002E163D"/>
    <w:rsid w:val="002E17CF"/>
    <w:rsid w:val="002E188F"/>
    <w:rsid w:val="002E1B39"/>
    <w:rsid w:val="002E1CDF"/>
    <w:rsid w:val="002E1EB1"/>
    <w:rsid w:val="002E20A1"/>
    <w:rsid w:val="002E23F2"/>
    <w:rsid w:val="002E2813"/>
    <w:rsid w:val="002E297B"/>
    <w:rsid w:val="002E29D4"/>
    <w:rsid w:val="002E2C71"/>
    <w:rsid w:val="002E2D91"/>
    <w:rsid w:val="002E2EAC"/>
    <w:rsid w:val="002E32AD"/>
    <w:rsid w:val="002E32AE"/>
    <w:rsid w:val="002E342A"/>
    <w:rsid w:val="002E346F"/>
    <w:rsid w:val="002E3480"/>
    <w:rsid w:val="002E39AE"/>
    <w:rsid w:val="002E3AF8"/>
    <w:rsid w:val="002E3D35"/>
    <w:rsid w:val="002E3DAA"/>
    <w:rsid w:val="002E44C3"/>
    <w:rsid w:val="002E450D"/>
    <w:rsid w:val="002E47FB"/>
    <w:rsid w:val="002E48B5"/>
    <w:rsid w:val="002E4C5E"/>
    <w:rsid w:val="002E4C76"/>
    <w:rsid w:val="002E4F2C"/>
    <w:rsid w:val="002E508A"/>
    <w:rsid w:val="002E557E"/>
    <w:rsid w:val="002E56E8"/>
    <w:rsid w:val="002E5758"/>
    <w:rsid w:val="002E5790"/>
    <w:rsid w:val="002E59B9"/>
    <w:rsid w:val="002E5A14"/>
    <w:rsid w:val="002E5BF8"/>
    <w:rsid w:val="002E5C36"/>
    <w:rsid w:val="002E5D1B"/>
    <w:rsid w:val="002E5F19"/>
    <w:rsid w:val="002E5F67"/>
    <w:rsid w:val="002E60BA"/>
    <w:rsid w:val="002E648C"/>
    <w:rsid w:val="002E64F4"/>
    <w:rsid w:val="002E66A6"/>
    <w:rsid w:val="002E67F3"/>
    <w:rsid w:val="002E68B9"/>
    <w:rsid w:val="002E6A65"/>
    <w:rsid w:val="002E6AA3"/>
    <w:rsid w:val="002E6E1D"/>
    <w:rsid w:val="002E6F5A"/>
    <w:rsid w:val="002E6F91"/>
    <w:rsid w:val="002E70CE"/>
    <w:rsid w:val="002E7666"/>
    <w:rsid w:val="002E76A0"/>
    <w:rsid w:val="002E76FA"/>
    <w:rsid w:val="002E7826"/>
    <w:rsid w:val="002E7A2A"/>
    <w:rsid w:val="002E7AC7"/>
    <w:rsid w:val="002E7BAB"/>
    <w:rsid w:val="002E7FCC"/>
    <w:rsid w:val="002F0081"/>
    <w:rsid w:val="002F0253"/>
    <w:rsid w:val="002F03CB"/>
    <w:rsid w:val="002F04FC"/>
    <w:rsid w:val="002F057B"/>
    <w:rsid w:val="002F0850"/>
    <w:rsid w:val="002F0943"/>
    <w:rsid w:val="002F0AF6"/>
    <w:rsid w:val="002F0C4D"/>
    <w:rsid w:val="002F1069"/>
    <w:rsid w:val="002F10FF"/>
    <w:rsid w:val="002F113A"/>
    <w:rsid w:val="002F1266"/>
    <w:rsid w:val="002F15B9"/>
    <w:rsid w:val="002F1696"/>
    <w:rsid w:val="002F1796"/>
    <w:rsid w:val="002F1C14"/>
    <w:rsid w:val="002F1DC0"/>
    <w:rsid w:val="002F1DEE"/>
    <w:rsid w:val="002F1E9F"/>
    <w:rsid w:val="002F1EC6"/>
    <w:rsid w:val="002F1FB1"/>
    <w:rsid w:val="002F2093"/>
    <w:rsid w:val="002F231B"/>
    <w:rsid w:val="002F240B"/>
    <w:rsid w:val="002F27ED"/>
    <w:rsid w:val="002F2812"/>
    <w:rsid w:val="002F2942"/>
    <w:rsid w:val="002F29D3"/>
    <w:rsid w:val="002F2DB1"/>
    <w:rsid w:val="002F2E22"/>
    <w:rsid w:val="002F2E5D"/>
    <w:rsid w:val="002F321C"/>
    <w:rsid w:val="002F324B"/>
    <w:rsid w:val="002F330D"/>
    <w:rsid w:val="002F33D1"/>
    <w:rsid w:val="002F35ED"/>
    <w:rsid w:val="002F36E3"/>
    <w:rsid w:val="002F372E"/>
    <w:rsid w:val="002F38DB"/>
    <w:rsid w:val="002F3A8A"/>
    <w:rsid w:val="002F3C5B"/>
    <w:rsid w:val="002F3C95"/>
    <w:rsid w:val="002F3D75"/>
    <w:rsid w:val="002F3FC7"/>
    <w:rsid w:val="002F40CB"/>
    <w:rsid w:val="002F4471"/>
    <w:rsid w:val="002F44A6"/>
    <w:rsid w:val="002F4541"/>
    <w:rsid w:val="002F4A71"/>
    <w:rsid w:val="002F4AB3"/>
    <w:rsid w:val="002F4F8C"/>
    <w:rsid w:val="002F5292"/>
    <w:rsid w:val="002F537E"/>
    <w:rsid w:val="002F5509"/>
    <w:rsid w:val="002F591D"/>
    <w:rsid w:val="002F5C10"/>
    <w:rsid w:val="002F5E08"/>
    <w:rsid w:val="002F6001"/>
    <w:rsid w:val="002F6205"/>
    <w:rsid w:val="002F63DA"/>
    <w:rsid w:val="002F64A2"/>
    <w:rsid w:val="002F65C2"/>
    <w:rsid w:val="002F65D7"/>
    <w:rsid w:val="002F690D"/>
    <w:rsid w:val="002F6B38"/>
    <w:rsid w:val="002F6C15"/>
    <w:rsid w:val="002F6EE2"/>
    <w:rsid w:val="002F7044"/>
    <w:rsid w:val="002F71B6"/>
    <w:rsid w:val="002F7955"/>
    <w:rsid w:val="002F7D2B"/>
    <w:rsid w:val="003004D5"/>
    <w:rsid w:val="003005CC"/>
    <w:rsid w:val="0030064D"/>
    <w:rsid w:val="00300993"/>
    <w:rsid w:val="00300A3C"/>
    <w:rsid w:val="00300AB2"/>
    <w:rsid w:val="00300C5D"/>
    <w:rsid w:val="00300D1B"/>
    <w:rsid w:val="00300E18"/>
    <w:rsid w:val="00301119"/>
    <w:rsid w:val="003017BC"/>
    <w:rsid w:val="00301907"/>
    <w:rsid w:val="00301A35"/>
    <w:rsid w:val="00301C22"/>
    <w:rsid w:val="00302104"/>
    <w:rsid w:val="0030223D"/>
    <w:rsid w:val="003023A6"/>
    <w:rsid w:val="00302595"/>
    <w:rsid w:val="003029D7"/>
    <w:rsid w:val="00302BA1"/>
    <w:rsid w:val="00302C34"/>
    <w:rsid w:val="00302EB9"/>
    <w:rsid w:val="00303010"/>
    <w:rsid w:val="00303219"/>
    <w:rsid w:val="00303298"/>
    <w:rsid w:val="0030361D"/>
    <w:rsid w:val="00303623"/>
    <w:rsid w:val="00303711"/>
    <w:rsid w:val="00303765"/>
    <w:rsid w:val="003039B4"/>
    <w:rsid w:val="00303D07"/>
    <w:rsid w:val="00303E27"/>
    <w:rsid w:val="00303E69"/>
    <w:rsid w:val="00303E7C"/>
    <w:rsid w:val="00303E89"/>
    <w:rsid w:val="00303F6B"/>
    <w:rsid w:val="00304228"/>
    <w:rsid w:val="003042A2"/>
    <w:rsid w:val="00304992"/>
    <w:rsid w:val="003049D3"/>
    <w:rsid w:val="00304ADB"/>
    <w:rsid w:val="00304B92"/>
    <w:rsid w:val="00304E15"/>
    <w:rsid w:val="00304E3B"/>
    <w:rsid w:val="00305239"/>
    <w:rsid w:val="003052C2"/>
    <w:rsid w:val="003058CC"/>
    <w:rsid w:val="00305AD0"/>
    <w:rsid w:val="00305C70"/>
    <w:rsid w:val="00305D90"/>
    <w:rsid w:val="00305DF2"/>
    <w:rsid w:val="00305F4C"/>
    <w:rsid w:val="00306094"/>
    <w:rsid w:val="00306292"/>
    <w:rsid w:val="003062FB"/>
    <w:rsid w:val="0030634B"/>
    <w:rsid w:val="00306500"/>
    <w:rsid w:val="00306B7A"/>
    <w:rsid w:val="00307131"/>
    <w:rsid w:val="0030723F"/>
    <w:rsid w:val="003072BE"/>
    <w:rsid w:val="003073D5"/>
    <w:rsid w:val="00307592"/>
    <w:rsid w:val="003075B3"/>
    <w:rsid w:val="003077DA"/>
    <w:rsid w:val="0030782D"/>
    <w:rsid w:val="00307BCE"/>
    <w:rsid w:val="00307C43"/>
    <w:rsid w:val="00307C69"/>
    <w:rsid w:val="00307C73"/>
    <w:rsid w:val="0031033A"/>
    <w:rsid w:val="003103BD"/>
    <w:rsid w:val="00310CB5"/>
    <w:rsid w:val="0031143D"/>
    <w:rsid w:val="003114AC"/>
    <w:rsid w:val="0031179F"/>
    <w:rsid w:val="003118F6"/>
    <w:rsid w:val="00311ACA"/>
    <w:rsid w:val="00311C49"/>
    <w:rsid w:val="00311D0C"/>
    <w:rsid w:val="00311E85"/>
    <w:rsid w:val="00311FA2"/>
    <w:rsid w:val="00312093"/>
    <w:rsid w:val="0031215B"/>
    <w:rsid w:val="003121D5"/>
    <w:rsid w:val="003122E5"/>
    <w:rsid w:val="00312306"/>
    <w:rsid w:val="0031231D"/>
    <w:rsid w:val="00312A35"/>
    <w:rsid w:val="00312AF0"/>
    <w:rsid w:val="00312B67"/>
    <w:rsid w:val="00312C0B"/>
    <w:rsid w:val="00312C11"/>
    <w:rsid w:val="00312E4F"/>
    <w:rsid w:val="00313006"/>
    <w:rsid w:val="003130D7"/>
    <w:rsid w:val="00313448"/>
    <w:rsid w:val="003134A5"/>
    <w:rsid w:val="0031361A"/>
    <w:rsid w:val="0031393E"/>
    <w:rsid w:val="00313A66"/>
    <w:rsid w:val="00313E2E"/>
    <w:rsid w:val="00313FAD"/>
    <w:rsid w:val="00314079"/>
    <w:rsid w:val="003145CA"/>
    <w:rsid w:val="00314831"/>
    <w:rsid w:val="003149F7"/>
    <w:rsid w:val="00314A5F"/>
    <w:rsid w:val="00314D75"/>
    <w:rsid w:val="00314FA9"/>
    <w:rsid w:val="0031513A"/>
    <w:rsid w:val="003153FC"/>
    <w:rsid w:val="003155CE"/>
    <w:rsid w:val="00315C64"/>
    <w:rsid w:val="00315CBB"/>
    <w:rsid w:val="00315E4B"/>
    <w:rsid w:val="00315E54"/>
    <w:rsid w:val="00315E8C"/>
    <w:rsid w:val="00315F71"/>
    <w:rsid w:val="00315F80"/>
    <w:rsid w:val="0031615A"/>
    <w:rsid w:val="0031621A"/>
    <w:rsid w:val="0031636A"/>
    <w:rsid w:val="003163CB"/>
    <w:rsid w:val="00316448"/>
    <w:rsid w:val="00316492"/>
    <w:rsid w:val="0031674B"/>
    <w:rsid w:val="00316D67"/>
    <w:rsid w:val="00317174"/>
    <w:rsid w:val="003172BB"/>
    <w:rsid w:val="0031743B"/>
    <w:rsid w:val="0031744A"/>
    <w:rsid w:val="003174D8"/>
    <w:rsid w:val="0031777C"/>
    <w:rsid w:val="00317827"/>
    <w:rsid w:val="00317865"/>
    <w:rsid w:val="003178CA"/>
    <w:rsid w:val="00317A1C"/>
    <w:rsid w:val="00317FB1"/>
    <w:rsid w:val="003204F9"/>
    <w:rsid w:val="0032064B"/>
    <w:rsid w:val="003206D7"/>
    <w:rsid w:val="00320925"/>
    <w:rsid w:val="00320A48"/>
    <w:rsid w:val="00320C55"/>
    <w:rsid w:val="00321046"/>
    <w:rsid w:val="00321146"/>
    <w:rsid w:val="00321601"/>
    <w:rsid w:val="003216F2"/>
    <w:rsid w:val="00321793"/>
    <w:rsid w:val="003217BE"/>
    <w:rsid w:val="003218DA"/>
    <w:rsid w:val="00321949"/>
    <w:rsid w:val="00321A13"/>
    <w:rsid w:val="003220A7"/>
    <w:rsid w:val="00322829"/>
    <w:rsid w:val="00322862"/>
    <w:rsid w:val="003230C7"/>
    <w:rsid w:val="003230EE"/>
    <w:rsid w:val="003231A8"/>
    <w:rsid w:val="0032382A"/>
    <w:rsid w:val="003238CA"/>
    <w:rsid w:val="00323A47"/>
    <w:rsid w:val="00323AAF"/>
    <w:rsid w:val="00323BDD"/>
    <w:rsid w:val="00323C81"/>
    <w:rsid w:val="00323E47"/>
    <w:rsid w:val="0032412C"/>
    <w:rsid w:val="0032419D"/>
    <w:rsid w:val="003242C7"/>
    <w:rsid w:val="0032448C"/>
    <w:rsid w:val="003244F5"/>
    <w:rsid w:val="003246BD"/>
    <w:rsid w:val="003246E1"/>
    <w:rsid w:val="00324949"/>
    <w:rsid w:val="003249A0"/>
    <w:rsid w:val="003249BB"/>
    <w:rsid w:val="00324A92"/>
    <w:rsid w:val="00325314"/>
    <w:rsid w:val="00325583"/>
    <w:rsid w:val="00325742"/>
    <w:rsid w:val="00325762"/>
    <w:rsid w:val="00325832"/>
    <w:rsid w:val="00325BD1"/>
    <w:rsid w:val="00325BF4"/>
    <w:rsid w:val="00325D77"/>
    <w:rsid w:val="00326084"/>
    <w:rsid w:val="00326195"/>
    <w:rsid w:val="0032673B"/>
    <w:rsid w:val="00326A65"/>
    <w:rsid w:val="00326BCB"/>
    <w:rsid w:val="00326EA9"/>
    <w:rsid w:val="00326FAF"/>
    <w:rsid w:val="00326FF5"/>
    <w:rsid w:val="00327414"/>
    <w:rsid w:val="0032741A"/>
    <w:rsid w:val="0032744B"/>
    <w:rsid w:val="00327554"/>
    <w:rsid w:val="0032776B"/>
    <w:rsid w:val="0032799F"/>
    <w:rsid w:val="00327BDC"/>
    <w:rsid w:val="00327BFA"/>
    <w:rsid w:val="00327D7E"/>
    <w:rsid w:val="00327F81"/>
    <w:rsid w:val="00327FF4"/>
    <w:rsid w:val="00330377"/>
    <w:rsid w:val="0033061B"/>
    <w:rsid w:val="00330749"/>
    <w:rsid w:val="0033087E"/>
    <w:rsid w:val="003309D1"/>
    <w:rsid w:val="00330A49"/>
    <w:rsid w:val="00330AF7"/>
    <w:rsid w:val="00330CD9"/>
    <w:rsid w:val="00330F77"/>
    <w:rsid w:val="00331014"/>
    <w:rsid w:val="003310A5"/>
    <w:rsid w:val="003310C5"/>
    <w:rsid w:val="00331351"/>
    <w:rsid w:val="00331413"/>
    <w:rsid w:val="003316AB"/>
    <w:rsid w:val="003316CC"/>
    <w:rsid w:val="0033191F"/>
    <w:rsid w:val="00331A49"/>
    <w:rsid w:val="00331B5B"/>
    <w:rsid w:val="00331C24"/>
    <w:rsid w:val="00331C57"/>
    <w:rsid w:val="00331C67"/>
    <w:rsid w:val="00331D37"/>
    <w:rsid w:val="00331EFE"/>
    <w:rsid w:val="00331EFF"/>
    <w:rsid w:val="00332135"/>
    <w:rsid w:val="00332667"/>
    <w:rsid w:val="00332772"/>
    <w:rsid w:val="0033290C"/>
    <w:rsid w:val="00332BCF"/>
    <w:rsid w:val="00332C10"/>
    <w:rsid w:val="00333064"/>
    <w:rsid w:val="0033350E"/>
    <w:rsid w:val="00333547"/>
    <w:rsid w:val="003339A2"/>
    <w:rsid w:val="00333A37"/>
    <w:rsid w:val="00333A40"/>
    <w:rsid w:val="00333B72"/>
    <w:rsid w:val="00333BDE"/>
    <w:rsid w:val="00333F9D"/>
    <w:rsid w:val="00334124"/>
    <w:rsid w:val="003341DD"/>
    <w:rsid w:val="00334236"/>
    <w:rsid w:val="0033434B"/>
    <w:rsid w:val="003343F5"/>
    <w:rsid w:val="003347FB"/>
    <w:rsid w:val="003349EA"/>
    <w:rsid w:val="00334A81"/>
    <w:rsid w:val="003350C9"/>
    <w:rsid w:val="00335148"/>
    <w:rsid w:val="0033514F"/>
    <w:rsid w:val="003353A8"/>
    <w:rsid w:val="0033554D"/>
    <w:rsid w:val="0033571F"/>
    <w:rsid w:val="00335738"/>
    <w:rsid w:val="003359B0"/>
    <w:rsid w:val="00335D71"/>
    <w:rsid w:val="0033622A"/>
    <w:rsid w:val="00336706"/>
    <w:rsid w:val="003369DD"/>
    <w:rsid w:val="00336E1C"/>
    <w:rsid w:val="00337000"/>
    <w:rsid w:val="00337209"/>
    <w:rsid w:val="003372D4"/>
    <w:rsid w:val="00337408"/>
    <w:rsid w:val="00337549"/>
    <w:rsid w:val="003375B3"/>
    <w:rsid w:val="0033789E"/>
    <w:rsid w:val="003378CD"/>
    <w:rsid w:val="003378FA"/>
    <w:rsid w:val="00337B51"/>
    <w:rsid w:val="00337DBD"/>
    <w:rsid w:val="00337E9E"/>
    <w:rsid w:val="00337FE0"/>
    <w:rsid w:val="00340045"/>
    <w:rsid w:val="003404CF"/>
    <w:rsid w:val="0034084C"/>
    <w:rsid w:val="0034097F"/>
    <w:rsid w:val="00340C21"/>
    <w:rsid w:val="00340D46"/>
    <w:rsid w:val="00340F56"/>
    <w:rsid w:val="00340F60"/>
    <w:rsid w:val="0034120D"/>
    <w:rsid w:val="0034127D"/>
    <w:rsid w:val="00341864"/>
    <w:rsid w:val="00341A13"/>
    <w:rsid w:val="00341A4F"/>
    <w:rsid w:val="00341D00"/>
    <w:rsid w:val="00341DEF"/>
    <w:rsid w:val="00341F38"/>
    <w:rsid w:val="00341F3E"/>
    <w:rsid w:val="00341FA9"/>
    <w:rsid w:val="003420C3"/>
    <w:rsid w:val="00342101"/>
    <w:rsid w:val="003423C6"/>
    <w:rsid w:val="0034268D"/>
    <w:rsid w:val="003428FB"/>
    <w:rsid w:val="00342A71"/>
    <w:rsid w:val="00342C28"/>
    <w:rsid w:val="003430E8"/>
    <w:rsid w:val="003431E9"/>
    <w:rsid w:val="00343360"/>
    <w:rsid w:val="00343369"/>
    <w:rsid w:val="003433C4"/>
    <w:rsid w:val="00343454"/>
    <w:rsid w:val="003435C9"/>
    <w:rsid w:val="003437C5"/>
    <w:rsid w:val="003438A1"/>
    <w:rsid w:val="003438A7"/>
    <w:rsid w:val="00343A6E"/>
    <w:rsid w:val="00343C37"/>
    <w:rsid w:val="00343D3C"/>
    <w:rsid w:val="00343ED4"/>
    <w:rsid w:val="00343FB8"/>
    <w:rsid w:val="00343FD4"/>
    <w:rsid w:val="003440F9"/>
    <w:rsid w:val="00344149"/>
    <w:rsid w:val="003442F3"/>
    <w:rsid w:val="00344430"/>
    <w:rsid w:val="00344844"/>
    <w:rsid w:val="003448A3"/>
    <w:rsid w:val="00344AA8"/>
    <w:rsid w:val="00344B4A"/>
    <w:rsid w:val="00344B92"/>
    <w:rsid w:val="00344BB9"/>
    <w:rsid w:val="00344C27"/>
    <w:rsid w:val="00344C36"/>
    <w:rsid w:val="0034503F"/>
    <w:rsid w:val="0034508D"/>
    <w:rsid w:val="003450EA"/>
    <w:rsid w:val="00345170"/>
    <w:rsid w:val="003454CB"/>
    <w:rsid w:val="003454F0"/>
    <w:rsid w:val="003455EE"/>
    <w:rsid w:val="003455F0"/>
    <w:rsid w:val="0034567D"/>
    <w:rsid w:val="00345D22"/>
    <w:rsid w:val="0034621C"/>
    <w:rsid w:val="0034628A"/>
    <w:rsid w:val="0034658D"/>
    <w:rsid w:val="003466F6"/>
    <w:rsid w:val="003468D0"/>
    <w:rsid w:val="00346A98"/>
    <w:rsid w:val="00346BDE"/>
    <w:rsid w:val="00346C72"/>
    <w:rsid w:val="00346D9F"/>
    <w:rsid w:val="00346E5A"/>
    <w:rsid w:val="00346F18"/>
    <w:rsid w:val="00346FF3"/>
    <w:rsid w:val="00347293"/>
    <w:rsid w:val="003474C7"/>
    <w:rsid w:val="00347541"/>
    <w:rsid w:val="003475E1"/>
    <w:rsid w:val="0034783A"/>
    <w:rsid w:val="00347853"/>
    <w:rsid w:val="00347A17"/>
    <w:rsid w:val="00347A7D"/>
    <w:rsid w:val="00347B08"/>
    <w:rsid w:val="00347B13"/>
    <w:rsid w:val="00347B76"/>
    <w:rsid w:val="00347C19"/>
    <w:rsid w:val="003502A9"/>
    <w:rsid w:val="00350382"/>
    <w:rsid w:val="00350454"/>
    <w:rsid w:val="00350480"/>
    <w:rsid w:val="003507BF"/>
    <w:rsid w:val="0035095E"/>
    <w:rsid w:val="003509D9"/>
    <w:rsid w:val="00350B90"/>
    <w:rsid w:val="00350BDB"/>
    <w:rsid w:val="00350C22"/>
    <w:rsid w:val="00350CE0"/>
    <w:rsid w:val="00350E5E"/>
    <w:rsid w:val="00350F9B"/>
    <w:rsid w:val="00351415"/>
    <w:rsid w:val="0035141D"/>
    <w:rsid w:val="003517C5"/>
    <w:rsid w:val="003518D6"/>
    <w:rsid w:val="00351ACE"/>
    <w:rsid w:val="00351D5C"/>
    <w:rsid w:val="00351DA1"/>
    <w:rsid w:val="00351DC3"/>
    <w:rsid w:val="00351F32"/>
    <w:rsid w:val="00351F49"/>
    <w:rsid w:val="00351FD6"/>
    <w:rsid w:val="003520B1"/>
    <w:rsid w:val="003520E9"/>
    <w:rsid w:val="0035217D"/>
    <w:rsid w:val="003521BF"/>
    <w:rsid w:val="00352279"/>
    <w:rsid w:val="0035260B"/>
    <w:rsid w:val="00352711"/>
    <w:rsid w:val="00352714"/>
    <w:rsid w:val="0035277E"/>
    <w:rsid w:val="00352BB0"/>
    <w:rsid w:val="00352BB1"/>
    <w:rsid w:val="00352C03"/>
    <w:rsid w:val="00352C7A"/>
    <w:rsid w:val="00352FA8"/>
    <w:rsid w:val="00352FC6"/>
    <w:rsid w:val="00353053"/>
    <w:rsid w:val="003530F6"/>
    <w:rsid w:val="003533CA"/>
    <w:rsid w:val="003534CB"/>
    <w:rsid w:val="003534F5"/>
    <w:rsid w:val="00353903"/>
    <w:rsid w:val="00353BAE"/>
    <w:rsid w:val="00353D8E"/>
    <w:rsid w:val="00353DC0"/>
    <w:rsid w:val="00353E44"/>
    <w:rsid w:val="0035465B"/>
    <w:rsid w:val="003546C6"/>
    <w:rsid w:val="0035492B"/>
    <w:rsid w:val="00354D50"/>
    <w:rsid w:val="003553EF"/>
    <w:rsid w:val="003557A2"/>
    <w:rsid w:val="00355982"/>
    <w:rsid w:val="00355A31"/>
    <w:rsid w:val="00355A3B"/>
    <w:rsid w:val="00355C4E"/>
    <w:rsid w:val="00356047"/>
    <w:rsid w:val="0035617B"/>
    <w:rsid w:val="003567D6"/>
    <w:rsid w:val="00356823"/>
    <w:rsid w:val="00356879"/>
    <w:rsid w:val="00356A7A"/>
    <w:rsid w:val="00356E3D"/>
    <w:rsid w:val="00356F04"/>
    <w:rsid w:val="003572D7"/>
    <w:rsid w:val="00357327"/>
    <w:rsid w:val="0035759B"/>
    <w:rsid w:val="003575AA"/>
    <w:rsid w:val="00357710"/>
    <w:rsid w:val="0035775C"/>
    <w:rsid w:val="00357AE8"/>
    <w:rsid w:val="00357FC6"/>
    <w:rsid w:val="003600F6"/>
    <w:rsid w:val="0036029B"/>
    <w:rsid w:val="00360303"/>
    <w:rsid w:val="00360704"/>
    <w:rsid w:val="0036070E"/>
    <w:rsid w:val="00360C5C"/>
    <w:rsid w:val="0036115F"/>
    <w:rsid w:val="0036151D"/>
    <w:rsid w:val="00361561"/>
    <w:rsid w:val="003616B8"/>
    <w:rsid w:val="0036178D"/>
    <w:rsid w:val="0036178F"/>
    <w:rsid w:val="003618EB"/>
    <w:rsid w:val="00361AFF"/>
    <w:rsid w:val="00361B1E"/>
    <w:rsid w:val="00361B26"/>
    <w:rsid w:val="00361B32"/>
    <w:rsid w:val="00361D26"/>
    <w:rsid w:val="00361E5F"/>
    <w:rsid w:val="003621F1"/>
    <w:rsid w:val="003622C8"/>
    <w:rsid w:val="003622FF"/>
    <w:rsid w:val="00362451"/>
    <w:rsid w:val="003626D9"/>
    <w:rsid w:val="00362A68"/>
    <w:rsid w:val="00362C94"/>
    <w:rsid w:val="00362D1E"/>
    <w:rsid w:val="00362EFA"/>
    <w:rsid w:val="003630A5"/>
    <w:rsid w:val="003633C9"/>
    <w:rsid w:val="003634AC"/>
    <w:rsid w:val="00363503"/>
    <w:rsid w:val="00363692"/>
    <w:rsid w:val="0036377F"/>
    <w:rsid w:val="00363896"/>
    <w:rsid w:val="00363B56"/>
    <w:rsid w:val="0036427F"/>
    <w:rsid w:val="0036440B"/>
    <w:rsid w:val="00364414"/>
    <w:rsid w:val="003646FE"/>
    <w:rsid w:val="0036482F"/>
    <w:rsid w:val="00364890"/>
    <w:rsid w:val="00364A56"/>
    <w:rsid w:val="00364C92"/>
    <w:rsid w:val="00364F1A"/>
    <w:rsid w:val="0036506C"/>
    <w:rsid w:val="003654B4"/>
    <w:rsid w:val="003656ED"/>
    <w:rsid w:val="003657F6"/>
    <w:rsid w:val="00365803"/>
    <w:rsid w:val="0036581E"/>
    <w:rsid w:val="00365829"/>
    <w:rsid w:val="00365BE4"/>
    <w:rsid w:val="00365CAB"/>
    <w:rsid w:val="00365E29"/>
    <w:rsid w:val="00365E69"/>
    <w:rsid w:val="00365F8A"/>
    <w:rsid w:val="00365FAF"/>
    <w:rsid w:val="0036624B"/>
    <w:rsid w:val="003663FE"/>
    <w:rsid w:val="0036642F"/>
    <w:rsid w:val="00366512"/>
    <w:rsid w:val="0036666D"/>
    <w:rsid w:val="003666A0"/>
    <w:rsid w:val="003667C4"/>
    <w:rsid w:val="0036689E"/>
    <w:rsid w:val="00366A7B"/>
    <w:rsid w:val="00366B13"/>
    <w:rsid w:val="003671AB"/>
    <w:rsid w:val="0036732E"/>
    <w:rsid w:val="003673E4"/>
    <w:rsid w:val="0036747E"/>
    <w:rsid w:val="00367495"/>
    <w:rsid w:val="003674E0"/>
    <w:rsid w:val="003675A5"/>
    <w:rsid w:val="00367715"/>
    <w:rsid w:val="0036772A"/>
    <w:rsid w:val="0036797E"/>
    <w:rsid w:val="00367A35"/>
    <w:rsid w:val="00367ADB"/>
    <w:rsid w:val="00367AE1"/>
    <w:rsid w:val="0037012B"/>
    <w:rsid w:val="00370215"/>
    <w:rsid w:val="00370241"/>
    <w:rsid w:val="0037037C"/>
    <w:rsid w:val="0037081F"/>
    <w:rsid w:val="003708E6"/>
    <w:rsid w:val="003708F8"/>
    <w:rsid w:val="00370D5F"/>
    <w:rsid w:val="00370EC2"/>
    <w:rsid w:val="0037114B"/>
    <w:rsid w:val="0037142B"/>
    <w:rsid w:val="0037151A"/>
    <w:rsid w:val="00371561"/>
    <w:rsid w:val="003716B0"/>
    <w:rsid w:val="00371870"/>
    <w:rsid w:val="00371998"/>
    <w:rsid w:val="00371ADF"/>
    <w:rsid w:val="00371D3A"/>
    <w:rsid w:val="00371FFA"/>
    <w:rsid w:val="0037216D"/>
    <w:rsid w:val="0037232D"/>
    <w:rsid w:val="00372461"/>
    <w:rsid w:val="00372505"/>
    <w:rsid w:val="003726B8"/>
    <w:rsid w:val="0037274C"/>
    <w:rsid w:val="00372A41"/>
    <w:rsid w:val="00372BEA"/>
    <w:rsid w:val="00372BEC"/>
    <w:rsid w:val="00372DFC"/>
    <w:rsid w:val="00372F12"/>
    <w:rsid w:val="00372FB2"/>
    <w:rsid w:val="00373072"/>
    <w:rsid w:val="00373170"/>
    <w:rsid w:val="0037322E"/>
    <w:rsid w:val="00373A1D"/>
    <w:rsid w:val="00373B15"/>
    <w:rsid w:val="00373B32"/>
    <w:rsid w:val="00373BDA"/>
    <w:rsid w:val="00373E19"/>
    <w:rsid w:val="00373E7F"/>
    <w:rsid w:val="003745DC"/>
    <w:rsid w:val="003745E4"/>
    <w:rsid w:val="003746A1"/>
    <w:rsid w:val="0037482E"/>
    <w:rsid w:val="00374A8B"/>
    <w:rsid w:val="00374B35"/>
    <w:rsid w:val="00374DB6"/>
    <w:rsid w:val="00374F49"/>
    <w:rsid w:val="003755A6"/>
    <w:rsid w:val="00375707"/>
    <w:rsid w:val="00375872"/>
    <w:rsid w:val="00375E69"/>
    <w:rsid w:val="003760DD"/>
    <w:rsid w:val="00376123"/>
    <w:rsid w:val="0037676D"/>
    <w:rsid w:val="00376A26"/>
    <w:rsid w:val="00376A96"/>
    <w:rsid w:val="00376CFC"/>
    <w:rsid w:val="00376EBF"/>
    <w:rsid w:val="00376F0A"/>
    <w:rsid w:val="00376FA8"/>
    <w:rsid w:val="003773B9"/>
    <w:rsid w:val="0037742E"/>
    <w:rsid w:val="00377A11"/>
    <w:rsid w:val="00377D01"/>
    <w:rsid w:val="00377E05"/>
    <w:rsid w:val="00377F9D"/>
    <w:rsid w:val="003802FE"/>
    <w:rsid w:val="00380434"/>
    <w:rsid w:val="00380463"/>
    <w:rsid w:val="003805F1"/>
    <w:rsid w:val="003807EE"/>
    <w:rsid w:val="00380834"/>
    <w:rsid w:val="0038095A"/>
    <w:rsid w:val="0038099F"/>
    <w:rsid w:val="00380A4F"/>
    <w:rsid w:val="00380AE6"/>
    <w:rsid w:val="00380FE7"/>
    <w:rsid w:val="0038105E"/>
    <w:rsid w:val="003811C9"/>
    <w:rsid w:val="0038128B"/>
    <w:rsid w:val="0038129B"/>
    <w:rsid w:val="00381334"/>
    <w:rsid w:val="00381693"/>
    <w:rsid w:val="003817A8"/>
    <w:rsid w:val="003817DE"/>
    <w:rsid w:val="003818EA"/>
    <w:rsid w:val="00381983"/>
    <w:rsid w:val="00381D2F"/>
    <w:rsid w:val="00381EA0"/>
    <w:rsid w:val="00381F11"/>
    <w:rsid w:val="00382089"/>
    <w:rsid w:val="003821CF"/>
    <w:rsid w:val="003822BD"/>
    <w:rsid w:val="00382404"/>
    <w:rsid w:val="0038245D"/>
    <w:rsid w:val="003825C7"/>
    <w:rsid w:val="003827DD"/>
    <w:rsid w:val="00382F53"/>
    <w:rsid w:val="003830AA"/>
    <w:rsid w:val="0038334E"/>
    <w:rsid w:val="0038340C"/>
    <w:rsid w:val="003836A9"/>
    <w:rsid w:val="00383723"/>
    <w:rsid w:val="00383919"/>
    <w:rsid w:val="0038397A"/>
    <w:rsid w:val="00383A46"/>
    <w:rsid w:val="00383CD6"/>
    <w:rsid w:val="00383E36"/>
    <w:rsid w:val="00384276"/>
    <w:rsid w:val="0038452D"/>
    <w:rsid w:val="0038465F"/>
    <w:rsid w:val="00384846"/>
    <w:rsid w:val="00384A88"/>
    <w:rsid w:val="00384ABA"/>
    <w:rsid w:val="00384B61"/>
    <w:rsid w:val="00384C61"/>
    <w:rsid w:val="00384D66"/>
    <w:rsid w:val="00384F95"/>
    <w:rsid w:val="0038515A"/>
    <w:rsid w:val="0038539E"/>
    <w:rsid w:val="00385584"/>
    <w:rsid w:val="00385641"/>
    <w:rsid w:val="0038578E"/>
    <w:rsid w:val="0038590D"/>
    <w:rsid w:val="00385B16"/>
    <w:rsid w:val="00385C2F"/>
    <w:rsid w:val="00386062"/>
    <w:rsid w:val="003860AA"/>
    <w:rsid w:val="0038642C"/>
    <w:rsid w:val="00386457"/>
    <w:rsid w:val="003865DB"/>
    <w:rsid w:val="00386D2A"/>
    <w:rsid w:val="00386D3B"/>
    <w:rsid w:val="00386E9C"/>
    <w:rsid w:val="00386FF1"/>
    <w:rsid w:val="003872F8"/>
    <w:rsid w:val="00387320"/>
    <w:rsid w:val="00387355"/>
    <w:rsid w:val="003873B7"/>
    <w:rsid w:val="0038787C"/>
    <w:rsid w:val="00387994"/>
    <w:rsid w:val="003879EF"/>
    <w:rsid w:val="00387E45"/>
    <w:rsid w:val="00387E8A"/>
    <w:rsid w:val="00387F6E"/>
    <w:rsid w:val="003908F9"/>
    <w:rsid w:val="00390D0A"/>
    <w:rsid w:val="00390E08"/>
    <w:rsid w:val="00390E64"/>
    <w:rsid w:val="00390E77"/>
    <w:rsid w:val="00390F69"/>
    <w:rsid w:val="00390FAF"/>
    <w:rsid w:val="0039119B"/>
    <w:rsid w:val="00391265"/>
    <w:rsid w:val="00391327"/>
    <w:rsid w:val="003913E8"/>
    <w:rsid w:val="00391842"/>
    <w:rsid w:val="0039187C"/>
    <w:rsid w:val="003918DD"/>
    <w:rsid w:val="003918E5"/>
    <w:rsid w:val="00391994"/>
    <w:rsid w:val="00391B8B"/>
    <w:rsid w:val="00391DEE"/>
    <w:rsid w:val="003920FE"/>
    <w:rsid w:val="0039214E"/>
    <w:rsid w:val="0039227C"/>
    <w:rsid w:val="00392952"/>
    <w:rsid w:val="00392D6B"/>
    <w:rsid w:val="00392D8A"/>
    <w:rsid w:val="00392FB5"/>
    <w:rsid w:val="003931AB"/>
    <w:rsid w:val="00393A2B"/>
    <w:rsid w:val="00393B65"/>
    <w:rsid w:val="00393CE2"/>
    <w:rsid w:val="00393D2B"/>
    <w:rsid w:val="00393DFD"/>
    <w:rsid w:val="00393EAC"/>
    <w:rsid w:val="003943F9"/>
    <w:rsid w:val="00394465"/>
    <w:rsid w:val="0039466C"/>
    <w:rsid w:val="0039486C"/>
    <w:rsid w:val="00394B4F"/>
    <w:rsid w:val="00394CCC"/>
    <w:rsid w:val="00394D0D"/>
    <w:rsid w:val="00394DE8"/>
    <w:rsid w:val="00395227"/>
    <w:rsid w:val="0039530E"/>
    <w:rsid w:val="00395321"/>
    <w:rsid w:val="0039546A"/>
    <w:rsid w:val="0039566C"/>
    <w:rsid w:val="0039576C"/>
    <w:rsid w:val="00395782"/>
    <w:rsid w:val="00395CB6"/>
    <w:rsid w:val="00395D67"/>
    <w:rsid w:val="00395F7E"/>
    <w:rsid w:val="003960A7"/>
    <w:rsid w:val="003960D5"/>
    <w:rsid w:val="00396387"/>
    <w:rsid w:val="00396394"/>
    <w:rsid w:val="0039646C"/>
    <w:rsid w:val="0039654E"/>
    <w:rsid w:val="00396AAD"/>
    <w:rsid w:val="00396CD6"/>
    <w:rsid w:val="00396E6C"/>
    <w:rsid w:val="00396F14"/>
    <w:rsid w:val="00396FB0"/>
    <w:rsid w:val="003972CC"/>
    <w:rsid w:val="003973CB"/>
    <w:rsid w:val="003974D8"/>
    <w:rsid w:val="003975DE"/>
    <w:rsid w:val="0039772A"/>
    <w:rsid w:val="0039794D"/>
    <w:rsid w:val="00397955"/>
    <w:rsid w:val="00397E27"/>
    <w:rsid w:val="00397ED4"/>
    <w:rsid w:val="00397ED7"/>
    <w:rsid w:val="00397FD9"/>
    <w:rsid w:val="003A009D"/>
    <w:rsid w:val="003A00C7"/>
    <w:rsid w:val="003A03D9"/>
    <w:rsid w:val="003A051E"/>
    <w:rsid w:val="003A06EE"/>
    <w:rsid w:val="003A087B"/>
    <w:rsid w:val="003A099B"/>
    <w:rsid w:val="003A09AA"/>
    <w:rsid w:val="003A0A9A"/>
    <w:rsid w:val="003A0BD9"/>
    <w:rsid w:val="003A0BE8"/>
    <w:rsid w:val="003A0DD8"/>
    <w:rsid w:val="003A0E39"/>
    <w:rsid w:val="003A0EEE"/>
    <w:rsid w:val="003A0F1E"/>
    <w:rsid w:val="003A0FFB"/>
    <w:rsid w:val="003A1180"/>
    <w:rsid w:val="003A1342"/>
    <w:rsid w:val="003A1470"/>
    <w:rsid w:val="003A2250"/>
    <w:rsid w:val="003A22C4"/>
    <w:rsid w:val="003A2461"/>
    <w:rsid w:val="003A286B"/>
    <w:rsid w:val="003A2920"/>
    <w:rsid w:val="003A2979"/>
    <w:rsid w:val="003A2CF8"/>
    <w:rsid w:val="003A2E44"/>
    <w:rsid w:val="003A2E72"/>
    <w:rsid w:val="003A3232"/>
    <w:rsid w:val="003A34A7"/>
    <w:rsid w:val="003A36E0"/>
    <w:rsid w:val="003A37FB"/>
    <w:rsid w:val="003A3D4D"/>
    <w:rsid w:val="003A3DBB"/>
    <w:rsid w:val="003A3DE2"/>
    <w:rsid w:val="003A40B2"/>
    <w:rsid w:val="003A40D1"/>
    <w:rsid w:val="003A40F9"/>
    <w:rsid w:val="003A4246"/>
    <w:rsid w:val="003A42C9"/>
    <w:rsid w:val="003A4446"/>
    <w:rsid w:val="003A4469"/>
    <w:rsid w:val="003A4670"/>
    <w:rsid w:val="003A4779"/>
    <w:rsid w:val="003A48AB"/>
    <w:rsid w:val="003A4A4E"/>
    <w:rsid w:val="003A4D3C"/>
    <w:rsid w:val="003A4EB1"/>
    <w:rsid w:val="003A544D"/>
    <w:rsid w:val="003A54FD"/>
    <w:rsid w:val="003A58AC"/>
    <w:rsid w:val="003A5C2B"/>
    <w:rsid w:val="003A5CDA"/>
    <w:rsid w:val="003A5FEA"/>
    <w:rsid w:val="003A6356"/>
    <w:rsid w:val="003A674A"/>
    <w:rsid w:val="003A68EC"/>
    <w:rsid w:val="003A6AD6"/>
    <w:rsid w:val="003A6FDE"/>
    <w:rsid w:val="003A72E7"/>
    <w:rsid w:val="003A7453"/>
    <w:rsid w:val="003A75A4"/>
    <w:rsid w:val="003A7648"/>
    <w:rsid w:val="003A7B18"/>
    <w:rsid w:val="003A7B7A"/>
    <w:rsid w:val="003A7E76"/>
    <w:rsid w:val="003A7FC8"/>
    <w:rsid w:val="003B013B"/>
    <w:rsid w:val="003B0244"/>
    <w:rsid w:val="003B024F"/>
    <w:rsid w:val="003B030B"/>
    <w:rsid w:val="003B087B"/>
    <w:rsid w:val="003B0BED"/>
    <w:rsid w:val="003B0CB3"/>
    <w:rsid w:val="003B0EEE"/>
    <w:rsid w:val="003B0FA5"/>
    <w:rsid w:val="003B1019"/>
    <w:rsid w:val="003B12DF"/>
    <w:rsid w:val="003B1329"/>
    <w:rsid w:val="003B1373"/>
    <w:rsid w:val="003B13AB"/>
    <w:rsid w:val="003B157B"/>
    <w:rsid w:val="003B15B5"/>
    <w:rsid w:val="003B16AD"/>
    <w:rsid w:val="003B1703"/>
    <w:rsid w:val="003B196B"/>
    <w:rsid w:val="003B1C92"/>
    <w:rsid w:val="003B1D92"/>
    <w:rsid w:val="003B206A"/>
    <w:rsid w:val="003B2148"/>
    <w:rsid w:val="003B2317"/>
    <w:rsid w:val="003B23BC"/>
    <w:rsid w:val="003B26EC"/>
    <w:rsid w:val="003B277C"/>
    <w:rsid w:val="003B296A"/>
    <w:rsid w:val="003B2A35"/>
    <w:rsid w:val="003B2B70"/>
    <w:rsid w:val="003B2BDA"/>
    <w:rsid w:val="003B2D5F"/>
    <w:rsid w:val="003B2D6F"/>
    <w:rsid w:val="003B2FBF"/>
    <w:rsid w:val="003B3218"/>
    <w:rsid w:val="003B348C"/>
    <w:rsid w:val="003B35AA"/>
    <w:rsid w:val="003B3739"/>
    <w:rsid w:val="003B3992"/>
    <w:rsid w:val="003B39BA"/>
    <w:rsid w:val="003B3BCE"/>
    <w:rsid w:val="003B3C9F"/>
    <w:rsid w:val="003B3CF7"/>
    <w:rsid w:val="003B3ECF"/>
    <w:rsid w:val="003B4053"/>
    <w:rsid w:val="003B4136"/>
    <w:rsid w:val="003B42C3"/>
    <w:rsid w:val="003B433E"/>
    <w:rsid w:val="003B44B2"/>
    <w:rsid w:val="003B48B5"/>
    <w:rsid w:val="003B4A8F"/>
    <w:rsid w:val="003B4AA9"/>
    <w:rsid w:val="003B4B7A"/>
    <w:rsid w:val="003B4D0D"/>
    <w:rsid w:val="003B4D58"/>
    <w:rsid w:val="003B4DA5"/>
    <w:rsid w:val="003B4E88"/>
    <w:rsid w:val="003B4FFF"/>
    <w:rsid w:val="003B50CB"/>
    <w:rsid w:val="003B53D9"/>
    <w:rsid w:val="003B54C3"/>
    <w:rsid w:val="003B5534"/>
    <w:rsid w:val="003B58D0"/>
    <w:rsid w:val="003B58FC"/>
    <w:rsid w:val="003B5A02"/>
    <w:rsid w:val="003B5C85"/>
    <w:rsid w:val="003B601D"/>
    <w:rsid w:val="003B60BB"/>
    <w:rsid w:val="003B612F"/>
    <w:rsid w:val="003B6163"/>
    <w:rsid w:val="003B6180"/>
    <w:rsid w:val="003B623D"/>
    <w:rsid w:val="003B6305"/>
    <w:rsid w:val="003B643F"/>
    <w:rsid w:val="003B64D9"/>
    <w:rsid w:val="003B6599"/>
    <w:rsid w:val="003B65A3"/>
    <w:rsid w:val="003B6935"/>
    <w:rsid w:val="003B6A8F"/>
    <w:rsid w:val="003B6AC6"/>
    <w:rsid w:val="003B6D1C"/>
    <w:rsid w:val="003B6FC8"/>
    <w:rsid w:val="003B7056"/>
    <w:rsid w:val="003B71E5"/>
    <w:rsid w:val="003B73E8"/>
    <w:rsid w:val="003B7431"/>
    <w:rsid w:val="003B74FF"/>
    <w:rsid w:val="003B777A"/>
    <w:rsid w:val="003B7DE4"/>
    <w:rsid w:val="003C01AD"/>
    <w:rsid w:val="003C023B"/>
    <w:rsid w:val="003C06C8"/>
    <w:rsid w:val="003C0C5C"/>
    <w:rsid w:val="003C0CEE"/>
    <w:rsid w:val="003C0D7D"/>
    <w:rsid w:val="003C0DB3"/>
    <w:rsid w:val="003C0DBD"/>
    <w:rsid w:val="003C0F1A"/>
    <w:rsid w:val="003C1053"/>
    <w:rsid w:val="003C1058"/>
    <w:rsid w:val="003C106F"/>
    <w:rsid w:val="003C1416"/>
    <w:rsid w:val="003C1433"/>
    <w:rsid w:val="003C19B0"/>
    <w:rsid w:val="003C19CE"/>
    <w:rsid w:val="003C1B22"/>
    <w:rsid w:val="003C1C86"/>
    <w:rsid w:val="003C1F43"/>
    <w:rsid w:val="003C208F"/>
    <w:rsid w:val="003C20C0"/>
    <w:rsid w:val="003C20F5"/>
    <w:rsid w:val="003C2260"/>
    <w:rsid w:val="003C22A9"/>
    <w:rsid w:val="003C2611"/>
    <w:rsid w:val="003C2742"/>
    <w:rsid w:val="003C2826"/>
    <w:rsid w:val="003C2F85"/>
    <w:rsid w:val="003C301F"/>
    <w:rsid w:val="003C314B"/>
    <w:rsid w:val="003C326E"/>
    <w:rsid w:val="003C3388"/>
    <w:rsid w:val="003C3735"/>
    <w:rsid w:val="003C389F"/>
    <w:rsid w:val="003C3975"/>
    <w:rsid w:val="003C3FA9"/>
    <w:rsid w:val="003C4049"/>
    <w:rsid w:val="003C42F9"/>
    <w:rsid w:val="003C43A1"/>
    <w:rsid w:val="003C43A9"/>
    <w:rsid w:val="003C446D"/>
    <w:rsid w:val="003C44F0"/>
    <w:rsid w:val="003C46E2"/>
    <w:rsid w:val="003C4A75"/>
    <w:rsid w:val="003C4B7B"/>
    <w:rsid w:val="003C4CCF"/>
    <w:rsid w:val="003C4D35"/>
    <w:rsid w:val="003C4E4F"/>
    <w:rsid w:val="003C4E7E"/>
    <w:rsid w:val="003C4F71"/>
    <w:rsid w:val="003C4FCB"/>
    <w:rsid w:val="003C5041"/>
    <w:rsid w:val="003C5197"/>
    <w:rsid w:val="003C5207"/>
    <w:rsid w:val="003C520B"/>
    <w:rsid w:val="003C5339"/>
    <w:rsid w:val="003C549E"/>
    <w:rsid w:val="003C57A3"/>
    <w:rsid w:val="003C5B88"/>
    <w:rsid w:val="003C5C8A"/>
    <w:rsid w:val="003C5DC8"/>
    <w:rsid w:val="003C5E35"/>
    <w:rsid w:val="003C5F0A"/>
    <w:rsid w:val="003C5FC9"/>
    <w:rsid w:val="003C6261"/>
    <w:rsid w:val="003C66D0"/>
    <w:rsid w:val="003C6868"/>
    <w:rsid w:val="003C6EA2"/>
    <w:rsid w:val="003C6EFF"/>
    <w:rsid w:val="003C7088"/>
    <w:rsid w:val="003C712D"/>
    <w:rsid w:val="003C715A"/>
    <w:rsid w:val="003C71A3"/>
    <w:rsid w:val="003C72A6"/>
    <w:rsid w:val="003C7361"/>
    <w:rsid w:val="003C73CD"/>
    <w:rsid w:val="003C7B58"/>
    <w:rsid w:val="003C7C90"/>
    <w:rsid w:val="003D015C"/>
    <w:rsid w:val="003D01C6"/>
    <w:rsid w:val="003D0392"/>
    <w:rsid w:val="003D04A6"/>
    <w:rsid w:val="003D04E5"/>
    <w:rsid w:val="003D0521"/>
    <w:rsid w:val="003D0546"/>
    <w:rsid w:val="003D0603"/>
    <w:rsid w:val="003D0837"/>
    <w:rsid w:val="003D08DA"/>
    <w:rsid w:val="003D08FC"/>
    <w:rsid w:val="003D0934"/>
    <w:rsid w:val="003D0A41"/>
    <w:rsid w:val="003D0DCD"/>
    <w:rsid w:val="003D1166"/>
    <w:rsid w:val="003D1243"/>
    <w:rsid w:val="003D132E"/>
    <w:rsid w:val="003D13CE"/>
    <w:rsid w:val="003D14AB"/>
    <w:rsid w:val="003D159F"/>
    <w:rsid w:val="003D1A59"/>
    <w:rsid w:val="003D1B92"/>
    <w:rsid w:val="003D1C75"/>
    <w:rsid w:val="003D1C8F"/>
    <w:rsid w:val="003D1EFE"/>
    <w:rsid w:val="003D2275"/>
    <w:rsid w:val="003D24F0"/>
    <w:rsid w:val="003D25CB"/>
    <w:rsid w:val="003D293C"/>
    <w:rsid w:val="003D2E3C"/>
    <w:rsid w:val="003D2EB9"/>
    <w:rsid w:val="003D2F9C"/>
    <w:rsid w:val="003D300F"/>
    <w:rsid w:val="003D31E9"/>
    <w:rsid w:val="003D352C"/>
    <w:rsid w:val="003D3782"/>
    <w:rsid w:val="003D3A43"/>
    <w:rsid w:val="003D3AE8"/>
    <w:rsid w:val="003D3D10"/>
    <w:rsid w:val="003D3EF0"/>
    <w:rsid w:val="003D3F92"/>
    <w:rsid w:val="003D4265"/>
    <w:rsid w:val="003D43CF"/>
    <w:rsid w:val="003D4486"/>
    <w:rsid w:val="003D4548"/>
    <w:rsid w:val="003D4571"/>
    <w:rsid w:val="003D46F7"/>
    <w:rsid w:val="003D48CB"/>
    <w:rsid w:val="003D4FC1"/>
    <w:rsid w:val="003D5129"/>
    <w:rsid w:val="003D513E"/>
    <w:rsid w:val="003D520B"/>
    <w:rsid w:val="003D5367"/>
    <w:rsid w:val="003D53C1"/>
    <w:rsid w:val="003D5486"/>
    <w:rsid w:val="003D5559"/>
    <w:rsid w:val="003D56C6"/>
    <w:rsid w:val="003D581A"/>
    <w:rsid w:val="003D5873"/>
    <w:rsid w:val="003D595A"/>
    <w:rsid w:val="003D5A82"/>
    <w:rsid w:val="003D5C72"/>
    <w:rsid w:val="003D5FD6"/>
    <w:rsid w:val="003D631F"/>
    <w:rsid w:val="003D63E8"/>
    <w:rsid w:val="003D65ED"/>
    <w:rsid w:val="003D687C"/>
    <w:rsid w:val="003D6955"/>
    <w:rsid w:val="003D6AAF"/>
    <w:rsid w:val="003D6C68"/>
    <w:rsid w:val="003D6CC5"/>
    <w:rsid w:val="003D7024"/>
    <w:rsid w:val="003D7131"/>
    <w:rsid w:val="003D715F"/>
    <w:rsid w:val="003D71A9"/>
    <w:rsid w:val="003D72C8"/>
    <w:rsid w:val="003D743F"/>
    <w:rsid w:val="003D7545"/>
    <w:rsid w:val="003D754B"/>
    <w:rsid w:val="003D78E9"/>
    <w:rsid w:val="003D7B58"/>
    <w:rsid w:val="003D7D52"/>
    <w:rsid w:val="003D7E76"/>
    <w:rsid w:val="003D7EA7"/>
    <w:rsid w:val="003D7EB5"/>
    <w:rsid w:val="003E0183"/>
    <w:rsid w:val="003E07EC"/>
    <w:rsid w:val="003E090F"/>
    <w:rsid w:val="003E0B47"/>
    <w:rsid w:val="003E0CC3"/>
    <w:rsid w:val="003E0D77"/>
    <w:rsid w:val="003E1373"/>
    <w:rsid w:val="003E1376"/>
    <w:rsid w:val="003E13DF"/>
    <w:rsid w:val="003E1688"/>
    <w:rsid w:val="003E172C"/>
    <w:rsid w:val="003E17F1"/>
    <w:rsid w:val="003E1887"/>
    <w:rsid w:val="003E1902"/>
    <w:rsid w:val="003E19D3"/>
    <w:rsid w:val="003E1D02"/>
    <w:rsid w:val="003E1D97"/>
    <w:rsid w:val="003E1EA1"/>
    <w:rsid w:val="003E1EED"/>
    <w:rsid w:val="003E1F2F"/>
    <w:rsid w:val="003E246E"/>
    <w:rsid w:val="003E27D5"/>
    <w:rsid w:val="003E2C39"/>
    <w:rsid w:val="003E2E8C"/>
    <w:rsid w:val="003E2EDA"/>
    <w:rsid w:val="003E2F60"/>
    <w:rsid w:val="003E31C7"/>
    <w:rsid w:val="003E33FB"/>
    <w:rsid w:val="003E354D"/>
    <w:rsid w:val="003E36C5"/>
    <w:rsid w:val="003E372E"/>
    <w:rsid w:val="003E37F5"/>
    <w:rsid w:val="003E39CF"/>
    <w:rsid w:val="003E39FC"/>
    <w:rsid w:val="003E3A14"/>
    <w:rsid w:val="003E3BED"/>
    <w:rsid w:val="003E3C1F"/>
    <w:rsid w:val="003E3CA1"/>
    <w:rsid w:val="003E3D8F"/>
    <w:rsid w:val="003E4126"/>
    <w:rsid w:val="003E412B"/>
    <w:rsid w:val="003E4138"/>
    <w:rsid w:val="003E4237"/>
    <w:rsid w:val="003E4565"/>
    <w:rsid w:val="003E4582"/>
    <w:rsid w:val="003E4587"/>
    <w:rsid w:val="003E479A"/>
    <w:rsid w:val="003E4845"/>
    <w:rsid w:val="003E4BA3"/>
    <w:rsid w:val="003E4C21"/>
    <w:rsid w:val="003E5287"/>
    <w:rsid w:val="003E5313"/>
    <w:rsid w:val="003E531A"/>
    <w:rsid w:val="003E5437"/>
    <w:rsid w:val="003E5482"/>
    <w:rsid w:val="003E586F"/>
    <w:rsid w:val="003E58D8"/>
    <w:rsid w:val="003E58FE"/>
    <w:rsid w:val="003E59AF"/>
    <w:rsid w:val="003E59F1"/>
    <w:rsid w:val="003E5A2C"/>
    <w:rsid w:val="003E5A9F"/>
    <w:rsid w:val="003E5C9E"/>
    <w:rsid w:val="003E6307"/>
    <w:rsid w:val="003E63C8"/>
    <w:rsid w:val="003E6467"/>
    <w:rsid w:val="003E671B"/>
    <w:rsid w:val="003E6791"/>
    <w:rsid w:val="003E6899"/>
    <w:rsid w:val="003E69ED"/>
    <w:rsid w:val="003E6B69"/>
    <w:rsid w:val="003E6D53"/>
    <w:rsid w:val="003E6E73"/>
    <w:rsid w:val="003E6F6A"/>
    <w:rsid w:val="003E735F"/>
    <w:rsid w:val="003E736B"/>
    <w:rsid w:val="003E739C"/>
    <w:rsid w:val="003E746D"/>
    <w:rsid w:val="003E751E"/>
    <w:rsid w:val="003E7570"/>
    <w:rsid w:val="003E7593"/>
    <w:rsid w:val="003E7670"/>
    <w:rsid w:val="003E782F"/>
    <w:rsid w:val="003E795C"/>
    <w:rsid w:val="003E7B6F"/>
    <w:rsid w:val="003E7BC4"/>
    <w:rsid w:val="003E7BE8"/>
    <w:rsid w:val="003E7C25"/>
    <w:rsid w:val="003E7C27"/>
    <w:rsid w:val="003E7DDE"/>
    <w:rsid w:val="003E7E22"/>
    <w:rsid w:val="003E7F1D"/>
    <w:rsid w:val="003E7F5F"/>
    <w:rsid w:val="003E7F76"/>
    <w:rsid w:val="003F000F"/>
    <w:rsid w:val="003F01AE"/>
    <w:rsid w:val="003F03B7"/>
    <w:rsid w:val="003F0885"/>
    <w:rsid w:val="003F091E"/>
    <w:rsid w:val="003F0984"/>
    <w:rsid w:val="003F0D04"/>
    <w:rsid w:val="003F0D7A"/>
    <w:rsid w:val="003F0E1A"/>
    <w:rsid w:val="003F0E3F"/>
    <w:rsid w:val="003F0E72"/>
    <w:rsid w:val="003F0F4D"/>
    <w:rsid w:val="003F0FF3"/>
    <w:rsid w:val="003F1198"/>
    <w:rsid w:val="003F11AC"/>
    <w:rsid w:val="003F1545"/>
    <w:rsid w:val="003F161E"/>
    <w:rsid w:val="003F162A"/>
    <w:rsid w:val="003F18FF"/>
    <w:rsid w:val="003F197E"/>
    <w:rsid w:val="003F1DB8"/>
    <w:rsid w:val="003F1E22"/>
    <w:rsid w:val="003F1E84"/>
    <w:rsid w:val="003F1EC5"/>
    <w:rsid w:val="003F1EFC"/>
    <w:rsid w:val="003F1F8E"/>
    <w:rsid w:val="003F1FD2"/>
    <w:rsid w:val="003F25F2"/>
    <w:rsid w:val="003F261A"/>
    <w:rsid w:val="003F265C"/>
    <w:rsid w:val="003F2AD9"/>
    <w:rsid w:val="003F2B6B"/>
    <w:rsid w:val="003F3869"/>
    <w:rsid w:val="003F3B9B"/>
    <w:rsid w:val="003F3E76"/>
    <w:rsid w:val="003F3F4C"/>
    <w:rsid w:val="003F3F51"/>
    <w:rsid w:val="003F4102"/>
    <w:rsid w:val="003F42D6"/>
    <w:rsid w:val="003F4819"/>
    <w:rsid w:val="003F4A87"/>
    <w:rsid w:val="003F4CA0"/>
    <w:rsid w:val="003F4D1B"/>
    <w:rsid w:val="003F4D3E"/>
    <w:rsid w:val="003F506E"/>
    <w:rsid w:val="003F52A0"/>
    <w:rsid w:val="003F52F9"/>
    <w:rsid w:val="003F557D"/>
    <w:rsid w:val="003F55D6"/>
    <w:rsid w:val="003F5763"/>
    <w:rsid w:val="003F57D4"/>
    <w:rsid w:val="003F583B"/>
    <w:rsid w:val="003F5922"/>
    <w:rsid w:val="003F5BB3"/>
    <w:rsid w:val="003F5D1D"/>
    <w:rsid w:val="003F5E43"/>
    <w:rsid w:val="003F5FA5"/>
    <w:rsid w:val="003F6365"/>
    <w:rsid w:val="003F6417"/>
    <w:rsid w:val="003F64A2"/>
    <w:rsid w:val="003F6745"/>
    <w:rsid w:val="003F6781"/>
    <w:rsid w:val="003F6838"/>
    <w:rsid w:val="003F71AB"/>
    <w:rsid w:val="003F72E0"/>
    <w:rsid w:val="003F72EE"/>
    <w:rsid w:val="003F73A2"/>
    <w:rsid w:val="003F73D8"/>
    <w:rsid w:val="003F7610"/>
    <w:rsid w:val="003F777C"/>
    <w:rsid w:val="003F7789"/>
    <w:rsid w:val="003F7995"/>
    <w:rsid w:val="003F7C29"/>
    <w:rsid w:val="003F7CA7"/>
    <w:rsid w:val="003F7DDF"/>
    <w:rsid w:val="003F7FEE"/>
    <w:rsid w:val="00400603"/>
    <w:rsid w:val="00400843"/>
    <w:rsid w:val="00400C05"/>
    <w:rsid w:val="00400D8E"/>
    <w:rsid w:val="00400EC3"/>
    <w:rsid w:val="00400F4F"/>
    <w:rsid w:val="00401302"/>
    <w:rsid w:val="0040136A"/>
    <w:rsid w:val="0040168F"/>
    <w:rsid w:val="00401701"/>
    <w:rsid w:val="004017EE"/>
    <w:rsid w:val="0040186D"/>
    <w:rsid w:val="004019AA"/>
    <w:rsid w:val="00401A3B"/>
    <w:rsid w:val="00401ADB"/>
    <w:rsid w:val="004020C5"/>
    <w:rsid w:val="00402318"/>
    <w:rsid w:val="0040244D"/>
    <w:rsid w:val="004026A6"/>
    <w:rsid w:val="004028A9"/>
    <w:rsid w:val="004028CE"/>
    <w:rsid w:val="004029A6"/>
    <w:rsid w:val="00402D0F"/>
    <w:rsid w:val="00402DA6"/>
    <w:rsid w:val="00402DC6"/>
    <w:rsid w:val="00402E00"/>
    <w:rsid w:val="00402F7F"/>
    <w:rsid w:val="00402FE7"/>
    <w:rsid w:val="004030CE"/>
    <w:rsid w:val="0040324D"/>
    <w:rsid w:val="00403693"/>
    <w:rsid w:val="00403753"/>
    <w:rsid w:val="004038E9"/>
    <w:rsid w:val="004039D9"/>
    <w:rsid w:val="00403AFD"/>
    <w:rsid w:val="00403BF3"/>
    <w:rsid w:val="00403DDF"/>
    <w:rsid w:val="00403E74"/>
    <w:rsid w:val="00403F5D"/>
    <w:rsid w:val="0040403C"/>
    <w:rsid w:val="00404250"/>
    <w:rsid w:val="00404410"/>
    <w:rsid w:val="0040449D"/>
    <w:rsid w:val="004047B5"/>
    <w:rsid w:val="004047FF"/>
    <w:rsid w:val="0040499E"/>
    <w:rsid w:val="00404B78"/>
    <w:rsid w:val="00404C2C"/>
    <w:rsid w:val="00404ECA"/>
    <w:rsid w:val="00404FA0"/>
    <w:rsid w:val="0040549D"/>
    <w:rsid w:val="00405721"/>
    <w:rsid w:val="0040578C"/>
    <w:rsid w:val="004057E1"/>
    <w:rsid w:val="004057EF"/>
    <w:rsid w:val="004059B7"/>
    <w:rsid w:val="00405C7F"/>
    <w:rsid w:val="00406179"/>
    <w:rsid w:val="004062E1"/>
    <w:rsid w:val="0040666C"/>
    <w:rsid w:val="004066B6"/>
    <w:rsid w:val="004068FE"/>
    <w:rsid w:val="0040698E"/>
    <w:rsid w:val="00406A32"/>
    <w:rsid w:val="00406C16"/>
    <w:rsid w:val="00406CDC"/>
    <w:rsid w:val="00407198"/>
    <w:rsid w:val="00407364"/>
    <w:rsid w:val="00407394"/>
    <w:rsid w:val="004073B9"/>
    <w:rsid w:val="004075DC"/>
    <w:rsid w:val="004077E3"/>
    <w:rsid w:val="00407B86"/>
    <w:rsid w:val="00407C3D"/>
    <w:rsid w:val="00407DD5"/>
    <w:rsid w:val="00407FDF"/>
    <w:rsid w:val="004100A9"/>
    <w:rsid w:val="004103D4"/>
    <w:rsid w:val="00410481"/>
    <w:rsid w:val="004104C4"/>
    <w:rsid w:val="00410511"/>
    <w:rsid w:val="00410526"/>
    <w:rsid w:val="0041059D"/>
    <w:rsid w:val="00410802"/>
    <w:rsid w:val="00410917"/>
    <w:rsid w:val="00410BD0"/>
    <w:rsid w:val="00410C35"/>
    <w:rsid w:val="00410C6C"/>
    <w:rsid w:val="00410C78"/>
    <w:rsid w:val="00410DA8"/>
    <w:rsid w:val="00410E1F"/>
    <w:rsid w:val="00410EA8"/>
    <w:rsid w:val="0041164F"/>
    <w:rsid w:val="0041174E"/>
    <w:rsid w:val="004117BC"/>
    <w:rsid w:val="00411838"/>
    <w:rsid w:val="0041191A"/>
    <w:rsid w:val="00411C83"/>
    <w:rsid w:val="00411E93"/>
    <w:rsid w:val="00411EF6"/>
    <w:rsid w:val="0041251F"/>
    <w:rsid w:val="00412638"/>
    <w:rsid w:val="004126E2"/>
    <w:rsid w:val="00412791"/>
    <w:rsid w:val="004127F3"/>
    <w:rsid w:val="00412853"/>
    <w:rsid w:val="00412904"/>
    <w:rsid w:val="004129B9"/>
    <w:rsid w:val="00412B61"/>
    <w:rsid w:val="00412D99"/>
    <w:rsid w:val="00413015"/>
    <w:rsid w:val="004130BB"/>
    <w:rsid w:val="004131F0"/>
    <w:rsid w:val="00413558"/>
    <w:rsid w:val="004136DE"/>
    <w:rsid w:val="00413753"/>
    <w:rsid w:val="00413A02"/>
    <w:rsid w:val="00413A45"/>
    <w:rsid w:val="00413A92"/>
    <w:rsid w:val="00413B56"/>
    <w:rsid w:val="00413CDA"/>
    <w:rsid w:val="00413D25"/>
    <w:rsid w:val="00413F34"/>
    <w:rsid w:val="00414023"/>
    <w:rsid w:val="004141A4"/>
    <w:rsid w:val="00414326"/>
    <w:rsid w:val="00414421"/>
    <w:rsid w:val="00414A09"/>
    <w:rsid w:val="00414A1D"/>
    <w:rsid w:val="00414B17"/>
    <w:rsid w:val="00414C6B"/>
    <w:rsid w:val="00414CD5"/>
    <w:rsid w:val="00414E2F"/>
    <w:rsid w:val="0041553F"/>
    <w:rsid w:val="00415545"/>
    <w:rsid w:val="004158F8"/>
    <w:rsid w:val="0041594E"/>
    <w:rsid w:val="00415E4C"/>
    <w:rsid w:val="0041613C"/>
    <w:rsid w:val="0041640E"/>
    <w:rsid w:val="00416511"/>
    <w:rsid w:val="00416824"/>
    <w:rsid w:val="00416884"/>
    <w:rsid w:val="00416908"/>
    <w:rsid w:val="004169C8"/>
    <w:rsid w:val="004169DC"/>
    <w:rsid w:val="00416B7D"/>
    <w:rsid w:val="00416F0B"/>
    <w:rsid w:val="0041717E"/>
    <w:rsid w:val="0041733C"/>
    <w:rsid w:val="004173AB"/>
    <w:rsid w:val="004173DE"/>
    <w:rsid w:val="0041766B"/>
    <w:rsid w:val="0041773A"/>
    <w:rsid w:val="004179AB"/>
    <w:rsid w:val="004200A3"/>
    <w:rsid w:val="004200A4"/>
    <w:rsid w:val="0042022F"/>
    <w:rsid w:val="0042041A"/>
    <w:rsid w:val="004205B3"/>
    <w:rsid w:val="004205F5"/>
    <w:rsid w:val="0042083D"/>
    <w:rsid w:val="00420BA7"/>
    <w:rsid w:val="00420D2E"/>
    <w:rsid w:val="004210ED"/>
    <w:rsid w:val="00421524"/>
    <w:rsid w:val="004215AF"/>
    <w:rsid w:val="004216BB"/>
    <w:rsid w:val="004217B1"/>
    <w:rsid w:val="0042197B"/>
    <w:rsid w:val="00421A98"/>
    <w:rsid w:val="00421DD6"/>
    <w:rsid w:val="00421DE0"/>
    <w:rsid w:val="00422393"/>
    <w:rsid w:val="004224C2"/>
    <w:rsid w:val="00422655"/>
    <w:rsid w:val="004226EF"/>
    <w:rsid w:val="0042291F"/>
    <w:rsid w:val="0042296A"/>
    <w:rsid w:val="00422B5A"/>
    <w:rsid w:val="00422C66"/>
    <w:rsid w:val="00422E43"/>
    <w:rsid w:val="004233B6"/>
    <w:rsid w:val="004234AC"/>
    <w:rsid w:val="00423534"/>
    <w:rsid w:val="0042363C"/>
    <w:rsid w:val="00423703"/>
    <w:rsid w:val="0042396B"/>
    <w:rsid w:val="00423AC8"/>
    <w:rsid w:val="00423B4D"/>
    <w:rsid w:val="00423C95"/>
    <w:rsid w:val="00423D20"/>
    <w:rsid w:val="00423E62"/>
    <w:rsid w:val="00423F1C"/>
    <w:rsid w:val="00423FA2"/>
    <w:rsid w:val="00424057"/>
    <w:rsid w:val="004242F9"/>
    <w:rsid w:val="004243A9"/>
    <w:rsid w:val="004243F4"/>
    <w:rsid w:val="00424470"/>
    <w:rsid w:val="004244A5"/>
    <w:rsid w:val="004248C0"/>
    <w:rsid w:val="004249EC"/>
    <w:rsid w:val="00424B01"/>
    <w:rsid w:val="00424B74"/>
    <w:rsid w:val="00424BB9"/>
    <w:rsid w:val="00424BE8"/>
    <w:rsid w:val="00424C6A"/>
    <w:rsid w:val="00425000"/>
    <w:rsid w:val="00425044"/>
    <w:rsid w:val="0042546A"/>
    <w:rsid w:val="0042549A"/>
    <w:rsid w:val="00425783"/>
    <w:rsid w:val="0042588F"/>
    <w:rsid w:val="00425925"/>
    <w:rsid w:val="00425952"/>
    <w:rsid w:val="00425A5E"/>
    <w:rsid w:val="00425EEB"/>
    <w:rsid w:val="00426011"/>
    <w:rsid w:val="0042602F"/>
    <w:rsid w:val="004261C8"/>
    <w:rsid w:val="00426257"/>
    <w:rsid w:val="00426474"/>
    <w:rsid w:val="00426552"/>
    <w:rsid w:val="004265C5"/>
    <w:rsid w:val="004265F1"/>
    <w:rsid w:val="0042669E"/>
    <w:rsid w:val="004267A7"/>
    <w:rsid w:val="004269A5"/>
    <w:rsid w:val="00426B0E"/>
    <w:rsid w:val="00426C79"/>
    <w:rsid w:val="00426CAE"/>
    <w:rsid w:val="00426DC0"/>
    <w:rsid w:val="00426F7A"/>
    <w:rsid w:val="0042710A"/>
    <w:rsid w:val="0042710E"/>
    <w:rsid w:val="00427519"/>
    <w:rsid w:val="00427538"/>
    <w:rsid w:val="00427656"/>
    <w:rsid w:val="00427729"/>
    <w:rsid w:val="0042799D"/>
    <w:rsid w:val="00427A7A"/>
    <w:rsid w:val="00427B5C"/>
    <w:rsid w:val="0043089C"/>
    <w:rsid w:val="0043098D"/>
    <w:rsid w:val="00430A6C"/>
    <w:rsid w:val="00430B44"/>
    <w:rsid w:val="00430BEF"/>
    <w:rsid w:val="00430CF7"/>
    <w:rsid w:val="00430D21"/>
    <w:rsid w:val="00430FA6"/>
    <w:rsid w:val="00431112"/>
    <w:rsid w:val="00431129"/>
    <w:rsid w:val="004311E3"/>
    <w:rsid w:val="004312C3"/>
    <w:rsid w:val="004314FB"/>
    <w:rsid w:val="0043153F"/>
    <w:rsid w:val="00431689"/>
    <w:rsid w:val="004316B7"/>
    <w:rsid w:val="00431798"/>
    <w:rsid w:val="0043183E"/>
    <w:rsid w:val="00431DE6"/>
    <w:rsid w:val="00431FC5"/>
    <w:rsid w:val="00432455"/>
    <w:rsid w:val="004324DF"/>
    <w:rsid w:val="00432684"/>
    <w:rsid w:val="004326AB"/>
    <w:rsid w:val="004327A4"/>
    <w:rsid w:val="0043284D"/>
    <w:rsid w:val="00432971"/>
    <w:rsid w:val="00432AC7"/>
    <w:rsid w:val="00432AD7"/>
    <w:rsid w:val="00432B25"/>
    <w:rsid w:val="00432BE2"/>
    <w:rsid w:val="00432D51"/>
    <w:rsid w:val="00432E92"/>
    <w:rsid w:val="00432EC4"/>
    <w:rsid w:val="004330DD"/>
    <w:rsid w:val="00433129"/>
    <w:rsid w:val="0043335A"/>
    <w:rsid w:val="00433364"/>
    <w:rsid w:val="004337B5"/>
    <w:rsid w:val="004337D6"/>
    <w:rsid w:val="00433990"/>
    <w:rsid w:val="00433A22"/>
    <w:rsid w:val="00433A50"/>
    <w:rsid w:val="00433B74"/>
    <w:rsid w:val="00433C23"/>
    <w:rsid w:val="004340CC"/>
    <w:rsid w:val="004340F5"/>
    <w:rsid w:val="004341F5"/>
    <w:rsid w:val="004342A6"/>
    <w:rsid w:val="004343FF"/>
    <w:rsid w:val="004345CF"/>
    <w:rsid w:val="00434628"/>
    <w:rsid w:val="00434782"/>
    <w:rsid w:val="004347E4"/>
    <w:rsid w:val="00434898"/>
    <w:rsid w:val="0043497C"/>
    <w:rsid w:val="004349A0"/>
    <w:rsid w:val="004349EB"/>
    <w:rsid w:val="00434B74"/>
    <w:rsid w:val="00434D37"/>
    <w:rsid w:val="00434E80"/>
    <w:rsid w:val="00435062"/>
    <w:rsid w:val="004350FD"/>
    <w:rsid w:val="00435262"/>
    <w:rsid w:val="004355AD"/>
    <w:rsid w:val="0043587F"/>
    <w:rsid w:val="00435965"/>
    <w:rsid w:val="004359FE"/>
    <w:rsid w:val="00435A5A"/>
    <w:rsid w:val="00435BAF"/>
    <w:rsid w:val="00435FB2"/>
    <w:rsid w:val="0043609F"/>
    <w:rsid w:val="00436123"/>
    <w:rsid w:val="0043612E"/>
    <w:rsid w:val="0043617E"/>
    <w:rsid w:val="004363D6"/>
    <w:rsid w:val="004364F2"/>
    <w:rsid w:val="004364F7"/>
    <w:rsid w:val="0043655C"/>
    <w:rsid w:val="00436572"/>
    <w:rsid w:val="004365AB"/>
    <w:rsid w:val="00436691"/>
    <w:rsid w:val="00436866"/>
    <w:rsid w:val="004369DA"/>
    <w:rsid w:val="004369DD"/>
    <w:rsid w:val="00436A3B"/>
    <w:rsid w:val="00436A45"/>
    <w:rsid w:val="00436EB7"/>
    <w:rsid w:val="00436F8C"/>
    <w:rsid w:val="00437122"/>
    <w:rsid w:val="0043729D"/>
    <w:rsid w:val="004374B3"/>
    <w:rsid w:val="0043754F"/>
    <w:rsid w:val="004375A0"/>
    <w:rsid w:val="00437694"/>
    <w:rsid w:val="0043785F"/>
    <w:rsid w:val="00437864"/>
    <w:rsid w:val="00437C96"/>
    <w:rsid w:val="00437CF8"/>
    <w:rsid w:val="00440361"/>
    <w:rsid w:val="004403A9"/>
    <w:rsid w:val="004405CB"/>
    <w:rsid w:val="004405D4"/>
    <w:rsid w:val="00440778"/>
    <w:rsid w:val="004407EB"/>
    <w:rsid w:val="00440817"/>
    <w:rsid w:val="004408C9"/>
    <w:rsid w:val="00441324"/>
    <w:rsid w:val="004413F1"/>
    <w:rsid w:val="004416F6"/>
    <w:rsid w:val="00441A35"/>
    <w:rsid w:val="00441A74"/>
    <w:rsid w:val="00441AAE"/>
    <w:rsid w:val="00441D9E"/>
    <w:rsid w:val="00442317"/>
    <w:rsid w:val="0044247F"/>
    <w:rsid w:val="004424ED"/>
    <w:rsid w:val="00442518"/>
    <w:rsid w:val="004425CF"/>
    <w:rsid w:val="004428C7"/>
    <w:rsid w:val="00442914"/>
    <w:rsid w:val="00442AAE"/>
    <w:rsid w:val="00442B8C"/>
    <w:rsid w:val="00442C2C"/>
    <w:rsid w:val="00442DA1"/>
    <w:rsid w:val="00442E0F"/>
    <w:rsid w:val="00443096"/>
    <w:rsid w:val="0044313B"/>
    <w:rsid w:val="00443356"/>
    <w:rsid w:val="00443377"/>
    <w:rsid w:val="00443851"/>
    <w:rsid w:val="0044398B"/>
    <w:rsid w:val="00443A1B"/>
    <w:rsid w:val="00443B32"/>
    <w:rsid w:val="00443CD6"/>
    <w:rsid w:val="00443E3B"/>
    <w:rsid w:val="0044406B"/>
    <w:rsid w:val="0044415D"/>
    <w:rsid w:val="00444270"/>
    <w:rsid w:val="0044427E"/>
    <w:rsid w:val="004442F7"/>
    <w:rsid w:val="00444309"/>
    <w:rsid w:val="0044450B"/>
    <w:rsid w:val="00444789"/>
    <w:rsid w:val="00444823"/>
    <w:rsid w:val="00444AE3"/>
    <w:rsid w:val="00444DAC"/>
    <w:rsid w:val="004450A5"/>
    <w:rsid w:val="004451E4"/>
    <w:rsid w:val="0044530F"/>
    <w:rsid w:val="0044567A"/>
    <w:rsid w:val="004456A4"/>
    <w:rsid w:val="00445846"/>
    <w:rsid w:val="00445BE5"/>
    <w:rsid w:val="00445CDA"/>
    <w:rsid w:val="00445E1D"/>
    <w:rsid w:val="00445E4A"/>
    <w:rsid w:val="0044651C"/>
    <w:rsid w:val="00446545"/>
    <w:rsid w:val="0044676A"/>
    <w:rsid w:val="004467D5"/>
    <w:rsid w:val="0044684B"/>
    <w:rsid w:val="004468E9"/>
    <w:rsid w:val="00446ACA"/>
    <w:rsid w:val="00446C70"/>
    <w:rsid w:val="00446FCA"/>
    <w:rsid w:val="004470AB"/>
    <w:rsid w:val="004470AE"/>
    <w:rsid w:val="004471A7"/>
    <w:rsid w:val="004472ED"/>
    <w:rsid w:val="00447316"/>
    <w:rsid w:val="004474E5"/>
    <w:rsid w:val="004477B6"/>
    <w:rsid w:val="00447C9B"/>
    <w:rsid w:val="00447FA9"/>
    <w:rsid w:val="004501A4"/>
    <w:rsid w:val="00450314"/>
    <w:rsid w:val="00450542"/>
    <w:rsid w:val="00450545"/>
    <w:rsid w:val="00450577"/>
    <w:rsid w:val="0045076E"/>
    <w:rsid w:val="0045099E"/>
    <w:rsid w:val="00450C22"/>
    <w:rsid w:val="00450CCA"/>
    <w:rsid w:val="00450E4D"/>
    <w:rsid w:val="00450E4F"/>
    <w:rsid w:val="00450EA8"/>
    <w:rsid w:val="00450F67"/>
    <w:rsid w:val="00451147"/>
    <w:rsid w:val="004513ED"/>
    <w:rsid w:val="00451552"/>
    <w:rsid w:val="004515EE"/>
    <w:rsid w:val="00451638"/>
    <w:rsid w:val="0045183E"/>
    <w:rsid w:val="00451860"/>
    <w:rsid w:val="004519FB"/>
    <w:rsid w:val="00451E6C"/>
    <w:rsid w:val="00451F17"/>
    <w:rsid w:val="0045202D"/>
    <w:rsid w:val="00452041"/>
    <w:rsid w:val="004521A0"/>
    <w:rsid w:val="00452209"/>
    <w:rsid w:val="0045225F"/>
    <w:rsid w:val="004522B4"/>
    <w:rsid w:val="00452316"/>
    <w:rsid w:val="0045246A"/>
    <w:rsid w:val="00452534"/>
    <w:rsid w:val="004528B1"/>
    <w:rsid w:val="00452A3A"/>
    <w:rsid w:val="00452FF1"/>
    <w:rsid w:val="00453000"/>
    <w:rsid w:val="004530B0"/>
    <w:rsid w:val="00453306"/>
    <w:rsid w:val="00453667"/>
    <w:rsid w:val="004537CB"/>
    <w:rsid w:val="004537F5"/>
    <w:rsid w:val="00453A72"/>
    <w:rsid w:val="00453C0B"/>
    <w:rsid w:val="00453DDD"/>
    <w:rsid w:val="00453E24"/>
    <w:rsid w:val="00453EB2"/>
    <w:rsid w:val="004541D6"/>
    <w:rsid w:val="004542D3"/>
    <w:rsid w:val="00454431"/>
    <w:rsid w:val="004544FD"/>
    <w:rsid w:val="0045452F"/>
    <w:rsid w:val="00454708"/>
    <w:rsid w:val="004548D6"/>
    <w:rsid w:val="00454A22"/>
    <w:rsid w:val="00454C71"/>
    <w:rsid w:val="00454D42"/>
    <w:rsid w:val="00454DB8"/>
    <w:rsid w:val="004550E4"/>
    <w:rsid w:val="0045577B"/>
    <w:rsid w:val="004558F4"/>
    <w:rsid w:val="00455946"/>
    <w:rsid w:val="004559B7"/>
    <w:rsid w:val="00455B67"/>
    <w:rsid w:val="00455CDD"/>
    <w:rsid w:val="00455D96"/>
    <w:rsid w:val="00455F15"/>
    <w:rsid w:val="00455FC1"/>
    <w:rsid w:val="00455FF2"/>
    <w:rsid w:val="0045669B"/>
    <w:rsid w:val="00456778"/>
    <w:rsid w:val="00456853"/>
    <w:rsid w:val="00456BA3"/>
    <w:rsid w:val="00456BD2"/>
    <w:rsid w:val="00456C32"/>
    <w:rsid w:val="00456EEF"/>
    <w:rsid w:val="004570B3"/>
    <w:rsid w:val="004571C0"/>
    <w:rsid w:val="0045766D"/>
    <w:rsid w:val="00457699"/>
    <w:rsid w:val="00457864"/>
    <w:rsid w:val="004578E0"/>
    <w:rsid w:val="00457D36"/>
    <w:rsid w:val="00460240"/>
    <w:rsid w:val="004604EB"/>
    <w:rsid w:val="00460556"/>
    <w:rsid w:val="00460997"/>
    <w:rsid w:val="00460B11"/>
    <w:rsid w:val="00460B43"/>
    <w:rsid w:val="00460DEF"/>
    <w:rsid w:val="00460EBB"/>
    <w:rsid w:val="004610C6"/>
    <w:rsid w:val="004611C8"/>
    <w:rsid w:val="00461643"/>
    <w:rsid w:val="0046178E"/>
    <w:rsid w:val="00461904"/>
    <w:rsid w:val="00461970"/>
    <w:rsid w:val="004619EC"/>
    <w:rsid w:val="00461B27"/>
    <w:rsid w:val="00461B44"/>
    <w:rsid w:val="00461C85"/>
    <w:rsid w:val="00461CF4"/>
    <w:rsid w:val="00461D10"/>
    <w:rsid w:val="00461EA3"/>
    <w:rsid w:val="00461FD2"/>
    <w:rsid w:val="004624CC"/>
    <w:rsid w:val="004628C3"/>
    <w:rsid w:val="00462973"/>
    <w:rsid w:val="00462BDA"/>
    <w:rsid w:val="00462D45"/>
    <w:rsid w:val="00462EC7"/>
    <w:rsid w:val="00463061"/>
    <w:rsid w:val="004632AC"/>
    <w:rsid w:val="004632DB"/>
    <w:rsid w:val="004635FA"/>
    <w:rsid w:val="00463717"/>
    <w:rsid w:val="00463740"/>
    <w:rsid w:val="00463870"/>
    <w:rsid w:val="00463946"/>
    <w:rsid w:val="00463CCC"/>
    <w:rsid w:val="00463D5F"/>
    <w:rsid w:val="00463E19"/>
    <w:rsid w:val="00463E75"/>
    <w:rsid w:val="00464055"/>
    <w:rsid w:val="00464069"/>
    <w:rsid w:val="0046435B"/>
    <w:rsid w:val="004643A1"/>
    <w:rsid w:val="00464458"/>
    <w:rsid w:val="0046453A"/>
    <w:rsid w:val="00464554"/>
    <w:rsid w:val="00464642"/>
    <w:rsid w:val="004647FC"/>
    <w:rsid w:val="0046484B"/>
    <w:rsid w:val="004649A3"/>
    <w:rsid w:val="00464D13"/>
    <w:rsid w:val="00464D57"/>
    <w:rsid w:val="00464EB2"/>
    <w:rsid w:val="00464FAA"/>
    <w:rsid w:val="00465394"/>
    <w:rsid w:val="004656C1"/>
    <w:rsid w:val="00465702"/>
    <w:rsid w:val="0046593E"/>
    <w:rsid w:val="00465B5D"/>
    <w:rsid w:val="00465D65"/>
    <w:rsid w:val="00465F0A"/>
    <w:rsid w:val="004661F1"/>
    <w:rsid w:val="0046677B"/>
    <w:rsid w:val="00466786"/>
    <w:rsid w:val="00466810"/>
    <w:rsid w:val="00466AFD"/>
    <w:rsid w:val="00466C43"/>
    <w:rsid w:val="00466E39"/>
    <w:rsid w:val="00466F50"/>
    <w:rsid w:val="00466FCE"/>
    <w:rsid w:val="00467039"/>
    <w:rsid w:val="00467082"/>
    <w:rsid w:val="00467102"/>
    <w:rsid w:val="004671C8"/>
    <w:rsid w:val="00467201"/>
    <w:rsid w:val="0046722E"/>
    <w:rsid w:val="00467271"/>
    <w:rsid w:val="00467994"/>
    <w:rsid w:val="00467A6B"/>
    <w:rsid w:val="00467A8B"/>
    <w:rsid w:val="00467AB5"/>
    <w:rsid w:val="00467AFF"/>
    <w:rsid w:val="00467CB6"/>
    <w:rsid w:val="00467D0F"/>
    <w:rsid w:val="00467DCE"/>
    <w:rsid w:val="004702EA"/>
    <w:rsid w:val="004707C0"/>
    <w:rsid w:val="004707F6"/>
    <w:rsid w:val="004708DD"/>
    <w:rsid w:val="00470957"/>
    <w:rsid w:val="00470A4E"/>
    <w:rsid w:val="00470C44"/>
    <w:rsid w:val="00470F73"/>
    <w:rsid w:val="0047102A"/>
    <w:rsid w:val="00471055"/>
    <w:rsid w:val="00471762"/>
    <w:rsid w:val="00471779"/>
    <w:rsid w:val="00471795"/>
    <w:rsid w:val="00471BCF"/>
    <w:rsid w:val="00471C81"/>
    <w:rsid w:val="00471F99"/>
    <w:rsid w:val="00472114"/>
    <w:rsid w:val="004722A5"/>
    <w:rsid w:val="00472327"/>
    <w:rsid w:val="004726C3"/>
    <w:rsid w:val="00472DC0"/>
    <w:rsid w:val="00472E74"/>
    <w:rsid w:val="00472EA3"/>
    <w:rsid w:val="004730B1"/>
    <w:rsid w:val="004730D0"/>
    <w:rsid w:val="00473370"/>
    <w:rsid w:val="00473391"/>
    <w:rsid w:val="004736A0"/>
    <w:rsid w:val="00473891"/>
    <w:rsid w:val="004738BE"/>
    <w:rsid w:val="004738C5"/>
    <w:rsid w:val="00473A08"/>
    <w:rsid w:val="00473A6D"/>
    <w:rsid w:val="004740B9"/>
    <w:rsid w:val="00474406"/>
    <w:rsid w:val="0047440B"/>
    <w:rsid w:val="00474694"/>
    <w:rsid w:val="00474979"/>
    <w:rsid w:val="0047497F"/>
    <w:rsid w:val="00474A73"/>
    <w:rsid w:val="00474B0E"/>
    <w:rsid w:val="00474FE8"/>
    <w:rsid w:val="00475023"/>
    <w:rsid w:val="0047546B"/>
    <w:rsid w:val="00475735"/>
    <w:rsid w:val="004757C7"/>
    <w:rsid w:val="00475BCE"/>
    <w:rsid w:val="004760BF"/>
    <w:rsid w:val="004761BE"/>
    <w:rsid w:val="0047639E"/>
    <w:rsid w:val="00476678"/>
    <w:rsid w:val="00476743"/>
    <w:rsid w:val="0047674E"/>
    <w:rsid w:val="00476758"/>
    <w:rsid w:val="00476C6F"/>
    <w:rsid w:val="00476D6E"/>
    <w:rsid w:val="00476E88"/>
    <w:rsid w:val="004776C5"/>
    <w:rsid w:val="004777BE"/>
    <w:rsid w:val="0047789F"/>
    <w:rsid w:val="0047796E"/>
    <w:rsid w:val="00477CF3"/>
    <w:rsid w:val="00477E21"/>
    <w:rsid w:val="00477FDC"/>
    <w:rsid w:val="00480388"/>
    <w:rsid w:val="00480506"/>
    <w:rsid w:val="00480606"/>
    <w:rsid w:val="00480650"/>
    <w:rsid w:val="004806CF"/>
    <w:rsid w:val="00480726"/>
    <w:rsid w:val="0048074C"/>
    <w:rsid w:val="00480795"/>
    <w:rsid w:val="0048081B"/>
    <w:rsid w:val="00480953"/>
    <w:rsid w:val="00480A00"/>
    <w:rsid w:val="00480B23"/>
    <w:rsid w:val="00480B61"/>
    <w:rsid w:val="00480EA0"/>
    <w:rsid w:val="00480F37"/>
    <w:rsid w:val="0048119F"/>
    <w:rsid w:val="00481562"/>
    <w:rsid w:val="004816B2"/>
    <w:rsid w:val="00481944"/>
    <w:rsid w:val="00481A03"/>
    <w:rsid w:val="00481A5E"/>
    <w:rsid w:val="00481AF1"/>
    <w:rsid w:val="00481BBB"/>
    <w:rsid w:val="00481BEA"/>
    <w:rsid w:val="00481D24"/>
    <w:rsid w:val="00481DDD"/>
    <w:rsid w:val="004823B2"/>
    <w:rsid w:val="004826C7"/>
    <w:rsid w:val="004826F1"/>
    <w:rsid w:val="00482A00"/>
    <w:rsid w:val="00482D69"/>
    <w:rsid w:val="00482DBC"/>
    <w:rsid w:val="00483313"/>
    <w:rsid w:val="004833B7"/>
    <w:rsid w:val="00483466"/>
    <w:rsid w:val="004834B6"/>
    <w:rsid w:val="004834CB"/>
    <w:rsid w:val="00483533"/>
    <w:rsid w:val="00483C91"/>
    <w:rsid w:val="00483CDB"/>
    <w:rsid w:val="00483D8E"/>
    <w:rsid w:val="00483E86"/>
    <w:rsid w:val="00484031"/>
    <w:rsid w:val="00484102"/>
    <w:rsid w:val="0048430D"/>
    <w:rsid w:val="0048445E"/>
    <w:rsid w:val="0048448B"/>
    <w:rsid w:val="00484789"/>
    <w:rsid w:val="00484B74"/>
    <w:rsid w:val="00484EEC"/>
    <w:rsid w:val="00484F06"/>
    <w:rsid w:val="00484FCF"/>
    <w:rsid w:val="00485046"/>
    <w:rsid w:val="00485065"/>
    <w:rsid w:val="004850D8"/>
    <w:rsid w:val="00485418"/>
    <w:rsid w:val="0048550F"/>
    <w:rsid w:val="0048553F"/>
    <w:rsid w:val="00485566"/>
    <w:rsid w:val="004859BA"/>
    <w:rsid w:val="00485A25"/>
    <w:rsid w:val="00485AA9"/>
    <w:rsid w:val="00485B60"/>
    <w:rsid w:val="00485B78"/>
    <w:rsid w:val="00485B9E"/>
    <w:rsid w:val="00485C3F"/>
    <w:rsid w:val="00485D81"/>
    <w:rsid w:val="00485D9C"/>
    <w:rsid w:val="00486042"/>
    <w:rsid w:val="004860E7"/>
    <w:rsid w:val="0048618C"/>
    <w:rsid w:val="00486728"/>
    <w:rsid w:val="0048677C"/>
    <w:rsid w:val="00486858"/>
    <w:rsid w:val="0048694A"/>
    <w:rsid w:val="00486ACF"/>
    <w:rsid w:val="00486BA3"/>
    <w:rsid w:val="00486BBB"/>
    <w:rsid w:val="00486BC2"/>
    <w:rsid w:val="00486D33"/>
    <w:rsid w:val="00486F06"/>
    <w:rsid w:val="00486F48"/>
    <w:rsid w:val="004870A1"/>
    <w:rsid w:val="00487254"/>
    <w:rsid w:val="00487507"/>
    <w:rsid w:val="00487592"/>
    <w:rsid w:val="0048767B"/>
    <w:rsid w:val="00487724"/>
    <w:rsid w:val="00487ACE"/>
    <w:rsid w:val="00490150"/>
    <w:rsid w:val="004902B6"/>
    <w:rsid w:val="0049059F"/>
    <w:rsid w:val="00490799"/>
    <w:rsid w:val="00490809"/>
    <w:rsid w:val="00490AA3"/>
    <w:rsid w:val="00490B76"/>
    <w:rsid w:val="00490FEE"/>
    <w:rsid w:val="004910FE"/>
    <w:rsid w:val="0049112E"/>
    <w:rsid w:val="0049124A"/>
    <w:rsid w:val="00491266"/>
    <w:rsid w:val="004913FF"/>
    <w:rsid w:val="0049161C"/>
    <w:rsid w:val="0049169F"/>
    <w:rsid w:val="00491799"/>
    <w:rsid w:val="004919E9"/>
    <w:rsid w:val="00491C1C"/>
    <w:rsid w:val="00491EC5"/>
    <w:rsid w:val="00491EEA"/>
    <w:rsid w:val="00491F32"/>
    <w:rsid w:val="00492344"/>
    <w:rsid w:val="0049273F"/>
    <w:rsid w:val="00492932"/>
    <w:rsid w:val="004929EC"/>
    <w:rsid w:val="00492B86"/>
    <w:rsid w:val="00492FAD"/>
    <w:rsid w:val="004933D4"/>
    <w:rsid w:val="004934C5"/>
    <w:rsid w:val="00493688"/>
    <w:rsid w:val="00493726"/>
    <w:rsid w:val="004937CF"/>
    <w:rsid w:val="00493BB6"/>
    <w:rsid w:val="00493C92"/>
    <w:rsid w:val="00494025"/>
    <w:rsid w:val="004942B6"/>
    <w:rsid w:val="004942BE"/>
    <w:rsid w:val="0049445A"/>
    <w:rsid w:val="0049469F"/>
    <w:rsid w:val="0049473A"/>
    <w:rsid w:val="00494804"/>
    <w:rsid w:val="0049487A"/>
    <w:rsid w:val="00494920"/>
    <w:rsid w:val="004949E3"/>
    <w:rsid w:val="00494B0C"/>
    <w:rsid w:val="00494C2B"/>
    <w:rsid w:val="00494C2F"/>
    <w:rsid w:val="00494C32"/>
    <w:rsid w:val="00494E3E"/>
    <w:rsid w:val="00494FC4"/>
    <w:rsid w:val="004950CF"/>
    <w:rsid w:val="004950F6"/>
    <w:rsid w:val="004955A5"/>
    <w:rsid w:val="00495841"/>
    <w:rsid w:val="00495874"/>
    <w:rsid w:val="00495885"/>
    <w:rsid w:val="00495ADD"/>
    <w:rsid w:val="00495ADE"/>
    <w:rsid w:val="00495E89"/>
    <w:rsid w:val="00496180"/>
    <w:rsid w:val="00496198"/>
    <w:rsid w:val="00496364"/>
    <w:rsid w:val="00496626"/>
    <w:rsid w:val="004966A0"/>
    <w:rsid w:val="00496B54"/>
    <w:rsid w:val="00496C12"/>
    <w:rsid w:val="00496D1E"/>
    <w:rsid w:val="004970AE"/>
    <w:rsid w:val="004972E6"/>
    <w:rsid w:val="00497673"/>
    <w:rsid w:val="0049777F"/>
    <w:rsid w:val="004979A6"/>
    <w:rsid w:val="00497D66"/>
    <w:rsid w:val="00497D86"/>
    <w:rsid w:val="00497EDD"/>
    <w:rsid w:val="004A0159"/>
    <w:rsid w:val="004A0241"/>
    <w:rsid w:val="004A030B"/>
    <w:rsid w:val="004A038F"/>
    <w:rsid w:val="004A0754"/>
    <w:rsid w:val="004A0774"/>
    <w:rsid w:val="004A091F"/>
    <w:rsid w:val="004A0CC0"/>
    <w:rsid w:val="004A0EE9"/>
    <w:rsid w:val="004A0FAC"/>
    <w:rsid w:val="004A11DD"/>
    <w:rsid w:val="004A1201"/>
    <w:rsid w:val="004A144B"/>
    <w:rsid w:val="004A146C"/>
    <w:rsid w:val="004A146F"/>
    <w:rsid w:val="004A15EA"/>
    <w:rsid w:val="004A16FC"/>
    <w:rsid w:val="004A18E8"/>
    <w:rsid w:val="004A19DE"/>
    <w:rsid w:val="004A1A26"/>
    <w:rsid w:val="004A1CAD"/>
    <w:rsid w:val="004A1D0B"/>
    <w:rsid w:val="004A1F7B"/>
    <w:rsid w:val="004A1FC5"/>
    <w:rsid w:val="004A21E9"/>
    <w:rsid w:val="004A232A"/>
    <w:rsid w:val="004A2530"/>
    <w:rsid w:val="004A27D8"/>
    <w:rsid w:val="004A2AC1"/>
    <w:rsid w:val="004A2B20"/>
    <w:rsid w:val="004A2BB2"/>
    <w:rsid w:val="004A2D2F"/>
    <w:rsid w:val="004A3057"/>
    <w:rsid w:val="004A30F0"/>
    <w:rsid w:val="004A311F"/>
    <w:rsid w:val="004A340F"/>
    <w:rsid w:val="004A35F1"/>
    <w:rsid w:val="004A396A"/>
    <w:rsid w:val="004A3C50"/>
    <w:rsid w:val="004A3D77"/>
    <w:rsid w:val="004A3EBB"/>
    <w:rsid w:val="004A3F47"/>
    <w:rsid w:val="004A40BF"/>
    <w:rsid w:val="004A440A"/>
    <w:rsid w:val="004A44F3"/>
    <w:rsid w:val="004A46E6"/>
    <w:rsid w:val="004A48C9"/>
    <w:rsid w:val="004A4904"/>
    <w:rsid w:val="004A496B"/>
    <w:rsid w:val="004A4BF6"/>
    <w:rsid w:val="004A4D29"/>
    <w:rsid w:val="004A4F27"/>
    <w:rsid w:val="004A5073"/>
    <w:rsid w:val="004A5260"/>
    <w:rsid w:val="004A52F3"/>
    <w:rsid w:val="004A5490"/>
    <w:rsid w:val="004A55DC"/>
    <w:rsid w:val="004A572C"/>
    <w:rsid w:val="004A57CE"/>
    <w:rsid w:val="004A5C50"/>
    <w:rsid w:val="004A5CD5"/>
    <w:rsid w:val="004A5E00"/>
    <w:rsid w:val="004A5ED2"/>
    <w:rsid w:val="004A5F6D"/>
    <w:rsid w:val="004A60CC"/>
    <w:rsid w:val="004A627A"/>
    <w:rsid w:val="004A62B7"/>
    <w:rsid w:val="004A62FB"/>
    <w:rsid w:val="004A6366"/>
    <w:rsid w:val="004A63D3"/>
    <w:rsid w:val="004A646A"/>
    <w:rsid w:val="004A6503"/>
    <w:rsid w:val="004A6590"/>
    <w:rsid w:val="004A6640"/>
    <w:rsid w:val="004A67C9"/>
    <w:rsid w:val="004A6999"/>
    <w:rsid w:val="004A6C02"/>
    <w:rsid w:val="004A6F2B"/>
    <w:rsid w:val="004A72AE"/>
    <w:rsid w:val="004A7320"/>
    <w:rsid w:val="004A741F"/>
    <w:rsid w:val="004A74F2"/>
    <w:rsid w:val="004A7695"/>
    <w:rsid w:val="004A76FF"/>
    <w:rsid w:val="004A792D"/>
    <w:rsid w:val="004A7AC6"/>
    <w:rsid w:val="004A7C05"/>
    <w:rsid w:val="004A7C63"/>
    <w:rsid w:val="004A7C9F"/>
    <w:rsid w:val="004B017C"/>
    <w:rsid w:val="004B0279"/>
    <w:rsid w:val="004B0294"/>
    <w:rsid w:val="004B03BB"/>
    <w:rsid w:val="004B067B"/>
    <w:rsid w:val="004B082D"/>
    <w:rsid w:val="004B082F"/>
    <w:rsid w:val="004B09D9"/>
    <w:rsid w:val="004B09E8"/>
    <w:rsid w:val="004B0AB0"/>
    <w:rsid w:val="004B0BAE"/>
    <w:rsid w:val="004B0C8F"/>
    <w:rsid w:val="004B100A"/>
    <w:rsid w:val="004B169A"/>
    <w:rsid w:val="004B176B"/>
    <w:rsid w:val="004B18A2"/>
    <w:rsid w:val="004B18F1"/>
    <w:rsid w:val="004B1ACB"/>
    <w:rsid w:val="004B1F99"/>
    <w:rsid w:val="004B21DF"/>
    <w:rsid w:val="004B23D9"/>
    <w:rsid w:val="004B2418"/>
    <w:rsid w:val="004B253C"/>
    <w:rsid w:val="004B25D5"/>
    <w:rsid w:val="004B26B2"/>
    <w:rsid w:val="004B28FD"/>
    <w:rsid w:val="004B29BB"/>
    <w:rsid w:val="004B2A60"/>
    <w:rsid w:val="004B2D2E"/>
    <w:rsid w:val="004B2D97"/>
    <w:rsid w:val="004B3212"/>
    <w:rsid w:val="004B34C3"/>
    <w:rsid w:val="004B35AF"/>
    <w:rsid w:val="004B3737"/>
    <w:rsid w:val="004B37F3"/>
    <w:rsid w:val="004B38B8"/>
    <w:rsid w:val="004B3CC7"/>
    <w:rsid w:val="004B3E01"/>
    <w:rsid w:val="004B3E9E"/>
    <w:rsid w:val="004B42E0"/>
    <w:rsid w:val="004B4307"/>
    <w:rsid w:val="004B45DC"/>
    <w:rsid w:val="004B4714"/>
    <w:rsid w:val="004B49C1"/>
    <w:rsid w:val="004B4C72"/>
    <w:rsid w:val="004B4D37"/>
    <w:rsid w:val="004B4D4D"/>
    <w:rsid w:val="004B4DB2"/>
    <w:rsid w:val="004B5242"/>
    <w:rsid w:val="004B5530"/>
    <w:rsid w:val="004B5654"/>
    <w:rsid w:val="004B5658"/>
    <w:rsid w:val="004B56BA"/>
    <w:rsid w:val="004B5715"/>
    <w:rsid w:val="004B572A"/>
    <w:rsid w:val="004B57A5"/>
    <w:rsid w:val="004B5882"/>
    <w:rsid w:val="004B5895"/>
    <w:rsid w:val="004B5C69"/>
    <w:rsid w:val="004B5CB7"/>
    <w:rsid w:val="004B5EE2"/>
    <w:rsid w:val="004B641D"/>
    <w:rsid w:val="004B64F3"/>
    <w:rsid w:val="004B651B"/>
    <w:rsid w:val="004B669B"/>
    <w:rsid w:val="004B66EB"/>
    <w:rsid w:val="004B68F5"/>
    <w:rsid w:val="004B6BAC"/>
    <w:rsid w:val="004B6D6A"/>
    <w:rsid w:val="004B6DB0"/>
    <w:rsid w:val="004B6E90"/>
    <w:rsid w:val="004B6F28"/>
    <w:rsid w:val="004B6F36"/>
    <w:rsid w:val="004B7167"/>
    <w:rsid w:val="004B7264"/>
    <w:rsid w:val="004B73C8"/>
    <w:rsid w:val="004B7791"/>
    <w:rsid w:val="004B77BD"/>
    <w:rsid w:val="004B77D5"/>
    <w:rsid w:val="004B786A"/>
    <w:rsid w:val="004B7922"/>
    <w:rsid w:val="004B7982"/>
    <w:rsid w:val="004B7A68"/>
    <w:rsid w:val="004B7B0D"/>
    <w:rsid w:val="004B7BE5"/>
    <w:rsid w:val="004B7CC5"/>
    <w:rsid w:val="004B7E91"/>
    <w:rsid w:val="004B7F34"/>
    <w:rsid w:val="004C019F"/>
    <w:rsid w:val="004C04F6"/>
    <w:rsid w:val="004C06B8"/>
    <w:rsid w:val="004C0988"/>
    <w:rsid w:val="004C0BDA"/>
    <w:rsid w:val="004C0D07"/>
    <w:rsid w:val="004C0D44"/>
    <w:rsid w:val="004C0D76"/>
    <w:rsid w:val="004C0E17"/>
    <w:rsid w:val="004C1010"/>
    <w:rsid w:val="004C119F"/>
    <w:rsid w:val="004C11D4"/>
    <w:rsid w:val="004C129A"/>
    <w:rsid w:val="004C1495"/>
    <w:rsid w:val="004C14FC"/>
    <w:rsid w:val="004C1A32"/>
    <w:rsid w:val="004C1B07"/>
    <w:rsid w:val="004C1E30"/>
    <w:rsid w:val="004C1F24"/>
    <w:rsid w:val="004C21A4"/>
    <w:rsid w:val="004C2246"/>
    <w:rsid w:val="004C23F2"/>
    <w:rsid w:val="004C26FB"/>
    <w:rsid w:val="004C2AF9"/>
    <w:rsid w:val="004C2BEF"/>
    <w:rsid w:val="004C2D0A"/>
    <w:rsid w:val="004C2FF9"/>
    <w:rsid w:val="004C307D"/>
    <w:rsid w:val="004C30ED"/>
    <w:rsid w:val="004C31C6"/>
    <w:rsid w:val="004C35E3"/>
    <w:rsid w:val="004C36C0"/>
    <w:rsid w:val="004C3772"/>
    <w:rsid w:val="004C386B"/>
    <w:rsid w:val="004C386C"/>
    <w:rsid w:val="004C391B"/>
    <w:rsid w:val="004C3ABB"/>
    <w:rsid w:val="004C3C13"/>
    <w:rsid w:val="004C3CE1"/>
    <w:rsid w:val="004C3D75"/>
    <w:rsid w:val="004C3D98"/>
    <w:rsid w:val="004C3DDE"/>
    <w:rsid w:val="004C3F0C"/>
    <w:rsid w:val="004C40AA"/>
    <w:rsid w:val="004C4247"/>
    <w:rsid w:val="004C4286"/>
    <w:rsid w:val="004C430C"/>
    <w:rsid w:val="004C460F"/>
    <w:rsid w:val="004C493C"/>
    <w:rsid w:val="004C4A40"/>
    <w:rsid w:val="004C4FDC"/>
    <w:rsid w:val="004C5056"/>
    <w:rsid w:val="004C52DD"/>
    <w:rsid w:val="004C5397"/>
    <w:rsid w:val="004C5976"/>
    <w:rsid w:val="004C5DE4"/>
    <w:rsid w:val="004C5F42"/>
    <w:rsid w:val="004C61C8"/>
    <w:rsid w:val="004C620E"/>
    <w:rsid w:val="004C6321"/>
    <w:rsid w:val="004C6534"/>
    <w:rsid w:val="004C6608"/>
    <w:rsid w:val="004C666C"/>
    <w:rsid w:val="004C67CA"/>
    <w:rsid w:val="004C69E1"/>
    <w:rsid w:val="004C6AD9"/>
    <w:rsid w:val="004C6C7A"/>
    <w:rsid w:val="004C6D03"/>
    <w:rsid w:val="004C6DAC"/>
    <w:rsid w:val="004C6E43"/>
    <w:rsid w:val="004C6EE8"/>
    <w:rsid w:val="004C6F8E"/>
    <w:rsid w:val="004C7321"/>
    <w:rsid w:val="004C742B"/>
    <w:rsid w:val="004C76B0"/>
    <w:rsid w:val="004C7740"/>
    <w:rsid w:val="004C7870"/>
    <w:rsid w:val="004C7901"/>
    <w:rsid w:val="004C79AF"/>
    <w:rsid w:val="004C7A4F"/>
    <w:rsid w:val="004C7AC7"/>
    <w:rsid w:val="004C7B7C"/>
    <w:rsid w:val="004C7E20"/>
    <w:rsid w:val="004C7F1E"/>
    <w:rsid w:val="004C7FD6"/>
    <w:rsid w:val="004D00E9"/>
    <w:rsid w:val="004D0243"/>
    <w:rsid w:val="004D0251"/>
    <w:rsid w:val="004D0495"/>
    <w:rsid w:val="004D077B"/>
    <w:rsid w:val="004D0932"/>
    <w:rsid w:val="004D0E3F"/>
    <w:rsid w:val="004D16DB"/>
    <w:rsid w:val="004D1AA4"/>
    <w:rsid w:val="004D211C"/>
    <w:rsid w:val="004D228D"/>
    <w:rsid w:val="004D23CE"/>
    <w:rsid w:val="004D249C"/>
    <w:rsid w:val="004D24DE"/>
    <w:rsid w:val="004D279C"/>
    <w:rsid w:val="004D2ABD"/>
    <w:rsid w:val="004D2B16"/>
    <w:rsid w:val="004D2D68"/>
    <w:rsid w:val="004D2EA3"/>
    <w:rsid w:val="004D3065"/>
    <w:rsid w:val="004D3079"/>
    <w:rsid w:val="004D308A"/>
    <w:rsid w:val="004D30DA"/>
    <w:rsid w:val="004D33F6"/>
    <w:rsid w:val="004D3648"/>
    <w:rsid w:val="004D3670"/>
    <w:rsid w:val="004D37E9"/>
    <w:rsid w:val="004D3BC0"/>
    <w:rsid w:val="004D3C14"/>
    <w:rsid w:val="004D3C17"/>
    <w:rsid w:val="004D3C5F"/>
    <w:rsid w:val="004D3D34"/>
    <w:rsid w:val="004D3E8E"/>
    <w:rsid w:val="004D3F05"/>
    <w:rsid w:val="004D40C9"/>
    <w:rsid w:val="004D417E"/>
    <w:rsid w:val="004D41A7"/>
    <w:rsid w:val="004D4488"/>
    <w:rsid w:val="004D46F3"/>
    <w:rsid w:val="004D47F9"/>
    <w:rsid w:val="004D4A18"/>
    <w:rsid w:val="004D4A25"/>
    <w:rsid w:val="004D4BD9"/>
    <w:rsid w:val="004D4C83"/>
    <w:rsid w:val="004D4CB3"/>
    <w:rsid w:val="004D4EB2"/>
    <w:rsid w:val="004D5131"/>
    <w:rsid w:val="004D527C"/>
    <w:rsid w:val="004D536E"/>
    <w:rsid w:val="004D5424"/>
    <w:rsid w:val="004D548D"/>
    <w:rsid w:val="004D54AB"/>
    <w:rsid w:val="004D54D2"/>
    <w:rsid w:val="004D5509"/>
    <w:rsid w:val="004D5B95"/>
    <w:rsid w:val="004D5BB7"/>
    <w:rsid w:val="004D5BBA"/>
    <w:rsid w:val="004D5C37"/>
    <w:rsid w:val="004D5E61"/>
    <w:rsid w:val="004D6194"/>
    <w:rsid w:val="004D6354"/>
    <w:rsid w:val="004D655C"/>
    <w:rsid w:val="004D6594"/>
    <w:rsid w:val="004D66F4"/>
    <w:rsid w:val="004D6B24"/>
    <w:rsid w:val="004D6B44"/>
    <w:rsid w:val="004D6D00"/>
    <w:rsid w:val="004D6EF1"/>
    <w:rsid w:val="004D706E"/>
    <w:rsid w:val="004D783E"/>
    <w:rsid w:val="004D78CF"/>
    <w:rsid w:val="004D7935"/>
    <w:rsid w:val="004D7A19"/>
    <w:rsid w:val="004D7B4A"/>
    <w:rsid w:val="004D7C36"/>
    <w:rsid w:val="004D7DE3"/>
    <w:rsid w:val="004E0240"/>
    <w:rsid w:val="004E03A9"/>
    <w:rsid w:val="004E0414"/>
    <w:rsid w:val="004E0681"/>
    <w:rsid w:val="004E06A9"/>
    <w:rsid w:val="004E0888"/>
    <w:rsid w:val="004E08A5"/>
    <w:rsid w:val="004E0A0A"/>
    <w:rsid w:val="004E0BA1"/>
    <w:rsid w:val="004E0E68"/>
    <w:rsid w:val="004E1100"/>
    <w:rsid w:val="004E15C1"/>
    <w:rsid w:val="004E16D0"/>
    <w:rsid w:val="004E1A3E"/>
    <w:rsid w:val="004E1DBB"/>
    <w:rsid w:val="004E1DDC"/>
    <w:rsid w:val="004E215B"/>
    <w:rsid w:val="004E2182"/>
    <w:rsid w:val="004E2381"/>
    <w:rsid w:val="004E2502"/>
    <w:rsid w:val="004E27B6"/>
    <w:rsid w:val="004E29B6"/>
    <w:rsid w:val="004E30A0"/>
    <w:rsid w:val="004E30B9"/>
    <w:rsid w:val="004E30CD"/>
    <w:rsid w:val="004E3202"/>
    <w:rsid w:val="004E33DC"/>
    <w:rsid w:val="004E3645"/>
    <w:rsid w:val="004E3A1D"/>
    <w:rsid w:val="004E3A6E"/>
    <w:rsid w:val="004E3AF5"/>
    <w:rsid w:val="004E3BF5"/>
    <w:rsid w:val="004E3DA1"/>
    <w:rsid w:val="004E3E77"/>
    <w:rsid w:val="004E3EB9"/>
    <w:rsid w:val="004E3EBA"/>
    <w:rsid w:val="004E4119"/>
    <w:rsid w:val="004E4431"/>
    <w:rsid w:val="004E448D"/>
    <w:rsid w:val="004E4524"/>
    <w:rsid w:val="004E4582"/>
    <w:rsid w:val="004E4996"/>
    <w:rsid w:val="004E4E4F"/>
    <w:rsid w:val="004E51BA"/>
    <w:rsid w:val="004E551B"/>
    <w:rsid w:val="004E57C2"/>
    <w:rsid w:val="004E5810"/>
    <w:rsid w:val="004E5B0C"/>
    <w:rsid w:val="004E5FB6"/>
    <w:rsid w:val="004E601B"/>
    <w:rsid w:val="004E6120"/>
    <w:rsid w:val="004E63AB"/>
    <w:rsid w:val="004E63DD"/>
    <w:rsid w:val="004E63DF"/>
    <w:rsid w:val="004E6459"/>
    <w:rsid w:val="004E6A7C"/>
    <w:rsid w:val="004E6C45"/>
    <w:rsid w:val="004E724C"/>
    <w:rsid w:val="004E77C5"/>
    <w:rsid w:val="004E7911"/>
    <w:rsid w:val="004E7AFD"/>
    <w:rsid w:val="004E7DA8"/>
    <w:rsid w:val="004F0222"/>
    <w:rsid w:val="004F034E"/>
    <w:rsid w:val="004F0424"/>
    <w:rsid w:val="004F04B1"/>
    <w:rsid w:val="004F04B2"/>
    <w:rsid w:val="004F07D2"/>
    <w:rsid w:val="004F0D5D"/>
    <w:rsid w:val="004F134E"/>
    <w:rsid w:val="004F14B2"/>
    <w:rsid w:val="004F1797"/>
    <w:rsid w:val="004F1A80"/>
    <w:rsid w:val="004F1A93"/>
    <w:rsid w:val="004F1C1A"/>
    <w:rsid w:val="004F1C53"/>
    <w:rsid w:val="004F1DF0"/>
    <w:rsid w:val="004F1E82"/>
    <w:rsid w:val="004F1EA5"/>
    <w:rsid w:val="004F1FA7"/>
    <w:rsid w:val="004F2173"/>
    <w:rsid w:val="004F24D1"/>
    <w:rsid w:val="004F267B"/>
    <w:rsid w:val="004F26D5"/>
    <w:rsid w:val="004F2744"/>
    <w:rsid w:val="004F2ACC"/>
    <w:rsid w:val="004F2C1F"/>
    <w:rsid w:val="004F2C45"/>
    <w:rsid w:val="004F2CB5"/>
    <w:rsid w:val="004F3056"/>
    <w:rsid w:val="004F306C"/>
    <w:rsid w:val="004F3087"/>
    <w:rsid w:val="004F30F9"/>
    <w:rsid w:val="004F3297"/>
    <w:rsid w:val="004F32A1"/>
    <w:rsid w:val="004F3442"/>
    <w:rsid w:val="004F3538"/>
    <w:rsid w:val="004F353B"/>
    <w:rsid w:val="004F3561"/>
    <w:rsid w:val="004F3988"/>
    <w:rsid w:val="004F3A92"/>
    <w:rsid w:val="004F3CFB"/>
    <w:rsid w:val="004F3D23"/>
    <w:rsid w:val="004F3DA7"/>
    <w:rsid w:val="004F3E32"/>
    <w:rsid w:val="004F3E9C"/>
    <w:rsid w:val="004F3EF9"/>
    <w:rsid w:val="004F3F95"/>
    <w:rsid w:val="004F40C0"/>
    <w:rsid w:val="004F4233"/>
    <w:rsid w:val="004F43BF"/>
    <w:rsid w:val="004F453F"/>
    <w:rsid w:val="004F4808"/>
    <w:rsid w:val="004F4864"/>
    <w:rsid w:val="004F4981"/>
    <w:rsid w:val="004F49FA"/>
    <w:rsid w:val="004F4A4B"/>
    <w:rsid w:val="004F4C01"/>
    <w:rsid w:val="004F4E1E"/>
    <w:rsid w:val="004F4F49"/>
    <w:rsid w:val="004F50B5"/>
    <w:rsid w:val="004F5291"/>
    <w:rsid w:val="004F53CF"/>
    <w:rsid w:val="004F5484"/>
    <w:rsid w:val="004F5882"/>
    <w:rsid w:val="004F59AA"/>
    <w:rsid w:val="004F5CEC"/>
    <w:rsid w:val="004F5D87"/>
    <w:rsid w:val="004F5DED"/>
    <w:rsid w:val="004F5EDE"/>
    <w:rsid w:val="004F5F24"/>
    <w:rsid w:val="004F60D3"/>
    <w:rsid w:val="004F6950"/>
    <w:rsid w:val="004F6B2B"/>
    <w:rsid w:val="004F6BCE"/>
    <w:rsid w:val="004F6BF2"/>
    <w:rsid w:val="004F6DE7"/>
    <w:rsid w:val="004F6EB8"/>
    <w:rsid w:val="004F707C"/>
    <w:rsid w:val="004F7086"/>
    <w:rsid w:val="004F72F9"/>
    <w:rsid w:val="004F74D4"/>
    <w:rsid w:val="004F7810"/>
    <w:rsid w:val="004F7C5F"/>
    <w:rsid w:val="004F7C8D"/>
    <w:rsid w:val="004F7F65"/>
    <w:rsid w:val="00500242"/>
    <w:rsid w:val="0050082B"/>
    <w:rsid w:val="00500961"/>
    <w:rsid w:val="00500C91"/>
    <w:rsid w:val="00500EB0"/>
    <w:rsid w:val="00500F4A"/>
    <w:rsid w:val="0050116E"/>
    <w:rsid w:val="0050129B"/>
    <w:rsid w:val="0050149D"/>
    <w:rsid w:val="00501832"/>
    <w:rsid w:val="005018D8"/>
    <w:rsid w:val="00501913"/>
    <w:rsid w:val="00501A05"/>
    <w:rsid w:val="00501EC2"/>
    <w:rsid w:val="00501F69"/>
    <w:rsid w:val="00502238"/>
    <w:rsid w:val="00502369"/>
    <w:rsid w:val="0050245A"/>
    <w:rsid w:val="00502CB0"/>
    <w:rsid w:val="00502CE4"/>
    <w:rsid w:val="0050306B"/>
    <w:rsid w:val="00503091"/>
    <w:rsid w:val="0050323F"/>
    <w:rsid w:val="005032E6"/>
    <w:rsid w:val="00503386"/>
    <w:rsid w:val="0050353E"/>
    <w:rsid w:val="00503593"/>
    <w:rsid w:val="00503775"/>
    <w:rsid w:val="00503790"/>
    <w:rsid w:val="00503810"/>
    <w:rsid w:val="00503849"/>
    <w:rsid w:val="005039A8"/>
    <w:rsid w:val="005039E6"/>
    <w:rsid w:val="00503B23"/>
    <w:rsid w:val="00503C6F"/>
    <w:rsid w:val="00503DDB"/>
    <w:rsid w:val="00503E22"/>
    <w:rsid w:val="00503E25"/>
    <w:rsid w:val="00504023"/>
    <w:rsid w:val="00504151"/>
    <w:rsid w:val="00504250"/>
    <w:rsid w:val="00504258"/>
    <w:rsid w:val="00504682"/>
    <w:rsid w:val="005047E2"/>
    <w:rsid w:val="00504815"/>
    <w:rsid w:val="00504A9F"/>
    <w:rsid w:val="00504B4E"/>
    <w:rsid w:val="00504E35"/>
    <w:rsid w:val="00505280"/>
    <w:rsid w:val="00505553"/>
    <w:rsid w:val="005056A0"/>
    <w:rsid w:val="00505A54"/>
    <w:rsid w:val="00505A58"/>
    <w:rsid w:val="00505B6B"/>
    <w:rsid w:val="00505CDF"/>
    <w:rsid w:val="00505CF9"/>
    <w:rsid w:val="0050618E"/>
    <w:rsid w:val="00506348"/>
    <w:rsid w:val="00506394"/>
    <w:rsid w:val="00506395"/>
    <w:rsid w:val="005066A6"/>
    <w:rsid w:val="005066F8"/>
    <w:rsid w:val="0050672D"/>
    <w:rsid w:val="00506913"/>
    <w:rsid w:val="0050698C"/>
    <w:rsid w:val="00506A11"/>
    <w:rsid w:val="00506B61"/>
    <w:rsid w:val="00506C22"/>
    <w:rsid w:val="00506D46"/>
    <w:rsid w:val="00506E7F"/>
    <w:rsid w:val="00506F05"/>
    <w:rsid w:val="00506F57"/>
    <w:rsid w:val="005071A0"/>
    <w:rsid w:val="00507520"/>
    <w:rsid w:val="00507575"/>
    <w:rsid w:val="0050782B"/>
    <w:rsid w:val="0050789B"/>
    <w:rsid w:val="00507A5F"/>
    <w:rsid w:val="00507CC5"/>
    <w:rsid w:val="00507DDA"/>
    <w:rsid w:val="00507ECB"/>
    <w:rsid w:val="005101BE"/>
    <w:rsid w:val="00510297"/>
    <w:rsid w:val="005103F4"/>
    <w:rsid w:val="00510486"/>
    <w:rsid w:val="005105BB"/>
    <w:rsid w:val="0051080D"/>
    <w:rsid w:val="0051082A"/>
    <w:rsid w:val="00510DC4"/>
    <w:rsid w:val="00511053"/>
    <w:rsid w:val="00511161"/>
    <w:rsid w:val="00511411"/>
    <w:rsid w:val="005115C7"/>
    <w:rsid w:val="0051181D"/>
    <w:rsid w:val="00511898"/>
    <w:rsid w:val="00511B5E"/>
    <w:rsid w:val="00511BEC"/>
    <w:rsid w:val="00511CEE"/>
    <w:rsid w:val="00511EEE"/>
    <w:rsid w:val="00512102"/>
    <w:rsid w:val="005122D0"/>
    <w:rsid w:val="00512685"/>
    <w:rsid w:val="0051268C"/>
    <w:rsid w:val="00512701"/>
    <w:rsid w:val="005127F2"/>
    <w:rsid w:val="00512C4E"/>
    <w:rsid w:val="00512DD8"/>
    <w:rsid w:val="005132D2"/>
    <w:rsid w:val="00513356"/>
    <w:rsid w:val="005134C1"/>
    <w:rsid w:val="00513591"/>
    <w:rsid w:val="0051362A"/>
    <w:rsid w:val="005139F5"/>
    <w:rsid w:val="00513A51"/>
    <w:rsid w:val="00513A5D"/>
    <w:rsid w:val="00513A6C"/>
    <w:rsid w:val="00513AAF"/>
    <w:rsid w:val="00513BC6"/>
    <w:rsid w:val="00513C6C"/>
    <w:rsid w:val="00513DD3"/>
    <w:rsid w:val="005140E2"/>
    <w:rsid w:val="0051441E"/>
    <w:rsid w:val="005149E6"/>
    <w:rsid w:val="00514A62"/>
    <w:rsid w:val="00514AA9"/>
    <w:rsid w:val="00514C68"/>
    <w:rsid w:val="005150A6"/>
    <w:rsid w:val="0051512F"/>
    <w:rsid w:val="005151B3"/>
    <w:rsid w:val="0051526B"/>
    <w:rsid w:val="00515571"/>
    <w:rsid w:val="005156C7"/>
    <w:rsid w:val="00515740"/>
    <w:rsid w:val="005157CC"/>
    <w:rsid w:val="005157F9"/>
    <w:rsid w:val="005159C5"/>
    <w:rsid w:val="00515D3C"/>
    <w:rsid w:val="00515EA6"/>
    <w:rsid w:val="00515FFA"/>
    <w:rsid w:val="00516037"/>
    <w:rsid w:val="00516077"/>
    <w:rsid w:val="00516604"/>
    <w:rsid w:val="0051661A"/>
    <w:rsid w:val="0051689F"/>
    <w:rsid w:val="005169B8"/>
    <w:rsid w:val="00516C3E"/>
    <w:rsid w:val="00516D44"/>
    <w:rsid w:val="00516D5B"/>
    <w:rsid w:val="00516D84"/>
    <w:rsid w:val="00516DAE"/>
    <w:rsid w:val="005171FE"/>
    <w:rsid w:val="00517278"/>
    <w:rsid w:val="00517443"/>
    <w:rsid w:val="005174B8"/>
    <w:rsid w:val="00517900"/>
    <w:rsid w:val="00517A52"/>
    <w:rsid w:val="00517A78"/>
    <w:rsid w:val="00517B0E"/>
    <w:rsid w:val="00520097"/>
    <w:rsid w:val="005203E6"/>
    <w:rsid w:val="005204AD"/>
    <w:rsid w:val="005204E6"/>
    <w:rsid w:val="00520736"/>
    <w:rsid w:val="005207B3"/>
    <w:rsid w:val="00520830"/>
    <w:rsid w:val="00520C5B"/>
    <w:rsid w:val="00520CE3"/>
    <w:rsid w:val="00521CC2"/>
    <w:rsid w:val="00521D36"/>
    <w:rsid w:val="00521DA8"/>
    <w:rsid w:val="0052221E"/>
    <w:rsid w:val="00522267"/>
    <w:rsid w:val="00522951"/>
    <w:rsid w:val="005229B9"/>
    <w:rsid w:val="00522E8A"/>
    <w:rsid w:val="005237CD"/>
    <w:rsid w:val="0052387E"/>
    <w:rsid w:val="00523DF7"/>
    <w:rsid w:val="00523E60"/>
    <w:rsid w:val="00523EA3"/>
    <w:rsid w:val="005240BC"/>
    <w:rsid w:val="005241DC"/>
    <w:rsid w:val="005242D9"/>
    <w:rsid w:val="005244FF"/>
    <w:rsid w:val="005245E1"/>
    <w:rsid w:val="00524666"/>
    <w:rsid w:val="0052485C"/>
    <w:rsid w:val="00524912"/>
    <w:rsid w:val="00524C3D"/>
    <w:rsid w:val="00524CC4"/>
    <w:rsid w:val="00524D60"/>
    <w:rsid w:val="00524F06"/>
    <w:rsid w:val="00524FC2"/>
    <w:rsid w:val="005253B3"/>
    <w:rsid w:val="005253E1"/>
    <w:rsid w:val="00525599"/>
    <w:rsid w:val="00525AC6"/>
    <w:rsid w:val="00525FC2"/>
    <w:rsid w:val="00525FDB"/>
    <w:rsid w:val="00526215"/>
    <w:rsid w:val="00526397"/>
    <w:rsid w:val="005263CC"/>
    <w:rsid w:val="005265A4"/>
    <w:rsid w:val="00526681"/>
    <w:rsid w:val="00526C12"/>
    <w:rsid w:val="00526FCF"/>
    <w:rsid w:val="00526FF1"/>
    <w:rsid w:val="00527079"/>
    <w:rsid w:val="00527194"/>
    <w:rsid w:val="005272A2"/>
    <w:rsid w:val="005272BA"/>
    <w:rsid w:val="0052752B"/>
    <w:rsid w:val="00527A3F"/>
    <w:rsid w:val="00527A6E"/>
    <w:rsid w:val="00527B3D"/>
    <w:rsid w:val="00527C11"/>
    <w:rsid w:val="00527C52"/>
    <w:rsid w:val="00527F83"/>
    <w:rsid w:val="00527FC2"/>
    <w:rsid w:val="005300B8"/>
    <w:rsid w:val="00530170"/>
    <w:rsid w:val="00530224"/>
    <w:rsid w:val="005306D8"/>
    <w:rsid w:val="00530761"/>
    <w:rsid w:val="0053087B"/>
    <w:rsid w:val="00530A46"/>
    <w:rsid w:val="00530B61"/>
    <w:rsid w:val="00530B9B"/>
    <w:rsid w:val="00530EBC"/>
    <w:rsid w:val="00530F38"/>
    <w:rsid w:val="00530F50"/>
    <w:rsid w:val="005310C1"/>
    <w:rsid w:val="005311DD"/>
    <w:rsid w:val="005311E8"/>
    <w:rsid w:val="0053127B"/>
    <w:rsid w:val="005312C7"/>
    <w:rsid w:val="00531309"/>
    <w:rsid w:val="00531346"/>
    <w:rsid w:val="005313D1"/>
    <w:rsid w:val="005316CC"/>
    <w:rsid w:val="005316D9"/>
    <w:rsid w:val="005318FF"/>
    <w:rsid w:val="00531977"/>
    <w:rsid w:val="00531B64"/>
    <w:rsid w:val="00531BD9"/>
    <w:rsid w:val="00531C1B"/>
    <w:rsid w:val="00531DFB"/>
    <w:rsid w:val="00531E21"/>
    <w:rsid w:val="00531E6A"/>
    <w:rsid w:val="005320E2"/>
    <w:rsid w:val="005321FB"/>
    <w:rsid w:val="005322EC"/>
    <w:rsid w:val="0053230A"/>
    <w:rsid w:val="00532316"/>
    <w:rsid w:val="00532644"/>
    <w:rsid w:val="0053270E"/>
    <w:rsid w:val="0053279A"/>
    <w:rsid w:val="005328CF"/>
    <w:rsid w:val="005329D6"/>
    <w:rsid w:val="00532C79"/>
    <w:rsid w:val="00532E9C"/>
    <w:rsid w:val="00533195"/>
    <w:rsid w:val="005334CD"/>
    <w:rsid w:val="00533587"/>
    <w:rsid w:val="00533A59"/>
    <w:rsid w:val="00533B24"/>
    <w:rsid w:val="00533D7B"/>
    <w:rsid w:val="00534351"/>
    <w:rsid w:val="00534527"/>
    <w:rsid w:val="00534656"/>
    <w:rsid w:val="005346F8"/>
    <w:rsid w:val="00534936"/>
    <w:rsid w:val="00534A9C"/>
    <w:rsid w:val="00534CC3"/>
    <w:rsid w:val="00534D2F"/>
    <w:rsid w:val="00534D96"/>
    <w:rsid w:val="0053504D"/>
    <w:rsid w:val="00535083"/>
    <w:rsid w:val="0053509C"/>
    <w:rsid w:val="0053561D"/>
    <w:rsid w:val="00535832"/>
    <w:rsid w:val="005359D5"/>
    <w:rsid w:val="00535CFD"/>
    <w:rsid w:val="00535D9F"/>
    <w:rsid w:val="00535DB1"/>
    <w:rsid w:val="00535F48"/>
    <w:rsid w:val="0053612A"/>
    <w:rsid w:val="005363C6"/>
    <w:rsid w:val="005364F1"/>
    <w:rsid w:val="00536DA4"/>
    <w:rsid w:val="00536DEF"/>
    <w:rsid w:val="00536E91"/>
    <w:rsid w:val="00536E99"/>
    <w:rsid w:val="0053712C"/>
    <w:rsid w:val="0053717B"/>
    <w:rsid w:val="00537246"/>
    <w:rsid w:val="0053726F"/>
    <w:rsid w:val="00537582"/>
    <w:rsid w:val="005375C9"/>
    <w:rsid w:val="005375D5"/>
    <w:rsid w:val="00537644"/>
    <w:rsid w:val="00537971"/>
    <w:rsid w:val="00537A09"/>
    <w:rsid w:val="00537AB8"/>
    <w:rsid w:val="00537C33"/>
    <w:rsid w:val="00537CD2"/>
    <w:rsid w:val="00537D32"/>
    <w:rsid w:val="00537FC7"/>
    <w:rsid w:val="0054031A"/>
    <w:rsid w:val="00540415"/>
    <w:rsid w:val="005404D9"/>
    <w:rsid w:val="00540699"/>
    <w:rsid w:val="005406DC"/>
    <w:rsid w:val="005406DE"/>
    <w:rsid w:val="0054084A"/>
    <w:rsid w:val="005409E6"/>
    <w:rsid w:val="00540CCF"/>
    <w:rsid w:val="00540FC0"/>
    <w:rsid w:val="0054139D"/>
    <w:rsid w:val="005413DD"/>
    <w:rsid w:val="0054173C"/>
    <w:rsid w:val="005418EA"/>
    <w:rsid w:val="00541D17"/>
    <w:rsid w:val="00541E8B"/>
    <w:rsid w:val="00541F0A"/>
    <w:rsid w:val="00542069"/>
    <w:rsid w:val="00542434"/>
    <w:rsid w:val="0054286B"/>
    <w:rsid w:val="0054292B"/>
    <w:rsid w:val="00542949"/>
    <w:rsid w:val="00542CBF"/>
    <w:rsid w:val="00542FEA"/>
    <w:rsid w:val="0054306C"/>
    <w:rsid w:val="005430D6"/>
    <w:rsid w:val="005430DF"/>
    <w:rsid w:val="00543273"/>
    <w:rsid w:val="00543370"/>
    <w:rsid w:val="00543414"/>
    <w:rsid w:val="00543578"/>
    <w:rsid w:val="00543970"/>
    <w:rsid w:val="00543CCB"/>
    <w:rsid w:val="00543D1C"/>
    <w:rsid w:val="00543DCA"/>
    <w:rsid w:val="00543E25"/>
    <w:rsid w:val="00543EF0"/>
    <w:rsid w:val="00543F72"/>
    <w:rsid w:val="00543F80"/>
    <w:rsid w:val="0054410B"/>
    <w:rsid w:val="00544130"/>
    <w:rsid w:val="00544141"/>
    <w:rsid w:val="005442DD"/>
    <w:rsid w:val="00544C5F"/>
    <w:rsid w:val="00544C89"/>
    <w:rsid w:val="00544E89"/>
    <w:rsid w:val="00544FED"/>
    <w:rsid w:val="0054506E"/>
    <w:rsid w:val="005450D6"/>
    <w:rsid w:val="005450FD"/>
    <w:rsid w:val="0054510D"/>
    <w:rsid w:val="00545145"/>
    <w:rsid w:val="0054521F"/>
    <w:rsid w:val="005454CD"/>
    <w:rsid w:val="00545653"/>
    <w:rsid w:val="005458C5"/>
    <w:rsid w:val="005459B5"/>
    <w:rsid w:val="00545CAD"/>
    <w:rsid w:val="00545F62"/>
    <w:rsid w:val="00546163"/>
    <w:rsid w:val="00546256"/>
    <w:rsid w:val="005462CF"/>
    <w:rsid w:val="005462D0"/>
    <w:rsid w:val="00546346"/>
    <w:rsid w:val="0054653F"/>
    <w:rsid w:val="005465FB"/>
    <w:rsid w:val="00546649"/>
    <w:rsid w:val="005467BC"/>
    <w:rsid w:val="00546968"/>
    <w:rsid w:val="00546AD4"/>
    <w:rsid w:val="00546B6D"/>
    <w:rsid w:val="00546CA4"/>
    <w:rsid w:val="00546CDA"/>
    <w:rsid w:val="00546E2C"/>
    <w:rsid w:val="00546E6B"/>
    <w:rsid w:val="00547055"/>
    <w:rsid w:val="005470CE"/>
    <w:rsid w:val="005471B1"/>
    <w:rsid w:val="00547902"/>
    <w:rsid w:val="00547B7E"/>
    <w:rsid w:val="00547BD0"/>
    <w:rsid w:val="00547C76"/>
    <w:rsid w:val="00547DF9"/>
    <w:rsid w:val="00547E14"/>
    <w:rsid w:val="00547E27"/>
    <w:rsid w:val="00550028"/>
    <w:rsid w:val="0055032A"/>
    <w:rsid w:val="005504FA"/>
    <w:rsid w:val="00550A2F"/>
    <w:rsid w:val="00550C78"/>
    <w:rsid w:val="005510AC"/>
    <w:rsid w:val="00551555"/>
    <w:rsid w:val="005516C5"/>
    <w:rsid w:val="00551852"/>
    <w:rsid w:val="0055186B"/>
    <w:rsid w:val="00551872"/>
    <w:rsid w:val="00551B16"/>
    <w:rsid w:val="00551D4B"/>
    <w:rsid w:val="00551DC6"/>
    <w:rsid w:val="00551E57"/>
    <w:rsid w:val="005520B8"/>
    <w:rsid w:val="0055225F"/>
    <w:rsid w:val="00552300"/>
    <w:rsid w:val="0055234F"/>
    <w:rsid w:val="005523E8"/>
    <w:rsid w:val="005527D1"/>
    <w:rsid w:val="00552881"/>
    <w:rsid w:val="00552BD8"/>
    <w:rsid w:val="00552C57"/>
    <w:rsid w:val="00552D79"/>
    <w:rsid w:val="00552D9F"/>
    <w:rsid w:val="00552DEA"/>
    <w:rsid w:val="00552E7E"/>
    <w:rsid w:val="005530A2"/>
    <w:rsid w:val="005530E3"/>
    <w:rsid w:val="005533FB"/>
    <w:rsid w:val="0055380D"/>
    <w:rsid w:val="00553A29"/>
    <w:rsid w:val="00553D48"/>
    <w:rsid w:val="00553D5E"/>
    <w:rsid w:val="0055400B"/>
    <w:rsid w:val="0055426A"/>
    <w:rsid w:val="0055427B"/>
    <w:rsid w:val="00554298"/>
    <w:rsid w:val="00554357"/>
    <w:rsid w:val="005543A5"/>
    <w:rsid w:val="0055465D"/>
    <w:rsid w:val="0055466F"/>
    <w:rsid w:val="00554902"/>
    <w:rsid w:val="00554945"/>
    <w:rsid w:val="0055497B"/>
    <w:rsid w:val="00554E90"/>
    <w:rsid w:val="00554FB6"/>
    <w:rsid w:val="00555088"/>
    <w:rsid w:val="00555219"/>
    <w:rsid w:val="00555237"/>
    <w:rsid w:val="005553E5"/>
    <w:rsid w:val="00555537"/>
    <w:rsid w:val="0055582F"/>
    <w:rsid w:val="00555A9B"/>
    <w:rsid w:val="00555B33"/>
    <w:rsid w:val="00555D8F"/>
    <w:rsid w:val="00555D94"/>
    <w:rsid w:val="00555FBD"/>
    <w:rsid w:val="005560C2"/>
    <w:rsid w:val="005561B2"/>
    <w:rsid w:val="00556350"/>
    <w:rsid w:val="005567DF"/>
    <w:rsid w:val="005568EB"/>
    <w:rsid w:val="00556C46"/>
    <w:rsid w:val="00556D9A"/>
    <w:rsid w:val="00556F64"/>
    <w:rsid w:val="00557343"/>
    <w:rsid w:val="005573F9"/>
    <w:rsid w:val="0055765B"/>
    <w:rsid w:val="0055768E"/>
    <w:rsid w:val="005576ED"/>
    <w:rsid w:val="005577B1"/>
    <w:rsid w:val="00557A16"/>
    <w:rsid w:val="00557C40"/>
    <w:rsid w:val="005601E9"/>
    <w:rsid w:val="005603AF"/>
    <w:rsid w:val="005603C3"/>
    <w:rsid w:val="00560585"/>
    <w:rsid w:val="005606C2"/>
    <w:rsid w:val="005608C9"/>
    <w:rsid w:val="00560923"/>
    <w:rsid w:val="00560B37"/>
    <w:rsid w:val="00560C97"/>
    <w:rsid w:val="00560EDD"/>
    <w:rsid w:val="00560F05"/>
    <w:rsid w:val="00560FCD"/>
    <w:rsid w:val="005611F6"/>
    <w:rsid w:val="00561587"/>
    <w:rsid w:val="00561A4C"/>
    <w:rsid w:val="00561C88"/>
    <w:rsid w:val="00561C97"/>
    <w:rsid w:val="00561CA2"/>
    <w:rsid w:val="00561CF3"/>
    <w:rsid w:val="00561DB2"/>
    <w:rsid w:val="00562721"/>
    <w:rsid w:val="00562902"/>
    <w:rsid w:val="0056294B"/>
    <w:rsid w:val="00562962"/>
    <w:rsid w:val="00562974"/>
    <w:rsid w:val="00562AA5"/>
    <w:rsid w:val="00562B2E"/>
    <w:rsid w:val="00562C59"/>
    <w:rsid w:val="00562DB0"/>
    <w:rsid w:val="00562EA7"/>
    <w:rsid w:val="00563265"/>
    <w:rsid w:val="005632F7"/>
    <w:rsid w:val="005633F7"/>
    <w:rsid w:val="0056356A"/>
    <w:rsid w:val="00563630"/>
    <w:rsid w:val="005636A4"/>
    <w:rsid w:val="005637ED"/>
    <w:rsid w:val="00563C0B"/>
    <w:rsid w:val="00563C53"/>
    <w:rsid w:val="00563C55"/>
    <w:rsid w:val="00563EE7"/>
    <w:rsid w:val="00563F3B"/>
    <w:rsid w:val="005640F8"/>
    <w:rsid w:val="00564170"/>
    <w:rsid w:val="00564302"/>
    <w:rsid w:val="00564394"/>
    <w:rsid w:val="00564459"/>
    <w:rsid w:val="0056460F"/>
    <w:rsid w:val="0056462D"/>
    <w:rsid w:val="005647A0"/>
    <w:rsid w:val="00564B81"/>
    <w:rsid w:val="00564C73"/>
    <w:rsid w:val="00564D09"/>
    <w:rsid w:val="00564DA3"/>
    <w:rsid w:val="00564E3D"/>
    <w:rsid w:val="00565703"/>
    <w:rsid w:val="005658B6"/>
    <w:rsid w:val="0056594A"/>
    <w:rsid w:val="00565BA9"/>
    <w:rsid w:val="00565E39"/>
    <w:rsid w:val="00566091"/>
    <w:rsid w:val="0056612A"/>
    <w:rsid w:val="00566319"/>
    <w:rsid w:val="005668BA"/>
    <w:rsid w:val="0056699B"/>
    <w:rsid w:val="00566ABA"/>
    <w:rsid w:val="00566B00"/>
    <w:rsid w:val="00566BE3"/>
    <w:rsid w:val="00566CF4"/>
    <w:rsid w:val="00566E85"/>
    <w:rsid w:val="00566F84"/>
    <w:rsid w:val="0056703E"/>
    <w:rsid w:val="005670FB"/>
    <w:rsid w:val="00567113"/>
    <w:rsid w:val="005672D2"/>
    <w:rsid w:val="005673DC"/>
    <w:rsid w:val="005673EF"/>
    <w:rsid w:val="00567451"/>
    <w:rsid w:val="00567468"/>
    <w:rsid w:val="0056749A"/>
    <w:rsid w:val="005677B3"/>
    <w:rsid w:val="005678DB"/>
    <w:rsid w:val="00567945"/>
    <w:rsid w:val="00567D51"/>
    <w:rsid w:val="00567E29"/>
    <w:rsid w:val="00570258"/>
    <w:rsid w:val="005702D7"/>
    <w:rsid w:val="005709DA"/>
    <w:rsid w:val="00570BD1"/>
    <w:rsid w:val="00570E0A"/>
    <w:rsid w:val="00570FD4"/>
    <w:rsid w:val="0057120A"/>
    <w:rsid w:val="005713CF"/>
    <w:rsid w:val="0057166C"/>
    <w:rsid w:val="005716BA"/>
    <w:rsid w:val="005717D7"/>
    <w:rsid w:val="00571838"/>
    <w:rsid w:val="00571AD2"/>
    <w:rsid w:val="00571C67"/>
    <w:rsid w:val="00571CC5"/>
    <w:rsid w:val="00571D5C"/>
    <w:rsid w:val="00571DF6"/>
    <w:rsid w:val="00571E53"/>
    <w:rsid w:val="005724F3"/>
    <w:rsid w:val="00572779"/>
    <w:rsid w:val="005727A9"/>
    <w:rsid w:val="00572984"/>
    <w:rsid w:val="00572B2A"/>
    <w:rsid w:val="00572B31"/>
    <w:rsid w:val="00572BCE"/>
    <w:rsid w:val="00572C9F"/>
    <w:rsid w:val="00572E54"/>
    <w:rsid w:val="00572FEC"/>
    <w:rsid w:val="005730CB"/>
    <w:rsid w:val="005735C3"/>
    <w:rsid w:val="005736B8"/>
    <w:rsid w:val="005736F5"/>
    <w:rsid w:val="00573C20"/>
    <w:rsid w:val="00573DA3"/>
    <w:rsid w:val="00573E3E"/>
    <w:rsid w:val="00573E45"/>
    <w:rsid w:val="00574029"/>
    <w:rsid w:val="00574093"/>
    <w:rsid w:val="0057415B"/>
    <w:rsid w:val="00574244"/>
    <w:rsid w:val="005742B3"/>
    <w:rsid w:val="00574306"/>
    <w:rsid w:val="0057474B"/>
    <w:rsid w:val="005748C5"/>
    <w:rsid w:val="005748D0"/>
    <w:rsid w:val="0057495E"/>
    <w:rsid w:val="00574B0F"/>
    <w:rsid w:val="005755D5"/>
    <w:rsid w:val="00575747"/>
    <w:rsid w:val="00575BE7"/>
    <w:rsid w:val="00575F84"/>
    <w:rsid w:val="00576015"/>
    <w:rsid w:val="00576258"/>
    <w:rsid w:val="0057626F"/>
    <w:rsid w:val="00576278"/>
    <w:rsid w:val="00576539"/>
    <w:rsid w:val="0057656A"/>
    <w:rsid w:val="005769AF"/>
    <w:rsid w:val="00576AB1"/>
    <w:rsid w:val="00576CD5"/>
    <w:rsid w:val="00576E4B"/>
    <w:rsid w:val="00576F8B"/>
    <w:rsid w:val="005778CA"/>
    <w:rsid w:val="00577B07"/>
    <w:rsid w:val="00577D77"/>
    <w:rsid w:val="00577F17"/>
    <w:rsid w:val="00580174"/>
    <w:rsid w:val="005805A6"/>
    <w:rsid w:val="00580674"/>
    <w:rsid w:val="0058067A"/>
    <w:rsid w:val="00580685"/>
    <w:rsid w:val="005806B3"/>
    <w:rsid w:val="00580ACF"/>
    <w:rsid w:val="00580B9C"/>
    <w:rsid w:val="005811A7"/>
    <w:rsid w:val="00581440"/>
    <w:rsid w:val="0058153A"/>
    <w:rsid w:val="005816EB"/>
    <w:rsid w:val="00581920"/>
    <w:rsid w:val="005819D6"/>
    <w:rsid w:val="00581C17"/>
    <w:rsid w:val="00581C8A"/>
    <w:rsid w:val="00581D34"/>
    <w:rsid w:val="00581D8E"/>
    <w:rsid w:val="00581FA5"/>
    <w:rsid w:val="005821BC"/>
    <w:rsid w:val="00582303"/>
    <w:rsid w:val="0058237B"/>
    <w:rsid w:val="00582394"/>
    <w:rsid w:val="00582801"/>
    <w:rsid w:val="00582BCF"/>
    <w:rsid w:val="00582F88"/>
    <w:rsid w:val="005830B7"/>
    <w:rsid w:val="005830E6"/>
    <w:rsid w:val="0058313A"/>
    <w:rsid w:val="005831D1"/>
    <w:rsid w:val="005831F3"/>
    <w:rsid w:val="00583201"/>
    <w:rsid w:val="00583434"/>
    <w:rsid w:val="0058351B"/>
    <w:rsid w:val="00583CFD"/>
    <w:rsid w:val="00583CFF"/>
    <w:rsid w:val="00583DE4"/>
    <w:rsid w:val="00583E84"/>
    <w:rsid w:val="00583E8A"/>
    <w:rsid w:val="00583F80"/>
    <w:rsid w:val="00584003"/>
    <w:rsid w:val="0058412F"/>
    <w:rsid w:val="0058472C"/>
    <w:rsid w:val="005847EE"/>
    <w:rsid w:val="00584905"/>
    <w:rsid w:val="005849CD"/>
    <w:rsid w:val="00584B23"/>
    <w:rsid w:val="00584B85"/>
    <w:rsid w:val="00584CCA"/>
    <w:rsid w:val="00584DA5"/>
    <w:rsid w:val="005851F1"/>
    <w:rsid w:val="0058527F"/>
    <w:rsid w:val="00585667"/>
    <w:rsid w:val="00585798"/>
    <w:rsid w:val="00585818"/>
    <w:rsid w:val="00585911"/>
    <w:rsid w:val="00585942"/>
    <w:rsid w:val="00585957"/>
    <w:rsid w:val="00585C22"/>
    <w:rsid w:val="00585FF5"/>
    <w:rsid w:val="00586139"/>
    <w:rsid w:val="0058620C"/>
    <w:rsid w:val="0058665C"/>
    <w:rsid w:val="00586A22"/>
    <w:rsid w:val="00586A61"/>
    <w:rsid w:val="00586B37"/>
    <w:rsid w:val="00587060"/>
    <w:rsid w:val="0058764B"/>
    <w:rsid w:val="0058789F"/>
    <w:rsid w:val="00587AE4"/>
    <w:rsid w:val="00587B46"/>
    <w:rsid w:val="00587CC5"/>
    <w:rsid w:val="005900AA"/>
    <w:rsid w:val="00590136"/>
    <w:rsid w:val="005904F1"/>
    <w:rsid w:val="0059056A"/>
    <w:rsid w:val="00590634"/>
    <w:rsid w:val="005906D9"/>
    <w:rsid w:val="00590E98"/>
    <w:rsid w:val="00590FBF"/>
    <w:rsid w:val="00591153"/>
    <w:rsid w:val="0059119E"/>
    <w:rsid w:val="005914DE"/>
    <w:rsid w:val="00591790"/>
    <w:rsid w:val="00591CA2"/>
    <w:rsid w:val="0059240F"/>
    <w:rsid w:val="00592673"/>
    <w:rsid w:val="005929C5"/>
    <w:rsid w:val="005929DA"/>
    <w:rsid w:val="00592ABA"/>
    <w:rsid w:val="00592B56"/>
    <w:rsid w:val="00592C11"/>
    <w:rsid w:val="00592C48"/>
    <w:rsid w:val="00592D72"/>
    <w:rsid w:val="00592F81"/>
    <w:rsid w:val="00593087"/>
    <w:rsid w:val="005932EB"/>
    <w:rsid w:val="005934E0"/>
    <w:rsid w:val="00593595"/>
    <w:rsid w:val="00593600"/>
    <w:rsid w:val="005936B7"/>
    <w:rsid w:val="005937DA"/>
    <w:rsid w:val="00593873"/>
    <w:rsid w:val="005939B0"/>
    <w:rsid w:val="00593D5F"/>
    <w:rsid w:val="00593E6C"/>
    <w:rsid w:val="00593EC4"/>
    <w:rsid w:val="00593F25"/>
    <w:rsid w:val="00594033"/>
    <w:rsid w:val="0059440E"/>
    <w:rsid w:val="00594563"/>
    <w:rsid w:val="00594726"/>
    <w:rsid w:val="005947C8"/>
    <w:rsid w:val="005948DD"/>
    <w:rsid w:val="00594920"/>
    <w:rsid w:val="00594A8C"/>
    <w:rsid w:val="00594AA1"/>
    <w:rsid w:val="00594CC8"/>
    <w:rsid w:val="00594E86"/>
    <w:rsid w:val="00594FED"/>
    <w:rsid w:val="00595281"/>
    <w:rsid w:val="005953E2"/>
    <w:rsid w:val="00595527"/>
    <w:rsid w:val="005958AA"/>
    <w:rsid w:val="005959E4"/>
    <w:rsid w:val="00595AC8"/>
    <w:rsid w:val="00595B39"/>
    <w:rsid w:val="00595C7F"/>
    <w:rsid w:val="00595EA4"/>
    <w:rsid w:val="00595F06"/>
    <w:rsid w:val="00596038"/>
    <w:rsid w:val="0059662B"/>
    <w:rsid w:val="00596BAD"/>
    <w:rsid w:val="00596CFD"/>
    <w:rsid w:val="00596D21"/>
    <w:rsid w:val="00596D90"/>
    <w:rsid w:val="00596EF7"/>
    <w:rsid w:val="00596F6B"/>
    <w:rsid w:val="00596F6C"/>
    <w:rsid w:val="00596FB3"/>
    <w:rsid w:val="00597142"/>
    <w:rsid w:val="0059782A"/>
    <w:rsid w:val="0059794C"/>
    <w:rsid w:val="00597C16"/>
    <w:rsid w:val="00597EA0"/>
    <w:rsid w:val="005A0115"/>
    <w:rsid w:val="005A0155"/>
    <w:rsid w:val="005A02EE"/>
    <w:rsid w:val="005A0448"/>
    <w:rsid w:val="005A044F"/>
    <w:rsid w:val="005A05C1"/>
    <w:rsid w:val="005A05E5"/>
    <w:rsid w:val="005A0767"/>
    <w:rsid w:val="005A0A42"/>
    <w:rsid w:val="005A0A90"/>
    <w:rsid w:val="005A0C92"/>
    <w:rsid w:val="005A0F70"/>
    <w:rsid w:val="005A1301"/>
    <w:rsid w:val="005A1349"/>
    <w:rsid w:val="005A16AB"/>
    <w:rsid w:val="005A1737"/>
    <w:rsid w:val="005A18E2"/>
    <w:rsid w:val="005A1AB5"/>
    <w:rsid w:val="005A1B04"/>
    <w:rsid w:val="005A1CFF"/>
    <w:rsid w:val="005A1D44"/>
    <w:rsid w:val="005A1D99"/>
    <w:rsid w:val="005A1EB2"/>
    <w:rsid w:val="005A1ECE"/>
    <w:rsid w:val="005A2099"/>
    <w:rsid w:val="005A20AF"/>
    <w:rsid w:val="005A2215"/>
    <w:rsid w:val="005A23F2"/>
    <w:rsid w:val="005A279D"/>
    <w:rsid w:val="005A2830"/>
    <w:rsid w:val="005A28A7"/>
    <w:rsid w:val="005A3022"/>
    <w:rsid w:val="005A33C2"/>
    <w:rsid w:val="005A35A9"/>
    <w:rsid w:val="005A3A4B"/>
    <w:rsid w:val="005A3AE9"/>
    <w:rsid w:val="005A3B90"/>
    <w:rsid w:val="005A3CAA"/>
    <w:rsid w:val="005A3D7A"/>
    <w:rsid w:val="005A3E9E"/>
    <w:rsid w:val="005A3FF3"/>
    <w:rsid w:val="005A4117"/>
    <w:rsid w:val="005A4369"/>
    <w:rsid w:val="005A454D"/>
    <w:rsid w:val="005A4935"/>
    <w:rsid w:val="005A4992"/>
    <w:rsid w:val="005A4B91"/>
    <w:rsid w:val="005A4D98"/>
    <w:rsid w:val="005A4ED8"/>
    <w:rsid w:val="005A537A"/>
    <w:rsid w:val="005A542D"/>
    <w:rsid w:val="005A55C5"/>
    <w:rsid w:val="005A5671"/>
    <w:rsid w:val="005A568A"/>
    <w:rsid w:val="005A58E7"/>
    <w:rsid w:val="005A5A76"/>
    <w:rsid w:val="005A5B5E"/>
    <w:rsid w:val="005A5B97"/>
    <w:rsid w:val="005A5D06"/>
    <w:rsid w:val="005A5E80"/>
    <w:rsid w:val="005A6148"/>
    <w:rsid w:val="005A62E3"/>
    <w:rsid w:val="005A631D"/>
    <w:rsid w:val="005A64C3"/>
    <w:rsid w:val="005A6566"/>
    <w:rsid w:val="005A69AB"/>
    <w:rsid w:val="005A69CD"/>
    <w:rsid w:val="005A6C2A"/>
    <w:rsid w:val="005A6CB3"/>
    <w:rsid w:val="005A6D85"/>
    <w:rsid w:val="005A70CA"/>
    <w:rsid w:val="005A718F"/>
    <w:rsid w:val="005A742D"/>
    <w:rsid w:val="005A749A"/>
    <w:rsid w:val="005A74B2"/>
    <w:rsid w:val="005A766A"/>
    <w:rsid w:val="005A79F9"/>
    <w:rsid w:val="005A7CBC"/>
    <w:rsid w:val="005A7DAB"/>
    <w:rsid w:val="005A7E2D"/>
    <w:rsid w:val="005A7E6B"/>
    <w:rsid w:val="005A7E75"/>
    <w:rsid w:val="005A7E8F"/>
    <w:rsid w:val="005A7F52"/>
    <w:rsid w:val="005B0012"/>
    <w:rsid w:val="005B02E2"/>
    <w:rsid w:val="005B0364"/>
    <w:rsid w:val="005B038C"/>
    <w:rsid w:val="005B0B77"/>
    <w:rsid w:val="005B0D00"/>
    <w:rsid w:val="005B0EAE"/>
    <w:rsid w:val="005B1103"/>
    <w:rsid w:val="005B1108"/>
    <w:rsid w:val="005B1184"/>
    <w:rsid w:val="005B131A"/>
    <w:rsid w:val="005B1396"/>
    <w:rsid w:val="005B13EE"/>
    <w:rsid w:val="005B164A"/>
    <w:rsid w:val="005B182D"/>
    <w:rsid w:val="005B1958"/>
    <w:rsid w:val="005B1B01"/>
    <w:rsid w:val="005B2100"/>
    <w:rsid w:val="005B2115"/>
    <w:rsid w:val="005B24D1"/>
    <w:rsid w:val="005B271E"/>
    <w:rsid w:val="005B2812"/>
    <w:rsid w:val="005B28C6"/>
    <w:rsid w:val="005B29D8"/>
    <w:rsid w:val="005B2B7B"/>
    <w:rsid w:val="005B2CF5"/>
    <w:rsid w:val="005B2D1B"/>
    <w:rsid w:val="005B2DD8"/>
    <w:rsid w:val="005B33C2"/>
    <w:rsid w:val="005B33E6"/>
    <w:rsid w:val="005B3469"/>
    <w:rsid w:val="005B3734"/>
    <w:rsid w:val="005B3861"/>
    <w:rsid w:val="005B3936"/>
    <w:rsid w:val="005B3A2A"/>
    <w:rsid w:val="005B3ADD"/>
    <w:rsid w:val="005B3CD6"/>
    <w:rsid w:val="005B3E6B"/>
    <w:rsid w:val="005B40B4"/>
    <w:rsid w:val="005B41AA"/>
    <w:rsid w:val="005B456F"/>
    <w:rsid w:val="005B473B"/>
    <w:rsid w:val="005B4782"/>
    <w:rsid w:val="005B487F"/>
    <w:rsid w:val="005B4AF4"/>
    <w:rsid w:val="005B4BCE"/>
    <w:rsid w:val="005B4BEA"/>
    <w:rsid w:val="005B5288"/>
    <w:rsid w:val="005B52D6"/>
    <w:rsid w:val="005B5354"/>
    <w:rsid w:val="005B5406"/>
    <w:rsid w:val="005B5879"/>
    <w:rsid w:val="005B5BAC"/>
    <w:rsid w:val="005B5EE2"/>
    <w:rsid w:val="005B6107"/>
    <w:rsid w:val="005B61C1"/>
    <w:rsid w:val="005B6377"/>
    <w:rsid w:val="005B648B"/>
    <w:rsid w:val="005B69BE"/>
    <w:rsid w:val="005B6A02"/>
    <w:rsid w:val="005B6B85"/>
    <w:rsid w:val="005B6CB2"/>
    <w:rsid w:val="005B6CF7"/>
    <w:rsid w:val="005B702B"/>
    <w:rsid w:val="005B7460"/>
    <w:rsid w:val="005B779C"/>
    <w:rsid w:val="005B798C"/>
    <w:rsid w:val="005B7A5C"/>
    <w:rsid w:val="005B7BAA"/>
    <w:rsid w:val="005B7C8F"/>
    <w:rsid w:val="005C00B4"/>
    <w:rsid w:val="005C042F"/>
    <w:rsid w:val="005C0439"/>
    <w:rsid w:val="005C046E"/>
    <w:rsid w:val="005C0828"/>
    <w:rsid w:val="005C0A8F"/>
    <w:rsid w:val="005C0E50"/>
    <w:rsid w:val="005C0FD4"/>
    <w:rsid w:val="005C1031"/>
    <w:rsid w:val="005C115E"/>
    <w:rsid w:val="005C1475"/>
    <w:rsid w:val="005C16BA"/>
    <w:rsid w:val="005C1759"/>
    <w:rsid w:val="005C1ADE"/>
    <w:rsid w:val="005C1D11"/>
    <w:rsid w:val="005C1E23"/>
    <w:rsid w:val="005C2034"/>
    <w:rsid w:val="005C20FF"/>
    <w:rsid w:val="005C2193"/>
    <w:rsid w:val="005C21E0"/>
    <w:rsid w:val="005C21FB"/>
    <w:rsid w:val="005C275E"/>
    <w:rsid w:val="005C277A"/>
    <w:rsid w:val="005C29BD"/>
    <w:rsid w:val="005C2A9A"/>
    <w:rsid w:val="005C2ABD"/>
    <w:rsid w:val="005C2BC6"/>
    <w:rsid w:val="005C305B"/>
    <w:rsid w:val="005C31A8"/>
    <w:rsid w:val="005C35D9"/>
    <w:rsid w:val="005C35F5"/>
    <w:rsid w:val="005C365A"/>
    <w:rsid w:val="005C3AC3"/>
    <w:rsid w:val="005C3CAF"/>
    <w:rsid w:val="005C40FE"/>
    <w:rsid w:val="005C42A8"/>
    <w:rsid w:val="005C440F"/>
    <w:rsid w:val="005C4448"/>
    <w:rsid w:val="005C463A"/>
    <w:rsid w:val="005C4776"/>
    <w:rsid w:val="005C4877"/>
    <w:rsid w:val="005C4972"/>
    <w:rsid w:val="005C4A74"/>
    <w:rsid w:val="005C4AE0"/>
    <w:rsid w:val="005C4B96"/>
    <w:rsid w:val="005C4C4E"/>
    <w:rsid w:val="005C4CCD"/>
    <w:rsid w:val="005C4F45"/>
    <w:rsid w:val="005C509C"/>
    <w:rsid w:val="005C50D3"/>
    <w:rsid w:val="005C50E3"/>
    <w:rsid w:val="005C51A8"/>
    <w:rsid w:val="005C5227"/>
    <w:rsid w:val="005C5355"/>
    <w:rsid w:val="005C56A6"/>
    <w:rsid w:val="005C5B7B"/>
    <w:rsid w:val="005C5BAD"/>
    <w:rsid w:val="005C5C5F"/>
    <w:rsid w:val="005C5E60"/>
    <w:rsid w:val="005C658C"/>
    <w:rsid w:val="005C65B4"/>
    <w:rsid w:val="005C686D"/>
    <w:rsid w:val="005C6883"/>
    <w:rsid w:val="005C6950"/>
    <w:rsid w:val="005C6AD0"/>
    <w:rsid w:val="005C6CAF"/>
    <w:rsid w:val="005C6DE3"/>
    <w:rsid w:val="005C6FB2"/>
    <w:rsid w:val="005C6FD8"/>
    <w:rsid w:val="005C70B0"/>
    <w:rsid w:val="005C711E"/>
    <w:rsid w:val="005C72BF"/>
    <w:rsid w:val="005C7414"/>
    <w:rsid w:val="005C754F"/>
    <w:rsid w:val="005C7599"/>
    <w:rsid w:val="005C75A1"/>
    <w:rsid w:val="005C7976"/>
    <w:rsid w:val="005C7DE1"/>
    <w:rsid w:val="005C7DEB"/>
    <w:rsid w:val="005C7E14"/>
    <w:rsid w:val="005C7EC3"/>
    <w:rsid w:val="005C7F09"/>
    <w:rsid w:val="005D0152"/>
    <w:rsid w:val="005D02BD"/>
    <w:rsid w:val="005D0411"/>
    <w:rsid w:val="005D06DA"/>
    <w:rsid w:val="005D0793"/>
    <w:rsid w:val="005D0980"/>
    <w:rsid w:val="005D0B0B"/>
    <w:rsid w:val="005D0CEE"/>
    <w:rsid w:val="005D108F"/>
    <w:rsid w:val="005D1597"/>
    <w:rsid w:val="005D1638"/>
    <w:rsid w:val="005D1641"/>
    <w:rsid w:val="005D17A3"/>
    <w:rsid w:val="005D1873"/>
    <w:rsid w:val="005D19C9"/>
    <w:rsid w:val="005D1D42"/>
    <w:rsid w:val="005D1E2F"/>
    <w:rsid w:val="005D1EE5"/>
    <w:rsid w:val="005D1F3C"/>
    <w:rsid w:val="005D2049"/>
    <w:rsid w:val="005D20DB"/>
    <w:rsid w:val="005D2283"/>
    <w:rsid w:val="005D22B6"/>
    <w:rsid w:val="005D2711"/>
    <w:rsid w:val="005D271D"/>
    <w:rsid w:val="005D279C"/>
    <w:rsid w:val="005D27E5"/>
    <w:rsid w:val="005D296C"/>
    <w:rsid w:val="005D2AD6"/>
    <w:rsid w:val="005D2C60"/>
    <w:rsid w:val="005D2EE2"/>
    <w:rsid w:val="005D2F13"/>
    <w:rsid w:val="005D3008"/>
    <w:rsid w:val="005D318D"/>
    <w:rsid w:val="005D3251"/>
    <w:rsid w:val="005D352F"/>
    <w:rsid w:val="005D353C"/>
    <w:rsid w:val="005D35DF"/>
    <w:rsid w:val="005D390F"/>
    <w:rsid w:val="005D3AF3"/>
    <w:rsid w:val="005D3E43"/>
    <w:rsid w:val="005D3FCA"/>
    <w:rsid w:val="005D4004"/>
    <w:rsid w:val="005D406E"/>
    <w:rsid w:val="005D40C9"/>
    <w:rsid w:val="005D438F"/>
    <w:rsid w:val="005D452C"/>
    <w:rsid w:val="005D4789"/>
    <w:rsid w:val="005D494B"/>
    <w:rsid w:val="005D49A6"/>
    <w:rsid w:val="005D4C29"/>
    <w:rsid w:val="005D4D5A"/>
    <w:rsid w:val="005D4E53"/>
    <w:rsid w:val="005D52F3"/>
    <w:rsid w:val="005D5517"/>
    <w:rsid w:val="005D55AC"/>
    <w:rsid w:val="005D55CB"/>
    <w:rsid w:val="005D586E"/>
    <w:rsid w:val="005D5892"/>
    <w:rsid w:val="005D5A2E"/>
    <w:rsid w:val="005D5C74"/>
    <w:rsid w:val="005D5FF5"/>
    <w:rsid w:val="005D60B7"/>
    <w:rsid w:val="005D6A0A"/>
    <w:rsid w:val="005D6A37"/>
    <w:rsid w:val="005D6B61"/>
    <w:rsid w:val="005D6C42"/>
    <w:rsid w:val="005D7280"/>
    <w:rsid w:val="005D7553"/>
    <w:rsid w:val="005D7606"/>
    <w:rsid w:val="005D7794"/>
    <w:rsid w:val="005D77CD"/>
    <w:rsid w:val="005D7B88"/>
    <w:rsid w:val="005D7CC2"/>
    <w:rsid w:val="005E00E0"/>
    <w:rsid w:val="005E065C"/>
    <w:rsid w:val="005E08FF"/>
    <w:rsid w:val="005E09B0"/>
    <w:rsid w:val="005E0B50"/>
    <w:rsid w:val="005E0CFC"/>
    <w:rsid w:val="005E0F80"/>
    <w:rsid w:val="005E111A"/>
    <w:rsid w:val="005E147A"/>
    <w:rsid w:val="005E16FF"/>
    <w:rsid w:val="005E198E"/>
    <w:rsid w:val="005E1A14"/>
    <w:rsid w:val="005E1D1F"/>
    <w:rsid w:val="005E1DA9"/>
    <w:rsid w:val="005E1EF9"/>
    <w:rsid w:val="005E2113"/>
    <w:rsid w:val="005E2517"/>
    <w:rsid w:val="005E2685"/>
    <w:rsid w:val="005E299F"/>
    <w:rsid w:val="005E2A24"/>
    <w:rsid w:val="005E2CB8"/>
    <w:rsid w:val="005E2D1D"/>
    <w:rsid w:val="005E2D85"/>
    <w:rsid w:val="005E2F8B"/>
    <w:rsid w:val="005E306E"/>
    <w:rsid w:val="005E35CB"/>
    <w:rsid w:val="005E36D0"/>
    <w:rsid w:val="005E3763"/>
    <w:rsid w:val="005E37C2"/>
    <w:rsid w:val="005E38C0"/>
    <w:rsid w:val="005E39A2"/>
    <w:rsid w:val="005E3CAA"/>
    <w:rsid w:val="005E3D8B"/>
    <w:rsid w:val="005E3FA8"/>
    <w:rsid w:val="005E4024"/>
    <w:rsid w:val="005E40CD"/>
    <w:rsid w:val="005E4185"/>
    <w:rsid w:val="005E4192"/>
    <w:rsid w:val="005E4244"/>
    <w:rsid w:val="005E42A2"/>
    <w:rsid w:val="005E4589"/>
    <w:rsid w:val="005E45B7"/>
    <w:rsid w:val="005E46BB"/>
    <w:rsid w:val="005E4B4C"/>
    <w:rsid w:val="005E4C23"/>
    <w:rsid w:val="005E4E3F"/>
    <w:rsid w:val="005E4FD3"/>
    <w:rsid w:val="005E4FF6"/>
    <w:rsid w:val="005E5323"/>
    <w:rsid w:val="005E557D"/>
    <w:rsid w:val="005E56A2"/>
    <w:rsid w:val="005E56CB"/>
    <w:rsid w:val="005E5ACE"/>
    <w:rsid w:val="005E5C36"/>
    <w:rsid w:val="005E5CB1"/>
    <w:rsid w:val="005E5D21"/>
    <w:rsid w:val="005E5EBB"/>
    <w:rsid w:val="005E5EEB"/>
    <w:rsid w:val="005E5F7E"/>
    <w:rsid w:val="005E6317"/>
    <w:rsid w:val="005E6492"/>
    <w:rsid w:val="005E6747"/>
    <w:rsid w:val="005E67F6"/>
    <w:rsid w:val="005E6947"/>
    <w:rsid w:val="005E6B4F"/>
    <w:rsid w:val="005E6BE8"/>
    <w:rsid w:val="005E6DA2"/>
    <w:rsid w:val="005E6E83"/>
    <w:rsid w:val="005E6FB9"/>
    <w:rsid w:val="005E6FF7"/>
    <w:rsid w:val="005E70ED"/>
    <w:rsid w:val="005E7469"/>
    <w:rsid w:val="005E749E"/>
    <w:rsid w:val="005E7655"/>
    <w:rsid w:val="005E77D8"/>
    <w:rsid w:val="005E7A52"/>
    <w:rsid w:val="005E7B0A"/>
    <w:rsid w:val="005E7C2C"/>
    <w:rsid w:val="005E7F5B"/>
    <w:rsid w:val="005E7FDD"/>
    <w:rsid w:val="005F01BD"/>
    <w:rsid w:val="005F041D"/>
    <w:rsid w:val="005F0446"/>
    <w:rsid w:val="005F04B2"/>
    <w:rsid w:val="005F07DA"/>
    <w:rsid w:val="005F0D59"/>
    <w:rsid w:val="005F0F5F"/>
    <w:rsid w:val="005F0F85"/>
    <w:rsid w:val="005F113C"/>
    <w:rsid w:val="005F12E5"/>
    <w:rsid w:val="005F13DA"/>
    <w:rsid w:val="005F189C"/>
    <w:rsid w:val="005F1A0E"/>
    <w:rsid w:val="005F1D80"/>
    <w:rsid w:val="005F1E27"/>
    <w:rsid w:val="005F2063"/>
    <w:rsid w:val="005F2206"/>
    <w:rsid w:val="005F24D5"/>
    <w:rsid w:val="005F26EC"/>
    <w:rsid w:val="005F275F"/>
    <w:rsid w:val="005F2891"/>
    <w:rsid w:val="005F293D"/>
    <w:rsid w:val="005F2942"/>
    <w:rsid w:val="005F2E08"/>
    <w:rsid w:val="005F2F1E"/>
    <w:rsid w:val="005F2F9F"/>
    <w:rsid w:val="005F3059"/>
    <w:rsid w:val="005F30C9"/>
    <w:rsid w:val="005F30DE"/>
    <w:rsid w:val="005F3280"/>
    <w:rsid w:val="005F376D"/>
    <w:rsid w:val="005F3806"/>
    <w:rsid w:val="005F38B7"/>
    <w:rsid w:val="005F3AF1"/>
    <w:rsid w:val="005F3B68"/>
    <w:rsid w:val="005F3BB8"/>
    <w:rsid w:val="005F3D57"/>
    <w:rsid w:val="005F3D64"/>
    <w:rsid w:val="005F3D68"/>
    <w:rsid w:val="005F3F5D"/>
    <w:rsid w:val="005F3F72"/>
    <w:rsid w:val="005F403B"/>
    <w:rsid w:val="005F4071"/>
    <w:rsid w:val="005F41BE"/>
    <w:rsid w:val="005F427D"/>
    <w:rsid w:val="005F43B0"/>
    <w:rsid w:val="005F46D9"/>
    <w:rsid w:val="005F4864"/>
    <w:rsid w:val="005F48D5"/>
    <w:rsid w:val="005F4A07"/>
    <w:rsid w:val="005F4D25"/>
    <w:rsid w:val="005F4D45"/>
    <w:rsid w:val="005F4DB6"/>
    <w:rsid w:val="005F4E86"/>
    <w:rsid w:val="005F4F35"/>
    <w:rsid w:val="005F5032"/>
    <w:rsid w:val="005F50F6"/>
    <w:rsid w:val="005F51CB"/>
    <w:rsid w:val="005F54C3"/>
    <w:rsid w:val="005F570C"/>
    <w:rsid w:val="005F597A"/>
    <w:rsid w:val="005F59A0"/>
    <w:rsid w:val="005F5E7C"/>
    <w:rsid w:val="005F609B"/>
    <w:rsid w:val="005F6192"/>
    <w:rsid w:val="005F61D8"/>
    <w:rsid w:val="005F6793"/>
    <w:rsid w:val="005F67FB"/>
    <w:rsid w:val="005F687D"/>
    <w:rsid w:val="005F6995"/>
    <w:rsid w:val="005F6DC6"/>
    <w:rsid w:val="005F76A8"/>
    <w:rsid w:val="005F77EC"/>
    <w:rsid w:val="005F77EF"/>
    <w:rsid w:val="005F790E"/>
    <w:rsid w:val="005F7BDA"/>
    <w:rsid w:val="005F7C7C"/>
    <w:rsid w:val="005F7CC4"/>
    <w:rsid w:val="005F7D32"/>
    <w:rsid w:val="005F7E15"/>
    <w:rsid w:val="005F7F2D"/>
    <w:rsid w:val="005F7FF2"/>
    <w:rsid w:val="006001DB"/>
    <w:rsid w:val="00600A19"/>
    <w:rsid w:val="00600F2B"/>
    <w:rsid w:val="00601436"/>
    <w:rsid w:val="0060144A"/>
    <w:rsid w:val="00601546"/>
    <w:rsid w:val="00601605"/>
    <w:rsid w:val="0060195B"/>
    <w:rsid w:val="00601998"/>
    <w:rsid w:val="00601ABE"/>
    <w:rsid w:val="00601B56"/>
    <w:rsid w:val="00601D29"/>
    <w:rsid w:val="00602211"/>
    <w:rsid w:val="006022DD"/>
    <w:rsid w:val="006022F6"/>
    <w:rsid w:val="006024D6"/>
    <w:rsid w:val="0060257A"/>
    <w:rsid w:val="0060264F"/>
    <w:rsid w:val="006027D8"/>
    <w:rsid w:val="006028B3"/>
    <w:rsid w:val="00602A7A"/>
    <w:rsid w:val="00602AC2"/>
    <w:rsid w:val="00602AC6"/>
    <w:rsid w:val="00602AD6"/>
    <w:rsid w:val="00602B94"/>
    <w:rsid w:val="00602DD5"/>
    <w:rsid w:val="0060306A"/>
    <w:rsid w:val="00603632"/>
    <w:rsid w:val="0060365B"/>
    <w:rsid w:val="006036EF"/>
    <w:rsid w:val="00603D81"/>
    <w:rsid w:val="00603FC3"/>
    <w:rsid w:val="006041C2"/>
    <w:rsid w:val="00604317"/>
    <w:rsid w:val="006043B2"/>
    <w:rsid w:val="0060440F"/>
    <w:rsid w:val="006044F2"/>
    <w:rsid w:val="00604AA2"/>
    <w:rsid w:val="00604C2F"/>
    <w:rsid w:val="00604D91"/>
    <w:rsid w:val="00604DAD"/>
    <w:rsid w:val="006050B8"/>
    <w:rsid w:val="00605493"/>
    <w:rsid w:val="006055C7"/>
    <w:rsid w:val="00605760"/>
    <w:rsid w:val="00605840"/>
    <w:rsid w:val="006059C9"/>
    <w:rsid w:val="00605DB9"/>
    <w:rsid w:val="00605DEE"/>
    <w:rsid w:val="0060625C"/>
    <w:rsid w:val="00606635"/>
    <w:rsid w:val="006066F1"/>
    <w:rsid w:val="006067F8"/>
    <w:rsid w:val="006068FE"/>
    <w:rsid w:val="00606CBA"/>
    <w:rsid w:val="00606D0D"/>
    <w:rsid w:val="00606DC5"/>
    <w:rsid w:val="00606F96"/>
    <w:rsid w:val="00606FE7"/>
    <w:rsid w:val="00607067"/>
    <w:rsid w:val="0060709D"/>
    <w:rsid w:val="006073F6"/>
    <w:rsid w:val="006074C7"/>
    <w:rsid w:val="0060750C"/>
    <w:rsid w:val="006076B4"/>
    <w:rsid w:val="006077B9"/>
    <w:rsid w:val="00607A5A"/>
    <w:rsid w:val="00607B57"/>
    <w:rsid w:val="00607B65"/>
    <w:rsid w:val="00607C44"/>
    <w:rsid w:val="00607E4C"/>
    <w:rsid w:val="00607E81"/>
    <w:rsid w:val="006101E0"/>
    <w:rsid w:val="0061045A"/>
    <w:rsid w:val="006105A2"/>
    <w:rsid w:val="006106B1"/>
    <w:rsid w:val="0061088A"/>
    <w:rsid w:val="00610CFD"/>
    <w:rsid w:val="00610D49"/>
    <w:rsid w:val="00610E8C"/>
    <w:rsid w:val="00610EFC"/>
    <w:rsid w:val="00611071"/>
    <w:rsid w:val="0061124B"/>
    <w:rsid w:val="00611286"/>
    <w:rsid w:val="00611504"/>
    <w:rsid w:val="0061151D"/>
    <w:rsid w:val="00611E56"/>
    <w:rsid w:val="00611F39"/>
    <w:rsid w:val="00612134"/>
    <w:rsid w:val="00612172"/>
    <w:rsid w:val="0061226D"/>
    <w:rsid w:val="00612285"/>
    <w:rsid w:val="006122D8"/>
    <w:rsid w:val="0061235A"/>
    <w:rsid w:val="006125C4"/>
    <w:rsid w:val="0061270A"/>
    <w:rsid w:val="00612811"/>
    <w:rsid w:val="00612B58"/>
    <w:rsid w:val="00612CD8"/>
    <w:rsid w:val="00612D40"/>
    <w:rsid w:val="00612E71"/>
    <w:rsid w:val="0061326D"/>
    <w:rsid w:val="0061328F"/>
    <w:rsid w:val="006134A8"/>
    <w:rsid w:val="006134DA"/>
    <w:rsid w:val="0061359A"/>
    <w:rsid w:val="0061372F"/>
    <w:rsid w:val="0061385E"/>
    <w:rsid w:val="006138C4"/>
    <w:rsid w:val="006139A4"/>
    <w:rsid w:val="00613A4D"/>
    <w:rsid w:val="00613A94"/>
    <w:rsid w:val="00613BE7"/>
    <w:rsid w:val="00613EEE"/>
    <w:rsid w:val="0061403B"/>
    <w:rsid w:val="006141A7"/>
    <w:rsid w:val="00614385"/>
    <w:rsid w:val="006146A1"/>
    <w:rsid w:val="006146AF"/>
    <w:rsid w:val="00614770"/>
    <w:rsid w:val="00614AD5"/>
    <w:rsid w:val="00614F5D"/>
    <w:rsid w:val="006152EE"/>
    <w:rsid w:val="006155A5"/>
    <w:rsid w:val="006155E1"/>
    <w:rsid w:val="006156A5"/>
    <w:rsid w:val="00615719"/>
    <w:rsid w:val="006159BB"/>
    <w:rsid w:val="00615D9A"/>
    <w:rsid w:val="00615E1B"/>
    <w:rsid w:val="00616009"/>
    <w:rsid w:val="006164DC"/>
    <w:rsid w:val="00616621"/>
    <w:rsid w:val="00616623"/>
    <w:rsid w:val="006166A9"/>
    <w:rsid w:val="006167C7"/>
    <w:rsid w:val="006167D4"/>
    <w:rsid w:val="006168FC"/>
    <w:rsid w:val="006168FF"/>
    <w:rsid w:val="00616C6A"/>
    <w:rsid w:val="00616D06"/>
    <w:rsid w:val="00616D58"/>
    <w:rsid w:val="00616D5E"/>
    <w:rsid w:val="0061708F"/>
    <w:rsid w:val="006171A7"/>
    <w:rsid w:val="00617277"/>
    <w:rsid w:val="006172F0"/>
    <w:rsid w:val="00617617"/>
    <w:rsid w:val="00617673"/>
    <w:rsid w:val="006176C4"/>
    <w:rsid w:val="006177F1"/>
    <w:rsid w:val="00617961"/>
    <w:rsid w:val="00617B9A"/>
    <w:rsid w:val="00617D15"/>
    <w:rsid w:val="00617E17"/>
    <w:rsid w:val="00617F16"/>
    <w:rsid w:val="006201AF"/>
    <w:rsid w:val="0062055B"/>
    <w:rsid w:val="0062071D"/>
    <w:rsid w:val="00620F36"/>
    <w:rsid w:val="00620FAC"/>
    <w:rsid w:val="0062101B"/>
    <w:rsid w:val="00621040"/>
    <w:rsid w:val="00621075"/>
    <w:rsid w:val="006214C6"/>
    <w:rsid w:val="0062169D"/>
    <w:rsid w:val="0062189F"/>
    <w:rsid w:val="00621B6F"/>
    <w:rsid w:val="00621BEE"/>
    <w:rsid w:val="00621C6F"/>
    <w:rsid w:val="00621DE0"/>
    <w:rsid w:val="00621EDA"/>
    <w:rsid w:val="00621EE6"/>
    <w:rsid w:val="0062218C"/>
    <w:rsid w:val="00622244"/>
    <w:rsid w:val="0062224E"/>
    <w:rsid w:val="00622391"/>
    <w:rsid w:val="006223A6"/>
    <w:rsid w:val="0062263C"/>
    <w:rsid w:val="00622823"/>
    <w:rsid w:val="00622D8C"/>
    <w:rsid w:val="0062302D"/>
    <w:rsid w:val="006230A1"/>
    <w:rsid w:val="006230FA"/>
    <w:rsid w:val="00623186"/>
    <w:rsid w:val="0062318B"/>
    <w:rsid w:val="006232CC"/>
    <w:rsid w:val="006233F1"/>
    <w:rsid w:val="00623A2A"/>
    <w:rsid w:val="00623E8F"/>
    <w:rsid w:val="00624129"/>
    <w:rsid w:val="0062432F"/>
    <w:rsid w:val="00624524"/>
    <w:rsid w:val="006246C4"/>
    <w:rsid w:val="00624706"/>
    <w:rsid w:val="006247BB"/>
    <w:rsid w:val="00624979"/>
    <w:rsid w:val="00624B33"/>
    <w:rsid w:val="00624E41"/>
    <w:rsid w:val="00624E85"/>
    <w:rsid w:val="00624F62"/>
    <w:rsid w:val="00624FEC"/>
    <w:rsid w:val="0062500D"/>
    <w:rsid w:val="00625152"/>
    <w:rsid w:val="006251DD"/>
    <w:rsid w:val="006251ED"/>
    <w:rsid w:val="00625310"/>
    <w:rsid w:val="006253C7"/>
    <w:rsid w:val="006254A3"/>
    <w:rsid w:val="006254A4"/>
    <w:rsid w:val="00625543"/>
    <w:rsid w:val="00625896"/>
    <w:rsid w:val="00625A23"/>
    <w:rsid w:val="00625BC9"/>
    <w:rsid w:val="00625C41"/>
    <w:rsid w:val="00625E54"/>
    <w:rsid w:val="00625F5E"/>
    <w:rsid w:val="00626532"/>
    <w:rsid w:val="006265AB"/>
    <w:rsid w:val="00626688"/>
    <w:rsid w:val="0062676D"/>
    <w:rsid w:val="006267D0"/>
    <w:rsid w:val="00626CC9"/>
    <w:rsid w:val="00626E0F"/>
    <w:rsid w:val="00626E59"/>
    <w:rsid w:val="00626EEA"/>
    <w:rsid w:val="00626F65"/>
    <w:rsid w:val="00626F91"/>
    <w:rsid w:val="00626FB1"/>
    <w:rsid w:val="006272EA"/>
    <w:rsid w:val="006273E0"/>
    <w:rsid w:val="006273EC"/>
    <w:rsid w:val="006277E9"/>
    <w:rsid w:val="00627AE9"/>
    <w:rsid w:val="00627C7A"/>
    <w:rsid w:val="00627CC7"/>
    <w:rsid w:val="00627D56"/>
    <w:rsid w:val="00630591"/>
    <w:rsid w:val="00630764"/>
    <w:rsid w:val="0063088C"/>
    <w:rsid w:val="00630AA0"/>
    <w:rsid w:val="00630AD0"/>
    <w:rsid w:val="00630B84"/>
    <w:rsid w:val="00630D2B"/>
    <w:rsid w:val="00630DA8"/>
    <w:rsid w:val="00630DDC"/>
    <w:rsid w:val="00630EE9"/>
    <w:rsid w:val="00631382"/>
    <w:rsid w:val="00631402"/>
    <w:rsid w:val="00631564"/>
    <w:rsid w:val="006315B1"/>
    <w:rsid w:val="00631657"/>
    <w:rsid w:val="006316D6"/>
    <w:rsid w:val="0063175A"/>
    <w:rsid w:val="00631BEC"/>
    <w:rsid w:val="00632108"/>
    <w:rsid w:val="006321CD"/>
    <w:rsid w:val="00632225"/>
    <w:rsid w:val="00632237"/>
    <w:rsid w:val="00632314"/>
    <w:rsid w:val="00632483"/>
    <w:rsid w:val="006325B2"/>
    <w:rsid w:val="006326A3"/>
    <w:rsid w:val="0063270C"/>
    <w:rsid w:val="006328D5"/>
    <w:rsid w:val="006328F4"/>
    <w:rsid w:val="00632940"/>
    <w:rsid w:val="00632968"/>
    <w:rsid w:val="0063297B"/>
    <w:rsid w:val="00632C80"/>
    <w:rsid w:val="00632E2E"/>
    <w:rsid w:val="00632E83"/>
    <w:rsid w:val="00632EA6"/>
    <w:rsid w:val="00633233"/>
    <w:rsid w:val="0063329E"/>
    <w:rsid w:val="00633364"/>
    <w:rsid w:val="00633367"/>
    <w:rsid w:val="006333AB"/>
    <w:rsid w:val="00633799"/>
    <w:rsid w:val="006338F7"/>
    <w:rsid w:val="00633C8D"/>
    <w:rsid w:val="00633D18"/>
    <w:rsid w:val="00633D2B"/>
    <w:rsid w:val="00633E05"/>
    <w:rsid w:val="00633E7D"/>
    <w:rsid w:val="00633F6F"/>
    <w:rsid w:val="006340ED"/>
    <w:rsid w:val="00634159"/>
    <w:rsid w:val="00634207"/>
    <w:rsid w:val="0063422A"/>
    <w:rsid w:val="00634614"/>
    <w:rsid w:val="006346FB"/>
    <w:rsid w:val="006347A7"/>
    <w:rsid w:val="00634866"/>
    <w:rsid w:val="00634872"/>
    <w:rsid w:val="0063497C"/>
    <w:rsid w:val="006349B5"/>
    <w:rsid w:val="00634B26"/>
    <w:rsid w:val="00634C9D"/>
    <w:rsid w:val="00634D3D"/>
    <w:rsid w:val="00634DFC"/>
    <w:rsid w:val="00634F15"/>
    <w:rsid w:val="006352BD"/>
    <w:rsid w:val="006352F1"/>
    <w:rsid w:val="00635713"/>
    <w:rsid w:val="00635A9E"/>
    <w:rsid w:val="00635B79"/>
    <w:rsid w:val="00635FBF"/>
    <w:rsid w:val="00636068"/>
    <w:rsid w:val="0063640B"/>
    <w:rsid w:val="00636464"/>
    <w:rsid w:val="0063666B"/>
    <w:rsid w:val="006367DA"/>
    <w:rsid w:val="00636A27"/>
    <w:rsid w:val="00636DD4"/>
    <w:rsid w:val="00636E9A"/>
    <w:rsid w:val="00636F97"/>
    <w:rsid w:val="00636FC2"/>
    <w:rsid w:val="006372B6"/>
    <w:rsid w:val="00637306"/>
    <w:rsid w:val="00637669"/>
    <w:rsid w:val="006377C8"/>
    <w:rsid w:val="00637A06"/>
    <w:rsid w:val="00637EBC"/>
    <w:rsid w:val="00640054"/>
    <w:rsid w:val="006400AC"/>
    <w:rsid w:val="00640234"/>
    <w:rsid w:val="006405D5"/>
    <w:rsid w:val="00640726"/>
    <w:rsid w:val="00640753"/>
    <w:rsid w:val="006408D6"/>
    <w:rsid w:val="00640AF2"/>
    <w:rsid w:val="00640B17"/>
    <w:rsid w:val="00640BCB"/>
    <w:rsid w:val="00640C54"/>
    <w:rsid w:val="00640CDA"/>
    <w:rsid w:val="00640E4B"/>
    <w:rsid w:val="0064111F"/>
    <w:rsid w:val="00641865"/>
    <w:rsid w:val="0064195D"/>
    <w:rsid w:val="00641A1E"/>
    <w:rsid w:val="00641ECC"/>
    <w:rsid w:val="00642231"/>
    <w:rsid w:val="0064233B"/>
    <w:rsid w:val="00642420"/>
    <w:rsid w:val="0064276D"/>
    <w:rsid w:val="006428AF"/>
    <w:rsid w:val="0064297A"/>
    <w:rsid w:val="0064298C"/>
    <w:rsid w:val="00642996"/>
    <w:rsid w:val="006429CC"/>
    <w:rsid w:val="00642A60"/>
    <w:rsid w:val="00642CCD"/>
    <w:rsid w:val="00643811"/>
    <w:rsid w:val="0064391E"/>
    <w:rsid w:val="006439BD"/>
    <w:rsid w:val="00643A89"/>
    <w:rsid w:val="00643AE8"/>
    <w:rsid w:val="00643BE9"/>
    <w:rsid w:val="00643DEA"/>
    <w:rsid w:val="00643EC8"/>
    <w:rsid w:val="006440E1"/>
    <w:rsid w:val="00644138"/>
    <w:rsid w:val="006443FF"/>
    <w:rsid w:val="00644404"/>
    <w:rsid w:val="00644602"/>
    <w:rsid w:val="006446B3"/>
    <w:rsid w:val="006446FC"/>
    <w:rsid w:val="0064480E"/>
    <w:rsid w:val="00644FFB"/>
    <w:rsid w:val="00645305"/>
    <w:rsid w:val="006454DA"/>
    <w:rsid w:val="00645609"/>
    <w:rsid w:val="006458BC"/>
    <w:rsid w:val="00645B08"/>
    <w:rsid w:val="00645CA7"/>
    <w:rsid w:val="00645E72"/>
    <w:rsid w:val="00646039"/>
    <w:rsid w:val="00646201"/>
    <w:rsid w:val="006463FE"/>
    <w:rsid w:val="0064662C"/>
    <w:rsid w:val="006468F4"/>
    <w:rsid w:val="00646AAE"/>
    <w:rsid w:val="00646AC7"/>
    <w:rsid w:val="00646F0A"/>
    <w:rsid w:val="006471DD"/>
    <w:rsid w:val="00647340"/>
    <w:rsid w:val="006474B0"/>
    <w:rsid w:val="00647864"/>
    <w:rsid w:val="006478FF"/>
    <w:rsid w:val="00647A9C"/>
    <w:rsid w:val="00647B56"/>
    <w:rsid w:val="00647B80"/>
    <w:rsid w:val="00647C71"/>
    <w:rsid w:val="00647D2F"/>
    <w:rsid w:val="00647D5E"/>
    <w:rsid w:val="00647E15"/>
    <w:rsid w:val="00647F84"/>
    <w:rsid w:val="00650221"/>
    <w:rsid w:val="006502F0"/>
    <w:rsid w:val="0065097A"/>
    <w:rsid w:val="00650A6E"/>
    <w:rsid w:val="00650E58"/>
    <w:rsid w:val="00651109"/>
    <w:rsid w:val="0065126B"/>
    <w:rsid w:val="00651321"/>
    <w:rsid w:val="006516D9"/>
    <w:rsid w:val="00651827"/>
    <w:rsid w:val="0065191D"/>
    <w:rsid w:val="00651C3B"/>
    <w:rsid w:val="00651D47"/>
    <w:rsid w:val="00651E7C"/>
    <w:rsid w:val="006525E6"/>
    <w:rsid w:val="00652613"/>
    <w:rsid w:val="00652671"/>
    <w:rsid w:val="00652705"/>
    <w:rsid w:val="006529BF"/>
    <w:rsid w:val="00652A5D"/>
    <w:rsid w:val="00652A7F"/>
    <w:rsid w:val="00652D50"/>
    <w:rsid w:val="00652F2D"/>
    <w:rsid w:val="00652F62"/>
    <w:rsid w:val="00652FF3"/>
    <w:rsid w:val="0065302A"/>
    <w:rsid w:val="006531CD"/>
    <w:rsid w:val="00653368"/>
    <w:rsid w:val="00653545"/>
    <w:rsid w:val="006537CB"/>
    <w:rsid w:val="00653AD8"/>
    <w:rsid w:val="00654121"/>
    <w:rsid w:val="00654588"/>
    <w:rsid w:val="0065475C"/>
    <w:rsid w:val="006547CC"/>
    <w:rsid w:val="00654A5C"/>
    <w:rsid w:val="00654D8C"/>
    <w:rsid w:val="00654DB5"/>
    <w:rsid w:val="00654E59"/>
    <w:rsid w:val="00654E7E"/>
    <w:rsid w:val="00654EA6"/>
    <w:rsid w:val="00654FA9"/>
    <w:rsid w:val="006551BD"/>
    <w:rsid w:val="00655307"/>
    <w:rsid w:val="00655327"/>
    <w:rsid w:val="00655521"/>
    <w:rsid w:val="00655621"/>
    <w:rsid w:val="00655645"/>
    <w:rsid w:val="006556FB"/>
    <w:rsid w:val="00655884"/>
    <w:rsid w:val="00655B46"/>
    <w:rsid w:val="00655D81"/>
    <w:rsid w:val="00656031"/>
    <w:rsid w:val="0065605C"/>
    <w:rsid w:val="006560AB"/>
    <w:rsid w:val="006562A8"/>
    <w:rsid w:val="006562CB"/>
    <w:rsid w:val="0065670B"/>
    <w:rsid w:val="00656ACA"/>
    <w:rsid w:val="0065769A"/>
    <w:rsid w:val="006576C3"/>
    <w:rsid w:val="00657751"/>
    <w:rsid w:val="0065779C"/>
    <w:rsid w:val="006578BA"/>
    <w:rsid w:val="00657BC5"/>
    <w:rsid w:val="00657E58"/>
    <w:rsid w:val="00657EDC"/>
    <w:rsid w:val="00660000"/>
    <w:rsid w:val="0066005D"/>
    <w:rsid w:val="00660112"/>
    <w:rsid w:val="0066020C"/>
    <w:rsid w:val="0066030D"/>
    <w:rsid w:val="00660442"/>
    <w:rsid w:val="006604C7"/>
    <w:rsid w:val="00660524"/>
    <w:rsid w:val="0066085A"/>
    <w:rsid w:val="00660937"/>
    <w:rsid w:val="00660A21"/>
    <w:rsid w:val="00660C7F"/>
    <w:rsid w:val="00660CC6"/>
    <w:rsid w:val="00660F16"/>
    <w:rsid w:val="0066102E"/>
    <w:rsid w:val="00661273"/>
    <w:rsid w:val="00661283"/>
    <w:rsid w:val="00661339"/>
    <w:rsid w:val="006615EC"/>
    <w:rsid w:val="006617DD"/>
    <w:rsid w:val="006617EA"/>
    <w:rsid w:val="00661861"/>
    <w:rsid w:val="00661925"/>
    <w:rsid w:val="00661972"/>
    <w:rsid w:val="00661C17"/>
    <w:rsid w:val="00661E6D"/>
    <w:rsid w:val="00661E8E"/>
    <w:rsid w:val="00661E9E"/>
    <w:rsid w:val="006620D6"/>
    <w:rsid w:val="00662256"/>
    <w:rsid w:val="006622C1"/>
    <w:rsid w:val="00662323"/>
    <w:rsid w:val="00662464"/>
    <w:rsid w:val="0066249C"/>
    <w:rsid w:val="0066259F"/>
    <w:rsid w:val="006625B3"/>
    <w:rsid w:val="00662623"/>
    <w:rsid w:val="00662779"/>
    <w:rsid w:val="006627C5"/>
    <w:rsid w:val="006628C0"/>
    <w:rsid w:val="0066297B"/>
    <w:rsid w:val="00662A63"/>
    <w:rsid w:val="00662A9A"/>
    <w:rsid w:val="00662D2C"/>
    <w:rsid w:val="00663044"/>
    <w:rsid w:val="00663296"/>
    <w:rsid w:val="006637B2"/>
    <w:rsid w:val="00663846"/>
    <w:rsid w:val="00663A44"/>
    <w:rsid w:val="00663AF5"/>
    <w:rsid w:val="00663B75"/>
    <w:rsid w:val="00663C0F"/>
    <w:rsid w:val="00663CC9"/>
    <w:rsid w:val="00663DC7"/>
    <w:rsid w:val="00663F7C"/>
    <w:rsid w:val="0066419F"/>
    <w:rsid w:val="00664247"/>
    <w:rsid w:val="006642AA"/>
    <w:rsid w:val="00664539"/>
    <w:rsid w:val="006645DA"/>
    <w:rsid w:val="00664922"/>
    <w:rsid w:val="00664BA1"/>
    <w:rsid w:val="00664D05"/>
    <w:rsid w:val="00664D51"/>
    <w:rsid w:val="00664DFA"/>
    <w:rsid w:val="00664DFF"/>
    <w:rsid w:val="00664E43"/>
    <w:rsid w:val="00665045"/>
    <w:rsid w:val="006650C6"/>
    <w:rsid w:val="00665257"/>
    <w:rsid w:val="00665275"/>
    <w:rsid w:val="00665306"/>
    <w:rsid w:val="00665A6E"/>
    <w:rsid w:val="00665ABF"/>
    <w:rsid w:val="00665B5B"/>
    <w:rsid w:val="00665D6A"/>
    <w:rsid w:val="00665FEB"/>
    <w:rsid w:val="0066628F"/>
    <w:rsid w:val="00666488"/>
    <w:rsid w:val="00666785"/>
    <w:rsid w:val="0066685C"/>
    <w:rsid w:val="00666A88"/>
    <w:rsid w:val="00666B7B"/>
    <w:rsid w:val="00666BA2"/>
    <w:rsid w:val="00666DB2"/>
    <w:rsid w:val="00666DF1"/>
    <w:rsid w:val="00666E29"/>
    <w:rsid w:val="00666E6B"/>
    <w:rsid w:val="006671D3"/>
    <w:rsid w:val="00667289"/>
    <w:rsid w:val="00667379"/>
    <w:rsid w:val="006673FF"/>
    <w:rsid w:val="0066740F"/>
    <w:rsid w:val="00667433"/>
    <w:rsid w:val="0066794F"/>
    <w:rsid w:val="00667A64"/>
    <w:rsid w:val="00667B99"/>
    <w:rsid w:val="00667E0A"/>
    <w:rsid w:val="006700F7"/>
    <w:rsid w:val="00670195"/>
    <w:rsid w:val="006701B8"/>
    <w:rsid w:val="006701E3"/>
    <w:rsid w:val="0067062C"/>
    <w:rsid w:val="00670633"/>
    <w:rsid w:val="006706EA"/>
    <w:rsid w:val="0067087D"/>
    <w:rsid w:val="006709A8"/>
    <w:rsid w:val="00670A59"/>
    <w:rsid w:val="00670F38"/>
    <w:rsid w:val="00670F46"/>
    <w:rsid w:val="00670F82"/>
    <w:rsid w:val="006710F9"/>
    <w:rsid w:val="00671105"/>
    <w:rsid w:val="00671168"/>
    <w:rsid w:val="006712FA"/>
    <w:rsid w:val="006714CF"/>
    <w:rsid w:val="00671640"/>
    <w:rsid w:val="0067186C"/>
    <w:rsid w:val="006719D5"/>
    <w:rsid w:val="00671D78"/>
    <w:rsid w:val="00671E8B"/>
    <w:rsid w:val="00671F24"/>
    <w:rsid w:val="00671FA6"/>
    <w:rsid w:val="006720A0"/>
    <w:rsid w:val="0067262E"/>
    <w:rsid w:val="00672A38"/>
    <w:rsid w:val="00672D73"/>
    <w:rsid w:val="00672F34"/>
    <w:rsid w:val="0067305A"/>
    <w:rsid w:val="00673324"/>
    <w:rsid w:val="006733AE"/>
    <w:rsid w:val="0067342E"/>
    <w:rsid w:val="0067345F"/>
    <w:rsid w:val="00673547"/>
    <w:rsid w:val="00673554"/>
    <w:rsid w:val="006735DE"/>
    <w:rsid w:val="00673981"/>
    <w:rsid w:val="00673A99"/>
    <w:rsid w:val="00673CF5"/>
    <w:rsid w:val="006740A5"/>
    <w:rsid w:val="006740EF"/>
    <w:rsid w:val="006743D0"/>
    <w:rsid w:val="006745CE"/>
    <w:rsid w:val="00674686"/>
    <w:rsid w:val="0067480B"/>
    <w:rsid w:val="006749EB"/>
    <w:rsid w:val="00674BA8"/>
    <w:rsid w:val="00674F3B"/>
    <w:rsid w:val="00675064"/>
    <w:rsid w:val="0067525E"/>
    <w:rsid w:val="006753C3"/>
    <w:rsid w:val="006753FE"/>
    <w:rsid w:val="006754F5"/>
    <w:rsid w:val="00675579"/>
    <w:rsid w:val="0067596F"/>
    <w:rsid w:val="00675BF7"/>
    <w:rsid w:val="00675F34"/>
    <w:rsid w:val="00676034"/>
    <w:rsid w:val="00676BD1"/>
    <w:rsid w:val="00676D16"/>
    <w:rsid w:val="00676DEF"/>
    <w:rsid w:val="00676F68"/>
    <w:rsid w:val="00676FAF"/>
    <w:rsid w:val="0067702F"/>
    <w:rsid w:val="006770C5"/>
    <w:rsid w:val="006770EE"/>
    <w:rsid w:val="006771A0"/>
    <w:rsid w:val="006774C1"/>
    <w:rsid w:val="00677716"/>
    <w:rsid w:val="00677747"/>
    <w:rsid w:val="00677917"/>
    <w:rsid w:val="00677A5A"/>
    <w:rsid w:val="00677C52"/>
    <w:rsid w:val="00677F21"/>
    <w:rsid w:val="00677F24"/>
    <w:rsid w:val="00680086"/>
    <w:rsid w:val="0068023D"/>
    <w:rsid w:val="0068033F"/>
    <w:rsid w:val="006804FF"/>
    <w:rsid w:val="00680951"/>
    <w:rsid w:val="00680979"/>
    <w:rsid w:val="006809E8"/>
    <w:rsid w:val="00680EF7"/>
    <w:rsid w:val="00680F69"/>
    <w:rsid w:val="00680FF5"/>
    <w:rsid w:val="0068108D"/>
    <w:rsid w:val="006810ED"/>
    <w:rsid w:val="0068153C"/>
    <w:rsid w:val="006815B5"/>
    <w:rsid w:val="00681606"/>
    <w:rsid w:val="00681632"/>
    <w:rsid w:val="0068165D"/>
    <w:rsid w:val="006817C5"/>
    <w:rsid w:val="006818CE"/>
    <w:rsid w:val="006819B1"/>
    <w:rsid w:val="00681C74"/>
    <w:rsid w:val="00681E62"/>
    <w:rsid w:val="00681E96"/>
    <w:rsid w:val="00682023"/>
    <w:rsid w:val="00682107"/>
    <w:rsid w:val="0068217C"/>
    <w:rsid w:val="006823AF"/>
    <w:rsid w:val="0068247A"/>
    <w:rsid w:val="0068262B"/>
    <w:rsid w:val="0068267F"/>
    <w:rsid w:val="006828F2"/>
    <w:rsid w:val="006829A8"/>
    <w:rsid w:val="00682AA5"/>
    <w:rsid w:val="00682D73"/>
    <w:rsid w:val="00682E40"/>
    <w:rsid w:val="00682E9B"/>
    <w:rsid w:val="00682FC2"/>
    <w:rsid w:val="00683424"/>
    <w:rsid w:val="0068399C"/>
    <w:rsid w:val="00683A2E"/>
    <w:rsid w:val="00683B0D"/>
    <w:rsid w:val="0068405E"/>
    <w:rsid w:val="00684088"/>
    <w:rsid w:val="00684115"/>
    <w:rsid w:val="0068412E"/>
    <w:rsid w:val="0068415F"/>
    <w:rsid w:val="006842A2"/>
    <w:rsid w:val="0068436F"/>
    <w:rsid w:val="00684491"/>
    <w:rsid w:val="00684586"/>
    <w:rsid w:val="00684A82"/>
    <w:rsid w:val="00684CAA"/>
    <w:rsid w:val="00684CE2"/>
    <w:rsid w:val="00684D04"/>
    <w:rsid w:val="00684DBD"/>
    <w:rsid w:val="00684F66"/>
    <w:rsid w:val="00685153"/>
    <w:rsid w:val="00685534"/>
    <w:rsid w:val="006856C0"/>
    <w:rsid w:val="00685842"/>
    <w:rsid w:val="00685A1B"/>
    <w:rsid w:val="00685CC3"/>
    <w:rsid w:val="00685D24"/>
    <w:rsid w:val="00685F40"/>
    <w:rsid w:val="0068618E"/>
    <w:rsid w:val="006861B7"/>
    <w:rsid w:val="00686227"/>
    <w:rsid w:val="0068628E"/>
    <w:rsid w:val="0068639B"/>
    <w:rsid w:val="006864BD"/>
    <w:rsid w:val="0068657C"/>
    <w:rsid w:val="006868F7"/>
    <w:rsid w:val="00686999"/>
    <w:rsid w:val="00686E91"/>
    <w:rsid w:val="00686FFA"/>
    <w:rsid w:val="00687112"/>
    <w:rsid w:val="00687153"/>
    <w:rsid w:val="00687350"/>
    <w:rsid w:val="006873B0"/>
    <w:rsid w:val="006874DE"/>
    <w:rsid w:val="0068787E"/>
    <w:rsid w:val="0068793F"/>
    <w:rsid w:val="00687BD2"/>
    <w:rsid w:val="00687DCE"/>
    <w:rsid w:val="00687F89"/>
    <w:rsid w:val="00687FD6"/>
    <w:rsid w:val="006900F0"/>
    <w:rsid w:val="00690577"/>
    <w:rsid w:val="006908C0"/>
    <w:rsid w:val="00690C7D"/>
    <w:rsid w:val="00690E03"/>
    <w:rsid w:val="00690E27"/>
    <w:rsid w:val="00690EBC"/>
    <w:rsid w:val="00690ECD"/>
    <w:rsid w:val="006912AA"/>
    <w:rsid w:val="006916E5"/>
    <w:rsid w:val="006917E9"/>
    <w:rsid w:val="00691894"/>
    <w:rsid w:val="00691A15"/>
    <w:rsid w:val="00692066"/>
    <w:rsid w:val="00692227"/>
    <w:rsid w:val="00692572"/>
    <w:rsid w:val="0069267F"/>
    <w:rsid w:val="0069270B"/>
    <w:rsid w:val="00692AA7"/>
    <w:rsid w:val="00692ADE"/>
    <w:rsid w:val="00692B86"/>
    <w:rsid w:val="00692CF9"/>
    <w:rsid w:val="00692D40"/>
    <w:rsid w:val="00692D6C"/>
    <w:rsid w:val="00692D9A"/>
    <w:rsid w:val="00692E2F"/>
    <w:rsid w:val="00692F34"/>
    <w:rsid w:val="00693058"/>
    <w:rsid w:val="00693102"/>
    <w:rsid w:val="00693351"/>
    <w:rsid w:val="00693449"/>
    <w:rsid w:val="0069349A"/>
    <w:rsid w:val="006936F6"/>
    <w:rsid w:val="006937A3"/>
    <w:rsid w:val="00693864"/>
    <w:rsid w:val="00693B63"/>
    <w:rsid w:val="00693B8F"/>
    <w:rsid w:val="00693BA8"/>
    <w:rsid w:val="00693BB9"/>
    <w:rsid w:val="00693C2F"/>
    <w:rsid w:val="00693D63"/>
    <w:rsid w:val="00693E54"/>
    <w:rsid w:val="00693FE1"/>
    <w:rsid w:val="0069426C"/>
    <w:rsid w:val="0069434F"/>
    <w:rsid w:val="00694367"/>
    <w:rsid w:val="0069439D"/>
    <w:rsid w:val="00694738"/>
    <w:rsid w:val="006949BB"/>
    <w:rsid w:val="00694DB4"/>
    <w:rsid w:val="00694E84"/>
    <w:rsid w:val="00694EB4"/>
    <w:rsid w:val="00694F8B"/>
    <w:rsid w:val="00694F8F"/>
    <w:rsid w:val="006955E4"/>
    <w:rsid w:val="0069564B"/>
    <w:rsid w:val="00695663"/>
    <w:rsid w:val="006956EC"/>
    <w:rsid w:val="00695766"/>
    <w:rsid w:val="00696465"/>
    <w:rsid w:val="006964D9"/>
    <w:rsid w:val="006964E1"/>
    <w:rsid w:val="006967D9"/>
    <w:rsid w:val="00696A5C"/>
    <w:rsid w:val="00696AC8"/>
    <w:rsid w:val="00696B23"/>
    <w:rsid w:val="00696E96"/>
    <w:rsid w:val="00697127"/>
    <w:rsid w:val="00697157"/>
    <w:rsid w:val="00697194"/>
    <w:rsid w:val="0069726F"/>
    <w:rsid w:val="00697329"/>
    <w:rsid w:val="006975FF"/>
    <w:rsid w:val="00697A8F"/>
    <w:rsid w:val="00697BB3"/>
    <w:rsid w:val="006A0015"/>
    <w:rsid w:val="006A01C1"/>
    <w:rsid w:val="006A0382"/>
    <w:rsid w:val="006A067A"/>
    <w:rsid w:val="006A06B6"/>
    <w:rsid w:val="006A0724"/>
    <w:rsid w:val="006A0740"/>
    <w:rsid w:val="006A0815"/>
    <w:rsid w:val="006A0A1A"/>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2A6"/>
    <w:rsid w:val="006A25AD"/>
    <w:rsid w:val="006A2779"/>
    <w:rsid w:val="006A27DB"/>
    <w:rsid w:val="006A283C"/>
    <w:rsid w:val="006A29CA"/>
    <w:rsid w:val="006A2A51"/>
    <w:rsid w:val="006A2AAC"/>
    <w:rsid w:val="006A2C14"/>
    <w:rsid w:val="006A30F6"/>
    <w:rsid w:val="006A3162"/>
    <w:rsid w:val="006A31F8"/>
    <w:rsid w:val="006A334B"/>
    <w:rsid w:val="006A355B"/>
    <w:rsid w:val="006A3580"/>
    <w:rsid w:val="006A3733"/>
    <w:rsid w:val="006A3862"/>
    <w:rsid w:val="006A3A5B"/>
    <w:rsid w:val="006A3A6A"/>
    <w:rsid w:val="006A3C12"/>
    <w:rsid w:val="006A3C20"/>
    <w:rsid w:val="006A3DC4"/>
    <w:rsid w:val="006A3F6C"/>
    <w:rsid w:val="006A4013"/>
    <w:rsid w:val="006A4338"/>
    <w:rsid w:val="006A439E"/>
    <w:rsid w:val="006A4485"/>
    <w:rsid w:val="006A47C1"/>
    <w:rsid w:val="006A480F"/>
    <w:rsid w:val="006A4872"/>
    <w:rsid w:val="006A4903"/>
    <w:rsid w:val="006A499B"/>
    <w:rsid w:val="006A4A95"/>
    <w:rsid w:val="006A4B24"/>
    <w:rsid w:val="006A4F08"/>
    <w:rsid w:val="006A5216"/>
    <w:rsid w:val="006A56FF"/>
    <w:rsid w:val="006A576C"/>
    <w:rsid w:val="006A5B12"/>
    <w:rsid w:val="006A5F13"/>
    <w:rsid w:val="006A6296"/>
    <w:rsid w:val="006A62F1"/>
    <w:rsid w:val="006A64CD"/>
    <w:rsid w:val="006A64E1"/>
    <w:rsid w:val="006A64F4"/>
    <w:rsid w:val="006A6594"/>
    <w:rsid w:val="006A6618"/>
    <w:rsid w:val="006A661F"/>
    <w:rsid w:val="006A6B26"/>
    <w:rsid w:val="006A6C18"/>
    <w:rsid w:val="006A6CA3"/>
    <w:rsid w:val="006A6E37"/>
    <w:rsid w:val="006A6F3C"/>
    <w:rsid w:val="006A70A4"/>
    <w:rsid w:val="006A70F2"/>
    <w:rsid w:val="006A7463"/>
    <w:rsid w:val="006A7508"/>
    <w:rsid w:val="006A7633"/>
    <w:rsid w:val="006A789B"/>
    <w:rsid w:val="006A78D3"/>
    <w:rsid w:val="006A7DCD"/>
    <w:rsid w:val="006B026B"/>
    <w:rsid w:val="006B02DA"/>
    <w:rsid w:val="006B05F7"/>
    <w:rsid w:val="006B0838"/>
    <w:rsid w:val="006B08E9"/>
    <w:rsid w:val="006B09DD"/>
    <w:rsid w:val="006B0D1A"/>
    <w:rsid w:val="006B0EDA"/>
    <w:rsid w:val="006B10B7"/>
    <w:rsid w:val="006B1185"/>
    <w:rsid w:val="006B11B7"/>
    <w:rsid w:val="006B124B"/>
    <w:rsid w:val="006B144C"/>
    <w:rsid w:val="006B1471"/>
    <w:rsid w:val="006B185A"/>
    <w:rsid w:val="006B18C5"/>
    <w:rsid w:val="006B1C2E"/>
    <w:rsid w:val="006B1E25"/>
    <w:rsid w:val="006B1E73"/>
    <w:rsid w:val="006B2052"/>
    <w:rsid w:val="006B20F7"/>
    <w:rsid w:val="006B216E"/>
    <w:rsid w:val="006B228E"/>
    <w:rsid w:val="006B2404"/>
    <w:rsid w:val="006B24D9"/>
    <w:rsid w:val="006B28CB"/>
    <w:rsid w:val="006B2A33"/>
    <w:rsid w:val="006B2CCB"/>
    <w:rsid w:val="006B304E"/>
    <w:rsid w:val="006B3386"/>
    <w:rsid w:val="006B3460"/>
    <w:rsid w:val="006B3683"/>
    <w:rsid w:val="006B4128"/>
    <w:rsid w:val="006B414A"/>
    <w:rsid w:val="006B42FB"/>
    <w:rsid w:val="006B4333"/>
    <w:rsid w:val="006B4577"/>
    <w:rsid w:val="006B4763"/>
    <w:rsid w:val="006B49E4"/>
    <w:rsid w:val="006B4AD8"/>
    <w:rsid w:val="006B4B28"/>
    <w:rsid w:val="006B4B7A"/>
    <w:rsid w:val="006B4E23"/>
    <w:rsid w:val="006B4EAD"/>
    <w:rsid w:val="006B5194"/>
    <w:rsid w:val="006B555E"/>
    <w:rsid w:val="006B56BE"/>
    <w:rsid w:val="006B5A3F"/>
    <w:rsid w:val="006B5AAD"/>
    <w:rsid w:val="006B5B12"/>
    <w:rsid w:val="006B5EEF"/>
    <w:rsid w:val="006B5FCF"/>
    <w:rsid w:val="006B62D6"/>
    <w:rsid w:val="006B6406"/>
    <w:rsid w:val="006B6438"/>
    <w:rsid w:val="006B64DB"/>
    <w:rsid w:val="006B6634"/>
    <w:rsid w:val="006B6911"/>
    <w:rsid w:val="006B6A49"/>
    <w:rsid w:val="006B6CFE"/>
    <w:rsid w:val="006B6D45"/>
    <w:rsid w:val="006B7556"/>
    <w:rsid w:val="006B7680"/>
    <w:rsid w:val="006B7827"/>
    <w:rsid w:val="006B786D"/>
    <w:rsid w:val="006B7903"/>
    <w:rsid w:val="006B7AAD"/>
    <w:rsid w:val="006B7CFA"/>
    <w:rsid w:val="006C00E1"/>
    <w:rsid w:val="006C02A7"/>
    <w:rsid w:val="006C0346"/>
    <w:rsid w:val="006C03E5"/>
    <w:rsid w:val="006C04D5"/>
    <w:rsid w:val="006C0519"/>
    <w:rsid w:val="006C062F"/>
    <w:rsid w:val="006C063F"/>
    <w:rsid w:val="006C064B"/>
    <w:rsid w:val="006C08D4"/>
    <w:rsid w:val="006C0A14"/>
    <w:rsid w:val="006C0B74"/>
    <w:rsid w:val="006C0C7E"/>
    <w:rsid w:val="006C1229"/>
    <w:rsid w:val="006C15B5"/>
    <w:rsid w:val="006C173A"/>
    <w:rsid w:val="006C1A33"/>
    <w:rsid w:val="006C1D8B"/>
    <w:rsid w:val="006C1F71"/>
    <w:rsid w:val="006C20B6"/>
    <w:rsid w:val="006C215D"/>
    <w:rsid w:val="006C2420"/>
    <w:rsid w:val="006C25B6"/>
    <w:rsid w:val="006C260F"/>
    <w:rsid w:val="006C26D8"/>
    <w:rsid w:val="006C3044"/>
    <w:rsid w:val="006C30C7"/>
    <w:rsid w:val="006C317E"/>
    <w:rsid w:val="006C31FF"/>
    <w:rsid w:val="006C372D"/>
    <w:rsid w:val="006C37C4"/>
    <w:rsid w:val="006C3B6C"/>
    <w:rsid w:val="006C421A"/>
    <w:rsid w:val="006C4458"/>
    <w:rsid w:val="006C472E"/>
    <w:rsid w:val="006C4C3B"/>
    <w:rsid w:val="006C4CEB"/>
    <w:rsid w:val="006C4E85"/>
    <w:rsid w:val="006C52A8"/>
    <w:rsid w:val="006C543A"/>
    <w:rsid w:val="006C549A"/>
    <w:rsid w:val="006C5523"/>
    <w:rsid w:val="006C5742"/>
    <w:rsid w:val="006C5766"/>
    <w:rsid w:val="006C581D"/>
    <w:rsid w:val="006C5B2C"/>
    <w:rsid w:val="006C5B9F"/>
    <w:rsid w:val="006C605A"/>
    <w:rsid w:val="006C61AB"/>
    <w:rsid w:val="006C6419"/>
    <w:rsid w:val="006C65B9"/>
    <w:rsid w:val="006C65F7"/>
    <w:rsid w:val="006C67B3"/>
    <w:rsid w:val="006C6A3B"/>
    <w:rsid w:val="006C6A7B"/>
    <w:rsid w:val="006C6B2F"/>
    <w:rsid w:val="006C6C0B"/>
    <w:rsid w:val="006C7011"/>
    <w:rsid w:val="006C7077"/>
    <w:rsid w:val="006C71BB"/>
    <w:rsid w:val="006C733F"/>
    <w:rsid w:val="006C73A7"/>
    <w:rsid w:val="006C745F"/>
    <w:rsid w:val="006C76B3"/>
    <w:rsid w:val="006C79BF"/>
    <w:rsid w:val="006C7CD2"/>
    <w:rsid w:val="006D020D"/>
    <w:rsid w:val="006D02B9"/>
    <w:rsid w:val="006D0477"/>
    <w:rsid w:val="006D055F"/>
    <w:rsid w:val="006D0AAF"/>
    <w:rsid w:val="006D0AD8"/>
    <w:rsid w:val="006D0D24"/>
    <w:rsid w:val="006D10FB"/>
    <w:rsid w:val="006D11C0"/>
    <w:rsid w:val="006D133D"/>
    <w:rsid w:val="006D1375"/>
    <w:rsid w:val="006D13E5"/>
    <w:rsid w:val="006D148D"/>
    <w:rsid w:val="006D14FF"/>
    <w:rsid w:val="006D161F"/>
    <w:rsid w:val="006D189D"/>
    <w:rsid w:val="006D1D73"/>
    <w:rsid w:val="006D1DA0"/>
    <w:rsid w:val="006D1E4E"/>
    <w:rsid w:val="006D213B"/>
    <w:rsid w:val="006D23EB"/>
    <w:rsid w:val="006D252B"/>
    <w:rsid w:val="006D268C"/>
    <w:rsid w:val="006D27A5"/>
    <w:rsid w:val="006D28A7"/>
    <w:rsid w:val="006D2903"/>
    <w:rsid w:val="006D2C19"/>
    <w:rsid w:val="006D2D48"/>
    <w:rsid w:val="006D2F97"/>
    <w:rsid w:val="006D33D8"/>
    <w:rsid w:val="006D393B"/>
    <w:rsid w:val="006D39F5"/>
    <w:rsid w:val="006D3AC7"/>
    <w:rsid w:val="006D3AD0"/>
    <w:rsid w:val="006D3C6D"/>
    <w:rsid w:val="006D3DC9"/>
    <w:rsid w:val="006D3F03"/>
    <w:rsid w:val="006D3FCB"/>
    <w:rsid w:val="006D4098"/>
    <w:rsid w:val="006D40A7"/>
    <w:rsid w:val="006D40C8"/>
    <w:rsid w:val="006D434B"/>
    <w:rsid w:val="006D43E0"/>
    <w:rsid w:val="006D461B"/>
    <w:rsid w:val="006D48B9"/>
    <w:rsid w:val="006D4925"/>
    <w:rsid w:val="006D4CA5"/>
    <w:rsid w:val="006D4D18"/>
    <w:rsid w:val="006D4ED9"/>
    <w:rsid w:val="006D4FBC"/>
    <w:rsid w:val="006D523A"/>
    <w:rsid w:val="006D5547"/>
    <w:rsid w:val="006D5AC6"/>
    <w:rsid w:val="006D5F10"/>
    <w:rsid w:val="006D5F3D"/>
    <w:rsid w:val="006D61C5"/>
    <w:rsid w:val="006D628B"/>
    <w:rsid w:val="006D62C3"/>
    <w:rsid w:val="006D62C5"/>
    <w:rsid w:val="006D6347"/>
    <w:rsid w:val="006D63A1"/>
    <w:rsid w:val="006D654C"/>
    <w:rsid w:val="006D67CA"/>
    <w:rsid w:val="006D6863"/>
    <w:rsid w:val="006D6B24"/>
    <w:rsid w:val="006D6BFA"/>
    <w:rsid w:val="006D6D50"/>
    <w:rsid w:val="006D6D67"/>
    <w:rsid w:val="006D7061"/>
    <w:rsid w:val="006D70A5"/>
    <w:rsid w:val="006D73A3"/>
    <w:rsid w:val="006D7655"/>
    <w:rsid w:val="006D7969"/>
    <w:rsid w:val="006D7C0B"/>
    <w:rsid w:val="006E0128"/>
    <w:rsid w:val="006E021B"/>
    <w:rsid w:val="006E023F"/>
    <w:rsid w:val="006E0242"/>
    <w:rsid w:val="006E0411"/>
    <w:rsid w:val="006E0539"/>
    <w:rsid w:val="006E0631"/>
    <w:rsid w:val="006E0EDF"/>
    <w:rsid w:val="006E10A9"/>
    <w:rsid w:val="006E1226"/>
    <w:rsid w:val="006E1261"/>
    <w:rsid w:val="006E12AF"/>
    <w:rsid w:val="006E1450"/>
    <w:rsid w:val="006E17D0"/>
    <w:rsid w:val="006E1A04"/>
    <w:rsid w:val="006E1C24"/>
    <w:rsid w:val="006E1DBF"/>
    <w:rsid w:val="006E1E63"/>
    <w:rsid w:val="006E1E69"/>
    <w:rsid w:val="006E1E7D"/>
    <w:rsid w:val="006E1E7F"/>
    <w:rsid w:val="006E2060"/>
    <w:rsid w:val="006E20C1"/>
    <w:rsid w:val="006E22B4"/>
    <w:rsid w:val="006E2353"/>
    <w:rsid w:val="006E244B"/>
    <w:rsid w:val="006E275A"/>
    <w:rsid w:val="006E2823"/>
    <w:rsid w:val="006E288B"/>
    <w:rsid w:val="006E2913"/>
    <w:rsid w:val="006E2BCA"/>
    <w:rsid w:val="006E2BE0"/>
    <w:rsid w:val="006E2BE3"/>
    <w:rsid w:val="006E2C0E"/>
    <w:rsid w:val="006E2C45"/>
    <w:rsid w:val="006E2CAA"/>
    <w:rsid w:val="006E2DC6"/>
    <w:rsid w:val="006E2E7C"/>
    <w:rsid w:val="006E2EEC"/>
    <w:rsid w:val="006E2FC3"/>
    <w:rsid w:val="006E3655"/>
    <w:rsid w:val="006E36F4"/>
    <w:rsid w:val="006E39AE"/>
    <w:rsid w:val="006E3AA6"/>
    <w:rsid w:val="006E3CD5"/>
    <w:rsid w:val="006E3D07"/>
    <w:rsid w:val="006E3EF7"/>
    <w:rsid w:val="006E3FFB"/>
    <w:rsid w:val="006E4530"/>
    <w:rsid w:val="006E466F"/>
    <w:rsid w:val="006E4895"/>
    <w:rsid w:val="006E489E"/>
    <w:rsid w:val="006E4F12"/>
    <w:rsid w:val="006E4FD7"/>
    <w:rsid w:val="006E551F"/>
    <w:rsid w:val="006E5C35"/>
    <w:rsid w:val="006E6188"/>
    <w:rsid w:val="006E61F3"/>
    <w:rsid w:val="006E642B"/>
    <w:rsid w:val="006E65AA"/>
    <w:rsid w:val="006E66F2"/>
    <w:rsid w:val="006E6797"/>
    <w:rsid w:val="006E67BB"/>
    <w:rsid w:val="006E680B"/>
    <w:rsid w:val="006E70A0"/>
    <w:rsid w:val="006E73CF"/>
    <w:rsid w:val="006E74BE"/>
    <w:rsid w:val="006E75B7"/>
    <w:rsid w:val="006E7732"/>
    <w:rsid w:val="006E7826"/>
    <w:rsid w:val="006E79ED"/>
    <w:rsid w:val="006F018E"/>
    <w:rsid w:val="006F024D"/>
    <w:rsid w:val="006F02E6"/>
    <w:rsid w:val="006F02FB"/>
    <w:rsid w:val="006F034D"/>
    <w:rsid w:val="006F07F9"/>
    <w:rsid w:val="006F0AB9"/>
    <w:rsid w:val="006F0C6F"/>
    <w:rsid w:val="006F0CFD"/>
    <w:rsid w:val="006F11CB"/>
    <w:rsid w:val="006F1A6F"/>
    <w:rsid w:val="006F1B61"/>
    <w:rsid w:val="006F1D99"/>
    <w:rsid w:val="006F1D9A"/>
    <w:rsid w:val="006F208E"/>
    <w:rsid w:val="006F20CA"/>
    <w:rsid w:val="006F21B2"/>
    <w:rsid w:val="006F229E"/>
    <w:rsid w:val="006F23D1"/>
    <w:rsid w:val="006F23FC"/>
    <w:rsid w:val="006F2589"/>
    <w:rsid w:val="006F25D4"/>
    <w:rsid w:val="006F277B"/>
    <w:rsid w:val="006F29E5"/>
    <w:rsid w:val="006F29FA"/>
    <w:rsid w:val="006F2CC5"/>
    <w:rsid w:val="006F2D0E"/>
    <w:rsid w:val="006F2D1C"/>
    <w:rsid w:val="006F2E55"/>
    <w:rsid w:val="006F2EA1"/>
    <w:rsid w:val="006F2EA8"/>
    <w:rsid w:val="006F2F3F"/>
    <w:rsid w:val="006F3247"/>
    <w:rsid w:val="006F3289"/>
    <w:rsid w:val="006F333F"/>
    <w:rsid w:val="006F33E4"/>
    <w:rsid w:val="006F3446"/>
    <w:rsid w:val="006F347B"/>
    <w:rsid w:val="006F3515"/>
    <w:rsid w:val="006F37A5"/>
    <w:rsid w:val="006F37FC"/>
    <w:rsid w:val="006F390C"/>
    <w:rsid w:val="006F3B44"/>
    <w:rsid w:val="006F3D49"/>
    <w:rsid w:val="006F3FF0"/>
    <w:rsid w:val="006F4519"/>
    <w:rsid w:val="006F4803"/>
    <w:rsid w:val="006F483B"/>
    <w:rsid w:val="006F4963"/>
    <w:rsid w:val="006F4B24"/>
    <w:rsid w:val="006F4B71"/>
    <w:rsid w:val="006F4EB3"/>
    <w:rsid w:val="006F4F89"/>
    <w:rsid w:val="006F52C9"/>
    <w:rsid w:val="006F535B"/>
    <w:rsid w:val="006F5550"/>
    <w:rsid w:val="006F57B4"/>
    <w:rsid w:val="006F5963"/>
    <w:rsid w:val="006F611B"/>
    <w:rsid w:val="006F641B"/>
    <w:rsid w:val="006F6429"/>
    <w:rsid w:val="006F6473"/>
    <w:rsid w:val="006F66AF"/>
    <w:rsid w:val="006F6CA5"/>
    <w:rsid w:val="006F6DD1"/>
    <w:rsid w:val="006F6F09"/>
    <w:rsid w:val="006F7079"/>
    <w:rsid w:val="006F70D3"/>
    <w:rsid w:val="006F71FF"/>
    <w:rsid w:val="006F73AA"/>
    <w:rsid w:val="006F7428"/>
    <w:rsid w:val="006F747E"/>
    <w:rsid w:val="006F760F"/>
    <w:rsid w:val="006F76E9"/>
    <w:rsid w:val="006F798C"/>
    <w:rsid w:val="006F7A31"/>
    <w:rsid w:val="006F7F87"/>
    <w:rsid w:val="007001A8"/>
    <w:rsid w:val="007002FD"/>
    <w:rsid w:val="007003EA"/>
    <w:rsid w:val="00700404"/>
    <w:rsid w:val="00700615"/>
    <w:rsid w:val="0070084F"/>
    <w:rsid w:val="00700A54"/>
    <w:rsid w:val="00700B12"/>
    <w:rsid w:val="00700B4D"/>
    <w:rsid w:val="00700BF7"/>
    <w:rsid w:val="00700C1A"/>
    <w:rsid w:val="00700CBF"/>
    <w:rsid w:val="00700D8A"/>
    <w:rsid w:val="00701069"/>
    <w:rsid w:val="007010E8"/>
    <w:rsid w:val="007013B4"/>
    <w:rsid w:val="007013B8"/>
    <w:rsid w:val="0070169F"/>
    <w:rsid w:val="00701876"/>
    <w:rsid w:val="00701A75"/>
    <w:rsid w:val="00701BA9"/>
    <w:rsid w:val="00701C0B"/>
    <w:rsid w:val="00701C40"/>
    <w:rsid w:val="00701EBC"/>
    <w:rsid w:val="007023B3"/>
    <w:rsid w:val="00702480"/>
    <w:rsid w:val="007025F5"/>
    <w:rsid w:val="00702877"/>
    <w:rsid w:val="00702C20"/>
    <w:rsid w:val="00702D72"/>
    <w:rsid w:val="00702EA5"/>
    <w:rsid w:val="00703368"/>
    <w:rsid w:val="0070352F"/>
    <w:rsid w:val="0070366B"/>
    <w:rsid w:val="0070377F"/>
    <w:rsid w:val="00703932"/>
    <w:rsid w:val="007039F9"/>
    <w:rsid w:val="00703A78"/>
    <w:rsid w:val="00703C60"/>
    <w:rsid w:val="00703F38"/>
    <w:rsid w:val="007042D0"/>
    <w:rsid w:val="00704311"/>
    <w:rsid w:val="0070440D"/>
    <w:rsid w:val="0070445B"/>
    <w:rsid w:val="007044B0"/>
    <w:rsid w:val="00704604"/>
    <w:rsid w:val="00704A70"/>
    <w:rsid w:val="00704CF5"/>
    <w:rsid w:val="00704D4A"/>
    <w:rsid w:val="00704DAD"/>
    <w:rsid w:val="00704FCC"/>
    <w:rsid w:val="0070553E"/>
    <w:rsid w:val="0070559C"/>
    <w:rsid w:val="00705813"/>
    <w:rsid w:val="0070598B"/>
    <w:rsid w:val="00705A46"/>
    <w:rsid w:val="00705A5A"/>
    <w:rsid w:val="00705A9E"/>
    <w:rsid w:val="00705CB5"/>
    <w:rsid w:val="00705E6E"/>
    <w:rsid w:val="00706106"/>
    <w:rsid w:val="007063E1"/>
    <w:rsid w:val="00706446"/>
    <w:rsid w:val="00706642"/>
    <w:rsid w:val="00706808"/>
    <w:rsid w:val="00707583"/>
    <w:rsid w:val="007078A2"/>
    <w:rsid w:val="0070793C"/>
    <w:rsid w:val="00707A88"/>
    <w:rsid w:val="00707C13"/>
    <w:rsid w:val="00707D6D"/>
    <w:rsid w:val="007101D9"/>
    <w:rsid w:val="0071045B"/>
    <w:rsid w:val="0071050A"/>
    <w:rsid w:val="00710559"/>
    <w:rsid w:val="00710562"/>
    <w:rsid w:val="007105C8"/>
    <w:rsid w:val="00710691"/>
    <w:rsid w:val="00710896"/>
    <w:rsid w:val="00710991"/>
    <w:rsid w:val="00710A7E"/>
    <w:rsid w:val="007111B8"/>
    <w:rsid w:val="00711244"/>
    <w:rsid w:val="0071154A"/>
    <w:rsid w:val="00711662"/>
    <w:rsid w:val="00711724"/>
    <w:rsid w:val="00711796"/>
    <w:rsid w:val="00711859"/>
    <w:rsid w:val="00711E6D"/>
    <w:rsid w:val="00711EBB"/>
    <w:rsid w:val="0071202D"/>
    <w:rsid w:val="007121C1"/>
    <w:rsid w:val="00712227"/>
    <w:rsid w:val="00712240"/>
    <w:rsid w:val="007122F9"/>
    <w:rsid w:val="0071230B"/>
    <w:rsid w:val="007123E7"/>
    <w:rsid w:val="00712602"/>
    <w:rsid w:val="007126BA"/>
    <w:rsid w:val="00712740"/>
    <w:rsid w:val="007127E4"/>
    <w:rsid w:val="0071284D"/>
    <w:rsid w:val="00712926"/>
    <w:rsid w:val="00712CEC"/>
    <w:rsid w:val="00712F37"/>
    <w:rsid w:val="00712F38"/>
    <w:rsid w:val="007135CA"/>
    <w:rsid w:val="00713669"/>
    <w:rsid w:val="007136D6"/>
    <w:rsid w:val="00713767"/>
    <w:rsid w:val="0071381A"/>
    <w:rsid w:val="00713C2B"/>
    <w:rsid w:val="00713C53"/>
    <w:rsid w:val="00713D53"/>
    <w:rsid w:val="00713D56"/>
    <w:rsid w:val="00713DA7"/>
    <w:rsid w:val="00713E3C"/>
    <w:rsid w:val="00713E7D"/>
    <w:rsid w:val="00713EBC"/>
    <w:rsid w:val="00713ECC"/>
    <w:rsid w:val="007141AF"/>
    <w:rsid w:val="00714265"/>
    <w:rsid w:val="007143AF"/>
    <w:rsid w:val="00714C0D"/>
    <w:rsid w:val="00714CA2"/>
    <w:rsid w:val="00714E27"/>
    <w:rsid w:val="00714E61"/>
    <w:rsid w:val="00714E93"/>
    <w:rsid w:val="00714F54"/>
    <w:rsid w:val="00715228"/>
    <w:rsid w:val="0071529B"/>
    <w:rsid w:val="0071531E"/>
    <w:rsid w:val="0071559A"/>
    <w:rsid w:val="00715620"/>
    <w:rsid w:val="00715624"/>
    <w:rsid w:val="0071574E"/>
    <w:rsid w:val="0071581D"/>
    <w:rsid w:val="0071583F"/>
    <w:rsid w:val="00715AC1"/>
    <w:rsid w:val="00715EF0"/>
    <w:rsid w:val="00716237"/>
    <w:rsid w:val="0071637E"/>
    <w:rsid w:val="007164E0"/>
    <w:rsid w:val="00716505"/>
    <w:rsid w:val="0071672E"/>
    <w:rsid w:val="00716743"/>
    <w:rsid w:val="007169B9"/>
    <w:rsid w:val="007169C9"/>
    <w:rsid w:val="00716D3A"/>
    <w:rsid w:val="00716E35"/>
    <w:rsid w:val="00716F1E"/>
    <w:rsid w:val="007170A9"/>
    <w:rsid w:val="00717174"/>
    <w:rsid w:val="007171CF"/>
    <w:rsid w:val="007171DC"/>
    <w:rsid w:val="0071775A"/>
    <w:rsid w:val="00717762"/>
    <w:rsid w:val="0071792B"/>
    <w:rsid w:val="00717A7F"/>
    <w:rsid w:val="00717CA9"/>
    <w:rsid w:val="00717E1F"/>
    <w:rsid w:val="00717E58"/>
    <w:rsid w:val="00717E63"/>
    <w:rsid w:val="007203B1"/>
    <w:rsid w:val="007204D7"/>
    <w:rsid w:val="0072082B"/>
    <w:rsid w:val="00720869"/>
    <w:rsid w:val="00720C1A"/>
    <w:rsid w:val="00720C9B"/>
    <w:rsid w:val="007211CA"/>
    <w:rsid w:val="007211F4"/>
    <w:rsid w:val="0072124C"/>
    <w:rsid w:val="007216D1"/>
    <w:rsid w:val="00721836"/>
    <w:rsid w:val="007219B2"/>
    <w:rsid w:val="00721BE3"/>
    <w:rsid w:val="00721BE5"/>
    <w:rsid w:val="00721BFA"/>
    <w:rsid w:val="00721CFC"/>
    <w:rsid w:val="00721D77"/>
    <w:rsid w:val="00722490"/>
    <w:rsid w:val="007224D6"/>
    <w:rsid w:val="00722DBC"/>
    <w:rsid w:val="00722F8A"/>
    <w:rsid w:val="00722F94"/>
    <w:rsid w:val="007230B5"/>
    <w:rsid w:val="00723132"/>
    <w:rsid w:val="00723219"/>
    <w:rsid w:val="00723392"/>
    <w:rsid w:val="007233B0"/>
    <w:rsid w:val="007233F5"/>
    <w:rsid w:val="007234EC"/>
    <w:rsid w:val="007235A7"/>
    <w:rsid w:val="00723614"/>
    <w:rsid w:val="00723799"/>
    <w:rsid w:val="007238FB"/>
    <w:rsid w:val="00723A1F"/>
    <w:rsid w:val="00723BAA"/>
    <w:rsid w:val="00723C71"/>
    <w:rsid w:val="00723C77"/>
    <w:rsid w:val="00723EA4"/>
    <w:rsid w:val="00723F0F"/>
    <w:rsid w:val="00724037"/>
    <w:rsid w:val="007240AF"/>
    <w:rsid w:val="00724359"/>
    <w:rsid w:val="0072496E"/>
    <w:rsid w:val="007249E6"/>
    <w:rsid w:val="00724A83"/>
    <w:rsid w:val="00724B23"/>
    <w:rsid w:val="00724C01"/>
    <w:rsid w:val="00724DCC"/>
    <w:rsid w:val="00725039"/>
    <w:rsid w:val="007251E5"/>
    <w:rsid w:val="00725214"/>
    <w:rsid w:val="007255AE"/>
    <w:rsid w:val="0072561F"/>
    <w:rsid w:val="00725639"/>
    <w:rsid w:val="007256F4"/>
    <w:rsid w:val="00725C15"/>
    <w:rsid w:val="00725D04"/>
    <w:rsid w:val="00725D55"/>
    <w:rsid w:val="00725F33"/>
    <w:rsid w:val="0072624B"/>
    <w:rsid w:val="007263D7"/>
    <w:rsid w:val="007263E4"/>
    <w:rsid w:val="007263EC"/>
    <w:rsid w:val="00726475"/>
    <w:rsid w:val="00726674"/>
    <w:rsid w:val="007266E5"/>
    <w:rsid w:val="00726AD4"/>
    <w:rsid w:val="00726FDF"/>
    <w:rsid w:val="00727101"/>
    <w:rsid w:val="007271E3"/>
    <w:rsid w:val="007272CF"/>
    <w:rsid w:val="00727668"/>
    <w:rsid w:val="0072786A"/>
    <w:rsid w:val="0072788B"/>
    <w:rsid w:val="007278B7"/>
    <w:rsid w:val="007278DD"/>
    <w:rsid w:val="00727981"/>
    <w:rsid w:val="00727AFA"/>
    <w:rsid w:val="00727B67"/>
    <w:rsid w:val="00727C49"/>
    <w:rsid w:val="00727DE5"/>
    <w:rsid w:val="0073013F"/>
    <w:rsid w:val="00730509"/>
    <w:rsid w:val="0073083B"/>
    <w:rsid w:val="00730892"/>
    <w:rsid w:val="00730AC0"/>
    <w:rsid w:val="00730C0A"/>
    <w:rsid w:val="0073110E"/>
    <w:rsid w:val="00731196"/>
    <w:rsid w:val="0073133F"/>
    <w:rsid w:val="0073135D"/>
    <w:rsid w:val="0073153C"/>
    <w:rsid w:val="007316EB"/>
    <w:rsid w:val="00731AA5"/>
    <w:rsid w:val="00731B02"/>
    <w:rsid w:val="00731B34"/>
    <w:rsid w:val="00731C41"/>
    <w:rsid w:val="00731CD8"/>
    <w:rsid w:val="00732545"/>
    <w:rsid w:val="007325A3"/>
    <w:rsid w:val="00732A2A"/>
    <w:rsid w:val="00732B83"/>
    <w:rsid w:val="00732FF4"/>
    <w:rsid w:val="007330C1"/>
    <w:rsid w:val="0073314D"/>
    <w:rsid w:val="00733219"/>
    <w:rsid w:val="00733230"/>
    <w:rsid w:val="007332B2"/>
    <w:rsid w:val="00733341"/>
    <w:rsid w:val="007334A3"/>
    <w:rsid w:val="007334C5"/>
    <w:rsid w:val="0073359F"/>
    <w:rsid w:val="00733A06"/>
    <w:rsid w:val="00733A14"/>
    <w:rsid w:val="00733A6B"/>
    <w:rsid w:val="00733FAF"/>
    <w:rsid w:val="00734593"/>
    <w:rsid w:val="00734A2A"/>
    <w:rsid w:val="00734A3B"/>
    <w:rsid w:val="00734A5A"/>
    <w:rsid w:val="00734B26"/>
    <w:rsid w:val="00734D12"/>
    <w:rsid w:val="0073516F"/>
    <w:rsid w:val="007352C7"/>
    <w:rsid w:val="007353C9"/>
    <w:rsid w:val="00735459"/>
    <w:rsid w:val="00735607"/>
    <w:rsid w:val="007358AE"/>
    <w:rsid w:val="007358E5"/>
    <w:rsid w:val="00735D21"/>
    <w:rsid w:val="00735E69"/>
    <w:rsid w:val="007360C1"/>
    <w:rsid w:val="007365D4"/>
    <w:rsid w:val="00736727"/>
    <w:rsid w:val="007367FD"/>
    <w:rsid w:val="00736849"/>
    <w:rsid w:val="00736871"/>
    <w:rsid w:val="00736AC7"/>
    <w:rsid w:val="00736ACF"/>
    <w:rsid w:val="00736B4C"/>
    <w:rsid w:val="00736B55"/>
    <w:rsid w:val="00736DB7"/>
    <w:rsid w:val="00736E4A"/>
    <w:rsid w:val="00736E77"/>
    <w:rsid w:val="00736F31"/>
    <w:rsid w:val="00736F51"/>
    <w:rsid w:val="0073708D"/>
    <w:rsid w:val="007371F3"/>
    <w:rsid w:val="007372BB"/>
    <w:rsid w:val="00737341"/>
    <w:rsid w:val="00737416"/>
    <w:rsid w:val="0073776A"/>
    <w:rsid w:val="00737940"/>
    <w:rsid w:val="00737D45"/>
    <w:rsid w:val="00737EA9"/>
    <w:rsid w:val="007400DA"/>
    <w:rsid w:val="00740178"/>
    <w:rsid w:val="00740339"/>
    <w:rsid w:val="007407F5"/>
    <w:rsid w:val="00740891"/>
    <w:rsid w:val="007409C7"/>
    <w:rsid w:val="00740C1C"/>
    <w:rsid w:val="00740C63"/>
    <w:rsid w:val="00740D77"/>
    <w:rsid w:val="00740F4E"/>
    <w:rsid w:val="007412D3"/>
    <w:rsid w:val="00741391"/>
    <w:rsid w:val="0074143F"/>
    <w:rsid w:val="00741450"/>
    <w:rsid w:val="0074192A"/>
    <w:rsid w:val="00741B0C"/>
    <w:rsid w:val="00741C88"/>
    <w:rsid w:val="00741CBF"/>
    <w:rsid w:val="00741DCC"/>
    <w:rsid w:val="00741DCF"/>
    <w:rsid w:val="00742263"/>
    <w:rsid w:val="00742341"/>
    <w:rsid w:val="00742548"/>
    <w:rsid w:val="007426FC"/>
    <w:rsid w:val="0074283E"/>
    <w:rsid w:val="007428A6"/>
    <w:rsid w:val="00742CC8"/>
    <w:rsid w:val="00742D07"/>
    <w:rsid w:val="00742DD0"/>
    <w:rsid w:val="0074326D"/>
    <w:rsid w:val="00743454"/>
    <w:rsid w:val="0074365E"/>
    <w:rsid w:val="007439FA"/>
    <w:rsid w:val="00743FEB"/>
    <w:rsid w:val="00744027"/>
    <w:rsid w:val="007440C5"/>
    <w:rsid w:val="007440E8"/>
    <w:rsid w:val="00744384"/>
    <w:rsid w:val="007444F1"/>
    <w:rsid w:val="0074471E"/>
    <w:rsid w:val="0074473B"/>
    <w:rsid w:val="00744771"/>
    <w:rsid w:val="00744799"/>
    <w:rsid w:val="00744B75"/>
    <w:rsid w:val="00744B9C"/>
    <w:rsid w:val="00744BA2"/>
    <w:rsid w:val="00744BA6"/>
    <w:rsid w:val="00744BD0"/>
    <w:rsid w:val="00744BEA"/>
    <w:rsid w:val="00744D6C"/>
    <w:rsid w:val="0074517A"/>
    <w:rsid w:val="00745314"/>
    <w:rsid w:val="007454F5"/>
    <w:rsid w:val="007455DC"/>
    <w:rsid w:val="00745763"/>
    <w:rsid w:val="007457A1"/>
    <w:rsid w:val="007457A4"/>
    <w:rsid w:val="00745810"/>
    <w:rsid w:val="0074594F"/>
    <w:rsid w:val="00745A32"/>
    <w:rsid w:val="00745A57"/>
    <w:rsid w:val="00745A72"/>
    <w:rsid w:val="00745C8B"/>
    <w:rsid w:val="00746006"/>
    <w:rsid w:val="00746045"/>
    <w:rsid w:val="00746214"/>
    <w:rsid w:val="0074630C"/>
    <w:rsid w:val="00746470"/>
    <w:rsid w:val="007466F1"/>
    <w:rsid w:val="007469C7"/>
    <w:rsid w:val="00746A93"/>
    <w:rsid w:val="00746A9C"/>
    <w:rsid w:val="00746ACB"/>
    <w:rsid w:val="00746EE5"/>
    <w:rsid w:val="00746F98"/>
    <w:rsid w:val="00746FFB"/>
    <w:rsid w:val="00747067"/>
    <w:rsid w:val="00747309"/>
    <w:rsid w:val="007473CF"/>
    <w:rsid w:val="007473F8"/>
    <w:rsid w:val="00747483"/>
    <w:rsid w:val="00747939"/>
    <w:rsid w:val="00747EE9"/>
    <w:rsid w:val="00750873"/>
    <w:rsid w:val="007508E1"/>
    <w:rsid w:val="0075093C"/>
    <w:rsid w:val="00750A49"/>
    <w:rsid w:val="00750AC5"/>
    <w:rsid w:val="00750DF4"/>
    <w:rsid w:val="00750E7B"/>
    <w:rsid w:val="00750FD2"/>
    <w:rsid w:val="00751098"/>
    <w:rsid w:val="00751262"/>
    <w:rsid w:val="007513F2"/>
    <w:rsid w:val="00751481"/>
    <w:rsid w:val="00751665"/>
    <w:rsid w:val="007518A1"/>
    <w:rsid w:val="00751ACF"/>
    <w:rsid w:val="00751BF6"/>
    <w:rsid w:val="00751D31"/>
    <w:rsid w:val="00751E3C"/>
    <w:rsid w:val="00751ED9"/>
    <w:rsid w:val="0075239A"/>
    <w:rsid w:val="00752679"/>
    <w:rsid w:val="007526D6"/>
    <w:rsid w:val="00752904"/>
    <w:rsid w:val="007529C9"/>
    <w:rsid w:val="00752A84"/>
    <w:rsid w:val="00752D24"/>
    <w:rsid w:val="00753312"/>
    <w:rsid w:val="007533F7"/>
    <w:rsid w:val="00753562"/>
    <w:rsid w:val="0075391C"/>
    <w:rsid w:val="00753ED1"/>
    <w:rsid w:val="00754287"/>
    <w:rsid w:val="00754AA2"/>
    <w:rsid w:val="00754B75"/>
    <w:rsid w:val="00754C03"/>
    <w:rsid w:val="00754C3B"/>
    <w:rsid w:val="00754D5D"/>
    <w:rsid w:val="00754D5E"/>
    <w:rsid w:val="0075501C"/>
    <w:rsid w:val="00755124"/>
    <w:rsid w:val="00755136"/>
    <w:rsid w:val="00755208"/>
    <w:rsid w:val="00755273"/>
    <w:rsid w:val="007554AD"/>
    <w:rsid w:val="00755529"/>
    <w:rsid w:val="007558F4"/>
    <w:rsid w:val="0075597B"/>
    <w:rsid w:val="007559FF"/>
    <w:rsid w:val="00755B12"/>
    <w:rsid w:val="00755C16"/>
    <w:rsid w:val="00755E2D"/>
    <w:rsid w:val="0075603E"/>
    <w:rsid w:val="0075635A"/>
    <w:rsid w:val="007563E6"/>
    <w:rsid w:val="00756429"/>
    <w:rsid w:val="00756638"/>
    <w:rsid w:val="00756B13"/>
    <w:rsid w:val="00756F1D"/>
    <w:rsid w:val="00757153"/>
    <w:rsid w:val="00757185"/>
    <w:rsid w:val="007571E4"/>
    <w:rsid w:val="00757345"/>
    <w:rsid w:val="007575F3"/>
    <w:rsid w:val="0075787A"/>
    <w:rsid w:val="007579D0"/>
    <w:rsid w:val="00757B0D"/>
    <w:rsid w:val="00757D73"/>
    <w:rsid w:val="00757F54"/>
    <w:rsid w:val="00757F66"/>
    <w:rsid w:val="007600B9"/>
    <w:rsid w:val="00760573"/>
    <w:rsid w:val="0076057F"/>
    <w:rsid w:val="007605B5"/>
    <w:rsid w:val="00760701"/>
    <w:rsid w:val="00760771"/>
    <w:rsid w:val="00760A0D"/>
    <w:rsid w:val="00760C59"/>
    <w:rsid w:val="00760D12"/>
    <w:rsid w:val="00760DA3"/>
    <w:rsid w:val="007610F5"/>
    <w:rsid w:val="0076118C"/>
    <w:rsid w:val="0076124C"/>
    <w:rsid w:val="0076136C"/>
    <w:rsid w:val="0076152D"/>
    <w:rsid w:val="0076153C"/>
    <w:rsid w:val="00761695"/>
    <w:rsid w:val="007617E4"/>
    <w:rsid w:val="00761804"/>
    <w:rsid w:val="0076182F"/>
    <w:rsid w:val="007618DA"/>
    <w:rsid w:val="00761A5C"/>
    <w:rsid w:val="00761DC4"/>
    <w:rsid w:val="00761FA3"/>
    <w:rsid w:val="00762044"/>
    <w:rsid w:val="007623F5"/>
    <w:rsid w:val="00762538"/>
    <w:rsid w:val="00762754"/>
    <w:rsid w:val="00762780"/>
    <w:rsid w:val="00762B25"/>
    <w:rsid w:val="00763040"/>
    <w:rsid w:val="007630D2"/>
    <w:rsid w:val="007636AE"/>
    <w:rsid w:val="00763788"/>
    <w:rsid w:val="007637E6"/>
    <w:rsid w:val="00763AA5"/>
    <w:rsid w:val="00763B8E"/>
    <w:rsid w:val="00763B95"/>
    <w:rsid w:val="00763F46"/>
    <w:rsid w:val="00763FE2"/>
    <w:rsid w:val="00764059"/>
    <w:rsid w:val="007640F4"/>
    <w:rsid w:val="00764120"/>
    <w:rsid w:val="0076415A"/>
    <w:rsid w:val="00764267"/>
    <w:rsid w:val="00764288"/>
    <w:rsid w:val="007642E8"/>
    <w:rsid w:val="00764323"/>
    <w:rsid w:val="007643F1"/>
    <w:rsid w:val="00764493"/>
    <w:rsid w:val="007646B3"/>
    <w:rsid w:val="00764845"/>
    <w:rsid w:val="0076486C"/>
    <w:rsid w:val="00764A31"/>
    <w:rsid w:val="00764A86"/>
    <w:rsid w:val="00764B9D"/>
    <w:rsid w:val="00764C94"/>
    <w:rsid w:val="00764E4B"/>
    <w:rsid w:val="00765098"/>
    <w:rsid w:val="007653CC"/>
    <w:rsid w:val="00765637"/>
    <w:rsid w:val="00765768"/>
    <w:rsid w:val="00765A76"/>
    <w:rsid w:val="00765BED"/>
    <w:rsid w:val="00765BF8"/>
    <w:rsid w:val="00765CFA"/>
    <w:rsid w:val="00765F3E"/>
    <w:rsid w:val="00765F7D"/>
    <w:rsid w:val="00765FFC"/>
    <w:rsid w:val="00766134"/>
    <w:rsid w:val="0076648A"/>
    <w:rsid w:val="007665D3"/>
    <w:rsid w:val="00766662"/>
    <w:rsid w:val="007666AA"/>
    <w:rsid w:val="0076698B"/>
    <w:rsid w:val="0076699B"/>
    <w:rsid w:val="00766A36"/>
    <w:rsid w:val="00766A8A"/>
    <w:rsid w:val="00766AA7"/>
    <w:rsid w:val="00766D4A"/>
    <w:rsid w:val="00766FDA"/>
    <w:rsid w:val="0076702B"/>
    <w:rsid w:val="00767456"/>
    <w:rsid w:val="007674A5"/>
    <w:rsid w:val="007674A7"/>
    <w:rsid w:val="007675FD"/>
    <w:rsid w:val="00767ABA"/>
    <w:rsid w:val="00767D13"/>
    <w:rsid w:val="00767D60"/>
    <w:rsid w:val="0077007E"/>
    <w:rsid w:val="007700A7"/>
    <w:rsid w:val="00770125"/>
    <w:rsid w:val="00770359"/>
    <w:rsid w:val="0077037E"/>
    <w:rsid w:val="007703F6"/>
    <w:rsid w:val="00770625"/>
    <w:rsid w:val="0077071D"/>
    <w:rsid w:val="00770972"/>
    <w:rsid w:val="00770C95"/>
    <w:rsid w:val="00770E08"/>
    <w:rsid w:val="00770FD4"/>
    <w:rsid w:val="00771003"/>
    <w:rsid w:val="007710ED"/>
    <w:rsid w:val="007712E7"/>
    <w:rsid w:val="00771356"/>
    <w:rsid w:val="007717C7"/>
    <w:rsid w:val="00771861"/>
    <w:rsid w:val="00771B41"/>
    <w:rsid w:val="00771CBB"/>
    <w:rsid w:val="00771FEB"/>
    <w:rsid w:val="00772340"/>
    <w:rsid w:val="007725D7"/>
    <w:rsid w:val="0077278F"/>
    <w:rsid w:val="00772963"/>
    <w:rsid w:val="00772A16"/>
    <w:rsid w:val="00772ADF"/>
    <w:rsid w:val="00772AFA"/>
    <w:rsid w:val="00772F0E"/>
    <w:rsid w:val="00772FFD"/>
    <w:rsid w:val="00773053"/>
    <w:rsid w:val="007730D8"/>
    <w:rsid w:val="00773225"/>
    <w:rsid w:val="00773366"/>
    <w:rsid w:val="00773385"/>
    <w:rsid w:val="00773497"/>
    <w:rsid w:val="00773544"/>
    <w:rsid w:val="007735EB"/>
    <w:rsid w:val="007736F6"/>
    <w:rsid w:val="0077377F"/>
    <w:rsid w:val="007737A7"/>
    <w:rsid w:val="007738B5"/>
    <w:rsid w:val="00773B64"/>
    <w:rsid w:val="00774883"/>
    <w:rsid w:val="007748CB"/>
    <w:rsid w:val="007748E4"/>
    <w:rsid w:val="00774AB4"/>
    <w:rsid w:val="00774CCF"/>
    <w:rsid w:val="007751E5"/>
    <w:rsid w:val="007752F6"/>
    <w:rsid w:val="007755C6"/>
    <w:rsid w:val="00775838"/>
    <w:rsid w:val="00775876"/>
    <w:rsid w:val="0077598E"/>
    <w:rsid w:val="00775EEA"/>
    <w:rsid w:val="0077632E"/>
    <w:rsid w:val="00776553"/>
    <w:rsid w:val="007767DC"/>
    <w:rsid w:val="007768D7"/>
    <w:rsid w:val="007768E6"/>
    <w:rsid w:val="00776981"/>
    <w:rsid w:val="007769CC"/>
    <w:rsid w:val="00776CBF"/>
    <w:rsid w:val="00776D3C"/>
    <w:rsid w:val="00776E2A"/>
    <w:rsid w:val="00776E49"/>
    <w:rsid w:val="00776F26"/>
    <w:rsid w:val="007774CF"/>
    <w:rsid w:val="007775A4"/>
    <w:rsid w:val="0077764B"/>
    <w:rsid w:val="0077767F"/>
    <w:rsid w:val="007776B9"/>
    <w:rsid w:val="0077774A"/>
    <w:rsid w:val="0077779B"/>
    <w:rsid w:val="00777A0F"/>
    <w:rsid w:val="00777D3E"/>
    <w:rsid w:val="00777D82"/>
    <w:rsid w:val="00777E0D"/>
    <w:rsid w:val="00780445"/>
    <w:rsid w:val="007804E7"/>
    <w:rsid w:val="0078097C"/>
    <w:rsid w:val="00780B79"/>
    <w:rsid w:val="00780BAF"/>
    <w:rsid w:val="00780CC4"/>
    <w:rsid w:val="00780EB3"/>
    <w:rsid w:val="00780F0B"/>
    <w:rsid w:val="00780FF3"/>
    <w:rsid w:val="00781117"/>
    <w:rsid w:val="0078121A"/>
    <w:rsid w:val="0078133C"/>
    <w:rsid w:val="00781631"/>
    <w:rsid w:val="00781840"/>
    <w:rsid w:val="00781A62"/>
    <w:rsid w:val="00781A88"/>
    <w:rsid w:val="00781AC5"/>
    <w:rsid w:val="00781ADE"/>
    <w:rsid w:val="00781CAD"/>
    <w:rsid w:val="00781F71"/>
    <w:rsid w:val="0078225A"/>
    <w:rsid w:val="00782737"/>
    <w:rsid w:val="00782812"/>
    <w:rsid w:val="0078294F"/>
    <w:rsid w:val="00782C62"/>
    <w:rsid w:val="00782D15"/>
    <w:rsid w:val="00782D8D"/>
    <w:rsid w:val="00782F94"/>
    <w:rsid w:val="00782F96"/>
    <w:rsid w:val="00782FDB"/>
    <w:rsid w:val="00783188"/>
    <w:rsid w:val="007832ED"/>
    <w:rsid w:val="007833D6"/>
    <w:rsid w:val="00783444"/>
    <w:rsid w:val="007835B1"/>
    <w:rsid w:val="00783631"/>
    <w:rsid w:val="00783658"/>
    <w:rsid w:val="00783A11"/>
    <w:rsid w:val="00783A24"/>
    <w:rsid w:val="00783D48"/>
    <w:rsid w:val="00784026"/>
    <w:rsid w:val="0078408D"/>
    <w:rsid w:val="00784097"/>
    <w:rsid w:val="00784184"/>
    <w:rsid w:val="00784276"/>
    <w:rsid w:val="00784318"/>
    <w:rsid w:val="007843C7"/>
    <w:rsid w:val="007847D8"/>
    <w:rsid w:val="00784896"/>
    <w:rsid w:val="00784BEF"/>
    <w:rsid w:val="00784CC7"/>
    <w:rsid w:val="00784D4E"/>
    <w:rsid w:val="00784EBE"/>
    <w:rsid w:val="0078514E"/>
    <w:rsid w:val="007851FB"/>
    <w:rsid w:val="0078547D"/>
    <w:rsid w:val="0078548B"/>
    <w:rsid w:val="007855E6"/>
    <w:rsid w:val="00785888"/>
    <w:rsid w:val="007859A9"/>
    <w:rsid w:val="00785A88"/>
    <w:rsid w:val="00785C86"/>
    <w:rsid w:val="00785C94"/>
    <w:rsid w:val="00785D0D"/>
    <w:rsid w:val="00785F18"/>
    <w:rsid w:val="00785FB4"/>
    <w:rsid w:val="00786108"/>
    <w:rsid w:val="00786422"/>
    <w:rsid w:val="00786BB2"/>
    <w:rsid w:val="00786CB3"/>
    <w:rsid w:val="00786D76"/>
    <w:rsid w:val="00787174"/>
    <w:rsid w:val="00787505"/>
    <w:rsid w:val="00787789"/>
    <w:rsid w:val="00787837"/>
    <w:rsid w:val="007878BE"/>
    <w:rsid w:val="00787C11"/>
    <w:rsid w:val="00787F43"/>
    <w:rsid w:val="00787F51"/>
    <w:rsid w:val="007900EF"/>
    <w:rsid w:val="0079010F"/>
    <w:rsid w:val="0079014C"/>
    <w:rsid w:val="007902E6"/>
    <w:rsid w:val="007903FF"/>
    <w:rsid w:val="0079044A"/>
    <w:rsid w:val="0079046A"/>
    <w:rsid w:val="007904BE"/>
    <w:rsid w:val="007904F8"/>
    <w:rsid w:val="00790AA5"/>
    <w:rsid w:val="00790AD8"/>
    <w:rsid w:val="00790E65"/>
    <w:rsid w:val="00790F20"/>
    <w:rsid w:val="0079107B"/>
    <w:rsid w:val="00791229"/>
    <w:rsid w:val="00791277"/>
    <w:rsid w:val="0079127D"/>
    <w:rsid w:val="00791555"/>
    <w:rsid w:val="007915EC"/>
    <w:rsid w:val="007917F2"/>
    <w:rsid w:val="00791D6B"/>
    <w:rsid w:val="00791DD1"/>
    <w:rsid w:val="00791DEF"/>
    <w:rsid w:val="00791F1F"/>
    <w:rsid w:val="007923D2"/>
    <w:rsid w:val="0079263E"/>
    <w:rsid w:val="007928B4"/>
    <w:rsid w:val="007929C9"/>
    <w:rsid w:val="007929D2"/>
    <w:rsid w:val="00792C4A"/>
    <w:rsid w:val="00792C4E"/>
    <w:rsid w:val="00792EF0"/>
    <w:rsid w:val="00792F13"/>
    <w:rsid w:val="00793202"/>
    <w:rsid w:val="007932A7"/>
    <w:rsid w:val="0079330E"/>
    <w:rsid w:val="0079342F"/>
    <w:rsid w:val="00793600"/>
    <w:rsid w:val="00793741"/>
    <w:rsid w:val="00793782"/>
    <w:rsid w:val="00793876"/>
    <w:rsid w:val="00793898"/>
    <w:rsid w:val="00793B11"/>
    <w:rsid w:val="00793D16"/>
    <w:rsid w:val="00793D42"/>
    <w:rsid w:val="00793E04"/>
    <w:rsid w:val="00793EF8"/>
    <w:rsid w:val="00793F05"/>
    <w:rsid w:val="00793F73"/>
    <w:rsid w:val="00794067"/>
    <w:rsid w:val="0079423E"/>
    <w:rsid w:val="0079441E"/>
    <w:rsid w:val="0079456C"/>
    <w:rsid w:val="00794823"/>
    <w:rsid w:val="00794967"/>
    <w:rsid w:val="00794D00"/>
    <w:rsid w:val="00794DA5"/>
    <w:rsid w:val="00794DDF"/>
    <w:rsid w:val="00794E6F"/>
    <w:rsid w:val="00795182"/>
    <w:rsid w:val="007952AB"/>
    <w:rsid w:val="0079535E"/>
    <w:rsid w:val="00795485"/>
    <w:rsid w:val="0079551B"/>
    <w:rsid w:val="00795538"/>
    <w:rsid w:val="007955FA"/>
    <w:rsid w:val="0079580F"/>
    <w:rsid w:val="00795969"/>
    <w:rsid w:val="00795B8A"/>
    <w:rsid w:val="00796051"/>
    <w:rsid w:val="007960B6"/>
    <w:rsid w:val="007963A8"/>
    <w:rsid w:val="007964BC"/>
    <w:rsid w:val="007966BE"/>
    <w:rsid w:val="0079688F"/>
    <w:rsid w:val="00796A0F"/>
    <w:rsid w:val="00796BB2"/>
    <w:rsid w:val="00796F5B"/>
    <w:rsid w:val="00796F9F"/>
    <w:rsid w:val="0079728E"/>
    <w:rsid w:val="00797390"/>
    <w:rsid w:val="00797518"/>
    <w:rsid w:val="0079771F"/>
    <w:rsid w:val="0079782C"/>
    <w:rsid w:val="00797BBC"/>
    <w:rsid w:val="00797BF6"/>
    <w:rsid w:val="00797C90"/>
    <w:rsid w:val="007A01E6"/>
    <w:rsid w:val="007A0661"/>
    <w:rsid w:val="007A086D"/>
    <w:rsid w:val="007A09A6"/>
    <w:rsid w:val="007A0AA3"/>
    <w:rsid w:val="007A0AE9"/>
    <w:rsid w:val="007A0B1E"/>
    <w:rsid w:val="007A0D05"/>
    <w:rsid w:val="007A0F00"/>
    <w:rsid w:val="007A11E8"/>
    <w:rsid w:val="007A14D9"/>
    <w:rsid w:val="007A1A57"/>
    <w:rsid w:val="007A1A63"/>
    <w:rsid w:val="007A2347"/>
    <w:rsid w:val="007A2654"/>
    <w:rsid w:val="007A2A53"/>
    <w:rsid w:val="007A2AA6"/>
    <w:rsid w:val="007A2AD2"/>
    <w:rsid w:val="007A2D30"/>
    <w:rsid w:val="007A2D7A"/>
    <w:rsid w:val="007A2EA9"/>
    <w:rsid w:val="007A2EF6"/>
    <w:rsid w:val="007A2F27"/>
    <w:rsid w:val="007A2FA2"/>
    <w:rsid w:val="007A2FD0"/>
    <w:rsid w:val="007A3259"/>
    <w:rsid w:val="007A32FF"/>
    <w:rsid w:val="007A337D"/>
    <w:rsid w:val="007A38E1"/>
    <w:rsid w:val="007A3AB3"/>
    <w:rsid w:val="007A3CDD"/>
    <w:rsid w:val="007A3F9E"/>
    <w:rsid w:val="007A411E"/>
    <w:rsid w:val="007A4210"/>
    <w:rsid w:val="007A42F1"/>
    <w:rsid w:val="007A430D"/>
    <w:rsid w:val="007A43DE"/>
    <w:rsid w:val="007A4417"/>
    <w:rsid w:val="007A4434"/>
    <w:rsid w:val="007A4859"/>
    <w:rsid w:val="007A4921"/>
    <w:rsid w:val="007A49EC"/>
    <w:rsid w:val="007A4A30"/>
    <w:rsid w:val="007A4BCD"/>
    <w:rsid w:val="007A4F70"/>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8F5"/>
    <w:rsid w:val="007A6E59"/>
    <w:rsid w:val="007A7022"/>
    <w:rsid w:val="007A7053"/>
    <w:rsid w:val="007A7313"/>
    <w:rsid w:val="007A7388"/>
    <w:rsid w:val="007A73F3"/>
    <w:rsid w:val="007A78DD"/>
    <w:rsid w:val="007A7A38"/>
    <w:rsid w:val="007A7CFD"/>
    <w:rsid w:val="007A7D6C"/>
    <w:rsid w:val="007A7E09"/>
    <w:rsid w:val="007A7E61"/>
    <w:rsid w:val="007A7E75"/>
    <w:rsid w:val="007A7F3D"/>
    <w:rsid w:val="007B00AC"/>
    <w:rsid w:val="007B0146"/>
    <w:rsid w:val="007B026D"/>
    <w:rsid w:val="007B046B"/>
    <w:rsid w:val="007B061C"/>
    <w:rsid w:val="007B07E2"/>
    <w:rsid w:val="007B094D"/>
    <w:rsid w:val="007B0C5C"/>
    <w:rsid w:val="007B0E38"/>
    <w:rsid w:val="007B0EBC"/>
    <w:rsid w:val="007B159B"/>
    <w:rsid w:val="007B16BD"/>
    <w:rsid w:val="007B1865"/>
    <w:rsid w:val="007B1A9A"/>
    <w:rsid w:val="007B1CCB"/>
    <w:rsid w:val="007B211F"/>
    <w:rsid w:val="007B234D"/>
    <w:rsid w:val="007B25F0"/>
    <w:rsid w:val="007B2628"/>
    <w:rsid w:val="007B272C"/>
    <w:rsid w:val="007B2768"/>
    <w:rsid w:val="007B2B08"/>
    <w:rsid w:val="007B2C0C"/>
    <w:rsid w:val="007B2CD9"/>
    <w:rsid w:val="007B2CFF"/>
    <w:rsid w:val="007B333E"/>
    <w:rsid w:val="007B341D"/>
    <w:rsid w:val="007B341E"/>
    <w:rsid w:val="007B343D"/>
    <w:rsid w:val="007B3440"/>
    <w:rsid w:val="007B34B0"/>
    <w:rsid w:val="007B3BA0"/>
    <w:rsid w:val="007B3BBC"/>
    <w:rsid w:val="007B3BDB"/>
    <w:rsid w:val="007B3C08"/>
    <w:rsid w:val="007B3D13"/>
    <w:rsid w:val="007B422D"/>
    <w:rsid w:val="007B42F9"/>
    <w:rsid w:val="007B4399"/>
    <w:rsid w:val="007B4965"/>
    <w:rsid w:val="007B49D7"/>
    <w:rsid w:val="007B4EB9"/>
    <w:rsid w:val="007B4F25"/>
    <w:rsid w:val="007B4F65"/>
    <w:rsid w:val="007B4F7F"/>
    <w:rsid w:val="007B5004"/>
    <w:rsid w:val="007B5024"/>
    <w:rsid w:val="007B5073"/>
    <w:rsid w:val="007B5181"/>
    <w:rsid w:val="007B5274"/>
    <w:rsid w:val="007B5389"/>
    <w:rsid w:val="007B5403"/>
    <w:rsid w:val="007B5437"/>
    <w:rsid w:val="007B5D39"/>
    <w:rsid w:val="007B5E4C"/>
    <w:rsid w:val="007B5F22"/>
    <w:rsid w:val="007B5F67"/>
    <w:rsid w:val="007B6202"/>
    <w:rsid w:val="007B654B"/>
    <w:rsid w:val="007B6583"/>
    <w:rsid w:val="007B663C"/>
    <w:rsid w:val="007B6B9A"/>
    <w:rsid w:val="007B6EC1"/>
    <w:rsid w:val="007B704A"/>
    <w:rsid w:val="007B7102"/>
    <w:rsid w:val="007B7247"/>
    <w:rsid w:val="007B7630"/>
    <w:rsid w:val="007B78FC"/>
    <w:rsid w:val="007B7B88"/>
    <w:rsid w:val="007B7DDD"/>
    <w:rsid w:val="007C019D"/>
    <w:rsid w:val="007C045C"/>
    <w:rsid w:val="007C04AB"/>
    <w:rsid w:val="007C060D"/>
    <w:rsid w:val="007C0619"/>
    <w:rsid w:val="007C07DE"/>
    <w:rsid w:val="007C0959"/>
    <w:rsid w:val="007C0976"/>
    <w:rsid w:val="007C0C5A"/>
    <w:rsid w:val="007C0C60"/>
    <w:rsid w:val="007C1152"/>
    <w:rsid w:val="007C1209"/>
    <w:rsid w:val="007C1299"/>
    <w:rsid w:val="007C14FB"/>
    <w:rsid w:val="007C1905"/>
    <w:rsid w:val="007C1974"/>
    <w:rsid w:val="007C1B60"/>
    <w:rsid w:val="007C1EC9"/>
    <w:rsid w:val="007C1F01"/>
    <w:rsid w:val="007C214F"/>
    <w:rsid w:val="007C21BE"/>
    <w:rsid w:val="007C21CB"/>
    <w:rsid w:val="007C21DF"/>
    <w:rsid w:val="007C23C5"/>
    <w:rsid w:val="007C23FD"/>
    <w:rsid w:val="007C2465"/>
    <w:rsid w:val="007C254A"/>
    <w:rsid w:val="007C26B1"/>
    <w:rsid w:val="007C26F4"/>
    <w:rsid w:val="007C2A12"/>
    <w:rsid w:val="007C2D40"/>
    <w:rsid w:val="007C2D6F"/>
    <w:rsid w:val="007C2E04"/>
    <w:rsid w:val="007C2E30"/>
    <w:rsid w:val="007C2ED4"/>
    <w:rsid w:val="007C2FA3"/>
    <w:rsid w:val="007C2FEA"/>
    <w:rsid w:val="007C30B8"/>
    <w:rsid w:val="007C30E2"/>
    <w:rsid w:val="007C312A"/>
    <w:rsid w:val="007C3134"/>
    <w:rsid w:val="007C318A"/>
    <w:rsid w:val="007C3300"/>
    <w:rsid w:val="007C3396"/>
    <w:rsid w:val="007C3494"/>
    <w:rsid w:val="007C3502"/>
    <w:rsid w:val="007C3C4D"/>
    <w:rsid w:val="007C3E16"/>
    <w:rsid w:val="007C3F4C"/>
    <w:rsid w:val="007C4053"/>
    <w:rsid w:val="007C414E"/>
    <w:rsid w:val="007C41ED"/>
    <w:rsid w:val="007C4201"/>
    <w:rsid w:val="007C486A"/>
    <w:rsid w:val="007C4E84"/>
    <w:rsid w:val="007C4F63"/>
    <w:rsid w:val="007C5078"/>
    <w:rsid w:val="007C51BE"/>
    <w:rsid w:val="007C532C"/>
    <w:rsid w:val="007C53D6"/>
    <w:rsid w:val="007C5419"/>
    <w:rsid w:val="007C57C7"/>
    <w:rsid w:val="007C5B79"/>
    <w:rsid w:val="007C5D57"/>
    <w:rsid w:val="007C5E07"/>
    <w:rsid w:val="007C5EB6"/>
    <w:rsid w:val="007C5FAF"/>
    <w:rsid w:val="007C63E7"/>
    <w:rsid w:val="007C6433"/>
    <w:rsid w:val="007C6581"/>
    <w:rsid w:val="007C66A9"/>
    <w:rsid w:val="007C6868"/>
    <w:rsid w:val="007C6A40"/>
    <w:rsid w:val="007C6F56"/>
    <w:rsid w:val="007C6FBD"/>
    <w:rsid w:val="007C7036"/>
    <w:rsid w:val="007C7043"/>
    <w:rsid w:val="007C771A"/>
    <w:rsid w:val="007C77B3"/>
    <w:rsid w:val="007C78F7"/>
    <w:rsid w:val="007C7A1F"/>
    <w:rsid w:val="007C7E87"/>
    <w:rsid w:val="007C7F08"/>
    <w:rsid w:val="007C7F2A"/>
    <w:rsid w:val="007C7F82"/>
    <w:rsid w:val="007C7FED"/>
    <w:rsid w:val="007D02E5"/>
    <w:rsid w:val="007D0463"/>
    <w:rsid w:val="007D0884"/>
    <w:rsid w:val="007D08E5"/>
    <w:rsid w:val="007D098F"/>
    <w:rsid w:val="007D0A2F"/>
    <w:rsid w:val="007D0B7C"/>
    <w:rsid w:val="007D0DA6"/>
    <w:rsid w:val="007D0E5F"/>
    <w:rsid w:val="007D0EBF"/>
    <w:rsid w:val="007D0F62"/>
    <w:rsid w:val="007D0F7C"/>
    <w:rsid w:val="007D0FF3"/>
    <w:rsid w:val="007D115D"/>
    <w:rsid w:val="007D11A6"/>
    <w:rsid w:val="007D1622"/>
    <w:rsid w:val="007D1827"/>
    <w:rsid w:val="007D18EB"/>
    <w:rsid w:val="007D1938"/>
    <w:rsid w:val="007D1F5D"/>
    <w:rsid w:val="007D214C"/>
    <w:rsid w:val="007D2282"/>
    <w:rsid w:val="007D23DF"/>
    <w:rsid w:val="007D2559"/>
    <w:rsid w:val="007D27EC"/>
    <w:rsid w:val="007D2CFA"/>
    <w:rsid w:val="007D2EA2"/>
    <w:rsid w:val="007D30A3"/>
    <w:rsid w:val="007D30FA"/>
    <w:rsid w:val="007D34BE"/>
    <w:rsid w:val="007D3592"/>
    <w:rsid w:val="007D363A"/>
    <w:rsid w:val="007D3773"/>
    <w:rsid w:val="007D3A7C"/>
    <w:rsid w:val="007D3B1F"/>
    <w:rsid w:val="007D3DFC"/>
    <w:rsid w:val="007D4007"/>
    <w:rsid w:val="007D41F7"/>
    <w:rsid w:val="007D42D1"/>
    <w:rsid w:val="007D42DC"/>
    <w:rsid w:val="007D42EF"/>
    <w:rsid w:val="007D44F6"/>
    <w:rsid w:val="007D464A"/>
    <w:rsid w:val="007D4721"/>
    <w:rsid w:val="007D4ABE"/>
    <w:rsid w:val="007D4BB8"/>
    <w:rsid w:val="007D4CF8"/>
    <w:rsid w:val="007D4D79"/>
    <w:rsid w:val="007D52B7"/>
    <w:rsid w:val="007D52D3"/>
    <w:rsid w:val="007D53D4"/>
    <w:rsid w:val="007D590E"/>
    <w:rsid w:val="007D5A3D"/>
    <w:rsid w:val="007D5B27"/>
    <w:rsid w:val="007D5D0B"/>
    <w:rsid w:val="007D5F6B"/>
    <w:rsid w:val="007D651D"/>
    <w:rsid w:val="007D6609"/>
    <w:rsid w:val="007D667A"/>
    <w:rsid w:val="007D6692"/>
    <w:rsid w:val="007D6BB4"/>
    <w:rsid w:val="007D6D51"/>
    <w:rsid w:val="007D6E17"/>
    <w:rsid w:val="007D710F"/>
    <w:rsid w:val="007D71D3"/>
    <w:rsid w:val="007D73A7"/>
    <w:rsid w:val="007D74A9"/>
    <w:rsid w:val="007D75BD"/>
    <w:rsid w:val="007D7689"/>
    <w:rsid w:val="007D77FD"/>
    <w:rsid w:val="007D7AF1"/>
    <w:rsid w:val="007D7B1C"/>
    <w:rsid w:val="007D7B61"/>
    <w:rsid w:val="007D7DB9"/>
    <w:rsid w:val="007E0189"/>
    <w:rsid w:val="007E01A3"/>
    <w:rsid w:val="007E048C"/>
    <w:rsid w:val="007E04DD"/>
    <w:rsid w:val="007E05C3"/>
    <w:rsid w:val="007E065E"/>
    <w:rsid w:val="007E0BA0"/>
    <w:rsid w:val="007E0C0A"/>
    <w:rsid w:val="007E0EF6"/>
    <w:rsid w:val="007E0F07"/>
    <w:rsid w:val="007E147A"/>
    <w:rsid w:val="007E1868"/>
    <w:rsid w:val="007E19E9"/>
    <w:rsid w:val="007E1A7E"/>
    <w:rsid w:val="007E1B0B"/>
    <w:rsid w:val="007E1C65"/>
    <w:rsid w:val="007E21A0"/>
    <w:rsid w:val="007E222D"/>
    <w:rsid w:val="007E24DF"/>
    <w:rsid w:val="007E255D"/>
    <w:rsid w:val="007E27C2"/>
    <w:rsid w:val="007E2946"/>
    <w:rsid w:val="007E29BE"/>
    <w:rsid w:val="007E29D6"/>
    <w:rsid w:val="007E2A04"/>
    <w:rsid w:val="007E2A6E"/>
    <w:rsid w:val="007E2F31"/>
    <w:rsid w:val="007E30F8"/>
    <w:rsid w:val="007E380F"/>
    <w:rsid w:val="007E3A27"/>
    <w:rsid w:val="007E3A62"/>
    <w:rsid w:val="007E3AB6"/>
    <w:rsid w:val="007E3BE6"/>
    <w:rsid w:val="007E3C06"/>
    <w:rsid w:val="007E3DBB"/>
    <w:rsid w:val="007E406C"/>
    <w:rsid w:val="007E42C2"/>
    <w:rsid w:val="007E432B"/>
    <w:rsid w:val="007E47A2"/>
    <w:rsid w:val="007E48A7"/>
    <w:rsid w:val="007E49B5"/>
    <w:rsid w:val="007E4B39"/>
    <w:rsid w:val="007E4B91"/>
    <w:rsid w:val="007E4C5F"/>
    <w:rsid w:val="007E4D2A"/>
    <w:rsid w:val="007E4E9E"/>
    <w:rsid w:val="007E5171"/>
    <w:rsid w:val="007E5191"/>
    <w:rsid w:val="007E5384"/>
    <w:rsid w:val="007E539B"/>
    <w:rsid w:val="007E53A5"/>
    <w:rsid w:val="007E53D9"/>
    <w:rsid w:val="007E545C"/>
    <w:rsid w:val="007E55C7"/>
    <w:rsid w:val="007E575F"/>
    <w:rsid w:val="007E58C0"/>
    <w:rsid w:val="007E59E1"/>
    <w:rsid w:val="007E59F2"/>
    <w:rsid w:val="007E5B45"/>
    <w:rsid w:val="007E5DE1"/>
    <w:rsid w:val="007E5F30"/>
    <w:rsid w:val="007E60B8"/>
    <w:rsid w:val="007E61FC"/>
    <w:rsid w:val="007E6540"/>
    <w:rsid w:val="007E69FE"/>
    <w:rsid w:val="007E6A08"/>
    <w:rsid w:val="007E6A18"/>
    <w:rsid w:val="007E7001"/>
    <w:rsid w:val="007E70FA"/>
    <w:rsid w:val="007E73FC"/>
    <w:rsid w:val="007E755B"/>
    <w:rsid w:val="007E7583"/>
    <w:rsid w:val="007E7873"/>
    <w:rsid w:val="007E7C52"/>
    <w:rsid w:val="007E7D26"/>
    <w:rsid w:val="007E7E78"/>
    <w:rsid w:val="007E7EE5"/>
    <w:rsid w:val="007E7EEB"/>
    <w:rsid w:val="007F00D8"/>
    <w:rsid w:val="007F01D7"/>
    <w:rsid w:val="007F023C"/>
    <w:rsid w:val="007F0575"/>
    <w:rsid w:val="007F05E9"/>
    <w:rsid w:val="007F07D4"/>
    <w:rsid w:val="007F0826"/>
    <w:rsid w:val="007F0A99"/>
    <w:rsid w:val="007F0BB8"/>
    <w:rsid w:val="007F0CA5"/>
    <w:rsid w:val="007F105C"/>
    <w:rsid w:val="007F10C1"/>
    <w:rsid w:val="007F11C0"/>
    <w:rsid w:val="007F11F6"/>
    <w:rsid w:val="007F15C8"/>
    <w:rsid w:val="007F189E"/>
    <w:rsid w:val="007F1909"/>
    <w:rsid w:val="007F1987"/>
    <w:rsid w:val="007F198F"/>
    <w:rsid w:val="007F1CBA"/>
    <w:rsid w:val="007F1DCC"/>
    <w:rsid w:val="007F208E"/>
    <w:rsid w:val="007F2471"/>
    <w:rsid w:val="007F27A2"/>
    <w:rsid w:val="007F27B3"/>
    <w:rsid w:val="007F284E"/>
    <w:rsid w:val="007F2A38"/>
    <w:rsid w:val="007F2C1B"/>
    <w:rsid w:val="007F2E81"/>
    <w:rsid w:val="007F2ED2"/>
    <w:rsid w:val="007F311B"/>
    <w:rsid w:val="007F31BB"/>
    <w:rsid w:val="007F34FC"/>
    <w:rsid w:val="007F37C2"/>
    <w:rsid w:val="007F3B41"/>
    <w:rsid w:val="007F3B55"/>
    <w:rsid w:val="007F3D81"/>
    <w:rsid w:val="007F3DE8"/>
    <w:rsid w:val="007F3F96"/>
    <w:rsid w:val="007F4172"/>
    <w:rsid w:val="007F430C"/>
    <w:rsid w:val="007F4564"/>
    <w:rsid w:val="007F4758"/>
    <w:rsid w:val="007F4A7F"/>
    <w:rsid w:val="007F4C4F"/>
    <w:rsid w:val="007F4EC3"/>
    <w:rsid w:val="007F5168"/>
    <w:rsid w:val="007F51A8"/>
    <w:rsid w:val="007F51B2"/>
    <w:rsid w:val="007F52B9"/>
    <w:rsid w:val="007F5406"/>
    <w:rsid w:val="007F555E"/>
    <w:rsid w:val="007F57DD"/>
    <w:rsid w:val="007F598D"/>
    <w:rsid w:val="007F5B5C"/>
    <w:rsid w:val="007F5BD1"/>
    <w:rsid w:val="007F5CB1"/>
    <w:rsid w:val="007F5DC6"/>
    <w:rsid w:val="007F64AF"/>
    <w:rsid w:val="007F65FB"/>
    <w:rsid w:val="007F6638"/>
    <w:rsid w:val="007F6763"/>
    <w:rsid w:val="007F695B"/>
    <w:rsid w:val="007F6A35"/>
    <w:rsid w:val="007F6BBA"/>
    <w:rsid w:val="007F6BD1"/>
    <w:rsid w:val="007F6CC3"/>
    <w:rsid w:val="007F6E1D"/>
    <w:rsid w:val="007F711B"/>
    <w:rsid w:val="007F7324"/>
    <w:rsid w:val="007F73F2"/>
    <w:rsid w:val="007F747F"/>
    <w:rsid w:val="007F7CAD"/>
    <w:rsid w:val="007F7CC8"/>
    <w:rsid w:val="007F7CD6"/>
    <w:rsid w:val="007F7DB8"/>
    <w:rsid w:val="008001B9"/>
    <w:rsid w:val="008006ED"/>
    <w:rsid w:val="00800969"/>
    <w:rsid w:val="00800971"/>
    <w:rsid w:val="0080099F"/>
    <w:rsid w:val="008009BE"/>
    <w:rsid w:val="008009E0"/>
    <w:rsid w:val="00800CEC"/>
    <w:rsid w:val="00800DE0"/>
    <w:rsid w:val="00800F24"/>
    <w:rsid w:val="00800F6F"/>
    <w:rsid w:val="00800FE9"/>
    <w:rsid w:val="00801155"/>
    <w:rsid w:val="0080127C"/>
    <w:rsid w:val="00801562"/>
    <w:rsid w:val="00801727"/>
    <w:rsid w:val="0080177D"/>
    <w:rsid w:val="00801803"/>
    <w:rsid w:val="00801856"/>
    <w:rsid w:val="008018F1"/>
    <w:rsid w:val="0080199B"/>
    <w:rsid w:val="00801EA0"/>
    <w:rsid w:val="00801EEF"/>
    <w:rsid w:val="00801F61"/>
    <w:rsid w:val="00802202"/>
    <w:rsid w:val="0080231D"/>
    <w:rsid w:val="008023E4"/>
    <w:rsid w:val="008023EB"/>
    <w:rsid w:val="008023FB"/>
    <w:rsid w:val="00802667"/>
    <w:rsid w:val="008029F2"/>
    <w:rsid w:val="00802FB6"/>
    <w:rsid w:val="008036AA"/>
    <w:rsid w:val="008039C0"/>
    <w:rsid w:val="008039DE"/>
    <w:rsid w:val="008042EA"/>
    <w:rsid w:val="0080464F"/>
    <w:rsid w:val="008048DF"/>
    <w:rsid w:val="00804A63"/>
    <w:rsid w:val="00804B9E"/>
    <w:rsid w:val="00804DCC"/>
    <w:rsid w:val="00804E53"/>
    <w:rsid w:val="0080524F"/>
    <w:rsid w:val="008052A1"/>
    <w:rsid w:val="00805536"/>
    <w:rsid w:val="0080564D"/>
    <w:rsid w:val="00805661"/>
    <w:rsid w:val="00805700"/>
    <w:rsid w:val="00805C7C"/>
    <w:rsid w:val="008060B0"/>
    <w:rsid w:val="0080631C"/>
    <w:rsid w:val="00806512"/>
    <w:rsid w:val="0080654F"/>
    <w:rsid w:val="00806603"/>
    <w:rsid w:val="0080671D"/>
    <w:rsid w:val="00806762"/>
    <w:rsid w:val="0080684C"/>
    <w:rsid w:val="00806B1F"/>
    <w:rsid w:val="00806B5C"/>
    <w:rsid w:val="00806EB7"/>
    <w:rsid w:val="00806F31"/>
    <w:rsid w:val="0080715F"/>
    <w:rsid w:val="00807172"/>
    <w:rsid w:val="008074AB"/>
    <w:rsid w:val="00807709"/>
    <w:rsid w:val="00807BB5"/>
    <w:rsid w:val="00807DEB"/>
    <w:rsid w:val="00807E19"/>
    <w:rsid w:val="00807F44"/>
    <w:rsid w:val="0081021A"/>
    <w:rsid w:val="00810309"/>
    <w:rsid w:val="00810444"/>
    <w:rsid w:val="008104AE"/>
    <w:rsid w:val="00810624"/>
    <w:rsid w:val="008106A6"/>
    <w:rsid w:val="008106BB"/>
    <w:rsid w:val="008108C4"/>
    <w:rsid w:val="008108C6"/>
    <w:rsid w:val="00810931"/>
    <w:rsid w:val="00810B31"/>
    <w:rsid w:val="00810B64"/>
    <w:rsid w:val="00810BEA"/>
    <w:rsid w:val="0081107F"/>
    <w:rsid w:val="00811196"/>
    <w:rsid w:val="00811268"/>
    <w:rsid w:val="008112AF"/>
    <w:rsid w:val="00811550"/>
    <w:rsid w:val="008118B2"/>
    <w:rsid w:val="00811ACB"/>
    <w:rsid w:val="00811B6D"/>
    <w:rsid w:val="00811CB8"/>
    <w:rsid w:val="00811F10"/>
    <w:rsid w:val="008120B9"/>
    <w:rsid w:val="00812208"/>
    <w:rsid w:val="0081225C"/>
    <w:rsid w:val="008125EC"/>
    <w:rsid w:val="0081288C"/>
    <w:rsid w:val="0081290B"/>
    <w:rsid w:val="00812E91"/>
    <w:rsid w:val="00812F54"/>
    <w:rsid w:val="00813000"/>
    <w:rsid w:val="00813127"/>
    <w:rsid w:val="00813217"/>
    <w:rsid w:val="00813251"/>
    <w:rsid w:val="0081336D"/>
    <w:rsid w:val="00813509"/>
    <w:rsid w:val="00813674"/>
    <w:rsid w:val="008136B4"/>
    <w:rsid w:val="0081382B"/>
    <w:rsid w:val="00813A3B"/>
    <w:rsid w:val="00813B0A"/>
    <w:rsid w:val="00813C53"/>
    <w:rsid w:val="00813E3E"/>
    <w:rsid w:val="00813FD7"/>
    <w:rsid w:val="0081414C"/>
    <w:rsid w:val="00814341"/>
    <w:rsid w:val="0081437E"/>
    <w:rsid w:val="0081472C"/>
    <w:rsid w:val="0081487E"/>
    <w:rsid w:val="00814982"/>
    <w:rsid w:val="00814A0B"/>
    <w:rsid w:val="00814C4B"/>
    <w:rsid w:val="00814C70"/>
    <w:rsid w:val="00814DC7"/>
    <w:rsid w:val="00814FA2"/>
    <w:rsid w:val="00814FCF"/>
    <w:rsid w:val="008151EE"/>
    <w:rsid w:val="0081522D"/>
    <w:rsid w:val="008152DB"/>
    <w:rsid w:val="008152F4"/>
    <w:rsid w:val="008153C4"/>
    <w:rsid w:val="0081553A"/>
    <w:rsid w:val="00815584"/>
    <w:rsid w:val="00815681"/>
    <w:rsid w:val="00815A58"/>
    <w:rsid w:val="00815D5F"/>
    <w:rsid w:val="00815E54"/>
    <w:rsid w:val="00815F7B"/>
    <w:rsid w:val="0081603C"/>
    <w:rsid w:val="00816071"/>
    <w:rsid w:val="00816082"/>
    <w:rsid w:val="0081618D"/>
    <w:rsid w:val="008162F5"/>
    <w:rsid w:val="00816303"/>
    <w:rsid w:val="00816310"/>
    <w:rsid w:val="008163F4"/>
    <w:rsid w:val="0081652D"/>
    <w:rsid w:val="0081657B"/>
    <w:rsid w:val="008165FC"/>
    <w:rsid w:val="00816848"/>
    <w:rsid w:val="00816852"/>
    <w:rsid w:val="008168B3"/>
    <w:rsid w:val="00816BCA"/>
    <w:rsid w:val="00816D7A"/>
    <w:rsid w:val="00816E2F"/>
    <w:rsid w:val="00816FB5"/>
    <w:rsid w:val="008172FF"/>
    <w:rsid w:val="00817312"/>
    <w:rsid w:val="008175DD"/>
    <w:rsid w:val="00817745"/>
    <w:rsid w:val="00817910"/>
    <w:rsid w:val="008179B6"/>
    <w:rsid w:val="00817E3B"/>
    <w:rsid w:val="00817EB3"/>
    <w:rsid w:val="00817EB9"/>
    <w:rsid w:val="00817FCE"/>
    <w:rsid w:val="00820087"/>
    <w:rsid w:val="008200BE"/>
    <w:rsid w:val="00820120"/>
    <w:rsid w:val="0082018E"/>
    <w:rsid w:val="00820315"/>
    <w:rsid w:val="008203DF"/>
    <w:rsid w:val="0082066B"/>
    <w:rsid w:val="00820B6D"/>
    <w:rsid w:val="00820D12"/>
    <w:rsid w:val="00820F1A"/>
    <w:rsid w:val="00820FD7"/>
    <w:rsid w:val="0082100A"/>
    <w:rsid w:val="008212E4"/>
    <w:rsid w:val="008215B3"/>
    <w:rsid w:val="00821845"/>
    <w:rsid w:val="00821A3A"/>
    <w:rsid w:val="00821A5D"/>
    <w:rsid w:val="00821AF7"/>
    <w:rsid w:val="00821B0D"/>
    <w:rsid w:val="00821E1B"/>
    <w:rsid w:val="00822051"/>
    <w:rsid w:val="008222BE"/>
    <w:rsid w:val="0082235C"/>
    <w:rsid w:val="00822547"/>
    <w:rsid w:val="00822692"/>
    <w:rsid w:val="00822772"/>
    <w:rsid w:val="00822780"/>
    <w:rsid w:val="008227E2"/>
    <w:rsid w:val="00822829"/>
    <w:rsid w:val="00822995"/>
    <w:rsid w:val="00822C83"/>
    <w:rsid w:val="00822D77"/>
    <w:rsid w:val="00822EE9"/>
    <w:rsid w:val="0082303F"/>
    <w:rsid w:val="00823419"/>
    <w:rsid w:val="008234F3"/>
    <w:rsid w:val="0082369F"/>
    <w:rsid w:val="0082378F"/>
    <w:rsid w:val="00823886"/>
    <w:rsid w:val="00823965"/>
    <w:rsid w:val="00823A44"/>
    <w:rsid w:val="00823BDD"/>
    <w:rsid w:val="00823DDA"/>
    <w:rsid w:val="00823EBF"/>
    <w:rsid w:val="00823F7E"/>
    <w:rsid w:val="00823FAD"/>
    <w:rsid w:val="00823FBC"/>
    <w:rsid w:val="0082425F"/>
    <w:rsid w:val="008243CE"/>
    <w:rsid w:val="008243E1"/>
    <w:rsid w:val="008244BF"/>
    <w:rsid w:val="00824547"/>
    <w:rsid w:val="008246CA"/>
    <w:rsid w:val="00824905"/>
    <w:rsid w:val="00824A1B"/>
    <w:rsid w:val="00824C27"/>
    <w:rsid w:val="00824EB2"/>
    <w:rsid w:val="00824F86"/>
    <w:rsid w:val="008253A7"/>
    <w:rsid w:val="00825428"/>
    <w:rsid w:val="0082548D"/>
    <w:rsid w:val="00825E57"/>
    <w:rsid w:val="00826163"/>
    <w:rsid w:val="00826222"/>
    <w:rsid w:val="0082642F"/>
    <w:rsid w:val="00826562"/>
    <w:rsid w:val="0082683B"/>
    <w:rsid w:val="00826BAC"/>
    <w:rsid w:val="00826C74"/>
    <w:rsid w:val="00826C7F"/>
    <w:rsid w:val="00826CA9"/>
    <w:rsid w:val="00826E26"/>
    <w:rsid w:val="008271D4"/>
    <w:rsid w:val="008272BE"/>
    <w:rsid w:val="00827492"/>
    <w:rsid w:val="00827493"/>
    <w:rsid w:val="00827535"/>
    <w:rsid w:val="008275B3"/>
    <w:rsid w:val="008278AC"/>
    <w:rsid w:val="00827A15"/>
    <w:rsid w:val="00827B4F"/>
    <w:rsid w:val="00827FE7"/>
    <w:rsid w:val="00830264"/>
    <w:rsid w:val="00830A77"/>
    <w:rsid w:val="00830A81"/>
    <w:rsid w:val="00830BD7"/>
    <w:rsid w:val="00830CB5"/>
    <w:rsid w:val="00830CEB"/>
    <w:rsid w:val="008311B5"/>
    <w:rsid w:val="00831227"/>
    <w:rsid w:val="00831319"/>
    <w:rsid w:val="008313A6"/>
    <w:rsid w:val="008314A1"/>
    <w:rsid w:val="00831674"/>
    <w:rsid w:val="00831AFF"/>
    <w:rsid w:val="00831C59"/>
    <w:rsid w:val="00831ED0"/>
    <w:rsid w:val="00831FE4"/>
    <w:rsid w:val="00832197"/>
    <w:rsid w:val="008321F3"/>
    <w:rsid w:val="008322AA"/>
    <w:rsid w:val="008324B8"/>
    <w:rsid w:val="00832570"/>
    <w:rsid w:val="00832943"/>
    <w:rsid w:val="00832AEC"/>
    <w:rsid w:val="00832BFD"/>
    <w:rsid w:val="00832C4D"/>
    <w:rsid w:val="00832C91"/>
    <w:rsid w:val="00832CA1"/>
    <w:rsid w:val="0083330D"/>
    <w:rsid w:val="00833615"/>
    <w:rsid w:val="00833964"/>
    <w:rsid w:val="00833A67"/>
    <w:rsid w:val="00833A74"/>
    <w:rsid w:val="00833A8C"/>
    <w:rsid w:val="00833B5D"/>
    <w:rsid w:val="00833EAF"/>
    <w:rsid w:val="008340C9"/>
    <w:rsid w:val="008340F5"/>
    <w:rsid w:val="00834190"/>
    <w:rsid w:val="00834258"/>
    <w:rsid w:val="008345AB"/>
    <w:rsid w:val="008347C3"/>
    <w:rsid w:val="00834833"/>
    <w:rsid w:val="00834E0C"/>
    <w:rsid w:val="00835184"/>
    <w:rsid w:val="008351F7"/>
    <w:rsid w:val="0083525B"/>
    <w:rsid w:val="00835607"/>
    <w:rsid w:val="008358AB"/>
    <w:rsid w:val="008359B6"/>
    <w:rsid w:val="00835A5E"/>
    <w:rsid w:val="00835C22"/>
    <w:rsid w:val="00835D7B"/>
    <w:rsid w:val="00835F50"/>
    <w:rsid w:val="0083606C"/>
    <w:rsid w:val="0083649B"/>
    <w:rsid w:val="00836508"/>
    <w:rsid w:val="008365FF"/>
    <w:rsid w:val="008366F8"/>
    <w:rsid w:val="0083672C"/>
    <w:rsid w:val="008369A1"/>
    <w:rsid w:val="00836C92"/>
    <w:rsid w:val="00836D09"/>
    <w:rsid w:val="00836FC7"/>
    <w:rsid w:val="008377C8"/>
    <w:rsid w:val="00837956"/>
    <w:rsid w:val="00837B78"/>
    <w:rsid w:val="00837BA0"/>
    <w:rsid w:val="00840208"/>
    <w:rsid w:val="008405FE"/>
    <w:rsid w:val="00840637"/>
    <w:rsid w:val="00840696"/>
    <w:rsid w:val="00840713"/>
    <w:rsid w:val="00840893"/>
    <w:rsid w:val="0084089A"/>
    <w:rsid w:val="00840987"/>
    <w:rsid w:val="00840D2E"/>
    <w:rsid w:val="00840E65"/>
    <w:rsid w:val="00840EE8"/>
    <w:rsid w:val="00841011"/>
    <w:rsid w:val="0084101F"/>
    <w:rsid w:val="008412D8"/>
    <w:rsid w:val="00841343"/>
    <w:rsid w:val="00841462"/>
    <w:rsid w:val="0084162F"/>
    <w:rsid w:val="0084163A"/>
    <w:rsid w:val="00841737"/>
    <w:rsid w:val="0084178B"/>
    <w:rsid w:val="00841930"/>
    <w:rsid w:val="00841ABF"/>
    <w:rsid w:val="00841AFD"/>
    <w:rsid w:val="00841B7C"/>
    <w:rsid w:val="00841B9D"/>
    <w:rsid w:val="00841C47"/>
    <w:rsid w:val="00841F62"/>
    <w:rsid w:val="00842024"/>
    <w:rsid w:val="00842278"/>
    <w:rsid w:val="0084233F"/>
    <w:rsid w:val="00842355"/>
    <w:rsid w:val="008423D3"/>
    <w:rsid w:val="0084268D"/>
    <w:rsid w:val="008428F2"/>
    <w:rsid w:val="00842D44"/>
    <w:rsid w:val="00843097"/>
    <w:rsid w:val="008432D7"/>
    <w:rsid w:val="0084334D"/>
    <w:rsid w:val="008433BB"/>
    <w:rsid w:val="0084386A"/>
    <w:rsid w:val="00843888"/>
    <w:rsid w:val="00843938"/>
    <w:rsid w:val="0084393F"/>
    <w:rsid w:val="00843959"/>
    <w:rsid w:val="00843A61"/>
    <w:rsid w:val="00843F13"/>
    <w:rsid w:val="0084420C"/>
    <w:rsid w:val="00844365"/>
    <w:rsid w:val="0084466C"/>
    <w:rsid w:val="00844ACE"/>
    <w:rsid w:val="00844B02"/>
    <w:rsid w:val="00844C1C"/>
    <w:rsid w:val="00844C6D"/>
    <w:rsid w:val="00844CD0"/>
    <w:rsid w:val="00844FD7"/>
    <w:rsid w:val="00845031"/>
    <w:rsid w:val="00845121"/>
    <w:rsid w:val="00845199"/>
    <w:rsid w:val="00845306"/>
    <w:rsid w:val="00845502"/>
    <w:rsid w:val="008455F8"/>
    <w:rsid w:val="0084562C"/>
    <w:rsid w:val="008456BE"/>
    <w:rsid w:val="00845D6E"/>
    <w:rsid w:val="00845DBF"/>
    <w:rsid w:val="00845F29"/>
    <w:rsid w:val="00846242"/>
    <w:rsid w:val="00846872"/>
    <w:rsid w:val="00846A1E"/>
    <w:rsid w:val="00846B59"/>
    <w:rsid w:val="00846B77"/>
    <w:rsid w:val="00846C73"/>
    <w:rsid w:val="00846E50"/>
    <w:rsid w:val="00847067"/>
    <w:rsid w:val="008470F2"/>
    <w:rsid w:val="008471A4"/>
    <w:rsid w:val="0084751E"/>
    <w:rsid w:val="00847833"/>
    <w:rsid w:val="00847883"/>
    <w:rsid w:val="008478C9"/>
    <w:rsid w:val="00847937"/>
    <w:rsid w:val="008479D6"/>
    <w:rsid w:val="00847A87"/>
    <w:rsid w:val="00847DC6"/>
    <w:rsid w:val="00847E74"/>
    <w:rsid w:val="00847F36"/>
    <w:rsid w:val="00850392"/>
    <w:rsid w:val="008503A5"/>
    <w:rsid w:val="008504EC"/>
    <w:rsid w:val="008505F1"/>
    <w:rsid w:val="00850757"/>
    <w:rsid w:val="00850F8F"/>
    <w:rsid w:val="0085109F"/>
    <w:rsid w:val="00851413"/>
    <w:rsid w:val="0085145F"/>
    <w:rsid w:val="008519F1"/>
    <w:rsid w:val="00851A29"/>
    <w:rsid w:val="00851D0E"/>
    <w:rsid w:val="00851D50"/>
    <w:rsid w:val="00851EA1"/>
    <w:rsid w:val="00851EFD"/>
    <w:rsid w:val="00851FB8"/>
    <w:rsid w:val="00852395"/>
    <w:rsid w:val="008525B3"/>
    <w:rsid w:val="0085275D"/>
    <w:rsid w:val="0085298C"/>
    <w:rsid w:val="00852A96"/>
    <w:rsid w:val="00852B7A"/>
    <w:rsid w:val="00852C1C"/>
    <w:rsid w:val="00852D51"/>
    <w:rsid w:val="00852DD0"/>
    <w:rsid w:val="00853049"/>
    <w:rsid w:val="00853125"/>
    <w:rsid w:val="00853173"/>
    <w:rsid w:val="0085331D"/>
    <w:rsid w:val="00853320"/>
    <w:rsid w:val="008533E6"/>
    <w:rsid w:val="008534FA"/>
    <w:rsid w:val="00853536"/>
    <w:rsid w:val="00853620"/>
    <w:rsid w:val="008539CD"/>
    <w:rsid w:val="00853BE0"/>
    <w:rsid w:val="00853DE4"/>
    <w:rsid w:val="008540C9"/>
    <w:rsid w:val="0085460A"/>
    <w:rsid w:val="00854873"/>
    <w:rsid w:val="0085493C"/>
    <w:rsid w:val="00854AE5"/>
    <w:rsid w:val="00854B6D"/>
    <w:rsid w:val="00854D92"/>
    <w:rsid w:val="00854DCA"/>
    <w:rsid w:val="00854E64"/>
    <w:rsid w:val="00854F5B"/>
    <w:rsid w:val="00854F5F"/>
    <w:rsid w:val="00854FEF"/>
    <w:rsid w:val="008550E1"/>
    <w:rsid w:val="008551D5"/>
    <w:rsid w:val="0085538F"/>
    <w:rsid w:val="00855680"/>
    <w:rsid w:val="00855886"/>
    <w:rsid w:val="008558FF"/>
    <w:rsid w:val="00855BCF"/>
    <w:rsid w:val="00855CEC"/>
    <w:rsid w:val="00855DE7"/>
    <w:rsid w:val="008561B3"/>
    <w:rsid w:val="008566E1"/>
    <w:rsid w:val="008569A6"/>
    <w:rsid w:val="00856A80"/>
    <w:rsid w:val="00856AC0"/>
    <w:rsid w:val="00856D28"/>
    <w:rsid w:val="00856F3D"/>
    <w:rsid w:val="0085718D"/>
    <w:rsid w:val="008572DF"/>
    <w:rsid w:val="008573A2"/>
    <w:rsid w:val="0085746D"/>
    <w:rsid w:val="00857504"/>
    <w:rsid w:val="00857A47"/>
    <w:rsid w:val="00857AD7"/>
    <w:rsid w:val="00857B5A"/>
    <w:rsid w:val="00857E72"/>
    <w:rsid w:val="00857F0B"/>
    <w:rsid w:val="0086014A"/>
    <w:rsid w:val="0086019C"/>
    <w:rsid w:val="0086041B"/>
    <w:rsid w:val="008606C5"/>
    <w:rsid w:val="008607A2"/>
    <w:rsid w:val="00860881"/>
    <w:rsid w:val="008608CE"/>
    <w:rsid w:val="00860A65"/>
    <w:rsid w:val="00860A68"/>
    <w:rsid w:val="00860AEA"/>
    <w:rsid w:val="00860B0F"/>
    <w:rsid w:val="00860C24"/>
    <w:rsid w:val="00860D09"/>
    <w:rsid w:val="00860DC0"/>
    <w:rsid w:val="00860ED6"/>
    <w:rsid w:val="00861050"/>
    <w:rsid w:val="008614F5"/>
    <w:rsid w:val="0086178A"/>
    <w:rsid w:val="00861846"/>
    <w:rsid w:val="0086190D"/>
    <w:rsid w:val="00861A9B"/>
    <w:rsid w:val="00861BE0"/>
    <w:rsid w:val="00861DC9"/>
    <w:rsid w:val="0086236F"/>
    <w:rsid w:val="0086242D"/>
    <w:rsid w:val="008628B6"/>
    <w:rsid w:val="008628EF"/>
    <w:rsid w:val="008629FE"/>
    <w:rsid w:val="00862C7F"/>
    <w:rsid w:val="00862D31"/>
    <w:rsid w:val="00862F75"/>
    <w:rsid w:val="0086317B"/>
    <w:rsid w:val="0086321C"/>
    <w:rsid w:val="00863260"/>
    <w:rsid w:val="008632F0"/>
    <w:rsid w:val="008633EB"/>
    <w:rsid w:val="0086355A"/>
    <w:rsid w:val="00863752"/>
    <w:rsid w:val="00863949"/>
    <w:rsid w:val="00863D05"/>
    <w:rsid w:val="00863E56"/>
    <w:rsid w:val="00863EB2"/>
    <w:rsid w:val="00863F87"/>
    <w:rsid w:val="0086401E"/>
    <w:rsid w:val="00864043"/>
    <w:rsid w:val="008641BD"/>
    <w:rsid w:val="008642D3"/>
    <w:rsid w:val="008646CB"/>
    <w:rsid w:val="0086476E"/>
    <w:rsid w:val="00865066"/>
    <w:rsid w:val="00865617"/>
    <w:rsid w:val="008657B0"/>
    <w:rsid w:val="008657E8"/>
    <w:rsid w:val="00865E0A"/>
    <w:rsid w:val="00865FED"/>
    <w:rsid w:val="00866123"/>
    <w:rsid w:val="00866503"/>
    <w:rsid w:val="0086665A"/>
    <w:rsid w:val="008667F8"/>
    <w:rsid w:val="0086693C"/>
    <w:rsid w:val="00866D1C"/>
    <w:rsid w:val="00866D5F"/>
    <w:rsid w:val="00866DBE"/>
    <w:rsid w:val="00866E26"/>
    <w:rsid w:val="00866F92"/>
    <w:rsid w:val="0086780A"/>
    <w:rsid w:val="00867938"/>
    <w:rsid w:val="00867941"/>
    <w:rsid w:val="00867BC3"/>
    <w:rsid w:val="00867C95"/>
    <w:rsid w:val="00867E56"/>
    <w:rsid w:val="00867F65"/>
    <w:rsid w:val="00870280"/>
    <w:rsid w:val="008702F4"/>
    <w:rsid w:val="008703CF"/>
    <w:rsid w:val="008703D2"/>
    <w:rsid w:val="00870612"/>
    <w:rsid w:val="00870666"/>
    <w:rsid w:val="00870820"/>
    <w:rsid w:val="0087087A"/>
    <w:rsid w:val="008708AD"/>
    <w:rsid w:val="00870A19"/>
    <w:rsid w:val="00870E64"/>
    <w:rsid w:val="00871129"/>
    <w:rsid w:val="00871157"/>
    <w:rsid w:val="00871214"/>
    <w:rsid w:val="008712F6"/>
    <w:rsid w:val="00871934"/>
    <w:rsid w:val="00871955"/>
    <w:rsid w:val="00871AB2"/>
    <w:rsid w:val="00871C98"/>
    <w:rsid w:val="00871D45"/>
    <w:rsid w:val="00871DCE"/>
    <w:rsid w:val="0087231D"/>
    <w:rsid w:val="008723C0"/>
    <w:rsid w:val="00872735"/>
    <w:rsid w:val="0087286F"/>
    <w:rsid w:val="00872937"/>
    <w:rsid w:val="008729B7"/>
    <w:rsid w:val="008729E1"/>
    <w:rsid w:val="00872C8C"/>
    <w:rsid w:val="00872D3A"/>
    <w:rsid w:val="00872DD7"/>
    <w:rsid w:val="00872E62"/>
    <w:rsid w:val="00873025"/>
    <w:rsid w:val="00873523"/>
    <w:rsid w:val="00873700"/>
    <w:rsid w:val="008739D9"/>
    <w:rsid w:val="00873B38"/>
    <w:rsid w:val="00873B7F"/>
    <w:rsid w:val="00873B88"/>
    <w:rsid w:val="00873DFF"/>
    <w:rsid w:val="00873EBC"/>
    <w:rsid w:val="00874160"/>
    <w:rsid w:val="008741E4"/>
    <w:rsid w:val="00874225"/>
    <w:rsid w:val="008745C7"/>
    <w:rsid w:val="00874822"/>
    <w:rsid w:val="0087482C"/>
    <w:rsid w:val="0087499C"/>
    <w:rsid w:val="00874DCF"/>
    <w:rsid w:val="00874E96"/>
    <w:rsid w:val="00874FD8"/>
    <w:rsid w:val="0087535E"/>
    <w:rsid w:val="00875408"/>
    <w:rsid w:val="00875798"/>
    <w:rsid w:val="008759B8"/>
    <w:rsid w:val="008759C6"/>
    <w:rsid w:val="00875B3B"/>
    <w:rsid w:val="00875B83"/>
    <w:rsid w:val="00875CCC"/>
    <w:rsid w:val="00875E88"/>
    <w:rsid w:val="00875ED7"/>
    <w:rsid w:val="00875EE5"/>
    <w:rsid w:val="00875F66"/>
    <w:rsid w:val="00876295"/>
    <w:rsid w:val="0087666E"/>
    <w:rsid w:val="008767CF"/>
    <w:rsid w:val="00876808"/>
    <w:rsid w:val="008769C2"/>
    <w:rsid w:val="00876A14"/>
    <w:rsid w:val="00876B1F"/>
    <w:rsid w:val="00876B97"/>
    <w:rsid w:val="00876BA2"/>
    <w:rsid w:val="00876C6A"/>
    <w:rsid w:val="008770F5"/>
    <w:rsid w:val="00877275"/>
    <w:rsid w:val="0087731A"/>
    <w:rsid w:val="008773F7"/>
    <w:rsid w:val="008776F1"/>
    <w:rsid w:val="0087782F"/>
    <w:rsid w:val="008778FC"/>
    <w:rsid w:val="00877926"/>
    <w:rsid w:val="00877979"/>
    <w:rsid w:val="00877B3E"/>
    <w:rsid w:val="00877BFC"/>
    <w:rsid w:val="00877C94"/>
    <w:rsid w:val="00877E58"/>
    <w:rsid w:val="00880046"/>
    <w:rsid w:val="008800D4"/>
    <w:rsid w:val="008804C3"/>
    <w:rsid w:val="00880517"/>
    <w:rsid w:val="008806C5"/>
    <w:rsid w:val="00880759"/>
    <w:rsid w:val="008809B3"/>
    <w:rsid w:val="00880CEA"/>
    <w:rsid w:val="00880D82"/>
    <w:rsid w:val="00880ECF"/>
    <w:rsid w:val="0088106D"/>
    <w:rsid w:val="00881371"/>
    <w:rsid w:val="008814FB"/>
    <w:rsid w:val="0088151E"/>
    <w:rsid w:val="00881568"/>
    <w:rsid w:val="008815B8"/>
    <w:rsid w:val="008816C1"/>
    <w:rsid w:val="00881793"/>
    <w:rsid w:val="00881942"/>
    <w:rsid w:val="00881D0B"/>
    <w:rsid w:val="00881DB5"/>
    <w:rsid w:val="008822D4"/>
    <w:rsid w:val="00882498"/>
    <w:rsid w:val="0088249A"/>
    <w:rsid w:val="00882652"/>
    <w:rsid w:val="00882948"/>
    <w:rsid w:val="00882C58"/>
    <w:rsid w:val="00883033"/>
    <w:rsid w:val="00883239"/>
    <w:rsid w:val="008832F4"/>
    <w:rsid w:val="00883643"/>
    <w:rsid w:val="008836A1"/>
    <w:rsid w:val="0088382A"/>
    <w:rsid w:val="00883AE7"/>
    <w:rsid w:val="00883B5F"/>
    <w:rsid w:val="00883C24"/>
    <w:rsid w:val="00883D1D"/>
    <w:rsid w:val="00883DD6"/>
    <w:rsid w:val="0088423C"/>
    <w:rsid w:val="008845C4"/>
    <w:rsid w:val="008845E1"/>
    <w:rsid w:val="0088479B"/>
    <w:rsid w:val="00884A6F"/>
    <w:rsid w:val="00884A90"/>
    <w:rsid w:val="00884C5A"/>
    <w:rsid w:val="00884DF7"/>
    <w:rsid w:val="00884E33"/>
    <w:rsid w:val="00884E55"/>
    <w:rsid w:val="00884E59"/>
    <w:rsid w:val="00884ED0"/>
    <w:rsid w:val="00884EDB"/>
    <w:rsid w:val="008850E5"/>
    <w:rsid w:val="00885657"/>
    <w:rsid w:val="008856FE"/>
    <w:rsid w:val="008857A8"/>
    <w:rsid w:val="008859FA"/>
    <w:rsid w:val="00885C08"/>
    <w:rsid w:val="00885F0B"/>
    <w:rsid w:val="00885F24"/>
    <w:rsid w:val="00885F91"/>
    <w:rsid w:val="00885FBA"/>
    <w:rsid w:val="00886157"/>
    <w:rsid w:val="00886298"/>
    <w:rsid w:val="00886415"/>
    <w:rsid w:val="00886562"/>
    <w:rsid w:val="00886593"/>
    <w:rsid w:val="00886B10"/>
    <w:rsid w:val="00886BD4"/>
    <w:rsid w:val="00886DA8"/>
    <w:rsid w:val="008870AF"/>
    <w:rsid w:val="008870EF"/>
    <w:rsid w:val="00887251"/>
    <w:rsid w:val="00887254"/>
    <w:rsid w:val="008872C9"/>
    <w:rsid w:val="00887437"/>
    <w:rsid w:val="00887798"/>
    <w:rsid w:val="00887D08"/>
    <w:rsid w:val="00887EE6"/>
    <w:rsid w:val="00887EE7"/>
    <w:rsid w:val="00887F51"/>
    <w:rsid w:val="00890049"/>
    <w:rsid w:val="008902BC"/>
    <w:rsid w:val="00890670"/>
    <w:rsid w:val="008906F0"/>
    <w:rsid w:val="008907F0"/>
    <w:rsid w:val="00890B24"/>
    <w:rsid w:val="00890FA8"/>
    <w:rsid w:val="00891026"/>
    <w:rsid w:val="00891092"/>
    <w:rsid w:val="008911D5"/>
    <w:rsid w:val="00891234"/>
    <w:rsid w:val="008912D7"/>
    <w:rsid w:val="00891525"/>
    <w:rsid w:val="0089157A"/>
    <w:rsid w:val="0089169E"/>
    <w:rsid w:val="0089173F"/>
    <w:rsid w:val="00891874"/>
    <w:rsid w:val="00891B2F"/>
    <w:rsid w:val="00891E97"/>
    <w:rsid w:val="00892539"/>
    <w:rsid w:val="0089273A"/>
    <w:rsid w:val="00892782"/>
    <w:rsid w:val="00892784"/>
    <w:rsid w:val="00892C28"/>
    <w:rsid w:val="00892F7B"/>
    <w:rsid w:val="00892F90"/>
    <w:rsid w:val="00893007"/>
    <w:rsid w:val="00893134"/>
    <w:rsid w:val="0089355F"/>
    <w:rsid w:val="008935E0"/>
    <w:rsid w:val="00893B16"/>
    <w:rsid w:val="00893E5F"/>
    <w:rsid w:val="00893FCD"/>
    <w:rsid w:val="0089428A"/>
    <w:rsid w:val="00894327"/>
    <w:rsid w:val="008943E0"/>
    <w:rsid w:val="008949E5"/>
    <w:rsid w:val="00894E03"/>
    <w:rsid w:val="00894F81"/>
    <w:rsid w:val="008955E3"/>
    <w:rsid w:val="008958B8"/>
    <w:rsid w:val="008958CB"/>
    <w:rsid w:val="00895AAA"/>
    <w:rsid w:val="00895BDF"/>
    <w:rsid w:val="00895BF0"/>
    <w:rsid w:val="00895E19"/>
    <w:rsid w:val="008962DC"/>
    <w:rsid w:val="008963F5"/>
    <w:rsid w:val="00896452"/>
    <w:rsid w:val="0089663F"/>
    <w:rsid w:val="008966C3"/>
    <w:rsid w:val="008967BB"/>
    <w:rsid w:val="00896A46"/>
    <w:rsid w:val="00896BB7"/>
    <w:rsid w:val="00896F59"/>
    <w:rsid w:val="00896F72"/>
    <w:rsid w:val="00896FA8"/>
    <w:rsid w:val="00897024"/>
    <w:rsid w:val="0089728D"/>
    <w:rsid w:val="00897543"/>
    <w:rsid w:val="00897791"/>
    <w:rsid w:val="008977AA"/>
    <w:rsid w:val="0089784A"/>
    <w:rsid w:val="00897B19"/>
    <w:rsid w:val="00897D88"/>
    <w:rsid w:val="008A0270"/>
    <w:rsid w:val="008A0456"/>
    <w:rsid w:val="008A046C"/>
    <w:rsid w:val="008A05B6"/>
    <w:rsid w:val="008A06A7"/>
    <w:rsid w:val="008A06EB"/>
    <w:rsid w:val="008A079F"/>
    <w:rsid w:val="008A0A60"/>
    <w:rsid w:val="008A0B87"/>
    <w:rsid w:val="008A0BE0"/>
    <w:rsid w:val="008A0F80"/>
    <w:rsid w:val="008A115E"/>
    <w:rsid w:val="008A11C0"/>
    <w:rsid w:val="008A1431"/>
    <w:rsid w:val="008A15C0"/>
    <w:rsid w:val="008A1692"/>
    <w:rsid w:val="008A17DB"/>
    <w:rsid w:val="008A18B2"/>
    <w:rsid w:val="008A19AC"/>
    <w:rsid w:val="008A1A8C"/>
    <w:rsid w:val="008A1C4F"/>
    <w:rsid w:val="008A1D38"/>
    <w:rsid w:val="008A1DA5"/>
    <w:rsid w:val="008A1ED3"/>
    <w:rsid w:val="008A2153"/>
    <w:rsid w:val="008A2178"/>
    <w:rsid w:val="008A21B4"/>
    <w:rsid w:val="008A223E"/>
    <w:rsid w:val="008A22C8"/>
    <w:rsid w:val="008A24AA"/>
    <w:rsid w:val="008A2657"/>
    <w:rsid w:val="008A26EA"/>
    <w:rsid w:val="008A2716"/>
    <w:rsid w:val="008A2AEF"/>
    <w:rsid w:val="008A3125"/>
    <w:rsid w:val="008A3161"/>
    <w:rsid w:val="008A31D2"/>
    <w:rsid w:val="008A34D9"/>
    <w:rsid w:val="008A3590"/>
    <w:rsid w:val="008A3851"/>
    <w:rsid w:val="008A3A03"/>
    <w:rsid w:val="008A3AC9"/>
    <w:rsid w:val="008A3B91"/>
    <w:rsid w:val="008A3D31"/>
    <w:rsid w:val="008A41D9"/>
    <w:rsid w:val="008A4A31"/>
    <w:rsid w:val="008A4A93"/>
    <w:rsid w:val="008A4B78"/>
    <w:rsid w:val="008A4B7E"/>
    <w:rsid w:val="008A4E03"/>
    <w:rsid w:val="008A5198"/>
    <w:rsid w:val="008A5324"/>
    <w:rsid w:val="008A562C"/>
    <w:rsid w:val="008A571C"/>
    <w:rsid w:val="008A5956"/>
    <w:rsid w:val="008A59F8"/>
    <w:rsid w:val="008A5C3D"/>
    <w:rsid w:val="008A5C92"/>
    <w:rsid w:val="008A5CA7"/>
    <w:rsid w:val="008A5DF5"/>
    <w:rsid w:val="008A5E07"/>
    <w:rsid w:val="008A5E34"/>
    <w:rsid w:val="008A5FBD"/>
    <w:rsid w:val="008A6260"/>
    <w:rsid w:val="008A6379"/>
    <w:rsid w:val="008A661E"/>
    <w:rsid w:val="008A6717"/>
    <w:rsid w:val="008A6862"/>
    <w:rsid w:val="008A6B37"/>
    <w:rsid w:val="008A6B8C"/>
    <w:rsid w:val="008A6C7D"/>
    <w:rsid w:val="008A6E2C"/>
    <w:rsid w:val="008A6FE4"/>
    <w:rsid w:val="008A7059"/>
    <w:rsid w:val="008A71CE"/>
    <w:rsid w:val="008A732B"/>
    <w:rsid w:val="008A73E4"/>
    <w:rsid w:val="008A74FD"/>
    <w:rsid w:val="008A75E3"/>
    <w:rsid w:val="008A79E0"/>
    <w:rsid w:val="008A7A8E"/>
    <w:rsid w:val="008A7DC7"/>
    <w:rsid w:val="008A7E8A"/>
    <w:rsid w:val="008A7F30"/>
    <w:rsid w:val="008B00E3"/>
    <w:rsid w:val="008B0406"/>
    <w:rsid w:val="008B0A56"/>
    <w:rsid w:val="008B0F5E"/>
    <w:rsid w:val="008B10E5"/>
    <w:rsid w:val="008B10FC"/>
    <w:rsid w:val="008B11FB"/>
    <w:rsid w:val="008B1241"/>
    <w:rsid w:val="008B1359"/>
    <w:rsid w:val="008B16A2"/>
    <w:rsid w:val="008B1758"/>
    <w:rsid w:val="008B1799"/>
    <w:rsid w:val="008B19DB"/>
    <w:rsid w:val="008B1A18"/>
    <w:rsid w:val="008B1B9C"/>
    <w:rsid w:val="008B1C9B"/>
    <w:rsid w:val="008B1E7A"/>
    <w:rsid w:val="008B1F4E"/>
    <w:rsid w:val="008B1FCB"/>
    <w:rsid w:val="008B2341"/>
    <w:rsid w:val="008B23B4"/>
    <w:rsid w:val="008B24C0"/>
    <w:rsid w:val="008B250C"/>
    <w:rsid w:val="008B264E"/>
    <w:rsid w:val="008B27EB"/>
    <w:rsid w:val="008B2895"/>
    <w:rsid w:val="008B29BE"/>
    <w:rsid w:val="008B2C55"/>
    <w:rsid w:val="008B2DB6"/>
    <w:rsid w:val="008B2EC8"/>
    <w:rsid w:val="008B2F2D"/>
    <w:rsid w:val="008B3043"/>
    <w:rsid w:val="008B304A"/>
    <w:rsid w:val="008B3498"/>
    <w:rsid w:val="008B3765"/>
    <w:rsid w:val="008B3C1C"/>
    <w:rsid w:val="008B3EFF"/>
    <w:rsid w:val="008B3F5E"/>
    <w:rsid w:val="008B412E"/>
    <w:rsid w:val="008B4227"/>
    <w:rsid w:val="008B44B2"/>
    <w:rsid w:val="008B45D5"/>
    <w:rsid w:val="008B4987"/>
    <w:rsid w:val="008B49F4"/>
    <w:rsid w:val="008B4C01"/>
    <w:rsid w:val="008B4C55"/>
    <w:rsid w:val="008B4D3E"/>
    <w:rsid w:val="008B4D4A"/>
    <w:rsid w:val="008B4D69"/>
    <w:rsid w:val="008B4D9D"/>
    <w:rsid w:val="008B50F1"/>
    <w:rsid w:val="008B538E"/>
    <w:rsid w:val="008B5603"/>
    <w:rsid w:val="008B5701"/>
    <w:rsid w:val="008B573C"/>
    <w:rsid w:val="008B5961"/>
    <w:rsid w:val="008B5A99"/>
    <w:rsid w:val="008B5BB8"/>
    <w:rsid w:val="008B5BCC"/>
    <w:rsid w:val="008B5C51"/>
    <w:rsid w:val="008B5CC6"/>
    <w:rsid w:val="008B5D0F"/>
    <w:rsid w:val="008B5DE1"/>
    <w:rsid w:val="008B5FA1"/>
    <w:rsid w:val="008B6087"/>
    <w:rsid w:val="008B62BE"/>
    <w:rsid w:val="008B63FE"/>
    <w:rsid w:val="008B6696"/>
    <w:rsid w:val="008B66BF"/>
    <w:rsid w:val="008B690C"/>
    <w:rsid w:val="008B691D"/>
    <w:rsid w:val="008B6931"/>
    <w:rsid w:val="008B6A7C"/>
    <w:rsid w:val="008B6C52"/>
    <w:rsid w:val="008B6C8E"/>
    <w:rsid w:val="008B6CC6"/>
    <w:rsid w:val="008B6F33"/>
    <w:rsid w:val="008B7085"/>
    <w:rsid w:val="008B7102"/>
    <w:rsid w:val="008B727B"/>
    <w:rsid w:val="008B7309"/>
    <w:rsid w:val="008B747D"/>
    <w:rsid w:val="008B768D"/>
    <w:rsid w:val="008B77B3"/>
    <w:rsid w:val="008B78D6"/>
    <w:rsid w:val="008B79B9"/>
    <w:rsid w:val="008B7C7D"/>
    <w:rsid w:val="008B7C8A"/>
    <w:rsid w:val="008C01B8"/>
    <w:rsid w:val="008C0204"/>
    <w:rsid w:val="008C03BD"/>
    <w:rsid w:val="008C055D"/>
    <w:rsid w:val="008C0D77"/>
    <w:rsid w:val="008C0E1A"/>
    <w:rsid w:val="008C0ECB"/>
    <w:rsid w:val="008C10F2"/>
    <w:rsid w:val="008C11E5"/>
    <w:rsid w:val="008C1207"/>
    <w:rsid w:val="008C149E"/>
    <w:rsid w:val="008C1A01"/>
    <w:rsid w:val="008C1A29"/>
    <w:rsid w:val="008C1B26"/>
    <w:rsid w:val="008C1BF2"/>
    <w:rsid w:val="008C1DDE"/>
    <w:rsid w:val="008C1DE8"/>
    <w:rsid w:val="008C1E46"/>
    <w:rsid w:val="008C1E5D"/>
    <w:rsid w:val="008C25C4"/>
    <w:rsid w:val="008C25C5"/>
    <w:rsid w:val="008C2676"/>
    <w:rsid w:val="008C292F"/>
    <w:rsid w:val="008C2BDC"/>
    <w:rsid w:val="008C2DAE"/>
    <w:rsid w:val="008C2DDD"/>
    <w:rsid w:val="008C2E5E"/>
    <w:rsid w:val="008C318C"/>
    <w:rsid w:val="008C3289"/>
    <w:rsid w:val="008C3350"/>
    <w:rsid w:val="008C33F6"/>
    <w:rsid w:val="008C35FE"/>
    <w:rsid w:val="008C36C1"/>
    <w:rsid w:val="008C3A7D"/>
    <w:rsid w:val="008C3BFC"/>
    <w:rsid w:val="008C3CBE"/>
    <w:rsid w:val="008C3EE9"/>
    <w:rsid w:val="008C4076"/>
    <w:rsid w:val="008C43D0"/>
    <w:rsid w:val="008C452A"/>
    <w:rsid w:val="008C45B9"/>
    <w:rsid w:val="008C462D"/>
    <w:rsid w:val="008C466C"/>
    <w:rsid w:val="008C4A6D"/>
    <w:rsid w:val="008C4A6F"/>
    <w:rsid w:val="008C4D55"/>
    <w:rsid w:val="008C4E74"/>
    <w:rsid w:val="008C4F12"/>
    <w:rsid w:val="008C4F6B"/>
    <w:rsid w:val="008C4FA6"/>
    <w:rsid w:val="008C52FF"/>
    <w:rsid w:val="008C591D"/>
    <w:rsid w:val="008C603C"/>
    <w:rsid w:val="008C6094"/>
    <w:rsid w:val="008C648F"/>
    <w:rsid w:val="008C64B8"/>
    <w:rsid w:val="008C64E0"/>
    <w:rsid w:val="008C69F0"/>
    <w:rsid w:val="008C6BBC"/>
    <w:rsid w:val="008C6DC1"/>
    <w:rsid w:val="008C727E"/>
    <w:rsid w:val="008C74B4"/>
    <w:rsid w:val="008C77E5"/>
    <w:rsid w:val="008C7991"/>
    <w:rsid w:val="008C7B0F"/>
    <w:rsid w:val="008C7EA4"/>
    <w:rsid w:val="008C7F20"/>
    <w:rsid w:val="008C7F78"/>
    <w:rsid w:val="008D00D2"/>
    <w:rsid w:val="008D0105"/>
    <w:rsid w:val="008D014E"/>
    <w:rsid w:val="008D035E"/>
    <w:rsid w:val="008D0423"/>
    <w:rsid w:val="008D0488"/>
    <w:rsid w:val="008D09D2"/>
    <w:rsid w:val="008D0A3C"/>
    <w:rsid w:val="008D0BBC"/>
    <w:rsid w:val="008D0CF0"/>
    <w:rsid w:val="008D0F76"/>
    <w:rsid w:val="008D1404"/>
    <w:rsid w:val="008D14F8"/>
    <w:rsid w:val="008D1609"/>
    <w:rsid w:val="008D16A3"/>
    <w:rsid w:val="008D16E9"/>
    <w:rsid w:val="008D1885"/>
    <w:rsid w:val="008D1BFB"/>
    <w:rsid w:val="008D1F09"/>
    <w:rsid w:val="008D24A5"/>
    <w:rsid w:val="008D2786"/>
    <w:rsid w:val="008D291A"/>
    <w:rsid w:val="008D29A1"/>
    <w:rsid w:val="008D2EF9"/>
    <w:rsid w:val="008D31AA"/>
    <w:rsid w:val="008D3BCB"/>
    <w:rsid w:val="008D3E6A"/>
    <w:rsid w:val="008D3F48"/>
    <w:rsid w:val="008D3F87"/>
    <w:rsid w:val="008D3FB3"/>
    <w:rsid w:val="008D40C2"/>
    <w:rsid w:val="008D41BD"/>
    <w:rsid w:val="008D4582"/>
    <w:rsid w:val="008D4696"/>
    <w:rsid w:val="008D4AAF"/>
    <w:rsid w:val="008D4AD9"/>
    <w:rsid w:val="008D4B36"/>
    <w:rsid w:val="008D4D56"/>
    <w:rsid w:val="008D4FB9"/>
    <w:rsid w:val="008D50DC"/>
    <w:rsid w:val="008D51D0"/>
    <w:rsid w:val="008D5204"/>
    <w:rsid w:val="008D5259"/>
    <w:rsid w:val="008D5845"/>
    <w:rsid w:val="008D5935"/>
    <w:rsid w:val="008D59F9"/>
    <w:rsid w:val="008D5BCE"/>
    <w:rsid w:val="008D644B"/>
    <w:rsid w:val="008D65DA"/>
    <w:rsid w:val="008D6754"/>
    <w:rsid w:val="008D67AE"/>
    <w:rsid w:val="008D6C16"/>
    <w:rsid w:val="008D6CFE"/>
    <w:rsid w:val="008D7127"/>
    <w:rsid w:val="008D7298"/>
    <w:rsid w:val="008D76C6"/>
    <w:rsid w:val="008D7789"/>
    <w:rsid w:val="008D78BC"/>
    <w:rsid w:val="008D7973"/>
    <w:rsid w:val="008D797A"/>
    <w:rsid w:val="008D7A2B"/>
    <w:rsid w:val="008D7B3F"/>
    <w:rsid w:val="008D7B77"/>
    <w:rsid w:val="008D7DFC"/>
    <w:rsid w:val="008D7EC4"/>
    <w:rsid w:val="008D7F25"/>
    <w:rsid w:val="008E001E"/>
    <w:rsid w:val="008E00A4"/>
    <w:rsid w:val="008E00D1"/>
    <w:rsid w:val="008E019D"/>
    <w:rsid w:val="008E021C"/>
    <w:rsid w:val="008E03BF"/>
    <w:rsid w:val="008E04B6"/>
    <w:rsid w:val="008E0547"/>
    <w:rsid w:val="008E0917"/>
    <w:rsid w:val="008E0DB1"/>
    <w:rsid w:val="008E0E08"/>
    <w:rsid w:val="008E0FB8"/>
    <w:rsid w:val="008E1096"/>
    <w:rsid w:val="008E10FE"/>
    <w:rsid w:val="008E1552"/>
    <w:rsid w:val="008E1856"/>
    <w:rsid w:val="008E1A7B"/>
    <w:rsid w:val="008E1B6C"/>
    <w:rsid w:val="008E1EF3"/>
    <w:rsid w:val="008E2233"/>
    <w:rsid w:val="008E2262"/>
    <w:rsid w:val="008E22F7"/>
    <w:rsid w:val="008E2465"/>
    <w:rsid w:val="008E25DF"/>
    <w:rsid w:val="008E263A"/>
    <w:rsid w:val="008E2685"/>
    <w:rsid w:val="008E26C8"/>
    <w:rsid w:val="008E2713"/>
    <w:rsid w:val="008E2734"/>
    <w:rsid w:val="008E2D15"/>
    <w:rsid w:val="008E2E40"/>
    <w:rsid w:val="008E3023"/>
    <w:rsid w:val="008E3477"/>
    <w:rsid w:val="008E35DC"/>
    <w:rsid w:val="008E396B"/>
    <w:rsid w:val="008E3A6B"/>
    <w:rsid w:val="008E3AB4"/>
    <w:rsid w:val="008E4060"/>
    <w:rsid w:val="008E425F"/>
    <w:rsid w:val="008E4266"/>
    <w:rsid w:val="008E4797"/>
    <w:rsid w:val="008E49AA"/>
    <w:rsid w:val="008E4A46"/>
    <w:rsid w:val="008E4AEF"/>
    <w:rsid w:val="008E4DA5"/>
    <w:rsid w:val="008E4E11"/>
    <w:rsid w:val="008E4EC3"/>
    <w:rsid w:val="008E508E"/>
    <w:rsid w:val="008E52D3"/>
    <w:rsid w:val="008E5378"/>
    <w:rsid w:val="008E537F"/>
    <w:rsid w:val="008E5515"/>
    <w:rsid w:val="008E5713"/>
    <w:rsid w:val="008E57C8"/>
    <w:rsid w:val="008E5834"/>
    <w:rsid w:val="008E5B13"/>
    <w:rsid w:val="008E5B86"/>
    <w:rsid w:val="008E5C97"/>
    <w:rsid w:val="008E5EC3"/>
    <w:rsid w:val="008E5FCF"/>
    <w:rsid w:val="008E600C"/>
    <w:rsid w:val="008E6171"/>
    <w:rsid w:val="008E6290"/>
    <w:rsid w:val="008E654A"/>
    <w:rsid w:val="008E65E9"/>
    <w:rsid w:val="008E6768"/>
    <w:rsid w:val="008E6956"/>
    <w:rsid w:val="008E6A0A"/>
    <w:rsid w:val="008E6B79"/>
    <w:rsid w:val="008E6F09"/>
    <w:rsid w:val="008E707D"/>
    <w:rsid w:val="008E70A5"/>
    <w:rsid w:val="008E7169"/>
    <w:rsid w:val="008E7408"/>
    <w:rsid w:val="008E74FE"/>
    <w:rsid w:val="008E7512"/>
    <w:rsid w:val="008E771A"/>
    <w:rsid w:val="008E784A"/>
    <w:rsid w:val="008E7A9E"/>
    <w:rsid w:val="008E7BC0"/>
    <w:rsid w:val="008F0023"/>
    <w:rsid w:val="008F01B1"/>
    <w:rsid w:val="008F0281"/>
    <w:rsid w:val="008F04C4"/>
    <w:rsid w:val="008F0537"/>
    <w:rsid w:val="008F063A"/>
    <w:rsid w:val="008F0A82"/>
    <w:rsid w:val="008F0B7D"/>
    <w:rsid w:val="008F0D6B"/>
    <w:rsid w:val="008F0F9C"/>
    <w:rsid w:val="008F10AA"/>
    <w:rsid w:val="008F1196"/>
    <w:rsid w:val="008F11A2"/>
    <w:rsid w:val="008F12DB"/>
    <w:rsid w:val="008F1346"/>
    <w:rsid w:val="008F13EE"/>
    <w:rsid w:val="008F14E7"/>
    <w:rsid w:val="008F1787"/>
    <w:rsid w:val="008F17AB"/>
    <w:rsid w:val="008F1B3B"/>
    <w:rsid w:val="008F1CE2"/>
    <w:rsid w:val="008F1D37"/>
    <w:rsid w:val="008F2104"/>
    <w:rsid w:val="008F213B"/>
    <w:rsid w:val="008F2480"/>
    <w:rsid w:val="008F25D7"/>
    <w:rsid w:val="008F289D"/>
    <w:rsid w:val="008F2ADE"/>
    <w:rsid w:val="008F2C7C"/>
    <w:rsid w:val="008F2D07"/>
    <w:rsid w:val="008F2DB0"/>
    <w:rsid w:val="008F2DCD"/>
    <w:rsid w:val="008F2EC1"/>
    <w:rsid w:val="008F3184"/>
    <w:rsid w:val="008F34F1"/>
    <w:rsid w:val="008F3790"/>
    <w:rsid w:val="008F41E6"/>
    <w:rsid w:val="008F4443"/>
    <w:rsid w:val="008F4475"/>
    <w:rsid w:val="008F47CF"/>
    <w:rsid w:val="008F482D"/>
    <w:rsid w:val="008F499E"/>
    <w:rsid w:val="008F5186"/>
    <w:rsid w:val="008F53F9"/>
    <w:rsid w:val="008F5472"/>
    <w:rsid w:val="008F54D0"/>
    <w:rsid w:val="008F55CB"/>
    <w:rsid w:val="008F562D"/>
    <w:rsid w:val="008F5706"/>
    <w:rsid w:val="008F577E"/>
    <w:rsid w:val="008F5A47"/>
    <w:rsid w:val="008F5B9B"/>
    <w:rsid w:val="008F5E58"/>
    <w:rsid w:val="008F60BB"/>
    <w:rsid w:val="008F63B0"/>
    <w:rsid w:val="008F64FF"/>
    <w:rsid w:val="008F6592"/>
    <w:rsid w:val="008F684F"/>
    <w:rsid w:val="008F68F9"/>
    <w:rsid w:val="008F69DD"/>
    <w:rsid w:val="008F6C8B"/>
    <w:rsid w:val="008F6CC4"/>
    <w:rsid w:val="008F6DB3"/>
    <w:rsid w:val="008F722F"/>
    <w:rsid w:val="008F764B"/>
    <w:rsid w:val="008F775D"/>
    <w:rsid w:val="008F7C4B"/>
    <w:rsid w:val="00900472"/>
    <w:rsid w:val="00900781"/>
    <w:rsid w:val="00900812"/>
    <w:rsid w:val="009008D0"/>
    <w:rsid w:val="0090091A"/>
    <w:rsid w:val="009009DE"/>
    <w:rsid w:val="00900A0C"/>
    <w:rsid w:val="00900C68"/>
    <w:rsid w:val="00900C98"/>
    <w:rsid w:val="00900DAA"/>
    <w:rsid w:val="00900DAE"/>
    <w:rsid w:val="00900EE2"/>
    <w:rsid w:val="009016A2"/>
    <w:rsid w:val="009019C2"/>
    <w:rsid w:val="00901B32"/>
    <w:rsid w:val="00901B73"/>
    <w:rsid w:val="00901B8F"/>
    <w:rsid w:val="00901C00"/>
    <w:rsid w:val="00901C14"/>
    <w:rsid w:val="00901C75"/>
    <w:rsid w:val="00902256"/>
    <w:rsid w:val="00902582"/>
    <w:rsid w:val="00902AF5"/>
    <w:rsid w:val="00902B01"/>
    <w:rsid w:val="00902C1C"/>
    <w:rsid w:val="00902C5C"/>
    <w:rsid w:val="00902E40"/>
    <w:rsid w:val="00902EF8"/>
    <w:rsid w:val="00902F05"/>
    <w:rsid w:val="00902F14"/>
    <w:rsid w:val="00902F75"/>
    <w:rsid w:val="009030AF"/>
    <w:rsid w:val="00903208"/>
    <w:rsid w:val="00903320"/>
    <w:rsid w:val="0090338D"/>
    <w:rsid w:val="00903422"/>
    <w:rsid w:val="009034FE"/>
    <w:rsid w:val="009039C7"/>
    <w:rsid w:val="00903A25"/>
    <w:rsid w:val="00903F35"/>
    <w:rsid w:val="00903F37"/>
    <w:rsid w:val="009041B6"/>
    <w:rsid w:val="0090421C"/>
    <w:rsid w:val="00904380"/>
    <w:rsid w:val="0090441E"/>
    <w:rsid w:val="009044FA"/>
    <w:rsid w:val="00904659"/>
    <w:rsid w:val="009046DA"/>
    <w:rsid w:val="0090470D"/>
    <w:rsid w:val="00904AFA"/>
    <w:rsid w:val="00904DA5"/>
    <w:rsid w:val="00904EBD"/>
    <w:rsid w:val="009054A9"/>
    <w:rsid w:val="009056FB"/>
    <w:rsid w:val="0090576A"/>
    <w:rsid w:val="009057F6"/>
    <w:rsid w:val="009058D2"/>
    <w:rsid w:val="00905EC8"/>
    <w:rsid w:val="0090633A"/>
    <w:rsid w:val="00906411"/>
    <w:rsid w:val="00906965"/>
    <w:rsid w:val="00906C00"/>
    <w:rsid w:val="00906C83"/>
    <w:rsid w:val="00906CB1"/>
    <w:rsid w:val="00906D5B"/>
    <w:rsid w:val="00906DF6"/>
    <w:rsid w:val="009071F6"/>
    <w:rsid w:val="009072D5"/>
    <w:rsid w:val="0090730C"/>
    <w:rsid w:val="00907430"/>
    <w:rsid w:val="00907463"/>
    <w:rsid w:val="00907493"/>
    <w:rsid w:val="00907520"/>
    <w:rsid w:val="0090763E"/>
    <w:rsid w:val="00907725"/>
    <w:rsid w:val="00907819"/>
    <w:rsid w:val="0090796E"/>
    <w:rsid w:val="00907ACA"/>
    <w:rsid w:val="00907BA0"/>
    <w:rsid w:val="00907D10"/>
    <w:rsid w:val="00907D43"/>
    <w:rsid w:val="00907F82"/>
    <w:rsid w:val="00907FA6"/>
    <w:rsid w:val="0091009E"/>
    <w:rsid w:val="00910442"/>
    <w:rsid w:val="00910494"/>
    <w:rsid w:val="00910818"/>
    <w:rsid w:val="00910903"/>
    <w:rsid w:val="009109C1"/>
    <w:rsid w:val="00910AD8"/>
    <w:rsid w:val="00910B2F"/>
    <w:rsid w:val="00910BF2"/>
    <w:rsid w:val="00910E69"/>
    <w:rsid w:val="00911058"/>
    <w:rsid w:val="00911278"/>
    <w:rsid w:val="00911712"/>
    <w:rsid w:val="009118F1"/>
    <w:rsid w:val="00911B7A"/>
    <w:rsid w:val="0091230A"/>
    <w:rsid w:val="00912314"/>
    <w:rsid w:val="00912325"/>
    <w:rsid w:val="0091236E"/>
    <w:rsid w:val="00912498"/>
    <w:rsid w:val="0091256E"/>
    <w:rsid w:val="00912604"/>
    <w:rsid w:val="00912880"/>
    <w:rsid w:val="00912A49"/>
    <w:rsid w:val="00912C42"/>
    <w:rsid w:val="00912E8D"/>
    <w:rsid w:val="0091306D"/>
    <w:rsid w:val="009133CB"/>
    <w:rsid w:val="009135C6"/>
    <w:rsid w:val="00913759"/>
    <w:rsid w:val="00913800"/>
    <w:rsid w:val="00913A6D"/>
    <w:rsid w:val="00913B4C"/>
    <w:rsid w:val="00913D29"/>
    <w:rsid w:val="00913DF3"/>
    <w:rsid w:val="00913E1B"/>
    <w:rsid w:val="0091401D"/>
    <w:rsid w:val="00914199"/>
    <w:rsid w:val="00914231"/>
    <w:rsid w:val="009142BA"/>
    <w:rsid w:val="009142D4"/>
    <w:rsid w:val="009143D8"/>
    <w:rsid w:val="0091452D"/>
    <w:rsid w:val="009145BD"/>
    <w:rsid w:val="0091464F"/>
    <w:rsid w:val="009148EA"/>
    <w:rsid w:val="00914A6D"/>
    <w:rsid w:val="00914B67"/>
    <w:rsid w:val="00914ED0"/>
    <w:rsid w:val="00915149"/>
    <w:rsid w:val="0091518F"/>
    <w:rsid w:val="00915411"/>
    <w:rsid w:val="0091550D"/>
    <w:rsid w:val="00915513"/>
    <w:rsid w:val="00915580"/>
    <w:rsid w:val="0091559D"/>
    <w:rsid w:val="00915637"/>
    <w:rsid w:val="0091580E"/>
    <w:rsid w:val="00915B22"/>
    <w:rsid w:val="00915D2A"/>
    <w:rsid w:val="00915FB9"/>
    <w:rsid w:val="00915FF0"/>
    <w:rsid w:val="00916012"/>
    <w:rsid w:val="00916139"/>
    <w:rsid w:val="0091639C"/>
    <w:rsid w:val="00916449"/>
    <w:rsid w:val="009164D3"/>
    <w:rsid w:val="00916596"/>
    <w:rsid w:val="00916860"/>
    <w:rsid w:val="009168B5"/>
    <w:rsid w:val="00916ABD"/>
    <w:rsid w:val="00916BD8"/>
    <w:rsid w:val="00916EE3"/>
    <w:rsid w:val="00916EF2"/>
    <w:rsid w:val="009174D4"/>
    <w:rsid w:val="009174E1"/>
    <w:rsid w:val="00917658"/>
    <w:rsid w:val="009178C8"/>
    <w:rsid w:val="00917B83"/>
    <w:rsid w:val="00917CC4"/>
    <w:rsid w:val="00917D61"/>
    <w:rsid w:val="00917E47"/>
    <w:rsid w:val="00917F46"/>
    <w:rsid w:val="00920038"/>
    <w:rsid w:val="009201DE"/>
    <w:rsid w:val="009202B7"/>
    <w:rsid w:val="009202F1"/>
    <w:rsid w:val="009204F9"/>
    <w:rsid w:val="00920527"/>
    <w:rsid w:val="0092059C"/>
    <w:rsid w:val="009205B2"/>
    <w:rsid w:val="009207BB"/>
    <w:rsid w:val="0092086E"/>
    <w:rsid w:val="009208C4"/>
    <w:rsid w:val="0092094F"/>
    <w:rsid w:val="0092126F"/>
    <w:rsid w:val="009214FF"/>
    <w:rsid w:val="009216C6"/>
    <w:rsid w:val="00921856"/>
    <w:rsid w:val="00921896"/>
    <w:rsid w:val="0092198C"/>
    <w:rsid w:val="00921A86"/>
    <w:rsid w:val="00921D3C"/>
    <w:rsid w:val="0092200C"/>
    <w:rsid w:val="009220B7"/>
    <w:rsid w:val="0092246A"/>
    <w:rsid w:val="0092261D"/>
    <w:rsid w:val="009226A4"/>
    <w:rsid w:val="009226B3"/>
    <w:rsid w:val="00922955"/>
    <w:rsid w:val="009229B1"/>
    <w:rsid w:val="00922F12"/>
    <w:rsid w:val="0092313A"/>
    <w:rsid w:val="00923742"/>
    <w:rsid w:val="00923827"/>
    <w:rsid w:val="0092386F"/>
    <w:rsid w:val="00923C5D"/>
    <w:rsid w:val="0092417C"/>
    <w:rsid w:val="00924203"/>
    <w:rsid w:val="00924627"/>
    <w:rsid w:val="0092476F"/>
    <w:rsid w:val="009247A6"/>
    <w:rsid w:val="0092489A"/>
    <w:rsid w:val="00924A0B"/>
    <w:rsid w:val="00924A23"/>
    <w:rsid w:val="00924B0D"/>
    <w:rsid w:val="00924B7E"/>
    <w:rsid w:val="009251D2"/>
    <w:rsid w:val="00925419"/>
    <w:rsid w:val="00925447"/>
    <w:rsid w:val="00925472"/>
    <w:rsid w:val="0092569E"/>
    <w:rsid w:val="00925730"/>
    <w:rsid w:val="0092574F"/>
    <w:rsid w:val="00925797"/>
    <w:rsid w:val="00925830"/>
    <w:rsid w:val="009258F6"/>
    <w:rsid w:val="00925B00"/>
    <w:rsid w:val="00925B06"/>
    <w:rsid w:val="00925D43"/>
    <w:rsid w:val="00926073"/>
    <w:rsid w:val="009260CF"/>
    <w:rsid w:val="0092662C"/>
    <w:rsid w:val="009268FB"/>
    <w:rsid w:val="009269EC"/>
    <w:rsid w:val="00926A55"/>
    <w:rsid w:val="00926A9B"/>
    <w:rsid w:val="00926AC6"/>
    <w:rsid w:val="00926B24"/>
    <w:rsid w:val="00926CCC"/>
    <w:rsid w:val="00927002"/>
    <w:rsid w:val="009273EC"/>
    <w:rsid w:val="009273F1"/>
    <w:rsid w:val="009274CF"/>
    <w:rsid w:val="00927BBF"/>
    <w:rsid w:val="00927C66"/>
    <w:rsid w:val="00927C9A"/>
    <w:rsid w:val="00927CB3"/>
    <w:rsid w:val="00927D48"/>
    <w:rsid w:val="00927E09"/>
    <w:rsid w:val="00927F75"/>
    <w:rsid w:val="009301E6"/>
    <w:rsid w:val="00930206"/>
    <w:rsid w:val="0093038B"/>
    <w:rsid w:val="0093057F"/>
    <w:rsid w:val="0093062E"/>
    <w:rsid w:val="009306DF"/>
    <w:rsid w:val="00930A82"/>
    <w:rsid w:val="00930AFA"/>
    <w:rsid w:val="00930B1E"/>
    <w:rsid w:val="00930D45"/>
    <w:rsid w:val="00930E32"/>
    <w:rsid w:val="00931475"/>
    <w:rsid w:val="00931586"/>
    <w:rsid w:val="0093173B"/>
    <w:rsid w:val="00931B22"/>
    <w:rsid w:val="00931CC4"/>
    <w:rsid w:val="00931D06"/>
    <w:rsid w:val="00932047"/>
    <w:rsid w:val="0093204B"/>
    <w:rsid w:val="00932182"/>
    <w:rsid w:val="0093234A"/>
    <w:rsid w:val="0093235F"/>
    <w:rsid w:val="0093256F"/>
    <w:rsid w:val="009328F8"/>
    <w:rsid w:val="00932972"/>
    <w:rsid w:val="00932A96"/>
    <w:rsid w:val="00932B39"/>
    <w:rsid w:val="00932CB0"/>
    <w:rsid w:val="00933173"/>
    <w:rsid w:val="009331F5"/>
    <w:rsid w:val="00933306"/>
    <w:rsid w:val="009333B2"/>
    <w:rsid w:val="009334A5"/>
    <w:rsid w:val="009335E3"/>
    <w:rsid w:val="00933A0B"/>
    <w:rsid w:val="00933B2B"/>
    <w:rsid w:val="00933C20"/>
    <w:rsid w:val="00933CE3"/>
    <w:rsid w:val="00933F34"/>
    <w:rsid w:val="009341A5"/>
    <w:rsid w:val="009341B2"/>
    <w:rsid w:val="00934277"/>
    <w:rsid w:val="00934345"/>
    <w:rsid w:val="0093459C"/>
    <w:rsid w:val="009345B6"/>
    <w:rsid w:val="00934AA0"/>
    <w:rsid w:val="00934B25"/>
    <w:rsid w:val="00934C1A"/>
    <w:rsid w:val="00934C1B"/>
    <w:rsid w:val="00934EBE"/>
    <w:rsid w:val="00934F61"/>
    <w:rsid w:val="00935001"/>
    <w:rsid w:val="009351C0"/>
    <w:rsid w:val="00935234"/>
    <w:rsid w:val="009355FD"/>
    <w:rsid w:val="00935689"/>
    <w:rsid w:val="009356CD"/>
    <w:rsid w:val="0093576E"/>
    <w:rsid w:val="00935809"/>
    <w:rsid w:val="00935A0C"/>
    <w:rsid w:val="00935C14"/>
    <w:rsid w:val="00935CAC"/>
    <w:rsid w:val="00935D30"/>
    <w:rsid w:val="0093614C"/>
    <w:rsid w:val="00936164"/>
    <w:rsid w:val="009361B2"/>
    <w:rsid w:val="009361CA"/>
    <w:rsid w:val="00936236"/>
    <w:rsid w:val="0093626A"/>
    <w:rsid w:val="00936400"/>
    <w:rsid w:val="00936636"/>
    <w:rsid w:val="0093682F"/>
    <w:rsid w:val="009369FF"/>
    <w:rsid w:val="00936B92"/>
    <w:rsid w:val="00936C0B"/>
    <w:rsid w:val="00936D01"/>
    <w:rsid w:val="00937079"/>
    <w:rsid w:val="009370C4"/>
    <w:rsid w:val="0093734F"/>
    <w:rsid w:val="00937371"/>
    <w:rsid w:val="009375A2"/>
    <w:rsid w:val="00937716"/>
    <w:rsid w:val="00937823"/>
    <w:rsid w:val="00937A78"/>
    <w:rsid w:val="00937A8C"/>
    <w:rsid w:val="00937BC2"/>
    <w:rsid w:val="0094025D"/>
    <w:rsid w:val="009403BD"/>
    <w:rsid w:val="009403C4"/>
    <w:rsid w:val="009404CB"/>
    <w:rsid w:val="009406B9"/>
    <w:rsid w:val="00940901"/>
    <w:rsid w:val="009409CD"/>
    <w:rsid w:val="00940CA3"/>
    <w:rsid w:val="00940D0C"/>
    <w:rsid w:val="00940D71"/>
    <w:rsid w:val="00940DC6"/>
    <w:rsid w:val="009411A4"/>
    <w:rsid w:val="00941687"/>
    <w:rsid w:val="009416CC"/>
    <w:rsid w:val="00941C46"/>
    <w:rsid w:val="00941D46"/>
    <w:rsid w:val="009422DA"/>
    <w:rsid w:val="00942433"/>
    <w:rsid w:val="00942462"/>
    <w:rsid w:val="009424DF"/>
    <w:rsid w:val="0094280D"/>
    <w:rsid w:val="00942B8B"/>
    <w:rsid w:val="00942C38"/>
    <w:rsid w:val="00942C6B"/>
    <w:rsid w:val="00942E49"/>
    <w:rsid w:val="009435D6"/>
    <w:rsid w:val="00943679"/>
    <w:rsid w:val="00943970"/>
    <w:rsid w:val="00943A68"/>
    <w:rsid w:val="00943CE5"/>
    <w:rsid w:val="00943D10"/>
    <w:rsid w:val="00943E96"/>
    <w:rsid w:val="00943F28"/>
    <w:rsid w:val="00944005"/>
    <w:rsid w:val="00944067"/>
    <w:rsid w:val="009443A1"/>
    <w:rsid w:val="0094465B"/>
    <w:rsid w:val="0094466D"/>
    <w:rsid w:val="0094495A"/>
    <w:rsid w:val="00944B32"/>
    <w:rsid w:val="00944E6E"/>
    <w:rsid w:val="00945036"/>
    <w:rsid w:val="00945378"/>
    <w:rsid w:val="00945A71"/>
    <w:rsid w:val="00945C33"/>
    <w:rsid w:val="00945D40"/>
    <w:rsid w:val="00945F1F"/>
    <w:rsid w:val="00945FE2"/>
    <w:rsid w:val="0094600B"/>
    <w:rsid w:val="009460E0"/>
    <w:rsid w:val="00946181"/>
    <w:rsid w:val="00946321"/>
    <w:rsid w:val="0094636C"/>
    <w:rsid w:val="009463CC"/>
    <w:rsid w:val="00946428"/>
    <w:rsid w:val="009465F2"/>
    <w:rsid w:val="00946824"/>
    <w:rsid w:val="00946B07"/>
    <w:rsid w:val="00947083"/>
    <w:rsid w:val="009471EC"/>
    <w:rsid w:val="0094749B"/>
    <w:rsid w:val="009475E4"/>
    <w:rsid w:val="00947679"/>
    <w:rsid w:val="00947878"/>
    <w:rsid w:val="00947AAB"/>
    <w:rsid w:val="00947C4D"/>
    <w:rsid w:val="00947CDF"/>
    <w:rsid w:val="00947FCF"/>
    <w:rsid w:val="009500A2"/>
    <w:rsid w:val="0095010A"/>
    <w:rsid w:val="00950363"/>
    <w:rsid w:val="00950526"/>
    <w:rsid w:val="00950561"/>
    <w:rsid w:val="009507D6"/>
    <w:rsid w:val="009509D0"/>
    <w:rsid w:val="00950B41"/>
    <w:rsid w:val="0095115B"/>
    <w:rsid w:val="009512E3"/>
    <w:rsid w:val="0095157B"/>
    <w:rsid w:val="0095166F"/>
    <w:rsid w:val="009517C5"/>
    <w:rsid w:val="009517E0"/>
    <w:rsid w:val="009519BC"/>
    <w:rsid w:val="00951A5C"/>
    <w:rsid w:val="00951ECB"/>
    <w:rsid w:val="0095207C"/>
    <w:rsid w:val="0095209F"/>
    <w:rsid w:val="009520E4"/>
    <w:rsid w:val="00952138"/>
    <w:rsid w:val="009523DF"/>
    <w:rsid w:val="00952493"/>
    <w:rsid w:val="009525DC"/>
    <w:rsid w:val="00952616"/>
    <w:rsid w:val="0095273C"/>
    <w:rsid w:val="009527BF"/>
    <w:rsid w:val="009527E4"/>
    <w:rsid w:val="009528CA"/>
    <w:rsid w:val="009529AA"/>
    <w:rsid w:val="00952D50"/>
    <w:rsid w:val="0095312F"/>
    <w:rsid w:val="009531D8"/>
    <w:rsid w:val="00953278"/>
    <w:rsid w:val="009532B3"/>
    <w:rsid w:val="00953434"/>
    <w:rsid w:val="0095346F"/>
    <w:rsid w:val="0095394D"/>
    <w:rsid w:val="0095397B"/>
    <w:rsid w:val="00953B4F"/>
    <w:rsid w:val="00953B8E"/>
    <w:rsid w:val="00953BC5"/>
    <w:rsid w:val="00953BF5"/>
    <w:rsid w:val="00953BFD"/>
    <w:rsid w:val="00953C2C"/>
    <w:rsid w:val="00953E69"/>
    <w:rsid w:val="00953E9E"/>
    <w:rsid w:val="00953F76"/>
    <w:rsid w:val="0095405E"/>
    <w:rsid w:val="009541DA"/>
    <w:rsid w:val="0095446D"/>
    <w:rsid w:val="00954692"/>
    <w:rsid w:val="00954697"/>
    <w:rsid w:val="0095494C"/>
    <w:rsid w:val="00954B12"/>
    <w:rsid w:val="00954E11"/>
    <w:rsid w:val="00955109"/>
    <w:rsid w:val="009558A6"/>
    <w:rsid w:val="00955CCD"/>
    <w:rsid w:val="009560A8"/>
    <w:rsid w:val="00956266"/>
    <w:rsid w:val="00956580"/>
    <w:rsid w:val="00956689"/>
    <w:rsid w:val="009566A2"/>
    <w:rsid w:val="009566FA"/>
    <w:rsid w:val="00956934"/>
    <w:rsid w:val="00956C55"/>
    <w:rsid w:val="00956F10"/>
    <w:rsid w:val="0095700D"/>
    <w:rsid w:val="00957263"/>
    <w:rsid w:val="0095738F"/>
    <w:rsid w:val="009574AE"/>
    <w:rsid w:val="009575BA"/>
    <w:rsid w:val="00957690"/>
    <w:rsid w:val="009576AF"/>
    <w:rsid w:val="00957790"/>
    <w:rsid w:val="00957897"/>
    <w:rsid w:val="0095793E"/>
    <w:rsid w:val="009579E7"/>
    <w:rsid w:val="00957AB9"/>
    <w:rsid w:val="00957AF1"/>
    <w:rsid w:val="00957FB0"/>
    <w:rsid w:val="00960248"/>
    <w:rsid w:val="009603E0"/>
    <w:rsid w:val="00960816"/>
    <w:rsid w:val="00960991"/>
    <w:rsid w:val="00960AC5"/>
    <w:rsid w:val="00960B06"/>
    <w:rsid w:val="00960B10"/>
    <w:rsid w:val="00960B18"/>
    <w:rsid w:val="00960D7B"/>
    <w:rsid w:val="00960DCC"/>
    <w:rsid w:val="009611B4"/>
    <w:rsid w:val="009613DD"/>
    <w:rsid w:val="00961409"/>
    <w:rsid w:val="0096182F"/>
    <w:rsid w:val="0096197A"/>
    <w:rsid w:val="009619A0"/>
    <w:rsid w:val="00961A0A"/>
    <w:rsid w:val="00961CEB"/>
    <w:rsid w:val="00961DBA"/>
    <w:rsid w:val="00962115"/>
    <w:rsid w:val="009621C2"/>
    <w:rsid w:val="00962656"/>
    <w:rsid w:val="0096299F"/>
    <w:rsid w:val="00962A95"/>
    <w:rsid w:val="00962EED"/>
    <w:rsid w:val="00962F3C"/>
    <w:rsid w:val="00962FC1"/>
    <w:rsid w:val="00963015"/>
    <w:rsid w:val="00963044"/>
    <w:rsid w:val="0096310D"/>
    <w:rsid w:val="00963113"/>
    <w:rsid w:val="0096347D"/>
    <w:rsid w:val="00963621"/>
    <w:rsid w:val="009636E4"/>
    <w:rsid w:val="00963916"/>
    <w:rsid w:val="00963A2A"/>
    <w:rsid w:val="00963B67"/>
    <w:rsid w:val="00964504"/>
    <w:rsid w:val="00964882"/>
    <w:rsid w:val="00964896"/>
    <w:rsid w:val="00964A54"/>
    <w:rsid w:val="00965164"/>
    <w:rsid w:val="009653C5"/>
    <w:rsid w:val="009653C9"/>
    <w:rsid w:val="00965568"/>
    <w:rsid w:val="00965795"/>
    <w:rsid w:val="00965930"/>
    <w:rsid w:val="00965A78"/>
    <w:rsid w:val="00965FED"/>
    <w:rsid w:val="00965FFC"/>
    <w:rsid w:val="009662CF"/>
    <w:rsid w:val="00966466"/>
    <w:rsid w:val="009666B3"/>
    <w:rsid w:val="00966B1C"/>
    <w:rsid w:val="00966C15"/>
    <w:rsid w:val="00966E9C"/>
    <w:rsid w:val="00966FA7"/>
    <w:rsid w:val="009671DE"/>
    <w:rsid w:val="0096735D"/>
    <w:rsid w:val="009673CD"/>
    <w:rsid w:val="009676F3"/>
    <w:rsid w:val="00967C5E"/>
    <w:rsid w:val="00967C9A"/>
    <w:rsid w:val="00967CAE"/>
    <w:rsid w:val="00967E03"/>
    <w:rsid w:val="00967FE6"/>
    <w:rsid w:val="009709B0"/>
    <w:rsid w:val="00970C1B"/>
    <w:rsid w:val="00970CEA"/>
    <w:rsid w:val="00970D7B"/>
    <w:rsid w:val="00970D9F"/>
    <w:rsid w:val="00971226"/>
    <w:rsid w:val="009715C2"/>
    <w:rsid w:val="009717AA"/>
    <w:rsid w:val="00971C6E"/>
    <w:rsid w:val="009722A2"/>
    <w:rsid w:val="00972A0E"/>
    <w:rsid w:val="00972A19"/>
    <w:rsid w:val="00972A7A"/>
    <w:rsid w:val="00972B72"/>
    <w:rsid w:val="00972F4C"/>
    <w:rsid w:val="009730A3"/>
    <w:rsid w:val="009732AD"/>
    <w:rsid w:val="00973333"/>
    <w:rsid w:val="0097342C"/>
    <w:rsid w:val="0097350D"/>
    <w:rsid w:val="009735C5"/>
    <w:rsid w:val="0097374F"/>
    <w:rsid w:val="00973956"/>
    <w:rsid w:val="00973BCD"/>
    <w:rsid w:val="00973D0A"/>
    <w:rsid w:val="00973D9A"/>
    <w:rsid w:val="00973E18"/>
    <w:rsid w:val="00973F7F"/>
    <w:rsid w:val="009743DD"/>
    <w:rsid w:val="00974479"/>
    <w:rsid w:val="009747AD"/>
    <w:rsid w:val="00974BC8"/>
    <w:rsid w:val="00974DDC"/>
    <w:rsid w:val="00974E72"/>
    <w:rsid w:val="00974FB5"/>
    <w:rsid w:val="00975071"/>
    <w:rsid w:val="00975256"/>
    <w:rsid w:val="00975517"/>
    <w:rsid w:val="0097558D"/>
    <w:rsid w:val="009757EF"/>
    <w:rsid w:val="009758AD"/>
    <w:rsid w:val="009759C0"/>
    <w:rsid w:val="00975C71"/>
    <w:rsid w:val="00975EFD"/>
    <w:rsid w:val="00975F5F"/>
    <w:rsid w:val="00975FDE"/>
    <w:rsid w:val="009761A0"/>
    <w:rsid w:val="00976325"/>
    <w:rsid w:val="009763B2"/>
    <w:rsid w:val="009764B1"/>
    <w:rsid w:val="009764FD"/>
    <w:rsid w:val="0097661B"/>
    <w:rsid w:val="0097695D"/>
    <w:rsid w:val="009769EF"/>
    <w:rsid w:val="00976AC6"/>
    <w:rsid w:val="00976BCF"/>
    <w:rsid w:val="00976CFA"/>
    <w:rsid w:val="00977014"/>
    <w:rsid w:val="00977051"/>
    <w:rsid w:val="009770BE"/>
    <w:rsid w:val="009770C1"/>
    <w:rsid w:val="00977114"/>
    <w:rsid w:val="00977CCB"/>
    <w:rsid w:val="00977D9D"/>
    <w:rsid w:val="00980091"/>
    <w:rsid w:val="009800CA"/>
    <w:rsid w:val="0098019C"/>
    <w:rsid w:val="009803B5"/>
    <w:rsid w:val="0098053C"/>
    <w:rsid w:val="00980834"/>
    <w:rsid w:val="009809E7"/>
    <w:rsid w:val="00980A37"/>
    <w:rsid w:val="00980CA4"/>
    <w:rsid w:val="00980EF2"/>
    <w:rsid w:val="00981091"/>
    <w:rsid w:val="009810FD"/>
    <w:rsid w:val="009814E3"/>
    <w:rsid w:val="00981B2B"/>
    <w:rsid w:val="00981BEC"/>
    <w:rsid w:val="00981CD1"/>
    <w:rsid w:val="00981DFA"/>
    <w:rsid w:val="00982007"/>
    <w:rsid w:val="00982157"/>
    <w:rsid w:val="0098263E"/>
    <w:rsid w:val="00982871"/>
    <w:rsid w:val="0098297E"/>
    <w:rsid w:val="00982BA4"/>
    <w:rsid w:val="00982D3B"/>
    <w:rsid w:val="0098303D"/>
    <w:rsid w:val="009832E3"/>
    <w:rsid w:val="00983349"/>
    <w:rsid w:val="009833B1"/>
    <w:rsid w:val="00983426"/>
    <w:rsid w:val="00983C57"/>
    <w:rsid w:val="00983DD0"/>
    <w:rsid w:val="00983E21"/>
    <w:rsid w:val="00983FF9"/>
    <w:rsid w:val="00984052"/>
    <w:rsid w:val="009842EC"/>
    <w:rsid w:val="009844BF"/>
    <w:rsid w:val="009844D8"/>
    <w:rsid w:val="00984578"/>
    <w:rsid w:val="009846AF"/>
    <w:rsid w:val="0098487E"/>
    <w:rsid w:val="00984AED"/>
    <w:rsid w:val="00984C3F"/>
    <w:rsid w:val="00984DA7"/>
    <w:rsid w:val="00984E6C"/>
    <w:rsid w:val="00984F91"/>
    <w:rsid w:val="00985174"/>
    <w:rsid w:val="0098535F"/>
    <w:rsid w:val="00985574"/>
    <w:rsid w:val="009856A4"/>
    <w:rsid w:val="0098571A"/>
    <w:rsid w:val="009857E1"/>
    <w:rsid w:val="00985A22"/>
    <w:rsid w:val="00985C29"/>
    <w:rsid w:val="00985E97"/>
    <w:rsid w:val="00986264"/>
    <w:rsid w:val="00986392"/>
    <w:rsid w:val="009863DE"/>
    <w:rsid w:val="00986517"/>
    <w:rsid w:val="00986551"/>
    <w:rsid w:val="0098658A"/>
    <w:rsid w:val="009865EC"/>
    <w:rsid w:val="0098681E"/>
    <w:rsid w:val="00986B52"/>
    <w:rsid w:val="00986EB9"/>
    <w:rsid w:val="00986F77"/>
    <w:rsid w:val="00987189"/>
    <w:rsid w:val="009873A3"/>
    <w:rsid w:val="00987669"/>
    <w:rsid w:val="0098780F"/>
    <w:rsid w:val="00987B15"/>
    <w:rsid w:val="00987BD6"/>
    <w:rsid w:val="00987F9F"/>
    <w:rsid w:val="00990218"/>
    <w:rsid w:val="009902A0"/>
    <w:rsid w:val="009903A4"/>
    <w:rsid w:val="0099047E"/>
    <w:rsid w:val="00990563"/>
    <w:rsid w:val="009905A5"/>
    <w:rsid w:val="00990751"/>
    <w:rsid w:val="00990754"/>
    <w:rsid w:val="009907D7"/>
    <w:rsid w:val="009908D6"/>
    <w:rsid w:val="00990C99"/>
    <w:rsid w:val="00990CA5"/>
    <w:rsid w:val="00990DAF"/>
    <w:rsid w:val="00990DC2"/>
    <w:rsid w:val="00990E25"/>
    <w:rsid w:val="00991153"/>
    <w:rsid w:val="00991216"/>
    <w:rsid w:val="00991287"/>
    <w:rsid w:val="00991367"/>
    <w:rsid w:val="00991423"/>
    <w:rsid w:val="00991485"/>
    <w:rsid w:val="00991577"/>
    <w:rsid w:val="00991695"/>
    <w:rsid w:val="00991837"/>
    <w:rsid w:val="0099183F"/>
    <w:rsid w:val="00991BA0"/>
    <w:rsid w:val="00991DD9"/>
    <w:rsid w:val="0099224C"/>
    <w:rsid w:val="00992377"/>
    <w:rsid w:val="00992395"/>
    <w:rsid w:val="009925C5"/>
    <w:rsid w:val="0099261B"/>
    <w:rsid w:val="00992B19"/>
    <w:rsid w:val="00992C4B"/>
    <w:rsid w:val="00992CCC"/>
    <w:rsid w:val="00992D91"/>
    <w:rsid w:val="00992DA1"/>
    <w:rsid w:val="00992E1A"/>
    <w:rsid w:val="00992F81"/>
    <w:rsid w:val="00993064"/>
    <w:rsid w:val="00993463"/>
    <w:rsid w:val="009937F9"/>
    <w:rsid w:val="00993908"/>
    <w:rsid w:val="0099394B"/>
    <w:rsid w:val="00993A72"/>
    <w:rsid w:val="00993B4F"/>
    <w:rsid w:val="00993BC5"/>
    <w:rsid w:val="00993C1E"/>
    <w:rsid w:val="00993C96"/>
    <w:rsid w:val="00994144"/>
    <w:rsid w:val="0099431B"/>
    <w:rsid w:val="009946AB"/>
    <w:rsid w:val="00994745"/>
    <w:rsid w:val="0099485D"/>
    <w:rsid w:val="00994999"/>
    <w:rsid w:val="00994B58"/>
    <w:rsid w:val="00995012"/>
    <w:rsid w:val="009951FD"/>
    <w:rsid w:val="00995239"/>
    <w:rsid w:val="00995300"/>
    <w:rsid w:val="009954B8"/>
    <w:rsid w:val="0099557A"/>
    <w:rsid w:val="00995584"/>
    <w:rsid w:val="00995AB2"/>
    <w:rsid w:val="00995AEC"/>
    <w:rsid w:val="00995B91"/>
    <w:rsid w:val="00995CCF"/>
    <w:rsid w:val="00995D3A"/>
    <w:rsid w:val="00995E19"/>
    <w:rsid w:val="00995F06"/>
    <w:rsid w:val="0099617F"/>
    <w:rsid w:val="009961B1"/>
    <w:rsid w:val="0099652F"/>
    <w:rsid w:val="0099664D"/>
    <w:rsid w:val="00996673"/>
    <w:rsid w:val="00996767"/>
    <w:rsid w:val="009967BC"/>
    <w:rsid w:val="0099699A"/>
    <w:rsid w:val="00996BF6"/>
    <w:rsid w:val="00996C1D"/>
    <w:rsid w:val="0099704A"/>
    <w:rsid w:val="009970B4"/>
    <w:rsid w:val="009970E0"/>
    <w:rsid w:val="00997140"/>
    <w:rsid w:val="009974CA"/>
    <w:rsid w:val="009975F2"/>
    <w:rsid w:val="00997631"/>
    <w:rsid w:val="00997746"/>
    <w:rsid w:val="00997B27"/>
    <w:rsid w:val="00997CFD"/>
    <w:rsid w:val="00997E17"/>
    <w:rsid w:val="00997EA7"/>
    <w:rsid w:val="00997F6E"/>
    <w:rsid w:val="009A01D5"/>
    <w:rsid w:val="009A03AB"/>
    <w:rsid w:val="009A07CA"/>
    <w:rsid w:val="009A0C18"/>
    <w:rsid w:val="009A0CAA"/>
    <w:rsid w:val="009A1345"/>
    <w:rsid w:val="009A138F"/>
    <w:rsid w:val="009A14EB"/>
    <w:rsid w:val="009A1521"/>
    <w:rsid w:val="009A16BB"/>
    <w:rsid w:val="009A18AB"/>
    <w:rsid w:val="009A1981"/>
    <w:rsid w:val="009A1A62"/>
    <w:rsid w:val="009A1AF7"/>
    <w:rsid w:val="009A1C65"/>
    <w:rsid w:val="009A1C98"/>
    <w:rsid w:val="009A1CB4"/>
    <w:rsid w:val="009A2089"/>
    <w:rsid w:val="009A22C1"/>
    <w:rsid w:val="009A244B"/>
    <w:rsid w:val="009A247B"/>
    <w:rsid w:val="009A24C3"/>
    <w:rsid w:val="009A25B8"/>
    <w:rsid w:val="009A260A"/>
    <w:rsid w:val="009A26BF"/>
    <w:rsid w:val="009A285B"/>
    <w:rsid w:val="009A29AC"/>
    <w:rsid w:val="009A2CF0"/>
    <w:rsid w:val="009A2E3F"/>
    <w:rsid w:val="009A2FDA"/>
    <w:rsid w:val="009A2FE1"/>
    <w:rsid w:val="009A30C2"/>
    <w:rsid w:val="009A316E"/>
    <w:rsid w:val="009A3310"/>
    <w:rsid w:val="009A3324"/>
    <w:rsid w:val="009A3722"/>
    <w:rsid w:val="009A3797"/>
    <w:rsid w:val="009A37B0"/>
    <w:rsid w:val="009A3AA2"/>
    <w:rsid w:val="009A3B5A"/>
    <w:rsid w:val="009A3E3F"/>
    <w:rsid w:val="009A3EC1"/>
    <w:rsid w:val="009A3F07"/>
    <w:rsid w:val="009A4024"/>
    <w:rsid w:val="009A40F8"/>
    <w:rsid w:val="009A416D"/>
    <w:rsid w:val="009A4175"/>
    <w:rsid w:val="009A41D8"/>
    <w:rsid w:val="009A42A2"/>
    <w:rsid w:val="009A454B"/>
    <w:rsid w:val="009A4566"/>
    <w:rsid w:val="009A457A"/>
    <w:rsid w:val="009A48C5"/>
    <w:rsid w:val="009A4B50"/>
    <w:rsid w:val="009A4F13"/>
    <w:rsid w:val="009A509C"/>
    <w:rsid w:val="009A5279"/>
    <w:rsid w:val="009A532F"/>
    <w:rsid w:val="009A5E83"/>
    <w:rsid w:val="009A5EC0"/>
    <w:rsid w:val="009A5EFB"/>
    <w:rsid w:val="009A62ED"/>
    <w:rsid w:val="009A635C"/>
    <w:rsid w:val="009A63C6"/>
    <w:rsid w:val="009A63FB"/>
    <w:rsid w:val="009A6653"/>
    <w:rsid w:val="009A6A96"/>
    <w:rsid w:val="009A6C12"/>
    <w:rsid w:val="009A6C6B"/>
    <w:rsid w:val="009A7063"/>
    <w:rsid w:val="009A7093"/>
    <w:rsid w:val="009A7136"/>
    <w:rsid w:val="009A726F"/>
    <w:rsid w:val="009A74D8"/>
    <w:rsid w:val="009A7685"/>
    <w:rsid w:val="009A77DC"/>
    <w:rsid w:val="009A794A"/>
    <w:rsid w:val="009A7D34"/>
    <w:rsid w:val="009B013F"/>
    <w:rsid w:val="009B02F7"/>
    <w:rsid w:val="009B06F9"/>
    <w:rsid w:val="009B0700"/>
    <w:rsid w:val="009B0760"/>
    <w:rsid w:val="009B08B8"/>
    <w:rsid w:val="009B08C5"/>
    <w:rsid w:val="009B0CD0"/>
    <w:rsid w:val="009B0DAB"/>
    <w:rsid w:val="009B0DC1"/>
    <w:rsid w:val="009B0E23"/>
    <w:rsid w:val="009B10C5"/>
    <w:rsid w:val="009B119F"/>
    <w:rsid w:val="009B12B2"/>
    <w:rsid w:val="009B12F8"/>
    <w:rsid w:val="009B1438"/>
    <w:rsid w:val="009B1472"/>
    <w:rsid w:val="009B1618"/>
    <w:rsid w:val="009B165F"/>
    <w:rsid w:val="009B1761"/>
    <w:rsid w:val="009B1A59"/>
    <w:rsid w:val="009B1C05"/>
    <w:rsid w:val="009B1C0E"/>
    <w:rsid w:val="009B202F"/>
    <w:rsid w:val="009B21FC"/>
    <w:rsid w:val="009B24ED"/>
    <w:rsid w:val="009B253C"/>
    <w:rsid w:val="009B25F9"/>
    <w:rsid w:val="009B262F"/>
    <w:rsid w:val="009B267A"/>
    <w:rsid w:val="009B27C3"/>
    <w:rsid w:val="009B2A6A"/>
    <w:rsid w:val="009B2BD8"/>
    <w:rsid w:val="009B2C39"/>
    <w:rsid w:val="009B2C69"/>
    <w:rsid w:val="009B2D8A"/>
    <w:rsid w:val="009B2F94"/>
    <w:rsid w:val="009B31FE"/>
    <w:rsid w:val="009B327B"/>
    <w:rsid w:val="009B3566"/>
    <w:rsid w:val="009B361E"/>
    <w:rsid w:val="009B3627"/>
    <w:rsid w:val="009B39C1"/>
    <w:rsid w:val="009B3BE4"/>
    <w:rsid w:val="009B3C07"/>
    <w:rsid w:val="009B3C08"/>
    <w:rsid w:val="009B3E3B"/>
    <w:rsid w:val="009B4297"/>
    <w:rsid w:val="009B4379"/>
    <w:rsid w:val="009B4664"/>
    <w:rsid w:val="009B46ED"/>
    <w:rsid w:val="009B47FB"/>
    <w:rsid w:val="009B4A20"/>
    <w:rsid w:val="009B4C8E"/>
    <w:rsid w:val="009B4D6D"/>
    <w:rsid w:val="009B4D85"/>
    <w:rsid w:val="009B4EF6"/>
    <w:rsid w:val="009B4F05"/>
    <w:rsid w:val="009B56A5"/>
    <w:rsid w:val="009B56A7"/>
    <w:rsid w:val="009B56BD"/>
    <w:rsid w:val="009B57FD"/>
    <w:rsid w:val="009B5919"/>
    <w:rsid w:val="009B5D91"/>
    <w:rsid w:val="009B5DAC"/>
    <w:rsid w:val="009B6177"/>
    <w:rsid w:val="009B6518"/>
    <w:rsid w:val="009B65FC"/>
    <w:rsid w:val="009B66E9"/>
    <w:rsid w:val="009B6790"/>
    <w:rsid w:val="009B690B"/>
    <w:rsid w:val="009B6EC3"/>
    <w:rsid w:val="009B702A"/>
    <w:rsid w:val="009B708E"/>
    <w:rsid w:val="009B70D3"/>
    <w:rsid w:val="009B71CA"/>
    <w:rsid w:val="009B76E0"/>
    <w:rsid w:val="009B7901"/>
    <w:rsid w:val="009B7947"/>
    <w:rsid w:val="009B7A8B"/>
    <w:rsid w:val="009B7E7B"/>
    <w:rsid w:val="009B7F4E"/>
    <w:rsid w:val="009C00C5"/>
    <w:rsid w:val="009C0132"/>
    <w:rsid w:val="009C03B7"/>
    <w:rsid w:val="009C0464"/>
    <w:rsid w:val="009C08A8"/>
    <w:rsid w:val="009C0975"/>
    <w:rsid w:val="009C09CC"/>
    <w:rsid w:val="009C0B7C"/>
    <w:rsid w:val="009C0F77"/>
    <w:rsid w:val="009C1085"/>
    <w:rsid w:val="009C10FD"/>
    <w:rsid w:val="009C11D8"/>
    <w:rsid w:val="009C14E8"/>
    <w:rsid w:val="009C160E"/>
    <w:rsid w:val="009C17F7"/>
    <w:rsid w:val="009C1B5B"/>
    <w:rsid w:val="009C1C71"/>
    <w:rsid w:val="009C1CDC"/>
    <w:rsid w:val="009C1E9D"/>
    <w:rsid w:val="009C2071"/>
    <w:rsid w:val="009C2241"/>
    <w:rsid w:val="009C22D0"/>
    <w:rsid w:val="009C23A0"/>
    <w:rsid w:val="009C248E"/>
    <w:rsid w:val="009C25F2"/>
    <w:rsid w:val="009C2775"/>
    <w:rsid w:val="009C27AC"/>
    <w:rsid w:val="009C280F"/>
    <w:rsid w:val="009C28AF"/>
    <w:rsid w:val="009C28DA"/>
    <w:rsid w:val="009C2B99"/>
    <w:rsid w:val="009C2DB1"/>
    <w:rsid w:val="009C2DED"/>
    <w:rsid w:val="009C2E3E"/>
    <w:rsid w:val="009C3174"/>
    <w:rsid w:val="009C31EC"/>
    <w:rsid w:val="009C342D"/>
    <w:rsid w:val="009C34C2"/>
    <w:rsid w:val="009C38C7"/>
    <w:rsid w:val="009C3CD0"/>
    <w:rsid w:val="009C3DDB"/>
    <w:rsid w:val="009C3E2A"/>
    <w:rsid w:val="009C3EEE"/>
    <w:rsid w:val="009C40CB"/>
    <w:rsid w:val="009C4194"/>
    <w:rsid w:val="009C425D"/>
    <w:rsid w:val="009C435A"/>
    <w:rsid w:val="009C4C13"/>
    <w:rsid w:val="009C4E02"/>
    <w:rsid w:val="009C505D"/>
    <w:rsid w:val="009C51F3"/>
    <w:rsid w:val="009C5A35"/>
    <w:rsid w:val="009C5AC6"/>
    <w:rsid w:val="009C5B93"/>
    <w:rsid w:val="009C5DDA"/>
    <w:rsid w:val="009C5E31"/>
    <w:rsid w:val="009C5EB3"/>
    <w:rsid w:val="009C5EC3"/>
    <w:rsid w:val="009C5F43"/>
    <w:rsid w:val="009C6058"/>
    <w:rsid w:val="009C60AA"/>
    <w:rsid w:val="009C6155"/>
    <w:rsid w:val="009C6177"/>
    <w:rsid w:val="009C61E0"/>
    <w:rsid w:val="009C6250"/>
    <w:rsid w:val="009C6483"/>
    <w:rsid w:val="009C65AA"/>
    <w:rsid w:val="009C662B"/>
    <w:rsid w:val="009C6787"/>
    <w:rsid w:val="009C68DA"/>
    <w:rsid w:val="009C6DAA"/>
    <w:rsid w:val="009C6E4D"/>
    <w:rsid w:val="009C6F55"/>
    <w:rsid w:val="009C6F8E"/>
    <w:rsid w:val="009C7184"/>
    <w:rsid w:val="009C71E3"/>
    <w:rsid w:val="009C723A"/>
    <w:rsid w:val="009C7510"/>
    <w:rsid w:val="009C75BD"/>
    <w:rsid w:val="009C7607"/>
    <w:rsid w:val="009C7630"/>
    <w:rsid w:val="009C76AA"/>
    <w:rsid w:val="009C76B4"/>
    <w:rsid w:val="009C78E2"/>
    <w:rsid w:val="009C79C1"/>
    <w:rsid w:val="009C7BF0"/>
    <w:rsid w:val="009C7DE0"/>
    <w:rsid w:val="009C7F1A"/>
    <w:rsid w:val="009D0188"/>
    <w:rsid w:val="009D02D7"/>
    <w:rsid w:val="009D03B7"/>
    <w:rsid w:val="009D03DE"/>
    <w:rsid w:val="009D063E"/>
    <w:rsid w:val="009D06FF"/>
    <w:rsid w:val="009D0E09"/>
    <w:rsid w:val="009D0E8C"/>
    <w:rsid w:val="009D1070"/>
    <w:rsid w:val="009D10BC"/>
    <w:rsid w:val="009D12FE"/>
    <w:rsid w:val="009D148F"/>
    <w:rsid w:val="009D158D"/>
    <w:rsid w:val="009D1662"/>
    <w:rsid w:val="009D174D"/>
    <w:rsid w:val="009D1772"/>
    <w:rsid w:val="009D1780"/>
    <w:rsid w:val="009D1873"/>
    <w:rsid w:val="009D18FD"/>
    <w:rsid w:val="009D1AB3"/>
    <w:rsid w:val="009D1F90"/>
    <w:rsid w:val="009D2340"/>
    <w:rsid w:val="009D2457"/>
    <w:rsid w:val="009D2695"/>
    <w:rsid w:val="009D27CF"/>
    <w:rsid w:val="009D2989"/>
    <w:rsid w:val="009D29E0"/>
    <w:rsid w:val="009D2A73"/>
    <w:rsid w:val="009D2C3A"/>
    <w:rsid w:val="009D2F8A"/>
    <w:rsid w:val="009D32F6"/>
    <w:rsid w:val="009D38BD"/>
    <w:rsid w:val="009D3C34"/>
    <w:rsid w:val="009D3E5B"/>
    <w:rsid w:val="009D3FC1"/>
    <w:rsid w:val="009D40FB"/>
    <w:rsid w:val="009D4260"/>
    <w:rsid w:val="009D4670"/>
    <w:rsid w:val="009D4849"/>
    <w:rsid w:val="009D4DDC"/>
    <w:rsid w:val="009D4EC2"/>
    <w:rsid w:val="009D4F76"/>
    <w:rsid w:val="009D504E"/>
    <w:rsid w:val="009D5318"/>
    <w:rsid w:val="009D5380"/>
    <w:rsid w:val="009D53DD"/>
    <w:rsid w:val="009D5409"/>
    <w:rsid w:val="009D579E"/>
    <w:rsid w:val="009D586B"/>
    <w:rsid w:val="009D58BA"/>
    <w:rsid w:val="009D5E05"/>
    <w:rsid w:val="009D5ED5"/>
    <w:rsid w:val="009D5F00"/>
    <w:rsid w:val="009D5F7F"/>
    <w:rsid w:val="009D5F8A"/>
    <w:rsid w:val="009D61AD"/>
    <w:rsid w:val="009D61BE"/>
    <w:rsid w:val="009D651C"/>
    <w:rsid w:val="009D65B9"/>
    <w:rsid w:val="009D68B3"/>
    <w:rsid w:val="009D68C7"/>
    <w:rsid w:val="009D68E3"/>
    <w:rsid w:val="009D6914"/>
    <w:rsid w:val="009D6935"/>
    <w:rsid w:val="009D6BA0"/>
    <w:rsid w:val="009D6CB0"/>
    <w:rsid w:val="009D6FC1"/>
    <w:rsid w:val="009D70B7"/>
    <w:rsid w:val="009D70D6"/>
    <w:rsid w:val="009D72A8"/>
    <w:rsid w:val="009D75F6"/>
    <w:rsid w:val="009D76EC"/>
    <w:rsid w:val="009D79F1"/>
    <w:rsid w:val="009D7D3D"/>
    <w:rsid w:val="009D7D67"/>
    <w:rsid w:val="009D7F2F"/>
    <w:rsid w:val="009D7FC0"/>
    <w:rsid w:val="009E0138"/>
    <w:rsid w:val="009E015A"/>
    <w:rsid w:val="009E0232"/>
    <w:rsid w:val="009E039E"/>
    <w:rsid w:val="009E03CF"/>
    <w:rsid w:val="009E0630"/>
    <w:rsid w:val="009E09C9"/>
    <w:rsid w:val="009E0A3A"/>
    <w:rsid w:val="009E0BE2"/>
    <w:rsid w:val="009E0E4B"/>
    <w:rsid w:val="009E0E4D"/>
    <w:rsid w:val="009E0E57"/>
    <w:rsid w:val="009E0FFB"/>
    <w:rsid w:val="009E1050"/>
    <w:rsid w:val="009E1528"/>
    <w:rsid w:val="009E1712"/>
    <w:rsid w:val="009E17DB"/>
    <w:rsid w:val="009E191D"/>
    <w:rsid w:val="009E1959"/>
    <w:rsid w:val="009E197E"/>
    <w:rsid w:val="009E19B0"/>
    <w:rsid w:val="009E19B3"/>
    <w:rsid w:val="009E1B70"/>
    <w:rsid w:val="009E1E77"/>
    <w:rsid w:val="009E22EA"/>
    <w:rsid w:val="009E24B9"/>
    <w:rsid w:val="009E2673"/>
    <w:rsid w:val="009E2765"/>
    <w:rsid w:val="009E2795"/>
    <w:rsid w:val="009E2871"/>
    <w:rsid w:val="009E28BA"/>
    <w:rsid w:val="009E2931"/>
    <w:rsid w:val="009E2F19"/>
    <w:rsid w:val="009E2F2B"/>
    <w:rsid w:val="009E2F86"/>
    <w:rsid w:val="009E31DB"/>
    <w:rsid w:val="009E32A6"/>
    <w:rsid w:val="009E374C"/>
    <w:rsid w:val="009E38AB"/>
    <w:rsid w:val="009E39B5"/>
    <w:rsid w:val="009E3ABD"/>
    <w:rsid w:val="009E3AC0"/>
    <w:rsid w:val="009E3C6C"/>
    <w:rsid w:val="009E3DB3"/>
    <w:rsid w:val="009E3DC7"/>
    <w:rsid w:val="009E3EAB"/>
    <w:rsid w:val="009E4011"/>
    <w:rsid w:val="009E433A"/>
    <w:rsid w:val="009E4586"/>
    <w:rsid w:val="009E45D6"/>
    <w:rsid w:val="009E4634"/>
    <w:rsid w:val="009E4772"/>
    <w:rsid w:val="009E4815"/>
    <w:rsid w:val="009E4859"/>
    <w:rsid w:val="009E49BE"/>
    <w:rsid w:val="009E4C04"/>
    <w:rsid w:val="009E4C1A"/>
    <w:rsid w:val="009E4EDB"/>
    <w:rsid w:val="009E5748"/>
    <w:rsid w:val="009E5774"/>
    <w:rsid w:val="009E5857"/>
    <w:rsid w:val="009E585A"/>
    <w:rsid w:val="009E5A86"/>
    <w:rsid w:val="009E5B38"/>
    <w:rsid w:val="009E5BC4"/>
    <w:rsid w:val="009E5BD8"/>
    <w:rsid w:val="009E64EE"/>
    <w:rsid w:val="009E68B4"/>
    <w:rsid w:val="009E6AE2"/>
    <w:rsid w:val="009E6E1B"/>
    <w:rsid w:val="009E6E98"/>
    <w:rsid w:val="009E6E9B"/>
    <w:rsid w:val="009E7007"/>
    <w:rsid w:val="009E7468"/>
    <w:rsid w:val="009E748A"/>
    <w:rsid w:val="009E7506"/>
    <w:rsid w:val="009E75EC"/>
    <w:rsid w:val="009E78FA"/>
    <w:rsid w:val="009E792E"/>
    <w:rsid w:val="009E796C"/>
    <w:rsid w:val="009E7F1B"/>
    <w:rsid w:val="009F0178"/>
    <w:rsid w:val="009F01A7"/>
    <w:rsid w:val="009F0488"/>
    <w:rsid w:val="009F062A"/>
    <w:rsid w:val="009F0A48"/>
    <w:rsid w:val="009F0BDB"/>
    <w:rsid w:val="009F1250"/>
    <w:rsid w:val="009F152B"/>
    <w:rsid w:val="009F15C1"/>
    <w:rsid w:val="009F1726"/>
    <w:rsid w:val="009F186A"/>
    <w:rsid w:val="009F18DA"/>
    <w:rsid w:val="009F1990"/>
    <w:rsid w:val="009F1D93"/>
    <w:rsid w:val="009F1D94"/>
    <w:rsid w:val="009F1E73"/>
    <w:rsid w:val="009F1E7B"/>
    <w:rsid w:val="009F1F62"/>
    <w:rsid w:val="009F1F63"/>
    <w:rsid w:val="009F2236"/>
    <w:rsid w:val="009F22E4"/>
    <w:rsid w:val="009F232D"/>
    <w:rsid w:val="009F23CF"/>
    <w:rsid w:val="009F246E"/>
    <w:rsid w:val="009F2821"/>
    <w:rsid w:val="009F28B9"/>
    <w:rsid w:val="009F29F3"/>
    <w:rsid w:val="009F2CC3"/>
    <w:rsid w:val="009F2F5D"/>
    <w:rsid w:val="009F3232"/>
    <w:rsid w:val="009F33CB"/>
    <w:rsid w:val="009F367B"/>
    <w:rsid w:val="009F394F"/>
    <w:rsid w:val="009F3AA6"/>
    <w:rsid w:val="009F3CC9"/>
    <w:rsid w:val="009F401A"/>
    <w:rsid w:val="009F40FE"/>
    <w:rsid w:val="009F42B7"/>
    <w:rsid w:val="009F44C2"/>
    <w:rsid w:val="009F44C9"/>
    <w:rsid w:val="009F4735"/>
    <w:rsid w:val="009F47DF"/>
    <w:rsid w:val="009F47ED"/>
    <w:rsid w:val="009F4AA3"/>
    <w:rsid w:val="009F4D33"/>
    <w:rsid w:val="009F4E6B"/>
    <w:rsid w:val="009F4EAF"/>
    <w:rsid w:val="009F4EE6"/>
    <w:rsid w:val="009F4F97"/>
    <w:rsid w:val="009F532C"/>
    <w:rsid w:val="009F55FC"/>
    <w:rsid w:val="009F56C9"/>
    <w:rsid w:val="009F5ADD"/>
    <w:rsid w:val="009F5B7F"/>
    <w:rsid w:val="009F5E5D"/>
    <w:rsid w:val="009F62D5"/>
    <w:rsid w:val="009F6343"/>
    <w:rsid w:val="009F658D"/>
    <w:rsid w:val="009F66FC"/>
    <w:rsid w:val="009F6B30"/>
    <w:rsid w:val="009F6CA4"/>
    <w:rsid w:val="009F6D6F"/>
    <w:rsid w:val="009F748B"/>
    <w:rsid w:val="009F75B7"/>
    <w:rsid w:val="009F75FD"/>
    <w:rsid w:val="009F77F0"/>
    <w:rsid w:val="009F7925"/>
    <w:rsid w:val="009F7D5A"/>
    <w:rsid w:val="009F7E78"/>
    <w:rsid w:val="009F7FDE"/>
    <w:rsid w:val="00A00231"/>
    <w:rsid w:val="00A00288"/>
    <w:rsid w:val="00A00361"/>
    <w:rsid w:val="00A0051B"/>
    <w:rsid w:val="00A00830"/>
    <w:rsid w:val="00A00929"/>
    <w:rsid w:val="00A00B25"/>
    <w:rsid w:val="00A00D6C"/>
    <w:rsid w:val="00A00FA2"/>
    <w:rsid w:val="00A0105D"/>
    <w:rsid w:val="00A010DA"/>
    <w:rsid w:val="00A013CE"/>
    <w:rsid w:val="00A01739"/>
    <w:rsid w:val="00A01954"/>
    <w:rsid w:val="00A01A07"/>
    <w:rsid w:val="00A01AE4"/>
    <w:rsid w:val="00A01CA6"/>
    <w:rsid w:val="00A020BD"/>
    <w:rsid w:val="00A0229E"/>
    <w:rsid w:val="00A0257B"/>
    <w:rsid w:val="00A0262A"/>
    <w:rsid w:val="00A0289C"/>
    <w:rsid w:val="00A0292B"/>
    <w:rsid w:val="00A02C60"/>
    <w:rsid w:val="00A02D45"/>
    <w:rsid w:val="00A0300D"/>
    <w:rsid w:val="00A0357D"/>
    <w:rsid w:val="00A03DC3"/>
    <w:rsid w:val="00A03ED8"/>
    <w:rsid w:val="00A0414F"/>
    <w:rsid w:val="00A04234"/>
    <w:rsid w:val="00A04605"/>
    <w:rsid w:val="00A04926"/>
    <w:rsid w:val="00A0497E"/>
    <w:rsid w:val="00A04BBC"/>
    <w:rsid w:val="00A05087"/>
    <w:rsid w:val="00A051F5"/>
    <w:rsid w:val="00A05237"/>
    <w:rsid w:val="00A054A4"/>
    <w:rsid w:val="00A0550C"/>
    <w:rsid w:val="00A05578"/>
    <w:rsid w:val="00A056C1"/>
    <w:rsid w:val="00A05794"/>
    <w:rsid w:val="00A06599"/>
    <w:rsid w:val="00A065B4"/>
    <w:rsid w:val="00A065D4"/>
    <w:rsid w:val="00A06A7F"/>
    <w:rsid w:val="00A06AC6"/>
    <w:rsid w:val="00A06C77"/>
    <w:rsid w:val="00A06D7E"/>
    <w:rsid w:val="00A06E60"/>
    <w:rsid w:val="00A06FAE"/>
    <w:rsid w:val="00A06FE9"/>
    <w:rsid w:val="00A070BB"/>
    <w:rsid w:val="00A070BF"/>
    <w:rsid w:val="00A073ED"/>
    <w:rsid w:val="00A073FE"/>
    <w:rsid w:val="00A07515"/>
    <w:rsid w:val="00A07861"/>
    <w:rsid w:val="00A0794E"/>
    <w:rsid w:val="00A07A19"/>
    <w:rsid w:val="00A07DA1"/>
    <w:rsid w:val="00A07DAA"/>
    <w:rsid w:val="00A07DAE"/>
    <w:rsid w:val="00A07EA0"/>
    <w:rsid w:val="00A102D2"/>
    <w:rsid w:val="00A106B9"/>
    <w:rsid w:val="00A107CC"/>
    <w:rsid w:val="00A10A86"/>
    <w:rsid w:val="00A10DDD"/>
    <w:rsid w:val="00A10E5E"/>
    <w:rsid w:val="00A10EA2"/>
    <w:rsid w:val="00A1127A"/>
    <w:rsid w:val="00A113B3"/>
    <w:rsid w:val="00A113BD"/>
    <w:rsid w:val="00A11410"/>
    <w:rsid w:val="00A11467"/>
    <w:rsid w:val="00A114DD"/>
    <w:rsid w:val="00A11523"/>
    <w:rsid w:val="00A11843"/>
    <w:rsid w:val="00A11A87"/>
    <w:rsid w:val="00A11A8A"/>
    <w:rsid w:val="00A11C07"/>
    <w:rsid w:val="00A11DAD"/>
    <w:rsid w:val="00A11F22"/>
    <w:rsid w:val="00A11F33"/>
    <w:rsid w:val="00A120B1"/>
    <w:rsid w:val="00A12305"/>
    <w:rsid w:val="00A125D7"/>
    <w:rsid w:val="00A1265D"/>
    <w:rsid w:val="00A1268D"/>
    <w:rsid w:val="00A126F1"/>
    <w:rsid w:val="00A12818"/>
    <w:rsid w:val="00A12899"/>
    <w:rsid w:val="00A128E7"/>
    <w:rsid w:val="00A12953"/>
    <w:rsid w:val="00A12A26"/>
    <w:rsid w:val="00A12A8C"/>
    <w:rsid w:val="00A12BFA"/>
    <w:rsid w:val="00A12D86"/>
    <w:rsid w:val="00A12D95"/>
    <w:rsid w:val="00A12FBE"/>
    <w:rsid w:val="00A133A6"/>
    <w:rsid w:val="00A134BC"/>
    <w:rsid w:val="00A136D7"/>
    <w:rsid w:val="00A13740"/>
    <w:rsid w:val="00A137D0"/>
    <w:rsid w:val="00A137F7"/>
    <w:rsid w:val="00A13854"/>
    <w:rsid w:val="00A13924"/>
    <w:rsid w:val="00A13E5F"/>
    <w:rsid w:val="00A140AF"/>
    <w:rsid w:val="00A14348"/>
    <w:rsid w:val="00A143ED"/>
    <w:rsid w:val="00A143FB"/>
    <w:rsid w:val="00A1462B"/>
    <w:rsid w:val="00A148B7"/>
    <w:rsid w:val="00A14A41"/>
    <w:rsid w:val="00A14AA4"/>
    <w:rsid w:val="00A14B99"/>
    <w:rsid w:val="00A14C8C"/>
    <w:rsid w:val="00A15026"/>
    <w:rsid w:val="00A150EC"/>
    <w:rsid w:val="00A155A0"/>
    <w:rsid w:val="00A15749"/>
    <w:rsid w:val="00A157EE"/>
    <w:rsid w:val="00A158E1"/>
    <w:rsid w:val="00A15BF7"/>
    <w:rsid w:val="00A15CDC"/>
    <w:rsid w:val="00A15DEB"/>
    <w:rsid w:val="00A15E4B"/>
    <w:rsid w:val="00A15EE4"/>
    <w:rsid w:val="00A1615F"/>
    <w:rsid w:val="00A16424"/>
    <w:rsid w:val="00A16666"/>
    <w:rsid w:val="00A1694A"/>
    <w:rsid w:val="00A16A71"/>
    <w:rsid w:val="00A16AE4"/>
    <w:rsid w:val="00A16C26"/>
    <w:rsid w:val="00A16C33"/>
    <w:rsid w:val="00A16C68"/>
    <w:rsid w:val="00A16EBA"/>
    <w:rsid w:val="00A16EC7"/>
    <w:rsid w:val="00A172D5"/>
    <w:rsid w:val="00A174E6"/>
    <w:rsid w:val="00A17736"/>
    <w:rsid w:val="00A1775A"/>
    <w:rsid w:val="00A177C2"/>
    <w:rsid w:val="00A17BE3"/>
    <w:rsid w:val="00A17D29"/>
    <w:rsid w:val="00A203AC"/>
    <w:rsid w:val="00A2054D"/>
    <w:rsid w:val="00A205BB"/>
    <w:rsid w:val="00A20616"/>
    <w:rsid w:val="00A2066F"/>
    <w:rsid w:val="00A206BB"/>
    <w:rsid w:val="00A208F0"/>
    <w:rsid w:val="00A20D1F"/>
    <w:rsid w:val="00A20F3D"/>
    <w:rsid w:val="00A20F4A"/>
    <w:rsid w:val="00A211EA"/>
    <w:rsid w:val="00A212F0"/>
    <w:rsid w:val="00A21675"/>
    <w:rsid w:val="00A21719"/>
    <w:rsid w:val="00A21836"/>
    <w:rsid w:val="00A2184D"/>
    <w:rsid w:val="00A218C1"/>
    <w:rsid w:val="00A2194D"/>
    <w:rsid w:val="00A219F8"/>
    <w:rsid w:val="00A21B3D"/>
    <w:rsid w:val="00A21D09"/>
    <w:rsid w:val="00A21E57"/>
    <w:rsid w:val="00A21EBD"/>
    <w:rsid w:val="00A222AF"/>
    <w:rsid w:val="00A22448"/>
    <w:rsid w:val="00A22493"/>
    <w:rsid w:val="00A22AAA"/>
    <w:rsid w:val="00A22EC7"/>
    <w:rsid w:val="00A23059"/>
    <w:rsid w:val="00A2309B"/>
    <w:rsid w:val="00A230D0"/>
    <w:rsid w:val="00A23137"/>
    <w:rsid w:val="00A231E5"/>
    <w:rsid w:val="00A231F8"/>
    <w:rsid w:val="00A233D6"/>
    <w:rsid w:val="00A234B5"/>
    <w:rsid w:val="00A2399A"/>
    <w:rsid w:val="00A23A56"/>
    <w:rsid w:val="00A23BCB"/>
    <w:rsid w:val="00A23FC9"/>
    <w:rsid w:val="00A240DD"/>
    <w:rsid w:val="00A24462"/>
    <w:rsid w:val="00A245AC"/>
    <w:rsid w:val="00A24907"/>
    <w:rsid w:val="00A249EA"/>
    <w:rsid w:val="00A24A0A"/>
    <w:rsid w:val="00A24AAC"/>
    <w:rsid w:val="00A24B29"/>
    <w:rsid w:val="00A24BF9"/>
    <w:rsid w:val="00A24C4B"/>
    <w:rsid w:val="00A24FB1"/>
    <w:rsid w:val="00A25024"/>
    <w:rsid w:val="00A251D5"/>
    <w:rsid w:val="00A252EE"/>
    <w:rsid w:val="00A2533F"/>
    <w:rsid w:val="00A2552A"/>
    <w:rsid w:val="00A25C26"/>
    <w:rsid w:val="00A25CCD"/>
    <w:rsid w:val="00A25DC3"/>
    <w:rsid w:val="00A25EF2"/>
    <w:rsid w:val="00A2601A"/>
    <w:rsid w:val="00A261CE"/>
    <w:rsid w:val="00A261EC"/>
    <w:rsid w:val="00A26228"/>
    <w:rsid w:val="00A26249"/>
    <w:rsid w:val="00A262F2"/>
    <w:rsid w:val="00A26421"/>
    <w:rsid w:val="00A2648E"/>
    <w:rsid w:val="00A265E1"/>
    <w:rsid w:val="00A26718"/>
    <w:rsid w:val="00A2677A"/>
    <w:rsid w:val="00A26846"/>
    <w:rsid w:val="00A26892"/>
    <w:rsid w:val="00A268DA"/>
    <w:rsid w:val="00A26D71"/>
    <w:rsid w:val="00A26F1D"/>
    <w:rsid w:val="00A271CD"/>
    <w:rsid w:val="00A27696"/>
    <w:rsid w:val="00A276B7"/>
    <w:rsid w:val="00A276E4"/>
    <w:rsid w:val="00A27763"/>
    <w:rsid w:val="00A27B15"/>
    <w:rsid w:val="00A27C23"/>
    <w:rsid w:val="00A27D1C"/>
    <w:rsid w:val="00A27DBC"/>
    <w:rsid w:val="00A27FBF"/>
    <w:rsid w:val="00A302BB"/>
    <w:rsid w:val="00A3031E"/>
    <w:rsid w:val="00A30358"/>
    <w:rsid w:val="00A308B6"/>
    <w:rsid w:val="00A30B36"/>
    <w:rsid w:val="00A30E9A"/>
    <w:rsid w:val="00A30F6E"/>
    <w:rsid w:val="00A3122E"/>
    <w:rsid w:val="00A31440"/>
    <w:rsid w:val="00A3149E"/>
    <w:rsid w:val="00A31632"/>
    <w:rsid w:val="00A31757"/>
    <w:rsid w:val="00A318FA"/>
    <w:rsid w:val="00A3193D"/>
    <w:rsid w:val="00A31BAC"/>
    <w:rsid w:val="00A31D26"/>
    <w:rsid w:val="00A31DAB"/>
    <w:rsid w:val="00A31FF1"/>
    <w:rsid w:val="00A3207F"/>
    <w:rsid w:val="00A32256"/>
    <w:rsid w:val="00A322CC"/>
    <w:rsid w:val="00A322EA"/>
    <w:rsid w:val="00A323F9"/>
    <w:rsid w:val="00A325E1"/>
    <w:rsid w:val="00A329A8"/>
    <w:rsid w:val="00A32C51"/>
    <w:rsid w:val="00A32C92"/>
    <w:rsid w:val="00A33006"/>
    <w:rsid w:val="00A33015"/>
    <w:rsid w:val="00A33121"/>
    <w:rsid w:val="00A3312D"/>
    <w:rsid w:val="00A33164"/>
    <w:rsid w:val="00A333A2"/>
    <w:rsid w:val="00A333BC"/>
    <w:rsid w:val="00A334EF"/>
    <w:rsid w:val="00A3351C"/>
    <w:rsid w:val="00A336B0"/>
    <w:rsid w:val="00A336C3"/>
    <w:rsid w:val="00A336D3"/>
    <w:rsid w:val="00A337CA"/>
    <w:rsid w:val="00A337CF"/>
    <w:rsid w:val="00A338EB"/>
    <w:rsid w:val="00A33A61"/>
    <w:rsid w:val="00A33DCD"/>
    <w:rsid w:val="00A33F3F"/>
    <w:rsid w:val="00A34272"/>
    <w:rsid w:val="00A342C5"/>
    <w:rsid w:val="00A343B6"/>
    <w:rsid w:val="00A34876"/>
    <w:rsid w:val="00A349A1"/>
    <w:rsid w:val="00A349BF"/>
    <w:rsid w:val="00A34CBF"/>
    <w:rsid w:val="00A34EF4"/>
    <w:rsid w:val="00A350F4"/>
    <w:rsid w:val="00A352F1"/>
    <w:rsid w:val="00A353B6"/>
    <w:rsid w:val="00A35608"/>
    <w:rsid w:val="00A3563E"/>
    <w:rsid w:val="00A35647"/>
    <w:rsid w:val="00A35726"/>
    <w:rsid w:val="00A35A46"/>
    <w:rsid w:val="00A35EBF"/>
    <w:rsid w:val="00A3607A"/>
    <w:rsid w:val="00A361C4"/>
    <w:rsid w:val="00A3625B"/>
    <w:rsid w:val="00A36E25"/>
    <w:rsid w:val="00A36F3B"/>
    <w:rsid w:val="00A3756F"/>
    <w:rsid w:val="00A378CB"/>
    <w:rsid w:val="00A37989"/>
    <w:rsid w:val="00A37BE0"/>
    <w:rsid w:val="00A37C27"/>
    <w:rsid w:val="00A37E7B"/>
    <w:rsid w:val="00A40022"/>
    <w:rsid w:val="00A400DB"/>
    <w:rsid w:val="00A40132"/>
    <w:rsid w:val="00A40166"/>
    <w:rsid w:val="00A40187"/>
    <w:rsid w:val="00A4023C"/>
    <w:rsid w:val="00A40371"/>
    <w:rsid w:val="00A405A1"/>
    <w:rsid w:val="00A40B27"/>
    <w:rsid w:val="00A40C68"/>
    <w:rsid w:val="00A40D00"/>
    <w:rsid w:val="00A40D12"/>
    <w:rsid w:val="00A40FC5"/>
    <w:rsid w:val="00A411C3"/>
    <w:rsid w:val="00A41237"/>
    <w:rsid w:val="00A4125F"/>
    <w:rsid w:val="00A4135C"/>
    <w:rsid w:val="00A41405"/>
    <w:rsid w:val="00A41548"/>
    <w:rsid w:val="00A41611"/>
    <w:rsid w:val="00A41907"/>
    <w:rsid w:val="00A419F4"/>
    <w:rsid w:val="00A41A12"/>
    <w:rsid w:val="00A41AB4"/>
    <w:rsid w:val="00A41C93"/>
    <w:rsid w:val="00A41E12"/>
    <w:rsid w:val="00A41E4C"/>
    <w:rsid w:val="00A41EDA"/>
    <w:rsid w:val="00A42245"/>
    <w:rsid w:val="00A423B9"/>
    <w:rsid w:val="00A42646"/>
    <w:rsid w:val="00A42671"/>
    <w:rsid w:val="00A42A67"/>
    <w:rsid w:val="00A42D93"/>
    <w:rsid w:val="00A42D9C"/>
    <w:rsid w:val="00A42F67"/>
    <w:rsid w:val="00A433A5"/>
    <w:rsid w:val="00A435F0"/>
    <w:rsid w:val="00A43697"/>
    <w:rsid w:val="00A43815"/>
    <w:rsid w:val="00A438DE"/>
    <w:rsid w:val="00A4395F"/>
    <w:rsid w:val="00A43ADA"/>
    <w:rsid w:val="00A43BDC"/>
    <w:rsid w:val="00A43C38"/>
    <w:rsid w:val="00A43D9C"/>
    <w:rsid w:val="00A4405D"/>
    <w:rsid w:val="00A441EF"/>
    <w:rsid w:val="00A4421B"/>
    <w:rsid w:val="00A44230"/>
    <w:rsid w:val="00A44531"/>
    <w:rsid w:val="00A445BA"/>
    <w:rsid w:val="00A44762"/>
    <w:rsid w:val="00A44808"/>
    <w:rsid w:val="00A44BA6"/>
    <w:rsid w:val="00A44CEE"/>
    <w:rsid w:val="00A452E6"/>
    <w:rsid w:val="00A452ED"/>
    <w:rsid w:val="00A45496"/>
    <w:rsid w:val="00A455A5"/>
    <w:rsid w:val="00A45841"/>
    <w:rsid w:val="00A4596F"/>
    <w:rsid w:val="00A45C0A"/>
    <w:rsid w:val="00A45D74"/>
    <w:rsid w:val="00A45DBD"/>
    <w:rsid w:val="00A465BF"/>
    <w:rsid w:val="00A467D4"/>
    <w:rsid w:val="00A469CF"/>
    <w:rsid w:val="00A46A74"/>
    <w:rsid w:val="00A471AF"/>
    <w:rsid w:val="00A473F9"/>
    <w:rsid w:val="00A47468"/>
    <w:rsid w:val="00A4796C"/>
    <w:rsid w:val="00A47A2F"/>
    <w:rsid w:val="00A47C51"/>
    <w:rsid w:val="00A47D19"/>
    <w:rsid w:val="00A47E74"/>
    <w:rsid w:val="00A501C9"/>
    <w:rsid w:val="00A501E0"/>
    <w:rsid w:val="00A503FB"/>
    <w:rsid w:val="00A50809"/>
    <w:rsid w:val="00A50846"/>
    <w:rsid w:val="00A50B0E"/>
    <w:rsid w:val="00A50B6B"/>
    <w:rsid w:val="00A51044"/>
    <w:rsid w:val="00A510CE"/>
    <w:rsid w:val="00A51357"/>
    <w:rsid w:val="00A51373"/>
    <w:rsid w:val="00A514E3"/>
    <w:rsid w:val="00A515A3"/>
    <w:rsid w:val="00A5160C"/>
    <w:rsid w:val="00A516B5"/>
    <w:rsid w:val="00A5181B"/>
    <w:rsid w:val="00A5184F"/>
    <w:rsid w:val="00A51887"/>
    <w:rsid w:val="00A518A8"/>
    <w:rsid w:val="00A51B02"/>
    <w:rsid w:val="00A51B9C"/>
    <w:rsid w:val="00A51E6C"/>
    <w:rsid w:val="00A52004"/>
    <w:rsid w:val="00A52263"/>
    <w:rsid w:val="00A5245C"/>
    <w:rsid w:val="00A52476"/>
    <w:rsid w:val="00A524F7"/>
    <w:rsid w:val="00A52A4D"/>
    <w:rsid w:val="00A52A8B"/>
    <w:rsid w:val="00A52C78"/>
    <w:rsid w:val="00A53148"/>
    <w:rsid w:val="00A53579"/>
    <w:rsid w:val="00A53607"/>
    <w:rsid w:val="00A53856"/>
    <w:rsid w:val="00A539A8"/>
    <w:rsid w:val="00A53B74"/>
    <w:rsid w:val="00A53C98"/>
    <w:rsid w:val="00A53D5E"/>
    <w:rsid w:val="00A54103"/>
    <w:rsid w:val="00A541ED"/>
    <w:rsid w:val="00A54361"/>
    <w:rsid w:val="00A5439A"/>
    <w:rsid w:val="00A543CD"/>
    <w:rsid w:val="00A546EC"/>
    <w:rsid w:val="00A5475A"/>
    <w:rsid w:val="00A54E0C"/>
    <w:rsid w:val="00A54F6B"/>
    <w:rsid w:val="00A54F6F"/>
    <w:rsid w:val="00A54FBA"/>
    <w:rsid w:val="00A5508C"/>
    <w:rsid w:val="00A55148"/>
    <w:rsid w:val="00A55486"/>
    <w:rsid w:val="00A55645"/>
    <w:rsid w:val="00A55687"/>
    <w:rsid w:val="00A55BA3"/>
    <w:rsid w:val="00A55CC2"/>
    <w:rsid w:val="00A55EE3"/>
    <w:rsid w:val="00A56027"/>
    <w:rsid w:val="00A561AB"/>
    <w:rsid w:val="00A561C1"/>
    <w:rsid w:val="00A56812"/>
    <w:rsid w:val="00A56A74"/>
    <w:rsid w:val="00A56B33"/>
    <w:rsid w:val="00A56F02"/>
    <w:rsid w:val="00A573F8"/>
    <w:rsid w:val="00A574DB"/>
    <w:rsid w:val="00A5778E"/>
    <w:rsid w:val="00A57AAD"/>
    <w:rsid w:val="00A57DFC"/>
    <w:rsid w:val="00A6003E"/>
    <w:rsid w:val="00A6045E"/>
    <w:rsid w:val="00A60660"/>
    <w:rsid w:val="00A60C40"/>
    <w:rsid w:val="00A60D44"/>
    <w:rsid w:val="00A60D91"/>
    <w:rsid w:val="00A60EF7"/>
    <w:rsid w:val="00A611D5"/>
    <w:rsid w:val="00A6123B"/>
    <w:rsid w:val="00A6145E"/>
    <w:rsid w:val="00A6151F"/>
    <w:rsid w:val="00A618F7"/>
    <w:rsid w:val="00A61A4F"/>
    <w:rsid w:val="00A61AB4"/>
    <w:rsid w:val="00A61F5E"/>
    <w:rsid w:val="00A6214D"/>
    <w:rsid w:val="00A622CA"/>
    <w:rsid w:val="00A62604"/>
    <w:rsid w:val="00A6262F"/>
    <w:rsid w:val="00A6263A"/>
    <w:rsid w:val="00A62869"/>
    <w:rsid w:val="00A62AA0"/>
    <w:rsid w:val="00A62EB4"/>
    <w:rsid w:val="00A6304A"/>
    <w:rsid w:val="00A631E3"/>
    <w:rsid w:val="00A63999"/>
    <w:rsid w:val="00A63C59"/>
    <w:rsid w:val="00A63CA0"/>
    <w:rsid w:val="00A63CB1"/>
    <w:rsid w:val="00A63D8A"/>
    <w:rsid w:val="00A63E1E"/>
    <w:rsid w:val="00A63EA9"/>
    <w:rsid w:val="00A6409C"/>
    <w:rsid w:val="00A642D5"/>
    <w:rsid w:val="00A6443A"/>
    <w:rsid w:val="00A644AB"/>
    <w:rsid w:val="00A64608"/>
    <w:rsid w:val="00A649D9"/>
    <w:rsid w:val="00A64A4D"/>
    <w:rsid w:val="00A64DEF"/>
    <w:rsid w:val="00A64F1A"/>
    <w:rsid w:val="00A651C0"/>
    <w:rsid w:val="00A6594A"/>
    <w:rsid w:val="00A65B56"/>
    <w:rsid w:val="00A65DB0"/>
    <w:rsid w:val="00A65E46"/>
    <w:rsid w:val="00A65EA2"/>
    <w:rsid w:val="00A65F3D"/>
    <w:rsid w:val="00A6602D"/>
    <w:rsid w:val="00A661F2"/>
    <w:rsid w:val="00A66266"/>
    <w:rsid w:val="00A663AF"/>
    <w:rsid w:val="00A667AC"/>
    <w:rsid w:val="00A66993"/>
    <w:rsid w:val="00A67201"/>
    <w:rsid w:val="00A6732F"/>
    <w:rsid w:val="00A67809"/>
    <w:rsid w:val="00A67C8B"/>
    <w:rsid w:val="00A67DCC"/>
    <w:rsid w:val="00A70098"/>
    <w:rsid w:val="00A70206"/>
    <w:rsid w:val="00A70233"/>
    <w:rsid w:val="00A70364"/>
    <w:rsid w:val="00A70409"/>
    <w:rsid w:val="00A70777"/>
    <w:rsid w:val="00A70D6B"/>
    <w:rsid w:val="00A70E4B"/>
    <w:rsid w:val="00A710B3"/>
    <w:rsid w:val="00A710E2"/>
    <w:rsid w:val="00A710F0"/>
    <w:rsid w:val="00A715B2"/>
    <w:rsid w:val="00A71DBE"/>
    <w:rsid w:val="00A71E2C"/>
    <w:rsid w:val="00A71E30"/>
    <w:rsid w:val="00A7241F"/>
    <w:rsid w:val="00A72910"/>
    <w:rsid w:val="00A7293B"/>
    <w:rsid w:val="00A72BBC"/>
    <w:rsid w:val="00A72C56"/>
    <w:rsid w:val="00A72D65"/>
    <w:rsid w:val="00A72DBF"/>
    <w:rsid w:val="00A72F7D"/>
    <w:rsid w:val="00A73023"/>
    <w:rsid w:val="00A73050"/>
    <w:rsid w:val="00A7332A"/>
    <w:rsid w:val="00A733F2"/>
    <w:rsid w:val="00A7361A"/>
    <w:rsid w:val="00A737D1"/>
    <w:rsid w:val="00A73981"/>
    <w:rsid w:val="00A73AE0"/>
    <w:rsid w:val="00A73C61"/>
    <w:rsid w:val="00A73CFE"/>
    <w:rsid w:val="00A73D05"/>
    <w:rsid w:val="00A73D3E"/>
    <w:rsid w:val="00A73E5E"/>
    <w:rsid w:val="00A73F4B"/>
    <w:rsid w:val="00A74153"/>
    <w:rsid w:val="00A743C4"/>
    <w:rsid w:val="00A743EF"/>
    <w:rsid w:val="00A74530"/>
    <w:rsid w:val="00A74607"/>
    <w:rsid w:val="00A7495A"/>
    <w:rsid w:val="00A74B44"/>
    <w:rsid w:val="00A74C2C"/>
    <w:rsid w:val="00A7516F"/>
    <w:rsid w:val="00A75655"/>
    <w:rsid w:val="00A7575A"/>
    <w:rsid w:val="00A75794"/>
    <w:rsid w:val="00A759ED"/>
    <w:rsid w:val="00A75E65"/>
    <w:rsid w:val="00A7626D"/>
    <w:rsid w:val="00A762DC"/>
    <w:rsid w:val="00A763E9"/>
    <w:rsid w:val="00A76522"/>
    <w:rsid w:val="00A7666E"/>
    <w:rsid w:val="00A769F0"/>
    <w:rsid w:val="00A76AB8"/>
    <w:rsid w:val="00A76C8D"/>
    <w:rsid w:val="00A76CB7"/>
    <w:rsid w:val="00A76CC0"/>
    <w:rsid w:val="00A76E91"/>
    <w:rsid w:val="00A77104"/>
    <w:rsid w:val="00A77416"/>
    <w:rsid w:val="00A77798"/>
    <w:rsid w:val="00A77979"/>
    <w:rsid w:val="00A77BD8"/>
    <w:rsid w:val="00A80028"/>
    <w:rsid w:val="00A8019D"/>
    <w:rsid w:val="00A802A0"/>
    <w:rsid w:val="00A806A3"/>
    <w:rsid w:val="00A806E1"/>
    <w:rsid w:val="00A807C6"/>
    <w:rsid w:val="00A808C1"/>
    <w:rsid w:val="00A80970"/>
    <w:rsid w:val="00A809A2"/>
    <w:rsid w:val="00A80A5E"/>
    <w:rsid w:val="00A80B7E"/>
    <w:rsid w:val="00A80E84"/>
    <w:rsid w:val="00A80F30"/>
    <w:rsid w:val="00A8143C"/>
    <w:rsid w:val="00A81585"/>
    <w:rsid w:val="00A8167F"/>
    <w:rsid w:val="00A81865"/>
    <w:rsid w:val="00A81897"/>
    <w:rsid w:val="00A818D0"/>
    <w:rsid w:val="00A8190B"/>
    <w:rsid w:val="00A81998"/>
    <w:rsid w:val="00A81CDC"/>
    <w:rsid w:val="00A821EE"/>
    <w:rsid w:val="00A82320"/>
    <w:rsid w:val="00A8233B"/>
    <w:rsid w:val="00A82508"/>
    <w:rsid w:val="00A826AF"/>
    <w:rsid w:val="00A82827"/>
    <w:rsid w:val="00A8299E"/>
    <w:rsid w:val="00A82A01"/>
    <w:rsid w:val="00A82C46"/>
    <w:rsid w:val="00A82E89"/>
    <w:rsid w:val="00A82F56"/>
    <w:rsid w:val="00A833D8"/>
    <w:rsid w:val="00A8383D"/>
    <w:rsid w:val="00A83E4A"/>
    <w:rsid w:val="00A83F21"/>
    <w:rsid w:val="00A83F5B"/>
    <w:rsid w:val="00A847EC"/>
    <w:rsid w:val="00A849C5"/>
    <w:rsid w:val="00A84BED"/>
    <w:rsid w:val="00A85131"/>
    <w:rsid w:val="00A85246"/>
    <w:rsid w:val="00A85351"/>
    <w:rsid w:val="00A854A3"/>
    <w:rsid w:val="00A857E5"/>
    <w:rsid w:val="00A864FD"/>
    <w:rsid w:val="00A8651E"/>
    <w:rsid w:val="00A8670F"/>
    <w:rsid w:val="00A86AA2"/>
    <w:rsid w:val="00A86AF1"/>
    <w:rsid w:val="00A86D39"/>
    <w:rsid w:val="00A86E88"/>
    <w:rsid w:val="00A86FCC"/>
    <w:rsid w:val="00A87034"/>
    <w:rsid w:val="00A870AA"/>
    <w:rsid w:val="00A870D8"/>
    <w:rsid w:val="00A871D7"/>
    <w:rsid w:val="00A87224"/>
    <w:rsid w:val="00A8723B"/>
    <w:rsid w:val="00A87307"/>
    <w:rsid w:val="00A87966"/>
    <w:rsid w:val="00A87A94"/>
    <w:rsid w:val="00A87C84"/>
    <w:rsid w:val="00A87CEA"/>
    <w:rsid w:val="00A87D01"/>
    <w:rsid w:val="00A87F39"/>
    <w:rsid w:val="00A90085"/>
    <w:rsid w:val="00A903BA"/>
    <w:rsid w:val="00A903CB"/>
    <w:rsid w:val="00A90432"/>
    <w:rsid w:val="00A90444"/>
    <w:rsid w:val="00A90BA5"/>
    <w:rsid w:val="00A913A3"/>
    <w:rsid w:val="00A914F7"/>
    <w:rsid w:val="00A91A2B"/>
    <w:rsid w:val="00A91B5B"/>
    <w:rsid w:val="00A91BE9"/>
    <w:rsid w:val="00A91D01"/>
    <w:rsid w:val="00A91DA2"/>
    <w:rsid w:val="00A91E4E"/>
    <w:rsid w:val="00A92165"/>
    <w:rsid w:val="00A922B4"/>
    <w:rsid w:val="00A923A7"/>
    <w:rsid w:val="00A924A6"/>
    <w:rsid w:val="00A925E1"/>
    <w:rsid w:val="00A92856"/>
    <w:rsid w:val="00A92C96"/>
    <w:rsid w:val="00A92DAF"/>
    <w:rsid w:val="00A931AE"/>
    <w:rsid w:val="00A931F8"/>
    <w:rsid w:val="00A9333D"/>
    <w:rsid w:val="00A93873"/>
    <w:rsid w:val="00A93BD0"/>
    <w:rsid w:val="00A93E54"/>
    <w:rsid w:val="00A93F53"/>
    <w:rsid w:val="00A9402B"/>
    <w:rsid w:val="00A941A8"/>
    <w:rsid w:val="00A94252"/>
    <w:rsid w:val="00A945CB"/>
    <w:rsid w:val="00A94668"/>
    <w:rsid w:val="00A946AD"/>
    <w:rsid w:val="00A948C7"/>
    <w:rsid w:val="00A9490F"/>
    <w:rsid w:val="00A94916"/>
    <w:rsid w:val="00A949C3"/>
    <w:rsid w:val="00A94ADF"/>
    <w:rsid w:val="00A94BF6"/>
    <w:rsid w:val="00A94C1D"/>
    <w:rsid w:val="00A94E8B"/>
    <w:rsid w:val="00A94EAB"/>
    <w:rsid w:val="00A94EC8"/>
    <w:rsid w:val="00A95140"/>
    <w:rsid w:val="00A951CD"/>
    <w:rsid w:val="00A951FF"/>
    <w:rsid w:val="00A95201"/>
    <w:rsid w:val="00A9522B"/>
    <w:rsid w:val="00A953C4"/>
    <w:rsid w:val="00A95461"/>
    <w:rsid w:val="00A95487"/>
    <w:rsid w:val="00A954D3"/>
    <w:rsid w:val="00A95566"/>
    <w:rsid w:val="00A9557A"/>
    <w:rsid w:val="00A9576B"/>
    <w:rsid w:val="00A9593D"/>
    <w:rsid w:val="00A959F9"/>
    <w:rsid w:val="00A95A4C"/>
    <w:rsid w:val="00A96387"/>
    <w:rsid w:val="00A9671F"/>
    <w:rsid w:val="00A9682C"/>
    <w:rsid w:val="00A969ED"/>
    <w:rsid w:val="00A96A68"/>
    <w:rsid w:val="00A96ABB"/>
    <w:rsid w:val="00A96C33"/>
    <w:rsid w:val="00A96D95"/>
    <w:rsid w:val="00A96D98"/>
    <w:rsid w:val="00A97218"/>
    <w:rsid w:val="00A97565"/>
    <w:rsid w:val="00A97821"/>
    <w:rsid w:val="00A97AAF"/>
    <w:rsid w:val="00A97BEC"/>
    <w:rsid w:val="00A97ED5"/>
    <w:rsid w:val="00AA0218"/>
    <w:rsid w:val="00AA02A7"/>
    <w:rsid w:val="00AA0305"/>
    <w:rsid w:val="00AA03E5"/>
    <w:rsid w:val="00AA066B"/>
    <w:rsid w:val="00AA07EC"/>
    <w:rsid w:val="00AA08D9"/>
    <w:rsid w:val="00AA08F1"/>
    <w:rsid w:val="00AA0DF2"/>
    <w:rsid w:val="00AA1206"/>
    <w:rsid w:val="00AA1315"/>
    <w:rsid w:val="00AA18C0"/>
    <w:rsid w:val="00AA1C83"/>
    <w:rsid w:val="00AA1DF8"/>
    <w:rsid w:val="00AA2114"/>
    <w:rsid w:val="00AA2317"/>
    <w:rsid w:val="00AA2351"/>
    <w:rsid w:val="00AA23E1"/>
    <w:rsid w:val="00AA2566"/>
    <w:rsid w:val="00AA25F9"/>
    <w:rsid w:val="00AA288B"/>
    <w:rsid w:val="00AA2932"/>
    <w:rsid w:val="00AA2AB2"/>
    <w:rsid w:val="00AA3273"/>
    <w:rsid w:val="00AA32F0"/>
    <w:rsid w:val="00AA33A3"/>
    <w:rsid w:val="00AA3420"/>
    <w:rsid w:val="00AA3824"/>
    <w:rsid w:val="00AA3938"/>
    <w:rsid w:val="00AA3D8E"/>
    <w:rsid w:val="00AA3DBF"/>
    <w:rsid w:val="00AA4089"/>
    <w:rsid w:val="00AA41FC"/>
    <w:rsid w:val="00AA43BD"/>
    <w:rsid w:val="00AA4498"/>
    <w:rsid w:val="00AA4521"/>
    <w:rsid w:val="00AA45B3"/>
    <w:rsid w:val="00AA49D7"/>
    <w:rsid w:val="00AA4BFE"/>
    <w:rsid w:val="00AA4C90"/>
    <w:rsid w:val="00AA4DE9"/>
    <w:rsid w:val="00AA4EB6"/>
    <w:rsid w:val="00AA5131"/>
    <w:rsid w:val="00AA5560"/>
    <w:rsid w:val="00AA557E"/>
    <w:rsid w:val="00AA57AF"/>
    <w:rsid w:val="00AA5910"/>
    <w:rsid w:val="00AA59F5"/>
    <w:rsid w:val="00AA5AAB"/>
    <w:rsid w:val="00AA5C99"/>
    <w:rsid w:val="00AA5D29"/>
    <w:rsid w:val="00AA5E5D"/>
    <w:rsid w:val="00AA5EB4"/>
    <w:rsid w:val="00AA5F5B"/>
    <w:rsid w:val="00AA62CE"/>
    <w:rsid w:val="00AA62DE"/>
    <w:rsid w:val="00AA65D6"/>
    <w:rsid w:val="00AA6603"/>
    <w:rsid w:val="00AA6758"/>
    <w:rsid w:val="00AA68B1"/>
    <w:rsid w:val="00AA6C37"/>
    <w:rsid w:val="00AA6CFA"/>
    <w:rsid w:val="00AA6E14"/>
    <w:rsid w:val="00AA6E1E"/>
    <w:rsid w:val="00AA6EAE"/>
    <w:rsid w:val="00AA7124"/>
    <w:rsid w:val="00AA726F"/>
    <w:rsid w:val="00AA74D6"/>
    <w:rsid w:val="00AA753E"/>
    <w:rsid w:val="00AA75A6"/>
    <w:rsid w:val="00AA7699"/>
    <w:rsid w:val="00AA7D37"/>
    <w:rsid w:val="00AA7DB8"/>
    <w:rsid w:val="00AA7E33"/>
    <w:rsid w:val="00AB00B8"/>
    <w:rsid w:val="00AB0B65"/>
    <w:rsid w:val="00AB0E94"/>
    <w:rsid w:val="00AB11E3"/>
    <w:rsid w:val="00AB133F"/>
    <w:rsid w:val="00AB142A"/>
    <w:rsid w:val="00AB14AD"/>
    <w:rsid w:val="00AB1A44"/>
    <w:rsid w:val="00AB1ABB"/>
    <w:rsid w:val="00AB1BAC"/>
    <w:rsid w:val="00AB2119"/>
    <w:rsid w:val="00AB26A6"/>
    <w:rsid w:val="00AB2838"/>
    <w:rsid w:val="00AB2F38"/>
    <w:rsid w:val="00AB2FE7"/>
    <w:rsid w:val="00AB304B"/>
    <w:rsid w:val="00AB304F"/>
    <w:rsid w:val="00AB32E6"/>
    <w:rsid w:val="00AB33AA"/>
    <w:rsid w:val="00AB3709"/>
    <w:rsid w:val="00AB37D8"/>
    <w:rsid w:val="00AB38DF"/>
    <w:rsid w:val="00AB3A84"/>
    <w:rsid w:val="00AB3BC5"/>
    <w:rsid w:val="00AB3F04"/>
    <w:rsid w:val="00AB40DC"/>
    <w:rsid w:val="00AB41EE"/>
    <w:rsid w:val="00AB44C3"/>
    <w:rsid w:val="00AB45BF"/>
    <w:rsid w:val="00AB48B7"/>
    <w:rsid w:val="00AB4E2A"/>
    <w:rsid w:val="00AB4ED6"/>
    <w:rsid w:val="00AB5004"/>
    <w:rsid w:val="00AB5157"/>
    <w:rsid w:val="00AB536D"/>
    <w:rsid w:val="00AB542E"/>
    <w:rsid w:val="00AB5794"/>
    <w:rsid w:val="00AB5E67"/>
    <w:rsid w:val="00AB60F7"/>
    <w:rsid w:val="00AB615B"/>
    <w:rsid w:val="00AB62B0"/>
    <w:rsid w:val="00AB63E9"/>
    <w:rsid w:val="00AB6B48"/>
    <w:rsid w:val="00AB6BF1"/>
    <w:rsid w:val="00AB6BF6"/>
    <w:rsid w:val="00AB6C01"/>
    <w:rsid w:val="00AB6C80"/>
    <w:rsid w:val="00AB6D1B"/>
    <w:rsid w:val="00AB6F76"/>
    <w:rsid w:val="00AB70AB"/>
    <w:rsid w:val="00AB740C"/>
    <w:rsid w:val="00AB753B"/>
    <w:rsid w:val="00AB7697"/>
    <w:rsid w:val="00AB7771"/>
    <w:rsid w:val="00AB77A7"/>
    <w:rsid w:val="00AB78E4"/>
    <w:rsid w:val="00AB7941"/>
    <w:rsid w:val="00AB7A90"/>
    <w:rsid w:val="00AB7AF7"/>
    <w:rsid w:val="00AC0033"/>
    <w:rsid w:val="00AC0088"/>
    <w:rsid w:val="00AC04B5"/>
    <w:rsid w:val="00AC0819"/>
    <w:rsid w:val="00AC0AD6"/>
    <w:rsid w:val="00AC0B92"/>
    <w:rsid w:val="00AC0D4E"/>
    <w:rsid w:val="00AC0DD1"/>
    <w:rsid w:val="00AC123A"/>
    <w:rsid w:val="00AC12FE"/>
    <w:rsid w:val="00AC1375"/>
    <w:rsid w:val="00AC1406"/>
    <w:rsid w:val="00AC1863"/>
    <w:rsid w:val="00AC1881"/>
    <w:rsid w:val="00AC1ABF"/>
    <w:rsid w:val="00AC1B1B"/>
    <w:rsid w:val="00AC1E4A"/>
    <w:rsid w:val="00AC1E62"/>
    <w:rsid w:val="00AC1E78"/>
    <w:rsid w:val="00AC22CA"/>
    <w:rsid w:val="00AC2423"/>
    <w:rsid w:val="00AC266E"/>
    <w:rsid w:val="00AC2677"/>
    <w:rsid w:val="00AC2834"/>
    <w:rsid w:val="00AC2A47"/>
    <w:rsid w:val="00AC2AAA"/>
    <w:rsid w:val="00AC2DFE"/>
    <w:rsid w:val="00AC2EC6"/>
    <w:rsid w:val="00AC2FC9"/>
    <w:rsid w:val="00AC30D8"/>
    <w:rsid w:val="00AC338A"/>
    <w:rsid w:val="00AC36A8"/>
    <w:rsid w:val="00AC3978"/>
    <w:rsid w:val="00AC3CC1"/>
    <w:rsid w:val="00AC3EFF"/>
    <w:rsid w:val="00AC436F"/>
    <w:rsid w:val="00AC437A"/>
    <w:rsid w:val="00AC438F"/>
    <w:rsid w:val="00AC4F10"/>
    <w:rsid w:val="00AC4FD6"/>
    <w:rsid w:val="00AC5103"/>
    <w:rsid w:val="00AC563B"/>
    <w:rsid w:val="00AC5B05"/>
    <w:rsid w:val="00AC5B09"/>
    <w:rsid w:val="00AC5D2C"/>
    <w:rsid w:val="00AC60FC"/>
    <w:rsid w:val="00AC6264"/>
    <w:rsid w:val="00AC64D4"/>
    <w:rsid w:val="00AC65A3"/>
    <w:rsid w:val="00AC66D5"/>
    <w:rsid w:val="00AC6A08"/>
    <w:rsid w:val="00AC6A5A"/>
    <w:rsid w:val="00AC6B73"/>
    <w:rsid w:val="00AC6CE7"/>
    <w:rsid w:val="00AC710A"/>
    <w:rsid w:val="00AC7136"/>
    <w:rsid w:val="00AC76E8"/>
    <w:rsid w:val="00AC7726"/>
    <w:rsid w:val="00AC79B6"/>
    <w:rsid w:val="00AC7AB6"/>
    <w:rsid w:val="00AC7D6F"/>
    <w:rsid w:val="00AC7EB2"/>
    <w:rsid w:val="00AD0207"/>
    <w:rsid w:val="00AD0372"/>
    <w:rsid w:val="00AD03F2"/>
    <w:rsid w:val="00AD0554"/>
    <w:rsid w:val="00AD073E"/>
    <w:rsid w:val="00AD08EF"/>
    <w:rsid w:val="00AD0CED"/>
    <w:rsid w:val="00AD0DDB"/>
    <w:rsid w:val="00AD0E48"/>
    <w:rsid w:val="00AD0E78"/>
    <w:rsid w:val="00AD107C"/>
    <w:rsid w:val="00AD11F1"/>
    <w:rsid w:val="00AD128C"/>
    <w:rsid w:val="00AD16B1"/>
    <w:rsid w:val="00AD174A"/>
    <w:rsid w:val="00AD184D"/>
    <w:rsid w:val="00AD186C"/>
    <w:rsid w:val="00AD1BB8"/>
    <w:rsid w:val="00AD1F41"/>
    <w:rsid w:val="00AD1FAF"/>
    <w:rsid w:val="00AD2100"/>
    <w:rsid w:val="00AD2281"/>
    <w:rsid w:val="00AD265A"/>
    <w:rsid w:val="00AD26E5"/>
    <w:rsid w:val="00AD273D"/>
    <w:rsid w:val="00AD27DC"/>
    <w:rsid w:val="00AD2977"/>
    <w:rsid w:val="00AD2A98"/>
    <w:rsid w:val="00AD2AA5"/>
    <w:rsid w:val="00AD2D9E"/>
    <w:rsid w:val="00AD2DBC"/>
    <w:rsid w:val="00AD2F12"/>
    <w:rsid w:val="00AD2F56"/>
    <w:rsid w:val="00AD3083"/>
    <w:rsid w:val="00AD30D3"/>
    <w:rsid w:val="00AD396B"/>
    <w:rsid w:val="00AD3A6F"/>
    <w:rsid w:val="00AD3CD7"/>
    <w:rsid w:val="00AD3D97"/>
    <w:rsid w:val="00AD4178"/>
    <w:rsid w:val="00AD439D"/>
    <w:rsid w:val="00AD4794"/>
    <w:rsid w:val="00AD4899"/>
    <w:rsid w:val="00AD4CF8"/>
    <w:rsid w:val="00AD4F2C"/>
    <w:rsid w:val="00AD4F4C"/>
    <w:rsid w:val="00AD4FC0"/>
    <w:rsid w:val="00AD51B8"/>
    <w:rsid w:val="00AD52FD"/>
    <w:rsid w:val="00AD571D"/>
    <w:rsid w:val="00AD572F"/>
    <w:rsid w:val="00AD5857"/>
    <w:rsid w:val="00AD5882"/>
    <w:rsid w:val="00AD590B"/>
    <w:rsid w:val="00AD5AF8"/>
    <w:rsid w:val="00AD5BAA"/>
    <w:rsid w:val="00AD5CA6"/>
    <w:rsid w:val="00AD5E3A"/>
    <w:rsid w:val="00AD6110"/>
    <w:rsid w:val="00AD61DF"/>
    <w:rsid w:val="00AD622D"/>
    <w:rsid w:val="00AD6262"/>
    <w:rsid w:val="00AD661B"/>
    <w:rsid w:val="00AD68C1"/>
    <w:rsid w:val="00AD68C9"/>
    <w:rsid w:val="00AD690B"/>
    <w:rsid w:val="00AD6C70"/>
    <w:rsid w:val="00AD72C6"/>
    <w:rsid w:val="00AD744A"/>
    <w:rsid w:val="00AD7684"/>
    <w:rsid w:val="00AD7983"/>
    <w:rsid w:val="00AD79EF"/>
    <w:rsid w:val="00AD7AFD"/>
    <w:rsid w:val="00AD7CCC"/>
    <w:rsid w:val="00AD7DF4"/>
    <w:rsid w:val="00AD7FFD"/>
    <w:rsid w:val="00AE0324"/>
    <w:rsid w:val="00AE0412"/>
    <w:rsid w:val="00AE047E"/>
    <w:rsid w:val="00AE0589"/>
    <w:rsid w:val="00AE05FE"/>
    <w:rsid w:val="00AE067F"/>
    <w:rsid w:val="00AE06C0"/>
    <w:rsid w:val="00AE08E9"/>
    <w:rsid w:val="00AE099A"/>
    <w:rsid w:val="00AE0A44"/>
    <w:rsid w:val="00AE0D01"/>
    <w:rsid w:val="00AE0F7F"/>
    <w:rsid w:val="00AE0FF4"/>
    <w:rsid w:val="00AE10B4"/>
    <w:rsid w:val="00AE10D7"/>
    <w:rsid w:val="00AE11AA"/>
    <w:rsid w:val="00AE1397"/>
    <w:rsid w:val="00AE1573"/>
    <w:rsid w:val="00AE1776"/>
    <w:rsid w:val="00AE17E3"/>
    <w:rsid w:val="00AE1848"/>
    <w:rsid w:val="00AE1980"/>
    <w:rsid w:val="00AE1B9C"/>
    <w:rsid w:val="00AE1BF8"/>
    <w:rsid w:val="00AE1C03"/>
    <w:rsid w:val="00AE1DBC"/>
    <w:rsid w:val="00AE1F22"/>
    <w:rsid w:val="00AE227F"/>
    <w:rsid w:val="00AE23BD"/>
    <w:rsid w:val="00AE24B9"/>
    <w:rsid w:val="00AE281A"/>
    <w:rsid w:val="00AE2832"/>
    <w:rsid w:val="00AE2CC9"/>
    <w:rsid w:val="00AE2EB6"/>
    <w:rsid w:val="00AE309B"/>
    <w:rsid w:val="00AE31C2"/>
    <w:rsid w:val="00AE35A1"/>
    <w:rsid w:val="00AE36D2"/>
    <w:rsid w:val="00AE387B"/>
    <w:rsid w:val="00AE39B1"/>
    <w:rsid w:val="00AE3B1D"/>
    <w:rsid w:val="00AE3B59"/>
    <w:rsid w:val="00AE3B7B"/>
    <w:rsid w:val="00AE3B9D"/>
    <w:rsid w:val="00AE3D51"/>
    <w:rsid w:val="00AE3D8C"/>
    <w:rsid w:val="00AE3F86"/>
    <w:rsid w:val="00AE3F92"/>
    <w:rsid w:val="00AE3FD4"/>
    <w:rsid w:val="00AE4089"/>
    <w:rsid w:val="00AE4150"/>
    <w:rsid w:val="00AE4240"/>
    <w:rsid w:val="00AE4491"/>
    <w:rsid w:val="00AE45D9"/>
    <w:rsid w:val="00AE48E3"/>
    <w:rsid w:val="00AE4903"/>
    <w:rsid w:val="00AE4931"/>
    <w:rsid w:val="00AE49AB"/>
    <w:rsid w:val="00AE4B12"/>
    <w:rsid w:val="00AE504D"/>
    <w:rsid w:val="00AE5298"/>
    <w:rsid w:val="00AE5318"/>
    <w:rsid w:val="00AE53B4"/>
    <w:rsid w:val="00AE53EB"/>
    <w:rsid w:val="00AE54D5"/>
    <w:rsid w:val="00AE5716"/>
    <w:rsid w:val="00AE571B"/>
    <w:rsid w:val="00AE572C"/>
    <w:rsid w:val="00AE590B"/>
    <w:rsid w:val="00AE5A37"/>
    <w:rsid w:val="00AE5A93"/>
    <w:rsid w:val="00AE5B2A"/>
    <w:rsid w:val="00AE5B59"/>
    <w:rsid w:val="00AE5FEE"/>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79B"/>
    <w:rsid w:val="00AF0AAD"/>
    <w:rsid w:val="00AF0AAF"/>
    <w:rsid w:val="00AF0B68"/>
    <w:rsid w:val="00AF0B6A"/>
    <w:rsid w:val="00AF0E06"/>
    <w:rsid w:val="00AF0E9B"/>
    <w:rsid w:val="00AF0EAB"/>
    <w:rsid w:val="00AF0F7F"/>
    <w:rsid w:val="00AF114D"/>
    <w:rsid w:val="00AF1505"/>
    <w:rsid w:val="00AF16CB"/>
    <w:rsid w:val="00AF170D"/>
    <w:rsid w:val="00AF19A0"/>
    <w:rsid w:val="00AF1D07"/>
    <w:rsid w:val="00AF1DEF"/>
    <w:rsid w:val="00AF1F75"/>
    <w:rsid w:val="00AF1F7B"/>
    <w:rsid w:val="00AF20B5"/>
    <w:rsid w:val="00AF21EF"/>
    <w:rsid w:val="00AF2224"/>
    <w:rsid w:val="00AF222E"/>
    <w:rsid w:val="00AF2352"/>
    <w:rsid w:val="00AF2357"/>
    <w:rsid w:val="00AF2359"/>
    <w:rsid w:val="00AF245B"/>
    <w:rsid w:val="00AF25EF"/>
    <w:rsid w:val="00AF26C3"/>
    <w:rsid w:val="00AF2732"/>
    <w:rsid w:val="00AF29FD"/>
    <w:rsid w:val="00AF2C83"/>
    <w:rsid w:val="00AF2CD4"/>
    <w:rsid w:val="00AF2FCF"/>
    <w:rsid w:val="00AF3136"/>
    <w:rsid w:val="00AF326F"/>
    <w:rsid w:val="00AF3475"/>
    <w:rsid w:val="00AF3639"/>
    <w:rsid w:val="00AF36C7"/>
    <w:rsid w:val="00AF3BDB"/>
    <w:rsid w:val="00AF3BF9"/>
    <w:rsid w:val="00AF3CF3"/>
    <w:rsid w:val="00AF3E31"/>
    <w:rsid w:val="00AF40C9"/>
    <w:rsid w:val="00AF44B9"/>
    <w:rsid w:val="00AF469D"/>
    <w:rsid w:val="00AF4712"/>
    <w:rsid w:val="00AF47ED"/>
    <w:rsid w:val="00AF4A1D"/>
    <w:rsid w:val="00AF4B69"/>
    <w:rsid w:val="00AF5159"/>
    <w:rsid w:val="00AF546E"/>
    <w:rsid w:val="00AF54EC"/>
    <w:rsid w:val="00AF5544"/>
    <w:rsid w:val="00AF5549"/>
    <w:rsid w:val="00AF5941"/>
    <w:rsid w:val="00AF5965"/>
    <w:rsid w:val="00AF5B8D"/>
    <w:rsid w:val="00AF5D0B"/>
    <w:rsid w:val="00AF5E6B"/>
    <w:rsid w:val="00AF5F3E"/>
    <w:rsid w:val="00AF649D"/>
    <w:rsid w:val="00AF7251"/>
    <w:rsid w:val="00AF73DC"/>
    <w:rsid w:val="00AF795C"/>
    <w:rsid w:val="00AF7BC3"/>
    <w:rsid w:val="00AF7C6C"/>
    <w:rsid w:val="00AF7CB7"/>
    <w:rsid w:val="00AF7D19"/>
    <w:rsid w:val="00AF7F89"/>
    <w:rsid w:val="00AF7FD4"/>
    <w:rsid w:val="00B00220"/>
    <w:rsid w:val="00B006C7"/>
    <w:rsid w:val="00B0094B"/>
    <w:rsid w:val="00B00A2F"/>
    <w:rsid w:val="00B017FB"/>
    <w:rsid w:val="00B01854"/>
    <w:rsid w:val="00B01920"/>
    <w:rsid w:val="00B01AD2"/>
    <w:rsid w:val="00B01B43"/>
    <w:rsid w:val="00B01C2D"/>
    <w:rsid w:val="00B01DCB"/>
    <w:rsid w:val="00B023A9"/>
    <w:rsid w:val="00B024E6"/>
    <w:rsid w:val="00B025FE"/>
    <w:rsid w:val="00B02655"/>
    <w:rsid w:val="00B0270D"/>
    <w:rsid w:val="00B0278F"/>
    <w:rsid w:val="00B02882"/>
    <w:rsid w:val="00B029BE"/>
    <w:rsid w:val="00B02AFA"/>
    <w:rsid w:val="00B02CF5"/>
    <w:rsid w:val="00B02DA1"/>
    <w:rsid w:val="00B03108"/>
    <w:rsid w:val="00B0323E"/>
    <w:rsid w:val="00B03303"/>
    <w:rsid w:val="00B03716"/>
    <w:rsid w:val="00B03776"/>
    <w:rsid w:val="00B03AB7"/>
    <w:rsid w:val="00B03D39"/>
    <w:rsid w:val="00B03E3E"/>
    <w:rsid w:val="00B03FB2"/>
    <w:rsid w:val="00B0404F"/>
    <w:rsid w:val="00B041D7"/>
    <w:rsid w:val="00B04350"/>
    <w:rsid w:val="00B04440"/>
    <w:rsid w:val="00B04507"/>
    <w:rsid w:val="00B045EC"/>
    <w:rsid w:val="00B04868"/>
    <w:rsid w:val="00B04A3D"/>
    <w:rsid w:val="00B04B1A"/>
    <w:rsid w:val="00B04C1E"/>
    <w:rsid w:val="00B04E55"/>
    <w:rsid w:val="00B04FC2"/>
    <w:rsid w:val="00B053B9"/>
    <w:rsid w:val="00B054CF"/>
    <w:rsid w:val="00B055A0"/>
    <w:rsid w:val="00B05948"/>
    <w:rsid w:val="00B0595C"/>
    <w:rsid w:val="00B05A03"/>
    <w:rsid w:val="00B05CA8"/>
    <w:rsid w:val="00B05E0A"/>
    <w:rsid w:val="00B05FDF"/>
    <w:rsid w:val="00B060F4"/>
    <w:rsid w:val="00B06212"/>
    <w:rsid w:val="00B067CA"/>
    <w:rsid w:val="00B06803"/>
    <w:rsid w:val="00B068BB"/>
    <w:rsid w:val="00B0690C"/>
    <w:rsid w:val="00B06AC6"/>
    <w:rsid w:val="00B06AD0"/>
    <w:rsid w:val="00B06BD8"/>
    <w:rsid w:val="00B06BE0"/>
    <w:rsid w:val="00B06C94"/>
    <w:rsid w:val="00B06D6D"/>
    <w:rsid w:val="00B06EC7"/>
    <w:rsid w:val="00B071C7"/>
    <w:rsid w:val="00B071D1"/>
    <w:rsid w:val="00B07240"/>
    <w:rsid w:val="00B07460"/>
    <w:rsid w:val="00B074F7"/>
    <w:rsid w:val="00B075F6"/>
    <w:rsid w:val="00B07624"/>
    <w:rsid w:val="00B07754"/>
    <w:rsid w:val="00B07895"/>
    <w:rsid w:val="00B07B2B"/>
    <w:rsid w:val="00B07D28"/>
    <w:rsid w:val="00B07DC1"/>
    <w:rsid w:val="00B07F4F"/>
    <w:rsid w:val="00B07F7B"/>
    <w:rsid w:val="00B1009A"/>
    <w:rsid w:val="00B10100"/>
    <w:rsid w:val="00B1032A"/>
    <w:rsid w:val="00B10496"/>
    <w:rsid w:val="00B10537"/>
    <w:rsid w:val="00B105C7"/>
    <w:rsid w:val="00B1113F"/>
    <w:rsid w:val="00B111C1"/>
    <w:rsid w:val="00B111C5"/>
    <w:rsid w:val="00B1127A"/>
    <w:rsid w:val="00B113B5"/>
    <w:rsid w:val="00B11664"/>
    <w:rsid w:val="00B1168F"/>
    <w:rsid w:val="00B11880"/>
    <w:rsid w:val="00B118B9"/>
    <w:rsid w:val="00B11B6C"/>
    <w:rsid w:val="00B11DCF"/>
    <w:rsid w:val="00B11DF2"/>
    <w:rsid w:val="00B11E0F"/>
    <w:rsid w:val="00B11F09"/>
    <w:rsid w:val="00B12393"/>
    <w:rsid w:val="00B1259D"/>
    <w:rsid w:val="00B12858"/>
    <w:rsid w:val="00B1290C"/>
    <w:rsid w:val="00B12E99"/>
    <w:rsid w:val="00B12EDD"/>
    <w:rsid w:val="00B133CE"/>
    <w:rsid w:val="00B13624"/>
    <w:rsid w:val="00B136B6"/>
    <w:rsid w:val="00B13707"/>
    <w:rsid w:val="00B137AF"/>
    <w:rsid w:val="00B138F3"/>
    <w:rsid w:val="00B13A2B"/>
    <w:rsid w:val="00B13D2A"/>
    <w:rsid w:val="00B13D8F"/>
    <w:rsid w:val="00B13DBE"/>
    <w:rsid w:val="00B1409C"/>
    <w:rsid w:val="00B14636"/>
    <w:rsid w:val="00B14797"/>
    <w:rsid w:val="00B148CE"/>
    <w:rsid w:val="00B14960"/>
    <w:rsid w:val="00B1497B"/>
    <w:rsid w:val="00B14C55"/>
    <w:rsid w:val="00B14E0A"/>
    <w:rsid w:val="00B1538A"/>
    <w:rsid w:val="00B156A7"/>
    <w:rsid w:val="00B1578B"/>
    <w:rsid w:val="00B1589B"/>
    <w:rsid w:val="00B15973"/>
    <w:rsid w:val="00B15A67"/>
    <w:rsid w:val="00B15B17"/>
    <w:rsid w:val="00B15D4D"/>
    <w:rsid w:val="00B15D74"/>
    <w:rsid w:val="00B16084"/>
    <w:rsid w:val="00B16731"/>
    <w:rsid w:val="00B1676D"/>
    <w:rsid w:val="00B1681B"/>
    <w:rsid w:val="00B16978"/>
    <w:rsid w:val="00B16A2A"/>
    <w:rsid w:val="00B16A51"/>
    <w:rsid w:val="00B16AA6"/>
    <w:rsid w:val="00B16B2C"/>
    <w:rsid w:val="00B16C83"/>
    <w:rsid w:val="00B16D61"/>
    <w:rsid w:val="00B1701D"/>
    <w:rsid w:val="00B1715A"/>
    <w:rsid w:val="00B17227"/>
    <w:rsid w:val="00B17446"/>
    <w:rsid w:val="00B17513"/>
    <w:rsid w:val="00B17529"/>
    <w:rsid w:val="00B17917"/>
    <w:rsid w:val="00B17939"/>
    <w:rsid w:val="00B179DE"/>
    <w:rsid w:val="00B17C45"/>
    <w:rsid w:val="00B17D13"/>
    <w:rsid w:val="00B17DBF"/>
    <w:rsid w:val="00B17EF8"/>
    <w:rsid w:val="00B17FC4"/>
    <w:rsid w:val="00B17FEE"/>
    <w:rsid w:val="00B2002C"/>
    <w:rsid w:val="00B20074"/>
    <w:rsid w:val="00B20142"/>
    <w:rsid w:val="00B20475"/>
    <w:rsid w:val="00B204E9"/>
    <w:rsid w:val="00B20541"/>
    <w:rsid w:val="00B20575"/>
    <w:rsid w:val="00B2064F"/>
    <w:rsid w:val="00B2069B"/>
    <w:rsid w:val="00B20AD4"/>
    <w:rsid w:val="00B20C3A"/>
    <w:rsid w:val="00B20DDD"/>
    <w:rsid w:val="00B2115E"/>
    <w:rsid w:val="00B21200"/>
    <w:rsid w:val="00B21656"/>
    <w:rsid w:val="00B216EA"/>
    <w:rsid w:val="00B2192D"/>
    <w:rsid w:val="00B219B2"/>
    <w:rsid w:val="00B21BD3"/>
    <w:rsid w:val="00B21CA4"/>
    <w:rsid w:val="00B221BB"/>
    <w:rsid w:val="00B221C0"/>
    <w:rsid w:val="00B221FA"/>
    <w:rsid w:val="00B2220A"/>
    <w:rsid w:val="00B226B2"/>
    <w:rsid w:val="00B227E1"/>
    <w:rsid w:val="00B229C6"/>
    <w:rsid w:val="00B229DB"/>
    <w:rsid w:val="00B22D88"/>
    <w:rsid w:val="00B22DF9"/>
    <w:rsid w:val="00B23032"/>
    <w:rsid w:val="00B2319A"/>
    <w:rsid w:val="00B23255"/>
    <w:rsid w:val="00B232C5"/>
    <w:rsid w:val="00B236B5"/>
    <w:rsid w:val="00B2399E"/>
    <w:rsid w:val="00B23BBB"/>
    <w:rsid w:val="00B23C44"/>
    <w:rsid w:val="00B23D23"/>
    <w:rsid w:val="00B241BD"/>
    <w:rsid w:val="00B244C9"/>
    <w:rsid w:val="00B246AD"/>
    <w:rsid w:val="00B24735"/>
    <w:rsid w:val="00B24976"/>
    <w:rsid w:val="00B24BE6"/>
    <w:rsid w:val="00B24D88"/>
    <w:rsid w:val="00B24DC1"/>
    <w:rsid w:val="00B24E54"/>
    <w:rsid w:val="00B24FA2"/>
    <w:rsid w:val="00B25226"/>
    <w:rsid w:val="00B25451"/>
    <w:rsid w:val="00B2569C"/>
    <w:rsid w:val="00B258F9"/>
    <w:rsid w:val="00B25B81"/>
    <w:rsid w:val="00B261FE"/>
    <w:rsid w:val="00B26245"/>
    <w:rsid w:val="00B264E1"/>
    <w:rsid w:val="00B2658F"/>
    <w:rsid w:val="00B2673E"/>
    <w:rsid w:val="00B26AE9"/>
    <w:rsid w:val="00B26E1C"/>
    <w:rsid w:val="00B26F1B"/>
    <w:rsid w:val="00B270BD"/>
    <w:rsid w:val="00B275B8"/>
    <w:rsid w:val="00B2764E"/>
    <w:rsid w:val="00B276AD"/>
    <w:rsid w:val="00B276C8"/>
    <w:rsid w:val="00B276F7"/>
    <w:rsid w:val="00B2771B"/>
    <w:rsid w:val="00B277F6"/>
    <w:rsid w:val="00B2781F"/>
    <w:rsid w:val="00B27915"/>
    <w:rsid w:val="00B2797E"/>
    <w:rsid w:val="00B27A69"/>
    <w:rsid w:val="00B27B7C"/>
    <w:rsid w:val="00B27D20"/>
    <w:rsid w:val="00B27D4B"/>
    <w:rsid w:val="00B27D55"/>
    <w:rsid w:val="00B27D57"/>
    <w:rsid w:val="00B27EF3"/>
    <w:rsid w:val="00B30149"/>
    <w:rsid w:val="00B30197"/>
    <w:rsid w:val="00B30252"/>
    <w:rsid w:val="00B30280"/>
    <w:rsid w:val="00B3071F"/>
    <w:rsid w:val="00B30737"/>
    <w:rsid w:val="00B307AD"/>
    <w:rsid w:val="00B3084E"/>
    <w:rsid w:val="00B30B26"/>
    <w:rsid w:val="00B30CEB"/>
    <w:rsid w:val="00B30E9E"/>
    <w:rsid w:val="00B30FB2"/>
    <w:rsid w:val="00B3102D"/>
    <w:rsid w:val="00B31067"/>
    <w:rsid w:val="00B310F6"/>
    <w:rsid w:val="00B314CD"/>
    <w:rsid w:val="00B31620"/>
    <w:rsid w:val="00B3174B"/>
    <w:rsid w:val="00B31909"/>
    <w:rsid w:val="00B31951"/>
    <w:rsid w:val="00B31CB4"/>
    <w:rsid w:val="00B31FA6"/>
    <w:rsid w:val="00B32087"/>
    <w:rsid w:val="00B320F3"/>
    <w:rsid w:val="00B32257"/>
    <w:rsid w:val="00B324D2"/>
    <w:rsid w:val="00B3269B"/>
    <w:rsid w:val="00B326AB"/>
    <w:rsid w:val="00B32C08"/>
    <w:rsid w:val="00B32CF2"/>
    <w:rsid w:val="00B32E44"/>
    <w:rsid w:val="00B32E4C"/>
    <w:rsid w:val="00B33005"/>
    <w:rsid w:val="00B33106"/>
    <w:rsid w:val="00B33122"/>
    <w:rsid w:val="00B33167"/>
    <w:rsid w:val="00B33342"/>
    <w:rsid w:val="00B33433"/>
    <w:rsid w:val="00B3357A"/>
    <w:rsid w:val="00B335EA"/>
    <w:rsid w:val="00B33660"/>
    <w:rsid w:val="00B33791"/>
    <w:rsid w:val="00B33884"/>
    <w:rsid w:val="00B338FE"/>
    <w:rsid w:val="00B33BB6"/>
    <w:rsid w:val="00B33BCB"/>
    <w:rsid w:val="00B33BCC"/>
    <w:rsid w:val="00B33CC0"/>
    <w:rsid w:val="00B33CF1"/>
    <w:rsid w:val="00B33CF6"/>
    <w:rsid w:val="00B33CFB"/>
    <w:rsid w:val="00B33F8A"/>
    <w:rsid w:val="00B3404C"/>
    <w:rsid w:val="00B340E8"/>
    <w:rsid w:val="00B34449"/>
    <w:rsid w:val="00B345FE"/>
    <w:rsid w:val="00B3476E"/>
    <w:rsid w:val="00B34826"/>
    <w:rsid w:val="00B3483A"/>
    <w:rsid w:val="00B34A72"/>
    <w:rsid w:val="00B34B29"/>
    <w:rsid w:val="00B34B4C"/>
    <w:rsid w:val="00B34E0B"/>
    <w:rsid w:val="00B34E21"/>
    <w:rsid w:val="00B3520E"/>
    <w:rsid w:val="00B35275"/>
    <w:rsid w:val="00B352C8"/>
    <w:rsid w:val="00B35498"/>
    <w:rsid w:val="00B358FD"/>
    <w:rsid w:val="00B35A20"/>
    <w:rsid w:val="00B35C02"/>
    <w:rsid w:val="00B35C69"/>
    <w:rsid w:val="00B35F52"/>
    <w:rsid w:val="00B362AF"/>
    <w:rsid w:val="00B362B2"/>
    <w:rsid w:val="00B362BB"/>
    <w:rsid w:val="00B36586"/>
    <w:rsid w:val="00B36A4E"/>
    <w:rsid w:val="00B36B5F"/>
    <w:rsid w:val="00B36F98"/>
    <w:rsid w:val="00B372E7"/>
    <w:rsid w:val="00B3752C"/>
    <w:rsid w:val="00B3758C"/>
    <w:rsid w:val="00B37696"/>
    <w:rsid w:val="00B377FF"/>
    <w:rsid w:val="00B37878"/>
    <w:rsid w:val="00B37976"/>
    <w:rsid w:val="00B379C7"/>
    <w:rsid w:val="00B379CE"/>
    <w:rsid w:val="00B37CC1"/>
    <w:rsid w:val="00B37D08"/>
    <w:rsid w:val="00B37E64"/>
    <w:rsid w:val="00B4009B"/>
    <w:rsid w:val="00B400F8"/>
    <w:rsid w:val="00B402A3"/>
    <w:rsid w:val="00B405F7"/>
    <w:rsid w:val="00B40718"/>
    <w:rsid w:val="00B407C1"/>
    <w:rsid w:val="00B40A5C"/>
    <w:rsid w:val="00B40C19"/>
    <w:rsid w:val="00B40EEC"/>
    <w:rsid w:val="00B40F2C"/>
    <w:rsid w:val="00B40F6F"/>
    <w:rsid w:val="00B41251"/>
    <w:rsid w:val="00B412C6"/>
    <w:rsid w:val="00B417EC"/>
    <w:rsid w:val="00B418DE"/>
    <w:rsid w:val="00B41915"/>
    <w:rsid w:val="00B419EF"/>
    <w:rsid w:val="00B41A0C"/>
    <w:rsid w:val="00B41D96"/>
    <w:rsid w:val="00B41F06"/>
    <w:rsid w:val="00B41FED"/>
    <w:rsid w:val="00B425FB"/>
    <w:rsid w:val="00B426FF"/>
    <w:rsid w:val="00B4294C"/>
    <w:rsid w:val="00B42C35"/>
    <w:rsid w:val="00B42E52"/>
    <w:rsid w:val="00B42E75"/>
    <w:rsid w:val="00B42E9B"/>
    <w:rsid w:val="00B42F12"/>
    <w:rsid w:val="00B43100"/>
    <w:rsid w:val="00B43232"/>
    <w:rsid w:val="00B43415"/>
    <w:rsid w:val="00B437CB"/>
    <w:rsid w:val="00B43DFD"/>
    <w:rsid w:val="00B442D7"/>
    <w:rsid w:val="00B446C7"/>
    <w:rsid w:val="00B44835"/>
    <w:rsid w:val="00B4488A"/>
    <w:rsid w:val="00B44BFA"/>
    <w:rsid w:val="00B44F5D"/>
    <w:rsid w:val="00B450F5"/>
    <w:rsid w:val="00B4527F"/>
    <w:rsid w:val="00B45288"/>
    <w:rsid w:val="00B45294"/>
    <w:rsid w:val="00B45330"/>
    <w:rsid w:val="00B4538D"/>
    <w:rsid w:val="00B453B1"/>
    <w:rsid w:val="00B453E4"/>
    <w:rsid w:val="00B453E8"/>
    <w:rsid w:val="00B456E3"/>
    <w:rsid w:val="00B45ABF"/>
    <w:rsid w:val="00B45AE0"/>
    <w:rsid w:val="00B45BED"/>
    <w:rsid w:val="00B45D25"/>
    <w:rsid w:val="00B45E03"/>
    <w:rsid w:val="00B45FDB"/>
    <w:rsid w:val="00B461D2"/>
    <w:rsid w:val="00B46258"/>
    <w:rsid w:val="00B46557"/>
    <w:rsid w:val="00B466BF"/>
    <w:rsid w:val="00B4684B"/>
    <w:rsid w:val="00B46BB8"/>
    <w:rsid w:val="00B46C02"/>
    <w:rsid w:val="00B4718E"/>
    <w:rsid w:val="00B47216"/>
    <w:rsid w:val="00B4730D"/>
    <w:rsid w:val="00B47453"/>
    <w:rsid w:val="00B475DF"/>
    <w:rsid w:val="00B477C3"/>
    <w:rsid w:val="00B47A72"/>
    <w:rsid w:val="00B47B07"/>
    <w:rsid w:val="00B47C43"/>
    <w:rsid w:val="00B47C76"/>
    <w:rsid w:val="00B47D2C"/>
    <w:rsid w:val="00B47E27"/>
    <w:rsid w:val="00B47FF9"/>
    <w:rsid w:val="00B50084"/>
    <w:rsid w:val="00B5029B"/>
    <w:rsid w:val="00B5029F"/>
    <w:rsid w:val="00B50300"/>
    <w:rsid w:val="00B503BC"/>
    <w:rsid w:val="00B50595"/>
    <w:rsid w:val="00B505A6"/>
    <w:rsid w:val="00B5070E"/>
    <w:rsid w:val="00B5087E"/>
    <w:rsid w:val="00B50894"/>
    <w:rsid w:val="00B50F91"/>
    <w:rsid w:val="00B5107A"/>
    <w:rsid w:val="00B5127E"/>
    <w:rsid w:val="00B514C9"/>
    <w:rsid w:val="00B5157C"/>
    <w:rsid w:val="00B5180E"/>
    <w:rsid w:val="00B51822"/>
    <w:rsid w:val="00B519D1"/>
    <w:rsid w:val="00B51DAD"/>
    <w:rsid w:val="00B51E7A"/>
    <w:rsid w:val="00B51FAB"/>
    <w:rsid w:val="00B521D1"/>
    <w:rsid w:val="00B5235E"/>
    <w:rsid w:val="00B52413"/>
    <w:rsid w:val="00B52486"/>
    <w:rsid w:val="00B5251B"/>
    <w:rsid w:val="00B5261B"/>
    <w:rsid w:val="00B52761"/>
    <w:rsid w:val="00B52797"/>
    <w:rsid w:val="00B52A00"/>
    <w:rsid w:val="00B52C38"/>
    <w:rsid w:val="00B532C5"/>
    <w:rsid w:val="00B5340F"/>
    <w:rsid w:val="00B534C8"/>
    <w:rsid w:val="00B534D7"/>
    <w:rsid w:val="00B5358A"/>
    <w:rsid w:val="00B535A2"/>
    <w:rsid w:val="00B5365D"/>
    <w:rsid w:val="00B53723"/>
    <w:rsid w:val="00B538A6"/>
    <w:rsid w:val="00B53BB4"/>
    <w:rsid w:val="00B53CAB"/>
    <w:rsid w:val="00B53E11"/>
    <w:rsid w:val="00B540C4"/>
    <w:rsid w:val="00B542A3"/>
    <w:rsid w:val="00B542DE"/>
    <w:rsid w:val="00B54350"/>
    <w:rsid w:val="00B54731"/>
    <w:rsid w:val="00B547A6"/>
    <w:rsid w:val="00B54A60"/>
    <w:rsid w:val="00B54C5F"/>
    <w:rsid w:val="00B54C9C"/>
    <w:rsid w:val="00B54CC3"/>
    <w:rsid w:val="00B54F05"/>
    <w:rsid w:val="00B55157"/>
    <w:rsid w:val="00B552BE"/>
    <w:rsid w:val="00B554E2"/>
    <w:rsid w:val="00B558B4"/>
    <w:rsid w:val="00B55B60"/>
    <w:rsid w:val="00B55DFC"/>
    <w:rsid w:val="00B56072"/>
    <w:rsid w:val="00B56258"/>
    <w:rsid w:val="00B562E6"/>
    <w:rsid w:val="00B56608"/>
    <w:rsid w:val="00B5663B"/>
    <w:rsid w:val="00B56765"/>
    <w:rsid w:val="00B5690B"/>
    <w:rsid w:val="00B56BDC"/>
    <w:rsid w:val="00B56CB3"/>
    <w:rsid w:val="00B56DD5"/>
    <w:rsid w:val="00B56E6B"/>
    <w:rsid w:val="00B56FC9"/>
    <w:rsid w:val="00B5703D"/>
    <w:rsid w:val="00B57085"/>
    <w:rsid w:val="00B57087"/>
    <w:rsid w:val="00B57611"/>
    <w:rsid w:val="00B57A77"/>
    <w:rsid w:val="00B57ACF"/>
    <w:rsid w:val="00B57B5A"/>
    <w:rsid w:val="00B57C78"/>
    <w:rsid w:val="00B60393"/>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136"/>
    <w:rsid w:val="00B623E2"/>
    <w:rsid w:val="00B62784"/>
    <w:rsid w:val="00B6279E"/>
    <w:rsid w:val="00B62AC5"/>
    <w:rsid w:val="00B62B72"/>
    <w:rsid w:val="00B62BF5"/>
    <w:rsid w:val="00B62D03"/>
    <w:rsid w:val="00B62DAC"/>
    <w:rsid w:val="00B62E0C"/>
    <w:rsid w:val="00B62E3E"/>
    <w:rsid w:val="00B62FE2"/>
    <w:rsid w:val="00B630D4"/>
    <w:rsid w:val="00B63221"/>
    <w:rsid w:val="00B63529"/>
    <w:rsid w:val="00B63809"/>
    <w:rsid w:val="00B63DB0"/>
    <w:rsid w:val="00B63E0F"/>
    <w:rsid w:val="00B641FA"/>
    <w:rsid w:val="00B6447C"/>
    <w:rsid w:val="00B647A6"/>
    <w:rsid w:val="00B647F9"/>
    <w:rsid w:val="00B64971"/>
    <w:rsid w:val="00B64B5E"/>
    <w:rsid w:val="00B64FD5"/>
    <w:rsid w:val="00B6538D"/>
    <w:rsid w:val="00B6539F"/>
    <w:rsid w:val="00B65605"/>
    <w:rsid w:val="00B6560F"/>
    <w:rsid w:val="00B6563B"/>
    <w:rsid w:val="00B65B27"/>
    <w:rsid w:val="00B65B63"/>
    <w:rsid w:val="00B65C06"/>
    <w:rsid w:val="00B65C27"/>
    <w:rsid w:val="00B65C40"/>
    <w:rsid w:val="00B65D1D"/>
    <w:rsid w:val="00B65D84"/>
    <w:rsid w:val="00B65DCF"/>
    <w:rsid w:val="00B65DFB"/>
    <w:rsid w:val="00B664A4"/>
    <w:rsid w:val="00B66543"/>
    <w:rsid w:val="00B66861"/>
    <w:rsid w:val="00B66BE7"/>
    <w:rsid w:val="00B66D7F"/>
    <w:rsid w:val="00B66D92"/>
    <w:rsid w:val="00B671F8"/>
    <w:rsid w:val="00B677AD"/>
    <w:rsid w:val="00B67939"/>
    <w:rsid w:val="00B67CFA"/>
    <w:rsid w:val="00B67E38"/>
    <w:rsid w:val="00B67F33"/>
    <w:rsid w:val="00B67F4A"/>
    <w:rsid w:val="00B7023A"/>
    <w:rsid w:val="00B70298"/>
    <w:rsid w:val="00B7029F"/>
    <w:rsid w:val="00B703FB"/>
    <w:rsid w:val="00B7061A"/>
    <w:rsid w:val="00B706D4"/>
    <w:rsid w:val="00B7070B"/>
    <w:rsid w:val="00B70C8E"/>
    <w:rsid w:val="00B70D8B"/>
    <w:rsid w:val="00B70E53"/>
    <w:rsid w:val="00B7118D"/>
    <w:rsid w:val="00B712A0"/>
    <w:rsid w:val="00B7159D"/>
    <w:rsid w:val="00B717CF"/>
    <w:rsid w:val="00B718E1"/>
    <w:rsid w:val="00B71AC0"/>
    <w:rsid w:val="00B71B3B"/>
    <w:rsid w:val="00B71C66"/>
    <w:rsid w:val="00B71C8C"/>
    <w:rsid w:val="00B71DC2"/>
    <w:rsid w:val="00B71E6F"/>
    <w:rsid w:val="00B7201C"/>
    <w:rsid w:val="00B722A0"/>
    <w:rsid w:val="00B72354"/>
    <w:rsid w:val="00B72388"/>
    <w:rsid w:val="00B72602"/>
    <w:rsid w:val="00B72665"/>
    <w:rsid w:val="00B727CB"/>
    <w:rsid w:val="00B72A4C"/>
    <w:rsid w:val="00B72AB2"/>
    <w:rsid w:val="00B72AC7"/>
    <w:rsid w:val="00B72B0C"/>
    <w:rsid w:val="00B72B9A"/>
    <w:rsid w:val="00B72BE5"/>
    <w:rsid w:val="00B72D46"/>
    <w:rsid w:val="00B72D7F"/>
    <w:rsid w:val="00B730EE"/>
    <w:rsid w:val="00B734F1"/>
    <w:rsid w:val="00B7369E"/>
    <w:rsid w:val="00B737B7"/>
    <w:rsid w:val="00B737CC"/>
    <w:rsid w:val="00B73819"/>
    <w:rsid w:val="00B73A6F"/>
    <w:rsid w:val="00B73BA0"/>
    <w:rsid w:val="00B73C16"/>
    <w:rsid w:val="00B73C76"/>
    <w:rsid w:val="00B73CBB"/>
    <w:rsid w:val="00B73EA1"/>
    <w:rsid w:val="00B73F51"/>
    <w:rsid w:val="00B73F7A"/>
    <w:rsid w:val="00B74174"/>
    <w:rsid w:val="00B74380"/>
    <w:rsid w:val="00B74407"/>
    <w:rsid w:val="00B745E6"/>
    <w:rsid w:val="00B7497D"/>
    <w:rsid w:val="00B74A5F"/>
    <w:rsid w:val="00B75275"/>
    <w:rsid w:val="00B75407"/>
    <w:rsid w:val="00B75594"/>
    <w:rsid w:val="00B75806"/>
    <w:rsid w:val="00B75B61"/>
    <w:rsid w:val="00B75B76"/>
    <w:rsid w:val="00B75F1C"/>
    <w:rsid w:val="00B765F3"/>
    <w:rsid w:val="00B76BF1"/>
    <w:rsid w:val="00B76CCA"/>
    <w:rsid w:val="00B76DD1"/>
    <w:rsid w:val="00B76E3B"/>
    <w:rsid w:val="00B76F13"/>
    <w:rsid w:val="00B771AE"/>
    <w:rsid w:val="00B772B9"/>
    <w:rsid w:val="00B77375"/>
    <w:rsid w:val="00B7765C"/>
    <w:rsid w:val="00B77725"/>
    <w:rsid w:val="00B77881"/>
    <w:rsid w:val="00B77916"/>
    <w:rsid w:val="00B7792F"/>
    <w:rsid w:val="00B77B51"/>
    <w:rsid w:val="00B77E35"/>
    <w:rsid w:val="00B77E42"/>
    <w:rsid w:val="00B801AB"/>
    <w:rsid w:val="00B804AE"/>
    <w:rsid w:val="00B8054A"/>
    <w:rsid w:val="00B805A9"/>
    <w:rsid w:val="00B80772"/>
    <w:rsid w:val="00B80992"/>
    <w:rsid w:val="00B809F7"/>
    <w:rsid w:val="00B80BB5"/>
    <w:rsid w:val="00B80BDF"/>
    <w:rsid w:val="00B81060"/>
    <w:rsid w:val="00B810AA"/>
    <w:rsid w:val="00B810EA"/>
    <w:rsid w:val="00B81142"/>
    <w:rsid w:val="00B814BD"/>
    <w:rsid w:val="00B814D8"/>
    <w:rsid w:val="00B814F9"/>
    <w:rsid w:val="00B8156E"/>
    <w:rsid w:val="00B815B6"/>
    <w:rsid w:val="00B8167C"/>
    <w:rsid w:val="00B8169E"/>
    <w:rsid w:val="00B816A7"/>
    <w:rsid w:val="00B819FD"/>
    <w:rsid w:val="00B81C67"/>
    <w:rsid w:val="00B81CED"/>
    <w:rsid w:val="00B81EE4"/>
    <w:rsid w:val="00B81FCA"/>
    <w:rsid w:val="00B82255"/>
    <w:rsid w:val="00B82322"/>
    <w:rsid w:val="00B8241C"/>
    <w:rsid w:val="00B826C4"/>
    <w:rsid w:val="00B827D9"/>
    <w:rsid w:val="00B8290A"/>
    <w:rsid w:val="00B8297A"/>
    <w:rsid w:val="00B82983"/>
    <w:rsid w:val="00B82A6F"/>
    <w:rsid w:val="00B82CF4"/>
    <w:rsid w:val="00B83247"/>
    <w:rsid w:val="00B83346"/>
    <w:rsid w:val="00B833A0"/>
    <w:rsid w:val="00B833AC"/>
    <w:rsid w:val="00B83445"/>
    <w:rsid w:val="00B83536"/>
    <w:rsid w:val="00B841BD"/>
    <w:rsid w:val="00B84219"/>
    <w:rsid w:val="00B84287"/>
    <w:rsid w:val="00B842D6"/>
    <w:rsid w:val="00B84308"/>
    <w:rsid w:val="00B84477"/>
    <w:rsid w:val="00B844B8"/>
    <w:rsid w:val="00B845C8"/>
    <w:rsid w:val="00B84727"/>
    <w:rsid w:val="00B84A60"/>
    <w:rsid w:val="00B84A69"/>
    <w:rsid w:val="00B84AF1"/>
    <w:rsid w:val="00B84DED"/>
    <w:rsid w:val="00B84E5A"/>
    <w:rsid w:val="00B84EAC"/>
    <w:rsid w:val="00B84EDB"/>
    <w:rsid w:val="00B84F29"/>
    <w:rsid w:val="00B84F88"/>
    <w:rsid w:val="00B850AD"/>
    <w:rsid w:val="00B852CE"/>
    <w:rsid w:val="00B85329"/>
    <w:rsid w:val="00B85362"/>
    <w:rsid w:val="00B858D4"/>
    <w:rsid w:val="00B85E39"/>
    <w:rsid w:val="00B86043"/>
    <w:rsid w:val="00B86886"/>
    <w:rsid w:val="00B86978"/>
    <w:rsid w:val="00B86ABC"/>
    <w:rsid w:val="00B86BF4"/>
    <w:rsid w:val="00B86C2A"/>
    <w:rsid w:val="00B86E9A"/>
    <w:rsid w:val="00B8706B"/>
    <w:rsid w:val="00B870B1"/>
    <w:rsid w:val="00B874DF"/>
    <w:rsid w:val="00B8761C"/>
    <w:rsid w:val="00B87707"/>
    <w:rsid w:val="00B8781A"/>
    <w:rsid w:val="00B8796E"/>
    <w:rsid w:val="00B879D3"/>
    <w:rsid w:val="00B87C0C"/>
    <w:rsid w:val="00B87CA7"/>
    <w:rsid w:val="00B87CCC"/>
    <w:rsid w:val="00B87FB3"/>
    <w:rsid w:val="00B9004D"/>
    <w:rsid w:val="00B9006F"/>
    <w:rsid w:val="00B904BC"/>
    <w:rsid w:val="00B90566"/>
    <w:rsid w:val="00B9056B"/>
    <w:rsid w:val="00B90897"/>
    <w:rsid w:val="00B90A24"/>
    <w:rsid w:val="00B90B2E"/>
    <w:rsid w:val="00B90F03"/>
    <w:rsid w:val="00B90F4D"/>
    <w:rsid w:val="00B91102"/>
    <w:rsid w:val="00B9113A"/>
    <w:rsid w:val="00B911DD"/>
    <w:rsid w:val="00B91375"/>
    <w:rsid w:val="00B91405"/>
    <w:rsid w:val="00B91594"/>
    <w:rsid w:val="00B91A56"/>
    <w:rsid w:val="00B91B8E"/>
    <w:rsid w:val="00B91DD7"/>
    <w:rsid w:val="00B91DDD"/>
    <w:rsid w:val="00B91DE8"/>
    <w:rsid w:val="00B91F94"/>
    <w:rsid w:val="00B9202C"/>
    <w:rsid w:val="00B92189"/>
    <w:rsid w:val="00B92207"/>
    <w:rsid w:val="00B9225D"/>
    <w:rsid w:val="00B92293"/>
    <w:rsid w:val="00B92322"/>
    <w:rsid w:val="00B92504"/>
    <w:rsid w:val="00B92506"/>
    <w:rsid w:val="00B927E9"/>
    <w:rsid w:val="00B92827"/>
    <w:rsid w:val="00B92837"/>
    <w:rsid w:val="00B92C48"/>
    <w:rsid w:val="00B92EF9"/>
    <w:rsid w:val="00B9307E"/>
    <w:rsid w:val="00B9317E"/>
    <w:rsid w:val="00B9318D"/>
    <w:rsid w:val="00B932B8"/>
    <w:rsid w:val="00B933B5"/>
    <w:rsid w:val="00B93661"/>
    <w:rsid w:val="00B936ED"/>
    <w:rsid w:val="00B939F8"/>
    <w:rsid w:val="00B93BFE"/>
    <w:rsid w:val="00B93C50"/>
    <w:rsid w:val="00B93C82"/>
    <w:rsid w:val="00B941E3"/>
    <w:rsid w:val="00B94204"/>
    <w:rsid w:val="00B94228"/>
    <w:rsid w:val="00B942ED"/>
    <w:rsid w:val="00B9432A"/>
    <w:rsid w:val="00B94376"/>
    <w:rsid w:val="00B947D0"/>
    <w:rsid w:val="00B94B84"/>
    <w:rsid w:val="00B94EFA"/>
    <w:rsid w:val="00B950DF"/>
    <w:rsid w:val="00B9529C"/>
    <w:rsid w:val="00B95304"/>
    <w:rsid w:val="00B95418"/>
    <w:rsid w:val="00B954A2"/>
    <w:rsid w:val="00B95535"/>
    <w:rsid w:val="00B95554"/>
    <w:rsid w:val="00B9569C"/>
    <w:rsid w:val="00B957BC"/>
    <w:rsid w:val="00B9584D"/>
    <w:rsid w:val="00B95858"/>
    <w:rsid w:val="00B95A35"/>
    <w:rsid w:val="00B95A98"/>
    <w:rsid w:val="00B95C50"/>
    <w:rsid w:val="00B95C83"/>
    <w:rsid w:val="00B95C84"/>
    <w:rsid w:val="00B95D2B"/>
    <w:rsid w:val="00B95DBF"/>
    <w:rsid w:val="00B9612C"/>
    <w:rsid w:val="00B962D7"/>
    <w:rsid w:val="00B96444"/>
    <w:rsid w:val="00B96706"/>
    <w:rsid w:val="00B96B2C"/>
    <w:rsid w:val="00B96BC5"/>
    <w:rsid w:val="00B97227"/>
    <w:rsid w:val="00B9747E"/>
    <w:rsid w:val="00B974C5"/>
    <w:rsid w:val="00B976F2"/>
    <w:rsid w:val="00B9772B"/>
    <w:rsid w:val="00B979F4"/>
    <w:rsid w:val="00B97F4B"/>
    <w:rsid w:val="00BA0155"/>
    <w:rsid w:val="00BA031F"/>
    <w:rsid w:val="00BA034D"/>
    <w:rsid w:val="00BA04C4"/>
    <w:rsid w:val="00BA059E"/>
    <w:rsid w:val="00BA06FE"/>
    <w:rsid w:val="00BA0904"/>
    <w:rsid w:val="00BA0B4E"/>
    <w:rsid w:val="00BA0EE8"/>
    <w:rsid w:val="00BA1234"/>
    <w:rsid w:val="00BA1513"/>
    <w:rsid w:val="00BA1828"/>
    <w:rsid w:val="00BA1ACB"/>
    <w:rsid w:val="00BA1B8B"/>
    <w:rsid w:val="00BA1D21"/>
    <w:rsid w:val="00BA1E0D"/>
    <w:rsid w:val="00BA1F71"/>
    <w:rsid w:val="00BA1FC4"/>
    <w:rsid w:val="00BA23DE"/>
    <w:rsid w:val="00BA24BA"/>
    <w:rsid w:val="00BA2646"/>
    <w:rsid w:val="00BA2698"/>
    <w:rsid w:val="00BA2861"/>
    <w:rsid w:val="00BA2FBA"/>
    <w:rsid w:val="00BA316D"/>
    <w:rsid w:val="00BA31E4"/>
    <w:rsid w:val="00BA31F8"/>
    <w:rsid w:val="00BA32F5"/>
    <w:rsid w:val="00BA34F3"/>
    <w:rsid w:val="00BA380D"/>
    <w:rsid w:val="00BA391C"/>
    <w:rsid w:val="00BA39B7"/>
    <w:rsid w:val="00BA3AC3"/>
    <w:rsid w:val="00BA3DE7"/>
    <w:rsid w:val="00BA3E04"/>
    <w:rsid w:val="00BA405E"/>
    <w:rsid w:val="00BA4091"/>
    <w:rsid w:val="00BA437E"/>
    <w:rsid w:val="00BA4427"/>
    <w:rsid w:val="00BA4722"/>
    <w:rsid w:val="00BA481F"/>
    <w:rsid w:val="00BA4886"/>
    <w:rsid w:val="00BA4976"/>
    <w:rsid w:val="00BA4CED"/>
    <w:rsid w:val="00BA4D72"/>
    <w:rsid w:val="00BA4E1E"/>
    <w:rsid w:val="00BA5261"/>
    <w:rsid w:val="00BA54EB"/>
    <w:rsid w:val="00BA56E3"/>
    <w:rsid w:val="00BA56FA"/>
    <w:rsid w:val="00BA5738"/>
    <w:rsid w:val="00BA5791"/>
    <w:rsid w:val="00BA5E8B"/>
    <w:rsid w:val="00BA62F4"/>
    <w:rsid w:val="00BA66D4"/>
    <w:rsid w:val="00BA66E2"/>
    <w:rsid w:val="00BA67C2"/>
    <w:rsid w:val="00BA6920"/>
    <w:rsid w:val="00BA6E79"/>
    <w:rsid w:val="00BA6F10"/>
    <w:rsid w:val="00BA730C"/>
    <w:rsid w:val="00BA7761"/>
    <w:rsid w:val="00BA7E16"/>
    <w:rsid w:val="00BA7E7D"/>
    <w:rsid w:val="00BB00D9"/>
    <w:rsid w:val="00BB020F"/>
    <w:rsid w:val="00BB0411"/>
    <w:rsid w:val="00BB0465"/>
    <w:rsid w:val="00BB060A"/>
    <w:rsid w:val="00BB0636"/>
    <w:rsid w:val="00BB0678"/>
    <w:rsid w:val="00BB0721"/>
    <w:rsid w:val="00BB0987"/>
    <w:rsid w:val="00BB0AD5"/>
    <w:rsid w:val="00BB0E67"/>
    <w:rsid w:val="00BB0F61"/>
    <w:rsid w:val="00BB0FD3"/>
    <w:rsid w:val="00BB128C"/>
    <w:rsid w:val="00BB142B"/>
    <w:rsid w:val="00BB1591"/>
    <w:rsid w:val="00BB159C"/>
    <w:rsid w:val="00BB15DA"/>
    <w:rsid w:val="00BB1ABF"/>
    <w:rsid w:val="00BB1EB5"/>
    <w:rsid w:val="00BB1EBA"/>
    <w:rsid w:val="00BB21C0"/>
    <w:rsid w:val="00BB21F6"/>
    <w:rsid w:val="00BB265B"/>
    <w:rsid w:val="00BB26D3"/>
    <w:rsid w:val="00BB2A5A"/>
    <w:rsid w:val="00BB2A93"/>
    <w:rsid w:val="00BB2AD6"/>
    <w:rsid w:val="00BB2BF6"/>
    <w:rsid w:val="00BB2C93"/>
    <w:rsid w:val="00BB2D73"/>
    <w:rsid w:val="00BB2DDD"/>
    <w:rsid w:val="00BB2EEB"/>
    <w:rsid w:val="00BB3102"/>
    <w:rsid w:val="00BB32EC"/>
    <w:rsid w:val="00BB346B"/>
    <w:rsid w:val="00BB36A5"/>
    <w:rsid w:val="00BB371C"/>
    <w:rsid w:val="00BB3CFB"/>
    <w:rsid w:val="00BB3E1B"/>
    <w:rsid w:val="00BB40DB"/>
    <w:rsid w:val="00BB483B"/>
    <w:rsid w:val="00BB494D"/>
    <w:rsid w:val="00BB49B4"/>
    <w:rsid w:val="00BB4AFE"/>
    <w:rsid w:val="00BB4C77"/>
    <w:rsid w:val="00BB53CB"/>
    <w:rsid w:val="00BB54FA"/>
    <w:rsid w:val="00BB5569"/>
    <w:rsid w:val="00BB5696"/>
    <w:rsid w:val="00BB5826"/>
    <w:rsid w:val="00BB5A22"/>
    <w:rsid w:val="00BB5DC7"/>
    <w:rsid w:val="00BB61A4"/>
    <w:rsid w:val="00BB624A"/>
    <w:rsid w:val="00BB648A"/>
    <w:rsid w:val="00BB64C1"/>
    <w:rsid w:val="00BB661F"/>
    <w:rsid w:val="00BB69AB"/>
    <w:rsid w:val="00BB6AAD"/>
    <w:rsid w:val="00BB6CE7"/>
    <w:rsid w:val="00BB70FA"/>
    <w:rsid w:val="00BB7208"/>
    <w:rsid w:val="00BB7477"/>
    <w:rsid w:val="00BB74BA"/>
    <w:rsid w:val="00BB74ED"/>
    <w:rsid w:val="00BB7720"/>
    <w:rsid w:val="00BB7733"/>
    <w:rsid w:val="00BB7919"/>
    <w:rsid w:val="00BB7A4A"/>
    <w:rsid w:val="00BB7A99"/>
    <w:rsid w:val="00BB7AE3"/>
    <w:rsid w:val="00BB7AE6"/>
    <w:rsid w:val="00BB7CD6"/>
    <w:rsid w:val="00BB7E05"/>
    <w:rsid w:val="00BB7F1D"/>
    <w:rsid w:val="00BB7FE1"/>
    <w:rsid w:val="00BC008F"/>
    <w:rsid w:val="00BC0345"/>
    <w:rsid w:val="00BC08CE"/>
    <w:rsid w:val="00BC0944"/>
    <w:rsid w:val="00BC0F67"/>
    <w:rsid w:val="00BC11DD"/>
    <w:rsid w:val="00BC152D"/>
    <w:rsid w:val="00BC1780"/>
    <w:rsid w:val="00BC189F"/>
    <w:rsid w:val="00BC194E"/>
    <w:rsid w:val="00BC1AC2"/>
    <w:rsid w:val="00BC1E8D"/>
    <w:rsid w:val="00BC2003"/>
    <w:rsid w:val="00BC20C3"/>
    <w:rsid w:val="00BC21DD"/>
    <w:rsid w:val="00BC292B"/>
    <w:rsid w:val="00BC2B5C"/>
    <w:rsid w:val="00BC2D25"/>
    <w:rsid w:val="00BC30B7"/>
    <w:rsid w:val="00BC30BA"/>
    <w:rsid w:val="00BC3587"/>
    <w:rsid w:val="00BC370F"/>
    <w:rsid w:val="00BC39E8"/>
    <w:rsid w:val="00BC41A0"/>
    <w:rsid w:val="00BC42DD"/>
    <w:rsid w:val="00BC4424"/>
    <w:rsid w:val="00BC4759"/>
    <w:rsid w:val="00BC495A"/>
    <w:rsid w:val="00BC4AE8"/>
    <w:rsid w:val="00BC4D88"/>
    <w:rsid w:val="00BC4D8F"/>
    <w:rsid w:val="00BC4FD7"/>
    <w:rsid w:val="00BC5416"/>
    <w:rsid w:val="00BC5674"/>
    <w:rsid w:val="00BC58FE"/>
    <w:rsid w:val="00BC597A"/>
    <w:rsid w:val="00BC5A7C"/>
    <w:rsid w:val="00BC5B32"/>
    <w:rsid w:val="00BC5F78"/>
    <w:rsid w:val="00BC5FB0"/>
    <w:rsid w:val="00BC61CF"/>
    <w:rsid w:val="00BC6320"/>
    <w:rsid w:val="00BC634F"/>
    <w:rsid w:val="00BC64A7"/>
    <w:rsid w:val="00BC657B"/>
    <w:rsid w:val="00BC6AF7"/>
    <w:rsid w:val="00BC6D2B"/>
    <w:rsid w:val="00BC6D6B"/>
    <w:rsid w:val="00BC6FC9"/>
    <w:rsid w:val="00BC71BD"/>
    <w:rsid w:val="00BC724A"/>
    <w:rsid w:val="00BC72F0"/>
    <w:rsid w:val="00BC7385"/>
    <w:rsid w:val="00BC74FB"/>
    <w:rsid w:val="00BC75A5"/>
    <w:rsid w:val="00BC77CB"/>
    <w:rsid w:val="00BC787F"/>
    <w:rsid w:val="00BC78BE"/>
    <w:rsid w:val="00BC799C"/>
    <w:rsid w:val="00BC7AE5"/>
    <w:rsid w:val="00BC7B23"/>
    <w:rsid w:val="00BC7D42"/>
    <w:rsid w:val="00BC7F14"/>
    <w:rsid w:val="00BC7F88"/>
    <w:rsid w:val="00BD032E"/>
    <w:rsid w:val="00BD034D"/>
    <w:rsid w:val="00BD03B4"/>
    <w:rsid w:val="00BD0867"/>
    <w:rsid w:val="00BD092F"/>
    <w:rsid w:val="00BD09E3"/>
    <w:rsid w:val="00BD0B22"/>
    <w:rsid w:val="00BD0CB4"/>
    <w:rsid w:val="00BD0DBD"/>
    <w:rsid w:val="00BD0E12"/>
    <w:rsid w:val="00BD0FFE"/>
    <w:rsid w:val="00BD1236"/>
    <w:rsid w:val="00BD13D8"/>
    <w:rsid w:val="00BD1797"/>
    <w:rsid w:val="00BD19D3"/>
    <w:rsid w:val="00BD1B48"/>
    <w:rsid w:val="00BD1C21"/>
    <w:rsid w:val="00BD1C84"/>
    <w:rsid w:val="00BD1CD7"/>
    <w:rsid w:val="00BD1E8D"/>
    <w:rsid w:val="00BD1EC4"/>
    <w:rsid w:val="00BD1F20"/>
    <w:rsid w:val="00BD22E9"/>
    <w:rsid w:val="00BD24C4"/>
    <w:rsid w:val="00BD2677"/>
    <w:rsid w:val="00BD2B57"/>
    <w:rsid w:val="00BD2E9C"/>
    <w:rsid w:val="00BD31BD"/>
    <w:rsid w:val="00BD3339"/>
    <w:rsid w:val="00BD3353"/>
    <w:rsid w:val="00BD351F"/>
    <w:rsid w:val="00BD3537"/>
    <w:rsid w:val="00BD39EA"/>
    <w:rsid w:val="00BD3A94"/>
    <w:rsid w:val="00BD3D0E"/>
    <w:rsid w:val="00BD401D"/>
    <w:rsid w:val="00BD417B"/>
    <w:rsid w:val="00BD478B"/>
    <w:rsid w:val="00BD47FC"/>
    <w:rsid w:val="00BD4919"/>
    <w:rsid w:val="00BD502D"/>
    <w:rsid w:val="00BD5042"/>
    <w:rsid w:val="00BD50A5"/>
    <w:rsid w:val="00BD51B2"/>
    <w:rsid w:val="00BD523F"/>
    <w:rsid w:val="00BD5257"/>
    <w:rsid w:val="00BD538E"/>
    <w:rsid w:val="00BD5684"/>
    <w:rsid w:val="00BD56C1"/>
    <w:rsid w:val="00BD5C52"/>
    <w:rsid w:val="00BD5D19"/>
    <w:rsid w:val="00BD5D36"/>
    <w:rsid w:val="00BD5F75"/>
    <w:rsid w:val="00BD5FAB"/>
    <w:rsid w:val="00BD62C4"/>
    <w:rsid w:val="00BD62C8"/>
    <w:rsid w:val="00BD64F5"/>
    <w:rsid w:val="00BD6504"/>
    <w:rsid w:val="00BD694C"/>
    <w:rsid w:val="00BD6AA7"/>
    <w:rsid w:val="00BD6D5E"/>
    <w:rsid w:val="00BD727E"/>
    <w:rsid w:val="00BD7466"/>
    <w:rsid w:val="00BD777A"/>
    <w:rsid w:val="00BD7BE5"/>
    <w:rsid w:val="00BD7D29"/>
    <w:rsid w:val="00BD7DF5"/>
    <w:rsid w:val="00BE004B"/>
    <w:rsid w:val="00BE0149"/>
    <w:rsid w:val="00BE04FF"/>
    <w:rsid w:val="00BE052D"/>
    <w:rsid w:val="00BE0582"/>
    <w:rsid w:val="00BE06F1"/>
    <w:rsid w:val="00BE06FF"/>
    <w:rsid w:val="00BE081A"/>
    <w:rsid w:val="00BE0C08"/>
    <w:rsid w:val="00BE0CC9"/>
    <w:rsid w:val="00BE0E1B"/>
    <w:rsid w:val="00BE124F"/>
    <w:rsid w:val="00BE1279"/>
    <w:rsid w:val="00BE12C5"/>
    <w:rsid w:val="00BE12E1"/>
    <w:rsid w:val="00BE135C"/>
    <w:rsid w:val="00BE1706"/>
    <w:rsid w:val="00BE1917"/>
    <w:rsid w:val="00BE192B"/>
    <w:rsid w:val="00BE1A28"/>
    <w:rsid w:val="00BE1DCC"/>
    <w:rsid w:val="00BE1ECC"/>
    <w:rsid w:val="00BE208D"/>
    <w:rsid w:val="00BE210A"/>
    <w:rsid w:val="00BE22D8"/>
    <w:rsid w:val="00BE246A"/>
    <w:rsid w:val="00BE2579"/>
    <w:rsid w:val="00BE2A24"/>
    <w:rsid w:val="00BE2BE2"/>
    <w:rsid w:val="00BE2FEA"/>
    <w:rsid w:val="00BE34B8"/>
    <w:rsid w:val="00BE3605"/>
    <w:rsid w:val="00BE39B9"/>
    <w:rsid w:val="00BE3F78"/>
    <w:rsid w:val="00BE3F9A"/>
    <w:rsid w:val="00BE3FE9"/>
    <w:rsid w:val="00BE41F1"/>
    <w:rsid w:val="00BE4296"/>
    <w:rsid w:val="00BE42DA"/>
    <w:rsid w:val="00BE44D8"/>
    <w:rsid w:val="00BE4715"/>
    <w:rsid w:val="00BE47BF"/>
    <w:rsid w:val="00BE4ACD"/>
    <w:rsid w:val="00BE4B30"/>
    <w:rsid w:val="00BE4EBA"/>
    <w:rsid w:val="00BE4FAC"/>
    <w:rsid w:val="00BE5050"/>
    <w:rsid w:val="00BE509B"/>
    <w:rsid w:val="00BE5224"/>
    <w:rsid w:val="00BE5413"/>
    <w:rsid w:val="00BE5439"/>
    <w:rsid w:val="00BE56AB"/>
    <w:rsid w:val="00BE57AC"/>
    <w:rsid w:val="00BE58AC"/>
    <w:rsid w:val="00BE598C"/>
    <w:rsid w:val="00BE5B85"/>
    <w:rsid w:val="00BE5D11"/>
    <w:rsid w:val="00BE5ECB"/>
    <w:rsid w:val="00BE5F46"/>
    <w:rsid w:val="00BE5F77"/>
    <w:rsid w:val="00BE5FB0"/>
    <w:rsid w:val="00BE6126"/>
    <w:rsid w:val="00BE61EF"/>
    <w:rsid w:val="00BE62AD"/>
    <w:rsid w:val="00BE6590"/>
    <w:rsid w:val="00BE6692"/>
    <w:rsid w:val="00BE66D0"/>
    <w:rsid w:val="00BE6757"/>
    <w:rsid w:val="00BE68A8"/>
    <w:rsid w:val="00BE6B96"/>
    <w:rsid w:val="00BE6DE8"/>
    <w:rsid w:val="00BE7073"/>
    <w:rsid w:val="00BE70CE"/>
    <w:rsid w:val="00BE7166"/>
    <w:rsid w:val="00BE72D8"/>
    <w:rsid w:val="00BE74CE"/>
    <w:rsid w:val="00BE756E"/>
    <w:rsid w:val="00BE7818"/>
    <w:rsid w:val="00BE7885"/>
    <w:rsid w:val="00BE78E2"/>
    <w:rsid w:val="00BE7F8B"/>
    <w:rsid w:val="00BF037B"/>
    <w:rsid w:val="00BF0439"/>
    <w:rsid w:val="00BF0519"/>
    <w:rsid w:val="00BF0C9C"/>
    <w:rsid w:val="00BF0DDD"/>
    <w:rsid w:val="00BF0DE3"/>
    <w:rsid w:val="00BF0F6C"/>
    <w:rsid w:val="00BF10AD"/>
    <w:rsid w:val="00BF10B0"/>
    <w:rsid w:val="00BF10CE"/>
    <w:rsid w:val="00BF156D"/>
    <w:rsid w:val="00BF1792"/>
    <w:rsid w:val="00BF19EB"/>
    <w:rsid w:val="00BF1A03"/>
    <w:rsid w:val="00BF1B98"/>
    <w:rsid w:val="00BF1C6B"/>
    <w:rsid w:val="00BF1C7F"/>
    <w:rsid w:val="00BF1DAD"/>
    <w:rsid w:val="00BF25E1"/>
    <w:rsid w:val="00BF2B7C"/>
    <w:rsid w:val="00BF2BDB"/>
    <w:rsid w:val="00BF2C69"/>
    <w:rsid w:val="00BF2C6F"/>
    <w:rsid w:val="00BF2C70"/>
    <w:rsid w:val="00BF2E16"/>
    <w:rsid w:val="00BF2FC9"/>
    <w:rsid w:val="00BF2FD9"/>
    <w:rsid w:val="00BF31A4"/>
    <w:rsid w:val="00BF3284"/>
    <w:rsid w:val="00BF32C6"/>
    <w:rsid w:val="00BF32DF"/>
    <w:rsid w:val="00BF3386"/>
    <w:rsid w:val="00BF338E"/>
    <w:rsid w:val="00BF36C0"/>
    <w:rsid w:val="00BF3737"/>
    <w:rsid w:val="00BF3A56"/>
    <w:rsid w:val="00BF41C5"/>
    <w:rsid w:val="00BF41D0"/>
    <w:rsid w:val="00BF42FF"/>
    <w:rsid w:val="00BF4680"/>
    <w:rsid w:val="00BF485A"/>
    <w:rsid w:val="00BF4A43"/>
    <w:rsid w:val="00BF4AC4"/>
    <w:rsid w:val="00BF4AF9"/>
    <w:rsid w:val="00BF4CF0"/>
    <w:rsid w:val="00BF4D05"/>
    <w:rsid w:val="00BF4DE7"/>
    <w:rsid w:val="00BF4E0D"/>
    <w:rsid w:val="00BF4EFE"/>
    <w:rsid w:val="00BF52AD"/>
    <w:rsid w:val="00BF5637"/>
    <w:rsid w:val="00BF5987"/>
    <w:rsid w:val="00BF5A2F"/>
    <w:rsid w:val="00BF5A58"/>
    <w:rsid w:val="00BF5BEB"/>
    <w:rsid w:val="00BF5C77"/>
    <w:rsid w:val="00BF5E34"/>
    <w:rsid w:val="00BF6160"/>
    <w:rsid w:val="00BF6188"/>
    <w:rsid w:val="00BF626B"/>
    <w:rsid w:val="00BF62EF"/>
    <w:rsid w:val="00BF650B"/>
    <w:rsid w:val="00BF6547"/>
    <w:rsid w:val="00BF6807"/>
    <w:rsid w:val="00BF68C8"/>
    <w:rsid w:val="00BF68D4"/>
    <w:rsid w:val="00BF6C00"/>
    <w:rsid w:val="00BF6C11"/>
    <w:rsid w:val="00BF7107"/>
    <w:rsid w:val="00BF7354"/>
    <w:rsid w:val="00BF73EF"/>
    <w:rsid w:val="00BF7615"/>
    <w:rsid w:val="00BF7859"/>
    <w:rsid w:val="00BF7B80"/>
    <w:rsid w:val="00BF7C37"/>
    <w:rsid w:val="00BF7D6F"/>
    <w:rsid w:val="00BF7F67"/>
    <w:rsid w:val="00BF7F73"/>
    <w:rsid w:val="00C00044"/>
    <w:rsid w:val="00C001AB"/>
    <w:rsid w:val="00C0027C"/>
    <w:rsid w:val="00C0043C"/>
    <w:rsid w:val="00C00453"/>
    <w:rsid w:val="00C004BF"/>
    <w:rsid w:val="00C0059D"/>
    <w:rsid w:val="00C00748"/>
    <w:rsid w:val="00C007CA"/>
    <w:rsid w:val="00C007D5"/>
    <w:rsid w:val="00C00879"/>
    <w:rsid w:val="00C0087D"/>
    <w:rsid w:val="00C00B43"/>
    <w:rsid w:val="00C00C73"/>
    <w:rsid w:val="00C00C91"/>
    <w:rsid w:val="00C012F8"/>
    <w:rsid w:val="00C01450"/>
    <w:rsid w:val="00C014A8"/>
    <w:rsid w:val="00C014BE"/>
    <w:rsid w:val="00C01A27"/>
    <w:rsid w:val="00C01A7B"/>
    <w:rsid w:val="00C01D11"/>
    <w:rsid w:val="00C01D7A"/>
    <w:rsid w:val="00C01F39"/>
    <w:rsid w:val="00C02202"/>
    <w:rsid w:val="00C02219"/>
    <w:rsid w:val="00C024AC"/>
    <w:rsid w:val="00C024C6"/>
    <w:rsid w:val="00C0258C"/>
    <w:rsid w:val="00C025FB"/>
    <w:rsid w:val="00C028A2"/>
    <w:rsid w:val="00C028D7"/>
    <w:rsid w:val="00C02E39"/>
    <w:rsid w:val="00C02EBF"/>
    <w:rsid w:val="00C0300B"/>
    <w:rsid w:val="00C03058"/>
    <w:rsid w:val="00C03174"/>
    <w:rsid w:val="00C03274"/>
    <w:rsid w:val="00C0336D"/>
    <w:rsid w:val="00C034AA"/>
    <w:rsid w:val="00C03963"/>
    <w:rsid w:val="00C03C8B"/>
    <w:rsid w:val="00C03CD0"/>
    <w:rsid w:val="00C04002"/>
    <w:rsid w:val="00C042F3"/>
    <w:rsid w:val="00C04394"/>
    <w:rsid w:val="00C04459"/>
    <w:rsid w:val="00C0469B"/>
    <w:rsid w:val="00C047A2"/>
    <w:rsid w:val="00C04CD2"/>
    <w:rsid w:val="00C04D94"/>
    <w:rsid w:val="00C05000"/>
    <w:rsid w:val="00C0508E"/>
    <w:rsid w:val="00C053EB"/>
    <w:rsid w:val="00C0561A"/>
    <w:rsid w:val="00C058A3"/>
    <w:rsid w:val="00C058D2"/>
    <w:rsid w:val="00C05914"/>
    <w:rsid w:val="00C05D6C"/>
    <w:rsid w:val="00C05F49"/>
    <w:rsid w:val="00C05FC8"/>
    <w:rsid w:val="00C06062"/>
    <w:rsid w:val="00C061B6"/>
    <w:rsid w:val="00C064F6"/>
    <w:rsid w:val="00C065EC"/>
    <w:rsid w:val="00C066E3"/>
    <w:rsid w:val="00C069C6"/>
    <w:rsid w:val="00C06C2B"/>
    <w:rsid w:val="00C06C8B"/>
    <w:rsid w:val="00C06CDA"/>
    <w:rsid w:val="00C06E26"/>
    <w:rsid w:val="00C0702E"/>
    <w:rsid w:val="00C074A7"/>
    <w:rsid w:val="00C0760C"/>
    <w:rsid w:val="00C07760"/>
    <w:rsid w:val="00C07952"/>
    <w:rsid w:val="00C0796B"/>
    <w:rsid w:val="00C07B9E"/>
    <w:rsid w:val="00C07C60"/>
    <w:rsid w:val="00C07D05"/>
    <w:rsid w:val="00C07D6E"/>
    <w:rsid w:val="00C07E5F"/>
    <w:rsid w:val="00C1005A"/>
    <w:rsid w:val="00C1018A"/>
    <w:rsid w:val="00C10240"/>
    <w:rsid w:val="00C10258"/>
    <w:rsid w:val="00C10536"/>
    <w:rsid w:val="00C1058D"/>
    <w:rsid w:val="00C10611"/>
    <w:rsid w:val="00C106CC"/>
    <w:rsid w:val="00C108C7"/>
    <w:rsid w:val="00C108F0"/>
    <w:rsid w:val="00C10A61"/>
    <w:rsid w:val="00C10AC1"/>
    <w:rsid w:val="00C10B11"/>
    <w:rsid w:val="00C10C3F"/>
    <w:rsid w:val="00C10CFD"/>
    <w:rsid w:val="00C10D42"/>
    <w:rsid w:val="00C11002"/>
    <w:rsid w:val="00C11529"/>
    <w:rsid w:val="00C11567"/>
    <w:rsid w:val="00C115BD"/>
    <w:rsid w:val="00C115D8"/>
    <w:rsid w:val="00C11630"/>
    <w:rsid w:val="00C11640"/>
    <w:rsid w:val="00C11785"/>
    <w:rsid w:val="00C11787"/>
    <w:rsid w:val="00C117BA"/>
    <w:rsid w:val="00C11A09"/>
    <w:rsid w:val="00C11C97"/>
    <w:rsid w:val="00C11E25"/>
    <w:rsid w:val="00C11F69"/>
    <w:rsid w:val="00C121B6"/>
    <w:rsid w:val="00C126D2"/>
    <w:rsid w:val="00C12821"/>
    <w:rsid w:val="00C128E6"/>
    <w:rsid w:val="00C12999"/>
    <w:rsid w:val="00C12A9C"/>
    <w:rsid w:val="00C12B4E"/>
    <w:rsid w:val="00C12C3B"/>
    <w:rsid w:val="00C12EEC"/>
    <w:rsid w:val="00C13131"/>
    <w:rsid w:val="00C135F7"/>
    <w:rsid w:val="00C13680"/>
    <w:rsid w:val="00C13751"/>
    <w:rsid w:val="00C13831"/>
    <w:rsid w:val="00C13843"/>
    <w:rsid w:val="00C13868"/>
    <w:rsid w:val="00C13938"/>
    <w:rsid w:val="00C1395C"/>
    <w:rsid w:val="00C13A0A"/>
    <w:rsid w:val="00C13B42"/>
    <w:rsid w:val="00C13CD0"/>
    <w:rsid w:val="00C14079"/>
    <w:rsid w:val="00C1419A"/>
    <w:rsid w:val="00C1457F"/>
    <w:rsid w:val="00C14813"/>
    <w:rsid w:val="00C14881"/>
    <w:rsid w:val="00C14FF4"/>
    <w:rsid w:val="00C152B4"/>
    <w:rsid w:val="00C1531C"/>
    <w:rsid w:val="00C154BB"/>
    <w:rsid w:val="00C15762"/>
    <w:rsid w:val="00C15B81"/>
    <w:rsid w:val="00C15D3C"/>
    <w:rsid w:val="00C16553"/>
    <w:rsid w:val="00C16570"/>
    <w:rsid w:val="00C16623"/>
    <w:rsid w:val="00C16758"/>
    <w:rsid w:val="00C1686F"/>
    <w:rsid w:val="00C16C14"/>
    <w:rsid w:val="00C16CB9"/>
    <w:rsid w:val="00C170CC"/>
    <w:rsid w:val="00C17176"/>
    <w:rsid w:val="00C17196"/>
    <w:rsid w:val="00C1722D"/>
    <w:rsid w:val="00C172B2"/>
    <w:rsid w:val="00C173E0"/>
    <w:rsid w:val="00C173FE"/>
    <w:rsid w:val="00C17489"/>
    <w:rsid w:val="00C17754"/>
    <w:rsid w:val="00C17A48"/>
    <w:rsid w:val="00C17BA7"/>
    <w:rsid w:val="00C17BC1"/>
    <w:rsid w:val="00C17C77"/>
    <w:rsid w:val="00C17C99"/>
    <w:rsid w:val="00C17CD5"/>
    <w:rsid w:val="00C17D9E"/>
    <w:rsid w:val="00C20205"/>
    <w:rsid w:val="00C202FB"/>
    <w:rsid w:val="00C20568"/>
    <w:rsid w:val="00C2056D"/>
    <w:rsid w:val="00C206D7"/>
    <w:rsid w:val="00C209BF"/>
    <w:rsid w:val="00C20A15"/>
    <w:rsid w:val="00C20A88"/>
    <w:rsid w:val="00C20BEC"/>
    <w:rsid w:val="00C20C14"/>
    <w:rsid w:val="00C20E1E"/>
    <w:rsid w:val="00C20FA4"/>
    <w:rsid w:val="00C21254"/>
    <w:rsid w:val="00C21A17"/>
    <w:rsid w:val="00C21B9A"/>
    <w:rsid w:val="00C21C2F"/>
    <w:rsid w:val="00C21CF2"/>
    <w:rsid w:val="00C21D40"/>
    <w:rsid w:val="00C21D9B"/>
    <w:rsid w:val="00C21F5D"/>
    <w:rsid w:val="00C2200B"/>
    <w:rsid w:val="00C22130"/>
    <w:rsid w:val="00C22312"/>
    <w:rsid w:val="00C22392"/>
    <w:rsid w:val="00C22459"/>
    <w:rsid w:val="00C22A46"/>
    <w:rsid w:val="00C22A94"/>
    <w:rsid w:val="00C22B29"/>
    <w:rsid w:val="00C22BF2"/>
    <w:rsid w:val="00C22BF7"/>
    <w:rsid w:val="00C22C02"/>
    <w:rsid w:val="00C231A2"/>
    <w:rsid w:val="00C232A2"/>
    <w:rsid w:val="00C23A0B"/>
    <w:rsid w:val="00C23CA4"/>
    <w:rsid w:val="00C23D10"/>
    <w:rsid w:val="00C23EBF"/>
    <w:rsid w:val="00C24055"/>
    <w:rsid w:val="00C24065"/>
    <w:rsid w:val="00C242D2"/>
    <w:rsid w:val="00C246AA"/>
    <w:rsid w:val="00C24895"/>
    <w:rsid w:val="00C24CFE"/>
    <w:rsid w:val="00C24EE3"/>
    <w:rsid w:val="00C24F49"/>
    <w:rsid w:val="00C24F7D"/>
    <w:rsid w:val="00C24FE5"/>
    <w:rsid w:val="00C253A6"/>
    <w:rsid w:val="00C253EA"/>
    <w:rsid w:val="00C25406"/>
    <w:rsid w:val="00C254BB"/>
    <w:rsid w:val="00C25619"/>
    <w:rsid w:val="00C257A0"/>
    <w:rsid w:val="00C2585E"/>
    <w:rsid w:val="00C259C3"/>
    <w:rsid w:val="00C259F5"/>
    <w:rsid w:val="00C25A22"/>
    <w:rsid w:val="00C25C31"/>
    <w:rsid w:val="00C25C7B"/>
    <w:rsid w:val="00C25F5F"/>
    <w:rsid w:val="00C25FE6"/>
    <w:rsid w:val="00C261C8"/>
    <w:rsid w:val="00C26313"/>
    <w:rsid w:val="00C26416"/>
    <w:rsid w:val="00C26699"/>
    <w:rsid w:val="00C266BE"/>
    <w:rsid w:val="00C2681A"/>
    <w:rsid w:val="00C26AA1"/>
    <w:rsid w:val="00C26C94"/>
    <w:rsid w:val="00C2708F"/>
    <w:rsid w:val="00C27242"/>
    <w:rsid w:val="00C27BED"/>
    <w:rsid w:val="00C27CF0"/>
    <w:rsid w:val="00C27F21"/>
    <w:rsid w:val="00C3015E"/>
    <w:rsid w:val="00C3060C"/>
    <w:rsid w:val="00C30741"/>
    <w:rsid w:val="00C3074E"/>
    <w:rsid w:val="00C308E4"/>
    <w:rsid w:val="00C3093D"/>
    <w:rsid w:val="00C30EA7"/>
    <w:rsid w:val="00C3173B"/>
    <w:rsid w:val="00C31969"/>
    <w:rsid w:val="00C31F8A"/>
    <w:rsid w:val="00C31FB1"/>
    <w:rsid w:val="00C32129"/>
    <w:rsid w:val="00C32345"/>
    <w:rsid w:val="00C324C1"/>
    <w:rsid w:val="00C32800"/>
    <w:rsid w:val="00C3284B"/>
    <w:rsid w:val="00C32C28"/>
    <w:rsid w:val="00C32DFF"/>
    <w:rsid w:val="00C331F6"/>
    <w:rsid w:val="00C3362C"/>
    <w:rsid w:val="00C33A84"/>
    <w:rsid w:val="00C33B2A"/>
    <w:rsid w:val="00C33E7C"/>
    <w:rsid w:val="00C33FB9"/>
    <w:rsid w:val="00C33FC9"/>
    <w:rsid w:val="00C3400D"/>
    <w:rsid w:val="00C3425F"/>
    <w:rsid w:val="00C342A5"/>
    <w:rsid w:val="00C3445D"/>
    <w:rsid w:val="00C344D8"/>
    <w:rsid w:val="00C34658"/>
    <w:rsid w:val="00C346FA"/>
    <w:rsid w:val="00C347B4"/>
    <w:rsid w:val="00C348ED"/>
    <w:rsid w:val="00C349C5"/>
    <w:rsid w:val="00C34CE7"/>
    <w:rsid w:val="00C34EC9"/>
    <w:rsid w:val="00C34FDC"/>
    <w:rsid w:val="00C35085"/>
    <w:rsid w:val="00C351CE"/>
    <w:rsid w:val="00C3529E"/>
    <w:rsid w:val="00C35414"/>
    <w:rsid w:val="00C3548A"/>
    <w:rsid w:val="00C357B8"/>
    <w:rsid w:val="00C357D0"/>
    <w:rsid w:val="00C358AF"/>
    <w:rsid w:val="00C35A3E"/>
    <w:rsid w:val="00C35C90"/>
    <w:rsid w:val="00C35EC8"/>
    <w:rsid w:val="00C36191"/>
    <w:rsid w:val="00C36B94"/>
    <w:rsid w:val="00C36EAB"/>
    <w:rsid w:val="00C36FEC"/>
    <w:rsid w:val="00C3705B"/>
    <w:rsid w:val="00C37070"/>
    <w:rsid w:val="00C37191"/>
    <w:rsid w:val="00C3764E"/>
    <w:rsid w:val="00C3779C"/>
    <w:rsid w:val="00C379E3"/>
    <w:rsid w:val="00C37B4E"/>
    <w:rsid w:val="00C37C3D"/>
    <w:rsid w:val="00C37CB0"/>
    <w:rsid w:val="00C37F2E"/>
    <w:rsid w:val="00C37F50"/>
    <w:rsid w:val="00C40169"/>
    <w:rsid w:val="00C40CB1"/>
    <w:rsid w:val="00C40DE4"/>
    <w:rsid w:val="00C40E10"/>
    <w:rsid w:val="00C40F14"/>
    <w:rsid w:val="00C41047"/>
    <w:rsid w:val="00C4107D"/>
    <w:rsid w:val="00C411D1"/>
    <w:rsid w:val="00C41623"/>
    <w:rsid w:val="00C4169B"/>
    <w:rsid w:val="00C4173B"/>
    <w:rsid w:val="00C41902"/>
    <w:rsid w:val="00C41A8C"/>
    <w:rsid w:val="00C41AEF"/>
    <w:rsid w:val="00C41B95"/>
    <w:rsid w:val="00C41DFF"/>
    <w:rsid w:val="00C41E16"/>
    <w:rsid w:val="00C41F7A"/>
    <w:rsid w:val="00C426EC"/>
    <w:rsid w:val="00C427E5"/>
    <w:rsid w:val="00C427F9"/>
    <w:rsid w:val="00C428E1"/>
    <w:rsid w:val="00C429A2"/>
    <w:rsid w:val="00C42AAE"/>
    <w:rsid w:val="00C42B70"/>
    <w:rsid w:val="00C42CA4"/>
    <w:rsid w:val="00C42CE2"/>
    <w:rsid w:val="00C42E66"/>
    <w:rsid w:val="00C430C3"/>
    <w:rsid w:val="00C4358E"/>
    <w:rsid w:val="00C4363E"/>
    <w:rsid w:val="00C437A8"/>
    <w:rsid w:val="00C438BD"/>
    <w:rsid w:val="00C43A55"/>
    <w:rsid w:val="00C43B0D"/>
    <w:rsid w:val="00C43C23"/>
    <w:rsid w:val="00C43FCE"/>
    <w:rsid w:val="00C44182"/>
    <w:rsid w:val="00C442BD"/>
    <w:rsid w:val="00C44417"/>
    <w:rsid w:val="00C4445B"/>
    <w:rsid w:val="00C444FA"/>
    <w:rsid w:val="00C446D1"/>
    <w:rsid w:val="00C4475B"/>
    <w:rsid w:val="00C44908"/>
    <w:rsid w:val="00C44BD1"/>
    <w:rsid w:val="00C44CCC"/>
    <w:rsid w:val="00C44E81"/>
    <w:rsid w:val="00C44F40"/>
    <w:rsid w:val="00C44F4A"/>
    <w:rsid w:val="00C4540E"/>
    <w:rsid w:val="00C4541D"/>
    <w:rsid w:val="00C454A3"/>
    <w:rsid w:val="00C45561"/>
    <w:rsid w:val="00C455CE"/>
    <w:rsid w:val="00C45750"/>
    <w:rsid w:val="00C4590E"/>
    <w:rsid w:val="00C4593E"/>
    <w:rsid w:val="00C45A0A"/>
    <w:rsid w:val="00C45A75"/>
    <w:rsid w:val="00C461B6"/>
    <w:rsid w:val="00C464B8"/>
    <w:rsid w:val="00C465D7"/>
    <w:rsid w:val="00C4684D"/>
    <w:rsid w:val="00C4690C"/>
    <w:rsid w:val="00C46EE0"/>
    <w:rsid w:val="00C46F82"/>
    <w:rsid w:val="00C4745D"/>
    <w:rsid w:val="00C4746A"/>
    <w:rsid w:val="00C47954"/>
    <w:rsid w:val="00C479E0"/>
    <w:rsid w:val="00C47C00"/>
    <w:rsid w:val="00C47E23"/>
    <w:rsid w:val="00C500A6"/>
    <w:rsid w:val="00C5015B"/>
    <w:rsid w:val="00C50218"/>
    <w:rsid w:val="00C50255"/>
    <w:rsid w:val="00C50308"/>
    <w:rsid w:val="00C504A2"/>
    <w:rsid w:val="00C504E7"/>
    <w:rsid w:val="00C509B2"/>
    <w:rsid w:val="00C50C38"/>
    <w:rsid w:val="00C5107F"/>
    <w:rsid w:val="00C5120C"/>
    <w:rsid w:val="00C51276"/>
    <w:rsid w:val="00C512F0"/>
    <w:rsid w:val="00C51370"/>
    <w:rsid w:val="00C51777"/>
    <w:rsid w:val="00C517A8"/>
    <w:rsid w:val="00C517C8"/>
    <w:rsid w:val="00C517ED"/>
    <w:rsid w:val="00C5187E"/>
    <w:rsid w:val="00C518B6"/>
    <w:rsid w:val="00C518F6"/>
    <w:rsid w:val="00C51925"/>
    <w:rsid w:val="00C51A84"/>
    <w:rsid w:val="00C51AD7"/>
    <w:rsid w:val="00C51BAE"/>
    <w:rsid w:val="00C51D72"/>
    <w:rsid w:val="00C51FF0"/>
    <w:rsid w:val="00C5211E"/>
    <w:rsid w:val="00C521B6"/>
    <w:rsid w:val="00C521EB"/>
    <w:rsid w:val="00C522CB"/>
    <w:rsid w:val="00C522E3"/>
    <w:rsid w:val="00C5233A"/>
    <w:rsid w:val="00C527C8"/>
    <w:rsid w:val="00C52824"/>
    <w:rsid w:val="00C52831"/>
    <w:rsid w:val="00C52B5A"/>
    <w:rsid w:val="00C52C2D"/>
    <w:rsid w:val="00C52E33"/>
    <w:rsid w:val="00C53071"/>
    <w:rsid w:val="00C535EE"/>
    <w:rsid w:val="00C53738"/>
    <w:rsid w:val="00C539A7"/>
    <w:rsid w:val="00C53ADD"/>
    <w:rsid w:val="00C53B21"/>
    <w:rsid w:val="00C53B5A"/>
    <w:rsid w:val="00C53E05"/>
    <w:rsid w:val="00C54289"/>
    <w:rsid w:val="00C54388"/>
    <w:rsid w:val="00C545DA"/>
    <w:rsid w:val="00C546F4"/>
    <w:rsid w:val="00C54C27"/>
    <w:rsid w:val="00C54D47"/>
    <w:rsid w:val="00C54DE0"/>
    <w:rsid w:val="00C54F5F"/>
    <w:rsid w:val="00C5504C"/>
    <w:rsid w:val="00C55073"/>
    <w:rsid w:val="00C5546D"/>
    <w:rsid w:val="00C5554C"/>
    <w:rsid w:val="00C55685"/>
    <w:rsid w:val="00C5568E"/>
    <w:rsid w:val="00C556A8"/>
    <w:rsid w:val="00C556C5"/>
    <w:rsid w:val="00C55AB9"/>
    <w:rsid w:val="00C55BA1"/>
    <w:rsid w:val="00C55CBE"/>
    <w:rsid w:val="00C55E95"/>
    <w:rsid w:val="00C566A4"/>
    <w:rsid w:val="00C56881"/>
    <w:rsid w:val="00C56A29"/>
    <w:rsid w:val="00C56EF2"/>
    <w:rsid w:val="00C57635"/>
    <w:rsid w:val="00C57693"/>
    <w:rsid w:val="00C578B3"/>
    <w:rsid w:val="00C57C8C"/>
    <w:rsid w:val="00C57D81"/>
    <w:rsid w:val="00C57DA2"/>
    <w:rsid w:val="00C57DA5"/>
    <w:rsid w:val="00C57DF6"/>
    <w:rsid w:val="00C57E1C"/>
    <w:rsid w:val="00C57F30"/>
    <w:rsid w:val="00C57F6B"/>
    <w:rsid w:val="00C60621"/>
    <w:rsid w:val="00C6072F"/>
    <w:rsid w:val="00C607C4"/>
    <w:rsid w:val="00C6089E"/>
    <w:rsid w:val="00C609EE"/>
    <w:rsid w:val="00C60A1E"/>
    <w:rsid w:val="00C60AAA"/>
    <w:rsid w:val="00C60DBC"/>
    <w:rsid w:val="00C60ED5"/>
    <w:rsid w:val="00C61041"/>
    <w:rsid w:val="00C610DC"/>
    <w:rsid w:val="00C615D3"/>
    <w:rsid w:val="00C61636"/>
    <w:rsid w:val="00C61AB8"/>
    <w:rsid w:val="00C61C1D"/>
    <w:rsid w:val="00C62031"/>
    <w:rsid w:val="00C6219D"/>
    <w:rsid w:val="00C6268D"/>
    <w:rsid w:val="00C626B3"/>
    <w:rsid w:val="00C62810"/>
    <w:rsid w:val="00C62B15"/>
    <w:rsid w:val="00C62F3D"/>
    <w:rsid w:val="00C63101"/>
    <w:rsid w:val="00C63118"/>
    <w:rsid w:val="00C6319A"/>
    <w:rsid w:val="00C63720"/>
    <w:rsid w:val="00C63799"/>
    <w:rsid w:val="00C63CE2"/>
    <w:rsid w:val="00C64287"/>
    <w:rsid w:val="00C6454B"/>
    <w:rsid w:val="00C6480F"/>
    <w:rsid w:val="00C64A41"/>
    <w:rsid w:val="00C64B0E"/>
    <w:rsid w:val="00C64D81"/>
    <w:rsid w:val="00C64F3C"/>
    <w:rsid w:val="00C652C2"/>
    <w:rsid w:val="00C65432"/>
    <w:rsid w:val="00C65533"/>
    <w:rsid w:val="00C65AA3"/>
    <w:rsid w:val="00C65CF3"/>
    <w:rsid w:val="00C65FFD"/>
    <w:rsid w:val="00C66000"/>
    <w:rsid w:val="00C6616A"/>
    <w:rsid w:val="00C66240"/>
    <w:rsid w:val="00C66266"/>
    <w:rsid w:val="00C6627D"/>
    <w:rsid w:val="00C662C2"/>
    <w:rsid w:val="00C66525"/>
    <w:rsid w:val="00C66738"/>
    <w:rsid w:val="00C66B54"/>
    <w:rsid w:val="00C66B5D"/>
    <w:rsid w:val="00C66CEF"/>
    <w:rsid w:val="00C6704E"/>
    <w:rsid w:val="00C67897"/>
    <w:rsid w:val="00C67C1E"/>
    <w:rsid w:val="00C67C4C"/>
    <w:rsid w:val="00C67D2C"/>
    <w:rsid w:val="00C700D8"/>
    <w:rsid w:val="00C704EE"/>
    <w:rsid w:val="00C7052B"/>
    <w:rsid w:val="00C70552"/>
    <w:rsid w:val="00C70756"/>
    <w:rsid w:val="00C70927"/>
    <w:rsid w:val="00C709E4"/>
    <w:rsid w:val="00C70B17"/>
    <w:rsid w:val="00C70BCB"/>
    <w:rsid w:val="00C70C38"/>
    <w:rsid w:val="00C714C3"/>
    <w:rsid w:val="00C71516"/>
    <w:rsid w:val="00C7171B"/>
    <w:rsid w:val="00C717AB"/>
    <w:rsid w:val="00C71A62"/>
    <w:rsid w:val="00C71DE8"/>
    <w:rsid w:val="00C71E2D"/>
    <w:rsid w:val="00C720AA"/>
    <w:rsid w:val="00C72308"/>
    <w:rsid w:val="00C7249E"/>
    <w:rsid w:val="00C724F4"/>
    <w:rsid w:val="00C725EC"/>
    <w:rsid w:val="00C727DD"/>
    <w:rsid w:val="00C729FE"/>
    <w:rsid w:val="00C72B13"/>
    <w:rsid w:val="00C72B29"/>
    <w:rsid w:val="00C72C4A"/>
    <w:rsid w:val="00C72D36"/>
    <w:rsid w:val="00C72EE7"/>
    <w:rsid w:val="00C72FDE"/>
    <w:rsid w:val="00C73032"/>
    <w:rsid w:val="00C73273"/>
    <w:rsid w:val="00C73374"/>
    <w:rsid w:val="00C735C5"/>
    <w:rsid w:val="00C735E2"/>
    <w:rsid w:val="00C7368C"/>
    <w:rsid w:val="00C73860"/>
    <w:rsid w:val="00C73A3C"/>
    <w:rsid w:val="00C73A9C"/>
    <w:rsid w:val="00C73D37"/>
    <w:rsid w:val="00C73DBF"/>
    <w:rsid w:val="00C73EF2"/>
    <w:rsid w:val="00C74089"/>
    <w:rsid w:val="00C7431A"/>
    <w:rsid w:val="00C74936"/>
    <w:rsid w:val="00C74BE0"/>
    <w:rsid w:val="00C74D89"/>
    <w:rsid w:val="00C74DDB"/>
    <w:rsid w:val="00C74FA8"/>
    <w:rsid w:val="00C75002"/>
    <w:rsid w:val="00C750A7"/>
    <w:rsid w:val="00C75103"/>
    <w:rsid w:val="00C754CA"/>
    <w:rsid w:val="00C755C7"/>
    <w:rsid w:val="00C755F8"/>
    <w:rsid w:val="00C75641"/>
    <w:rsid w:val="00C7575F"/>
    <w:rsid w:val="00C758D8"/>
    <w:rsid w:val="00C75B0E"/>
    <w:rsid w:val="00C760FF"/>
    <w:rsid w:val="00C76183"/>
    <w:rsid w:val="00C7629A"/>
    <w:rsid w:val="00C76384"/>
    <w:rsid w:val="00C766F6"/>
    <w:rsid w:val="00C7690F"/>
    <w:rsid w:val="00C76CF9"/>
    <w:rsid w:val="00C76F98"/>
    <w:rsid w:val="00C76FC8"/>
    <w:rsid w:val="00C77111"/>
    <w:rsid w:val="00C771F1"/>
    <w:rsid w:val="00C774E3"/>
    <w:rsid w:val="00C77551"/>
    <w:rsid w:val="00C777CB"/>
    <w:rsid w:val="00C7797D"/>
    <w:rsid w:val="00C77D0C"/>
    <w:rsid w:val="00C77D76"/>
    <w:rsid w:val="00C80005"/>
    <w:rsid w:val="00C80021"/>
    <w:rsid w:val="00C802F5"/>
    <w:rsid w:val="00C804BD"/>
    <w:rsid w:val="00C80958"/>
    <w:rsid w:val="00C80C24"/>
    <w:rsid w:val="00C80CF7"/>
    <w:rsid w:val="00C80E40"/>
    <w:rsid w:val="00C80F17"/>
    <w:rsid w:val="00C81036"/>
    <w:rsid w:val="00C8107D"/>
    <w:rsid w:val="00C810A0"/>
    <w:rsid w:val="00C81179"/>
    <w:rsid w:val="00C81455"/>
    <w:rsid w:val="00C814C3"/>
    <w:rsid w:val="00C819D8"/>
    <w:rsid w:val="00C81C8D"/>
    <w:rsid w:val="00C81D25"/>
    <w:rsid w:val="00C81E2E"/>
    <w:rsid w:val="00C81EF5"/>
    <w:rsid w:val="00C81F59"/>
    <w:rsid w:val="00C82055"/>
    <w:rsid w:val="00C828E1"/>
    <w:rsid w:val="00C82A3F"/>
    <w:rsid w:val="00C82B02"/>
    <w:rsid w:val="00C82B95"/>
    <w:rsid w:val="00C82DF9"/>
    <w:rsid w:val="00C82E8D"/>
    <w:rsid w:val="00C831DF"/>
    <w:rsid w:val="00C83223"/>
    <w:rsid w:val="00C833F3"/>
    <w:rsid w:val="00C834D3"/>
    <w:rsid w:val="00C8369F"/>
    <w:rsid w:val="00C83A88"/>
    <w:rsid w:val="00C83CC2"/>
    <w:rsid w:val="00C83DB1"/>
    <w:rsid w:val="00C83E1F"/>
    <w:rsid w:val="00C83F95"/>
    <w:rsid w:val="00C840E2"/>
    <w:rsid w:val="00C84194"/>
    <w:rsid w:val="00C841F3"/>
    <w:rsid w:val="00C8434E"/>
    <w:rsid w:val="00C84682"/>
    <w:rsid w:val="00C846DB"/>
    <w:rsid w:val="00C847DE"/>
    <w:rsid w:val="00C84901"/>
    <w:rsid w:val="00C84A70"/>
    <w:rsid w:val="00C84AA1"/>
    <w:rsid w:val="00C84F68"/>
    <w:rsid w:val="00C851FD"/>
    <w:rsid w:val="00C8520C"/>
    <w:rsid w:val="00C85705"/>
    <w:rsid w:val="00C85AC4"/>
    <w:rsid w:val="00C85B6A"/>
    <w:rsid w:val="00C85C18"/>
    <w:rsid w:val="00C85CAD"/>
    <w:rsid w:val="00C85E57"/>
    <w:rsid w:val="00C85F93"/>
    <w:rsid w:val="00C860F2"/>
    <w:rsid w:val="00C8612D"/>
    <w:rsid w:val="00C862EA"/>
    <w:rsid w:val="00C8639A"/>
    <w:rsid w:val="00C863C1"/>
    <w:rsid w:val="00C86441"/>
    <w:rsid w:val="00C86658"/>
    <w:rsid w:val="00C8679E"/>
    <w:rsid w:val="00C8692D"/>
    <w:rsid w:val="00C86969"/>
    <w:rsid w:val="00C86B16"/>
    <w:rsid w:val="00C86C2B"/>
    <w:rsid w:val="00C86C77"/>
    <w:rsid w:val="00C86DEB"/>
    <w:rsid w:val="00C87168"/>
    <w:rsid w:val="00C87293"/>
    <w:rsid w:val="00C872B4"/>
    <w:rsid w:val="00C87367"/>
    <w:rsid w:val="00C875B2"/>
    <w:rsid w:val="00C876DC"/>
    <w:rsid w:val="00C87786"/>
    <w:rsid w:val="00C87857"/>
    <w:rsid w:val="00C878D9"/>
    <w:rsid w:val="00C87AA8"/>
    <w:rsid w:val="00C87ADB"/>
    <w:rsid w:val="00C87D3F"/>
    <w:rsid w:val="00C87EF5"/>
    <w:rsid w:val="00C87F50"/>
    <w:rsid w:val="00C87F97"/>
    <w:rsid w:val="00C9040B"/>
    <w:rsid w:val="00C904FF"/>
    <w:rsid w:val="00C9072F"/>
    <w:rsid w:val="00C90A7C"/>
    <w:rsid w:val="00C90B09"/>
    <w:rsid w:val="00C90D10"/>
    <w:rsid w:val="00C90E60"/>
    <w:rsid w:val="00C90F6A"/>
    <w:rsid w:val="00C911D8"/>
    <w:rsid w:val="00C91253"/>
    <w:rsid w:val="00C91958"/>
    <w:rsid w:val="00C91A91"/>
    <w:rsid w:val="00C91C65"/>
    <w:rsid w:val="00C91E9E"/>
    <w:rsid w:val="00C920BD"/>
    <w:rsid w:val="00C92182"/>
    <w:rsid w:val="00C9227C"/>
    <w:rsid w:val="00C923D6"/>
    <w:rsid w:val="00C92488"/>
    <w:rsid w:val="00C9253B"/>
    <w:rsid w:val="00C925B5"/>
    <w:rsid w:val="00C9282C"/>
    <w:rsid w:val="00C92B70"/>
    <w:rsid w:val="00C92D88"/>
    <w:rsid w:val="00C92F4B"/>
    <w:rsid w:val="00C931CD"/>
    <w:rsid w:val="00C932D2"/>
    <w:rsid w:val="00C9335E"/>
    <w:rsid w:val="00C93471"/>
    <w:rsid w:val="00C93566"/>
    <w:rsid w:val="00C93611"/>
    <w:rsid w:val="00C936A0"/>
    <w:rsid w:val="00C93770"/>
    <w:rsid w:val="00C93889"/>
    <w:rsid w:val="00C939A0"/>
    <w:rsid w:val="00C93C8E"/>
    <w:rsid w:val="00C94040"/>
    <w:rsid w:val="00C94131"/>
    <w:rsid w:val="00C94237"/>
    <w:rsid w:val="00C94581"/>
    <w:rsid w:val="00C945B3"/>
    <w:rsid w:val="00C94686"/>
    <w:rsid w:val="00C948C4"/>
    <w:rsid w:val="00C94A18"/>
    <w:rsid w:val="00C94D41"/>
    <w:rsid w:val="00C94D79"/>
    <w:rsid w:val="00C95254"/>
    <w:rsid w:val="00C9529A"/>
    <w:rsid w:val="00C95408"/>
    <w:rsid w:val="00C954E0"/>
    <w:rsid w:val="00C955B3"/>
    <w:rsid w:val="00C95903"/>
    <w:rsid w:val="00C95D59"/>
    <w:rsid w:val="00C95D92"/>
    <w:rsid w:val="00C95FC5"/>
    <w:rsid w:val="00C964B2"/>
    <w:rsid w:val="00C966B0"/>
    <w:rsid w:val="00C967AB"/>
    <w:rsid w:val="00C96915"/>
    <w:rsid w:val="00C96919"/>
    <w:rsid w:val="00C96A95"/>
    <w:rsid w:val="00C96BA8"/>
    <w:rsid w:val="00C9707F"/>
    <w:rsid w:val="00C97086"/>
    <w:rsid w:val="00C9715A"/>
    <w:rsid w:val="00C97208"/>
    <w:rsid w:val="00C973B5"/>
    <w:rsid w:val="00C9779A"/>
    <w:rsid w:val="00C97929"/>
    <w:rsid w:val="00C97A1A"/>
    <w:rsid w:val="00C97B7E"/>
    <w:rsid w:val="00C97C92"/>
    <w:rsid w:val="00C97CAC"/>
    <w:rsid w:val="00C97E24"/>
    <w:rsid w:val="00C97EC5"/>
    <w:rsid w:val="00C97EF7"/>
    <w:rsid w:val="00C97EF8"/>
    <w:rsid w:val="00CA012A"/>
    <w:rsid w:val="00CA01D7"/>
    <w:rsid w:val="00CA06EC"/>
    <w:rsid w:val="00CA07FB"/>
    <w:rsid w:val="00CA0A6E"/>
    <w:rsid w:val="00CA0CCB"/>
    <w:rsid w:val="00CA0E17"/>
    <w:rsid w:val="00CA0EDD"/>
    <w:rsid w:val="00CA0EF1"/>
    <w:rsid w:val="00CA0FFF"/>
    <w:rsid w:val="00CA103B"/>
    <w:rsid w:val="00CA105F"/>
    <w:rsid w:val="00CA12C1"/>
    <w:rsid w:val="00CA1386"/>
    <w:rsid w:val="00CA1535"/>
    <w:rsid w:val="00CA1569"/>
    <w:rsid w:val="00CA15EA"/>
    <w:rsid w:val="00CA1650"/>
    <w:rsid w:val="00CA16F6"/>
    <w:rsid w:val="00CA1912"/>
    <w:rsid w:val="00CA1956"/>
    <w:rsid w:val="00CA19DB"/>
    <w:rsid w:val="00CA1BCC"/>
    <w:rsid w:val="00CA2074"/>
    <w:rsid w:val="00CA2301"/>
    <w:rsid w:val="00CA2499"/>
    <w:rsid w:val="00CA24B2"/>
    <w:rsid w:val="00CA26A7"/>
    <w:rsid w:val="00CA2C4D"/>
    <w:rsid w:val="00CA2DAB"/>
    <w:rsid w:val="00CA2E61"/>
    <w:rsid w:val="00CA31EF"/>
    <w:rsid w:val="00CA328F"/>
    <w:rsid w:val="00CA32DD"/>
    <w:rsid w:val="00CA3368"/>
    <w:rsid w:val="00CA336B"/>
    <w:rsid w:val="00CA343C"/>
    <w:rsid w:val="00CA34F9"/>
    <w:rsid w:val="00CA3885"/>
    <w:rsid w:val="00CA3C2C"/>
    <w:rsid w:val="00CA3CE0"/>
    <w:rsid w:val="00CA3D14"/>
    <w:rsid w:val="00CA3FF2"/>
    <w:rsid w:val="00CA402C"/>
    <w:rsid w:val="00CA4050"/>
    <w:rsid w:val="00CA42F2"/>
    <w:rsid w:val="00CA4510"/>
    <w:rsid w:val="00CA46CA"/>
    <w:rsid w:val="00CA4721"/>
    <w:rsid w:val="00CA4867"/>
    <w:rsid w:val="00CA4B8A"/>
    <w:rsid w:val="00CA4C47"/>
    <w:rsid w:val="00CA4CE5"/>
    <w:rsid w:val="00CA4CF8"/>
    <w:rsid w:val="00CA4D57"/>
    <w:rsid w:val="00CA4D7C"/>
    <w:rsid w:val="00CA4E63"/>
    <w:rsid w:val="00CA4E6A"/>
    <w:rsid w:val="00CA51A9"/>
    <w:rsid w:val="00CA55C2"/>
    <w:rsid w:val="00CA5644"/>
    <w:rsid w:val="00CA5771"/>
    <w:rsid w:val="00CA578B"/>
    <w:rsid w:val="00CA57AC"/>
    <w:rsid w:val="00CA5900"/>
    <w:rsid w:val="00CA597A"/>
    <w:rsid w:val="00CA5B8A"/>
    <w:rsid w:val="00CA5E2B"/>
    <w:rsid w:val="00CA5F01"/>
    <w:rsid w:val="00CA5FD1"/>
    <w:rsid w:val="00CA6599"/>
    <w:rsid w:val="00CA6660"/>
    <w:rsid w:val="00CA676B"/>
    <w:rsid w:val="00CA6A9B"/>
    <w:rsid w:val="00CA6AE5"/>
    <w:rsid w:val="00CA6B62"/>
    <w:rsid w:val="00CA6B74"/>
    <w:rsid w:val="00CA6B7B"/>
    <w:rsid w:val="00CA6CC7"/>
    <w:rsid w:val="00CA6D1D"/>
    <w:rsid w:val="00CA6D2A"/>
    <w:rsid w:val="00CA6FB1"/>
    <w:rsid w:val="00CA70C4"/>
    <w:rsid w:val="00CA763D"/>
    <w:rsid w:val="00CA7707"/>
    <w:rsid w:val="00CA7881"/>
    <w:rsid w:val="00CA790D"/>
    <w:rsid w:val="00CA7A6B"/>
    <w:rsid w:val="00CA7BE8"/>
    <w:rsid w:val="00CA7D28"/>
    <w:rsid w:val="00CA7D3F"/>
    <w:rsid w:val="00CA7F53"/>
    <w:rsid w:val="00CB0335"/>
    <w:rsid w:val="00CB04E4"/>
    <w:rsid w:val="00CB0CE1"/>
    <w:rsid w:val="00CB0EDB"/>
    <w:rsid w:val="00CB12D2"/>
    <w:rsid w:val="00CB158E"/>
    <w:rsid w:val="00CB17F3"/>
    <w:rsid w:val="00CB2446"/>
    <w:rsid w:val="00CB2800"/>
    <w:rsid w:val="00CB2A24"/>
    <w:rsid w:val="00CB2BC6"/>
    <w:rsid w:val="00CB2C1D"/>
    <w:rsid w:val="00CB2D76"/>
    <w:rsid w:val="00CB2EDB"/>
    <w:rsid w:val="00CB2F18"/>
    <w:rsid w:val="00CB2FC0"/>
    <w:rsid w:val="00CB3009"/>
    <w:rsid w:val="00CB309A"/>
    <w:rsid w:val="00CB313D"/>
    <w:rsid w:val="00CB316A"/>
    <w:rsid w:val="00CB31A8"/>
    <w:rsid w:val="00CB3254"/>
    <w:rsid w:val="00CB3550"/>
    <w:rsid w:val="00CB39A0"/>
    <w:rsid w:val="00CB3D1C"/>
    <w:rsid w:val="00CB3F0B"/>
    <w:rsid w:val="00CB3FF9"/>
    <w:rsid w:val="00CB4131"/>
    <w:rsid w:val="00CB42BB"/>
    <w:rsid w:val="00CB4771"/>
    <w:rsid w:val="00CB4951"/>
    <w:rsid w:val="00CB4BD8"/>
    <w:rsid w:val="00CB4C30"/>
    <w:rsid w:val="00CB4C77"/>
    <w:rsid w:val="00CB4D5C"/>
    <w:rsid w:val="00CB4D9C"/>
    <w:rsid w:val="00CB4F35"/>
    <w:rsid w:val="00CB4F41"/>
    <w:rsid w:val="00CB5420"/>
    <w:rsid w:val="00CB5710"/>
    <w:rsid w:val="00CB5783"/>
    <w:rsid w:val="00CB5A80"/>
    <w:rsid w:val="00CB5E69"/>
    <w:rsid w:val="00CB5E7A"/>
    <w:rsid w:val="00CB656B"/>
    <w:rsid w:val="00CB666A"/>
    <w:rsid w:val="00CB6869"/>
    <w:rsid w:val="00CB6BB8"/>
    <w:rsid w:val="00CB70BE"/>
    <w:rsid w:val="00CB70D2"/>
    <w:rsid w:val="00CB70EF"/>
    <w:rsid w:val="00CB72B2"/>
    <w:rsid w:val="00CB75F3"/>
    <w:rsid w:val="00CB7632"/>
    <w:rsid w:val="00CB76E2"/>
    <w:rsid w:val="00CB779D"/>
    <w:rsid w:val="00CB7939"/>
    <w:rsid w:val="00CB7A9F"/>
    <w:rsid w:val="00CB7BBF"/>
    <w:rsid w:val="00CB7F10"/>
    <w:rsid w:val="00CC03A1"/>
    <w:rsid w:val="00CC051C"/>
    <w:rsid w:val="00CC0572"/>
    <w:rsid w:val="00CC07C9"/>
    <w:rsid w:val="00CC081A"/>
    <w:rsid w:val="00CC0A91"/>
    <w:rsid w:val="00CC0B1A"/>
    <w:rsid w:val="00CC0B67"/>
    <w:rsid w:val="00CC0BCB"/>
    <w:rsid w:val="00CC0CAA"/>
    <w:rsid w:val="00CC1090"/>
    <w:rsid w:val="00CC1765"/>
    <w:rsid w:val="00CC177A"/>
    <w:rsid w:val="00CC17B9"/>
    <w:rsid w:val="00CC1852"/>
    <w:rsid w:val="00CC1949"/>
    <w:rsid w:val="00CC1B85"/>
    <w:rsid w:val="00CC1CDD"/>
    <w:rsid w:val="00CC1E68"/>
    <w:rsid w:val="00CC2134"/>
    <w:rsid w:val="00CC2224"/>
    <w:rsid w:val="00CC2331"/>
    <w:rsid w:val="00CC2411"/>
    <w:rsid w:val="00CC2913"/>
    <w:rsid w:val="00CC2A90"/>
    <w:rsid w:val="00CC2CB8"/>
    <w:rsid w:val="00CC2FCC"/>
    <w:rsid w:val="00CC3092"/>
    <w:rsid w:val="00CC3315"/>
    <w:rsid w:val="00CC3647"/>
    <w:rsid w:val="00CC3720"/>
    <w:rsid w:val="00CC3E69"/>
    <w:rsid w:val="00CC3EC1"/>
    <w:rsid w:val="00CC3F9D"/>
    <w:rsid w:val="00CC3FEA"/>
    <w:rsid w:val="00CC45A4"/>
    <w:rsid w:val="00CC465D"/>
    <w:rsid w:val="00CC4686"/>
    <w:rsid w:val="00CC46A8"/>
    <w:rsid w:val="00CC477A"/>
    <w:rsid w:val="00CC4C49"/>
    <w:rsid w:val="00CC4D47"/>
    <w:rsid w:val="00CC4E58"/>
    <w:rsid w:val="00CC5010"/>
    <w:rsid w:val="00CC560D"/>
    <w:rsid w:val="00CC5632"/>
    <w:rsid w:val="00CC58B1"/>
    <w:rsid w:val="00CC5967"/>
    <w:rsid w:val="00CC5B1E"/>
    <w:rsid w:val="00CC5C5F"/>
    <w:rsid w:val="00CC5D41"/>
    <w:rsid w:val="00CC5E8F"/>
    <w:rsid w:val="00CC5EA5"/>
    <w:rsid w:val="00CC612A"/>
    <w:rsid w:val="00CC614C"/>
    <w:rsid w:val="00CC62CD"/>
    <w:rsid w:val="00CC6441"/>
    <w:rsid w:val="00CC6673"/>
    <w:rsid w:val="00CC669D"/>
    <w:rsid w:val="00CC692E"/>
    <w:rsid w:val="00CC6A45"/>
    <w:rsid w:val="00CC6BF6"/>
    <w:rsid w:val="00CC6C8C"/>
    <w:rsid w:val="00CC6CE7"/>
    <w:rsid w:val="00CC6E42"/>
    <w:rsid w:val="00CC717C"/>
    <w:rsid w:val="00CC72C3"/>
    <w:rsid w:val="00CC72FB"/>
    <w:rsid w:val="00CC7546"/>
    <w:rsid w:val="00CC78E6"/>
    <w:rsid w:val="00CC7982"/>
    <w:rsid w:val="00CC7EAD"/>
    <w:rsid w:val="00CD0012"/>
    <w:rsid w:val="00CD01C9"/>
    <w:rsid w:val="00CD08A8"/>
    <w:rsid w:val="00CD0A66"/>
    <w:rsid w:val="00CD0B39"/>
    <w:rsid w:val="00CD0F95"/>
    <w:rsid w:val="00CD1069"/>
    <w:rsid w:val="00CD171D"/>
    <w:rsid w:val="00CD18EF"/>
    <w:rsid w:val="00CD19A3"/>
    <w:rsid w:val="00CD1B1F"/>
    <w:rsid w:val="00CD1D47"/>
    <w:rsid w:val="00CD1DC3"/>
    <w:rsid w:val="00CD21C5"/>
    <w:rsid w:val="00CD23C2"/>
    <w:rsid w:val="00CD2421"/>
    <w:rsid w:val="00CD288B"/>
    <w:rsid w:val="00CD289E"/>
    <w:rsid w:val="00CD2999"/>
    <w:rsid w:val="00CD2BAE"/>
    <w:rsid w:val="00CD2D59"/>
    <w:rsid w:val="00CD3228"/>
    <w:rsid w:val="00CD3BCB"/>
    <w:rsid w:val="00CD3F05"/>
    <w:rsid w:val="00CD4005"/>
    <w:rsid w:val="00CD43E4"/>
    <w:rsid w:val="00CD44AA"/>
    <w:rsid w:val="00CD4582"/>
    <w:rsid w:val="00CD4FD4"/>
    <w:rsid w:val="00CD4FD9"/>
    <w:rsid w:val="00CD5089"/>
    <w:rsid w:val="00CD5261"/>
    <w:rsid w:val="00CD53FE"/>
    <w:rsid w:val="00CD547D"/>
    <w:rsid w:val="00CD55D0"/>
    <w:rsid w:val="00CD56D4"/>
    <w:rsid w:val="00CD591A"/>
    <w:rsid w:val="00CD5949"/>
    <w:rsid w:val="00CD5983"/>
    <w:rsid w:val="00CD59FE"/>
    <w:rsid w:val="00CD5B40"/>
    <w:rsid w:val="00CD60A9"/>
    <w:rsid w:val="00CD63C9"/>
    <w:rsid w:val="00CD651A"/>
    <w:rsid w:val="00CD6564"/>
    <w:rsid w:val="00CD6596"/>
    <w:rsid w:val="00CD68A3"/>
    <w:rsid w:val="00CD6D1E"/>
    <w:rsid w:val="00CD6EAE"/>
    <w:rsid w:val="00CD6FB0"/>
    <w:rsid w:val="00CD70FA"/>
    <w:rsid w:val="00CD7462"/>
    <w:rsid w:val="00CD77F8"/>
    <w:rsid w:val="00CD781F"/>
    <w:rsid w:val="00CD7841"/>
    <w:rsid w:val="00CD7A88"/>
    <w:rsid w:val="00CD7D84"/>
    <w:rsid w:val="00CD7ECF"/>
    <w:rsid w:val="00CD7FA2"/>
    <w:rsid w:val="00CD7FE9"/>
    <w:rsid w:val="00CE01AD"/>
    <w:rsid w:val="00CE0250"/>
    <w:rsid w:val="00CE034F"/>
    <w:rsid w:val="00CE0456"/>
    <w:rsid w:val="00CE04E1"/>
    <w:rsid w:val="00CE0840"/>
    <w:rsid w:val="00CE0A55"/>
    <w:rsid w:val="00CE0BD7"/>
    <w:rsid w:val="00CE0C25"/>
    <w:rsid w:val="00CE0C8C"/>
    <w:rsid w:val="00CE0F8F"/>
    <w:rsid w:val="00CE136D"/>
    <w:rsid w:val="00CE145A"/>
    <w:rsid w:val="00CE1510"/>
    <w:rsid w:val="00CE173F"/>
    <w:rsid w:val="00CE176E"/>
    <w:rsid w:val="00CE187C"/>
    <w:rsid w:val="00CE1883"/>
    <w:rsid w:val="00CE196C"/>
    <w:rsid w:val="00CE19D6"/>
    <w:rsid w:val="00CE1A99"/>
    <w:rsid w:val="00CE1E0A"/>
    <w:rsid w:val="00CE1E6C"/>
    <w:rsid w:val="00CE21A1"/>
    <w:rsid w:val="00CE222C"/>
    <w:rsid w:val="00CE2663"/>
    <w:rsid w:val="00CE26F4"/>
    <w:rsid w:val="00CE2952"/>
    <w:rsid w:val="00CE2A10"/>
    <w:rsid w:val="00CE2CAF"/>
    <w:rsid w:val="00CE2D59"/>
    <w:rsid w:val="00CE2DA5"/>
    <w:rsid w:val="00CE2DC7"/>
    <w:rsid w:val="00CE30A2"/>
    <w:rsid w:val="00CE30DF"/>
    <w:rsid w:val="00CE37F1"/>
    <w:rsid w:val="00CE38B5"/>
    <w:rsid w:val="00CE39FC"/>
    <w:rsid w:val="00CE3D14"/>
    <w:rsid w:val="00CE3E49"/>
    <w:rsid w:val="00CE41C5"/>
    <w:rsid w:val="00CE4234"/>
    <w:rsid w:val="00CE448F"/>
    <w:rsid w:val="00CE48AB"/>
    <w:rsid w:val="00CE48CE"/>
    <w:rsid w:val="00CE49CC"/>
    <w:rsid w:val="00CE4A2F"/>
    <w:rsid w:val="00CE4BAD"/>
    <w:rsid w:val="00CE50DD"/>
    <w:rsid w:val="00CE5128"/>
    <w:rsid w:val="00CE5427"/>
    <w:rsid w:val="00CE5578"/>
    <w:rsid w:val="00CE5600"/>
    <w:rsid w:val="00CE5618"/>
    <w:rsid w:val="00CE57E6"/>
    <w:rsid w:val="00CE5839"/>
    <w:rsid w:val="00CE58D8"/>
    <w:rsid w:val="00CE5CF7"/>
    <w:rsid w:val="00CE5DAA"/>
    <w:rsid w:val="00CE5E0A"/>
    <w:rsid w:val="00CE5F14"/>
    <w:rsid w:val="00CE5F38"/>
    <w:rsid w:val="00CE624D"/>
    <w:rsid w:val="00CE62AF"/>
    <w:rsid w:val="00CE643B"/>
    <w:rsid w:val="00CE64C9"/>
    <w:rsid w:val="00CE65E3"/>
    <w:rsid w:val="00CE662A"/>
    <w:rsid w:val="00CE67EA"/>
    <w:rsid w:val="00CE699B"/>
    <w:rsid w:val="00CE69AE"/>
    <w:rsid w:val="00CE6A2E"/>
    <w:rsid w:val="00CE6B6B"/>
    <w:rsid w:val="00CE6B6F"/>
    <w:rsid w:val="00CE6C0C"/>
    <w:rsid w:val="00CE6D5C"/>
    <w:rsid w:val="00CE6D60"/>
    <w:rsid w:val="00CE6EBD"/>
    <w:rsid w:val="00CE6FE6"/>
    <w:rsid w:val="00CE710E"/>
    <w:rsid w:val="00CE7143"/>
    <w:rsid w:val="00CE7253"/>
    <w:rsid w:val="00CE72C5"/>
    <w:rsid w:val="00CE75E6"/>
    <w:rsid w:val="00CE7BF8"/>
    <w:rsid w:val="00CE7EFD"/>
    <w:rsid w:val="00CF0044"/>
    <w:rsid w:val="00CF0718"/>
    <w:rsid w:val="00CF0B05"/>
    <w:rsid w:val="00CF0CC2"/>
    <w:rsid w:val="00CF0CE8"/>
    <w:rsid w:val="00CF0D83"/>
    <w:rsid w:val="00CF0F5C"/>
    <w:rsid w:val="00CF0FFF"/>
    <w:rsid w:val="00CF119F"/>
    <w:rsid w:val="00CF12FF"/>
    <w:rsid w:val="00CF1424"/>
    <w:rsid w:val="00CF154D"/>
    <w:rsid w:val="00CF174D"/>
    <w:rsid w:val="00CF1761"/>
    <w:rsid w:val="00CF183F"/>
    <w:rsid w:val="00CF18FC"/>
    <w:rsid w:val="00CF19B6"/>
    <w:rsid w:val="00CF1A6B"/>
    <w:rsid w:val="00CF1AC5"/>
    <w:rsid w:val="00CF1D95"/>
    <w:rsid w:val="00CF1DB6"/>
    <w:rsid w:val="00CF223B"/>
    <w:rsid w:val="00CF24FB"/>
    <w:rsid w:val="00CF2573"/>
    <w:rsid w:val="00CF27B2"/>
    <w:rsid w:val="00CF299F"/>
    <w:rsid w:val="00CF2AB7"/>
    <w:rsid w:val="00CF2DBA"/>
    <w:rsid w:val="00CF2DC0"/>
    <w:rsid w:val="00CF2DFC"/>
    <w:rsid w:val="00CF2EAA"/>
    <w:rsid w:val="00CF30A8"/>
    <w:rsid w:val="00CF3283"/>
    <w:rsid w:val="00CF33A6"/>
    <w:rsid w:val="00CF35BC"/>
    <w:rsid w:val="00CF3699"/>
    <w:rsid w:val="00CF36B5"/>
    <w:rsid w:val="00CF3AB1"/>
    <w:rsid w:val="00CF3ACB"/>
    <w:rsid w:val="00CF3B56"/>
    <w:rsid w:val="00CF3B62"/>
    <w:rsid w:val="00CF3C08"/>
    <w:rsid w:val="00CF3D55"/>
    <w:rsid w:val="00CF3EDA"/>
    <w:rsid w:val="00CF433F"/>
    <w:rsid w:val="00CF450B"/>
    <w:rsid w:val="00CF451F"/>
    <w:rsid w:val="00CF45E4"/>
    <w:rsid w:val="00CF4681"/>
    <w:rsid w:val="00CF4D15"/>
    <w:rsid w:val="00CF5195"/>
    <w:rsid w:val="00CF51C1"/>
    <w:rsid w:val="00CF54DA"/>
    <w:rsid w:val="00CF5988"/>
    <w:rsid w:val="00CF5C4B"/>
    <w:rsid w:val="00CF5FEF"/>
    <w:rsid w:val="00CF6068"/>
    <w:rsid w:val="00CF6145"/>
    <w:rsid w:val="00CF6305"/>
    <w:rsid w:val="00CF6427"/>
    <w:rsid w:val="00CF6437"/>
    <w:rsid w:val="00CF658C"/>
    <w:rsid w:val="00CF67B6"/>
    <w:rsid w:val="00CF6BF0"/>
    <w:rsid w:val="00CF6C05"/>
    <w:rsid w:val="00CF703B"/>
    <w:rsid w:val="00CF72E9"/>
    <w:rsid w:val="00CF7319"/>
    <w:rsid w:val="00CF73E0"/>
    <w:rsid w:val="00CF7564"/>
    <w:rsid w:val="00CF7970"/>
    <w:rsid w:val="00CF79C9"/>
    <w:rsid w:val="00CF79D6"/>
    <w:rsid w:val="00D003D1"/>
    <w:rsid w:val="00D00421"/>
    <w:rsid w:val="00D005F7"/>
    <w:rsid w:val="00D00601"/>
    <w:rsid w:val="00D007CE"/>
    <w:rsid w:val="00D00DE3"/>
    <w:rsid w:val="00D00DF6"/>
    <w:rsid w:val="00D00E86"/>
    <w:rsid w:val="00D01016"/>
    <w:rsid w:val="00D010ED"/>
    <w:rsid w:val="00D01507"/>
    <w:rsid w:val="00D016C0"/>
    <w:rsid w:val="00D01829"/>
    <w:rsid w:val="00D01A20"/>
    <w:rsid w:val="00D01DBB"/>
    <w:rsid w:val="00D01F0A"/>
    <w:rsid w:val="00D021E3"/>
    <w:rsid w:val="00D0220E"/>
    <w:rsid w:val="00D02352"/>
    <w:rsid w:val="00D025CD"/>
    <w:rsid w:val="00D02688"/>
    <w:rsid w:val="00D027CD"/>
    <w:rsid w:val="00D02B75"/>
    <w:rsid w:val="00D02BFA"/>
    <w:rsid w:val="00D02C90"/>
    <w:rsid w:val="00D03227"/>
    <w:rsid w:val="00D03544"/>
    <w:rsid w:val="00D036B6"/>
    <w:rsid w:val="00D037E6"/>
    <w:rsid w:val="00D0388F"/>
    <w:rsid w:val="00D038CB"/>
    <w:rsid w:val="00D0393E"/>
    <w:rsid w:val="00D03D60"/>
    <w:rsid w:val="00D03DA9"/>
    <w:rsid w:val="00D03F32"/>
    <w:rsid w:val="00D04046"/>
    <w:rsid w:val="00D040A0"/>
    <w:rsid w:val="00D040F9"/>
    <w:rsid w:val="00D04A78"/>
    <w:rsid w:val="00D04B4E"/>
    <w:rsid w:val="00D04BFA"/>
    <w:rsid w:val="00D04EED"/>
    <w:rsid w:val="00D0511B"/>
    <w:rsid w:val="00D05126"/>
    <w:rsid w:val="00D0527B"/>
    <w:rsid w:val="00D05348"/>
    <w:rsid w:val="00D054C8"/>
    <w:rsid w:val="00D0555F"/>
    <w:rsid w:val="00D05630"/>
    <w:rsid w:val="00D0570A"/>
    <w:rsid w:val="00D058F0"/>
    <w:rsid w:val="00D058F6"/>
    <w:rsid w:val="00D05B68"/>
    <w:rsid w:val="00D05C7B"/>
    <w:rsid w:val="00D05D17"/>
    <w:rsid w:val="00D061D1"/>
    <w:rsid w:val="00D0628A"/>
    <w:rsid w:val="00D064C2"/>
    <w:rsid w:val="00D06506"/>
    <w:rsid w:val="00D0663C"/>
    <w:rsid w:val="00D067CF"/>
    <w:rsid w:val="00D06B29"/>
    <w:rsid w:val="00D06EEE"/>
    <w:rsid w:val="00D072C9"/>
    <w:rsid w:val="00D074A6"/>
    <w:rsid w:val="00D074C9"/>
    <w:rsid w:val="00D07501"/>
    <w:rsid w:val="00D0760D"/>
    <w:rsid w:val="00D07A8C"/>
    <w:rsid w:val="00D07AAA"/>
    <w:rsid w:val="00D07E37"/>
    <w:rsid w:val="00D07FB0"/>
    <w:rsid w:val="00D100FF"/>
    <w:rsid w:val="00D10206"/>
    <w:rsid w:val="00D10288"/>
    <w:rsid w:val="00D104E5"/>
    <w:rsid w:val="00D104FB"/>
    <w:rsid w:val="00D1055D"/>
    <w:rsid w:val="00D10583"/>
    <w:rsid w:val="00D108AC"/>
    <w:rsid w:val="00D108B2"/>
    <w:rsid w:val="00D10B2A"/>
    <w:rsid w:val="00D10D2E"/>
    <w:rsid w:val="00D10FFD"/>
    <w:rsid w:val="00D11104"/>
    <w:rsid w:val="00D11697"/>
    <w:rsid w:val="00D11843"/>
    <w:rsid w:val="00D11A32"/>
    <w:rsid w:val="00D11B6A"/>
    <w:rsid w:val="00D11B89"/>
    <w:rsid w:val="00D11D02"/>
    <w:rsid w:val="00D1201B"/>
    <w:rsid w:val="00D120BA"/>
    <w:rsid w:val="00D1255A"/>
    <w:rsid w:val="00D125A2"/>
    <w:rsid w:val="00D12972"/>
    <w:rsid w:val="00D129DB"/>
    <w:rsid w:val="00D12AC2"/>
    <w:rsid w:val="00D12DBF"/>
    <w:rsid w:val="00D130BD"/>
    <w:rsid w:val="00D13462"/>
    <w:rsid w:val="00D134B1"/>
    <w:rsid w:val="00D1361A"/>
    <w:rsid w:val="00D1362E"/>
    <w:rsid w:val="00D136F1"/>
    <w:rsid w:val="00D137F9"/>
    <w:rsid w:val="00D138D3"/>
    <w:rsid w:val="00D13AF5"/>
    <w:rsid w:val="00D13DB5"/>
    <w:rsid w:val="00D14028"/>
    <w:rsid w:val="00D14044"/>
    <w:rsid w:val="00D140C0"/>
    <w:rsid w:val="00D14175"/>
    <w:rsid w:val="00D14380"/>
    <w:rsid w:val="00D143C0"/>
    <w:rsid w:val="00D14420"/>
    <w:rsid w:val="00D14563"/>
    <w:rsid w:val="00D149A8"/>
    <w:rsid w:val="00D14AD9"/>
    <w:rsid w:val="00D14F3F"/>
    <w:rsid w:val="00D151B8"/>
    <w:rsid w:val="00D151D5"/>
    <w:rsid w:val="00D154DD"/>
    <w:rsid w:val="00D15523"/>
    <w:rsid w:val="00D15546"/>
    <w:rsid w:val="00D155F6"/>
    <w:rsid w:val="00D156BA"/>
    <w:rsid w:val="00D1576E"/>
    <w:rsid w:val="00D1587B"/>
    <w:rsid w:val="00D159B9"/>
    <w:rsid w:val="00D15BBE"/>
    <w:rsid w:val="00D15C1C"/>
    <w:rsid w:val="00D15D21"/>
    <w:rsid w:val="00D15DFB"/>
    <w:rsid w:val="00D15F4D"/>
    <w:rsid w:val="00D1608F"/>
    <w:rsid w:val="00D162DE"/>
    <w:rsid w:val="00D163A0"/>
    <w:rsid w:val="00D163C2"/>
    <w:rsid w:val="00D1646E"/>
    <w:rsid w:val="00D164DE"/>
    <w:rsid w:val="00D16566"/>
    <w:rsid w:val="00D16680"/>
    <w:rsid w:val="00D166A0"/>
    <w:rsid w:val="00D167B4"/>
    <w:rsid w:val="00D1680D"/>
    <w:rsid w:val="00D16C8C"/>
    <w:rsid w:val="00D16C8E"/>
    <w:rsid w:val="00D16CF7"/>
    <w:rsid w:val="00D16DE5"/>
    <w:rsid w:val="00D16F83"/>
    <w:rsid w:val="00D172D5"/>
    <w:rsid w:val="00D176F9"/>
    <w:rsid w:val="00D17705"/>
    <w:rsid w:val="00D17927"/>
    <w:rsid w:val="00D17A8A"/>
    <w:rsid w:val="00D17D34"/>
    <w:rsid w:val="00D17F18"/>
    <w:rsid w:val="00D17FEA"/>
    <w:rsid w:val="00D20129"/>
    <w:rsid w:val="00D20380"/>
    <w:rsid w:val="00D203CC"/>
    <w:rsid w:val="00D204BF"/>
    <w:rsid w:val="00D2086C"/>
    <w:rsid w:val="00D20AEC"/>
    <w:rsid w:val="00D20B3C"/>
    <w:rsid w:val="00D20DE5"/>
    <w:rsid w:val="00D20E87"/>
    <w:rsid w:val="00D20FE3"/>
    <w:rsid w:val="00D212E6"/>
    <w:rsid w:val="00D21329"/>
    <w:rsid w:val="00D21936"/>
    <w:rsid w:val="00D21D60"/>
    <w:rsid w:val="00D21E70"/>
    <w:rsid w:val="00D21F48"/>
    <w:rsid w:val="00D21F90"/>
    <w:rsid w:val="00D21FAC"/>
    <w:rsid w:val="00D22108"/>
    <w:rsid w:val="00D2217A"/>
    <w:rsid w:val="00D2219A"/>
    <w:rsid w:val="00D22232"/>
    <w:rsid w:val="00D222D2"/>
    <w:rsid w:val="00D22309"/>
    <w:rsid w:val="00D224A1"/>
    <w:rsid w:val="00D22EEC"/>
    <w:rsid w:val="00D22F34"/>
    <w:rsid w:val="00D22F5C"/>
    <w:rsid w:val="00D2313C"/>
    <w:rsid w:val="00D23337"/>
    <w:rsid w:val="00D23406"/>
    <w:rsid w:val="00D234E0"/>
    <w:rsid w:val="00D23676"/>
    <w:rsid w:val="00D23AB4"/>
    <w:rsid w:val="00D23B4A"/>
    <w:rsid w:val="00D23B92"/>
    <w:rsid w:val="00D23C58"/>
    <w:rsid w:val="00D23CE5"/>
    <w:rsid w:val="00D23D07"/>
    <w:rsid w:val="00D242BD"/>
    <w:rsid w:val="00D2433E"/>
    <w:rsid w:val="00D24368"/>
    <w:rsid w:val="00D246A6"/>
    <w:rsid w:val="00D24761"/>
    <w:rsid w:val="00D247D0"/>
    <w:rsid w:val="00D24986"/>
    <w:rsid w:val="00D24AB5"/>
    <w:rsid w:val="00D24C8B"/>
    <w:rsid w:val="00D24E1B"/>
    <w:rsid w:val="00D24F60"/>
    <w:rsid w:val="00D24F65"/>
    <w:rsid w:val="00D24FC5"/>
    <w:rsid w:val="00D24FCF"/>
    <w:rsid w:val="00D25328"/>
    <w:rsid w:val="00D253AD"/>
    <w:rsid w:val="00D253BB"/>
    <w:rsid w:val="00D253DC"/>
    <w:rsid w:val="00D255BD"/>
    <w:rsid w:val="00D255FC"/>
    <w:rsid w:val="00D2563C"/>
    <w:rsid w:val="00D2566A"/>
    <w:rsid w:val="00D2573F"/>
    <w:rsid w:val="00D257B9"/>
    <w:rsid w:val="00D25B72"/>
    <w:rsid w:val="00D25CCA"/>
    <w:rsid w:val="00D25D17"/>
    <w:rsid w:val="00D26192"/>
    <w:rsid w:val="00D2644F"/>
    <w:rsid w:val="00D264A5"/>
    <w:rsid w:val="00D26543"/>
    <w:rsid w:val="00D26736"/>
    <w:rsid w:val="00D268A0"/>
    <w:rsid w:val="00D2699E"/>
    <w:rsid w:val="00D26B0F"/>
    <w:rsid w:val="00D270BF"/>
    <w:rsid w:val="00D27243"/>
    <w:rsid w:val="00D27251"/>
    <w:rsid w:val="00D27818"/>
    <w:rsid w:val="00D2783F"/>
    <w:rsid w:val="00D279A1"/>
    <w:rsid w:val="00D279EE"/>
    <w:rsid w:val="00D27B9E"/>
    <w:rsid w:val="00D27C46"/>
    <w:rsid w:val="00D27C88"/>
    <w:rsid w:val="00D27CC7"/>
    <w:rsid w:val="00D27E42"/>
    <w:rsid w:val="00D27ECA"/>
    <w:rsid w:val="00D27F28"/>
    <w:rsid w:val="00D27F84"/>
    <w:rsid w:val="00D27FA1"/>
    <w:rsid w:val="00D3017D"/>
    <w:rsid w:val="00D302C7"/>
    <w:rsid w:val="00D30399"/>
    <w:rsid w:val="00D3084A"/>
    <w:rsid w:val="00D30982"/>
    <w:rsid w:val="00D30D98"/>
    <w:rsid w:val="00D30FFF"/>
    <w:rsid w:val="00D31023"/>
    <w:rsid w:val="00D310CD"/>
    <w:rsid w:val="00D3146D"/>
    <w:rsid w:val="00D31471"/>
    <w:rsid w:val="00D31495"/>
    <w:rsid w:val="00D3155C"/>
    <w:rsid w:val="00D3180F"/>
    <w:rsid w:val="00D31874"/>
    <w:rsid w:val="00D31923"/>
    <w:rsid w:val="00D31C0E"/>
    <w:rsid w:val="00D31E74"/>
    <w:rsid w:val="00D31EB2"/>
    <w:rsid w:val="00D31F57"/>
    <w:rsid w:val="00D32726"/>
    <w:rsid w:val="00D329E4"/>
    <w:rsid w:val="00D32D18"/>
    <w:rsid w:val="00D33068"/>
    <w:rsid w:val="00D334E4"/>
    <w:rsid w:val="00D33ACA"/>
    <w:rsid w:val="00D33F1B"/>
    <w:rsid w:val="00D33FD2"/>
    <w:rsid w:val="00D3402E"/>
    <w:rsid w:val="00D340C9"/>
    <w:rsid w:val="00D3418C"/>
    <w:rsid w:val="00D341E9"/>
    <w:rsid w:val="00D34792"/>
    <w:rsid w:val="00D34927"/>
    <w:rsid w:val="00D34AEA"/>
    <w:rsid w:val="00D34C02"/>
    <w:rsid w:val="00D34C2D"/>
    <w:rsid w:val="00D35021"/>
    <w:rsid w:val="00D351C3"/>
    <w:rsid w:val="00D351DA"/>
    <w:rsid w:val="00D3521C"/>
    <w:rsid w:val="00D3584E"/>
    <w:rsid w:val="00D359E2"/>
    <w:rsid w:val="00D35D1B"/>
    <w:rsid w:val="00D35ED5"/>
    <w:rsid w:val="00D362BF"/>
    <w:rsid w:val="00D363BF"/>
    <w:rsid w:val="00D364E9"/>
    <w:rsid w:val="00D3656B"/>
    <w:rsid w:val="00D3678F"/>
    <w:rsid w:val="00D369DE"/>
    <w:rsid w:val="00D36AF2"/>
    <w:rsid w:val="00D36B4F"/>
    <w:rsid w:val="00D36D52"/>
    <w:rsid w:val="00D36F08"/>
    <w:rsid w:val="00D37079"/>
    <w:rsid w:val="00D37085"/>
    <w:rsid w:val="00D370C8"/>
    <w:rsid w:val="00D37162"/>
    <w:rsid w:val="00D37204"/>
    <w:rsid w:val="00D37297"/>
    <w:rsid w:val="00D37384"/>
    <w:rsid w:val="00D37429"/>
    <w:rsid w:val="00D37686"/>
    <w:rsid w:val="00D376C4"/>
    <w:rsid w:val="00D376DC"/>
    <w:rsid w:val="00D378D4"/>
    <w:rsid w:val="00D3792F"/>
    <w:rsid w:val="00D37DD0"/>
    <w:rsid w:val="00D37E26"/>
    <w:rsid w:val="00D37EBC"/>
    <w:rsid w:val="00D37F18"/>
    <w:rsid w:val="00D37FF5"/>
    <w:rsid w:val="00D40245"/>
    <w:rsid w:val="00D4031D"/>
    <w:rsid w:val="00D40380"/>
    <w:rsid w:val="00D406F6"/>
    <w:rsid w:val="00D4070A"/>
    <w:rsid w:val="00D4070D"/>
    <w:rsid w:val="00D40930"/>
    <w:rsid w:val="00D40ABD"/>
    <w:rsid w:val="00D40AFA"/>
    <w:rsid w:val="00D40CF8"/>
    <w:rsid w:val="00D40E42"/>
    <w:rsid w:val="00D4121A"/>
    <w:rsid w:val="00D4160F"/>
    <w:rsid w:val="00D417E6"/>
    <w:rsid w:val="00D418AC"/>
    <w:rsid w:val="00D418CE"/>
    <w:rsid w:val="00D41A6B"/>
    <w:rsid w:val="00D41BC1"/>
    <w:rsid w:val="00D41FB8"/>
    <w:rsid w:val="00D42319"/>
    <w:rsid w:val="00D4244B"/>
    <w:rsid w:val="00D424AB"/>
    <w:rsid w:val="00D42A60"/>
    <w:rsid w:val="00D42C08"/>
    <w:rsid w:val="00D42EF1"/>
    <w:rsid w:val="00D430FB"/>
    <w:rsid w:val="00D4336C"/>
    <w:rsid w:val="00D433F2"/>
    <w:rsid w:val="00D436E4"/>
    <w:rsid w:val="00D43726"/>
    <w:rsid w:val="00D43920"/>
    <w:rsid w:val="00D43933"/>
    <w:rsid w:val="00D43B2A"/>
    <w:rsid w:val="00D43CD4"/>
    <w:rsid w:val="00D43EB6"/>
    <w:rsid w:val="00D44367"/>
    <w:rsid w:val="00D443DF"/>
    <w:rsid w:val="00D44495"/>
    <w:rsid w:val="00D44535"/>
    <w:rsid w:val="00D446AF"/>
    <w:rsid w:val="00D44754"/>
    <w:rsid w:val="00D44806"/>
    <w:rsid w:val="00D448BE"/>
    <w:rsid w:val="00D44B75"/>
    <w:rsid w:val="00D44CB2"/>
    <w:rsid w:val="00D44CD3"/>
    <w:rsid w:val="00D44DE5"/>
    <w:rsid w:val="00D44E4B"/>
    <w:rsid w:val="00D44EB2"/>
    <w:rsid w:val="00D4526F"/>
    <w:rsid w:val="00D45359"/>
    <w:rsid w:val="00D45381"/>
    <w:rsid w:val="00D453A0"/>
    <w:rsid w:val="00D45502"/>
    <w:rsid w:val="00D45506"/>
    <w:rsid w:val="00D45763"/>
    <w:rsid w:val="00D45D02"/>
    <w:rsid w:val="00D460A4"/>
    <w:rsid w:val="00D46275"/>
    <w:rsid w:val="00D46379"/>
    <w:rsid w:val="00D463D6"/>
    <w:rsid w:val="00D46458"/>
    <w:rsid w:val="00D46558"/>
    <w:rsid w:val="00D46692"/>
    <w:rsid w:val="00D468C9"/>
    <w:rsid w:val="00D46A9C"/>
    <w:rsid w:val="00D46D8E"/>
    <w:rsid w:val="00D46E65"/>
    <w:rsid w:val="00D46E87"/>
    <w:rsid w:val="00D46EDA"/>
    <w:rsid w:val="00D46F1C"/>
    <w:rsid w:val="00D47153"/>
    <w:rsid w:val="00D47345"/>
    <w:rsid w:val="00D477CD"/>
    <w:rsid w:val="00D47C16"/>
    <w:rsid w:val="00D47D66"/>
    <w:rsid w:val="00D47F48"/>
    <w:rsid w:val="00D47F6D"/>
    <w:rsid w:val="00D500A9"/>
    <w:rsid w:val="00D50455"/>
    <w:rsid w:val="00D505DC"/>
    <w:rsid w:val="00D507A2"/>
    <w:rsid w:val="00D507C5"/>
    <w:rsid w:val="00D50843"/>
    <w:rsid w:val="00D5097E"/>
    <w:rsid w:val="00D50A12"/>
    <w:rsid w:val="00D50B59"/>
    <w:rsid w:val="00D50E58"/>
    <w:rsid w:val="00D50EB6"/>
    <w:rsid w:val="00D51420"/>
    <w:rsid w:val="00D51497"/>
    <w:rsid w:val="00D5166A"/>
    <w:rsid w:val="00D517BD"/>
    <w:rsid w:val="00D517DF"/>
    <w:rsid w:val="00D51938"/>
    <w:rsid w:val="00D5193F"/>
    <w:rsid w:val="00D51C84"/>
    <w:rsid w:val="00D51DBB"/>
    <w:rsid w:val="00D522AB"/>
    <w:rsid w:val="00D52566"/>
    <w:rsid w:val="00D52590"/>
    <w:rsid w:val="00D52707"/>
    <w:rsid w:val="00D52765"/>
    <w:rsid w:val="00D527B7"/>
    <w:rsid w:val="00D5298D"/>
    <w:rsid w:val="00D52C35"/>
    <w:rsid w:val="00D52C4E"/>
    <w:rsid w:val="00D52C8C"/>
    <w:rsid w:val="00D52EDC"/>
    <w:rsid w:val="00D53523"/>
    <w:rsid w:val="00D535A0"/>
    <w:rsid w:val="00D53602"/>
    <w:rsid w:val="00D5361C"/>
    <w:rsid w:val="00D5378A"/>
    <w:rsid w:val="00D5391C"/>
    <w:rsid w:val="00D53938"/>
    <w:rsid w:val="00D53BC4"/>
    <w:rsid w:val="00D53E25"/>
    <w:rsid w:val="00D54555"/>
    <w:rsid w:val="00D5460E"/>
    <w:rsid w:val="00D54C3B"/>
    <w:rsid w:val="00D54CAD"/>
    <w:rsid w:val="00D54F57"/>
    <w:rsid w:val="00D550AA"/>
    <w:rsid w:val="00D550AD"/>
    <w:rsid w:val="00D55348"/>
    <w:rsid w:val="00D553AA"/>
    <w:rsid w:val="00D557E3"/>
    <w:rsid w:val="00D55A8E"/>
    <w:rsid w:val="00D55AB8"/>
    <w:rsid w:val="00D55F0D"/>
    <w:rsid w:val="00D55F19"/>
    <w:rsid w:val="00D55F1A"/>
    <w:rsid w:val="00D560D0"/>
    <w:rsid w:val="00D561F0"/>
    <w:rsid w:val="00D56605"/>
    <w:rsid w:val="00D56980"/>
    <w:rsid w:val="00D56A5D"/>
    <w:rsid w:val="00D56B21"/>
    <w:rsid w:val="00D56E38"/>
    <w:rsid w:val="00D56E4E"/>
    <w:rsid w:val="00D56F0A"/>
    <w:rsid w:val="00D5782A"/>
    <w:rsid w:val="00D57B90"/>
    <w:rsid w:val="00D57C60"/>
    <w:rsid w:val="00D57DC7"/>
    <w:rsid w:val="00D60026"/>
    <w:rsid w:val="00D60263"/>
    <w:rsid w:val="00D603B8"/>
    <w:rsid w:val="00D609FB"/>
    <w:rsid w:val="00D60A4B"/>
    <w:rsid w:val="00D60A6F"/>
    <w:rsid w:val="00D60CA9"/>
    <w:rsid w:val="00D610AC"/>
    <w:rsid w:val="00D6120F"/>
    <w:rsid w:val="00D613BE"/>
    <w:rsid w:val="00D613C1"/>
    <w:rsid w:val="00D61495"/>
    <w:rsid w:val="00D614F2"/>
    <w:rsid w:val="00D6182C"/>
    <w:rsid w:val="00D61926"/>
    <w:rsid w:val="00D61D23"/>
    <w:rsid w:val="00D61D52"/>
    <w:rsid w:val="00D61D78"/>
    <w:rsid w:val="00D61FA9"/>
    <w:rsid w:val="00D622F0"/>
    <w:rsid w:val="00D62386"/>
    <w:rsid w:val="00D62816"/>
    <w:rsid w:val="00D62C07"/>
    <w:rsid w:val="00D62CB3"/>
    <w:rsid w:val="00D62CB6"/>
    <w:rsid w:val="00D62DDC"/>
    <w:rsid w:val="00D62DFB"/>
    <w:rsid w:val="00D62E23"/>
    <w:rsid w:val="00D62FA7"/>
    <w:rsid w:val="00D62FDD"/>
    <w:rsid w:val="00D630E3"/>
    <w:rsid w:val="00D6342B"/>
    <w:rsid w:val="00D634D5"/>
    <w:rsid w:val="00D63595"/>
    <w:rsid w:val="00D63615"/>
    <w:rsid w:val="00D636D7"/>
    <w:rsid w:val="00D63706"/>
    <w:rsid w:val="00D6397D"/>
    <w:rsid w:val="00D63B04"/>
    <w:rsid w:val="00D63B10"/>
    <w:rsid w:val="00D63C12"/>
    <w:rsid w:val="00D63EFC"/>
    <w:rsid w:val="00D63F00"/>
    <w:rsid w:val="00D63F35"/>
    <w:rsid w:val="00D640C6"/>
    <w:rsid w:val="00D64321"/>
    <w:rsid w:val="00D64380"/>
    <w:rsid w:val="00D643E5"/>
    <w:rsid w:val="00D644FD"/>
    <w:rsid w:val="00D64806"/>
    <w:rsid w:val="00D64816"/>
    <w:rsid w:val="00D648F1"/>
    <w:rsid w:val="00D649EA"/>
    <w:rsid w:val="00D64AF5"/>
    <w:rsid w:val="00D64C22"/>
    <w:rsid w:val="00D65016"/>
    <w:rsid w:val="00D65201"/>
    <w:rsid w:val="00D65218"/>
    <w:rsid w:val="00D656FA"/>
    <w:rsid w:val="00D65A51"/>
    <w:rsid w:val="00D65AA1"/>
    <w:rsid w:val="00D65B69"/>
    <w:rsid w:val="00D66172"/>
    <w:rsid w:val="00D661EC"/>
    <w:rsid w:val="00D662B6"/>
    <w:rsid w:val="00D66356"/>
    <w:rsid w:val="00D66379"/>
    <w:rsid w:val="00D663D2"/>
    <w:rsid w:val="00D663F2"/>
    <w:rsid w:val="00D666A5"/>
    <w:rsid w:val="00D66959"/>
    <w:rsid w:val="00D66AE2"/>
    <w:rsid w:val="00D66DB9"/>
    <w:rsid w:val="00D66DF9"/>
    <w:rsid w:val="00D67046"/>
    <w:rsid w:val="00D671E0"/>
    <w:rsid w:val="00D67375"/>
    <w:rsid w:val="00D67390"/>
    <w:rsid w:val="00D67480"/>
    <w:rsid w:val="00D674DB"/>
    <w:rsid w:val="00D6766C"/>
    <w:rsid w:val="00D676D2"/>
    <w:rsid w:val="00D676FF"/>
    <w:rsid w:val="00D677E0"/>
    <w:rsid w:val="00D6791E"/>
    <w:rsid w:val="00D67D76"/>
    <w:rsid w:val="00D67E94"/>
    <w:rsid w:val="00D70158"/>
    <w:rsid w:val="00D701B1"/>
    <w:rsid w:val="00D70222"/>
    <w:rsid w:val="00D704D4"/>
    <w:rsid w:val="00D707F6"/>
    <w:rsid w:val="00D70D36"/>
    <w:rsid w:val="00D70F1B"/>
    <w:rsid w:val="00D70FFD"/>
    <w:rsid w:val="00D710A0"/>
    <w:rsid w:val="00D710A2"/>
    <w:rsid w:val="00D71278"/>
    <w:rsid w:val="00D713CE"/>
    <w:rsid w:val="00D71407"/>
    <w:rsid w:val="00D7154C"/>
    <w:rsid w:val="00D71778"/>
    <w:rsid w:val="00D71BAA"/>
    <w:rsid w:val="00D71E12"/>
    <w:rsid w:val="00D721D0"/>
    <w:rsid w:val="00D724C0"/>
    <w:rsid w:val="00D72522"/>
    <w:rsid w:val="00D726E9"/>
    <w:rsid w:val="00D72BE6"/>
    <w:rsid w:val="00D72D0E"/>
    <w:rsid w:val="00D72E6B"/>
    <w:rsid w:val="00D72EA2"/>
    <w:rsid w:val="00D7319E"/>
    <w:rsid w:val="00D73209"/>
    <w:rsid w:val="00D73559"/>
    <w:rsid w:val="00D73891"/>
    <w:rsid w:val="00D73991"/>
    <w:rsid w:val="00D73AD9"/>
    <w:rsid w:val="00D73BA2"/>
    <w:rsid w:val="00D73BF8"/>
    <w:rsid w:val="00D73DA3"/>
    <w:rsid w:val="00D73EDF"/>
    <w:rsid w:val="00D7413C"/>
    <w:rsid w:val="00D74158"/>
    <w:rsid w:val="00D744AC"/>
    <w:rsid w:val="00D7455E"/>
    <w:rsid w:val="00D74588"/>
    <w:rsid w:val="00D745D7"/>
    <w:rsid w:val="00D74674"/>
    <w:rsid w:val="00D74741"/>
    <w:rsid w:val="00D749BB"/>
    <w:rsid w:val="00D749E8"/>
    <w:rsid w:val="00D74B83"/>
    <w:rsid w:val="00D74C5C"/>
    <w:rsid w:val="00D74E27"/>
    <w:rsid w:val="00D74E94"/>
    <w:rsid w:val="00D74ED7"/>
    <w:rsid w:val="00D7500C"/>
    <w:rsid w:val="00D752B4"/>
    <w:rsid w:val="00D7547E"/>
    <w:rsid w:val="00D7557F"/>
    <w:rsid w:val="00D75617"/>
    <w:rsid w:val="00D756CA"/>
    <w:rsid w:val="00D75B62"/>
    <w:rsid w:val="00D761A5"/>
    <w:rsid w:val="00D7635B"/>
    <w:rsid w:val="00D76624"/>
    <w:rsid w:val="00D76866"/>
    <w:rsid w:val="00D76979"/>
    <w:rsid w:val="00D769D5"/>
    <w:rsid w:val="00D76A87"/>
    <w:rsid w:val="00D76A92"/>
    <w:rsid w:val="00D76AC8"/>
    <w:rsid w:val="00D76B72"/>
    <w:rsid w:val="00D76F1E"/>
    <w:rsid w:val="00D7717C"/>
    <w:rsid w:val="00D772AF"/>
    <w:rsid w:val="00D77411"/>
    <w:rsid w:val="00D77873"/>
    <w:rsid w:val="00D77AD2"/>
    <w:rsid w:val="00D77DC7"/>
    <w:rsid w:val="00D77E0E"/>
    <w:rsid w:val="00D77E13"/>
    <w:rsid w:val="00D77FEE"/>
    <w:rsid w:val="00D80290"/>
    <w:rsid w:val="00D803AC"/>
    <w:rsid w:val="00D805EF"/>
    <w:rsid w:val="00D806DE"/>
    <w:rsid w:val="00D80866"/>
    <w:rsid w:val="00D80B68"/>
    <w:rsid w:val="00D8113E"/>
    <w:rsid w:val="00D81201"/>
    <w:rsid w:val="00D81254"/>
    <w:rsid w:val="00D81365"/>
    <w:rsid w:val="00D814F8"/>
    <w:rsid w:val="00D815F7"/>
    <w:rsid w:val="00D817F4"/>
    <w:rsid w:val="00D81807"/>
    <w:rsid w:val="00D81900"/>
    <w:rsid w:val="00D81AD3"/>
    <w:rsid w:val="00D820CB"/>
    <w:rsid w:val="00D822B7"/>
    <w:rsid w:val="00D82458"/>
    <w:rsid w:val="00D826EC"/>
    <w:rsid w:val="00D82828"/>
    <w:rsid w:val="00D828AE"/>
    <w:rsid w:val="00D82972"/>
    <w:rsid w:val="00D82A73"/>
    <w:rsid w:val="00D82BCA"/>
    <w:rsid w:val="00D82CEE"/>
    <w:rsid w:val="00D82F0D"/>
    <w:rsid w:val="00D830B8"/>
    <w:rsid w:val="00D8316D"/>
    <w:rsid w:val="00D83214"/>
    <w:rsid w:val="00D83238"/>
    <w:rsid w:val="00D834A0"/>
    <w:rsid w:val="00D834E7"/>
    <w:rsid w:val="00D83507"/>
    <w:rsid w:val="00D8374C"/>
    <w:rsid w:val="00D83762"/>
    <w:rsid w:val="00D83893"/>
    <w:rsid w:val="00D83B3F"/>
    <w:rsid w:val="00D83B86"/>
    <w:rsid w:val="00D83BF5"/>
    <w:rsid w:val="00D83CC5"/>
    <w:rsid w:val="00D83CDE"/>
    <w:rsid w:val="00D83E87"/>
    <w:rsid w:val="00D83EF4"/>
    <w:rsid w:val="00D83FBD"/>
    <w:rsid w:val="00D842CE"/>
    <w:rsid w:val="00D845AD"/>
    <w:rsid w:val="00D84627"/>
    <w:rsid w:val="00D84A15"/>
    <w:rsid w:val="00D84AF6"/>
    <w:rsid w:val="00D84B94"/>
    <w:rsid w:val="00D84BF6"/>
    <w:rsid w:val="00D84CFB"/>
    <w:rsid w:val="00D85043"/>
    <w:rsid w:val="00D850EB"/>
    <w:rsid w:val="00D8516A"/>
    <w:rsid w:val="00D851C5"/>
    <w:rsid w:val="00D85260"/>
    <w:rsid w:val="00D85558"/>
    <w:rsid w:val="00D85677"/>
    <w:rsid w:val="00D8575C"/>
    <w:rsid w:val="00D8586E"/>
    <w:rsid w:val="00D85878"/>
    <w:rsid w:val="00D85A48"/>
    <w:rsid w:val="00D85C6C"/>
    <w:rsid w:val="00D85CA1"/>
    <w:rsid w:val="00D85CD7"/>
    <w:rsid w:val="00D85CE4"/>
    <w:rsid w:val="00D860E1"/>
    <w:rsid w:val="00D8622B"/>
    <w:rsid w:val="00D86390"/>
    <w:rsid w:val="00D86475"/>
    <w:rsid w:val="00D86911"/>
    <w:rsid w:val="00D86D10"/>
    <w:rsid w:val="00D86DA9"/>
    <w:rsid w:val="00D86EB3"/>
    <w:rsid w:val="00D87161"/>
    <w:rsid w:val="00D87183"/>
    <w:rsid w:val="00D8720F"/>
    <w:rsid w:val="00D8726A"/>
    <w:rsid w:val="00D877E7"/>
    <w:rsid w:val="00D879E0"/>
    <w:rsid w:val="00D87ADD"/>
    <w:rsid w:val="00D87BA5"/>
    <w:rsid w:val="00D87E34"/>
    <w:rsid w:val="00D904A5"/>
    <w:rsid w:val="00D9093F"/>
    <w:rsid w:val="00D90CC5"/>
    <w:rsid w:val="00D90D87"/>
    <w:rsid w:val="00D90DCB"/>
    <w:rsid w:val="00D90E06"/>
    <w:rsid w:val="00D91097"/>
    <w:rsid w:val="00D91463"/>
    <w:rsid w:val="00D9157C"/>
    <w:rsid w:val="00D915C2"/>
    <w:rsid w:val="00D91695"/>
    <w:rsid w:val="00D91713"/>
    <w:rsid w:val="00D917E7"/>
    <w:rsid w:val="00D918EC"/>
    <w:rsid w:val="00D918F2"/>
    <w:rsid w:val="00D92069"/>
    <w:rsid w:val="00D9208B"/>
    <w:rsid w:val="00D92213"/>
    <w:rsid w:val="00D92286"/>
    <w:rsid w:val="00D92787"/>
    <w:rsid w:val="00D929FC"/>
    <w:rsid w:val="00D92ADF"/>
    <w:rsid w:val="00D92B28"/>
    <w:rsid w:val="00D92C03"/>
    <w:rsid w:val="00D92CAA"/>
    <w:rsid w:val="00D92CDB"/>
    <w:rsid w:val="00D92CF6"/>
    <w:rsid w:val="00D93053"/>
    <w:rsid w:val="00D930C2"/>
    <w:rsid w:val="00D93320"/>
    <w:rsid w:val="00D93351"/>
    <w:rsid w:val="00D9366E"/>
    <w:rsid w:val="00D93AF2"/>
    <w:rsid w:val="00D93B6F"/>
    <w:rsid w:val="00D93DF1"/>
    <w:rsid w:val="00D93F26"/>
    <w:rsid w:val="00D93F31"/>
    <w:rsid w:val="00D94033"/>
    <w:rsid w:val="00D9428A"/>
    <w:rsid w:val="00D94352"/>
    <w:rsid w:val="00D9437F"/>
    <w:rsid w:val="00D943AA"/>
    <w:rsid w:val="00D94ED2"/>
    <w:rsid w:val="00D94FB8"/>
    <w:rsid w:val="00D9500C"/>
    <w:rsid w:val="00D9514B"/>
    <w:rsid w:val="00D9516C"/>
    <w:rsid w:val="00D958A7"/>
    <w:rsid w:val="00D95BD2"/>
    <w:rsid w:val="00D95C60"/>
    <w:rsid w:val="00D95C63"/>
    <w:rsid w:val="00D95F13"/>
    <w:rsid w:val="00D95F8C"/>
    <w:rsid w:val="00D95F91"/>
    <w:rsid w:val="00D9629E"/>
    <w:rsid w:val="00D96469"/>
    <w:rsid w:val="00D9671D"/>
    <w:rsid w:val="00D96C22"/>
    <w:rsid w:val="00D96C25"/>
    <w:rsid w:val="00D96DF9"/>
    <w:rsid w:val="00D96E38"/>
    <w:rsid w:val="00D96E69"/>
    <w:rsid w:val="00D96ECF"/>
    <w:rsid w:val="00D96F2A"/>
    <w:rsid w:val="00D970B3"/>
    <w:rsid w:val="00D9716A"/>
    <w:rsid w:val="00D97312"/>
    <w:rsid w:val="00D97359"/>
    <w:rsid w:val="00D97483"/>
    <w:rsid w:val="00D97528"/>
    <w:rsid w:val="00D9770F"/>
    <w:rsid w:val="00D977AF"/>
    <w:rsid w:val="00D97A36"/>
    <w:rsid w:val="00D97BDD"/>
    <w:rsid w:val="00D97C25"/>
    <w:rsid w:val="00D97D88"/>
    <w:rsid w:val="00D97E1D"/>
    <w:rsid w:val="00DA00BF"/>
    <w:rsid w:val="00DA0115"/>
    <w:rsid w:val="00DA02B0"/>
    <w:rsid w:val="00DA059E"/>
    <w:rsid w:val="00DA068E"/>
    <w:rsid w:val="00DA0984"/>
    <w:rsid w:val="00DA09FF"/>
    <w:rsid w:val="00DA0F5A"/>
    <w:rsid w:val="00DA11A3"/>
    <w:rsid w:val="00DA122D"/>
    <w:rsid w:val="00DA1267"/>
    <w:rsid w:val="00DA131E"/>
    <w:rsid w:val="00DA157C"/>
    <w:rsid w:val="00DA1886"/>
    <w:rsid w:val="00DA1B66"/>
    <w:rsid w:val="00DA1DA5"/>
    <w:rsid w:val="00DA21AC"/>
    <w:rsid w:val="00DA21C4"/>
    <w:rsid w:val="00DA2230"/>
    <w:rsid w:val="00DA2354"/>
    <w:rsid w:val="00DA2443"/>
    <w:rsid w:val="00DA2450"/>
    <w:rsid w:val="00DA2B3A"/>
    <w:rsid w:val="00DA2C8D"/>
    <w:rsid w:val="00DA2EF0"/>
    <w:rsid w:val="00DA2F52"/>
    <w:rsid w:val="00DA2FD2"/>
    <w:rsid w:val="00DA2FE5"/>
    <w:rsid w:val="00DA3069"/>
    <w:rsid w:val="00DA30DB"/>
    <w:rsid w:val="00DA3259"/>
    <w:rsid w:val="00DA376E"/>
    <w:rsid w:val="00DA390D"/>
    <w:rsid w:val="00DA39F4"/>
    <w:rsid w:val="00DA3B01"/>
    <w:rsid w:val="00DA3B71"/>
    <w:rsid w:val="00DA3BCE"/>
    <w:rsid w:val="00DA3D17"/>
    <w:rsid w:val="00DA4029"/>
    <w:rsid w:val="00DA41BD"/>
    <w:rsid w:val="00DA44FB"/>
    <w:rsid w:val="00DA4557"/>
    <w:rsid w:val="00DA46A6"/>
    <w:rsid w:val="00DA46A7"/>
    <w:rsid w:val="00DA48CA"/>
    <w:rsid w:val="00DA49C3"/>
    <w:rsid w:val="00DA4A57"/>
    <w:rsid w:val="00DA4ADA"/>
    <w:rsid w:val="00DA4D43"/>
    <w:rsid w:val="00DA4D49"/>
    <w:rsid w:val="00DA4F56"/>
    <w:rsid w:val="00DA502C"/>
    <w:rsid w:val="00DA5108"/>
    <w:rsid w:val="00DA522F"/>
    <w:rsid w:val="00DA52A3"/>
    <w:rsid w:val="00DA52B3"/>
    <w:rsid w:val="00DA5370"/>
    <w:rsid w:val="00DA5488"/>
    <w:rsid w:val="00DA554C"/>
    <w:rsid w:val="00DA589C"/>
    <w:rsid w:val="00DA5B30"/>
    <w:rsid w:val="00DA6248"/>
    <w:rsid w:val="00DA630E"/>
    <w:rsid w:val="00DA6337"/>
    <w:rsid w:val="00DA6581"/>
    <w:rsid w:val="00DA65BC"/>
    <w:rsid w:val="00DA6A8C"/>
    <w:rsid w:val="00DA6B41"/>
    <w:rsid w:val="00DA713C"/>
    <w:rsid w:val="00DA735F"/>
    <w:rsid w:val="00DA7545"/>
    <w:rsid w:val="00DA78E3"/>
    <w:rsid w:val="00DA7A9B"/>
    <w:rsid w:val="00DB038E"/>
    <w:rsid w:val="00DB045D"/>
    <w:rsid w:val="00DB0631"/>
    <w:rsid w:val="00DB0D49"/>
    <w:rsid w:val="00DB0E7B"/>
    <w:rsid w:val="00DB0F51"/>
    <w:rsid w:val="00DB1044"/>
    <w:rsid w:val="00DB1058"/>
    <w:rsid w:val="00DB15AD"/>
    <w:rsid w:val="00DB1603"/>
    <w:rsid w:val="00DB18E2"/>
    <w:rsid w:val="00DB1962"/>
    <w:rsid w:val="00DB1AA5"/>
    <w:rsid w:val="00DB1D98"/>
    <w:rsid w:val="00DB1F5C"/>
    <w:rsid w:val="00DB20BE"/>
    <w:rsid w:val="00DB24DB"/>
    <w:rsid w:val="00DB2554"/>
    <w:rsid w:val="00DB27BB"/>
    <w:rsid w:val="00DB29DA"/>
    <w:rsid w:val="00DB2B1A"/>
    <w:rsid w:val="00DB2BF8"/>
    <w:rsid w:val="00DB2C8E"/>
    <w:rsid w:val="00DB2E15"/>
    <w:rsid w:val="00DB2E8C"/>
    <w:rsid w:val="00DB2EC6"/>
    <w:rsid w:val="00DB30F0"/>
    <w:rsid w:val="00DB3128"/>
    <w:rsid w:val="00DB32D3"/>
    <w:rsid w:val="00DB3459"/>
    <w:rsid w:val="00DB35A5"/>
    <w:rsid w:val="00DB36EF"/>
    <w:rsid w:val="00DB385C"/>
    <w:rsid w:val="00DB38AC"/>
    <w:rsid w:val="00DB3C1E"/>
    <w:rsid w:val="00DB3C87"/>
    <w:rsid w:val="00DB3D33"/>
    <w:rsid w:val="00DB3E66"/>
    <w:rsid w:val="00DB3FA2"/>
    <w:rsid w:val="00DB4000"/>
    <w:rsid w:val="00DB40C0"/>
    <w:rsid w:val="00DB41F9"/>
    <w:rsid w:val="00DB4202"/>
    <w:rsid w:val="00DB4563"/>
    <w:rsid w:val="00DB4B95"/>
    <w:rsid w:val="00DB4E9E"/>
    <w:rsid w:val="00DB4EAC"/>
    <w:rsid w:val="00DB5149"/>
    <w:rsid w:val="00DB530D"/>
    <w:rsid w:val="00DB5377"/>
    <w:rsid w:val="00DB53B7"/>
    <w:rsid w:val="00DB560B"/>
    <w:rsid w:val="00DB56D9"/>
    <w:rsid w:val="00DB59FF"/>
    <w:rsid w:val="00DB5B52"/>
    <w:rsid w:val="00DB5E10"/>
    <w:rsid w:val="00DB60FE"/>
    <w:rsid w:val="00DB61EB"/>
    <w:rsid w:val="00DB625C"/>
    <w:rsid w:val="00DB6369"/>
    <w:rsid w:val="00DB640E"/>
    <w:rsid w:val="00DB6715"/>
    <w:rsid w:val="00DB67D6"/>
    <w:rsid w:val="00DB6859"/>
    <w:rsid w:val="00DB6877"/>
    <w:rsid w:val="00DB6D3B"/>
    <w:rsid w:val="00DB6E52"/>
    <w:rsid w:val="00DB731B"/>
    <w:rsid w:val="00DB73C2"/>
    <w:rsid w:val="00DB746D"/>
    <w:rsid w:val="00DB76D3"/>
    <w:rsid w:val="00DB7804"/>
    <w:rsid w:val="00DB782C"/>
    <w:rsid w:val="00DB7D18"/>
    <w:rsid w:val="00DB7D1A"/>
    <w:rsid w:val="00DC0203"/>
    <w:rsid w:val="00DC02DA"/>
    <w:rsid w:val="00DC032B"/>
    <w:rsid w:val="00DC0487"/>
    <w:rsid w:val="00DC0653"/>
    <w:rsid w:val="00DC0879"/>
    <w:rsid w:val="00DC0898"/>
    <w:rsid w:val="00DC0BE2"/>
    <w:rsid w:val="00DC0CF9"/>
    <w:rsid w:val="00DC0D2D"/>
    <w:rsid w:val="00DC0F48"/>
    <w:rsid w:val="00DC10E6"/>
    <w:rsid w:val="00DC11A1"/>
    <w:rsid w:val="00DC143C"/>
    <w:rsid w:val="00DC18CA"/>
    <w:rsid w:val="00DC19C8"/>
    <w:rsid w:val="00DC1A6E"/>
    <w:rsid w:val="00DC1A90"/>
    <w:rsid w:val="00DC1F4E"/>
    <w:rsid w:val="00DC1F58"/>
    <w:rsid w:val="00DC2184"/>
    <w:rsid w:val="00DC21CA"/>
    <w:rsid w:val="00DC21DE"/>
    <w:rsid w:val="00DC23DE"/>
    <w:rsid w:val="00DC2462"/>
    <w:rsid w:val="00DC2866"/>
    <w:rsid w:val="00DC29DA"/>
    <w:rsid w:val="00DC2B07"/>
    <w:rsid w:val="00DC2E17"/>
    <w:rsid w:val="00DC307D"/>
    <w:rsid w:val="00DC31EC"/>
    <w:rsid w:val="00DC320F"/>
    <w:rsid w:val="00DC3252"/>
    <w:rsid w:val="00DC32DC"/>
    <w:rsid w:val="00DC3325"/>
    <w:rsid w:val="00DC35B4"/>
    <w:rsid w:val="00DC35B8"/>
    <w:rsid w:val="00DC37AA"/>
    <w:rsid w:val="00DC3800"/>
    <w:rsid w:val="00DC3AEE"/>
    <w:rsid w:val="00DC3C8F"/>
    <w:rsid w:val="00DC3DDB"/>
    <w:rsid w:val="00DC3EAD"/>
    <w:rsid w:val="00DC414B"/>
    <w:rsid w:val="00DC4303"/>
    <w:rsid w:val="00DC4447"/>
    <w:rsid w:val="00DC4462"/>
    <w:rsid w:val="00DC44F9"/>
    <w:rsid w:val="00DC464F"/>
    <w:rsid w:val="00DC4659"/>
    <w:rsid w:val="00DC474E"/>
    <w:rsid w:val="00DC4782"/>
    <w:rsid w:val="00DC4DC3"/>
    <w:rsid w:val="00DC501C"/>
    <w:rsid w:val="00DC5125"/>
    <w:rsid w:val="00DC531C"/>
    <w:rsid w:val="00DC548E"/>
    <w:rsid w:val="00DC5637"/>
    <w:rsid w:val="00DC56C0"/>
    <w:rsid w:val="00DC577A"/>
    <w:rsid w:val="00DC57EE"/>
    <w:rsid w:val="00DC5912"/>
    <w:rsid w:val="00DC5A0D"/>
    <w:rsid w:val="00DC5A63"/>
    <w:rsid w:val="00DC5B7F"/>
    <w:rsid w:val="00DC5BD0"/>
    <w:rsid w:val="00DC5D99"/>
    <w:rsid w:val="00DC5EB3"/>
    <w:rsid w:val="00DC6012"/>
    <w:rsid w:val="00DC60B5"/>
    <w:rsid w:val="00DC6434"/>
    <w:rsid w:val="00DC6460"/>
    <w:rsid w:val="00DC64D1"/>
    <w:rsid w:val="00DC65B9"/>
    <w:rsid w:val="00DC66D1"/>
    <w:rsid w:val="00DC695C"/>
    <w:rsid w:val="00DC6EDE"/>
    <w:rsid w:val="00DC706D"/>
    <w:rsid w:val="00DC711D"/>
    <w:rsid w:val="00DC779F"/>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146"/>
    <w:rsid w:val="00DD146F"/>
    <w:rsid w:val="00DD185C"/>
    <w:rsid w:val="00DD193C"/>
    <w:rsid w:val="00DD1AD9"/>
    <w:rsid w:val="00DD1B0B"/>
    <w:rsid w:val="00DD1BE6"/>
    <w:rsid w:val="00DD1D1B"/>
    <w:rsid w:val="00DD1F2B"/>
    <w:rsid w:val="00DD1F58"/>
    <w:rsid w:val="00DD2102"/>
    <w:rsid w:val="00DD23AF"/>
    <w:rsid w:val="00DD25C3"/>
    <w:rsid w:val="00DD2879"/>
    <w:rsid w:val="00DD2B55"/>
    <w:rsid w:val="00DD2B6B"/>
    <w:rsid w:val="00DD2D98"/>
    <w:rsid w:val="00DD313F"/>
    <w:rsid w:val="00DD328D"/>
    <w:rsid w:val="00DD34E6"/>
    <w:rsid w:val="00DD353C"/>
    <w:rsid w:val="00DD35CB"/>
    <w:rsid w:val="00DD3787"/>
    <w:rsid w:val="00DD38D8"/>
    <w:rsid w:val="00DD3A1C"/>
    <w:rsid w:val="00DD3AE7"/>
    <w:rsid w:val="00DD3B79"/>
    <w:rsid w:val="00DD3B85"/>
    <w:rsid w:val="00DD3D72"/>
    <w:rsid w:val="00DD4109"/>
    <w:rsid w:val="00DD4210"/>
    <w:rsid w:val="00DD427F"/>
    <w:rsid w:val="00DD4432"/>
    <w:rsid w:val="00DD475E"/>
    <w:rsid w:val="00DD479F"/>
    <w:rsid w:val="00DD49EE"/>
    <w:rsid w:val="00DD4A6B"/>
    <w:rsid w:val="00DD4BA6"/>
    <w:rsid w:val="00DD4D12"/>
    <w:rsid w:val="00DD5127"/>
    <w:rsid w:val="00DD556D"/>
    <w:rsid w:val="00DD56C8"/>
    <w:rsid w:val="00DD581C"/>
    <w:rsid w:val="00DD58CE"/>
    <w:rsid w:val="00DD59F5"/>
    <w:rsid w:val="00DD5A6A"/>
    <w:rsid w:val="00DD5D84"/>
    <w:rsid w:val="00DD5F68"/>
    <w:rsid w:val="00DD6000"/>
    <w:rsid w:val="00DD60EB"/>
    <w:rsid w:val="00DD61DD"/>
    <w:rsid w:val="00DD6243"/>
    <w:rsid w:val="00DD6277"/>
    <w:rsid w:val="00DD6284"/>
    <w:rsid w:val="00DD6514"/>
    <w:rsid w:val="00DD6533"/>
    <w:rsid w:val="00DD6AF8"/>
    <w:rsid w:val="00DD6E49"/>
    <w:rsid w:val="00DD70A6"/>
    <w:rsid w:val="00DD72A9"/>
    <w:rsid w:val="00DD75B5"/>
    <w:rsid w:val="00DD7624"/>
    <w:rsid w:val="00DD76A8"/>
    <w:rsid w:val="00DD7AB9"/>
    <w:rsid w:val="00DE0289"/>
    <w:rsid w:val="00DE0438"/>
    <w:rsid w:val="00DE08E8"/>
    <w:rsid w:val="00DE11BC"/>
    <w:rsid w:val="00DE11EC"/>
    <w:rsid w:val="00DE1245"/>
    <w:rsid w:val="00DE1596"/>
    <w:rsid w:val="00DE15E4"/>
    <w:rsid w:val="00DE16D1"/>
    <w:rsid w:val="00DE193F"/>
    <w:rsid w:val="00DE1983"/>
    <w:rsid w:val="00DE19A1"/>
    <w:rsid w:val="00DE1A02"/>
    <w:rsid w:val="00DE1C46"/>
    <w:rsid w:val="00DE1DC1"/>
    <w:rsid w:val="00DE22EB"/>
    <w:rsid w:val="00DE2879"/>
    <w:rsid w:val="00DE289E"/>
    <w:rsid w:val="00DE28F5"/>
    <w:rsid w:val="00DE298C"/>
    <w:rsid w:val="00DE2B95"/>
    <w:rsid w:val="00DE2BDC"/>
    <w:rsid w:val="00DE2C77"/>
    <w:rsid w:val="00DE2CA2"/>
    <w:rsid w:val="00DE2D53"/>
    <w:rsid w:val="00DE30AA"/>
    <w:rsid w:val="00DE31DE"/>
    <w:rsid w:val="00DE347D"/>
    <w:rsid w:val="00DE3486"/>
    <w:rsid w:val="00DE3BF1"/>
    <w:rsid w:val="00DE3C1B"/>
    <w:rsid w:val="00DE3DF2"/>
    <w:rsid w:val="00DE3EE0"/>
    <w:rsid w:val="00DE404B"/>
    <w:rsid w:val="00DE4120"/>
    <w:rsid w:val="00DE4317"/>
    <w:rsid w:val="00DE4323"/>
    <w:rsid w:val="00DE43D6"/>
    <w:rsid w:val="00DE4416"/>
    <w:rsid w:val="00DE497C"/>
    <w:rsid w:val="00DE4AA4"/>
    <w:rsid w:val="00DE4AB9"/>
    <w:rsid w:val="00DE4CC4"/>
    <w:rsid w:val="00DE505F"/>
    <w:rsid w:val="00DE53B0"/>
    <w:rsid w:val="00DE5606"/>
    <w:rsid w:val="00DE580C"/>
    <w:rsid w:val="00DE5A29"/>
    <w:rsid w:val="00DE5AFD"/>
    <w:rsid w:val="00DE5C63"/>
    <w:rsid w:val="00DE5EA9"/>
    <w:rsid w:val="00DE5FCA"/>
    <w:rsid w:val="00DE6823"/>
    <w:rsid w:val="00DE6954"/>
    <w:rsid w:val="00DE6CD9"/>
    <w:rsid w:val="00DE6E13"/>
    <w:rsid w:val="00DE6E28"/>
    <w:rsid w:val="00DE6ECA"/>
    <w:rsid w:val="00DE6F3A"/>
    <w:rsid w:val="00DE7094"/>
    <w:rsid w:val="00DE7107"/>
    <w:rsid w:val="00DE715E"/>
    <w:rsid w:val="00DE7195"/>
    <w:rsid w:val="00DE795A"/>
    <w:rsid w:val="00DE7B57"/>
    <w:rsid w:val="00DE7D68"/>
    <w:rsid w:val="00DE7F41"/>
    <w:rsid w:val="00DE7FDD"/>
    <w:rsid w:val="00DF0177"/>
    <w:rsid w:val="00DF0196"/>
    <w:rsid w:val="00DF01C9"/>
    <w:rsid w:val="00DF0257"/>
    <w:rsid w:val="00DF05EE"/>
    <w:rsid w:val="00DF07BA"/>
    <w:rsid w:val="00DF0903"/>
    <w:rsid w:val="00DF0BA4"/>
    <w:rsid w:val="00DF0DAD"/>
    <w:rsid w:val="00DF0ED6"/>
    <w:rsid w:val="00DF125B"/>
    <w:rsid w:val="00DF158D"/>
    <w:rsid w:val="00DF1858"/>
    <w:rsid w:val="00DF1CDB"/>
    <w:rsid w:val="00DF23A2"/>
    <w:rsid w:val="00DF26C2"/>
    <w:rsid w:val="00DF2A15"/>
    <w:rsid w:val="00DF2FCF"/>
    <w:rsid w:val="00DF3041"/>
    <w:rsid w:val="00DF3246"/>
    <w:rsid w:val="00DF3416"/>
    <w:rsid w:val="00DF3556"/>
    <w:rsid w:val="00DF3688"/>
    <w:rsid w:val="00DF37F6"/>
    <w:rsid w:val="00DF3B4E"/>
    <w:rsid w:val="00DF3BEC"/>
    <w:rsid w:val="00DF3DC6"/>
    <w:rsid w:val="00DF3E78"/>
    <w:rsid w:val="00DF4024"/>
    <w:rsid w:val="00DF41AB"/>
    <w:rsid w:val="00DF45A3"/>
    <w:rsid w:val="00DF46C3"/>
    <w:rsid w:val="00DF4763"/>
    <w:rsid w:val="00DF4A0D"/>
    <w:rsid w:val="00DF4B5A"/>
    <w:rsid w:val="00DF4C89"/>
    <w:rsid w:val="00DF4EF4"/>
    <w:rsid w:val="00DF5027"/>
    <w:rsid w:val="00DF52E5"/>
    <w:rsid w:val="00DF533F"/>
    <w:rsid w:val="00DF53D8"/>
    <w:rsid w:val="00DF5429"/>
    <w:rsid w:val="00DF57B2"/>
    <w:rsid w:val="00DF57F0"/>
    <w:rsid w:val="00DF5BF9"/>
    <w:rsid w:val="00DF5C12"/>
    <w:rsid w:val="00DF5C84"/>
    <w:rsid w:val="00DF6262"/>
    <w:rsid w:val="00DF634E"/>
    <w:rsid w:val="00DF6415"/>
    <w:rsid w:val="00DF66C5"/>
    <w:rsid w:val="00DF66EF"/>
    <w:rsid w:val="00DF684F"/>
    <w:rsid w:val="00DF6D5F"/>
    <w:rsid w:val="00DF768E"/>
    <w:rsid w:val="00DF794B"/>
    <w:rsid w:val="00DF7BE1"/>
    <w:rsid w:val="00DF7CA7"/>
    <w:rsid w:val="00DF7E0B"/>
    <w:rsid w:val="00DF7E58"/>
    <w:rsid w:val="00DF7F6D"/>
    <w:rsid w:val="00DF7F7C"/>
    <w:rsid w:val="00DF7FD3"/>
    <w:rsid w:val="00E000DD"/>
    <w:rsid w:val="00E004E4"/>
    <w:rsid w:val="00E00B6A"/>
    <w:rsid w:val="00E00B85"/>
    <w:rsid w:val="00E00DB2"/>
    <w:rsid w:val="00E00DE7"/>
    <w:rsid w:val="00E00F01"/>
    <w:rsid w:val="00E010EA"/>
    <w:rsid w:val="00E011C1"/>
    <w:rsid w:val="00E01205"/>
    <w:rsid w:val="00E012DB"/>
    <w:rsid w:val="00E0136F"/>
    <w:rsid w:val="00E01538"/>
    <w:rsid w:val="00E017FC"/>
    <w:rsid w:val="00E0180D"/>
    <w:rsid w:val="00E01899"/>
    <w:rsid w:val="00E01EA5"/>
    <w:rsid w:val="00E02370"/>
    <w:rsid w:val="00E02429"/>
    <w:rsid w:val="00E02465"/>
    <w:rsid w:val="00E0271A"/>
    <w:rsid w:val="00E02749"/>
    <w:rsid w:val="00E027B0"/>
    <w:rsid w:val="00E0289E"/>
    <w:rsid w:val="00E02925"/>
    <w:rsid w:val="00E0293C"/>
    <w:rsid w:val="00E0296E"/>
    <w:rsid w:val="00E02A3E"/>
    <w:rsid w:val="00E02AE8"/>
    <w:rsid w:val="00E02B23"/>
    <w:rsid w:val="00E02D0D"/>
    <w:rsid w:val="00E02E8E"/>
    <w:rsid w:val="00E0353F"/>
    <w:rsid w:val="00E0390A"/>
    <w:rsid w:val="00E03957"/>
    <w:rsid w:val="00E03C44"/>
    <w:rsid w:val="00E03D29"/>
    <w:rsid w:val="00E03D6B"/>
    <w:rsid w:val="00E03DC8"/>
    <w:rsid w:val="00E03FD9"/>
    <w:rsid w:val="00E0410A"/>
    <w:rsid w:val="00E04827"/>
    <w:rsid w:val="00E04A79"/>
    <w:rsid w:val="00E04D2D"/>
    <w:rsid w:val="00E04EC4"/>
    <w:rsid w:val="00E04F3B"/>
    <w:rsid w:val="00E0504D"/>
    <w:rsid w:val="00E0579D"/>
    <w:rsid w:val="00E057C8"/>
    <w:rsid w:val="00E058C7"/>
    <w:rsid w:val="00E05D7E"/>
    <w:rsid w:val="00E05E88"/>
    <w:rsid w:val="00E066F0"/>
    <w:rsid w:val="00E0678C"/>
    <w:rsid w:val="00E06A8F"/>
    <w:rsid w:val="00E06A93"/>
    <w:rsid w:val="00E06CA6"/>
    <w:rsid w:val="00E06CE5"/>
    <w:rsid w:val="00E06DF0"/>
    <w:rsid w:val="00E073EC"/>
    <w:rsid w:val="00E07443"/>
    <w:rsid w:val="00E07701"/>
    <w:rsid w:val="00E07827"/>
    <w:rsid w:val="00E07869"/>
    <w:rsid w:val="00E07AD3"/>
    <w:rsid w:val="00E07B1D"/>
    <w:rsid w:val="00E07E81"/>
    <w:rsid w:val="00E07FC9"/>
    <w:rsid w:val="00E10218"/>
    <w:rsid w:val="00E10421"/>
    <w:rsid w:val="00E10504"/>
    <w:rsid w:val="00E1061E"/>
    <w:rsid w:val="00E1081C"/>
    <w:rsid w:val="00E10B6A"/>
    <w:rsid w:val="00E10F19"/>
    <w:rsid w:val="00E1101C"/>
    <w:rsid w:val="00E110E3"/>
    <w:rsid w:val="00E111C5"/>
    <w:rsid w:val="00E11461"/>
    <w:rsid w:val="00E117D8"/>
    <w:rsid w:val="00E11B15"/>
    <w:rsid w:val="00E11BAC"/>
    <w:rsid w:val="00E11C7E"/>
    <w:rsid w:val="00E11DC5"/>
    <w:rsid w:val="00E11E5F"/>
    <w:rsid w:val="00E11ED9"/>
    <w:rsid w:val="00E11F18"/>
    <w:rsid w:val="00E12266"/>
    <w:rsid w:val="00E12295"/>
    <w:rsid w:val="00E123E0"/>
    <w:rsid w:val="00E124EA"/>
    <w:rsid w:val="00E12844"/>
    <w:rsid w:val="00E1287F"/>
    <w:rsid w:val="00E128C5"/>
    <w:rsid w:val="00E12E92"/>
    <w:rsid w:val="00E12EF2"/>
    <w:rsid w:val="00E12FFC"/>
    <w:rsid w:val="00E131B8"/>
    <w:rsid w:val="00E134F1"/>
    <w:rsid w:val="00E136E7"/>
    <w:rsid w:val="00E139F6"/>
    <w:rsid w:val="00E13BB1"/>
    <w:rsid w:val="00E13BB9"/>
    <w:rsid w:val="00E13D0F"/>
    <w:rsid w:val="00E13D1C"/>
    <w:rsid w:val="00E13D7D"/>
    <w:rsid w:val="00E13DA2"/>
    <w:rsid w:val="00E1419B"/>
    <w:rsid w:val="00E141B5"/>
    <w:rsid w:val="00E141DA"/>
    <w:rsid w:val="00E141DF"/>
    <w:rsid w:val="00E144B4"/>
    <w:rsid w:val="00E146D5"/>
    <w:rsid w:val="00E14906"/>
    <w:rsid w:val="00E1490E"/>
    <w:rsid w:val="00E14AE7"/>
    <w:rsid w:val="00E14B03"/>
    <w:rsid w:val="00E14B3D"/>
    <w:rsid w:val="00E14E2B"/>
    <w:rsid w:val="00E15064"/>
    <w:rsid w:val="00E152CE"/>
    <w:rsid w:val="00E15306"/>
    <w:rsid w:val="00E15406"/>
    <w:rsid w:val="00E1546F"/>
    <w:rsid w:val="00E15548"/>
    <w:rsid w:val="00E155FB"/>
    <w:rsid w:val="00E1578B"/>
    <w:rsid w:val="00E157D0"/>
    <w:rsid w:val="00E15893"/>
    <w:rsid w:val="00E1592A"/>
    <w:rsid w:val="00E1598A"/>
    <w:rsid w:val="00E159D3"/>
    <w:rsid w:val="00E15C58"/>
    <w:rsid w:val="00E15D17"/>
    <w:rsid w:val="00E15D6E"/>
    <w:rsid w:val="00E15E92"/>
    <w:rsid w:val="00E15F0E"/>
    <w:rsid w:val="00E15F1A"/>
    <w:rsid w:val="00E15F38"/>
    <w:rsid w:val="00E1605B"/>
    <w:rsid w:val="00E161B2"/>
    <w:rsid w:val="00E16259"/>
    <w:rsid w:val="00E16528"/>
    <w:rsid w:val="00E16566"/>
    <w:rsid w:val="00E1664D"/>
    <w:rsid w:val="00E167FD"/>
    <w:rsid w:val="00E16931"/>
    <w:rsid w:val="00E16A22"/>
    <w:rsid w:val="00E16B1D"/>
    <w:rsid w:val="00E16C83"/>
    <w:rsid w:val="00E16F98"/>
    <w:rsid w:val="00E17008"/>
    <w:rsid w:val="00E17034"/>
    <w:rsid w:val="00E170DB"/>
    <w:rsid w:val="00E171FC"/>
    <w:rsid w:val="00E172ED"/>
    <w:rsid w:val="00E1734D"/>
    <w:rsid w:val="00E17478"/>
    <w:rsid w:val="00E17585"/>
    <w:rsid w:val="00E178CE"/>
    <w:rsid w:val="00E179BC"/>
    <w:rsid w:val="00E17A3E"/>
    <w:rsid w:val="00E17B1D"/>
    <w:rsid w:val="00E17B6D"/>
    <w:rsid w:val="00E17BA4"/>
    <w:rsid w:val="00E17DBC"/>
    <w:rsid w:val="00E17F2E"/>
    <w:rsid w:val="00E20365"/>
    <w:rsid w:val="00E20770"/>
    <w:rsid w:val="00E2080D"/>
    <w:rsid w:val="00E209B1"/>
    <w:rsid w:val="00E209C7"/>
    <w:rsid w:val="00E20AAF"/>
    <w:rsid w:val="00E20B35"/>
    <w:rsid w:val="00E20C55"/>
    <w:rsid w:val="00E20EB7"/>
    <w:rsid w:val="00E20ED5"/>
    <w:rsid w:val="00E2120B"/>
    <w:rsid w:val="00E2157C"/>
    <w:rsid w:val="00E21648"/>
    <w:rsid w:val="00E219A3"/>
    <w:rsid w:val="00E21B82"/>
    <w:rsid w:val="00E21D73"/>
    <w:rsid w:val="00E21E41"/>
    <w:rsid w:val="00E21E6D"/>
    <w:rsid w:val="00E21ED8"/>
    <w:rsid w:val="00E220EE"/>
    <w:rsid w:val="00E22621"/>
    <w:rsid w:val="00E22B4E"/>
    <w:rsid w:val="00E22B5C"/>
    <w:rsid w:val="00E22C1C"/>
    <w:rsid w:val="00E2308B"/>
    <w:rsid w:val="00E23383"/>
    <w:rsid w:val="00E236AB"/>
    <w:rsid w:val="00E236F5"/>
    <w:rsid w:val="00E237B9"/>
    <w:rsid w:val="00E23920"/>
    <w:rsid w:val="00E2397C"/>
    <w:rsid w:val="00E239B4"/>
    <w:rsid w:val="00E23B86"/>
    <w:rsid w:val="00E23E7A"/>
    <w:rsid w:val="00E24088"/>
    <w:rsid w:val="00E240EE"/>
    <w:rsid w:val="00E24167"/>
    <w:rsid w:val="00E242A7"/>
    <w:rsid w:val="00E2440E"/>
    <w:rsid w:val="00E2466B"/>
    <w:rsid w:val="00E24998"/>
    <w:rsid w:val="00E249BB"/>
    <w:rsid w:val="00E249E9"/>
    <w:rsid w:val="00E24E42"/>
    <w:rsid w:val="00E250E4"/>
    <w:rsid w:val="00E25AB5"/>
    <w:rsid w:val="00E25B25"/>
    <w:rsid w:val="00E25C35"/>
    <w:rsid w:val="00E25C60"/>
    <w:rsid w:val="00E25FF6"/>
    <w:rsid w:val="00E26014"/>
    <w:rsid w:val="00E260C9"/>
    <w:rsid w:val="00E26138"/>
    <w:rsid w:val="00E262BC"/>
    <w:rsid w:val="00E2652E"/>
    <w:rsid w:val="00E2669E"/>
    <w:rsid w:val="00E266A1"/>
    <w:rsid w:val="00E266C1"/>
    <w:rsid w:val="00E267DA"/>
    <w:rsid w:val="00E2691A"/>
    <w:rsid w:val="00E26998"/>
    <w:rsid w:val="00E26B25"/>
    <w:rsid w:val="00E26BDD"/>
    <w:rsid w:val="00E26E16"/>
    <w:rsid w:val="00E27024"/>
    <w:rsid w:val="00E2707E"/>
    <w:rsid w:val="00E27305"/>
    <w:rsid w:val="00E276FD"/>
    <w:rsid w:val="00E27767"/>
    <w:rsid w:val="00E2780B"/>
    <w:rsid w:val="00E27886"/>
    <w:rsid w:val="00E278B0"/>
    <w:rsid w:val="00E278D4"/>
    <w:rsid w:val="00E278FA"/>
    <w:rsid w:val="00E27968"/>
    <w:rsid w:val="00E27B52"/>
    <w:rsid w:val="00E27D17"/>
    <w:rsid w:val="00E27E88"/>
    <w:rsid w:val="00E30069"/>
    <w:rsid w:val="00E30152"/>
    <w:rsid w:val="00E301A6"/>
    <w:rsid w:val="00E302C1"/>
    <w:rsid w:val="00E3033B"/>
    <w:rsid w:val="00E30586"/>
    <w:rsid w:val="00E30808"/>
    <w:rsid w:val="00E309C7"/>
    <w:rsid w:val="00E309EF"/>
    <w:rsid w:val="00E30A26"/>
    <w:rsid w:val="00E30B61"/>
    <w:rsid w:val="00E30D42"/>
    <w:rsid w:val="00E30E4D"/>
    <w:rsid w:val="00E31116"/>
    <w:rsid w:val="00E311B9"/>
    <w:rsid w:val="00E3123E"/>
    <w:rsid w:val="00E31298"/>
    <w:rsid w:val="00E312CA"/>
    <w:rsid w:val="00E31BE7"/>
    <w:rsid w:val="00E31C72"/>
    <w:rsid w:val="00E31DAC"/>
    <w:rsid w:val="00E31E06"/>
    <w:rsid w:val="00E32009"/>
    <w:rsid w:val="00E322E2"/>
    <w:rsid w:val="00E324DA"/>
    <w:rsid w:val="00E324FC"/>
    <w:rsid w:val="00E32582"/>
    <w:rsid w:val="00E32597"/>
    <w:rsid w:val="00E32A27"/>
    <w:rsid w:val="00E32D22"/>
    <w:rsid w:val="00E32E34"/>
    <w:rsid w:val="00E33003"/>
    <w:rsid w:val="00E33015"/>
    <w:rsid w:val="00E3336E"/>
    <w:rsid w:val="00E33398"/>
    <w:rsid w:val="00E33602"/>
    <w:rsid w:val="00E33608"/>
    <w:rsid w:val="00E336CD"/>
    <w:rsid w:val="00E33784"/>
    <w:rsid w:val="00E3384F"/>
    <w:rsid w:val="00E3386C"/>
    <w:rsid w:val="00E3398A"/>
    <w:rsid w:val="00E33BCE"/>
    <w:rsid w:val="00E33C1E"/>
    <w:rsid w:val="00E33CA8"/>
    <w:rsid w:val="00E33CE8"/>
    <w:rsid w:val="00E33D02"/>
    <w:rsid w:val="00E33D8B"/>
    <w:rsid w:val="00E33F2F"/>
    <w:rsid w:val="00E33F3A"/>
    <w:rsid w:val="00E33FFE"/>
    <w:rsid w:val="00E34039"/>
    <w:rsid w:val="00E3406E"/>
    <w:rsid w:val="00E342EC"/>
    <w:rsid w:val="00E3443B"/>
    <w:rsid w:val="00E3476F"/>
    <w:rsid w:val="00E34A9C"/>
    <w:rsid w:val="00E3514C"/>
    <w:rsid w:val="00E351D7"/>
    <w:rsid w:val="00E3558F"/>
    <w:rsid w:val="00E356B6"/>
    <w:rsid w:val="00E35732"/>
    <w:rsid w:val="00E35755"/>
    <w:rsid w:val="00E35928"/>
    <w:rsid w:val="00E35930"/>
    <w:rsid w:val="00E35A55"/>
    <w:rsid w:val="00E35ABB"/>
    <w:rsid w:val="00E35F3B"/>
    <w:rsid w:val="00E35FD9"/>
    <w:rsid w:val="00E360F6"/>
    <w:rsid w:val="00E360FD"/>
    <w:rsid w:val="00E362F8"/>
    <w:rsid w:val="00E3671C"/>
    <w:rsid w:val="00E367C6"/>
    <w:rsid w:val="00E36943"/>
    <w:rsid w:val="00E36987"/>
    <w:rsid w:val="00E369D5"/>
    <w:rsid w:val="00E36AE3"/>
    <w:rsid w:val="00E36B66"/>
    <w:rsid w:val="00E36B7D"/>
    <w:rsid w:val="00E36E20"/>
    <w:rsid w:val="00E36F63"/>
    <w:rsid w:val="00E3729B"/>
    <w:rsid w:val="00E37516"/>
    <w:rsid w:val="00E37567"/>
    <w:rsid w:val="00E37ADF"/>
    <w:rsid w:val="00E37B2D"/>
    <w:rsid w:val="00E37C3D"/>
    <w:rsid w:val="00E37D00"/>
    <w:rsid w:val="00E37E32"/>
    <w:rsid w:val="00E37E42"/>
    <w:rsid w:val="00E40153"/>
    <w:rsid w:val="00E40292"/>
    <w:rsid w:val="00E40334"/>
    <w:rsid w:val="00E40340"/>
    <w:rsid w:val="00E404F7"/>
    <w:rsid w:val="00E40A7B"/>
    <w:rsid w:val="00E40B41"/>
    <w:rsid w:val="00E40CD4"/>
    <w:rsid w:val="00E40CEC"/>
    <w:rsid w:val="00E40DB8"/>
    <w:rsid w:val="00E40E38"/>
    <w:rsid w:val="00E40F45"/>
    <w:rsid w:val="00E4103F"/>
    <w:rsid w:val="00E41387"/>
    <w:rsid w:val="00E413A4"/>
    <w:rsid w:val="00E41783"/>
    <w:rsid w:val="00E417FA"/>
    <w:rsid w:val="00E41B10"/>
    <w:rsid w:val="00E41D78"/>
    <w:rsid w:val="00E41DF6"/>
    <w:rsid w:val="00E41EB0"/>
    <w:rsid w:val="00E42249"/>
    <w:rsid w:val="00E4243C"/>
    <w:rsid w:val="00E42512"/>
    <w:rsid w:val="00E4256F"/>
    <w:rsid w:val="00E425C3"/>
    <w:rsid w:val="00E4271C"/>
    <w:rsid w:val="00E42744"/>
    <w:rsid w:val="00E42788"/>
    <w:rsid w:val="00E42907"/>
    <w:rsid w:val="00E4295E"/>
    <w:rsid w:val="00E42A43"/>
    <w:rsid w:val="00E42B5B"/>
    <w:rsid w:val="00E42C34"/>
    <w:rsid w:val="00E42E6C"/>
    <w:rsid w:val="00E42F2B"/>
    <w:rsid w:val="00E4302A"/>
    <w:rsid w:val="00E430DA"/>
    <w:rsid w:val="00E4347B"/>
    <w:rsid w:val="00E4357E"/>
    <w:rsid w:val="00E435BF"/>
    <w:rsid w:val="00E43631"/>
    <w:rsid w:val="00E4398A"/>
    <w:rsid w:val="00E43DB0"/>
    <w:rsid w:val="00E43FD9"/>
    <w:rsid w:val="00E4413C"/>
    <w:rsid w:val="00E44294"/>
    <w:rsid w:val="00E44392"/>
    <w:rsid w:val="00E4443E"/>
    <w:rsid w:val="00E444A4"/>
    <w:rsid w:val="00E4463A"/>
    <w:rsid w:val="00E44668"/>
    <w:rsid w:val="00E44C70"/>
    <w:rsid w:val="00E45288"/>
    <w:rsid w:val="00E4528D"/>
    <w:rsid w:val="00E4538F"/>
    <w:rsid w:val="00E454D0"/>
    <w:rsid w:val="00E45726"/>
    <w:rsid w:val="00E45D71"/>
    <w:rsid w:val="00E460A9"/>
    <w:rsid w:val="00E46183"/>
    <w:rsid w:val="00E461DE"/>
    <w:rsid w:val="00E4620F"/>
    <w:rsid w:val="00E46311"/>
    <w:rsid w:val="00E46380"/>
    <w:rsid w:val="00E463B2"/>
    <w:rsid w:val="00E4645C"/>
    <w:rsid w:val="00E46601"/>
    <w:rsid w:val="00E46653"/>
    <w:rsid w:val="00E46675"/>
    <w:rsid w:val="00E467C9"/>
    <w:rsid w:val="00E46999"/>
    <w:rsid w:val="00E469DC"/>
    <w:rsid w:val="00E46D93"/>
    <w:rsid w:val="00E46FB0"/>
    <w:rsid w:val="00E471A4"/>
    <w:rsid w:val="00E4737F"/>
    <w:rsid w:val="00E477EE"/>
    <w:rsid w:val="00E47C64"/>
    <w:rsid w:val="00E502A7"/>
    <w:rsid w:val="00E50362"/>
    <w:rsid w:val="00E5057E"/>
    <w:rsid w:val="00E505B3"/>
    <w:rsid w:val="00E505D0"/>
    <w:rsid w:val="00E50623"/>
    <w:rsid w:val="00E50D8D"/>
    <w:rsid w:val="00E51255"/>
    <w:rsid w:val="00E5127A"/>
    <w:rsid w:val="00E514DC"/>
    <w:rsid w:val="00E51945"/>
    <w:rsid w:val="00E51954"/>
    <w:rsid w:val="00E51A48"/>
    <w:rsid w:val="00E51CC6"/>
    <w:rsid w:val="00E51FAA"/>
    <w:rsid w:val="00E52466"/>
    <w:rsid w:val="00E52753"/>
    <w:rsid w:val="00E530C3"/>
    <w:rsid w:val="00E5316E"/>
    <w:rsid w:val="00E53388"/>
    <w:rsid w:val="00E533EB"/>
    <w:rsid w:val="00E537CA"/>
    <w:rsid w:val="00E53AFF"/>
    <w:rsid w:val="00E53EE6"/>
    <w:rsid w:val="00E53F7C"/>
    <w:rsid w:val="00E54505"/>
    <w:rsid w:val="00E547F3"/>
    <w:rsid w:val="00E54A05"/>
    <w:rsid w:val="00E54A0A"/>
    <w:rsid w:val="00E54A2C"/>
    <w:rsid w:val="00E54BD5"/>
    <w:rsid w:val="00E54C31"/>
    <w:rsid w:val="00E54DFA"/>
    <w:rsid w:val="00E54EB8"/>
    <w:rsid w:val="00E55756"/>
    <w:rsid w:val="00E55A67"/>
    <w:rsid w:val="00E55B6F"/>
    <w:rsid w:val="00E55E30"/>
    <w:rsid w:val="00E55EA3"/>
    <w:rsid w:val="00E560FC"/>
    <w:rsid w:val="00E5634E"/>
    <w:rsid w:val="00E5637C"/>
    <w:rsid w:val="00E565ED"/>
    <w:rsid w:val="00E565F9"/>
    <w:rsid w:val="00E5668F"/>
    <w:rsid w:val="00E56756"/>
    <w:rsid w:val="00E5676E"/>
    <w:rsid w:val="00E567E7"/>
    <w:rsid w:val="00E56829"/>
    <w:rsid w:val="00E56887"/>
    <w:rsid w:val="00E56CC7"/>
    <w:rsid w:val="00E56F01"/>
    <w:rsid w:val="00E576A0"/>
    <w:rsid w:val="00E5776B"/>
    <w:rsid w:val="00E57A3C"/>
    <w:rsid w:val="00E57EE5"/>
    <w:rsid w:val="00E603F7"/>
    <w:rsid w:val="00E605CB"/>
    <w:rsid w:val="00E60834"/>
    <w:rsid w:val="00E6097B"/>
    <w:rsid w:val="00E609E0"/>
    <w:rsid w:val="00E60B71"/>
    <w:rsid w:val="00E60B75"/>
    <w:rsid w:val="00E60C1A"/>
    <w:rsid w:val="00E60F35"/>
    <w:rsid w:val="00E60FDE"/>
    <w:rsid w:val="00E610B5"/>
    <w:rsid w:val="00E6146B"/>
    <w:rsid w:val="00E614ED"/>
    <w:rsid w:val="00E61CD9"/>
    <w:rsid w:val="00E61EF5"/>
    <w:rsid w:val="00E61F27"/>
    <w:rsid w:val="00E621A1"/>
    <w:rsid w:val="00E6224B"/>
    <w:rsid w:val="00E62497"/>
    <w:rsid w:val="00E62AA4"/>
    <w:rsid w:val="00E62B01"/>
    <w:rsid w:val="00E62BB7"/>
    <w:rsid w:val="00E62C01"/>
    <w:rsid w:val="00E62DBD"/>
    <w:rsid w:val="00E633F3"/>
    <w:rsid w:val="00E63526"/>
    <w:rsid w:val="00E6381D"/>
    <w:rsid w:val="00E63B2D"/>
    <w:rsid w:val="00E63D4A"/>
    <w:rsid w:val="00E63E20"/>
    <w:rsid w:val="00E643B5"/>
    <w:rsid w:val="00E64928"/>
    <w:rsid w:val="00E64AFC"/>
    <w:rsid w:val="00E64CCD"/>
    <w:rsid w:val="00E64D80"/>
    <w:rsid w:val="00E64DF6"/>
    <w:rsid w:val="00E64FED"/>
    <w:rsid w:val="00E65053"/>
    <w:rsid w:val="00E650B1"/>
    <w:rsid w:val="00E6512D"/>
    <w:rsid w:val="00E65149"/>
    <w:rsid w:val="00E652C9"/>
    <w:rsid w:val="00E652F7"/>
    <w:rsid w:val="00E6536A"/>
    <w:rsid w:val="00E654FA"/>
    <w:rsid w:val="00E65651"/>
    <w:rsid w:val="00E6571F"/>
    <w:rsid w:val="00E6572A"/>
    <w:rsid w:val="00E659CF"/>
    <w:rsid w:val="00E65BCB"/>
    <w:rsid w:val="00E65C15"/>
    <w:rsid w:val="00E65EC8"/>
    <w:rsid w:val="00E661E4"/>
    <w:rsid w:val="00E662D7"/>
    <w:rsid w:val="00E66577"/>
    <w:rsid w:val="00E669F1"/>
    <w:rsid w:val="00E66A2A"/>
    <w:rsid w:val="00E66D8A"/>
    <w:rsid w:val="00E66EE1"/>
    <w:rsid w:val="00E66F99"/>
    <w:rsid w:val="00E67123"/>
    <w:rsid w:val="00E671A9"/>
    <w:rsid w:val="00E67264"/>
    <w:rsid w:val="00E67522"/>
    <w:rsid w:val="00E67747"/>
    <w:rsid w:val="00E6775F"/>
    <w:rsid w:val="00E67913"/>
    <w:rsid w:val="00E67AB7"/>
    <w:rsid w:val="00E67AD0"/>
    <w:rsid w:val="00E67C2A"/>
    <w:rsid w:val="00E67D40"/>
    <w:rsid w:val="00E67D6D"/>
    <w:rsid w:val="00E67E12"/>
    <w:rsid w:val="00E67E7C"/>
    <w:rsid w:val="00E70027"/>
    <w:rsid w:val="00E7002E"/>
    <w:rsid w:val="00E700FC"/>
    <w:rsid w:val="00E702DA"/>
    <w:rsid w:val="00E7033B"/>
    <w:rsid w:val="00E706F7"/>
    <w:rsid w:val="00E70D08"/>
    <w:rsid w:val="00E70F23"/>
    <w:rsid w:val="00E710B2"/>
    <w:rsid w:val="00E71260"/>
    <w:rsid w:val="00E713FA"/>
    <w:rsid w:val="00E71486"/>
    <w:rsid w:val="00E714C3"/>
    <w:rsid w:val="00E714E9"/>
    <w:rsid w:val="00E7151B"/>
    <w:rsid w:val="00E715B7"/>
    <w:rsid w:val="00E715BC"/>
    <w:rsid w:val="00E718CF"/>
    <w:rsid w:val="00E7190F"/>
    <w:rsid w:val="00E71A1E"/>
    <w:rsid w:val="00E71A63"/>
    <w:rsid w:val="00E71C4F"/>
    <w:rsid w:val="00E71D13"/>
    <w:rsid w:val="00E71D80"/>
    <w:rsid w:val="00E71E60"/>
    <w:rsid w:val="00E71EB5"/>
    <w:rsid w:val="00E71F78"/>
    <w:rsid w:val="00E72135"/>
    <w:rsid w:val="00E721C7"/>
    <w:rsid w:val="00E7261C"/>
    <w:rsid w:val="00E72682"/>
    <w:rsid w:val="00E726E1"/>
    <w:rsid w:val="00E72810"/>
    <w:rsid w:val="00E72E12"/>
    <w:rsid w:val="00E72EA1"/>
    <w:rsid w:val="00E7307A"/>
    <w:rsid w:val="00E737D5"/>
    <w:rsid w:val="00E7385D"/>
    <w:rsid w:val="00E7391F"/>
    <w:rsid w:val="00E739E3"/>
    <w:rsid w:val="00E73C6D"/>
    <w:rsid w:val="00E73D71"/>
    <w:rsid w:val="00E73EE2"/>
    <w:rsid w:val="00E741F3"/>
    <w:rsid w:val="00E74467"/>
    <w:rsid w:val="00E744BB"/>
    <w:rsid w:val="00E744EA"/>
    <w:rsid w:val="00E74763"/>
    <w:rsid w:val="00E748A9"/>
    <w:rsid w:val="00E749C5"/>
    <w:rsid w:val="00E74BDE"/>
    <w:rsid w:val="00E74CA2"/>
    <w:rsid w:val="00E74F35"/>
    <w:rsid w:val="00E74F3E"/>
    <w:rsid w:val="00E74F53"/>
    <w:rsid w:val="00E74FDF"/>
    <w:rsid w:val="00E75049"/>
    <w:rsid w:val="00E75077"/>
    <w:rsid w:val="00E75108"/>
    <w:rsid w:val="00E75176"/>
    <w:rsid w:val="00E755B3"/>
    <w:rsid w:val="00E75702"/>
    <w:rsid w:val="00E75772"/>
    <w:rsid w:val="00E758C3"/>
    <w:rsid w:val="00E759C1"/>
    <w:rsid w:val="00E75E12"/>
    <w:rsid w:val="00E75E7E"/>
    <w:rsid w:val="00E7611C"/>
    <w:rsid w:val="00E76301"/>
    <w:rsid w:val="00E7638C"/>
    <w:rsid w:val="00E764CD"/>
    <w:rsid w:val="00E76532"/>
    <w:rsid w:val="00E766D5"/>
    <w:rsid w:val="00E76811"/>
    <w:rsid w:val="00E7689A"/>
    <w:rsid w:val="00E76BD0"/>
    <w:rsid w:val="00E76E5D"/>
    <w:rsid w:val="00E76FE0"/>
    <w:rsid w:val="00E77010"/>
    <w:rsid w:val="00E770FA"/>
    <w:rsid w:val="00E77279"/>
    <w:rsid w:val="00E772B6"/>
    <w:rsid w:val="00E773CF"/>
    <w:rsid w:val="00E77451"/>
    <w:rsid w:val="00E7747D"/>
    <w:rsid w:val="00E7763A"/>
    <w:rsid w:val="00E776EC"/>
    <w:rsid w:val="00E777F0"/>
    <w:rsid w:val="00E77C16"/>
    <w:rsid w:val="00E77CA8"/>
    <w:rsid w:val="00E77CA9"/>
    <w:rsid w:val="00E77CC4"/>
    <w:rsid w:val="00E77DF2"/>
    <w:rsid w:val="00E77F49"/>
    <w:rsid w:val="00E80017"/>
    <w:rsid w:val="00E801EC"/>
    <w:rsid w:val="00E8031C"/>
    <w:rsid w:val="00E80358"/>
    <w:rsid w:val="00E8057E"/>
    <w:rsid w:val="00E80A88"/>
    <w:rsid w:val="00E80AB8"/>
    <w:rsid w:val="00E80B5D"/>
    <w:rsid w:val="00E80D89"/>
    <w:rsid w:val="00E80FB8"/>
    <w:rsid w:val="00E8133F"/>
    <w:rsid w:val="00E81390"/>
    <w:rsid w:val="00E81404"/>
    <w:rsid w:val="00E8164D"/>
    <w:rsid w:val="00E818E5"/>
    <w:rsid w:val="00E819D6"/>
    <w:rsid w:val="00E81ABB"/>
    <w:rsid w:val="00E81D42"/>
    <w:rsid w:val="00E820F6"/>
    <w:rsid w:val="00E822CB"/>
    <w:rsid w:val="00E8235D"/>
    <w:rsid w:val="00E8248C"/>
    <w:rsid w:val="00E824E1"/>
    <w:rsid w:val="00E82536"/>
    <w:rsid w:val="00E8287C"/>
    <w:rsid w:val="00E828F7"/>
    <w:rsid w:val="00E82913"/>
    <w:rsid w:val="00E82BA5"/>
    <w:rsid w:val="00E82F04"/>
    <w:rsid w:val="00E82FE4"/>
    <w:rsid w:val="00E830BC"/>
    <w:rsid w:val="00E8325B"/>
    <w:rsid w:val="00E833C8"/>
    <w:rsid w:val="00E83545"/>
    <w:rsid w:val="00E835F1"/>
    <w:rsid w:val="00E836C4"/>
    <w:rsid w:val="00E8383E"/>
    <w:rsid w:val="00E83900"/>
    <w:rsid w:val="00E83AE7"/>
    <w:rsid w:val="00E83BA8"/>
    <w:rsid w:val="00E8408C"/>
    <w:rsid w:val="00E840AF"/>
    <w:rsid w:val="00E84467"/>
    <w:rsid w:val="00E845B1"/>
    <w:rsid w:val="00E84744"/>
    <w:rsid w:val="00E8489F"/>
    <w:rsid w:val="00E84A32"/>
    <w:rsid w:val="00E84A70"/>
    <w:rsid w:val="00E84BFA"/>
    <w:rsid w:val="00E84D3C"/>
    <w:rsid w:val="00E84DDF"/>
    <w:rsid w:val="00E84E8C"/>
    <w:rsid w:val="00E84F13"/>
    <w:rsid w:val="00E85315"/>
    <w:rsid w:val="00E85324"/>
    <w:rsid w:val="00E85364"/>
    <w:rsid w:val="00E8561B"/>
    <w:rsid w:val="00E8599C"/>
    <w:rsid w:val="00E85B25"/>
    <w:rsid w:val="00E85B3E"/>
    <w:rsid w:val="00E85C8D"/>
    <w:rsid w:val="00E85CEB"/>
    <w:rsid w:val="00E85DEA"/>
    <w:rsid w:val="00E8629D"/>
    <w:rsid w:val="00E86320"/>
    <w:rsid w:val="00E863BF"/>
    <w:rsid w:val="00E86B99"/>
    <w:rsid w:val="00E86CA5"/>
    <w:rsid w:val="00E86CEA"/>
    <w:rsid w:val="00E86E73"/>
    <w:rsid w:val="00E86FE0"/>
    <w:rsid w:val="00E87042"/>
    <w:rsid w:val="00E87110"/>
    <w:rsid w:val="00E87208"/>
    <w:rsid w:val="00E87248"/>
    <w:rsid w:val="00E87268"/>
    <w:rsid w:val="00E872D5"/>
    <w:rsid w:val="00E87520"/>
    <w:rsid w:val="00E8761F"/>
    <w:rsid w:val="00E8768A"/>
    <w:rsid w:val="00E87758"/>
    <w:rsid w:val="00E8776F"/>
    <w:rsid w:val="00E87ADA"/>
    <w:rsid w:val="00E87BF9"/>
    <w:rsid w:val="00E87CBB"/>
    <w:rsid w:val="00E87CF0"/>
    <w:rsid w:val="00E9031D"/>
    <w:rsid w:val="00E90527"/>
    <w:rsid w:val="00E905EB"/>
    <w:rsid w:val="00E906AB"/>
    <w:rsid w:val="00E90B20"/>
    <w:rsid w:val="00E90B66"/>
    <w:rsid w:val="00E90CD5"/>
    <w:rsid w:val="00E90E37"/>
    <w:rsid w:val="00E90E45"/>
    <w:rsid w:val="00E9121D"/>
    <w:rsid w:val="00E91269"/>
    <w:rsid w:val="00E912C0"/>
    <w:rsid w:val="00E9135A"/>
    <w:rsid w:val="00E91379"/>
    <w:rsid w:val="00E916C4"/>
    <w:rsid w:val="00E91905"/>
    <w:rsid w:val="00E91D6D"/>
    <w:rsid w:val="00E91DC0"/>
    <w:rsid w:val="00E92089"/>
    <w:rsid w:val="00E920D2"/>
    <w:rsid w:val="00E92336"/>
    <w:rsid w:val="00E9233E"/>
    <w:rsid w:val="00E9237D"/>
    <w:rsid w:val="00E92FFD"/>
    <w:rsid w:val="00E93012"/>
    <w:rsid w:val="00E930A6"/>
    <w:rsid w:val="00E9314E"/>
    <w:rsid w:val="00E93296"/>
    <w:rsid w:val="00E934FE"/>
    <w:rsid w:val="00E93579"/>
    <w:rsid w:val="00E93675"/>
    <w:rsid w:val="00E9369A"/>
    <w:rsid w:val="00E937EA"/>
    <w:rsid w:val="00E93848"/>
    <w:rsid w:val="00E938B1"/>
    <w:rsid w:val="00E94088"/>
    <w:rsid w:val="00E94550"/>
    <w:rsid w:val="00E948BD"/>
    <w:rsid w:val="00E9494D"/>
    <w:rsid w:val="00E949B3"/>
    <w:rsid w:val="00E949D5"/>
    <w:rsid w:val="00E94A3B"/>
    <w:rsid w:val="00E94B13"/>
    <w:rsid w:val="00E94C25"/>
    <w:rsid w:val="00E94C74"/>
    <w:rsid w:val="00E94D59"/>
    <w:rsid w:val="00E94EBC"/>
    <w:rsid w:val="00E94F07"/>
    <w:rsid w:val="00E952DD"/>
    <w:rsid w:val="00E9531D"/>
    <w:rsid w:val="00E95438"/>
    <w:rsid w:val="00E95464"/>
    <w:rsid w:val="00E95762"/>
    <w:rsid w:val="00E958CD"/>
    <w:rsid w:val="00E9593D"/>
    <w:rsid w:val="00E95967"/>
    <w:rsid w:val="00E95D12"/>
    <w:rsid w:val="00E95E8C"/>
    <w:rsid w:val="00E95EA8"/>
    <w:rsid w:val="00E963C2"/>
    <w:rsid w:val="00E96772"/>
    <w:rsid w:val="00E96886"/>
    <w:rsid w:val="00E9688B"/>
    <w:rsid w:val="00E96CCE"/>
    <w:rsid w:val="00E96E00"/>
    <w:rsid w:val="00E96E72"/>
    <w:rsid w:val="00E97178"/>
    <w:rsid w:val="00E971D4"/>
    <w:rsid w:val="00E974EE"/>
    <w:rsid w:val="00E977D5"/>
    <w:rsid w:val="00E978E8"/>
    <w:rsid w:val="00E97B4C"/>
    <w:rsid w:val="00E97E88"/>
    <w:rsid w:val="00EA0051"/>
    <w:rsid w:val="00EA0083"/>
    <w:rsid w:val="00EA03F8"/>
    <w:rsid w:val="00EA0619"/>
    <w:rsid w:val="00EA0917"/>
    <w:rsid w:val="00EA0923"/>
    <w:rsid w:val="00EA0A6D"/>
    <w:rsid w:val="00EA0CD4"/>
    <w:rsid w:val="00EA1006"/>
    <w:rsid w:val="00EA123E"/>
    <w:rsid w:val="00EA1661"/>
    <w:rsid w:val="00EA1931"/>
    <w:rsid w:val="00EA1B6A"/>
    <w:rsid w:val="00EA1BE3"/>
    <w:rsid w:val="00EA1DDC"/>
    <w:rsid w:val="00EA1EC3"/>
    <w:rsid w:val="00EA22A9"/>
    <w:rsid w:val="00EA274B"/>
    <w:rsid w:val="00EA2C61"/>
    <w:rsid w:val="00EA2D81"/>
    <w:rsid w:val="00EA2E9C"/>
    <w:rsid w:val="00EA3084"/>
    <w:rsid w:val="00EA3233"/>
    <w:rsid w:val="00EA3254"/>
    <w:rsid w:val="00EA32C2"/>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4DDF"/>
    <w:rsid w:val="00EA4FDF"/>
    <w:rsid w:val="00EA51AA"/>
    <w:rsid w:val="00EA539C"/>
    <w:rsid w:val="00EA5400"/>
    <w:rsid w:val="00EA56E3"/>
    <w:rsid w:val="00EA5724"/>
    <w:rsid w:val="00EA572E"/>
    <w:rsid w:val="00EA5914"/>
    <w:rsid w:val="00EA5E38"/>
    <w:rsid w:val="00EA5E6E"/>
    <w:rsid w:val="00EA5F44"/>
    <w:rsid w:val="00EA6276"/>
    <w:rsid w:val="00EA63EE"/>
    <w:rsid w:val="00EA6429"/>
    <w:rsid w:val="00EA67A3"/>
    <w:rsid w:val="00EA6A8B"/>
    <w:rsid w:val="00EA6B06"/>
    <w:rsid w:val="00EA6BB0"/>
    <w:rsid w:val="00EA70A6"/>
    <w:rsid w:val="00EA7121"/>
    <w:rsid w:val="00EA721D"/>
    <w:rsid w:val="00EA7248"/>
    <w:rsid w:val="00EA7428"/>
    <w:rsid w:val="00EA758A"/>
    <w:rsid w:val="00EA760E"/>
    <w:rsid w:val="00EA7753"/>
    <w:rsid w:val="00EA7AED"/>
    <w:rsid w:val="00EA7DC7"/>
    <w:rsid w:val="00EB0045"/>
    <w:rsid w:val="00EB036D"/>
    <w:rsid w:val="00EB039C"/>
    <w:rsid w:val="00EB0440"/>
    <w:rsid w:val="00EB066C"/>
    <w:rsid w:val="00EB082F"/>
    <w:rsid w:val="00EB09CF"/>
    <w:rsid w:val="00EB0B52"/>
    <w:rsid w:val="00EB0C53"/>
    <w:rsid w:val="00EB0F61"/>
    <w:rsid w:val="00EB0FF8"/>
    <w:rsid w:val="00EB1282"/>
    <w:rsid w:val="00EB1333"/>
    <w:rsid w:val="00EB14FD"/>
    <w:rsid w:val="00EB16EC"/>
    <w:rsid w:val="00EB18D8"/>
    <w:rsid w:val="00EB195B"/>
    <w:rsid w:val="00EB1A41"/>
    <w:rsid w:val="00EB1B25"/>
    <w:rsid w:val="00EB1C0F"/>
    <w:rsid w:val="00EB1C21"/>
    <w:rsid w:val="00EB1C2D"/>
    <w:rsid w:val="00EB1C6E"/>
    <w:rsid w:val="00EB1D05"/>
    <w:rsid w:val="00EB1D39"/>
    <w:rsid w:val="00EB1F09"/>
    <w:rsid w:val="00EB205C"/>
    <w:rsid w:val="00EB2190"/>
    <w:rsid w:val="00EB23A6"/>
    <w:rsid w:val="00EB2432"/>
    <w:rsid w:val="00EB24C8"/>
    <w:rsid w:val="00EB24E1"/>
    <w:rsid w:val="00EB24F4"/>
    <w:rsid w:val="00EB25E0"/>
    <w:rsid w:val="00EB28AE"/>
    <w:rsid w:val="00EB3012"/>
    <w:rsid w:val="00EB31C2"/>
    <w:rsid w:val="00EB31CA"/>
    <w:rsid w:val="00EB32F3"/>
    <w:rsid w:val="00EB340B"/>
    <w:rsid w:val="00EB358A"/>
    <w:rsid w:val="00EB36E9"/>
    <w:rsid w:val="00EB3836"/>
    <w:rsid w:val="00EB3A82"/>
    <w:rsid w:val="00EB3FCA"/>
    <w:rsid w:val="00EB41B4"/>
    <w:rsid w:val="00EB4313"/>
    <w:rsid w:val="00EB4586"/>
    <w:rsid w:val="00EB4764"/>
    <w:rsid w:val="00EB4B82"/>
    <w:rsid w:val="00EB4BD3"/>
    <w:rsid w:val="00EB4DCF"/>
    <w:rsid w:val="00EB4E13"/>
    <w:rsid w:val="00EB51DA"/>
    <w:rsid w:val="00EB5332"/>
    <w:rsid w:val="00EB55B3"/>
    <w:rsid w:val="00EB5858"/>
    <w:rsid w:val="00EB5949"/>
    <w:rsid w:val="00EB5CB2"/>
    <w:rsid w:val="00EB5D22"/>
    <w:rsid w:val="00EB5F81"/>
    <w:rsid w:val="00EB60A2"/>
    <w:rsid w:val="00EB6245"/>
    <w:rsid w:val="00EB62E4"/>
    <w:rsid w:val="00EB630F"/>
    <w:rsid w:val="00EB637C"/>
    <w:rsid w:val="00EB6464"/>
    <w:rsid w:val="00EB64DE"/>
    <w:rsid w:val="00EB66AD"/>
    <w:rsid w:val="00EB689B"/>
    <w:rsid w:val="00EB68F2"/>
    <w:rsid w:val="00EB693B"/>
    <w:rsid w:val="00EB6947"/>
    <w:rsid w:val="00EB69BC"/>
    <w:rsid w:val="00EB69F3"/>
    <w:rsid w:val="00EB7021"/>
    <w:rsid w:val="00EB7300"/>
    <w:rsid w:val="00EB7386"/>
    <w:rsid w:val="00EB741D"/>
    <w:rsid w:val="00EB7576"/>
    <w:rsid w:val="00EB7671"/>
    <w:rsid w:val="00EB782F"/>
    <w:rsid w:val="00EB7A04"/>
    <w:rsid w:val="00EB7C67"/>
    <w:rsid w:val="00EB7FD9"/>
    <w:rsid w:val="00EC0004"/>
    <w:rsid w:val="00EC0023"/>
    <w:rsid w:val="00EC0339"/>
    <w:rsid w:val="00EC04A8"/>
    <w:rsid w:val="00EC052E"/>
    <w:rsid w:val="00EC069F"/>
    <w:rsid w:val="00EC07A5"/>
    <w:rsid w:val="00EC0FC6"/>
    <w:rsid w:val="00EC10F0"/>
    <w:rsid w:val="00EC110F"/>
    <w:rsid w:val="00EC11AD"/>
    <w:rsid w:val="00EC13C3"/>
    <w:rsid w:val="00EC1457"/>
    <w:rsid w:val="00EC1545"/>
    <w:rsid w:val="00EC16B5"/>
    <w:rsid w:val="00EC17BA"/>
    <w:rsid w:val="00EC184E"/>
    <w:rsid w:val="00EC18EC"/>
    <w:rsid w:val="00EC1AE1"/>
    <w:rsid w:val="00EC1BA4"/>
    <w:rsid w:val="00EC1C35"/>
    <w:rsid w:val="00EC1CB2"/>
    <w:rsid w:val="00EC1ECB"/>
    <w:rsid w:val="00EC208E"/>
    <w:rsid w:val="00EC2220"/>
    <w:rsid w:val="00EC2330"/>
    <w:rsid w:val="00EC23AF"/>
    <w:rsid w:val="00EC24F9"/>
    <w:rsid w:val="00EC2575"/>
    <w:rsid w:val="00EC28A0"/>
    <w:rsid w:val="00EC290D"/>
    <w:rsid w:val="00EC328F"/>
    <w:rsid w:val="00EC339C"/>
    <w:rsid w:val="00EC3413"/>
    <w:rsid w:val="00EC3517"/>
    <w:rsid w:val="00EC3950"/>
    <w:rsid w:val="00EC3AA3"/>
    <w:rsid w:val="00EC3B3B"/>
    <w:rsid w:val="00EC3BD4"/>
    <w:rsid w:val="00EC3C7F"/>
    <w:rsid w:val="00EC41A6"/>
    <w:rsid w:val="00EC41C5"/>
    <w:rsid w:val="00EC41F1"/>
    <w:rsid w:val="00EC4280"/>
    <w:rsid w:val="00EC42F5"/>
    <w:rsid w:val="00EC4678"/>
    <w:rsid w:val="00EC47FE"/>
    <w:rsid w:val="00EC4821"/>
    <w:rsid w:val="00EC48EE"/>
    <w:rsid w:val="00EC4A1A"/>
    <w:rsid w:val="00EC4A4D"/>
    <w:rsid w:val="00EC4AB7"/>
    <w:rsid w:val="00EC4AEA"/>
    <w:rsid w:val="00EC4D9C"/>
    <w:rsid w:val="00EC5138"/>
    <w:rsid w:val="00EC51F3"/>
    <w:rsid w:val="00EC5423"/>
    <w:rsid w:val="00EC54CC"/>
    <w:rsid w:val="00EC55BA"/>
    <w:rsid w:val="00EC57C9"/>
    <w:rsid w:val="00EC5892"/>
    <w:rsid w:val="00EC5B8D"/>
    <w:rsid w:val="00EC60BB"/>
    <w:rsid w:val="00EC633F"/>
    <w:rsid w:val="00EC650F"/>
    <w:rsid w:val="00EC657C"/>
    <w:rsid w:val="00EC6635"/>
    <w:rsid w:val="00EC675D"/>
    <w:rsid w:val="00EC67E2"/>
    <w:rsid w:val="00EC69CB"/>
    <w:rsid w:val="00EC6A74"/>
    <w:rsid w:val="00EC6E4F"/>
    <w:rsid w:val="00EC6F7E"/>
    <w:rsid w:val="00EC7021"/>
    <w:rsid w:val="00EC71B9"/>
    <w:rsid w:val="00EC730D"/>
    <w:rsid w:val="00EC73B8"/>
    <w:rsid w:val="00EC73F6"/>
    <w:rsid w:val="00EC75D0"/>
    <w:rsid w:val="00EC76A5"/>
    <w:rsid w:val="00EC76CA"/>
    <w:rsid w:val="00EC7812"/>
    <w:rsid w:val="00EC782C"/>
    <w:rsid w:val="00EC78A2"/>
    <w:rsid w:val="00EC7A8B"/>
    <w:rsid w:val="00EC7B97"/>
    <w:rsid w:val="00EC7D0F"/>
    <w:rsid w:val="00EC7D73"/>
    <w:rsid w:val="00EC7DBE"/>
    <w:rsid w:val="00EC7E8C"/>
    <w:rsid w:val="00EC7F9E"/>
    <w:rsid w:val="00EC7FEE"/>
    <w:rsid w:val="00ED0467"/>
    <w:rsid w:val="00ED04D1"/>
    <w:rsid w:val="00ED0552"/>
    <w:rsid w:val="00ED067F"/>
    <w:rsid w:val="00ED06EE"/>
    <w:rsid w:val="00ED0839"/>
    <w:rsid w:val="00ED0A5B"/>
    <w:rsid w:val="00ED1277"/>
    <w:rsid w:val="00ED12AE"/>
    <w:rsid w:val="00ED13C6"/>
    <w:rsid w:val="00ED17B6"/>
    <w:rsid w:val="00ED1B9A"/>
    <w:rsid w:val="00ED1BD3"/>
    <w:rsid w:val="00ED1CFC"/>
    <w:rsid w:val="00ED1E47"/>
    <w:rsid w:val="00ED2221"/>
    <w:rsid w:val="00ED2383"/>
    <w:rsid w:val="00ED272C"/>
    <w:rsid w:val="00ED296D"/>
    <w:rsid w:val="00ED2B82"/>
    <w:rsid w:val="00ED2B91"/>
    <w:rsid w:val="00ED2F64"/>
    <w:rsid w:val="00ED3246"/>
    <w:rsid w:val="00ED33CD"/>
    <w:rsid w:val="00ED35A0"/>
    <w:rsid w:val="00ED367E"/>
    <w:rsid w:val="00ED3714"/>
    <w:rsid w:val="00ED3922"/>
    <w:rsid w:val="00ED39DA"/>
    <w:rsid w:val="00ED4151"/>
    <w:rsid w:val="00ED427E"/>
    <w:rsid w:val="00ED43B8"/>
    <w:rsid w:val="00ED444C"/>
    <w:rsid w:val="00ED450B"/>
    <w:rsid w:val="00ED478F"/>
    <w:rsid w:val="00ED486B"/>
    <w:rsid w:val="00ED497E"/>
    <w:rsid w:val="00ED49D7"/>
    <w:rsid w:val="00ED4AED"/>
    <w:rsid w:val="00ED4EE2"/>
    <w:rsid w:val="00ED4F5C"/>
    <w:rsid w:val="00ED5415"/>
    <w:rsid w:val="00ED559A"/>
    <w:rsid w:val="00ED57F4"/>
    <w:rsid w:val="00ED582B"/>
    <w:rsid w:val="00ED5834"/>
    <w:rsid w:val="00ED5982"/>
    <w:rsid w:val="00ED5C21"/>
    <w:rsid w:val="00ED5D04"/>
    <w:rsid w:val="00ED6021"/>
    <w:rsid w:val="00ED6194"/>
    <w:rsid w:val="00ED62FC"/>
    <w:rsid w:val="00ED63E9"/>
    <w:rsid w:val="00ED66EA"/>
    <w:rsid w:val="00ED681F"/>
    <w:rsid w:val="00ED695B"/>
    <w:rsid w:val="00ED70B1"/>
    <w:rsid w:val="00ED716B"/>
    <w:rsid w:val="00ED7485"/>
    <w:rsid w:val="00ED74EB"/>
    <w:rsid w:val="00ED769E"/>
    <w:rsid w:val="00ED7778"/>
    <w:rsid w:val="00ED7B89"/>
    <w:rsid w:val="00ED7C8F"/>
    <w:rsid w:val="00ED7D9B"/>
    <w:rsid w:val="00ED7E0C"/>
    <w:rsid w:val="00ED7EFD"/>
    <w:rsid w:val="00EE02FE"/>
    <w:rsid w:val="00EE03FF"/>
    <w:rsid w:val="00EE06DD"/>
    <w:rsid w:val="00EE083D"/>
    <w:rsid w:val="00EE092A"/>
    <w:rsid w:val="00EE0A49"/>
    <w:rsid w:val="00EE0DBE"/>
    <w:rsid w:val="00EE107C"/>
    <w:rsid w:val="00EE10D2"/>
    <w:rsid w:val="00EE1167"/>
    <w:rsid w:val="00EE1289"/>
    <w:rsid w:val="00EE1389"/>
    <w:rsid w:val="00EE153B"/>
    <w:rsid w:val="00EE15A2"/>
    <w:rsid w:val="00EE15ED"/>
    <w:rsid w:val="00EE1C2B"/>
    <w:rsid w:val="00EE2285"/>
    <w:rsid w:val="00EE22ED"/>
    <w:rsid w:val="00EE23F8"/>
    <w:rsid w:val="00EE23F9"/>
    <w:rsid w:val="00EE286E"/>
    <w:rsid w:val="00EE28D1"/>
    <w:rsid w:val="00EE28ED"/>
    <w:rsid w:val="00EE2AAA"/>
    <w:rsid w:val="00EE2CBF"/>
    <w:rsid w:val="00EE2DD4"/>
    <w:rsid w:val="00EE2DE8"/>
    <w:rsid w:val="00EE2F55"/>
    <w:rsid w:val="00EE2F9D"/>
    <w:rsid w:val="00EE310C"/>
    <w:rsid w:val="00EE3318"/>
    <w:rsid w:val="00EE334D"/>
    <w:rsid w:val="00EE3745"/>
    <w:rsid w:val="00EE387E"/>
    <w:rsid w:val="00EE3B4C"/>
    <w:rsid w:val="00EE3B88"/>
    <w:rsid w:val="00EE3CFE"/>
    <w:rsid w:val="00EE3D89"/>
    <w:rsid w:val="00EE3F20"/>
    <w:rsid w:val="00EE4004"/>
    <w:rsid w:val="00EE404A"/>
    <w:rsid w:val="00EE405C"/>
    <w:rsid w:val="00EE41AC"/>
    <w:rsid w:val="00EE4279"/>
    <w:rsid w:val="00EE44D1"/>
    <w:rsid w:val="00EE4515"/>
    <w:rsid w:val="00EE4666"/>
    <w:rsid w:val="00EE4680"/>
    <w:rsid w:val="00EE48F7"/>
    <w:rsid w:val="00EE4B2B"/>
    <w:rsid w:val="00EE4CB1"/>
    <w:rsid w:val="00EE53EF"/>
    <w:rsid w:val="00EE5523"/>
    <w:rsid w:val="00EE55E9"/>
    <w:rsid w:val="00EE5725"/>
    <w:rsid w:val="00EE573B"/>
    <w:rsid w:val="00EE5A37"/>
    <w:rsid w:val="00EE5CCE"/>
    <w:rsid w:val="00EE624E"/>
    <w:rsid w:val="00EE62A1"/>
    <w:rsid w:val="00EE6302"/>
    <w:rsid w:val="00EE639E"/>
    <w:rsid w:val="00EE6825"/>
    <w:rsid w:val="00EE6863"/>
    <w:rsid w:val="00EE69C6"/>
    <w:rsid w:val="00EE69D3"/>
    <w:rsid w:val="00EE6A35"/>
    <w:rsid w:val="00EE6AAE"/>
    <w:rsid w:val="00EE6BE4"/>
    <w:rsid w:val="00EE6C21"/>
    <w:rsid w:val="00EE6DF6"/>
    <w:rsid w:val="00EE6E57"/>
    <w:rsid w:val="00EE7117"/>
    <w:rsid w:val="00EE7282"/>
    <w:rsid w:val="00EE7386"/>
    <w:rsid w:val="00EE7408"/>
    <w:rsid w:val="00EE7620"/>
    <w:rsid w:val="00EE76F3"/>
    <w:rsid w:val="00EE78F9"/>
    <w:rsid w:val="00EE7A56"/>
    <w:rsid w:val="00EE7E0F"/>
    <w:rsid w:val="00EE7EB0"/>
    <w:rsid w:val="00EF0047"/>
    <w:rsid w:val="00EF004E"/>
    <w:rsid w:val="00EF00E4"/>
    <w:rsid w:val="00EF013A"/>
    <w:rsid w:val="00EF0449"/>
    <w:rsid w:val="00EF0527"/>
    <w:rsid w:val="00EF0636"/>
    <w:rsid w:val="00EF072B"/>
    <w:rsid w:val="00EF09A4"/>
    <w:rsid w:val="00EF0BA3"/>
    <w:rsid w:val="00EF0CCF"/>
    <w:rsid w:val="00EF0E1B"/>
    <w:rsid w:val="00EF0E90"/>
    <w:rsid w:val="00EF0EBA"/>
    <w:rsid w:val="00EF0F4A"/>
    <w:rsid w:val="00EF0FB0"/>
    <w:rsid w:val="00EF1009"/>
    <w:rsid w:val="00EF1185"/>
    <w:rsid w:val="00EF1498"/>
    <w:rsid w:val="00EF14F0"/>
    <w:rsid w:val="00EF1572"/>
    <w:rsid w:val="00EF1581"/>
    <w:rsid w:val="00EF1635"/>
    <w:rsid w:val="00EF16FE"/>
    <w:rsid w:val="00EF1808"/>
    <w:rsid w:val="00EF18DE"/>
    <w:rsid w:val="00EF1BD4"/>
    <w:rsid w:val="00EF1C60"/>
    <w:rsid w:val="00EF1E9E"/>
    <w:rsid w:val="00EF1F7E"/>
    <w:rsid w:val="00EF20EA"/>
    <w:rsid w:val="00EF242E"/>
    <w:rsid w:val="00EF24D2"/>
    <w:rsid w:val="00EF2828"/>
    <w:rsid w:val="00EF2948"/>
    <w:rsid w:val="00EF295D"/>
    <w:rsid w:val="00EF29A6"/>
    <w:rsid w:val="00EF2B06"/>
    <w:rsid w:val="00EF2F60"/>
    <w:rsid w:val="00EF32F5"/>
    <w:rsid w:val="00EF3628"/>
    <w:rsid w:val="00EF376D"/>
    <w:rsid w:val="00EF3776"/>
    <w:rsid w:val="00EF37AB"/>
    <w:rsid w:val="00EF3828"/>
    <w:rsid w:val="00EF387B"/>
    <w:rsid w:val="00EF39A6"/>
    <w:rsid w:val="00EF3C67"/>
    <w:rsid w:val="00EF3D62"/>
    <w:rsid w:val="00EF3F8D"/>
    <w:rsid w:val="00EF3FA5"/>
    <w:rsid w:val="00EF4125"/>
    <w:rsid w:val="00EF4195"/>
    <w:rsid w:val="00EF41F7"/>
    <w:rsid w:val="00EF4343"/>
    <w:rsid w:val="00EF4418"/>
    <w:rsid w:val="00EF44A5"/>
    <w:rsid w:val="00EF478D"/>
    <w:rsid w:val="00EF485C"/>
    <w:rsid w:val="00EF49D9"/>
    <w:rsid w:val="00EF4A9D"/>
    <w:rsid w:val="00EF4BA4"/>
    <w:rsid w:val="00EF4BFB"/>
    <w:rsid w:val="00EF4C8F"/>
    <w:rsid w:val="00EF4D4F"/>
    <w:rsid w:val="00EF4E14"/>
    <w:rsid w:val="00EF5571"/>
    <w:rsid w:val="00EF5AAF"/>
    <w:rsid w:val="00EF5C6D"/>
    <w:rsid w:val="00EF5D98"/>
    <w:rsid w:val="00EF5E3E"/>
    <w:rsid w:val="00EF60DE"/>
    <w:rsid w:val="00EF61F3"/>
    <w:rsid w:val="00EF62EA"/>
    <w:rsid w:val="00EF636C"/>
    <w:rsid w:val="00EF672A"/>
    <w:rsid w:val="00EF6851"/>
    <w:rsid w:val="00EF694D"/>
    <w:rsid w:val="00EF69A6"/>
    <w:rsid w:val="00EF69F9"/>
    <w:rsid w:val="00EF6B2B"/>
    <w:rsid w:val="00EF6C45"/>
    <w:rsid w:val="00EF6D04"/>
    <w:rsid w:val="00EF6FF9"/>
    <w:rsid w:val="00EF7451"/>
    <w:rsid w:val="00EF7463"/>
    <w:rsid w:val="00EF7490"/>
    <w:rsid w:val="00EF758B"/>
    <w:rsid w:val="00EF763B"/>
    <w:rsid w:val="00EF7648"/>
    <w:rsid w:val="00EF7794"/>
    <w:rsid w:val="00EF7A10"/>
    <w:rsid w:val="00EF7A26"/>
    <w:rsid w:val="00EF7A6D"/>
    <w:rsid w:val="00EF7F84"/>
    <w:rsid w:val="00F00017"/>
    <w:rsid w:val="00F00272"/>
    <w:rsid w:val="00F00386"/>
    <w:rsid w:val="00F008CE"/>
    <w:rsid w:val="00F0098B"/>
    <w:rsid w:val="00F00B76"/>
    <w:rsid w:val="00F00EF0"/>
    <w:rsid w:val="00F01219"/>
    <w:rsid w:val="00F013D6"/>
    <w:rsid w:val="00F01578"/>
    <w:rsid w:val="00F01879"/>
    <w:rsid w:val="00F01B60"/>
    <w:rsid w:val="00F01B9D"/>
    <w:rsid w:val="00F01DE7"/>
    <w:rsid w:val="00F021B6"/>
    <w:rsid w:val="00F02255"/>
    <w:rsid w:val="00F0232E"/>
    <w:rsid w:val="00F0242E"/>
    <w:rsid w:val="00F02758"/>
    <w:rsid w:val="00F028AB"/>
    <w:rsid w:val="00F02ABD"/>
    <w:rsid w:val="00F02CAA"/>
    <w:rsid w:val="00F02DBF"/>
    <w:rsid w:val="00F02EE3"/>
    <w:rsid w:val="00F0377B"/>
    <w:rsid w:val="00F0390B"/>
    <w:rsid w:val="00F03B2E"/>
    <w:rsid w:val="00F03CEE"/>
    <w:rsid w:val="00F03D12"/>
    <w:rsid w:val="00F03D5C"/>
    <w:rsid w:val="00F03E28"/>
    <w:rsid w:val="00F04354"/>
    <w:rsid w:val="00F043E5"/>
    <w:rsid w:val="00F04464"/>
    <w:rsid w:val="00F047D7"/>
    <w:rsid w:val="00F04900"/>
    <w:rsid w:val="00F04A47"/>
    <w:rsid w:val="00F04BCD"/>
    <w:rsid w:val="00F04EA1"/>
    <w:rsid w:val="00F04FFD"/>
    <w:rsid w:val="00F0519C"/>
    <w:rsid w:val="00F05698"/>
    <w:rsid w:val="00F057BC"/>
    <w:rsid w:val="00F05869"/>
    <w:rsid w:val="00F058F2"/>
    <w:rsid w:val="00F05CE2"/>
    <w:rsid w:val="00F05CE3"/>
    <w:rsid w:val="00F05DA4"/>
    <w:rsid w:val="00F05E62"/>
    <w:rsid w:val="00F06022"/>
    <w:rsid w:val="00F061FC"/>
    <w:rsid w:val="00F062A7"/>
    <w:rsid w:val="00F06301"/>
    <w:rsid w:val="00F063BC"/>
    <w:rsid w:val="00F06613"/>
    <w:rsid w:val="00F06832"/>
    <w:rsid w:val="00F068A8"/>
    <w:rsid w:val="00F06E3F"/>
    <w:rsid w:val="00F06E93"/>
    <w:rsid w:val="00F06F28"/>
    <w:rsid w:val="00F06FEF"/>
    <w:rsid w:val="00F07018"/>
    <w:rsid w:val="00F072D9"/>
    <w:rsid w:val="00F073E8"/>
    <w:rsid w:val="00F0745C"/>
    <w:rsid w:val="00F07473"/>
    <w:rsid w:val="00F0751B"/>
    <w:rsid w:val="00F0762C"/>
    <w:rsid w:val="00F07796"/>
    <w:rsid w:val="00F078F6"/>
    <w:rsid w:val="00F07937"/>
    <w:rsid w:val="00F079B6"/>
    <w:rsid w:val="00F07A22"/>
    <w:rsid w:val="00F07D25"/>
    <w:rsid w:val="00F07D41"/>
    <w:rsid w:val="00F1030E"/>
    <w:rsid w:val="00F1033C"/>
    <w:rsid w:val="00F1044C"/>
    <w:rsid w:val="00F10500"/>
    <w:rsid w:val="00F1068E"/>
    <w:rsid w:val="00F1071A"/>
    <w:rsid w:val="00F1085E"/>
    <w:rsid w:val="00F10927"/>
    <w:rsid w:val="00F109E4"/>
    <w:rsid w:val="00F10A4A"/>
    <w:rsid w:val="00F10C9D"/>
    <w:rsid w:val="00F10E37"/>
    <w:rsid w:val="00F10ED7"/>
    <w:rsid w:val="00F113FD"/>
    <w:rsid w:val="00F114CA"/>
    <w:rsid w:val="00F119D4"/>
    <w:rsid w:val="00F11AA7"/>
    <w:rsid w:val="00F11BF8"/>
    <w:rsid w:val="00F11E29"/>
    <w:rsid w:val="00F11E39"/>
    <w:rsid w:val="00F11E45"/>
    <w:rsid w:val="00F12035"/>
    <w:rsid w:val="00F1229A"/>
    <w:rsid w:val="00F1240C"/>
    <w:rsid w:val="00F12564"/>
    <w:rsid w:val="00F12629"/>
    <w:rsid w:val="00F12967"/>
    <w:rsid w:val="00F129C3"/>
    <w:rsid w:val="00F129D0"/>
    <w:rsid w:val="00F129E3"/>
    <w:rsid w:val="00F12A8A"/>
    <w:rsid w:val="00F12A9C"/>
    <w:rsid w:val="00F12B22"/>
    <w:rsid w:val="00F12B9D"/>
    <w:rsid w:val="00F12BC3"/>
    <w:rsid w:val="00F13047"/>
    <w:rsid w:val="00F131BE"/>
    <w:rsid w:val="00F13383"/>
    <w:rsid w:val="00F137BE"/>
    <w:rsid w:val="00F138A0"/>
    <w:rsid w:val="00F13996"/>
    <w:rsid w:val="00F13A16"/>
    <w:rsid w:val="00F13C2A"/>
    <w:rsid w:val="00F13C8D"/>
    <w:rsid w:val="00F13D90"/>
    <w:rsid w:val="00F13DDE"/>
    <w:rsid w:val="00F13E18"/>
    <w:rsid w:val="00F140F4"/>
    <w:rsid w:val="00F142E5"/>
    <w:rsid w:val="00F14663"/>
    <w:rsid w:val="00F147C7"/>
    <w:rsid w:val="00F14815"/>
    <w:rsid w:val="00F14984"/>
    <w:rsid w:val="00F14A99"/>
    <w:rsid w:val="00F14B89"/>
    <w:rsid w:val="00F14C53"/>
    <w:rsid w:val="00F14D9A"/>
    <w:rsid w:val="00F14DF0"/>
    <w:rsid w:val="00F15215"/>
    <w:rsid w:val="00F15269"/>
    <w:rsid w:val="00F15350"/>
    <w:rsid w:val="00F154ED"/>
    <w:rsid w:val="00F1569F"/>
    <w:rsid w:val="00F157E7"/>
    <w:rsid w:val="00F159FC"/>
    <w:rsid w:val="00F15A28"/>
    <w:rsid w:val="00F15B1B"/>
    <w:rsid w:val="00F15B22"/>
    <w:rsid w:val="00F15D38"/>
    <w:rsid w:val="00F15D81"/>
    <w:rsid w:val="00F15DA8"/>
    <w:rsid w:val="00F1606B"/>
    <w:rsid w:val="00F161ED"/>
    <w:rsid w:val="00F16350"/>
    <w:rsid w:val="00F16392"/>
    <w:rsid w:val="00F164FE"/>
    <w:rsid w:val="00F16517"/>
    <w:rsid w:val="00F16704"/>
    <w:rsid w:val="00F1687C"/>
    <w:rsid w:val="00F16A81"/>
    <w:rsid w:val="00F16B38"/>
    <w:rsid w:val="00F16B72"/>
    <w:rsid w:val="00F16C0B"/>
    <w:rsid w:val="00F16C0C"/>
    <w:rsid w:val="00F17250"/>
    <w:rsid w:val="00F174E4"/>
    <w:rsid w:val="00F17539"/>
    <w:rsid w:val="00F17634"/>
    <w:rsid w:val="00F1766C"/>
    <w:rsid w:val="00F17696"/>
    <w:rsid w:val="00F1783B"/>
    <w:rsid w:val="00F17C99"/>
    <w:rsid w:val="00F17CD3"/>
    <w:rsid w:val="00F2011E"/>
    <w:rsid w:val="00F20707"/>
    <w:rsid w:val="00F20831"/>
    <w:rsid w:val="00F20853"/>
    <w:rsid w:val="00F20932"/>
    <w:rsid w:val="00F20D18"/>
    <w:rsid w:val="00F20D92"/>
    <w:rsid w:val="00F20EFC"/>
    <w:rsid w:val="00F2103A"/>
    <w:rsid w:val="00F210CE"/>
    <w:rsid w:val="00F21165"/>
    <w:rsid w:val="00F21251"/>
    <w:rsid w:val="00F213EE"/>
    <w:rsid w:val="00F21608"/>
    <w:rsid w:val="00F21804"/>
    <w:rsid w:val="00F21DA8"/>
    <w:rsid w:val="00F21DBE"/>
    <w:rsid w:val="00F22128"/>
    <w:rsid w:val="00F2221C"/>
    <w:rsid w:val="00F222D1"/>
    <w:rsid w:val="00F22584"/>
    <w:rsid w:val="00F22827"/>
    <w:rsid w:val="00F22ACE"/>
    <w:rsid w:val="00F22DBB"/>
    <w:rsid w:val="00F22F3C"/>
    <w:rsid w:val="00F23115"/>
    <w:rsid w:val="00F23233"/>
    <w:rsid w:val="00F232E1"/>
    <w:rsid w:val="00F234E1"/>
    <w:rsid w:val="00F2388B"/>
    <w:rsid w:val="00F23BBC"/>
    <w:rsid w:val="00F23C03"/>
    <w:rsid w:val="00F23C64"/>
    <w:rsid w:val="00F23D4F"/>
    <w:rsid w:val="00F23ECB"/>
    <w:rsid w:val="00F24274"/>
    <w:rsid w:val="00F24659"/>
    <w:rsid w:val="00F2472B"/>
    <w:rsid w:val="00F24817"/>
    <w:rsid w:val="00F2497A"/>
    <w:rsid w:val="00F24DEA"/>
    <w:rsid w:val="00F25214"/>
    <w:rsid w:val="00F2561B"/>
    <w:rsid w:val="00F2581A"/>
    <w:rsid w:val="00F2589E"/>
    <w:rsid w:val="00F25E2C"/>
    <w:rsid w:val="00F25EBD"/>
    <w:rsid w:val="00F26006"/>
    <w:rsid w:val="00F26016"/>
    <w:rsid w:val="00F2645B"/>
    <w:rsid w:val="00F265A1"/>
    <w:rsid w:val="00F2693F"/>
    <w:rsid w:val="00F26956"/>
    <w:rsid w:val="00F269C5"/>
    <w:rsid w:val="00F26A74"/>
    <w:rsid w:val="00F26AD4"/>
    <w:rsid w:val="00F26CDD"/>
    <w:rsid w:val="00F26D1A"/>
    <w:rsid w:val="00F26E03"/>
    <w:rsid w:val="00F270CB"/>
    <w:rsid w:val="00F2740B"/>
    <w:rsid w:val="00F277EA"/>
    <w:rsid w:val="00F2783A"/>
    <w:rsid w:val="00F27950"/>
    <w:rsid w:val="00F27B99"/>
    <w:rsid w:val="00F27F6B"/>
    <w:rsid w:val="00F3055D"/>
    <w:rsid w:val="00F305BD"/>
    <w:rsid w:val="00F306F9"/>
    <w:rsid w:val="00F309C4"/>
    <w:rsid w:val="00F30A80"/>
    <w:rsid w:val="00F30AA5"/>
    <w:rsid w:val="00F30B0A"/>
    <w:rsid w:val="00F30B13"/>
    <w:rsid w:val="00F30CAC"/>
    <w:rsid w:val="00F30DEB"/>
    <w:rsid w:val="00F30E56"/>
    <w:rsid w:val="00F30E71"/>
    <w:rsid w:val="00F30EA0"/>
    <w:rsid w:val="00F3107C"/>
    <w:rsid w:val="00F31169"/>
    <w:rsid w:val="00F3121C"/>
    <w:rsid w:val="00F3133E"/>
    <w:rsid w:val="00F31662"/>
    <w:rsid w:val="00F316C3"/>
    <w:rsid w:val="00F319AB"/>
    <w:rsid w:val="00F31CC1"/>
    <w:rsid w:val="00F31D2B"/>
    <w:rsid w:val="00F31F59"/>
    <w:rsid w:val="00F31FDF"/>
    <w:rsid w:val="00F32005"/>
    <w:rsid w:val="00F32A32"/>
    <w:rsid w:val="00F32B31"/>
    <w:rsid w:val="00F32B3C"/>
    <w:rsid w:val="00F32B3F"/>
    <w:rsid w:val="00F32BFB"/>
    <w:rsid w:val="00F32D32"/>
    <w:rsid w:val="00F32DA4"/>
    <w:rsid w:val="00F33213"/>
    <w:rsid w:val="00F33537"/>
    <w:rsid w:val="00F33707"/>
    <w:rsid w:val="00F337B4"/>
    <w:rsid w:val="00F3391C"/>
    <w:rsid w:val="00F33A35"/>
    <w:rsid w:val="00F33AFF"/>
    <w:rsid w:val="00F33B44"/>
    <w:rsid w:val="00F33B82"/>
    <w:rsid w:val="00F33CBF"/>
    <w:rsid w:val="00F33DF2"/>
    <w:rsid w:val="00F33E72"/>
    <w:rsid w:val="00F340A4"/>
    <w:rsid w:val="00F341B8"/>
    <w:rsid w:val="00F34291"/>
    <w:rsid w:val="00F345F9"/>
    <w:rsid w:val="00F346F9"/>
    <w:rsid w:val="00F34771"/>
    <w:rsid w:val="00F348F6"/>
    <w:rsid w:val="00F34A2C"/>
    <w:rsid w:val="00F34E32"/>
    <w:rsid w:val="00F34E35"/>
    <w:rsid w:val="00F352C7"/>
    <w:rsid w:val="00F3543D"/>
    <w:rsid w:val="00F35588"/>
    <w:rsid w:val="00F35769"/>
    <w:rsid w:val="00F35965"/>
    <w:rsid w:val="00F359C9"/>
    <w:rsid w:val="00F35A5D"/>
    <w:rsid w:val="00F35C3A"/>
    <w:rsid w:val="00F35FE4"/>
    <w:rsid w:val="00F362B9"/>
    <w:rsid w:val="00F36318"/>
    <w:rsid w:val="00F36599"/>
    <w:rsid w:val="00F368CD"/>
    <w:rsid w:val="00F36A25"/>
    <w:rsid w:val="00F36DC2"/>
    <w:rsid w:val="00F36F05"/>
    <w:rsid w:val="00F3712E"/>
    <w:rsid w:val="00F37179"/>
    <w:rsid w:val="00F37210"/>
    <w:rsid w:val="00F37343"/>
    <w:rsid w:val="00F3746D"/>
    <w:rsid w:val="00F3751A"/>
    <w:rsid w:val="00F37942"/>
    <w:rsid w:val="00F37A6D"/>
    <w:rsid w:val="00F37CDB"/>
    <w:rsid w:val="00F37E7D"/>
    <w:rsid w:val="00F37ED8"/>
    <w:rsid w:val="00F37F53"/>
    <w:rsid w:val="00F4072D"/>
    <w:rsid w:val="00F40A81"/>
    <w:rsid w:val="00F40C08"/>
    <w:rsid w:val="00F40FA7"/>
    <w:rsid w:val="00F410F5"/>
    <w:rsid w:val="00F41259"/>
    <w:rsid w:val="00F415BA"/>
    <w:rsid w:val="00F415F4"/>
    <w:rsid w:val="00F4173A"/>
    <w:rsid w:val="00F41CC1"/>
    <w:rsid w:val="00F41E57"/>
    <w:rsid w:val="00F421C1"/>
    <w:rsid w:val="00F4253D"/>
    <w:rsid w:val="00F425D4"/>
    <w:rsid w:val="00F42E03"/>
    <w:rsid w:val="00F42E12"/>
    <w:rsid w:val="00F42F27"/>
    <w:rsid w:val="00F42F43"/>
    <w:rsid w:val="00F42F55"/>
    <w:rsid w:val="00F43140"/>
    <w:rsid w:val="00F43201"/>
    <w:rsid w:val="00F436A8"/>
    <w:rsid w:val="00F437CB"/>
    <w:rsid w:val="00F438AB"/>
    <w:rsid w:val="00F43A64"/>
    <w:rsid w:val="00F43C22"/>
    <w:rsid w:val="00F43E1A"/>
    <w:rsid w:val="00F44208"/>
    <w:rsid w:val="00F44546"/>
    <w:rsid w:val="00F44633"/>
    <w:rsid w:val="00F44768"/>
    <w:rsid w:val="00F4478B"/>
    <w:rsid w:val="00F44909"/>
    <w:rsid w:val="00F44BF7"/>
    <w:rsid w:val="00F4517E"/>
    <w:rsid w:val="00F45301"/>
    <w:rsid w:val="00F455B8"/>
    <w:rsid w:val="00F455E1"/>
    <w:rsid w:val="00F45793"/>
    <w:rsid w:val="00F4582D"/>
    <w:rsid w:val="00F45903"/>
    <w:rsid w:val="00F4596F"/>
    <w:rsid w:val="00F45C65"/>
    <w:rsid w:val="00F45CC0"/>
    <w:rsid w:val="00F45CF6"/>
    <w:rsid w:val="00F4606C"/>
    <w:rsid w:val="00F46108"/>
    <w:rsid w:val="00F4613B"/>
    <w:rsid w:val="00F46144"/>
    <w:rsid w:val="00F4652B"/>
    <w:rsid w:val="00F4677E"/>
    <w:rsid w:val="00F469DC"/>
    <w:rsid w:val="00F46A63"/>
    <w:rsid w:val="00F46C22"/>
    <w:rsid w:val="00F46C88"/>
    <w:rsid w:val="00F46EF8"/>
    <w:rsid w:val="00F4703A"/>
    <w:rsid w:val="00F4718D"/>
    <w:rsid w:val="00F471C9"/>
    <w:rsid w:val="00F471F2"/>
    <w:rsid w:val="00F4720B"/>
    <w:rsid w:val="00F47210"/>
    <w:rsid w:val="00F47A62"/>
    <w:rsid w:val="00F47CBE"/>
    <w:rsid w:val="00F47D54"/>
    <w:rsid w:val="00F47F8E"/>
    <w:rsid w:val="00F50053"/>
    <w:rsid w:val="00F50209"/>
    <w:rsid w:val="00F50367"/>
    <w:rsid w:val="00F50535"/>
    <w:rsid w:val="00F50584"/>
    <w:rsid w:val="00F507DC"/>
    <w:rsid w:val="00F509DA"/>
    <w:rsid w:val="00F50C20"/>
    <w:rsid w:val="00F50C64"/>
    <w:rsid w:val="00F50DDF"/>
    <w:rsid w:val="00F5128B"/>
    <w:rsid w:val="00F51363"/>
    <w:rsid w:val="00F513E5"/>
    <w:rsid w:val="00F51744"/>
    <w:rsid w:val="00F518E0"/>
    <w:rsid w:val="00F51969"/>
    <w:rsid w:val="00F51A2C"/>
    <w:rsid w:val="00F51DBD"/>
    <w:rsid w:val="00F5210E"/>
    <w:rsid w:val="00F5213B"/>
    <w:rsid w:val="00F52191"/>
    <w:rsid w:val="00F521C5"/>
    <w:rsid w:val="00F5236C"/>
    <w:rsid w:val="00F52694"/>
    <w:rsid w:val="00F526A4"/>
    <w:rsid w:val="00F527E6"/>
    <w:rsid w:val="00F52804"/>
    <w:rsid w:val="00F52AC9"/>
    <w:rsid w:val="00F52ADD"/>
    <w:rsid w:val="00F52E5C"/>
    <w:rsid w:val="00F53061"/>
    <w:rsid w:val="00F5352D"/>
    <w:rsid w:val="00F53534"/>
    <w:rsid w:val="00F539AE"/>
    <w:rsid w:val="00F53B99"/>
    <w:rsid w:val="00F53BA0"/>
    <w:rsid w:val="00F53BB5"/>
    <w:rsid w:val="00F53FE0"/>
    <w:rsid w:val="00F54149"/>
    <w:rsid w:val="00F5417C"/>
    <w:rsid w:val="00F541DF"/>
    <w:rsid w:val="00F5421F"/>
    <w:rsid w:val="00F543CF"/>
    <w:rsid w:val="00F5444F"/>
    <w:rsid w:val="00F54451"/>
    <w:rsid w:val="00F5455F"/>
    <w:rsid w:val="00F54773"/>
    <w:rsid w:val="00F54845"/>
    <w:rsid w:val="00F54B13"/>
    <w:rsid w:val="00F54D32"/>
    <w:rsid w:val="00F5503F"/>
    <w:rsid w:val="00F551AF"/>
    <w:rsid w:val="00F551E0"/>
    <w:rsid w:val="00F5527D"/>
    <w:rsid w:val="00F552E9"/>
    <w:rsid w:val="00F55AC8"/>
    <w:rsid w:val="00F55B7C"/>
    <w:rsid w:val="00F55C9D"/>
    <w:rsid w:val="00F55D41"/>
    <w:rsid w:val="00F55DC2"/>
    <w:rsid w:val="00F55F5C"/>
    <w:rsid w:val="00F55FE0"/>
    <w:rsid w:val="00F56082"/>
    <w:rsid w:val="00F561C7"/>
    <w:rsid w:val="00F5642C"/>
    <w:rsid w:val="00F56763"/>
    <w:rsid w:val="00F56891"/>
    <w:rsid w:val="00F568AA"/>
    <w:rsid w:val="00F56E45"/>
    <w:rsid w:val="00F56FFE"/>
    <w:rsid w:val="00F57159"/>
    <w:rsid w:val="00F5722D"/>
    <w:rsid w:val="00F57435"/>
    <w:rsid w:val="00F57794"/>
    <w:rsid w:val="00F57798"/>
    <w:rsid w:val="00F577A4"/>
    <w:rsid w:val="00F5787C"/>
    <w:rsid w:val="00F57A93"/>
    <w:rsid w:val="00F57DD6"/>
    <w:rsid w:val="00F60171"/>
    <w:rsid w:val="00F60299"/>
    <w:rsid w:val="00F60698"/>
    <w:rsid w:val="00F606C7"/>
    <w:rsid w:val="00F607F1"/>
    <w:rsid w:val="00F6086D"/>
    <w:rsid w:val="00F608AB"/>
    <w:rsid w:val="00F6091E"/>
    <w:rsid w:val="00F60C22"/>
    <w:rsid w:val="00F60EF0"/>
    <w:rsid w:val="00F60F23"/>
    <w:rsid w:val="00F6193D"/>
    <w:rsid w:val="00F61A95"/>
    <w:rsid w:val="00F61C69"/>
    <w:rsid w:val="00F62367"/>
    <w:rsid w:val="00F62416"/>
    <w:rsid w:val="00F624AE"/>
    <w:rsid w:val="00F62558"/>
    <w:rsid w:val="00F62C7C"/>
    <w:rsid w:val="00F62C99"/>
    <w:rsid w:val="00F62FA9"/>
    <w:rsid w:val="00F63015"/>
    <w:rsid w:val="00F632D4"/>
    <w:rsid w:val="00F634C2"/>
    <w:rsid w:val="00F635E0"/>
    <w:rsid w:val="00F63E5A"/>
    <w:rsid w:val="00F644C3"/>
    <w:rsid w:val="00F6459D"/>
    <w:rsid w:val="00F64916"/>
    <w:rsid w:val="00F64924"/>
    <w:rsid w:val="00F64A8F"/>
    <w:rsid w:val="00F64CDA"/>
    <w:rsid w:val="00F64CE0"/>
    <w:rsid w:val="00F65086"/>
    <w:rsid w:val="00F6545C"/>
    <w:rsid w:val="00F65656"/>
    <w:rsid w:val="00F658B2"/>
    <w:rsid w:val="00F65A8D"/>
    <w:rsid w:val="00F65B1D"/>
    <w:rsid w:val="00F65C72"/>
    <w:rsid w:val="00F65D52"/>
    <w:rsid w:val="00F65D88"/>
    <w:rsid w:val="00F660B3"/>
    <w:rsid w:val="00F664FA"/>
    <w:rsid w:val="00F66B53"/>
    <w:rsid w:val="00F66CDF"/>
    <w:rsid w:val="00F66CF1"/>
    <w:rsid w:val="00F66FF2"/>
    <w:rsid w:val="00F671E7"/>
    <w:rsid w:val="00F67279"/>
    <w:rsid w:val="00F673AA"/>
    <w:rsid w:val="00F677A7"/>
    <w:rsid w:val="00F67BF8"/>
    <w:rsid w:val="00F67D83"/>
    <w:rsid w:val="00F67DA1"/>
    <w:rsid w:val="00F67F4C"/>
    <w:rsid w:val="00F70057"/>
    <w:rsid w:val="00F700A4"/>
    <w:rsid w:val="00F70179"/>
    <w:rsid w:val="00F70210"/>
    <w:rsid w:val="00F704CD"/>
    <w:rsid w:val="00F70895"/>
    <w:rsid w:val="00F7095E"/>
    <w:rsid w:val="00F709DD"/>
    <w:rsid w:val="00F709EE"/>
    <w:rsid w:val="00F70B33"/>
    <w:rsid w:val="00F70BEE"/>
    <w:rsid w:val="00F70C94"/>
    <w:rsid w:val="00F70E61"/>
    <w:rsid w:val="00F70E78"/>
    <w:rsid w:val="00F711B8"/>
    <w:rsid w:val="00F713F9"/>
    <w:rsid w:val="00F714F6"/>
    <w:rsid w:val="00F7164D"/>
    <w:rsid w:val="00F7180B"/>
    <w:rsid w:val="00F71AA2"/>
    <w:rsid w:val="00F71B15"/>
    <w:rsid w:val="00F71B7A"/>
    <w:rsid w:val="00F71C03"/>
    <w:rsid w:val="00F71C7C"/>
    <w:rsid w:val="00F71D82"/>
    <w:rsid w:val="00F71DEB"/>
    <w:rsid w:val="00F7200E"/>
    <w:rsid w:val="00F72041"/>
    <w:rsid w:val="00F722E4"/>
    <w:rsid w:val="00F725B6"/>
    <w:rsid w:val="00F726AA"/>
    <w:rsid w:val="00F727CB"/>
    <w:rsid w:val="00F729C0"/>
    <w:rsid w:val="00F72A19"/>
    <w:rsid w:val="00F72ACA"/>
    <w:rsid w:val="00F72BCA"/>
    <w:rsid w:val="00F72C6D"/>
    <w:rsid w:val="00F72D1D"/>
    <w:rsid w:val="00F72D49"/>
    <w:rsid w:val="00F73073"/>
    <w:rsid w:val="00F73108"/>
    <w:rsid w:val="00F73368"/>
    <w:rsid w:val="00F734F9"/>
    <w:rsid w:val="00F7353D"/>
    <w:rsid w:val="00F73634"/>
    <w:rsid w:val="00F73EA8"/>
    <w:rsid w:val="00F74156"/>
    <w:rsid w:val="00F74340"/>
    <w:rsid w:val="00F74915"/>
    <w:rsid w:val="00F74B51"/>
    <w:rsid w:val="00F74B53"/>
    <w:rsid w:val="00F74BA7"/>
    <w:rsid w:val="00F74CE2"/>
    <w:rsid w:val="00F74CE9"/>
    <w:rsid w:val="00F7552A"/>
    <w:rsid w:val="00F75767"/>
    <w:rsid w:val="00F75A45"/>
    <w:rsid w:val="00F75B21"/>
    <w:rsid w:val="00F75BAB"/>
    <w:rsid w:val="00F75EA7"/>
    <w:rsid w:val="00F75ED5"/>
    <w:rsid w:val="00F7605D"/>
    <w:rsid w:val="00F763F4"/>
    <w:rsid w:val="00F76548"/>
    <w:rsid w:val="00F765AC"/>
    <w:rsid w:val="00F765CF"/>
    <w:rsid w:val="00F7670D"/>
    <w:rsid w:val="00F76A83"/>
    <w:rsid w:val="00F76B45"/>
    <w:rsid w:val="00F76C3A"/>
    <w:rsid w:val="00F76E7A"/>
    <w:rsid w:val="00F770D1"/>
    <w:rsid w:val="00F770EA"/>
    <w:rsid w:val="00F771F3"/>
    <w:rsid w:val="00F77246"/>
    <w:rsid w:val="00F7734B"/>
    <w:rsid w:val="00F776D1"/>
    <w:rsid w:val="00F7777C"/>
    <w:rsid w:val="00F77996"/>
    <w:rsid w:val="00F77DE0"/>
    <w:rsid w:val="00F80043"/>
    <w:rsid w:val="00F8009D"/>
    <w:rsid w:val="00F80161"/>
    <w:rsid w:val="00F801AF"/>
    <w:rsid w:val="00F80375"/>
    <w:rsid w:val="00F80562"/>
    <w:rsid w:val="00F80A45"/>
    <w:rsid w:val="00F80BEC"/>
    <w:rsid w:val="00F80C08"/>
    <w:rsid w:val="00F80DB7"/>
    <w:rsid w:val="00F80EA1"/>
    <w:rsid w:val="00F8100A"/>
    <w:rsid w:val="00F81252"/>
    <w:rsid w:val="00F813AB"/>
    <w:rsid w:val="00F814C3"/>
    <w:rsid w:val="00F815BB"/>
    <w:rsid w:val="00F81738"/>
    <w:rsid w:val="00F81813"/>
    <w:rsid w:val="00F81A87"/>
    <w:rsid w:val="00F821F6"/>
    <w:rsid w:val="00F82487"/>
    <w:rsid w:val="00F82626"/>
    <w:rsid w:val="00F828C0"/>
    <w:rsid w:val="00F82959"/>
    <w:rsid w:val="00F82AA7"/>
    <w:rsid w:val="00F82B8E"/>
    <w:rsid w:val="00F82BC4"/>
    <w:rsid w:val="00F82DE8"/>
    <w:rsid w:val="00F82FBC"/>
    <w:rsid w:val="00F830AB"/>
    <w:rsid w:val="00F831A1"/>
    <w:rsid w:val="00F8330C"/>
    <w:rsid w:val="00F83310"/>
    <w:rsid w:val="00F8335D"/>
    <w:rsid w:val="00F83733"/>
    <w:rsid w:val="00F83773"/>
    <w:rsid w:val="00F83877"/>
    <w:rsid w:val="00F83A01"/>
    <w:rsid w:val="00F83A0E"/>
    <w:rsid w:val="00F83B29"/>
    <w:rsid w:val="00F83C09"/>
    <w:rsid w:val="00F83E67"/>
    <w:rsid w:val="00F83E8C"/>
    <w:rsid w:val="00F83F21"/>
    <w:rsid w:val="00F83F72"/>
    <w:rsid w:val="00F83FFA"/>
    <w:rsid w:val="00F8410C"/>
    <w:rsid w:val="00F8412C"/>
    <w:rsid w:val="00F8418F"/>
    <w:rsid w:val="00F84512"/>
    <w:rsid w:val="00F84631"/>
    <w:rsid w:val="00F84743"/>
    <w:rsid w:val="00F8487A"/>
    <w:rsid w:val="00F84B48"/>
    <w:rsid w:val="00F84CA4"/>
    <w:rsid w:val="00F85064"/>
    <w:rsid w:val="00F850D4"/>
    <w:rsid w:val="00F85203"/>
    <w:rsid w:val="00F85488"/>
    <w:rsid w:val="00F8554A"/>
    <w:rsid w:val="00F85585"/>
    <w:rsid w:val="00F855AB"/>
    <w:rsid w:val="00F855E6"/>
    <w:rsid w:val="00F855E7"/>
    <w:rsid w:val="00F85681"/>
    <w:rsid w:val="00F85788"/>
    <w:rsid w:val="00F85A2B"/>
    <w:rsid w:val="00F85A53"/>
    <w:rsid w:val="00F85C47"/>
    <w:rsid w:val="00F85CAD"/>
    <w:rsid w:val="00F85F66"/>
    <w:rsid w:val="00F86062"/>
    <w:rsid w:val="00F86081"/>
    <w:rsid w:val="00F860E8"/>
    <w:rsid w:val="00F86173"/>
    <w:rsid w:val="00F864E0"/>
    <w:rsid w:val="00F8656C"/>
    <w:rsid w:val="00F8683F"/>
    <w:rsid w:val="00F86D97"/>
    <w:rsid w:val="00F86E41"/>
    <w:rsid w:val="00F86E47"/>
    <w:rsid w:val="00F8718A"/>
    <w:rsid w:val="00F87459"/>
    <w:rsid w:val="00F8757D"/>
    <w:rsid w:val="00F87819"/>
    <w:rsid w:val="00F878C2"/>
    <w:rsid w:val="00F87AA4"/>
    <w:rsid w:val="00F87CC2"/>
    <w:rsid w:val="00F87DB6"/>
    <w:rsid w:val="00F87E5C"/>
    <w:rsid w:val="00F900E3"/>
    <w:rsid w:val="00F90167"/>
    <w:rsid w:val="00F9037C"/>
    <w:rsid w:val="00F90625"/>
    <w:rsid w:val="00F9092A"/>
    <w:rsid w:val="00F90B0D"/>
    <w:rsid w:val="00F90D20"/>
    <w:rsid w:val="00F91122"/>
    <w:rsid w:val="00F9121A"/>
    <w:rsid w:val="00F91647"/>
    <w:rsid w:val="00F9182D"/>
    <w:rsid w:val="00F918CB"/>
    <w:rsid w:val="00F919CE"/>
    <w:rsid w:val="00F919E0"/>
    <w:rsid w:val="00F91AAA"/>
    <w:rsid w:val="00F91AF8"/>
    <w:rsid w:val="00F91AFE"/>
    <w:rsid w:val="00F91DAB"/>
    <w:rsid w:val="00F91DFC"/>
    <w:rsid w:val="00F9201A"/>
    <w:rsid w:val="00F92101"/>
    <w:rsid w:val="00F9223E"/>
    <w:rsid w:val="00F924FA"/>
    <w:rsid w:val="00F925E1"/>
    <w:rsid w:val="00F92663"/>
    <w:rsid w:val="00F92727"/>
    <w:rsid w:val="00F92CF5"/>
    <w:rsid w:val="00F92E3B"/>
    <w:rsid w:val="00F92E5D"/>
    <w:rsid w:val="00F92E81"/>
    <w:rsid w:val="00F92F66"/>
    <w:rsid w:val="00F93090"/>
    <w:rsid w:val="00F93139"/>
    <w:rsid w:val="00F93427"/>
    <w:rsid w:val="00F93511"/>
    <w:rsid w:val="00F93706"/>
    <w:rsid w:val="00F9389C"/>
    <w:rsid w:val="00F938BC"/>
    <w:rsid w:val="00F93AC7"/>
    <w:rsid w:val="00F93AF3"/>
    <w:rsid w:val="00F93DEB"/>
    <w:rsid w:val="00F93EA8"/>
    <w:rsid w:val="00F94457"/>
    <w:rsid w:val="00F94786"/>
    <w:rsid w:val="00F94876"/>
    <w:rsid w:val="00F948F4"/>
    <w:rsid w:val="00F94A18"/>
    <w:rsid w:val="00F94B5A"/>
    <w:rsid w:val="00F94D5D"/>
    <w:rsid w:val="00F94E76"/>
    <w:rsid w:val="00F95163"/>
    <w:rsid w:val="00F95387"/>
    <w:rsid w:val="00F95397"/>
    <w:rsid w:val="00F954C0"/>
    <w:rsid w:val="00F95884"/>
    <w:rsid w:val="00F9588B"/>
    <w:rsid w:val="00F959E5"/>
    <w:rsid w:val="00F95B54"/>
    <w:rsid w:val="00F95C5F"/>
    <w:rsid w:val="00F95E6D"/>
    <w:rsid w:val="00F95F17"/>
    <w:rsid w:val="00F96079"/>
    <w:rsid w:val="00F962D9"/>
    <w:rsid w:val="00F9659B"/>
    <w:rsid w:val="00F96989"/>
    <w:rsid w:val="00F96C89"/>
    <w:rsid w:val="00F96E64"/>
    <w:rsid w:val="00F96F82"/>
    <w:rsid w:val="00F97072"/>
    <w:rsid w:val="00F970B5"/>
    <w:rsid w:val="00F970EE"/>
    <w:rsid w:val="00F97330"/>
    <w:rsid w:val="00F9744A"/>
    <w:rsid w:val="00F9750C"/>
    <w:rsid w:val="00F97638"/>
    <w:rsid w:val="00F97640"/>
    <w:rsid w:val="00F977F4"/>
    <w:rsid w:val="00F97904"/>
    <w:rsid w:val="00F97B14"/>
    <w:rsid w:val="00F97EC4"/>
    <w:rsid w:val="00F97F64"/>
    <w:rsid w:val="00F97F7B"/>
    <w:rsid w:val="00F97FE6"/>
    <w:rsid w:val="00F97FF5"/>
    <w:rsid w:val="00FA0046"/>
    <w:rsid w:val="00FA04C6"/>
    <w:rsid w:val="00FA076F"/>
    <w:rsid w:val="00FA0853"/>
    <w:rsid w:val="00FA0972"/>
    <w:rsid w:val="00FA0F89"/>
    <w:rsid w:val="00FA100A"/>
    <w:rsid w:val="00FA1126"/>
    <w:rsid w:val="00FA1359"/>
    <w:rsid w:val="00FA157D"/>
    <w:rsid w:val="00FA1ABF"/>
    <w:rsid w:val="00FA1B7B"/>
    <w:rsid w:val="00FA1DA4"/>
    <w:rsid w:val="00FA221B"/>
    <w:rsid w:val="00FA22E1"/>
    <w:rsid w:val="00FA24F0"/>
    <w:rsid w:val="00FA26D2"/>
    <w:rsid w:val="00FA2833"/>
    <w:rsid w:val="00FA2871"/>
    <w:rsid w:val="00FA296E"/>
    <w:rsid w:val="00FA29F6"/>
    <w:rsid w:val="00FA2A4E"/>
    <w:rsid w:val="00FA2B63"/>
    <w:rsid w:val="00FA2EC3"/>
    <w:rsid w:val="00FA3059"/>
    <w:rsid w:val="00FA3103"/>
    <w:rsid w:val="00FA320E"/>
    <w:rsid w:val="00FA3395"/>
    <w:rsid w:val="00FA3614"/>
    <w:rsid w:val="00FA3731"/>
    <w:rsid w:val="00FA3796"/>
    <w:rsid w:val="00FA3A99"/>
    <w:rsid w:val="00FA3B98"/>
    <w:rsid w:val="00FA3E06"/>
    <w:rsid w:val="00FA3E22"/>
    <w:rsid w:val="00FA4124"/>
    <w:rsid w:val="00FA4181"/>
    <w:rsid w:val="00FA44B6"/>
    <w:rsid w:val="00FA461C"/>
    <w:rsid w:val="00FA4978"/>
    <w:rsid w:val="00FA49B8"/>
    <w:rsid w:val="00FA4BBC"/>
    <w:rsid w:val="00FA4C46"/>
    <w:rsid w:val="00FA4D8B"/>
    <w:rsid w:val="00FA521E"/>
    <w:rsid w:val="00FA521F"/>
    <w:rsid w:val="00FA5258"/>
    <w:rsid w:val="00FA529B"/>
    <w:rsid w:val="00FA52E8"/>
    <w:rsid w:val="00FA555D"/>
    <w:rsid w:val="00FA5634"/>
    <w:rsid w:val="00FA566D"/>
    <w:rsid w:val="00FA574F"/>
    <w:rsid w:val="00FA5912"/>
    <w:rsid w:val="00FA5EA8"/>
    <w:rsid w:val="00FA5F0C"/>
    <w:rsid w:val="00FA60B7"/>
    <w:rsid w:val="00FA6122"/>
    <w:rsid w:val="00FA630F"/>
    <w:rsid w:val="00FA6441"/>
    <w:rsid w:val="00FA6906"/>
    <w:rsid w:val="00FA693B"/>
    <w:rsid w:val="00FA6A42"/>
    <w:rsid w:val="00FA6D51"/>
    <w:rsid w:val="00FA6EE7"/>
    <w:rsid w:val="00FA6EF8"/>
    <w:rsid w:val="00FA7654"/>
    <w:rsid w:val="00FA768E"/>
    <w:rsid w:val="00FA7A20"/>
    <w:rsid w:val="00FA7C72"/>
    <w:rsid w:val="00FA7FD5"/>
    <w:rsid w:val="00FB0053"/>
    <w:rsid w:val="00FB00E1"/>
    <w:rsid w:val="00FB02C6"/>
    <w:rsid w:val="00FB04F4"/>
    <w:rsid w:val="00FB0540"/>
    <w:rsid w:val="00FB0953"/>
    <w:rsid w:val="00FB097C"/>
    <w:rsid w:val="00FB0AB0"/>
    <w:rsid w:val="00FB0DB5"/>
    <w:rsid w:val="00FB10CA"/>
    <w:rsid w:val="00FB124E"/>
    <w:rsid w:val="00FB1438"/>
    <w:rsid w:val="00FB1547"/>
    <w:rsid w:val="00FB1875"/>
    <w:rsid w:val="00FB19AA"/>
    <w:rsid w:val="00FB1CEC"/>
    <w:rsid w:val="00FB1DC2"/>
    <w:rsid w:val="00FB1F0A"/>
    <w:rsid w:val="00FB238D"/>
    <w:rsid w:val="00FB250B"/>
    <w:rsid w:val="00FB2709"/>
    <w:rsid w:val="00FB28F5"/>
    <w:rsid w:val="00FB2C62"/>
    <w:rsid w:val="00FB2CC8"/>
    <w:rsid w:val="00FB2CF4"/>
    <w:rsid w:val="00FB2D80"/>
    <w:rsid w:val="00FB2D83"/>
    <w:rsid w:val="00FB3285"/>
    <w:rsid w:val="00FB328D"/>
    <w:rsid w:val="00FB34F0"/>
    <w:rsid w:val="00FB3553"/>
    <w:rsid w:val="00FB37E6"/>
    <w:rsid w:val="00FB3907"/>
    <w:rsid w:val="00FB3923"/>
    <w:rsid w:val="00FB3AAE"/>
    <w:rsid w:val="00FB3B2D"/>
    <w:rsid w:val="00FB3F48"/>
    <w:rsid w:val="00FB4409"/>
    <w:rsid w:val="00FB44AD"/>
    <w:rsid w:val="00FB4519"/>
    <w:rsid w:val="00FB4695"/>
    <w:rsid w:val="00FB477A"/>
    <w:rsid w:val="00FB4ECF"/>
    <w:rsid w:val="00FB4FE3"/>
    <w:rsid w:val="00FB5058"/>
    <w:rsid w:val="00FB5179"/>
    <w:rsid w:val="00FB51AD"/>
    <w:rsid w:val="00FB5289"/>
    <w:rsid w:val="00FB566E"/>
    <w:rsid w:val="00FB57C3"/>
    <w:rsid w:val="00FB5A04"/>
    <w:rsid w:val="00FB5B3C"/>
    <w:rsid w:val="00FB5CC7"/>
    <w:rsid w:val="00FB5D8F"/>
    <w:rsid w:val="00FB5DCC"/>
    <w:rsid w:val="00FB5E2A"/>
    <w:rsid w:val="00FB5FD1"/>
    <w:rsid w:val="00FB5FD5"/>
    <w:rsid w:val="00FB6077"/>
    <w:rsid w:val="00FB6170"/>
    <w:rsid w:val="00FB637F"/>
    <w:rsid w:val="00FB6485"/>
    <w:rsid w:val="00FB6511"/>
    <w:rsid w:val="00FB670B"/>
    <w:rsid w:val="00FB698D"/>
    <w:rsid w:val="00FB699C"/>
    <w:rsid w:val="00FB6C1D"/>
    <w:rsid w:val="00FB6D69"/>
    <w:rsid w:val="00FB6FA1"/>
    <w:rsid w:val="00FB705E"/>
    <w:rsid w:val="00FB706D"/>
    <w:rsid w:val="00FB70B2"/>
    <w:rsid w:val="00FB7357"/>
    <w:rsid w:val="00FB7410"/>
    <w:rsid w:val="00FB7480"/>
    <w:rsid w:val="00FB748F"/>
    <w:rsid w:val="00FB74C9"/>
    <w:rsid w:val="00FB751A"/>
    <w:rsid w:val="00FB76FA"/>
    <w:rsid w:val="00FB7854"/>
    <w:rsid w:val="00FB7919"/>
    <w:rsid w:val="00FB7925"/>
    <w:rsid w:val="00FB7B95"/>
    <w:rsid w:val="00FB7FC8"/>
    <w:rsid w:val="00FC00F6"/>
    <w:rsid w:val="00FC04FA"/>
    <w:rsid w:val="00FC093B"/>
    <w:rsid w:val="00FC0BC2"/>
    <w:rsid w:val="00FC1408"/>
    <w:rsid w:val="00FC15DD"/>
    <w:rsid w:val="00FC16A4"/>
    <w:rsid w:val="00FC16CE"/>
    <w:rsid w:val="00FC1769"/>
    <w:rsid w:val="00FC17AA"/>
    <w:rsid w:val="00FC1803"/>
    <w:rsid w:val="00FC18A9"/>
    <w:rsid w:val="00FC19E8"/>
    <w:rsid w:val="00FC1A8D"/>
    <w:rsid w:val="00FC1E9E"/>
    <w:rsid w:val="00FC1F49"/>
    <w:rsid w:val="00FC1FED"/>
    <w:rsid w:val="00FC21A4"/>
    <w:rsid w:val="00FC224C"/>
    <w:rsid w:val="00FC2460"/>
    <w:rsid w:val="00FC2582"/>
    <w:rsid w:val="00FC266E"/>
    <w:rsid w:val="00FC26A8"/>
    <w:rsid w:val="00FC26D3"/>
    <w:rsid w:val="00FC2C22"/>
    <w:rsid w:val="00FC314A"/>
    <w:rsid w:val="00FC3634"/>
    <w:rsid w:val="00FC36BD"/>
    <w:rsid w:val="00FC3BAC"/>
    <w:rsid w:val="00FC3D9C"/>
    <w:rsid w:val="00FC3E33"/>
    <w:rsid w:val="00FC3E3B"/>
    <w:rsid w:val="00FC451E"/>
    <w:rsid w:val="00FC4CFE"/>
    <w:rsid w:val="00FC50F5"/>
    <w:rsid w:val="00FC5262"/>
    <w:rsid w:val="00FC52B1"/>
    <w:rsid w:val="00FC533F"/>
    <w:rsid w:val="00FC534D"/>
    <w:rsid w:val="00FC5A36"/>
    <w:rsid w:val="00FC5B2A"/>
    <w:rsid w:val="00FC5FEA"/>
    <w:rsid w:val="00FC601B"/>
    <w:rsid w:val="00FC60D0"/>
    <w:rsid w:val="00FC61AE"/>
    <w:rsid w:val="00FC6222"/>
    <w:rsid w:val="00FC62CD"/>
    <w:rsid w:val="00FC64BC"/>
    <w:rsid w:val="00FC67EC"/>
    <w:rsid w:val="00FC6D0F"/>
    <w:rsid w:val="00FC6E3F"/>
    <w:rsid w:val="00FC6FA5"/>
    <w:rsid w:val="00FC70D5"/>
    <w:rsid w:val="00FC7139"/>
    <w:rsid w:val="00FC71A6"/>
    <w:rsid w:val="00FC71D5"/>
    <w:rsid w:val="00FC723F"/>
    <w:rsid w:val="00FC73ED"/>
    <w:rsid w:val="00FC7465"/>
    <w:rsid w:val="00FC766C"/>
    <w:rsid w:val="00FC77E6"/>
    <w:rsid w:val="00FC798F"/>
    <w:rsid w:val="00FC7BA7"/>
    <w:rsid w:val="00FC7C36"/>
    <w:rsid w:val="00FD0308"/>
    <w:rsid w:val="00FD03B7"/>
    <w:rsid w:val="00FD03E7"/>
    <w:rsid w:val="00FD05FB"/>
    <w:rsid w:val="00FD07EF"/>
    <w:rsid w:val="00FD088B"/>
    <w:rsid w:val="00FD0AF8"/>
    <w:rsid w:val="00FD0C81"/>
    <w:rsid w:val="00FD0EBA"/>
    <w:rsid w:val="00FD103A"/>
    <w:rsid w:val="00FD108D"/>
    <w:rsid w:val="00FD11A1"/>
    <w:rsid w:val="00FD12BE"/>
    <w:rsid w:val="00FD15D1"/>
    <w:rsid w:val="00FD174B"/>
    <w:rsid w:val="00FD1912"/>
    <w:rsid w:val="00FD192E"/>
    <w:rsid w:val="00FD1AA8"/>
    <w:rsid w:val="00FD1BAE"/>
    <w:rsid w:val="00FD1C46"/>
    <w:rsid w:val="00FD1E98"/>
    <w:rsid w:val="00FD2184"/>
    <w:rsid w:val="00FD23C3"/>
    <w:rsid w:val="00FD2578"/>
    <w:rsid w:val="00FD29B6"/>
    <w:rsid w:val="00FD2B54"/>
    <w:rsid w:val="00FD2C59"/>
    <w:rsid w:val="00FD2DC1"/>
    <w:rsid w:val="00FD2FC8"/>
    <w:rsid w:val="00FD2FF9"/>
    <w:rsid w:val="00FD320B"/>
    <w:rsid w:val="00FD33BD"/>
    <w:rsid w:val="00FD35CE"/>
    <w:rsid w:val="00FD3B02"/>
    <w:rsid w:val="00FD3BD6"/>
    <w:rsid w:val="00FD3BE0"/>
    <w:rsid w:val="00FD3C63"/>
    <w:rsid w:val="00FD41AD"/>
    <w:rsid w:val="00FD4281"/>
    <w:rsid w:val="00FD4344"/>
    <w:rsid w:val="00FD46A7"/>
    <w:rsid w:val="00FD4D09"/>
    <w:rsid w:val="00FD4F87"/>
    <w:rsid w:val="00FD4FF7"/>
    <w:rsid w:val="00FD4FFB"/>
    <w:rsid w:val="00FD51AA"/>
    <w:rsid w:val="00FD53D0"/>
    <w:rsid w:val="00FD551F"/>
    <w:rsid w:val="00FD5697"/>
    <w:rsid w:val="00FD5729"/>
    <w:rsid w:val="00FD5D4E"/>
    <w:rsid w:val="00FD5FA4"/>
    <w:rsid w:val="00FD6138"/>
    <w:rsid w:val="00FD61D3"/>
    <w:rsid w:val="00FD6272"/>
    <w:rsid w:val="00FD62FD"/>
    <w:rsid w:val="00FD630B"/>
    <w:rsid w:val="00FD6340"/>
    <w:rsid w:val="00FD6463"/>
    <w:rsid w:val="00FD6588"/>
    <w:rsid w:val="00FD65F6"/>
    <w:rsid w:val="00FD663C"/>
    <w:rsid w:val="00FD6839"/>
    <w:rsid w:val="00FD6BD0"/>
    <w:rsid w:val="00FD6C3B"/>
    <w:rsid w:val="00FD6E70"/>
    <w:rsid w:val="00FD722A"/>
    <w:rsid w:val="00FD727A"/>
    <w:rsid w:val="00FD76FC"/>
    <w:rsid w:val="00FD778E"/>
    <w:rsid w:val="00FE0009"/>
    <w:rsid w:val="00FE00EC"/>
    <w:rsid w:val="00FE0275"/>
    <w:rsid w:val="00FE047B"/>
    <w:rsid w:val="00FE04B7"/>
    <w:rsid w:val="00FE05A4"/>
    <w:rsid w:val="00FE0811"/>
    <w:rsid w:val="00FE081E"/>
    <w:rsid w:val="00FE0959"/>
    <w:rsid w:val="00FE09F2"/>
    <w:rsid w:val="00FE0B11"/>
    <w:rsid w:val="00FE0C01"/>
    <w:rsid w:val="00FE0C67"/>
    <w:rsid w:val="00FE0CC0"/>
    <w:rsid w:val="00FE0EF7"/>
    <w:rsid w:val="00FE0F08"/>
    <w:rsid w:val="00FE1109"/>
    <w:rsid w:val="00FE137F"/>
    <w:rsid w:val="00FE143A"/>
    <w:rsid w:val="00FE1706"/>
    <w:rsid w:val="00FE1738"/>
    <w:rsid w:val="00FE19F9"/>
    <w:rsid w:val="00FE1BE1"/>
    <w:rsid w:val="00FE21D6"/>
    <w:rsid w:val="00FE255B"/>
    <w:rsid w:val="00FE2932"/>
    <w:rsid w:val="00FE2A92"/>
    <w:rsid w:val="00FE2CCE"/>
    <w:rsid w:val="00FE2D79"/>
    <w:rsid w:val="00FE2EF6"/>
    <w:rsid w:val="00FE3055"/>
    <w:rsid w:val="00FE30B8"/>
    <w:rsid w:val="00FE332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BD5"/>
    <w:rsid w:val="00FE4D9F"/>
    <w:rsid w:val="00FE4DA3"/>
    <w:rsid w:val="00FE4DE0"/>
    <w:rsid w:val="00FE4E48"/>
    <w:rsid w:val="00FE5075"/>
    <w:rsid w:val="00FE546A"/>
    <w:rsid w:val="00FE5475"/>
    <w:rsid w:val="00FE57F3"/>
    <w:rsid w:val="00FE589E"/>
    <w:rsid w:val="00FE5AB0"/>
    <w:rsid w:val="00FE5B9E"/>
    <w:rsid w:val="00FE5D19"/>
    <w:rsid w:val="00FE5F50"/>
    <w:rsid w:val="00FE5F6A"/>
    <w:rsid w:val="00FE64F0"/>
    <w:rsid w:val="00FE6835"/>
    <w:rsid w:val="00FE6862"/>
    <w:rsid w:val="00FE68DD"/>
    <w:rsid w:val="00FE6980"/>
    <w:rsid w:val="00FE69E5"/>
    <w:rsid w:val="00FE6A39"/>
    <w:rsid w:val="00FE6C84"/>
    <w:rsid w:val="00FE709E"/>
    <w:rsid w:val="00FE7398"/>
    <w:rsid w:val="00FE7512"/>
    <w:rsid w:val="00FE7793"/>
    <w:rsid w:val="00FE79AE"/>
    <w:rsid w:val="00FE7AB0"/>
    <w:rsid w:val="00FE7AE6"/>
    <w:rsid w:val="00FE7B2D"/>
    <w:rsid w:val="00FE7C3D"/>
    <w:rsid w:val="00FE7CBC"/>
    <w:rsid w:val="00FE7E73"/>
    <w:rsid w:val="00FE7F5E"/>
    <w:rsid w:val="00FF0150"/>
    <w:rsid w:val="00FF05C0"/>
    <w:rsid w:val="00FF09FA"/>
    <w:rsid w:val="00FF0A22"/>
    <w:rsid w:val="00FF0A66"/>
    <w:rsid w:val="00FF0ACB"/>
    <w:rsid w:val="00FF0D0E"/>
    <w:rsid w:val="00FF0E8A"/>
    <w:rsid w:val="00FF0ECD"/>
    <w:rsid w:val="00FF100B"/>
    <w:rsid w:val="00FF119F"/>
    <w:rsid w:val="00FF13BD"/>
    <w:rsid w:val="00FF16A7"/>
    <w:rsid w:val="00FF1852"/>
    <w:rsid w:val="00FF19C2"/>
    <w:rsid w:val="00FF1A41"/>
    <w:rsid w:val="00FF1D9F"/>
    <w:rsid w:val="00FF1F50"/>
    <w:rsid w:val="00FF2569"/>
    <w:rsid w:val="00FF2599"/>
    <w:rsid w:val="00FF273C"/>
    <w:rsid w:val="00FF295F"/>
    <w:rsid w:val="00FF2960"/>
    <w:rsid w:val="00FF2998"/>
    <w:rsid w:val="00FF299C"/>
    <w:rsid w:val="00FF29DD"/>
    <w:rsid w:val="00FF2A00"/>
    <w:rsid w:val="00FF2E01"/>
    <w:rsid w:val="00FF2EC3"/>
    <w:rsid w:val="00FF3162"/>
    <w:rsid w:val="00FF3526"/>
    <w:rsid w:val="00FF35AE"/>
    <w:rsid w:val="00FF3777"/>
    <w:rsid w:val="00FF385E"/>
    <w:rsid w:val="00FF3BDD"/>
    <w:rsid w:val="00FF3BEC"/>
    <w:rsid w:val="00FF3C03"/>
    <w:rsid w:val="00FF3C72"/>
    <w:rsid w:val="00FF3CF7"/>
    <w:rsid w:val="00FF3D63"/>
    <w:rsid w:val="00FF3E2A"/>
    <w:rsid w:val="00FF429D"/>
    <w:rsid w:val="00FF4850"/>
    <w:rsid w:val="00FF48B6"/>
    <w:rsid w:val="00FF4E00"/>
    <w:rsid w:val="00FF4FFD"/>
    <w:rsid w:val="00FF540B"/>
    <w:rsid w:val="00FF5AC4"/>
    <w:rsid w:val="00FF5AD0"/>
    <w:rsid w:val="00FF5D75"/>
    <w:rsid w:val="00FF61ED"/>
    <w:rsid w:val="00FF62A5"/>
    <w:rsid w:val="00FF63A5"/>
    <w:rsid w:val="00FF63F2"/>
    <w:rsid w:val="00FF6A30"/>
    <w:rsid w:val="00FF6AEB"/>
    <w:rsid w:val="00FF6C0B"/>
    <w:rsid w:val="00FF6C28"/>
    <w:rsid w:val="00FF6D9B"/>
    <w:rsid w:val="00FF6DBE"/>
    <w:rsid w:val="00FF70EA"/>
    <w:rsid w:val="00FF7157"/>
    <w:rsid w:val="00FF76BA"/>
    <w:rsid w:val="00FF790A"/>
    <w:rsid w:val="00FF7A52"/>
    <w:rsid w:val="00FF7B17"/>
    <w:rsid w:val="00FF7D3B"/>
    <w:rsid w:val="00FF7D9D"/>
    <w:rsid w:val="00FF7EBA"/>
    <w:rsid w:val="00FF7F31"/>
    <w:rsid w:val="00FF7FBD"/>
    <w:rsid w:val="01E50228"/>
    <w:rsid w:val="021F5BBE"/>
    <w:rsid w:val="0309666E"/>
    <w:rsid w:val="038C76D9"/>
    <w:rsid w:val="04114082"/>
    <w:rsid w:val="041317F5"/>
    <w:rsid w:val="044E5B9E"/>
    <w:rsid w:val="07794418"/>
    <w:rsid w:val="07EB0B64"/>
    <w:rsid w:val="08DD3489"/>
    <w:rsid w:val="09886B94"/>
    <w:rsid w:val="09D550E6"/>
    <w:rsid w:val="0A5D1DCF"/>
    <w:rsid w:val="0B541DBC"/>
    <w:rsid w:val="1032785A"/>
    <w:rsid w:val="10346F56"/>
    <w:rsid w:val="120C1365"/>
    <w:rsid w:val="13B76BF3"/>
    <w:rsid w:val="1420212B"/>
    <w:rsid w:val="14A85428"/>
    <w:rsid w:val="168C77B1"/>
    <w:rsid w:val="16BA4105"/>
    <w:rsid w:val="177A64AF"/>
    <w:rsid w:val="1A2A15A2"/>
    <w:rsid w:val="1C010976"/>
    <w:rsid w:val="1C791FFE"/>
    <w:rsid w:val="1DDC5D8A"/>
    <w:rsid w:val="1E6F9D2A"/>
    <w:rsid w:val="1FF95775"/>
    <w:rsid w:val="21F15E1A"/>
    <w:rsid w:val="22954E49"/>
    <w:rsid w:val="2371491B"/>
    <w:rsid w:val="25C5449B"/>
    <w:rsid w:val="271124E0"/>
    <w:rsid w:val="273D6403"/>
    <w:rsid w:val="287B0E5A"/>
    <w:rsid w:val="28A54C15"/>
    <w:rsid w:val="28D076AE"/>
    <w:rsid w:val="290C4C94"/>
    <w:rsid w:val="2A1F66E1"/>
    <w:rsid w:val="2A7E4349"/>
    <w:rsid w:val="2AB90504"/>
    <w:rsid w:val="2B0674C1"/>
    <w:rsid w:val="2D9B3DFE"/>
    <w:rsid w:val="2E163B86"/>
    <w:rsid w:val="2F4131BE"/>
    <w:rsid w:val="2F90407F"/>
    <w:rsid w:val="30B874AF"/>
    <w:rsid w:val="327701E8"/>
    <w:rsid w:val="33A21648"/>
    <w:rsid w:val="38E72460"/>
    <w:rsid w:val="3AB15D6E"/>
    <w:rsid w:val="3ACF4068"/>
    <w:rsid w:val="3C522566"/>
    <w:rsid w:val="3CAD0173"/>
    <w:rsid w:val="3F2E17FD"/>
    <w:rsid w:val="402C1320"/>
    <w:rsid w:val="40E76324"/>
    <w:rsid w:val="41BE5BBC"/>
    <w:rsid w:val="41E751C5"/>
    <w:rsid w:val="43AE0196"/>
    <w:rsid w:val="47400430"/>
    <w:rsid w:val="475144AF"/>
    <w:rsid w:val="47A44BDA"/>
    <w:rsid w:val="4B000506"/>
    <w:rsid w:val="4B5A58D2"/>
    <w:rsid w:val="4E6A1991"/>
    <w:rsid w:val="4ECF3EEA"/>
    <w:rsid w:val="4F4E4E0F"/>
    <w:rsid w:val="4F861290"/>
    <w:rsid w:val="511B402B"/>
    <w:rsid w:val="51361FFF"/>
    <w:rsid w:val="557948E8"/>
    <w:rsid w:val="565A382E"/>
    <w:rsid w:val="58A50CD4"/>
    <w:rsid w:val="595D6DC9"/>
    <w:rsid w:val="5AC47D24"/>
    <w:rsid w:val="5AD17245"/>
    <w:rsid w:val="5C472799"/>
    <w:rsid w:val="5E12378B"/>
    <w:rsid w:val="5EFE2A23"/>
    <w:rsid w:val="63EA69BE"/>
    <w:rsid w:val="66132CA3"/>
    <w:rsid w:val="66DC09C7"/>
    <w:rsid w:val="679A3B08"/>
    <w:rsid w:val="68BE3863"/>
    <w:rsid w:val="69E26F78"/>
    <w:rsid w:val="6BEF6AD4"/>
    <w:rsid w:val="6E2F1FB0"/>
    <w:rsid w:val="6FAC195E"/>
    <w:rsid w:val="6FF30F58"/>
    <w:rsid w:val="707D42BB"/>
    <w:rsid w:val="718B7FBD"/>
    <w:rsid w:val="71B64CC3"/>
    <w:rsid w:val="7372333A"/>
    <w:rsid w:val="739B69E5"/>
    <w:rsid w:val="74D823E6"/>
    <w:rsid w:val="76B94D00"/>
    <w:rsid w:val="7747762D"/>
    <w:rsid w:val="777A05E8"/>
    <w:rsid w:val="77B77146"/>
    <w:rsid w:val="77F9332A"/>
    <w:rsid w:val="7BD5403F"/>
    <w:rsid w:val="7BE50255"/>
    <w:rsid w:val="7C97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F76D1C"/>
  <w15:docId w15:val="{A181CDF5-F6F2-4169-8346-5F079681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00C05"/>
    <w:pPr>
      <w:overflowPunct w:val="0"/>
      <w:autoSpaceDE w:val="0"/>
      <w:autoSpaceDN w:val="0"/>
      <w:adjustRightInd w:val="0"/>
      <w:spacing w:after="180"/>
    </w:pPr>
    <w:rPr>
      <w:rFonts w:eastAsia="Times New Roman"/>
      <w:lang w:val="en-GB" w:eastAsia="ja-JP"/>
    </w:rPr>
  </w:style>
  <w:style w:type="paragraph" w:styleId="1">
    <w:name w:val="heading 1"/>
    <w:aliases w:val="H1,h1,Heading 1 3GPP"/>
    <w:basedOn w:val="a0"/>
    <w:next w:val="a0"/>
    <w:link w:val="10"/>
    <w:qFormat/>
    <w:pPr>
      <w:keepNext/>
      <w:tabs>
        <w:tab w:val="left" w:pos="0"/>
      </w:tabs>
      <w:spacing w:before="240" w:after="60"/>
      <w:outlineLvl w:val="0"/>
    </w:pPr>
    <w:rPr>
      <w:rFonts w:ascii="Arial" w:hAnsi="Arial"/>
      <w:kern w:val="28"/>
      <w:sz w:val="28"/>
    </w:rPr>
  </w:style>
  <w:style w:type="paragraph" w:styleId="20">
    <w:name w:val="heading 2"/>
    <w:aliases w:val="H2,h2,DO NOT USE_h2,h21,Heading 2 3GPP"/>
    <w:basedOn w:val="a0"/>
    <w:next w:val="a0"/>
    <w:link w:val="21"/>
    <w:qFormat/>
    <w:pPr>
      <w:keepNext/>
      <w:spacing w:line="480" w:lineRule="auto"/>
      <w:outlineLvl w:val="1"/>
    </w:pPr>
    <w:rPr>
      <w:rFonts w:ascii="Arial" w:hAnsi="Arial"/>
    </w:rPr>
  </w:style>
  <w:style w:type="paragraph" w:styleId="30">
    <w:name w:val="heading 3"/>
    <w:aliases w:val="Heading 3 3GPP"/>
    <w:basedOn w:val="a0"/>
    <w:next w:val="a0"/>
    <w:link w:val="31"/>
    <w:qFormat/>
    <w:pPr>
      <w:keepNext/>
      <w:spacing w:before="240" w:after="60"/>
      <w:outlineLvl w:val="2"/>
    </w:pPr>
    <w:rPr>
      <w:rFonts w:ascii="Arial" w:hAnsi="Arial"/>
    </w:rPr>
  </w:style>
  <w:style w:type="paragraph" w:styleId="4">
    <w:name w:val="heading 4"/>
    <w:aliases w:val="h4"/>
    <w:basedOn w:val="a0"/>
    <w:next w:val="a0"/>
    <w:link w:val="40"/>
    <w:qFormat/>
    <w:pPr>
      <w:keepNext/>
      <w:jc w:val="right"/>
      <w:outlineLvl w:val="3"/>
    </w:pPr>
    <w:rPr>
      <w:rFonts w:ascii="Arial" w:hAnsi="Arial"/>
      <w:i/>
    </w:rPr>
  </w:style>
  <w:style w:type="paragraph" w:styleId="5">
    <w:name w:val="heading 5"/>
    <w:basedOn w:val="a0"/>
    <w:next w:val="a0"/>
    <w:link w:val="50"/>
    <w:qFormat/>
    <w:pPr>
      <w:keepNext/>
      <w:spacing w:line="360" w:lineRule="auto"/>
      <w:outlineLvl w:val="4"/>
    </w:pPr>
    <w:rPr>
      <w:sz w:val="26"/>
      <w:u w:val="single"/>
    </w:rPr>
  </w:style>
  <w:style w:type="paragraph" w:styleId="6">
    <w:name w:val="heading 6"/>
    <w:basedOn w:val="a0"/>
    <w:next w:val="a0"/>
    <w:link w:val="60"/>
    <w:qFormat/>
    <w:pPr>
      <w:spacing w:before="240" w:after="60"/>
      <w:outlineLvl w:val="5"/>
    </w:pPr>
    <w:rPr>
      <w:i/>
      <w:sz w:val="22"/>
    </w:rPr>
  </w:style>
  <w:style w:type="paragraph" w:styleId="7">
    <w:name w:val="heading 7"/>
    <w:basedOn w:val="a0"/>
    <w:next w:val="a0"/>
    <w:link w:val="70"/>
    <w:qFormat/>
    <w:pPr>
      <w:spacing w:before="240" w:after="60"/>
      <w:outlineLvl w:val="6"/>
    </w:pPr>
    <w:rPr>
      <w:rFonts w:ascii="Arial" w:hAnsi="Arial"/>
    </w:rPr>
  </w:style>
  <w:style w:type="paragraph" w:styleId="8">
    <w:name w:val="heading 8"/>
    <w:basedOn w:val="a0"/>
    <w:next w:val="a0"/>
    <w:link w:val="80"/>
    <w:qFormat/>
    <w:pPr>
      <w:spacing w:before="240" w:after="60"/>
      <w:outlineLvl w:val="7"/>
    </w:pPr>
    <w:rPr>
      <w:rFonts w:ascii="Arial" w:hAnsi="Arial"/>
      <w:i/>
    </w:rPr>
  </w:style>
  <w:style w:type="paragraph" w:styleId="9">
    <w:name w:val="heading 9"/>
    <w:basedOn w:val="a0"/>
    <w:next w:val="a0"/>
    <w:link w:val="90"/>
    <w:qFormat/>
    <w:pPr>
      <w:spacing w:before="240" w:after="60"/>
      <w:outlineLvl w:val="8"/>
    </w:pPr>
    <w:rPr>
      <w:rFonts w:ascii="Arial" w:hAnsi="Arial"/>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a0"/>
    <w:qFormat/>
    <w:pPr>
      <w:ind w:leftChars="400" w:left="100" w:hangingChars="200" w:hanging="200"/>
    </w:pPr>
  </w:style>
  <w:style w:type="paragraph" w:styleId="a4">
    <w:name w:val="Note Heading"/>
    <w:basedOn w:val="a0"/>
    <w:next w:val="a0"/>
    <w:link w:val="a5"/>
    <w:qFormat/>
    <w:pPr>
      <w:jc w:val="center"/>
    </w:pPr>
    <w:rPr>
      <w:b/>
      <w:color w:val="FF0000"/>
      <w:szCs w:val="21"/>
      <w:lang w:val="en-US"/>
    </w:rPr>
  </w:style>
  <w:style w:type="paragraph" w:styleId="a6">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a0"/>
    <w:next w:val="a0"/>
    <w:link w:val="11"/>
    <w:qFormat/>
    <w:pPr>
      <w:spacing w:before="120" w:after="120"/>
    </w:pPr>
    <w:rPr>
      <w:b/>
    </w:rPr>
  </w:style>
  <w:style w:type="paragraph" w:styleId="a7">
    <w:name w:val="List Bullet"/>
    <w:basedOn w:val="a0"/>
    <w:qFormat/>
    <w:pPr>
      <w:tabs>
        <w:tab w:val="left" w:pos="360"/>
      </w:tabs>
      <w:ind w:left="360" w:hanging="360"/>
    </w:pPr>
  </w:style>
  <w:style w:type="paragraph" w:styleId="a8">
    <w:name w:val="Document Map"/>
    <w:basedOn w:val="a0"/>
    <w:link w:val="a9"/>
    <w:semiHidden/>
    <w:qFormat/>
    <w:pPr>
      <w:shd w:val="clear" w:color="auto" w:fill="000080"/>
    </w:pPr>
    <w:rPr>
      <w:rFonts w:ascii="Tahoma" w:hAnsi="Tahoma"/>
    </w:rPr>
  </w:style>
  <w:style w:type="paragraph" w:styleId="aa">
    <w:name w:val="annotation text"/>
    <w:basedOn w:val="a0"/>
    <w:link w:val="ab"/>
    <w:qFormat/>
  </w:style>
  <w:style w:type="paragraph" w:styleId="33">
    <w:name w:val="Body Text 3"/>
    <w:basedOn w:val="a0"/>
    <w:link w:val="34"/>
    <w:qFormat/>
    <w:pPr>
      <w:jc w:val="both"/>
    </w:pPr>
  </w:style>
  <w:style w:type="paragraph" w:styleId="ac">
    <w:name w:val="Closing"/>
    <w:basedOn w:val="a0"/>
    <w:link w:val="ad"/>
    <w:qFormat/>
    <w:pPr>
      <w:jc w:val="right"/>
    </w:pPr>
    <w:rPr>
      <w:b/>
      <w:color w:val="FF0000"/>
      <w:szCs w:val="21"/>
      <w:lang w:val="en-US"/>
    </w:rPr>
  </w:style>
  <w:style w:type="paragraph" w:styleId="ae">
    <w:name w:val="Body Text"/>
    <w:basedOn w:val="a0"/>
    <w:link w:val="af"/>
    <w:qFormat/>
    <w:pPr>
      <w:spacing w:after="120"/>
    </w:pPr>
  </w:style>
  <w:style w:type="paragraph" w:styleId="af0">
    <w:name w:val="Body Text Indent"/>
    <w:basedOn w:val="a0"/>
    <w:link w:val="af1"/>
    <w:qFormat/>
    <w:pPr>
      <w:ind w:left="360"/>
    </w:pPr>
  </w:style>
  <w:style w:type="paragraph" w:styleId="3">
    <w:name w:val="List Number 3"/>
    <w:basedOn w:val="a0"/>
    <w:qFormat/>
    <w:pPr>
      <w:numPr>
        <w:numId w:val="1"/>
      </w:numPr>
      <w:tabs>
        <w:tab w:val="left" w:pos="926"/>
      </w:tabs>
      <w:ind w:left="926"/>
      <w:textAlignment w:val="baseline"/>
    </w:pPr>
    <w:rPr>
      <w:rFonts w:eastAsia="ＭＳ 明朝"/>
      <w:lang w:eastAsia="en-GB"/>
    </w:rPr>
  </w:style>
  <w:style w:type="paragraph" w:styleId="22">
    <w:name w:val="List 2"/>
    <w:basedOn w:val="af2"/>
    <w:qFormat/>
    <w:pPr>
      <w:ind w:left="851"/>
    </w:pPr>
  </w:style>
  <w:style w:type="paragraph" w:styleId="af2">
    <w:name w:val="List"/>
    <w:basedOn w:val="a0"/>
    <w:qFormat/>
    <w:pPr>
      <w:ind w:left="568" w:hanging="284"/>
    </w:pPr>
  </w:style>
  <w:style w:type="paragraph" w:styleId="23">
    <w:name w:val="List Bullet 2"/>
    <w:basedOn w:val="a7"/>
    <w:qFormat/>
    <w:pPr>
      <w:tabs>
        <w:tab w:val="clear" w:pos="360"/>
      </w:tabs>
      <w:spacing w:after="60"/>
      <w:ind w:left="1080" w:hanging="357"/>
    </w:pPr>
    <w:rPr>
      <w:rFonts w:ascii="Arial" w:hAnsi="Arial"/>
    </w:rPr>
  </w:style>
  <w:style w:type="paragraph" w:styleId="af3">
    <w:name w:val="Plain Text"/>
    <w:basedOn w:val="a0"/>
    <w:link w:val="af4"/>
    <w:qFormat/>
    <w:rPr>
      <w:rFonts w:ascii="Courier New" w:hAnsi="Courier New"/>
    </w:rPr>
  </w:style>
  <w:style w:type="paragraph" w:styleId="81">
    <w:name w:val="toc 8"/>
    <w:basedOn w:val="12"/>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2">
    <w:name w:val="toc 1"/>
    <w:basedOn w:val="a0"/>
    <w:next w:val="a0"/>
    <w:uiPriority w:val="39"/>
    <w:qFormat/>
  </w:style>
  <w:style w:type="paragraph" w:styleId="24">
    <w:name w:val="Body Text Indent 2"/>
    <w:basedOn w:val="a0"/>
    <w:link w:val="25"/>
    <w:qFormat/>
    <w:pPr>
      <w:widowControl w:val="0"/>
      <w:ind w:left="1656"/>
      <w:jc w:val="both"/>
      <w:textAlignment w:val="baseline"/>
    </w:pPr>
    <w:rPr>
      <w:kern w:val="2"/>
    </w:rPr>
  </w:style>
  <w:style w:type="paragraph" w:styleId="af5">
    <w:name w:val="Balloon Text"/>
    <w:basedOn w:val="a0"/>
    <w:link w:val="af6"/>
    <w:qFormat/>
    <w:rPr>
      <w:rFonts w:ascii="Arial" w:hAnsi="Arial"/>
      <w:sz w:val="18"/>
    </w:rPr>
  </w:style>
  <w:style w:type="paragraph" w:styleId="af7">
    <w:name w:val="footer"/>
    <w:basedOn w:val="a0"/>
    <w:link w:val="af8"/>
    <w:qFormat/>
    <w:pPr>
      <w:tabs>
        <w:tab w:val="center" w:pos="4536"/>
        <w:tab w:val="right" w:pos="9072"/>
      </w:tabs>
      <w:spacing w:before="120"/>
    </w:pPr>
    <w:rPr>
      <w:lang w:val="de-DE"/>
    </w:rPr>
  </w:style>
  <w:style w:type="paragraph" w:styleId="af9">
    <w:name w:val="header"/>
    <w:basedOn w:val="a0"/>
    <w:link w:val="afa"/>
    <w:qFormat/>
    <w:pPr>
      <w:widowControl w:val="0"/>
    </w:pPr>
    <w:rPr>
      <w:rFonts w:ascii="Arial" w:eastAsia="ＭＳ 明朝" w:hAnsi="Arial"/>
      <w:b/>
      <w:sz w:val="18"/>
      <w:lang w:eastAsia="zh-CN"/>
    </w:rPr>
  </w:style>
  <w:style w:type="paragraph" w:styleId="afb">
    <w:name w:val="footnote text"/>
    <w:basedOn w:val="a0"/>
    <w:link w:val="afc"/>
    <w:semiHidden/>
    <w:qFormat/>
    <w:pPr>
      <w:keepLines/>
      <w:ind w:left="454" w:hanging="454"/>
    </w:pPr>
    <w:rPr>
      <w:sz w:val="16"/>
    </w:rPr>
  </w:style>
  <w:style w:type="paragraph" w:styleId="afd">
    <w:name w:val="table of figures"/>
    <w:basedOn w:val="12"/>
    <w:next w:val="a0"/>
    <w:semiHidden/>
    <w:qFormat/>
    <w:pPr>
      <w:tabs>
        <w:tab w:val="right" w:leader="dot" w:pos="9360"/>
      </w:tabs>
      <w:spacing w:before="120" w:after="120"/>
    </w:pPr>
    <w:rPr>
      <w:caps/>
    </w:rPr>
  </w:style>
  <w:style w:type="paragraph" w:styleId="26">
    <w:name w:val="toc 2"/>
    <w:basedOn w:val="12"/>
    <w:next w:val="a0"/>
    <w:uiPriority w:val="39"/>
    <w:qFormat/>
    <w:pPr>
      <w:keepLines/>
      <w:widowControl w:val="0"/>
      <w:tabs>
        <w:tab w:val="right" w:leader="dot" w:pos="9639"/>
      </w:tabs>
      <w:ind w:left="851" w:right="425" w:hanging="851"/>
    </w:pPr>
    <w:rPr>
      <w:rFonts w:eastAsiaTheme="minorEastAsia"/>
      <w:lang w:eastAsia="en-US"/>
    </w:rPr>
  </w:style>
  <w:style w:type="paragraph" w:styleId="91">
    <w:name w:val="toc 9"/>
    <w:basedOn w:val="81"/>
    <w:next w:val="a0"/>
    <w:uiPriority w:val="39"/>
    <w:qFormat/>
    <w:pPr>
      <w:ind w:left="1418" w:hanging="1418"/>
    </w:p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13">
    <w:name w:val="index 1"/>
    <w:basedOn w:val="a0"/>
    <w:next w:val="a0"/>
    <w:semiHidden/>
    <w:unhideWhenUsed/>
    <w:qFormat/>
    <w:pPr>
      <w:ind w:left="240" w:hangingChars="100" w:hanging="240"/>
    </w:pPr>
  </w:style>
  <w:style w:type="paragraph" w:styleId="27">
    <w:name w:val="index 2"/>
    <w:basedOn w:val="13"/>
    <w:next w:val="a0"/>
    <w:semiHidden/>
    <w:qFormat/>
    <w:pPr>
      <w:keepLines/>
      <w:spacing w:after="0"/>
      <w:ind w:left="284" w:firstLineChars="0" w:firstLine="0"/>
      <w:textAlignment w:val="baseline"/>
    </w:pPr>
    <w:rPr>
      <w:rFonts w:eastAsia="SimSun"/>
      <w:lang w:eastAsia="en-US"/>
    </w:rPr>
  </w:style>
  <w:style w:type="paragraph" w:styleId="afe">
    <w:name w:val="Title"/>
    <w:basedOn w:val="a0"/>
    <w:link w:val="aff"/>
    <w:qFormat/>
    <w:pPr>
      <w:jc w:val="center"/>
    </w:pPr>
    <w:rPr>
      <w:rFonts w:ascii="Arial" w:hAnsi="Arial"/>
      <w:b/>
    </w:rPr>
  </w:style>
  <w:style w:type="paragraph" w:styleId="aff0">
    <w:name w:val="annotation subject"/>
    <w:basedOn w:val="aa"/>
    <w:next w:val="aa"/>
    <w:link w:val="aff1"/>
    <w:qFormat/>
    <w:rPr>
      <w:b/>
      <w:sz w:val="24"/>
    </w:rPr>
  </w:style>
  <w:style w:type="table" w:styleId="aff2">
    <w:name w:val="Table Grid"/>
    <w:aliases w:val="TableGrid,SGS Table Basic 1"/>
    <w:basedOn w:val="a2"/>
    <w:uiPriority w:val="3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1"/>
    <w:uiPriority w:val="22"/>
    <w:qFormat/>
    <w:rPr>
      <w:b/>
      <w:bCs/>
    </w:rPr>
  </w:style>
  <w:style w:type="character" w:styleId="aff4">
    <w:name w:val="page number"/>
    <w:qFormat/>
    <w:rPr>
      <w:rFonts w:eastAsia="Times New Roman"/>
      <w:kern w:val="2"/>
      <w:sz w:val="21"/>
      <w:lang w:val="en-GB"/>
    </w:rPr>
  </w:style>
  <w:style w:type="character" w:styleId="aff5">
    <w:name w:val="FollowedHyperlink"/>
    <w:qFormat/>
    <w:rPr>
      <w:rFonts w:eastAsia="Times New Roman"/>
      <w:color w:val="800080"/>
      <w:kern w:val="2"/>
      <w:sz w:val="21"/>
      <w:u w:val="single"/>
      <w:lang w:val="en-GB"/>
    </w:rPr>
  </w:style>
  <w:style w:type="character" w:styleId="aff6">
    <w:name w:val="Emphasis"/>
    <w:uiPriority w:val="20"/>
    <w:qFormat/>
    <w:rPr>
      <w:i/>
      <w:iCs/>
    </w:rPr>
  </w:style>
  <w:style w:type="character" w:styleId="aff7">
    <w:name w:val="Hyperlink"/>
    <w:qFormat/>
    <w:rPr>
      <w:rFonts w:eastAsia="Times New Roman"/>
      <w:color w:val="0000FF"/>
      <w:kern w:val="2"/>
      <w:sz w:val="21"/>
      <w:u w:val="single"/>
      <w:lang w:val="en-GB"/>
    </w:rPr>
  </w:style>
  <w:style w:type="character" w:styleId="aff8">
    <w:name w:val="annotation reference"/>
    <w:uiPriority w:val="99"/>
    <w:qFormat/>
    <w:rPr>
      <w:rFonts w:eastAsia="Times New Roman"/>
      <w:kern w:val="2"/>
      <w:sz w:val="16"/>
      <w:lang w:val="en-GB"/>
    </w:rPr>
  </w:style>
  <w:style w:type="character" w:styleId="aff9">
    <w:name w:val="footnote reference"/>
    <w:semiHidden/>
    <w:qFormat/>
    <w:rPr>
      <w:rFonts w:eastAsia="Times New Roman"/>
      <w:b/>
      <w:kern w:val="2"/>
      <w:position w:val="6"/>
      <w:sz w:val="16"/>
      <w:lang w:val="en-GB"/>
    </w:rPr>
  </w:style>
  <w:style w:type="character" w:customStyle="1" w:styleId="af6">
    <w:name w:val="吹き出し (文字)"/>
    <w:link w:val="af5"/>
    <w:qFormat/>
    <w:rPr>
      <w:rFonts w:ascii="Arial" w:eastAsia="ＭＳ ゴシック" w:hAnsi="Arial"/>
      <w:sz w:val="18"/>
      <w:lang w:val="en-GB"/>
    </w:rPr>
  </w:style>
  <w:style w:type="paragraph" w:customStyle="1" w:styleId="Heading1unnumbered">
    <w:name w:val="Heading 1 unnumbered"/>
    <w:basedOn w:val="1"/>
    <w:next w:val="ae"/>
    <w:qFormat/>
    <w:pPr>
      <w:tabs>
        <w:tab w:val="left" w:pos="360"/>
      </w:tabs>
      <w:spacing w:before="360" w:after="240"/>
      <w:ind w:left="360" w:hanging="360"/>
      <w:outlineLvl w:val="9"/>
    </w:pPr>
    <w:rPr>
      <w:rFonts w:ascii="Times New Roman" w:hAnsi="Times New Roman"/>
      <w:sz w:val="32"/>
    </w:rPr>
  </w:style>
  <w:style w:type="character" w:customStyle="1" w:styleId="afa">
    <w:name w:val="ヘッダー (文字)"/>
    <w:link w:val="af9"/>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2"/>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link w:val="EQChar"/>
    <w:qFormat/>
    <w:pPr>
      <w:keepLines/>
      <w:tabs>
        <w:tab w:val="center" w:pos="4536"/>
        <w:tab w:val="right" w:pos="9072"/>
      </w:tabs>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pPr>
  </w:style>
  <w:style w:type="paragraph" w:customStyle="1" w:styleId="ListBulletLast">
    <w:name w:val="List Bullet Last"/>
    <w:basedOn w:val="a7"/>
    <w:next w:val="ae"/>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e"/>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rPr>
  </w:style>
  <w:style w:type="paragraph" w:customStyle="1" w:styleId="B2">
    <w:name w:val="B2"/>
    <w:basedOn w:val="22"/>
    <w:link w:val="B2Char"/>
    <w:uiPriority w:val="99"/>
    <w:qFormat/>
    <w:pPr>
      <w:textAlignment w:val="baseline"/>
    </w:pPr>
  </w:style>
  <w:style w:type="paragraph" w:customStyle="1" w:styleId="B3">
    <w:name w:val="B3"/>
    <w:basedOn w:val="32"/>
    <w:link w:val="B3Char2"/>
    <w:qFormat/>
    <w:pPr>
      <w:ind w:leftChars="0" w:left="1135" w:firstLineChars="0" w:hanging="284"/>
      <w:textAlignment w:val="baseline"/>
    </w:pPr>
  </w:style>
  <w:style w:type="paragraph" w:customStyle="1" w:styleId="RecCCITT">
    <w:name w:val="Rec_CCITT_#"/>
    <w:basedOn w:val="a0"/>
    <w:qFormat/>
    <w:pPr>
      <w:keepNext/>
      <w:keepLines/>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b">
    <w:name w:val="コメント文字列 (文字)"/>
    <w:basedOn w:val="a1"/>
    <w:link w:val="aa"/>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val="en-US" w:eastAsia="ja-JP"/>
    </w:rPr>
  </w:style>
  <w:style w:type="character" w:customStyle="1" w:styleId="affa">
    <w:name w:val="図表番号 (文字)"/>
    <w:aliases w:val="cap (文字),cap Char (文字),Caption Char (文字),Caption Char1 Char (文字),cap Char Char1 (文字),Caption Char Char1 Char (文字),cap Char2 (文字),题注 (文字),条目 (文字),cap Char Char Char Char Char Char Char (文字),Caption Char2 (文字),Caption Char Char Char (文字)"/>
    <w:uiPriority w:val="99"/>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aff1">
    <w:name w:val="コメント内容 (文字)"/>
    <w:basedOn w:val="ab"/>
    <w:link w:val="aff0"/>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a0"/>
    <w:link w:val="TACChar"/>
    <w:qFormat/>
    <w:pPr>
      <w:keepNext/>
      <w:keepLines/>
      <w:jc w:val="center"/>
      <w:textAlignment w:val="baseline"/>
    </w:pPr>
    <w:rPr>
      <w:rFonts w:ascii="Arial"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810">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pPr>
      <w:spacing w:after="160" w:line="259" w:lineRule="auto"/>
    </w:pPr>
    <w:rPr>
      <w:rFonts w:eastAsia="ＭＳ ゴシック"/>
      <w:sz w:val="24"/>
      <w:lang w:val="en-GB" w:eastAsia="ja-JP"/>
    </w:rPr>
  </w:style>
  <w:style w:type="paragraph" w:customStyle="1" w:styleId="Revision1">
    <w:name w:val="Revision1"/>
    <w:hidden/>
    <w:uiPriority w:val="99"/>
    <w:semiHidden/>
    <w:qFormat/>
    <w:pPr>
      <w:spacing w:after="160" w:line="259" w:lineRule="auto"/>
    </w:pPr>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b">
    <w:name w:val="List Paragraph"/>
    <w:aliases w:val="numbered,Paragraphe de liste1,Bulletr List Paragraph,列出段落1,Bullet List,FooterText,List Paragraph2,List Paragraph21,List Paragraph11,Parágrafo da Lista1,Párrafo de lista1,リスト段落1,Listeafsnit1,Listenabsatz,Plan,Fo,목록 단락,- Bullets,列出段落,?? ??,?????,???"/>
    <w:basedOn w:val="a0"/>
    <w:link w:val="28"/>
    <w:qFormat/>
    <w:pPr>
      <w:ind w:leftChars="400" w:left="840"/>
    </w:pPr>
  </w:style>
  <w:style w:type="character" w:customStyle="1" w:styleId="28">
    <w:name w:val="リスト段落 (文字)2"/>
    <w:aliases w:val="numbered (文字),Paragraphe de liste1 (文字),Bulletr List Paragraph (文字),列出段落1 (文字),Bullet List (文字),FooterText (文字),List Paragraph2 (文字),List Paragraph21 (文字),List Paragraph11 (文字),Parágrafo da Lista1 (文字),Párrafo de lista1 (文字),リスト段落1 (文字)"/>
    <w:link w:val="affb"/>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5">
    <w:name w:val="記 (文字)"/>
    <w:basedOn w:val="a1"/>
    <w:link w:val="a4"/>
    <w:qFormat/>
    <w:rPr>
      <w:rFonts w:ascii="Times New Roman" w:eastAsia="ＭＳ ゴシック" w:hAnsi="Times New Roman"/>
      <w:b/>
      <w:color w:val="FF0000"/>
      <w:sz w:val="24"/>
      <w:szCs w:val="21"/>
    </w:rPr>
  </w:style>
  <w:style w:type="character" w:customStyle="1" w:styleId="ad">
    <w:name w:val="結語 (文字)"/>
    <w:basedOn w:val="a1"/>
    <w:link w:val="ac"/>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e"/>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c">
    <w:name w:val="Placeholder Text"/>
    <w:basedOn w:val="a1"/>
    <w:uiPriority w:val="99"/>
    <w:semiHidden/>
    <w:qFormat/>
    <w:rPr>
      <w:color w:val="808080"/>
    </w:rPr>
  </w:style>
  <w:style w:type="paragraph" w:customStyle="1" w:styleId="H6">
    <w:name w:val="H6"/>
    <w:basedOn w:val="5"/>
    <w:next w:val="a0"/>
    <w:qFormat/>
    <w:pPr>
      <w:keepLines/>
      <w:spacing w:before="12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rPr>
      <w:rFonts w:eastAsiaTheme="minorEastAsia"/>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rPr>
  </w:style>
  <w:style w:type="paragraph" w:customStyle="1" w:styleId="EX">
    <w:name w:val="EX"/>
    <w:basedOn w:val="a0"/>
    <w:qFormat/>
    <w:pPr>
      <w:keepLines/>
      <w:ind w:left="1702" w:hanging="1418"/>
    </w:pPr>
    <w:rPr>
      <w:rFonts w:eastAsiaTheme="minorEastAsia"/>
      <w:lang w:eastAsia="en-US"/>
    </w:rPr>
  </w:style>
  <w:style w:type="paragraph" w:customStyle="1" w:styleId="FP">
    <w:name w:val="FP"/>
    <w:basedOn w:val="a0"/>
    <w:uiPriority w:val="99"/>
    <w:qFormat/>
    <w:rPr>
      <w:rFonts w:eastAsiaTheme="minorEastAsia"/>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rPr>
  </w:style>
  <w:style w:type="paragraph" w:customStyle="1" w:styleId="B4">
    <w:name w:val="B4"/>
    <w:basedOn w:val="a0"/>
    <w:qFormat/>
    <w:pPr>
      <w:ind w:left="1418" w:hanging="284"/>
    </w:pPr>
    <w:rPr>
      <w:rFonts w:eastAsiaTheme="minorEastAsia"/>
      <w:lang w:eastAsia="en-US"/>
    </w:rPr>
  </w:style>
  <w:style w:type="paragraph" w:customStyle="1" w:styleId="B5">
    <w:name w:val="B5"/>
    <w:basedOn w:val="a0"/>
    <w:qFormat/>
    <w:pPr>
      <w:ind w:left="1702" w:hanging="284"/>
    </w:pPr>
    <w:rPr>
      <w:rFonts w:eastAsiaTheme="minorEastAsia"/>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lang w:eastAsia="en-US"/>
    </w:rPr>
  </w:style>
  <w:style w:type="paragraph" w:customStyle="1" w:styleId="Guidance">
    <w:name w:val="Guidance"/>
    <w:basedOn w:val="a0"/>
    <w:qFormat/>
    <w:rPr>
      <w:rFonts w:eastAsiaTheme="minorEastAsia"/>
      <w:i/>
      <w:color w:val="0000FF"/>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e"/>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link w:val="ObservationChar"/>
    <w:qFormat/>
    <w:pPr>
      <w:numPr>
        <w:numId w:val="7"/>
      </w:numPr>
      <w:ind w:left="1701" w:hanging="1701"/>
    </w:pPr>
    <w:rPr>
      <w:lang w:eastAsia="ja-JP"/>
    </w:rPr>
  </w:style>
  <w:style w:type="character" w:customStyle="1" w:styleId="B2Char">
    <w:name w:val="B2 Char"/>
    <w:link w:val="B2"/>
    <w:uiPriority w:val="99"/>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line="259" w:lineRule="auto"/>
    </w:pPr>
    <w:rPr>
      <w:rFonts w:ascii="Arial" w:eastAsia="ＭＳ 明朝" w:hAnsi="Arial"/>
      <w:lang w:val="en-GB"/>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aliases w:val="H1 (文字),h1 (文字),Heading 1 3GPP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e"/>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link w:val="affd"/>
    <w:uiPriority w:val="34"/>
    <w:qFormat/>
    <w:pPr>
      <w:spacing w:after="120"/>
      <w:ind w:left="720" w:hanging="360"/>
      <w:jc w:val="both"/>
    </w:pPr>
    <w:rPr>
      <w:rFonts w:eastAsia="Calibri"/>
      <w:szCs w:val="22"/>
      <w:lang w:eastAsia="en-US"/>
    </w:rPr>
  </w:style>
  <w:style w:type="paragraph" w:customStyle="1" w:styleId="3GPPText">
    <w:name w:val="3GPP Text"/>
    <w:basedOn w:val="a0"/>
    <w:link w:val="3GPPTextChar"/>
    <w:qFormat/>
    <w:pPr>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lang w:val="en-US" w:eastAsia="zh-CN"/>
    </w:rPr>
  </w:style>
  <w:style w:type="character" w:customStyle="1" w:styleId="af">
    <w:name w:val="本文 (文字)"/>
    <w:basedOn w:val="a1"/>
    <w:link w:val="ae"/>
    <w:qFormat/>
    <w:rPr>
      <w:rFonts w:ascii="Times New Roman" w:eastAsia="ＭＳ ゴシック" w:hAnsi="Times New Roman"/>
      <w:sz w:val="24"/>
      <w:lang w:val="en-GB"/>
    </w:rPr>
  </w:style>
  <w:style w:type="table" w:customStyle="1" w:styleId="TableGrid7">
    <w:name w:val="Table Grid7"/>
    <w:basedOn w:val="a2"/>
    <w:uiPriority w:val="39"/>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rPr>
  </w:style>
  <w:style w:type="character" w:customStyle="1" w:styleId="21">
    <w:name w:val="見出し 2 (文字)"/>
    <w:aliases w:val="H2 (文字),h2 (文字),DO NOT USE_h2 (文字),h21 (文字),Heading 2 3GPP (文字)"/>
    <w:basedOn w:val="a1"/>
    <w:link w:val="20"/>
    <w:qFormat/>
    <w:rPr>
      <w:rFonts w:ascii="Arial" w:eastAsia="ＭＳ ゴシック" w:hAnsi="Arial"/>
      <w:sz w:val="24"/>
      <w:lang w:val="en-GB"/>
    </w:rPr>
  </w:style>
  <w:style w:type="paragraph" w:customStyle="1" w:styleId="tablecell">
    <w:name w:val="tablecell"/>
    <w:basedOn w:val="a0"/>
    <w:qFormat/>
    <w:pPr>
      <w:spacing w:before="20" w:after="20"/>
    </w:pPr>
    <w:rPr>
      <w:rFonts w:eastAsia="Malgun Gothic"/>
      <w:lang w:val="en-US" w:eastAsia="en-GB"/>
    </w:rPr>
  </w:style>
  <w:style w:type="character" w:customStyle="1" w:styleId="eop">
    <w:name w:val="eop"/>
    <w:basedOn w:val="a1"/>
    <w:qFormat/>
  </w:style>
  <w:style w:type="character" w:customStyle="1" w:styleId="af8">
    <w:name w:val="フッター (文字)"/>
    <w:link w:val="af7"/>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ind w:left="704" w:hanging="420"/>
      <w:textAlignment w:val="baseline"/>
    </w:pPr>
    <w:rPr>
      <w:rFonts w:eastAsia="SimSun"/>
      <w:lang w:val="en-US" w:eastAsia="zh-CN"/>
    </w:rPr>
  </w:style>
  <w:style w:type="character" w:customStyle="1" w:styleId="PLChar">
    <w:name w:val="PL Char"/>
    <w:link w:val="PL"/>
    <w:qFormat/>
    <w:rPr>
      <w:rFonts w:ascii="Courier New" w:eastAsiaTheme="minorEastAsia" w:hAnsi="Courier New"/>
      <w:sz w:val="16"/>
      <w:lang w:val="en-GB" w:eastAsia="en-US"/>
    </w:rPr>
  </w:style>
  <w:style w:type="character" w:customStyle="1" w:styleId="11">
    <w:name w:val="図表番号 (文字)1"/>
    <w:aliases w:val="cap (文字)1,cap Char (文字)1,Caption Char (文字)1,Caption Char1 Char (文字)1,cap Char Char1 (文字)1,Caption Char Char1 Char (文字)1,cap Char2 (文字)1,题注 (文字)1,条目 (文字)1,cap Char Char Char Char Char Char Char (文字)1,Caption Char2 (文字)1,Caption Char Char1 (文字)"/>
    <w:link w:val="a6"/>
    <w:qFormat/>
    <w:rPr>
      <w:rFonts w:eastAsia="ＭＳ ゴシック"/>
      <w:b/>
      <w:sz w:val="24"/>
      <w:lang w:val="en-GB" w:eastAsia="ja-JP"/>
    </w:rPr>
  </w:style>
  <w:style w:type="paragraph" w:customStyle="1" w:styleId="14">
    <w:name w:val="목록 단락1"/>
    <w:basedOn w:val="a0"/>
    <w:uiPriority w:val="34"/>
    <w:qFormat/>
    <w:pPr>
      <w:ind w:leftChars="400" w:left="840"/>
    </w:pPr>
    <w:rPr>
      <w:rFonts w:ascii="ＭＳ ゴシック" w:hAnsi="ＭＳ ゴシック"/>
      <w:lang w:val="en-US" w:eastAsia="zh-CN"/>
    </w:rPr>
  </w:style>
  <w:style w:type="character" w:customStyle="1" w:styleId="apple-converted-space">
    <w:name w:val="apple-converted-space"/>
    <w:qFormat/>
  </w:style>
  <w:style w:type="character" w:customStyle="1" w:styleId="15">
    <w:name w:val="リスト段落 (文字)1"/>
    <w:qFormat/>
    <w:locked/>
    <w:rPr>
      <w:rFonts w:eastAsia="SimSun"/>
      <w:lang w:val="en-GB" w:eastAsia="en-US"/>
    </w:rPr>
  </w:style>
  <w:style w:type="character" w:customStyle="1" w:styleId="normaltextrun">
    <w:name w:val="normaltextrun"/>
    <w:basedOn w:val="a1"/>
    <w:qFormat/>
  </w:style>
  <w:style w:type="character" w:customStyle="1" w:styleId="TANChar">
    <w:name w:val="TAN Char"/>
    <w:link w:val="TAN"/>
    <w:qFormat/>
    <w:locked/>
    <w:rPr>
      <w:rFonts w:ascii="Arial" w:eastAsiaTheme="minorEastAsia" w:hAnsi="Arial"/>
      <w:sz w:val="18"/>
      <w:lang w:val="en-GB" w:eastAsia="en-US"/>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b11">
    <w:name w:val="b1"/>
    <w:basedOn w:val="a0"/>
    <w:qFormat/>
    <w:pPr>
      <w:spacing w:before="100" w:beforeAutospacing="1" w:after="100" w:afterAutospacing="1"/>
    </w:pPr>
    <w:rPr>
      <w:rFonts w:ascii="Calibri" w:eastAsiaTheme="minorEastAsia" w:hAnsi="Calibri" w:cs="Calibri"/>
      <w:sz w:val="22"/>
      <w:szCs w:val="22"/>
      <w:lang w:eastAsia="zh-CN"/>
    </w:rPr>
  </w:style>
  <w:style w:type="character" w:customStyle="1" w:styleId="msoins0">
    <w:name w:val="msoins"/>
    <w:basedOn w:val="a1"/>
    <w:qFormat/>
  </w:style>
  <w:style w:type="character" w:customStyle="1" w:styleId="affd">
    <w:name w:val="リスト段落 (文字)"/>
    <w:aliases w:val="- Bullets (文字),목록 단락 (文字),列出段落 (文字),?? ?? (文字),????? (文字),???? (文字),Lista1 (文字),中等深浅网格 1 - 着色 21 (文字),¥¡¡¡¡ì¬º¥¹¥È¶ÎÂä (文字),ÁÐ³ö¶ÎÂä (文字),列表段落1 (文字),—ño’i—Ž (文字),¥ê¥¹¥È¶ÎÂä (文字),1st level - Bullet List Paragraph (文字),목록단락 (文字),Fo (文字),列 (文字)"/>
    <w:link w:val="ListParagraph1"/>
    <w:qFormat/>
    <w:rPr>
      <w:rFonts w:eastAsia="Calibri"/>
      <w:szCs w:val="22"/>
      <w:lang w:val="en-GB" w:eastAsia="en-US"/>
    </w:rPr>
  </w:style>
  <w:style w:type="paragraph" w:customStyle="1" w:styleId="16">
    <w:name w:val="標準1"/>
    <w:qFormat/>
    <w:pPr>
      <w:jc w:val="both"/>
    </w:pPr>
    <w:rPr>
      <w:rFonts w:eastAsia="SimSun"/>
      <w:kern w:val="2"/>
      <w:sz w:val="21"/>
      <w:szCs w:val="21"/>
      <w:lang w:val="en-US" w:eastAsia="zh-CN"/>
    </w:rPr>
  </w:style>
  <w:style w:type="paragraph" w:customStyle="1" w:styleId="Agreement">
    <w:name w:val="Agreement"/>
    <w:basedOn w:val="a0"/>
    <w:next w:val="a0"/>
    <w:uiPriority w:val="99"/>
    <w:qFormat/>
    <w:pPr>
      <w:widowControl w:val="0"/>
      <w:numPr>
        <w:numId w:val="11"/>
      </w:numPr>
      <w:spacing w:before="60" w:after="0"/>
      <w:jc w:val="both"/>
    </w:pPr>
    <w:rPr>
      <w:rFonts w:ascii="Arial" w:eastAsia="ＭＳ 明朝" w:hAnsi="Arial" w:cstheme="minorBidi"/>
      <w:b/>
      <w:kern w:val="2"/>
      <w:sz w:val="21"/>
      <w:szCs w:val="24"/>
      <w:lang w:val="en-US"/>
    </w:rPr>
  </w:style>
  <w:style w:type="paragraph" w:customStyle="1" w:styleId="17">
    <w:name w:val="スタイル1"/>
    <w:basedOn w:val="a0"/>
    <w:link w:val="18"/>
    <w:qFormat/>
    <w:pPr>
      <w:spacing w:afterLines="50" w:after="120"/>
      <w:jc w:val="both"/>
    </w:pPr>
    <w:rPr>
      <w:rFonts w:eastAsiaTheme="minorEastAsia"/>
      <w:b/>
      <w:bCs/>
      <w:sz w:val="32"/>
      <w:szCs w:val="22"/>
    </w:rPr>
  </w:style>
  <w:style w:type="character" w:customStyle="1" w:styleId="18">
    <w:name w:val="スタイル1 (文字)"/>
    <w:basedOn w:val="a1"/>
    <w:link w:val="17"/>
    <w:qFormat/>
    <w:rPr>
      <w:rFonts w:eastAsiaTheme="minorEastAsia"/>
      <w:b/>
      <w:bCs/>
      <w:sz w:val="32"/>
      <w:szCs w:val="22"/>
      <w:lang w:eastAsia="ja-JP"/>
    </w:rPr>
  </w:style>
  <w:style w:type="paragraph" w:customStyle="1" w:styleId="19">
    <w:name w:val="수정1"/>
    <w:hidden/>
    <w:uiPriority w:val="99"/>
    <w:semiHidden/>
    <w:qFormat/>
    <w:rPr>
      <w:rFonts w:eastAsia="ＭＳ ゴシック"/>
      <w:sz w:val="24"/>
      <w:lang w:val="en-GB" w:eastAsia="ja-JP"/>
    </w:rPr>
  </w:style>
  <w:style w:type="character" w:customStyle="1" w:styleId="31">
    <w:name w:val="見出し 3 (文字)"/>
    <w:aliases w:val="Heading 3 3GPP (文字)"/>
    <w:basedOn w:val="a1"/>
    <w:link w:val="30"/>
    <w:qFormat/>
    <w:rPr>
      <w:rFonts w:ascii="Arial" w:eastAsia="ＭＳ ゴシック" w:hAnsi="Arial"/>
      <w:sz w:val="24"/>
      <w:lang w:eastAsia="ja-JP"/>
    </w:rPr>
  </w:style>
  <w:style w:type="paragraph" w:styleId="affe">
    <w:name w:val="No Spacing"/>
    <w:uiPriority w:val="1"/>
    <w:qFormat/>
    <w:rPr>
      <w:rFonts w:ascii="Calibri" w:eastAsia="SimSun" w:hAnsi="Calibri"/>
      <w:sz w:val="22"/>
      <w:szCs w:val="22"/>
      <w:lang w:val="en-US" w:eastAsia="zh-CN"/>
    </w:rPr>
  </w:style>
  <w:style w:type="character" w:customStyle="1" w:styleId="EQChar">
    <w:name w:val="EQ Char"/>
    <w:link w:val="EQ"/>
    <w:qFormat/>
    <w:locked/>
    <w:rPr>
      <w:rFonts w:eastAsia="ＭＳ ゴシック"/>
      <w:sz w:val="24"/>
      <w:lang w:val="en-GB" w:eastAsia="ja-JP"/>
    </w:rPr>
  </w:style>
  <w:style w:type="table" w:customStyle="1" w:styleId="TableGrid1">
    <w:name w:val="TableGrid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Grid1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a">
    <w:name w:val="未解決のメンション1"/>
    <w:basedOn w:val="a1"/>
    <w:uiPriority w:val="99"/>
    <w:semiHidden/>
    <w:unhideWhenUsed/>
    <w:qFormat/>
    <w:rPr>
      <w:color w:val="605E5C"/>
      <w:shd w:val="clear" w:color="auto" w:fill="E1DFDD"/>
    </w:rPr>
  </w:style>
  <w:style w:type="paragraph" w:customStyle="1" w:styleId="0Maintext">
    <w:name w:val="0 Main text"/>
    <w:basedOn w:val="a0"/>
    <w:link w:val="0MaintextChar"/>
    <w:qFormat/>
    <w:pPr>
      <w:overflowPunct/>
      <w:autoSpaceDE/>
      <w:autoSpaceDN/>
      <w:adjustRightInd/>
      <w:spacing w:after="100" w:afterAutospacing="1" w:line="288" w:lineRule="auto"/>
      <w:ind w:firstLine="360"/>
      <w:jc w:val="both"/>
    </w:pPr>
    <w:rPr>
      <w:rFonts w:eastAsia="Malgun Gothic" w:cs="Batang"/>
      <w:lang w:eastAsia="en-US"/>
    </w:rPr>
  </w:style>
  <w:style w:type="character" w:customStyle="1" w:styleId="0MaintextChar">
    <w:name w:val="0 Main text Char"/>
    <w:basedOn w:val="a1"/>
    <w:link w:val="0Maintext"/>
    <w:qFormat/>
    <w:rPr>
      <w:rFonts w:eastAsia="Malgun Gothic" w:cs="Batang"/>
      <w:lang w:val="en-GB" w:eastAsia="en-US"/>
    </w:rPr>
  </w:style>
  <w:style w:type="paragraph" w:customStyle="1" w:styleId="bullet1">
    <w:name w:val="bullet1"/>
    <w:basedOn w:val="text"/>
    <w:qFormat/>
    <w:pPr>
      <w:numPr>
        <w:numId w:val="12"/>
      </w:numPr>
      <w:overflowPunct/>
      <w:autoSpaceDE/>
      <w:autoSpaceDN/>
      <w:adjustRightInd/>
      <w:spacing w:after="0"/>
      <w:jc w:val="left"/>
    </w:pPr>
    <w:rPr>
      <w:rFonts w:ascii="Calibri" w:eastAsia="SimSun" w:hAnsi="Calibri"/>
      <w:kern w:val="2"/>
      <w:sz w:val="24"/>
      <w:szCs w:val="24"/>
      <w:lang w:val="en-GB" w:eastAsia="zh-CN"/>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eastAsia="SimSun" w:hAnsi="Times"/>
      <w:kern w:val="2"/>
      <w:sz w:val="24"/>
      <w:szCs w:val="24"/>
      <w:lang w:val="en-GB" w:eastAsia="zh-CN"/>
    </w:rPr>
  </w:style>
  <w:style w:type="paragraph" w:customStyle="1" w:styleId="bullet3">
    <w:name w:val="bullet3"/>
    <w:basedOn w:val="text"/>
    <w:qFormat/>
    <w:pPr>
      <w:numPr>
        <w:ilvl w:val="2"/>
        <w:numId w:val="12"/>
      </w:numPr>
      <w:tabs>
        <w:tab w:val="left" w:pos="360"/>
        <w:tab w:val="left" w:pos="2160"/>
      </w:tabs>
      <w:overflowPunct/>
      <w:autoSpaceDE/>
      <w:autoSpaceDN/>
      <w:adjustRightInd/>
      <w:spacing w:after="0"/>
      <w:ind w:left="0" w:firstLine="0"/>
      <w:jc w:val="left"/>
    </w:pPr>
    <w:rPr>
      <w:rFonts w:ascii="Times" w:eastAsia="Batang" w:hAnsi="Times"/>
      <w:szCs w:val="24"/>
      <w:lang w:val="en-GB" w:eastAsia="en-US"/>
    </w:rPr>
  </w:style>
  <w:style w:type="paragraph" w:customStyle="1" w:styleId="bullet4">
    <w:name w:val="bullet4"/>
    <w:basedOn w:val="text"/>
    <w:qFormat/>
    <w:pPr>
      <w:numPr>
        <w:ilvl w:val="3"/>
        <w:numId w:val="12"/>
      </w:numPr>
      <w:tabs>
        <w:tab w:val="left" w:pos="360"/>
        <w:tab w:val="left" w:pos="2880"/>
      </w:tabs>
      <w:overflowPunct/>
      <w:autoSpaceDE/>
      <w:autoSpaceDN/>
      <w:adjustRightInd/>
      <w:spacing w:after="0"/>
      <w:ind w:left="0" w:firstLine="0"/>
      <w:jc w:val="left"/>
    </w:pPr>
    <w:rPr>
      <w:rFonts w:ascii="Times" w:eastAsia="Batang" w:hAnsi="Times"/>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eastAsia="en-US"/>
    </w:rPr>
  </w:style>
  <w:style w:type="table" w:customStyle="1" w:styleId="TableGrid10">
    <w:name w:val="Table Grid1"/>
    <w:basedOn w:val="a2"/>
    <w:uiPriority w:val="39"/>
    <w:qFormat/>
    <w:pPr>
      <w:spacing w:before="120" w:line="280" w:lineRule="atLeast"/>
      <w:jc w:val="both"/>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aliases w:val="h4 (文字)"/>
    <w:basedOn w:val="a1"/>
    <w:link w:val="4"/>
    <w:qFormat/>
    <w:rPr>
      <w:rFonts w:ascii="Arial" w:eastAsia="Times New Roman" w:hAnsi="Arial"/>
      <w:i/>
      <w:lang w:val="en-GB" w:eastAsia="ja-JP"/>
    </w:rPr>
  </w:style>
  <w:style w:type="table" w:customStyle="1" w:styleId="TableGrid2">
    <w:name w:val="TableGrid2"/>
    <w:basedOn w:val="a2"/>
    <w:uiPriority w:val="59"/>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표 구분선2"/>
    <w:basedOn w:val="a2"/>
    <w:uiPriority w:val="39"/>
    <w:qFormat/>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変更箇所1"/>
    <w:hidden/>
    <w:uiPriority w:val="99"/>
    <w:semiHidden/>
    <w:qFormat/>
    <w:rPr>
      <w:rFonts w:eastAsia="Times New Roman"/>
      <w:lang w:val="en-GB" w:eastAsia="ja-JP"/>
    </w:rPr>
  </w:style>
  <w:style w:type="character" w:customStyle="1" w:styleId="citation-62">
    <w:name w:val="citation-62"/>
    <w:basedOn w:val="a1"/>
    <w:qFormat/>
  </w:style>
  <w:style w:type="character" w:customStyle="1" w:styleId="citation-61">
    <w:name w:val="citation-61"/>
    <w:basedOn w:val="a1"/>
    <w:qFormat/>
  </w:style>
  <w:style w:type="character" w:customStyle="1" w:styleId="50">
    <w:name w:val="見出し 5 (文字)"/>
    <w:basedOn w:val="a1"/>
    <w:link w:val="5"/>
    <w:rsid w:val="00666A88"/>
    <w:rPr>
      <w:rFonts w:eastAsia="Times New Roman"/>
      <w:sz w:val="26"/>
      <w:u w:val="single"/>
      <w:lang w:val="en-GB" w:eastAsia="ja-JP"/>
    </w:rPr>
  </w:style>
  <w:style w:type="character" w:customStyle="1" w:styleId="60">
    <w:name w:val="見出し 6 (文字)"/>
    <w:basedOn w:val="a1"/>
    <w:link w:val="6"/>
    <w:rsid w:val="00666A88"/>
    <w:rPr>
      <w:rFonts w:eastAsia="Times New Roman"/>
      <w:i/>
      <w:sz w:val="22"/>
      <w:lang w:val="en-GB" w:eastAsia="ja-JP"/>
    </w:rPr>
  </w:style>
  <w:style w:type="character" w:customStyle="1" w:styleId="70">
    <w:name w:val="見出し 7 (文字)"/>
    <w:basedOn w:val="a1"/>
    <w:link w:val="7"/>
    <w:rsid w:val="00666A88"/>
    <w:rPr>
      <w:rFonts w:ascii="Arial" w:eastAsia="Times New Roman" w:hAnsi="Arial"/>
      <w:lang w:val="en-GB" w:eastAsia="ja-JP"/>
    </w:rPr>
  </w:style>
  <w:style w:type="character" w:customStyle="1" w:styleId="80">
    <w:name w:val="見出し 8 (文字)"/>
    <w:basedOn w:val="a1"/>
    <w:link w:val="8"/>
    <w:rsid w:val="00666A88"/>
    <w:rPr>
      <w:rFonts w:ascii="Arial" w:eastAsia="Times New Roman" w:hAnsi="Arial"/>
      <w:i/>
      <w:lang w:val="en-GB" w:eastAsia="ja-JP"/>
    </w:rPr>
  </w:style>
  <w:style w:type="character" w:customStyle="1" w:styleId="90">
    <w:name w:val="見出し 9 (文字)"/>
    <w:basedOn w:val="a1"/>
    <w:link w:val="9"/>
    <w:rsid w:val="00666A88"/>
    <w:rPr>
      <w:rFonts w:ascii="Arial" w:eastAsia="Times New Roman" w:hAnsi="Arial"/>
      <w:b/>
      <w:i/>
      <w:sz w:val="18"/>
      <w:lang w:val="en-GB" w:eastAsia="ja-JP"/>
    </w:rPr>
  </w:style>
  <w:style w:type="character" w:customStyle="1" w:styleId="a9">
    <w:name w:val="見出しマップ (文字)"/>
    <w:basedOn w:val="a1"/>
    <w:link w:val="a8"/>
    <w:semiHidden/>
    <w:rsid w:val="00666A88"/>
    <w:rPr>
      <w:rFonts w:ascii="Tahoma" w:eastAsia="Times New Roman" w:hAnsi="Tahoma"/>
      <w:shd w:val="clear" w:color="auto" w:fill="000080"/>
      <w:lang w:val="en-GB" w:eastAsia="ja-JP"/>
    </w:rPr>
  </w:style>
  <w:style w:type="character" w:customStyle="1" w:styleId="34">
    <w:name w:val="本文 3 (文字)"/>
    <w:basedOn w:val="a1"/>
    <w:link w:val="33"/>
    <w:rsid w:val="00666A88"/>
    <w:rPr>
      <w:rFonts w:eastAsia="Times New Roman"/>
      <w:lang w:val="en-GB" w:eastAsia="ja-JP"/>
    </w:rPr>
  </w:style>
  <w:style w:type="character" w:customStyle="1" w:styleId="af1">
    <w:name w:val="本文インデント (文字)"/>
    <w:basedOn w:val="a1"/>
    <w:link w:val="af0"/>
    <w:rsid w:val="00666A88"/>
    <w:rPr>
      <w:rFonts w:eastAsia="Times New Roman"/>
      <w:lang w:val="en-GB" w:eastAsia="ja-JP"/>
    </w:rPr>
  </w:style>
  <w:style w:type="character" w:customStyle="1" w:styleId="af4">
    <w:name w:val="書式なし (文字)"/>
    <w:basedOn w:val="a1"/>
    <w:link w:val="af3"/>
    <w:rsid w:val="00666A88"/>
    <w:rPr>
      <w:rFonts w:ascii="Courier New" w:eastAsia="Times New Roman" w:hAnsi="Courier New"/>
      <w:lang w:val="en-GB" w:eastAsia="ja-JP"/>
    </w:rPr>
  </w:style>
  <w:style w:type="character" w:customStyle="1" w:styleId="25">
    <w:name w:val="本文インデント 2 (文字)"/>
    <w:basedOn w:val="a1"/>
    <w:link w:val="24"/>
    <w:rsid w:val="00666A88"/>
    <w:rPr>
      <w:rFonts w:eastAsia="Times New Roman"/>
      <w:kern w:val="2"/>
      <w:lang w:val="en-GB" w:eastAsia="ja-JP"/>
    </w:rPr>
  </w:style>
  <w:style w:type="character" w:customStyle="1" w:styleId="afc">
    <w:name w:val="脚注文字列 (文字)"/>
    <w:basedOn w:val="a1"/>
    <w:link w:val="afb"/>
    <w:semiHidden/>
    <w:rsid w:val="00666A88"/>
    <w:rPr>
      <w:rFonts w:eastAsia="Times New Roman"/>
      <w:sz w:val="16"/>
      <w:lang w:val="en-GB" w:eastAsia="ja-JP"/>
    </w:rPr>
  </w:style>
  <w:style w:type="character" w:customStyle="1" w:styleId="aff">
    <w:name w:val="表題 (文字)"/>
    <w:basedOn w:val="a1"/>
    <w:link w:val="afe"/>
    <w:rsid w:val="00666A88"/>
    <w:rPr>
      <w:rFonts w:ascii="Arial" w:eastAsia="Times New Roman" w:hAnsi="Arial"/>
      <w:b/>
      <w:lang w:val="en-GB" w:eastAsia="ja-JP"/>
    </w:rPr>
  </w:style>
  <w:style w:type="table" w:customStyle="1" w:styleId="2a">
    <w:name w:val="网格型2"/>
    <w:basedOn w:val="a2"/>
    <w:next w:val="aff2"/>
    <w:rsid w:val="00DA2C8D"/>
    <w:pPr>
      <w:widowControl w:val="0"/>
      <w:autoSpaceDE w:val="0"/>
      <w:autoSpaceDN w:val="0"/>
      <w:adjustRightInd w:val="0"/>
      <w:spacing w:after="120"/>
      <w:jc w:val="both"/>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servationChar">
    <w:name w:val="Observation Char"/>
    <w:basedOn w:val="a1"/>
    <w:link w:val="Observation"/>
    <w:rsid w:val="0034621C"/>
    <w:rPr>
      <w:rFonts w:ascii="Arial" w:eastAsiaTheme="minorEastAsia" w:hAnsi="Arial" w:cstheme="minorBidi"/>
      <w:b/>
      <w:bCs/>
      <w:kern w:val="2"/>
      <w:sz w:val="21"/>
      <w:szCs w:val="22"/>
      <w:lang w:val="en-US" w:eastAsia="ja-JP"/>
    </w:rPr>
  </w:style>
  <w:style w:type="table" w:customStyle="1" w:styleId="TableGrid20">
    <w:name w:val="Table Grid2"/>
    <w:basedOn w:val="a2"/>
    <w:next w:val="aff2"/>
    <w:rsid w:val="008836A1"/>
    <w:rPr>
      <w:rFonts w:ascii="CG Times (WN)" w:eastAsia="SimSun" w:hAnsi="CG Times (W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2"/>
    <w:next w:val="aff2"/>
    <w:uiPriority w:val="39"/>
    <w:qFormat/>
    <w:rsid w:val="00B6560F"/>
    <w:pPr>
      <w:overflowPunct w:val="0"/>
      <w:autoSpaceDE w:val="0"/>
      <w:autoSpaceDN w:val="0"/>
      <w:adjustRightInd w:val="0"/>
      <w:spacing w:after="180"/>
    </w:pPr>
    <w:rPr>
      <w:rFonts w:eastAsia="ＭＳ 明朝"/>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8670">
      <w:bodyDiv w:val="1"/>
      <w:marLeft w:val="0"/>
      <w:marRight w:val="0"/>
      <w:marTop w:val="0"/>
      <w:marBottom w:val="0"/>
      <w:divBdr>
        <w:top w:val="none" w:sz="0" w:space="0" w:color="auto"/>
        <w:left w:val="none" w:sz="0" w:space="0" w:color="auto"/>
        <w:bottom w:val="none" w:sz="0" w:space="0" w:color="auto"/>
        <w:right w:val="none" w:sz="0" w:space="0" w:color="auto"/>
      </w:divBdr>
    </w:div>
    <w:div w:id="288169983">
      <w:bodyDiv w:val="1"/>
      <w:marLeft w:val="0"/>
      <w:marRight w:val="0"/>
      <w:marTop w:val="0"/>
      <w:marBottom w:val="0"/>
      <w:divBdr>
        <w:top w:val="none" w:sz="0" w:space="0" w:color="auto"/>
        <w:left w:val="none" w:sz="0" w:space="0" w:color="auto"/>
        <w:bottom w:val="none" w:sz="0" w:space="0" w:color="auto"/>
        <w:right w:val="none" w:sz="0" w:space="0" w:color="auto"/>
      </w:divBdr>
    </w:div>
    <w:div w:id="490214210">
      <w:bodyDiv w:val="1"/>
      <w:marLeft w:val="0"/>
      <w:marRight w:val="0"/>
      <w:marTop w:val="0"/>
      <w:marBottom w:val="0"/>
      <w:divBdr>
        <w:top w:val="none" w:sz="0" w:space="0" w:color="auto"/>
        <w:left w:val="none" w:sz="0" w:space="0" w:color="auto"/>
        <w:bottom w:val="none" w:sz="0" w:space="0" w:color="auto"/>
        <w:right w:val="none" w:sz="0" w:space="0" w:color="auto"/>
      </w:divBdr>
    </w:div>
    <w:div w:id="864829398">
      <w:bodyDiv w:val="1"/>
      <w:marLeft w:val="0"/>
      <w:marRight w:val="0"/>
      <w:marTop w:val="0"/>
      <w:marBottom w:val="0"/>
      <w:divBdr>
        <w:top w:val="none" w:sz="0" w:space="0" w:color="auto"/>
        <w:left w:val="none" w:sz="0" w:space="0" w:color="auto"/>
        <w:bottom w:val="none" w:sz="0" w:space="0" w:color="auto"/>
        <w:right w:val="none" w:sz="0" w:space="0" w:color="auto"/>
      </w:divBdr>
    </w:div>
    <w:div w:id="1419403169">
      <w:bodyDiv w:val="1"/>
      <w:marLeft w:val="0"/>
      <w:marRight w:val="0"/>
      <w:marTop w:val="0"/>
      <w:marBottom w:val="0"/>
      <w:divBdr>
        <w:top w:val="none" w:sz="0" w:space="0" w:color="auto"/>
        <w:left w:val="none" w:sz="0" w:space="0" w:color="auto"/>
        <w:bottom w:val="none" w:sz="0" w:space="0" w:color="auto"/>
        <w:right w:val="none" w:sz="0" w:space="0" w:color="auto"/>
      </w:divBdr>
    </w:div>
    <w:div w:id="1772238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Docs/R1-2501702.zip"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3gpp.org/ftp/tsg_ran/WG1_RL1/TSGR1_122b/Docs/R1-2507981.zip" TargetMode="External"/><Relationship Id="rId20" Type="http://schemas.openxmlformats.org/officeDocument/2006/relationships/hyperlink" Target="file:///F:\3GPP\Docs\R1-250170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22b/Docs/R1-250798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8d42e10204f39560b76a726d225af46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f7993f73504df657e0228132b79dc573"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1BDB4-26FD-491F-8DFE-DB171C109DA4}">
  <ds:schemaRefs>
    <ds:schemaRef ds:uri="http://schemas.openxmlformats.org/officeDocument/2006/bibliography"/>
  </ds:schemaRefs>
</ds:datastoreItem>
</file>

<file path=customXml/itemProps2.xml><?xml version="1.0" encoding="utf-8"?>
<ds:datastoreItem xmlns:ds="http://schemas.openxmlformats.org/officeDocument/2006/customXml" ds:itemID="{C7CA3670-405E-442E-8BBF-FB2474D17FBD}">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3.xml><?xml version="1.0" encoding="utf-8"?>
<ds:datastoreItem xmlns:ds="http://schemas.openxmlformats.org/officeDocument/2006/customXml" ds:itemID="{113DAE00-C1D5-4AAD-9202-DA34162F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4358E-7686-4B67-AD23-BC66E5658A0F}">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653</TotalTime>
  <Pages>81</Pages>
  <Words>39711</Words>
  <Characters>194982</Characters>
  <Application>Microsoft Office Word</Application>
  <DocSecurity>0</DocSecurity>
  <Lines>6723</Lines>
  <Paragraphs>3911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230782</CharactersWithSpaces>
  <SharedDoc>false</SharedDoc>
  <HLinks>
    <vt:vector size="24" baseType="variant">
      <vt:variant>
        <vt:i4>3801137</vt:i4>
      </vt:variant>
      <vt:variant>
        <vt:i4>81</vt:i4>
      </vt:variant>
      <vt:variant>
        <vt:i4>0</vt:i4>
      </vt:variant>
      <vt:variant>
        <vt:i4>5</vt:i4>
      </vt:variant>
      <vt:variant>
        <vt:lpwstr>../Docs/R1-2501702.zip</vt:lpwstr>
      </vt:variant>
      <vt:variant>
        <vt:lpwstr/>
      </vt:variant>
      <vt:variant>
        <vt:i4>1376314</vt:i4>
      </vt:variant>
      <vt:variant>
        <vt:i4>78</vt:i4>
      </vt:variant>
      <vt:variant>
        <vt:i4>0</vt:i4>
      </vt:variant>
      <vt:variant>
        <vt:i4>5</vt:i4>
      </vt:variant>
      <vt:variant>
        <vt:lpwstr>F:\3GPP\Docs\R1-2501702.zip</vt:lpwstr>
      </vt:variant>
      <vt:variant>
        <vt:lpwstr/>
      </vt:variant>
      <vt:variant>
        <vt:i4>8061013</vt:i4>
      </vt:variant>
      <vt:variant>
        <vt:i4>60</vt:i4>
      </vt:variant>
      <vt:variant>
        <vt:i4>0</vt:i4>
      </vt:variant>
      <vt:variant>
        <vt:i4>5</vt:i4>
      </vt:variant>
      <vt:variant>
        <vt:lpwstr>https://www.3gpp.org/ftp/tsg_ran/WG1_RL1/TSGR1_122b/Docs/R1-2507981.zip</vt:lpwstr>
      </vt:variant>
      <vt:variant>
        <vt:lpwstr/>
      </vt:variant>
      <vt:variant>
        <vt:i4>8061013</vt:i4>
      </vt:variant>
      <vt:variant>
        <vt:i4>57</vt:i4>
      </vt:variant>
      <vt:variant>
        <vt:i4>0</vt:i4>
      </vt:variant>
      <vt:variant>
        <vt:i4>5</vt:i4>
      </vt:variant>
      <vt:variant>
        <vt:lpwstr>https://www.3gpp.org/ftp/tsg_ran/WG1_RL1/TSGR1_122b/Docs/R1-2507981.zip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subject/>
  <dc:creator>USUDA</dc:creator>
  <cp:keywords/>
  <cp:lastModifiedBy>Naoya Shibaike (芝池 尚哉)</cp:lastModifiedBy>
  <cp:revision>402</cp:revision>
  <cp:lastPrinted>2017-08-08T06:40:00Z</cp:lastPrinted>
  <dcterms:created xsi:type="dcterms:W3CDTF">2025-10-15T08:45:00Z</dcterms:created>
  <dcterms:modified xsi:type="dcterms:W3CDTF">2025-11-14T03:12:00Z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KSOProductBuildVer">
    <vt:lpwstr>2052-12.1.0.22529</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(3)LMfWK+P7PPew+qPiU36cE63czYFdT9MJRfCBxdcYjOMslPGvtdyA1a1AiSNqwqzaKqhPf4zP Ts0vzH1pkBN+HU8kBH6+4AySXRQw9uL/qVrK0wQJNe4Wd3St7apHEC3ewXoF5EuVZhWSj0Xc XM+pBAyqda8M4+8uwnDQJX+tDM9Uu4nWAlWEiOEAGh585yaBfju8nFfLEm3yshWp17WWcJlM gIrcQxtCQODR0HLeB/</vt:lpwstr>
  </property>
  <property fmtid="{D5CDD505-2E9C-101B-9397-08002B2CF9AE}" pid="6" name="_2015_ms_pID_7253431">
    <vt:lpwstr>KHRJtBJhS2AhSw7+y2/tX9eQrkxut+ZSHlSD9+617eVlGzXHjNK/7J 2RzS9QmJeyEfn2Oif4y3D2hcI8EUbwZzPcxnDi0SJmn43S45+mUugp+pQZEzgVmm9v4tNgYl xfq+zyUg3Ae80RmhYLZ8mmx1wvd2fUR5y34JYkIPr/yUA9+cFhOHIiMhiR6BiyXx4LSb69GJ hZBhQL5iuZxrPh3n9eLWt0ICsg4ppHHDYNNR</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2023-04-17T13:18:44Z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c9029506-6212-4c7d-ab4a-c0f0d31ef0ef</vt:lpwstr>
  </property>
  <property fmtid="{D5CDD505-2E9C-101B-9397-08002B2CF9AE}" pid="28" name="MSIP_Label_83bcef13-7cac-433f-ba1d-47a323951816_ContentBits">
    <vt:lpwstr>0</vt:lpwstr>
  </property>
  <property fmtid="{D5CDD505-2E9C-101B-9397-08002B2CF9AE}" pid="29" name="fileWhereFroms">
    <vt:lpwstr>PpjeLB1gRN0lwrPqMaCTkoTOb39l9cQvSVtyjqajQgyL8MM08IfxRCEGAI24EUWdCC+VWbUH0qZcjHJYHZ5waT3TOenBxCxSc9FqyjcCQIyL1Kex5PfDuKQOg5o6epURed2kBYE6TZ0Me2IMnkAHsW91a8SK9VJFrX2EOwpN2GMWUMXpAGQ8LE8ziLiJodINBghz73luvx/k/2+4UwBEPL14Mgq8D6B9W5GvD+pgwwZBiItaEbxEe6CSZ1qbLmr</vt:lpwstr>
  </property>
  <property fmtid="{D5CDD505-2E9C-101B-9397-08002B2CF9AE}" pid="30" name="_2015_ms_pID_7253432">
    <vt:lpwstr>5w==</vt:lpwstr>
  </property>
  <property fmtid="{D5CDD505-2E9C-101B-9397-08002B2CF9AE}" pid="31" name="_dlc_DocIdItemGuid">
    <vt:lpwstr>3f2c52dc-9f71-449a-a22b-2e55c9577c23</vt:lpwstr>
  </property>
  <property fmtid="{D5CDD505-2E9C-101B-9397-08002B2CF9AE}" pid="32" name="CWM9610d110400611ee8000196100001961">
    <vt:lpwstr>CWMKGgONHh4LkdrX92/J5xAcIdJi40L1fUkJsjKBoNay4Lk06vFHt/l3IwPjhS/m3szZgY01KPGSVliqH4irDXmvQ==</vt:lpwstr>
  </property>
  <property fmtid="{D5CDD505-2E9C-101B-9397-08002B2CF9AE}" pid="33" name="MediaServiceImageTags">
    <vt:lpwstr/>
  </property>
  <property fmtid="{D5CDD505-2E9C-101B-9397-08002B2CF9AE}" pid="34" name="CWMde57f8b0eddc11ef80007fa000007ea0">
    <vt:lpwstr>CWMLm0f6BNFlUwlGWRyFIWPcep5P7nJC1Sau5FFiz2k3X/PeXdH0GvxjCHokcgirgSEyImrGPmLagDLJKmBuo9lgw==</vt:lpwstr>
  </property>
  <property fmtid="{D5CDD505-2E9C-101B-9397-08002B2CF9AE}" pid="35" name="CWM57256ea07f4411f08000451200004512">
    <vt:lpwstr>CWM4F+2PdHTrE90jLPv01h2iSG/CGAdEeMct7X7YZkVwb7NRsiSs1X4yq/IgjvsBUszia46MXPUuTW3wPQWrUAwXw==</vt:lpwstr>
  </property>
  <property fmtid="{D5CDD505-2E9C-101B-9397-08002B2CF9AE}" pid="36" name="KSOTemplateDocerSaveRecord">
    <vt:lpwstr>eyJoZGlkIjoiYTM3MDJmNDg2ZjBmOGUwNzE3MzRmOTZkZWY1ZjgyYmMiLCJ1c2VySWQiOiI1NDM0MDU4NDYifQ==</vt:lpwstr>
  </property>
  <property fmtid="{D5CDD505-2E9C-101B-9397-08002B2CF9AE}" pid="37" name="CWM9c8f944080fa11f0800065f3000064f3">
    <vt:lpwstr>CWMw92FFJCoi/nSwM1+PyA9OteRRO9entq6hmWxkb5LqtoMH3O4BaB3jw0IIJwnQhHrTHj1tubdVRwQ/jNP2X5G9g==</vt:lpwstr>
  </property>
  <property fmtid="{D5CDD505-2E9C-101B-9397-08002B2CF9AE}" pid="38" name="FLCMData">
    <vt:lpwstr>A6DC602D1605C7A44D48F9050F678E4A6CCFB6A4563835972DD6A4E4DC22B38257318D1307AC0D0C2AB2837C303C03D4C1045B92899D9BCE5F311AB4AE03E350</vt:lpwstr>
  </property>
  <property fmtid="{D5CDD505-2E9C-101B-9397-08002B2CF9AE}" pid="39" name="CWM320edfa0a7ff11f08000179b0000169b">
    <vt:lpwstr>CWMacMBpHlgNZMd5SY5OK7Z+Vpod8Zl0Yr13vXsSUXIjGUbOZLFmptqQDHxsrx3gL8/v0OLHlAcISlI0MXxpSFSxQ==</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1760456894</vt:lpwstr>
  </property>
</Properties>
</file>