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45544ABD"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09294</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3F518192" w:rsidR="00E90E49" w:rsidRPr="00CE0424" w:rsidRDefault="003D3C45" w:rsidP="00707920">
      <w:pPr>
        <w:pStyle w:val="3GPPHeader"/>
        <w:ind w:left="1710" w:hanging="1710"/>
      </w:pPr>
      <w:r>
        <w:t>Title:</w:t>
      </w:r>
      <w:r w:rsidR="00E90E49" w:rsidRPr="00CE0424">
        <w:tab/>
      </w:r>
      <w:r w:rsidR="009E293E" w:rsidRPr="00445EE1">
        <w:t>Summary #1</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955A7A">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The UE shall be able to request for TRP-</w:t>
            </w:r>
            <w:proofErr w:type="spellStart"/>
            <w:r w:rsidRPr="00D54605">
              <w:rPr>
                <w:i/>
                <w:iCs/>
                <w:lang w:val="en-GB"/>
              </w:rPr>
              <w:t>LocationInfo</w:t>
            </w:r>
            <w:proofErr w:type="spellEnd"/>
            <w:r w:rsidRPr="00D54605">
              <w:rPr>
                <w:i/>
                <w:iCs/>
                <w:lang w:val="en-GB"/>
              </w:rPr>
              <w:t xml:space="preserve">-Implicit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r>
        <w:rPr>
          <w:rFonts w:eastAsiaTheme="minorEastAsia" w:cs="Arial"/>
          <w:lang w:eastAsia="ko-KR"/>
        </w:rPr>
        <w:t>the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by InterDigital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rPr>
            </w:pPr>
            <w:r>
              <w:rPr>
                <w:b/>
                <w:bCs/>
              </w:rPr>
              <w:t>Company</w:t>
            </w:r>
          </w:p>
        </w:tc>
        <w:tc>
          <w:tcPr>
            <w:tcW w:w="8574" w:type="dxa"/>
          </w:tcPr>
          <w:p w14:paraId="1F7C694F" w14:textId="77777777" w:rsidR="002A06AC" w:rsidRDefault="002A06AC" w:rsidP="00955A7A">
            <w:pPr>
              <w:jc w:val="center"/>
              <w:rPr>
                <w:b/>
                <w:bCs/>
              </w:rPr>
            </w:pPr>
            <w:r>
              <w:rPr>
                <w:b/>
                <w:bCs/>
              </w:rPr>
              <w:t>Comments</w:t>
            </w:r>
          </w:p>
        </w:tc>
      </w:tr>
      <w:tr w:rsidR="004F0558" w14:paraId="0CF307C0" w14:textId="77777777" w:rsidTr="00955A7A">
        <w:tc>
          <w:tcPr>
            <w:tcW w:w="1411" w:type="dxa"/>
          </w:tcPr>
          <w:p w14:paraId="0367A399" w14:textId="3E2C2993" w:rsidR="004F0558" w:rsidRDefault="004F0558" w:rsidP="004F0558">
            <w:r>
              <w:t>HW/</w:t>
            </w:r>
            <w:proofErr w:type="spellStart"/>
            <w:r>
              <w:t>HiSi</w:t>
            </w:r>
            <w:proofErr w:type="spellEnd"/>
          </w:p>
        </w:tc>
        <w:tc>
          <w:tcPr>
            <w:tcW w:w="8574" w:type="dxa"/>
          </w:tcPr>
          <w:p w14:paraId="39FBD3A4" w14:textId="3F43CBF0" w:rsidR="004F0558" w:rsidRDefault="004F0558" w:rsidP="004F0558">
            <w:r>
              <w:t xml:space="preserve">We believe that this issue can be addressed by RAN1 together with the Issue 2-3, i.e., the UE may request the PRU information with associated ID (Issue 2-1) by indicating the associated </w:t>
            </w:r>
            <w:r>
              <w:lastRenderedPageBreak/>
              <w:t>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955A7A">
        <w:tc>
          <w:tcPr>
            <w:tcW w:w="1411" w:type="dxa"/>
          </w:tcPr>
          <w:p w14:paraId="7061E6A3" w14:textId="34AC5DC8" w:rsidR="004F0558" w:rsidRDefault="006C14B4" w:rsidP="004F0558">
            <w:r>
              <w:lastRenderedPageBreak/>
              <w:t>Nokia</w:t>
            </w:r>
          </w:p>
        </w:tc>
        <w:tc>
          <w:tcPr>
            <w:tcW w:w="8574" w:type="dxa"/>
          </w:tcPr>
          <w:p w14:paraId="76DA017C" w14:textId="30FAA0B5" w:rsidR="004F0558" w:rsidRDefault="00543CDE" w:rsidP="004F0558">
            <w:r>
              <w:t xml:space="preserve">Agree with the direction proposed by InterDigital. In our view, all aspects related to Associated ID should be solved by RAN1. The solution raised by RAN1 may impact 38.214 and 37.355 (RAN2). </w:t>
            </w:r>
            <w:r>
              <w:br/>
            </w:r>
            <w:r>
              <w:br/>
              <w:t xml:space="preserve">The UE </w:t>
            </w:r>
            <w:proofErr w:type="spellStart"/>
            <w:r>
              <w:t>should</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the</w:t>
            </w:r>
            <w:proofErr w:type="spellEnd"/>
            <w:r>
              <w:t xml:space="preserve"> </w:t>
            </w:r>
            <w:r w:rsidRPr="00D54605">
              <w:rPr>
                <w:i/>
                <w:iCs/>
                <w:lang w:val="en-GB"/>
              </w:rPr>
              <w:t>TRP-</w:t>
            </w:r>
            <w:proofErr w:type="spellStart"/>
            <w:r w:rsidRPr="00D54605">
              <w:rPr>
                <w:i/>
                <w:iCs/>
                <w:lang w:val="en-GB"/>
              </w:rPr>
              <w:t>LocationInfo</w:t>
            </w:r>
            <w:proofErr w:type="spellEnd"/>
            <w:r w:rsidRPr="00D54605">
              <w:rPr>
                <w:i/>
                <w:iCs/>
                <w:lang w:val="en-GB"/>
              </w:rPr>
              <w:t>-Implicit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InterDigital. </w:t>
            </w:r>
          </w:p>
        </w:tc>
      </w:tr>
      <w:tr w:rsidR="00C32E5F" w14:paraId="177BD6B0" w14:textId="77777777" w:rsidTr="00C32E5F">
        <w:tc>
          <w:tcPr>
            <w:tcW w:w="1411" w:type="dxa"/>
          </w:tcPr>
          <w:p w14:paraId="7A31221D" w14:textId="77777777" w:rsidR="00C32E5F" w:rsidRDefault="00C32E5F" w:rsidP="00EC13FF">
            <w:r>
              <w:t>vivo</w:t>
            </w:r>
          </w:p>
        </w:tc>
        <w:tc>
          <w:tcPr>
            <w:tcW w:w="8574" w:type="dxa"/>
          </w:tcPr>
          <w:p w14:paraId="49F6ADF1" w14:textId="77777777" w:rsidR="00C32E5F" w:rsidRDefault="00C32E5F" w:rsidP="00EC13FF">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A2146D">
            <w:r>
              <w:t>Ericsson</w:t>
            </w:r>
          </w:p>
        </w:tc>
        <w:tc>
          <w:tcPr>
            <w:tcW w:w="8574" w:type="dxa"/>
          </w:tcPr>
          <w:p w14:paraId="457BA0E6" w14:textId="6BA6056F" w:rsidR="00754BF1" w:rsidRDefault="009600AA" w:rsidP="00A2146D">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A2146D">
            <w:r>
              <w:t>Qualcomm</w:t>
            </w:r>
          </w:p>
        </w:tc>
        <w:tc>
          <w:tcPr>
            <w:tcW w:w="8574" w:type="dxa"/>
          </w:tcPr>
          <w:p w14:paraId="67019490" w14:textId="26276087" w:rsidR="00614D68" w:rsidRDefault="00386D66" w:rsidP="00A2146D">
            <w:r>
              <w:rPr>
                <w:lang w:eastAsia="ja-JP"/>
              </w:rPr>
              <w:t>This is an optimization of signaling which needs to be handled by RAN2.</w:t>
            </w:r>
          </w:p>
        </w:tc>
      </w:tr>
    </w:tbl>
    <w:p w14:paraId="518A4BBD" w14:textId="77777777" w:rsidR="002A06AC" w:rsidRDefault="002A06AC"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nr-CellGlobalID</w:t>
            </w:r>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nr-CellGlobalID</w:t>
            </w:r>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lastRenderedPageBreak/>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lastRenderedPageBreak/>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rPr>
            </w:pPr>
            <w:r>
              <w:rPr>
                <w:b/>
                <w:bCs/>
              </w:rPr>
              <w:t>Company</w:t>
            </w:r>
          </w:p>
        </w:tc>
        <w:tc>
          <w:tcPr>
            <w:tcW w:w="8574" w:type="dxa"/>
          </w:tcPr>
          <w:p w14:paraId="4AD0DA62" w14:textId="77777777" w:rsidR="002A06AC" w:rsidRDefault="002A06AC" w:rsidP="00955A7A">
            <w:pPr>
              <w:jc w:val="center"/>
              <w:rPr>
                <w:b/>
                <w:bCs/>
              </w:rPr>
            </w:pPr>
            <w:r>
              <w:rPr>
                <w:b/>
                <w:bCs/>
              </w:rPr>
              <w:t>Comments</w:t>
            </w:r>
          </w:p>
        </w:tc>
      </w:tr>
      <w:tr w:rsidR="00DB2121" w14:paraId="3784AA6E" w14:textId="77777777" w:rsidTr="00955A7A">
        <w:tc>
          <w:tcPr>
            <w:tcW w:w="1411" w:type="dxa"/>
          </w:tcPr>
          <w:p w14:paraId="21E872A0" w14:textId="37DE0857" w:rsidR="00DB2121" w:rsidRDefault="00DB2121" w:rsidP="00DB2121">
            <w:r>
              <w:t>HW/</w:t>
            </w:r>
            <w:proofErr w:type="spellStart"/>
            <w:r>
              <w:t>HiSi</w:t>
            </w:r>
            <w:proofErr w:type="spellEnd"/>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955A7A">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EC13FF">
            <w:r>
              <w:t>vivo</w:t>
            </w:r>
          </w:p>
        </w:tc>
        <w:tc>
          <w:tcPr>
            <w:tcW w:w="8574" w:type="dxa"/>
          </w:tcPr>
          <w:p w14:paraId="123304D3" w14:textId="77777777" w:rsidR="00C32E5F" w:rsidRDefault="00C32E5F" w:rsidP="00EC13FF">
            <w:r>
              <w:t>No</w:t>
            </w:r>
          </w:p>
        </w:tc>
      </w:tr>
      <w:tr w:rsidR="00C52D25" w14:paraId="283D99D7" w14:textId="77777777" w:rsidTr="00C52D25">
        <w:tc>
          <w:tcPr>
            <w:tcW w:w="1411" w:type="dxa"/>
          </w:tcPr>
          <w:p w14:paraId="1B072990" w14:textId="77E10CD6" w:rsidR="00C52D25" w:rsidRDefault="00C52D25" w:rsidP="00A2146D">
            <w:r>
              <w:t>Ericsson</w:t>
            </w:r>
          </w:p>
        </w:tc>
        <w:tc>
          <w:tcPr>
            <w:tcW w:w="8574" w:type="dxa"/>
          </w:tcPr>
          <w:p w14:paraId="7CD23B65" w14:textId="69D555E7" w:rsidR="00C52D25" w:rsidRDefault="00C52D25" w:rsidP="00A2146D">
            <w:r>
              <w:t xml:space="preserve">We should not </w:t>
            </w:r>
            <w:proofErr w:type="spellStart"/>
            <w:r w:rsidR="002C3FB2">
              <w:t>have</w:t>
            </w:r>
            <w:proofErr w:type="spellEnd"/>
            <w:r w:rsidR="002C3FB2">
              <w:t xml:space="preserve"> </w:t>
            </w:r>
            <w:proofErr w:type="spellStart"/>
            <w:r w:rsidR="001D1092">
              <w:t>wording</w:t>
            </w:r>
            <w:proofErr w:type="spellEnd"/>
            <w:r w:rsidR="001D1092">
              <w:t xml:space="preserve"> </w:t>
            </w:r>
            <w:proofErr w:type="spellStart"/>
            <w:r w:rsidR="001D1092">
              <w:t>refering</w:t>
            </w:r>
            <w:proofErr w:type="spellEnd"/>
            <w:r w:rsidR="001D1092">
              <w:t xml:space="preserve"> </w:t>
            </w:r>
            <w:proofErr w:type="spellStart"/>
            <w:r w:rsidR="001D1092">
              <w:t>to</w:t>
            </w:r>
            <w:proofErr w:type="spellEnd"/>
            <w:r w:rsidR="001D1092">
              <w:t xml:space="preserve"> </w:t>
            </w:r>
            <w:proofErr w:type="spellStart"/>
            <w:r w:rsidR="001D1092">
              <w:t>the</w:t>
            </w:r>
            <w:proofErr w:type="spellEnd"/>
            <w:r w:rsidR="001D1092">
              <w:t xml:space="preserve"> </w:t>
            </w:r>
            <w:proofErr w:type="spellStart"/>
            <w:r w:rsidR="001D1092">
              <w:t>purpose</w:t>
            </w:r>
            <w:proofErr w:type="spellEnd"/>
            <w:r w:rsidR="001D1092">
              <w:t xml:space="preserv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A2146D">
            <w:r>
              <w:t>Qualcomm</w:t>
            </w:r>
          </w:p>
        </w:tc>
        <w:tc>
          <w:tcPr>
            <w:tcW w:w="8574" w:type="dxa"/>
          </w:tcPr>
          <w:p w14:paraId="78D37B5B" w14:textId="303E401A" w:rsidR="00386D66" w:rsidRDefault="0042527C" w:rsidP="00A2146D">
            <w:r>
              <w:rPr>
                <w:lang w:eastAsia="ja-JP"/>
              </w:rPr>
              <w:t xml:space="preserve">In principle, two different PRS configurations may assign common cell IDs as well as common TRP IDs and RS set/RS IDs. The proposed TP </w:t>
            </w:r>
            <w:r w:rsidR="0067198C">
              <w:rPr>
                <w:lang w:eastAsia="ja-JP"/>
              </w:rPr>
              <w:t>does not seem to help ensure consistency. F</w:t>
            </w:r>
            <w:r>
              <w:rPr>
                <w:lang w:eastAsia="ja-JP"/>
              </w:rPr>
              <w:t xml:space="preserve">urther </w:t>
            </w:r>
            <w:r w:rsidR="001067AD">
              <w:rPr>
                <w:lang w:eastAsia="ja-JP"/>
              </w:rPr>
              <w:t>justification</w:t>
            </w:r>
            <w:r w:rsidR="0067198C">
              <w:rPr>
                <w:lang w:eastAsia="ja-JP"/>
              </w:rPr>
              <w:t xml:space="preserve"> needed</w:t>
            </w:r>
            <w:r>
              <w:rPr>
                <w:lang w:eastAsia="ja-JP"/>
              </w:rPr>
              <w:t xml:space="preserve"> on how it can ensure consistency</w:t>
            </w:r>
            <w:r w:rsidR="001067AD">
              <w:rPr>
                <w:lang w:eastAsia="ja-JP"/>
              </w:rPr>
              <w:t xml:space="preserve"> </w:t>
            </w:r>
            <w:r w:rsidR="0067198C">
              <w:rPr>
                <w:lang w:eastAsia="ja-JP"/>
              </w:rPr>
              <w:t>at</w:t>
            </w:r>
            <w:r w:rsidR="001067AD">
              <w:rPr>
                <w:lang w:eastAsia="ja-JP"/>
              </w:rPr>
              <w:t xml:space="preserve"> PRS configuration level</w:t>
            </w:r>
            <w:r>
              <w:rPr>
                <w:lang w:eastAsia="ja-JP"/>
              </w:rPr>
              <w:t xml:space="preserve">.  </w:t>
            </w:r>
          </w:p>
        </w:tc>
      </w:tr>
      <w:tr w:rsidR="00414F8B" w14:paraId="4B09607A" w14:textId="77777777" w:rsidTr="00C52D25">
        <w:tc>
          <w:tcPr>
            <w:tcW w:w="1411" w:type="dxa"/>
          </w:tcPr>
          <w:p w14:paraId="16ADA9AC" w14:textId="743E4786" w:rsidR="00414F8B" w:rsidRDefault="00414F8B" w:rsidP="00414F8B">
            <w:r>
              <w:rPr>
                <w:lang w:eastAsia="ja-JP"/>
              </w:rPr>
              <w:t>Nokia</w:t>
            </w:r>
          </w:p>
        </w:tc>
        <w:tc>
          <w:tcPr>
            <w:tcW w:w="8574" w:type="dxa"/>
          </w:tcPr>
          <w:p w14:paraId="1F52EAE0" w14:textId="176FCB56" w:rsidR="00414F8B" w:rsidRDefault="00414F8B" w:rsidP="00414F8B">
            <w:pPr>
              <w:rPr>
                <w:lang w:eastAsia="ja-JP"/>
              </w:rPr>
            </w:pPr>
            <w:proofErr w:type="spellStart"/>
            <w:r>
              <w:rPr>
                <w:lang w:eastAsia="ja-JP"/>
              </w:rPr>
              <w:t>To</w:t>
            </w:r>
            <w:proofErr w:type="spellEnd"/>
            <w:r>
              <w:rPr>
                <w:lang w:eastAsia="ja-JP"/>
              </w:rPr>
              <w:t xml:space="preserve"> FL, </w:t>
            </w:r>
            <w:proofErr w:type="spellStart"/>
            <w:r>
              <w:rPr>
                <w:lang w:eastAsia="ja-JP"/>
              </w:rPr>
              <w:t>as</w:t>
            </w:r>
            <w:proofErr w:type="spellEnd"/>
            <w:r>
              <w:rPr>
                <w:lang w:eastAsia="ja-JP"/>
              </w:rPr>
              <w:t xml:space="preserve"> </w:t>
            </w:r>
            <w:proofErr w:type="spellStart"/>
            <w:r>
              <w:rPr>
                <w:lang w:eastAsia="ja-JP"/>
              </w:rPr>
              <w:t>commented</w:t>
            </w:r>
            <w:proofErr w:type="spellEnd"/>
            <w:r>
              <w:rPr>
                <w:lang w:eastAsia="ja-JP"/>
              </w:rPr>
              <w:t xml:space="preserve"> </w:t>
            </w:r>
            <w:proofErr w:type="spellStart"/>
            <w:r>
              <w:rPr>
                <w:lang w:eastAsia="ja-JP"/>
              </w:rPr>
              <w:t>before</w:t>
            </w:r>
            <w:proofErr w:type="spellEnd"/>
            <w:r>
              <w:rPr>
                <w:lang w:eastAsia="ja-JP"/>
              </w:rPr>
              <w:t xml:space="preserve">, </w:t>
            </w:r>
            <w:proofErr w:type="spellStart"/>
            <w:r>
              <w:rPr>
                <w:lang w:eastAsia="ja-JP"/>
              </w:rPr>
              <w:t>this</w:t>
            </w:r>
            <w:proofErr w:type="spellEnd"/>
            <w:r>
              <w:rPr>
                <w:lang w:eastAsia="ja-JP"/>
              </w:rPr>
              <w:t xml:space="preserve"> TP </w:t>
            </w:r>
            <w:proofErr w:type="spellStart"/>
            <w:r>
              <w:rPr>
                <w:lang w:eastAsia="ja-JP"/>
              </w:rPr>
              <w:t>is</w:t>
            </w:r>
            <w:proofErr w:type="spellEnd"/>
            <w:r>
              <w:rPr>
                <w:lang w:eastAsia="ja-JP"/>
              </w:rPr>
              <w:t xml:space="preserve"> not </w:t>
            </w:r>
            <w:proofErr w:type="spellStart"/>
            <w:r>
              <w:rPr>
                <w:lang w:eastAsia="ja-JP"/>
              </w:rPr>
              <w:t>based</w:t>
            </w:r>
            <w:proofErr w:type="spellEnd"/>
            <w:r>
              <w:rPr>
                <w:lang w:eastAsia="ja-JP"/>
              </w:rPr>
              <w:t xml:space="preserve"> on a </w:t>
            </w:r>
            <w:proofErr w:type="spellStart"/>
            <w:r>
              <w:rPr>
                <w:lang w:eastAsia="ja-JP"/>
              </w:rPr>
              <w:t>preference</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one</w:t>
            </w:r>
            <w:proofErr w:type="spellEnd"/>
            <w:r>
              <w:rPr>
                <w:lang w:eastAsia="ja-JP"/>
              </w:rPr>
              <w:t xml:space="preserve"> </w:t>
            </w:r>
            <w:proofErr w:type="spellStart"/>
            <w:r>
              <w:rPr>
                <w:lang w:eastAsia="ja-JP"/>
              </w:rPr>
              <w:t>specific</w:t>
            </w:r>
            <w:proofErr w:type="spellEnd"/>
            <w:r>
              <w:rPr>
                <w:lang w:eastAsia="ja-JP"/>
              </w:rPr>
              <w:t xml:space="preserve"> </w:t>
            </w:r>
            <w:proofErr w:type="spellStart"/>
            <w:r>
              <w:rPr>
                <w:lang w:eastAsia="ja-JP"/>
              </w:rPr>
              <w:t>company</w:t>
            </w:r>
            <w:proofErr w:type="spellEnd"/>
            <w:r>
              <w:rPr>
                <w:lang w:eastAsia="ja-JP"/>
              </w:rPr>
              <w:t xml:space="preserve">, </w:t>
            </w:r>
            <w:proofErr w:type="spellStart"/>
            <w:r>
              <w:rPr>
                <w:lang w:eastAsia="ja-JP"/>
              </w:rPr>
              <w:t>it</w:t>
            </w:r>
            <w:proofErr w:type="spellEnd"/>
            <w:r>
              <w:rPr>
                <w:lang w:eastAsia="ja-JP"/>
              </w:rPr>
              <w:t xml:space="preserve"> </w:t>
            </w:r>
            <w:proofErr w:type="spellStart"/>
            <w:r>
              <w:rPr>
                <w:lang w:eastAsia="ja-JP"/>
              </w:rPr>
              <w:t>is</w:t>
            </w:r>
            <w:proofErr w:type="spellEnd"/>
            <w:r>
              <w:rPr>
                <w:lang w:eastAsia="ja-JP"/>
              </w:rPr>
              <w:t xml:space="preserve"> </w:t>
            </w:r>
            <w:proofErr w:type="spellStart"/>
            <w:r>
              <w:rPr>
                <w:lang w:eastAsia="ja-JP"/>
              </w:rPr>
              <w:t>based</w:t>
            </w:r>
            <w:proofErr w:type="spellEnd"/>
            <w:r>
              <w:rPr>
                <w:lang w:eastAsia="ja-JP"/>
              </w:rPr>
              <w:t xml:space="preserve"> on RAN1 </w:t>
            </w:r>
            <w:proofErr w:type="spellStart"/>
            <w:r>
              <w:rPr>
                <w:lang w:eastAsia="ja-JP"/>
              </w:rPr>
              <w:t>agreements</w:t>
            </w:r>
            <w:proofErr w:type="spellEnd"/>
            <w:r>
              <w:rPr>
                <w:lang w:eastAsia="ja-JP"/>
              </w:rPr>
              <w:t xml:space="preserve"> </w:t>
            </w:r>
            <w:proofErr w:type="spellStart"/>
            <w:r>
              <w:rPr>
                <w:lang w:eastAsia="ja-JP"/>
              </w:rPr>
              <w:t>done</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participation</w:t>
            </w:r>
            <w:proofErr w:type="spellEnd"/>
            <w:r>
              <w:rPr>
                <w:lang w:eastAsia="ja-JP"/>
              </w:rPr>
              <w:t xml:space="preserve"> </w:t>
            </w:r>
            <w:proofErr w:type="spellStart"/>
            <w:r>
              <w:rPr>
                <w:lang w:eastAsia="ja-JP"/>
              </w:rPr>
              <w:t>of</w:t>
            </w:r>
            <w:proofErr w:type="spellEnd"/>
            <w:r>
              <w:rPr>
                <w:lang w:eastAsia="ja-JP"/>
              </w:rPr>
              <w:t xml:space="preserve"> all </w:t>
            </w:r>
            <w:proofErr w:type="spellStart"/>
            <w:r>
              <w:rPr>
                <w:lang w:eastAsia="ja-JP"/>
              </w:rPr>
              <w:t>companies</w:t>
            </w:r>
            <w:proofErr w:type="spellEnd"/>
            <w:r>
              <w:rPr>
                <w:lang w:eastAsia="ja-JP"/>
              </w:rPr>
              <w:t xml:space="preserve">. </w:t>
            </w:r>
            <w:proofErr w:type="spellStart"/>
            <w:r>
              <w:rPr>
                <w:lang w:eastAsia="ja-JP"/>
              </w:rPr>
              <w:t>There</w:t>
            </w:r>
            <w:proofErr w:type="spellEnd"/>
            <w:r>
              <w:rPr>
                <w:lang w:eastAsia="ja-JP"/>
              </w:rPr>
              <w:t xml:space="preserve"> </w:t>
            </w:r>
            <w:proofErr w:type="spellStart"/>
            <w:r>
              <w:rPr>
                <w:lang w:eastAsia="ja-JP"/>
              </w:rPr>
              <w:t>is</w:t>
            </w:r>
            <w:proofErr w:type="spellEnd"/>
            <w:r>
              <w:rPr>
                <w:lang w:eastAsia="ja-JP"/>
              </w:rPr>
              <w:t xml:space="preserve"> </w:t>
            </w:r>
            <w:proofErr w:type="spellStart"/>
            <w:r>
              <w:rPr>
                <w:lang w:eastAsia="ja-JP"/>
              </w:rPr>
              <w:t>no</w:t>
            </w:r>
            <w:proofErr w:type="spellEnd"/>
            <w:r>
              <w:rPr>
                <w:lang w:eastAsia="ja-JP"/>
              </w:rPr>
              <w:t xml:space="preserve"> RAN1 </w:t>
            </w:r>
            <w:proofErr w:type="spellStart"/>
            <w:r>
              <w:rPr>
                <w:lang w:eastAsia="ja-JP"/>
              </w:rPr>
              <w:t>agreement</w:t>
            </w:r>
            <w:proofErr w:type="spellEnd"/>
            <w:r>
              <w:rPr>
                <w:lang w:eastAsia="ja-JP"/>
              </w:rPr>
              <w:t xml:space="preserve"> </w:t>
            </w:r>
            <w:proofErr w:type="spellStart"/>
            <w:r>
              <w:rPr>
                <w:lang w:eastAsia="ja-JP"/>
              </w:rPr>
              <w:t>or</w:t>
            </w:r>
            <w:proofErr w:type="spellEnd"/>
            <w:r>
              <w:rPr>
                <w:lang w:eastAsia="ja-JP"/>
              </w:rPr>
              <w:t xml:space="preserve"> </w:t>
            </w:r>
            <w:proofErr w:type="spellStart"/>
            <w:r>
              <w:rPr>
                <w:lang w:eastAsia="ja-JP"/>
              </w:rPr>
              <w:t>conclusion</w:t>
            </w:r>
            <w:proofErr w:type="spellEnd"/>
            <w:r>
              <w:rPr>
                <w:lang w:eastAsia="ja-JP"/>
              </w:rPr>
              <w:t xml:space="preserve"> </w:t>
            </w:r>
            <w:proofErr w:type="spellStart"/>
            <w:r>
              <w:rPr>
                <w:lang w:eastAsia="ja-JP"/>
              </w:rPr>
              <w:t>saying</w:t>
            </w:r>
            <w:proofErr w:type="spellEnd"/>
            <w:r>
              <w:rPr>
                <w:lang w:eastAsia="ja-JP"/>
              </w:rPr>
              <w:t xml:space="preserve"> </w:t>
            </w:r>
            <w:proofErr w:type="spellStart"/>
            <w:r>
              <w:rPr>
                <w:lang w:eastAsia="ja-JP"/>
              </w:rPr>
              <w:t>that</w:t>
            </w:r>
            <w:proofErr w:type="spellEnd"/>
            <w:r>
              <w:rPr>
                <w:lang w:eastAsia="ja-JP"/>
              </w:rPr>
              <w:t xml:space="preserve"> </w:t>
            </w:r>
            <w:proofErr w:type="spellStart"/>
            <w:r>
              <w:rPr>
                <w:lang w:eastAsia="ja-JP"/>
              </w:rPr>
              <w:t>it</w:t>
            </w:r>
            <w:proofErr w:type="spellEnd"/>
            <w:r>
              <w:rPr>
                <w:lang w:eastAsia="ja-JP"/>
              </w:rPr>
              <w:t xml:space="preserve"> </w:t>
            </w:r>
            <w:proofErr w:type="spellStart"/>
            <w:r>
              <w:rPr>
                <w:lang w:eastAsia="ja-JP"/>
              </w:rPr>
              <w:t>is</w:t>
            </w:r>
            <w:proofErr w:type="spellEnd"/>
            <w:r>
              <w:rPr>
                <w:lang w:eastAsia="ja-JP"/>
              </w:rPr>
              <w:t xml:space="preserve"> </w:t>
            </w:r>
            <w:proofErr w:type="spellStart"/>
            <w:r>
              <w:rPr>
                <w:lang w:eastAsia="ja-JP"/>
              </w:rPr>
              <w:t>up</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implementation</w:t>
            </w:r>
            <w:proofErr w:type="spellEnd"/>
            <w:r>
              <w:rPr>
                <w:lang w:eastAsia="ja-JP"/>
              </w:rPr>
              <w:t xml:space="preserve"> </w:t>
            </w:r>
            <w:proofErr w:type="spellStart"/>
            <w:r>
              <w:rPr>
                <w:lang w:eastAsia="ja-JP"/>
              </w:rPr>
              <w:t>or</w:t>
            </w:r>
            <w:proofErr w:type="spellEnd"/>
            <w:r>
              <w:rPr>
                <w:lang w:eastAsia="ja-JP"/>
              </w:rPr>
              <w:t xml:space="preserve"> </w:t>
            </w:r>
            <w:proofErr w:type="spellStart"/>
            <w:r>
              <w:rPr>
                <w:lang w:eastAsia="ja-JP"/>
              </w:rPr>
              <w:t>similar</w:t>
            </w:r>
            <w:proofErr w:type="spellEnd"/>
            <w:r>
              <w:rPr>
                <w:lang w:eastAsia="ja-JP"/>
              </w:rPr>
              <w:t xml:space="preserve">. So, </w:t>
            </w:r>
            <w:proofErr w:type="spellStart"/>
            <w:r>
              <w:rPr>
                <w:lang w:eastAsia="ja-JP"/>
              </w:rPr>
              <w:t>we</w:t>
            </w:r>
            <w:proofErr w:type="spellEnd"/>
            <w:r>
              <w:rPr>
                <w:lang w:eastAsia="ja-JP"/>
              </w:rPr>
              <w:t xml:space="preserve"> </w:t>
            </w:r>
            <w:proofErr w:type="spellStart"/>
            <w:r>
              <w:rPr>
                <w:lang w:eastAsia="ja-JP"/>
              </w:rPr>
              <w:t>request</w:t>
            </w:r>
            <w:proofErr w:type="spellEnd"/>
            <w:r>
              <w:rPr>
                <w:lang w:eastAsia="ja-JP"/>
              </w:rPr>
              <w:t xml:space="preserve"> </w:t>
            </w:r>
            <w:proofErr w:type="spellStart"/>
            <w:r>
              <w:rPr>
                <w:lang w:eastAsia="ja-JP"/>
              </w:rPr>
              <w:t>to</w:t>
            </w:r>
            <w:proofErr w:type="spellEnd"/>
            <w:r>
              <w:rPr>
                <w:lang w:eastAsia="ja-JP"/>
              </w:rPr>
              <w:t xml:space="preserve"> FL </w:t>
            </w:r>
            <w:proofErr w:type="spellStart"/>
            <w:r>
              <w:rPr>
                <w:lang w:eastAsia="ja-JP"/>
              </w:rPr>
              <w:t>to</w:t>
            </w:r>
            <w:proofErr w:type="spellEnd"/>
            <w:r>
              <w:rPr>
                <w:lang w:eastAsia="ja-JP"/>
              </w:rPr>
              <w:t xml:space="preserve"> </w:t>
            </w:r>
            <w:proofErr w:type="spellStart"/>
            <w:r>
              <w:rPr>
                <w:lang w:eastAsia="ja-JP"/>
              </w:rPr>
              <w:t>raise</w:t>
            </w:r>
            <w:proofErr w:type="spellEnd"/>
            <w:r>
              <w:rPr>
                <w:lang w:eastAsia="ja-JP"/>
              </w:rPr>
              <w:t xml:space="preserve"> </w:t>
            </w:r>
            <w:proofErr w:type="spellStart"/>
            <w:r>
              <w:rPr>
                <w:lang w:eastAsia="ja-JP"/>
              </w:rPr>
              <w:t>this</w:t>
            </w:r>
            <w:proofErr w:type="spellEnd"/>
            <w:r>
              <w:rPr>
                <w:lang w:eastAsia="ja-JP"/>
              </w:rPr>
              <w:t xml:space="preserve"> TP </w:t>
            </w:r>
            <w:proofErr w:type="spellStart"/>
            <w:r>
              <w:rPr>
                <w:lang w:eastAsia="ja-JP"/>
              </w:rPr>
              <w:t>during</w:t>
            </w:r>
            <w:proofErr w:type="spellEnd"/>
            <w:r>
              <w:rPr>
                <w:lang w:eastAsia="ja-JP"/>
              </w:rPr>
              <w:t xml:space="preserve"> </w:t>
            </w:r>
            <w:proofErr w:type="spellStart"/>
            <w:r>
              <w:rPr>
                <w:lang w:eastAsia="ja-JP"/>
              </w:rPr>
              <w:t>the</w:t>
            </w:r>
            <w:proofErr w:type="spellEnd"/>
            <w:r>
              <w:rPr>
                <w:lang w:eastAsia="ja-JP"/>
              </w:rPr>
              <w:t xml:space="preserve"> online </w:t>
            </w:r>
            <w:proofErr w:type="spellStart"/>
            <w:r>
              <w:rPr>
                <w:lang w:eastAsia="ja-JP"/>
              </w:rPr>
              <w:t>discussion</w:t>
            </w:r>
            <w:proofErr w:type="spellEnd"/>
            <w:r>
              <w:rPr>
                <w:lang w:eastAsia="ja-JP"/>
              </w:rPr>
              <w:t xml:space="preserve"> </w:t>
            </w:r>
            <w:proofErr w:type="spellStart"/>
            <w:r>
              <w:rPr>
                <w:lang w:eastAsia="ja-JP"/>
              </w:rPr>
              <w:t>and</w:t>
            </w:r>
            <w:proofErr w:type="spellEnd"/>
            <w:r>
              <w:rPr>
                <w:lang w:eastAsia="ja-JP"/>
              </w:rPr>
              <w:t xml:space="preserve"> </w:t>
            </w:r>
            <w:proofErr w:type="spellStart"/>
            <w:r>
              <w:rPr>
                <w:lang w:eastAsia="ja-JP"/>
              </w:rPr>
              <w:t>we</w:t>
            </w:r>
            <w:proofErr w:type="spellEnd"/>
            <w:r>
              <w:rPr>
                <w:lang w:eastAsia="ja-JP"/>
              </w:rPr>
              <w:t xml:space="preserve"> will </w:t>
            </w:r>
            <w:proofErr w:type="spellStart"/>
            <w:r>
              <w:rPr>
                <w:lang w:eastAsia="ja-JP"/>
              </w:rPr>
              <w:t>provide</w:t>
            </w:r>
            <w:proofErr w:type="spellEnd"/>
            <w:r>
              <w:rPr>
                <w:lang w:eastAsia="ja-JP"/>
              </w:rPr>
              <w:t xml:space="preserve"> </w:t>
            </w:r>
            <w:proofErr w:type="spellStart"/>
            <w:r>
              <w:rPr>
                <w:lang w:eastAsia="ja-JP"/>
              </w:rPr>
              <w:t>the</w:t>
            </w:r>
            <w:proofErr w:type="spellEnd"/>
            <w:r>
              <w:rPr>
                <w:lang w:eastAsia="ja-JP"/>
              </w:rPr>
              <w:t xml:space="preserve"> proper </w:t>
            </w:r>
            <w:proofErr w:type="spellStart"/>
            <w:r>
              <w:rPr>
                <w:lang w:eastAsia="ja-JP"/>
              </w:rPr>
              <w:t>explanation</w:t>
            </w:r>
            <w:proofErr w:type="spellEnd"/>
            <w:r>
              <w:rPr>
                <w:lang w:eastAsia="ja-JP"/>
              </w:rPr>
              <w:t xml:space="preserve"> </w:t>
            </w:r>
            <w:proofErr w:type="spellStart"/>
            <w:r>
              <w:rPr>
                <w:lang w:eastAsia="ja-JP"/>
              </w:rPr>
              <w:t>to</w:t>
            </w:r>
            <w:proofErr w:type="spellEnd"/>
            <w:r>
              <w:rPr>
                <w:lang w:eastAsia="ja-JP"/>
              </w:rPr>
              <w:t xml:space="preserve"> vice-</w:t>
            </w:r>
            <w:proofErr w:type="spellStart"/>
            <w:r>
              <w:rPr>
                <w:lang w:eastAsia="ja-JP"/>
              </w:rPr>
              <w:t>chair</w:t>
            </w:r>
            <w:proofErr w:type="spellEnd"/>
            <w:r>
              <w:rPr>
                <w:lang w:eastAsia="ja-JP"/>
              </w:rPr>
              <w:t xml:space="preserve">. </w:t>
            </w:r>
            <w:r>
              <w:rPr>
                <w:lang w:eastAsia="ja-JP"/>
              </w:rPr>
              <w:br/>
            </w:r>
            <w:r>
              <w:rPr>
                <w:lang w:eastAsia="ja-JP"/>
              </w:rPr>
              <w:br/>
            </w:r>
            <w:proofErr w:type="spellStart"/>
            <w:r>
              <w:rPr>
                <w:lang w:eastAsia="ja-JP"/>
              </w:rPr>
              <w:t>To</w:t>
            </w:r>
            <w:proofErr w:type="spellEnd"/>
            <w:r>
              <w:rPr>
                <w:lang w:eastAsia="ja-JP"/>
              </w:rPr>
              <w:t xml:space="preserve"> Qualcomm, </w:t>
            </w:r>
            <w:proofErr w:type="spellStart"/>
            <w:r>
              <w:rPr>
                <w:lang w:eastAsia="ja-JP"/>
              </w:rPr>
              <w:t>the</w:t>
            </w:r>
            <w:proofErr w:type="spellEnd"/>
            <w:r>
              <w:rPr>
                <w:lang w:eastAsia="ja-JP"/>
              </w:rPr>
              <w:t xml:space="preserve"> </w:t>
            </w:r>
            <w:proofErr w:type="spellStart"/>
            <w:r>
              <w:rPr>
                <w:lang w:eastAsia="ja-JP"/>
              </w:rPr>
              <w:t>proposed</w:t>
            </w:r>
            <w:proofErr w:type="spellEnd"/>
            <w:r>
              <w:rPr>
                <w:lang w:eastAsia="ja-JP"/>
              </w:rPr>
              <w:t xml:space="preserve"> TP </w:t>
            </w:r>
            <w:proofErr w:type="spellStart"/>
            <w:r>
              <w:rPr>
                <w:lang w:eastAsia="ja-JP"/>
              </w:rPr>
              <w:t>is</w:t>
            </w:r>
            <w:proofErr w:type="spellEnd"/>
            <w:r>
              <w:rPr>
                <w:lang w:eastAsia="ja-JP"/>
              </w:rPr>
              <w:t xml:space="preserve"> </w:t>
            </w:r>
            <w:proofErr w:type="spellStart"/>
            <w:r>
              <w:rPr>
                <w:lang w:eastAsia="ja-JP"/>
              </w:rPr>
              <w:t>mentioning</w:t>
            </w:r>
            <w:proofErr w:type="spellEnd"/>
            <w:r>
              <w:rPr>
                <w:lang w:eastAsia="ja-JP"/>
              </w:rPr>
              <w:t xml:space="preserve"> </w:t>
            </w:r>
            <w:proofErr w:type="spellStart"/>
            <w:r>
              <w:rPr>
                <w:lang w:eastAsia="ja-JP"/>
              </w:rPr>
              <w:t>that</w:t>
            </w:r>
            <w:proofErr w:type="spellEnd"/>
            <w:r>
              <w:rPr>
                <w:lang w:eastAsia="ja-JP"/>
              </w:rPr>
              <w:t xml:space="preserve"> </w:t>
            </w:r>
            <w:proofErr w:type="spellStart"/>
            <w:r>
              <w:rPr>
                <w:lang w:eastAsia="ja-JP"/>
              </w:rPr>
              <w:t>the</w:t>
            </w:r>
            <w:proofErr w:type="spellEnd"/>
            <w:r>
              <w:rPr>
                <w:lang w:eastAsia="ja-JP"/>
              </w:rPr>
              <w:t xml:space="preserve"> PRS </w:t>
            </w:r>
            <w:proofErr w:type="spellStart"/>
            <w:r>
              <w:rPr>
                <w:lang w:eastAsia="ja-JP"/>
              </w:rPr>
              <w:t>configuration</w:t>
            </w:r>
            <w:proofErr w:type="spellEnd"/>
            <w:r>
              <w:rPr>
                <w:lang w:eastAsia="ja-JP"/>
              </w:rPr>
              <w:t xml:space="preserve"> </w:t>
            </w:r>
            <w:proofErr w:type="spellStart"/>
            <w:r>
              <w:rPr>
                <w:lang w:eastAsia="ja-JP"/>
              </w:rPr>
              <w:t>is</w:t>
            </w:r>
            <w:proofErr w:type="spellEnd"/>
            <w:r>
              <w:rPr>
                <w:lang w:eastAsia="ja-JP"/>
              </w:rPr>
              <w:t xml:space="preserve"> </w:t>
            </w:r>
            <w:proofErr w:type="spellStart"/>
            <w:r>
              <w:rPr>
                <w:lang w:eastAsia="ja-JP"/>
              </w:rPr>
              <w:t>associated</w:t>
            </w:r>
            <w:proofErr w:type="spellEnd"/>
            <w:r>
              <w:rPr>
                <w:lang w:eastAsia="ja-JP"/>
              </w:rPr>
              <w:t xml:space="preserve"> </w:t>
            </w:r>
            <w:proofErr w:type="spellStart"/>
            <w:r>
              <w:rPr>
                <w:lang w:eastAsia="ja-JP"/>
              </w:rPr>
              <w:t>to</w:t>
            </w:r>
            <w:proofErr w:type="spellEnd"/>
            <w:r>
              <w:rPr>
                <w:lang w:eastAsia="ja-JP"/>
              </w:rPr>
              <w:t xml:space="preserve"> </w:t>
            </w:r>
            <w:proofErr w:type="spellStart"/>
            <w:r w:rsidRPr="00414F8B">
              <w:rPr>
                <w:rFonts w:ascii="Times New Roman" w:hAnsi="Times New Roman" w:cs="Times New Roman"/>
                <w:i/>
                <w:color w:val="FF0000"/>
                <w:sz w:val="20"/>
              </w:rPr>
              <w:t>nr-PhysCellID</w:t>
            </w:r>
            <w:proofErr w:type="spellEnd"/>
            <w:r w:rsidRPr="00414F8B">
              <w:rPr>
                <w:rFonts w:ascii="Times New Roman" w:hAnsi="Times New Roman" w:cs="Times New Roman"/>
                <w:color w:val="FF0000"/>
                <w:sz w:val="20"/>
              </w:rPr>
              <w:t xml:space="preserve"> </w:t>
            </w:r>
            <w:proofErr w:type="spellStart"/>
            <w:r w:rsidRPr="00414F8B">
              <w:rPr>
                <w:rFonts w:ascii="Times New Roman" w:hAnsi="Times New Roman" w:cs="Times New Roman"/>
                <w:color w:val="FF0000"/>
                <w:sz w:val="20"/>
              </w:rPr>
              <w:t>or</w:t>
            </w:r>
            <w:proofErr w:type="spellEnd"/>
            <w:r w:rsidRPr="00414F8B">
              <w:rPr>
                <w:rFonts w:ascii="Times New Roman" w:hAnsi="Times New Roman" w:cs="Times New Roman"/>
                <w:color w:val="FF0000"/>
                <w:sz w:val="20"/>
              </w:rPr>
              <w:t xml:space="preserve"> same </w:t>
            </w:r>
            <w:proofErr w:type="spellStart"/>
            <w:r w:rsidRPr="00414F8B">
              <w:rPr>
                <w:rFonts w:ascii="Times New Roman" w:hAnsi="Times New Roman" w:cs="Times New Roman"/>
                <w:i/>
                <w:color w:val="FF0000"/>
                <w:sz w:val="20"/>
              </w:rPr>
              <w:t>nr-CellGlobalID</w:t>
            </w:r>
            <w:proofErr w:type="spellEnd"/>
            <w:r w:rsidRPr="00414F8B">
              <w:rPr>
                <w:rFonts w:ascii="Times New Roman" w:hAnsi="Times New Roman" w:cs="Times New Roman"/>
                <w:color w:val="FF0000"/>
                <w:sz w:val="20"/>
              </w:rPr>
              <w:t xml:space="preserve"> </w:t>
            </w:r>
            <w:proofErr w:type="spellStart"/>
            <w:r w:rsidRPr="00414F8B">
              <w:rPr>
                <w:rFonts w:ascii="Times New Roman" w:hAnsi="Times New Roman" w:cs="Times New Roman"/>
                <w:color w:val="FF0000"/>
                <w:sz w:val="20"/>
              </w:rPr>
              <w:t>and</w:t>
            </w:r>
            <w:proofErr w:type="spellEnd"/>
            <w:r w:rsidRPr="00414F8B">
              <w:rPr>
                <w:rFonts w:ascii="Times New Roman" w:hAnsi="Times New Roman" w:cs="Times New Roman"/>
                <w:color w:val="FF0000"/>
                <w:sz w:val="20"/>
              </w:rPr>
              <w:t xml:space="preserve"> </w:t>
            </w:r>
            <w:proofErr w:type="spellStart"/>
            <w:r w:rsidRPr="00414F8B">
              <w:rPr>
                <w:rFonts w:ascii="Times New Roman" w:hAnsi="Times New Roman" w:cs="Times New Roman"/>
                <w:i/>
                <w:color w:val="FF0000"/>
                <w:sz w:val="20"/>
              </w:rPr>
              <w:t>nr</w:t>
            </w:r>
            <w:proofErr w:type="spellEnd"/>
            <w:r w:rsidRPr="00414F8B">
              <w:rPr>
                <w:rFonts w:ascii="Times New Roman" w:hAnsi="Times New Roman" w:cs="Times New Roman"/>
                <w:i/>
                <w:color w:val="FF0000"/>
                <w:sz w:val="20"/>
              </w:rPr>
              <w:t>-ARFCN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rPr>
                <w:lang w:eastAsia="ja-JP"/>
              </w:rPr>
              <w:t xml:space="preserve">So, </w:t>
            </w:r>
            <w:proofErr w:type="spellStart"/>
            <w:r w:rsidRPr="00414F8B">
              <w:rPr>
                <w:lang w:eastAsia="ja-JP"/>
              </w:rPr>
              <w:t>the</w:t>
            </w:r>
            <w:proofErr w:type="spellEnd"/>
            <w:r w:rsidRPr="00414F8B">
              <w:rPr>
                <w:lang w:eastAsia="ja-JP"/>
              </w:rPr>
              <w:t xml:space="preserve"> PRS </w:t>
            </w:r>
            <w:proofErr w:type="spellStart"/>
            <w:r w:rsidRPr="00414F8B">
              <w:rPr>
                <w:lang w:eastAsia="ja-JP"/>
              </w:rPr>
              <w:t>configuration</w:t>
            </w:r>
            <w:proofErr w:type="spellEnd"/>
            <w:r w:rsidRPr="00414F8B">
              <w:rPr>
                <w:lang w:eastAsia="ja-JP"/>
              </w:rPr>
              <w:t xml:space="preserve"> </w:t>
            </w:r>
            <w:proofErr w:type="spellStart"/>
            <w:r w:rsidRPr="00414F8B">
              <w:rPr>
                <w:lang w:eastAsia="ja-JP"/>
              </w:rPr>
              <w:t>may</w:t>
            </w:r>
            <w:proofErr w:type="spellEnd"/>
            <w:r w:rsidRPr="00414F8B">
              <w:rPr>
                <w:lang w:eastAsia="ja-JP"/>
              </w:rPr>
              <w:t xml:space="preserve"> </w:t>
            </w:r>
            <w:proofErr w:type="spellStart"/>
            <w:r w:rsidRPr="00414F8B">
              <w:rPr>
                <w:lang w:eastAsia="ja-JP"/>
              </w:rPr>
              <w:t>be</w:t>
            </w:r>
            <w:proofErr w:type="spellEnd"/>
            <w:r w:rsidRPr="00414F8B">
              <w:rPr>
                <w:lang w:eastAsia="ja-JP"/>
              </w:rPr>
              <w:t xml:space="preserve"> </w:t>
            </w:r>
            <w:proofErr w:type="spellStart"/>
            <w:r w:rsidRPr="00414F8B">
              <w:rPr>
                <w:lang w:eastAsia="ja-JP"/>
              </w:rPr>
              <w:t>consistent</w:t>
            </w:r>
            <w:proofErr w:type="spellEnd"/>
            <w:r w:rsidRPr="00414F8B">
              <w:rPr>
                <w:lang w:eastAsia="ja-JP"/>
              </w:rPr>
              <w:t xml:space="preserve"> at least in </w:t>
            </w:r>
            <w:proofErr w:type="spellStart"/>
            <w:r w:rsidRPr="00414F8B">
              <w:rPr>
                <w:lang w:eastAsia="ja-JP"/>
              </w:rPr>
              <w:t>certain</w:t>
            </w:r>
            <w:proofErr w:type="spellEnd"/>
            <w:r w:rsidRPr="00414F8B">
              <w:rPr>
                <w:lang w:eastAsia="ja-JP"/>
              </w:rPr>
              <w:t xml:space="preserve"> </w:t>
            </w:r>
            <w:proofErr w:type="spellStart"/>
            <w:r w:rsidRPr="00414F8B">
              <w:rPr>
                <w:lang w:eastAsia="ja-JP"/>
              </w:rPr>
              <w:t>Cell</w:t>
            </w:r>
            <w:proofErr w:type="spellEnd"/>
            <w:r w:rsidRPr="00414F8B">
              <w:rPr>
                <w:lang w:eastAsia="ja-JP"/>
              </w:rPr>
              <w:t>-ID</w:t>
            </w:r>
            <w:r>
              <w:rPr>
                <w:lang w:eastAsia="ja-JP"/>
              </w:rPr>
              <w:t>.</w:t>
            </w:r>
          </w:p>
        </w:tc>
      </w:tr>
    </w:tbl>
    <w:p w14:paraId="778B170C" w14:textId="77777777" w:rsidR="002A06AC" w:rsidRDefault="002A06AC" w:rsidP="002A06AC">
      <w:pPr>
        <w:rPr>
          <w:b/>
          <w:bCs/>
        </w:rPr>
      </w:pPr>
    </w:p>
    <w:p w14:paraId="3D8CAAB6" w14:textId="77777777" w:rsidR="00791B3A" w:rsidRDefault="00791B3A"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955A7A">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eastAsia="Batang"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lastRenderedPageBreak/>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955A7A">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955A7A">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eastAsia="Batang" w:hAnsi="Times" w:cs="Times New Roman"/>
                <w:b/>
                <w:bCs/>
                <w:sz w:val="20"/>
              </w:rPr>
            </w:pPr>
            <w:r w:rsidRPr="00F67B33">
              <w:rPr>
                <w:rFonts w:ascii="Times" w:eastAsia="Batang" w:hAnsi="Times" w:cs="Times New Roman"/>
                <w:b/>
                <w:bCs/>
                <w:sz w:val="20"/>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955A7A">
            <w:pPr>
              <w:keepNext/>
              <w:spacing w:before="240" w:after="60"/>
              <w:outlineLvl w:val="4"/>
              <w:rPr>
                <w:rFonts w:ascii="Arial" w:eastAsia="Batang" w:hAnsi="Arial" w:cs="Times New Roman"/>
                <w:b/>
                <w:bCs/>
                <w:iCs/>
                <w:sz w:val="18"/>
                <w:szCs w:val="26"/>
                <w:lang w:eastAsia="x-none"/>
              </w:rPr>
            </w:pP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1</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6</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ab/>
            </w:r>
            <w:r w:rsidRPr="00F67B33">
              <w:rPr>
                <w:rFonts w:ascii="Arial" w:eastAsia="Batang" w:hAnsi="Arial" w:cs="Times New Roman"/>
                <w:b/>
                <w:bCs/>
                <w:iCs/>
                <w:sz w:val="18"/>
                <w:szCs w:val="26"/>
                <w:lang w:eastAsia="x-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eastAsia="Batang" w:hAnsi="Times New Roman" w:cs="Times New Roman"/>
                <w:i/>
                <w:iCs/>
                <w:color w:val="000000" w:themeColor="text1"/>
                <w:sz w:val="20"/>
              </w:rPr>
              <w:t xml:space="preserve"> </w:t>
            </w:r>
            <w:r w:rsidRPr="00AC5DEA">
              <w:rPr>
                <w:rFonts w:ascii="Times New Roman" w:eastAsia="Batang"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955A7A">
            <w:pPr>
              <w:spacing w:after="0"/>
              <w:jc w:val="center"/>
              <w:rPr>
                <w:rFonts w:ascii="Arial" w:eastAsia="Batang" w:hAnsi="Arial" w:cs="Arial"/>
                <w:color w:val="FF0000"/>
                <w:sz w:val="20"/>
              </w:rPr>
            </w:pPr>
          </w:p>
          <w:p w14:paraId="5CBBFA0A" w14:textId="77777777" w:rsidR="00791B3A" w:rsidRPr="00AC5DEA" w:rsidRDefault="00791B3A" w:rsidP="00955A7A">
            <w:pPr>
              <w:spacing w:after="0"/>
              <w:rPr>
                <w:rFonts w:ascii="Arial" w:eastAsia="Batang" w:hAnsi="Arial" w:cs="Arial"/>
                <w:color w:val="EE0000"/>
                <w:sz w:val="20"/>
              </w:rPr>
            </w:pPr>
            <w:r w:rsidRPr="00AC5DEA">
              <w:rPr>
                <w:rFonts w:ascii="Times New Roman" w:eastAsia="Batang" w:hAnsi="Times New Roman" w:cs="Times New Roman"/>
                <w:color w:val="EE0000"/>
                <w:sz w:val="20"/>
              </w:rPr>
              <w:t>The UE may report</w:t>
            </w:r>
            <w:r w:rsidRPr="00AC5DEA">
              <w:rPr>
                <w:rFonts w:ascii="Arial" w:eastAsia="Batang"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eastAsia="Batang" w:hAnsi="Times New Roman" w:cs="Times New Roman"/>
                <w:i/>
                <w:iCs/>
                <w:color w:val="EE0000"/>
                <w:sz w:val="20"/>
              </w:rPr>
              <w:t xml:space="preserve"> </w:t>
            </w:r>
            <w:r w:rsidRPr="00AC5DEA">
              <w:rPr>
                <w:rFonts w:ascii="Times New Roman" w:eastAsia="Batang" w:hAnsi="Times New Roman" w:cs="Times New Roman"/>
                <w:color w:val="EE0000"/>
                <w:sz w:val="20"/>
              </w:rPr>
              <w:t>[17, TS 37.355] for which it expects to receive</w:t>
            </w:r>
            <w:r>
              <w:rPr>
                <w:rFonts w:ascii="Times New Roman" w:eastAsia="Batang"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eastAsia="Batang" w:hAnsi="Times New Roman" w:cs="Times New Roman"/>
                <w:color w:val="EE0000"/>
                <w:sz w:val="20"/>
              </w:rPr>
              <w:t xml:space="preserve"> </w:t>
            </w:r>
            <w:r w:rsidRPr="00AC5DEA">
              <w:rPr>
                <w:rFonts w:ascii="Arial" w:eastAsia="Batang" w:hAnsi="Arial" w:cs="Arial"/>
                <w:color w:val="EE0000"/>
                <w:sz w:val="20"/>
              </w:rPr>
              <w:t xml:space="preserve"> </w:t>
            </w:r>
          </w:p>
          <w:p w14:paraId="327447DF" w14:textId="77777777" w:rsidR="00791B3A" w:rsidRDefault="00791B3A" w:rsidP="00955A7A">
            <w:pPr>
              <w:spacing w:after="0"/>
              <w:jc w:val="center"/>
              <w:rPr>
                <w:rFonts w:ascii="Arial" w:eastAsia="Batang" w:hAnsi="Arial" w:cs="Arial"/>
                <w:color w:val="FF0000"/>
                <w:sz w:val="20"/>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w:t>
      </w:r>
      <w:proofErr w:type="spellStart"/>
      <w:r w:rsidRPr="00781954">
        <w:rPr>
          <w:i/>
          <w:iCs/>
        </w:rPr>
        <w:t>LocationInfo</w:t>
      </w:r>
      <w:proofErr w:type="spellEnd"/>
      <w:r w:rsidRPr="00781954">
        <w:rPr>
          <w:i/>
          <w:iCs/>
        </w:rPr>
        <w:t>-Implicit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without it being provided by LMF</w:t>
      </w:r>
      <w:r w:rsidR="003227F9">
        <w:t xml:space="preserve"> to UE</w:t>
      </w:r>
      <w:r w:rsidR="007C4FCF">
        <w:t xml:space="preserve">. Thus, it is not clear how the UE can report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Also, similar to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rPr>
            </w:pPr>
            <w:r>
              <w:rPr>
                <w:b/>
                <w:bCs/>
              </w:rPr>
              <w:t>Company</w:t>
            </w:r>
          </w:p>
        </w:tc>
        <w:tc>
          <w:tcPr>
            <w:tcW w:w="8574" w:type="dxa"/>
          </w:tcPr>
          <w:p w14:paraId="21AFDABA" w14:textId="77777777" w:rsidR="007C4FCF" w:rsidRDefault="007C4FCF" w:rsidP="00955A7A">
            <w:pPr>
              <w:jc w:val="center"/>
              <w:rPr>
                <w:b/>
                <w:bCs/>
              </w:rPr>
            </w:pPr>
            <w:r>
              <w:rPr>
                <w:b/>
                <w:bCs/>
              </w:rPr>
              <w:t>Comments</w:t>
            </w:r>
          </w:p>
        </w:tc>
      </w:tr>
      <w:tr w:rsidR="00CE50A2" w14:paraId="3455F956" w14:textId="77777777" w:rsidTr="00955A7A">
        <w:tc>
          <w:tcPr>
            <w:tcW w:w="1411" w:type="dxa"/>
          </w:tcPr>
          <w:p w14:paraId="7050D91A" w14:textId="04A2054E" w:rsidR="00CE50A2" w:rsidRDefault="00CE50A2" w:rsidP="00CE50A2">
            <w:r>
              <w:t>HW/</w:t>
            </w:r>
            <w:proofErr w:type="spellStart"/>
            <w:r>
              <w:t>HiSi</w:t>
            </w:r>
            <w:proofErr w:type="spellEnd"/>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w:t>
            </w:r>
            <w:proofErr w:type="spellStart"/>
            <w:r>
              <w:t>been</w:t>
            </w:r>
            <w:proofErr w:type="spellEnd"/>
            <w:r>
              <w:t xml:space="preserve"> </w:t>
            </w:r>
            <w:proofErr w:type="spellStart"/>
            <w:r>
              <w:t>provided</w:t>
            </w:r>
            <w:proofErr w:type="spellEnd"/>
            <w:r>
              <w:t xml:space="preserve"> </w:t>
            </w:r>
            <w:proofErr w:type="spellStart"/>
            <w:r>
              <w:t>with</w:t>
            </w:r>
            <w:proofErr w:type="spellEnd"/>
            <w:r>
              <w:t xml:space="preserve"> </w:t>
            </w:r>
            <w:r w:rsidRPr="00781954">
              <w:rPr>
                <w:i/>
                <w:iCs/>
              </w:rPr>
              <w:t>NR-TRP-</w:t>
            </w:r>
            <w:proofErr w:type="spellStart"/>
            <w:r w:rsidRPr="00781954">
              <w:rPr>
                <w:i/>
                <w:iCs/>
              </w:rPr>
              <w:t>LocationInfo</w:t>
            </w:r>
            <w:proofErr w:type="spellEnd"/>
            <w:r w:rsidRPr="00781954">
              <w:rPr>
                <w:i/>
                <w:iCs/>
              </w:rPr>
              <w:t>-</w:t>
            </w:r>
            <w:proofErr w:type="spellStart"/>
            <w:r w:rsidRPr="00781954">
              <w:rPr>
                <w:i/>
                <w:iCs/>
              </w:rPr>
              <w:t>Implicit</w:t>
            </w:r>
            <w:proofErr w:type="spellEnd"/>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 xml:space="preserve">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w:t>
            </w:r>
            <w:r>
              <w:lastRenderedPageBreak/>
              <w:t>information, then the LMF does not need to provide the associated ID with the PRU information.</w:t>
            </w:r>
          </w:p>
        </w:tc>
      </w:tr>
      <w:tr w:rsidR="00CE50A2" w14:paraId="24108B37" w14:textId="77777777" w:rsidTr="00955A7A">
        <w:tc>
          <w:tcPr>
            <w:tcW w:w="1411" w:type="dxa"/>
          </w:tcPr>
          <w:p w14:paraId="141B2797" w14:textId="35C64AFB" w:rsidR="00CE50A2" w:rsidRDefault="00283A7E" w:rsidP="00CE50A2">
            <w:r>
              <w:lastRenderedPageBreak/>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EC13FF">
            <w:r>
              <w:t>vivo</w:t>
            </w:r>
          </w:p>
        </w:tc>
        <w:tc>
          <w:tcPr>
            <w:tcW w:w="8574" w:type="dxa"/>
          </w:tcPr>
          <w:p w14:paraId="74C50D54" w14:textId="77777777" w:rsidR="00C32E5F" w:rsidRDefault="00C32E5F" w:rsidP="00EC13FF">
            <w:r>
              <w:t xml:space="preserve">We think it’s beneficial for UE </w:t>
            </w:r>
            <w:proofErr w:type="spellStart"/>
            <w:r>
              <w:t>to</w:t>
            </w:r>
            <w:proofErr w:type="spellEnd"/>
            <w:r>
              <w:t xml:space="preserve"> </w:t>
            </w:r>
            <w:proofErr w:type="spellStart"/>
            <w:r>
              <w:t>request</w:t>
            </w:r>
            <w:proofErr w:type="spellEnd"/>
            <w:r>
              <w:t xml:space="preserve"> </w:t>
            </w:r>
            <w:r w:rsidRPr="004B4E37">
              <w:rPr>
                <w:i/>
              </w:rPr>
              <w:t>NR-TRP-</w:t>
            </w:r>
            <w:proofErr w:type="spellStart"/>
            <w:r w:rsidRPr="004B4E37">
              <w:rPr>
                <w:i/>
              </w:rPr>
              <w:t>LocationInfo</w:t>
            </w:r>
            <w:proofErr w:type="spellEnd"/>
            <w:r w:rsidRPr="004B4E37">
              <w:rPr>
                <w:i/>
              </w:rPr>
              <w:t>-</w:t>
            </w:r>
            <w:proofErr w:type="spellStart"/>
            <w:r w:rsidRPr="004B4E37">
              <w:rPr>
                <w:i/>
              </w:rPr>
              <w:t>Implicit</w:t>
            </w:r>
            <w:proofErr w:type="spellEnd"/>
            <w:r>
              <w:rPr>
                <w:i/>
              </w:rPr>
              <w:t xml:space="preserve"> </w:t>
            </w:r>
            <w:proofErr w:type="spellStart"/>
            <w:r>
              <w:t>when</w:t>
            </w:r>
            <w:proofErr w:type="spellEnd"/>
            <w:r>
              <w:t xml:space="preserve"> </w:t>
            </w:r>
            <w:proofErr w:type="spellStart"/>
            <w:r>
              <w:t>request</w:t>
            </w:r>
            <w:proofErr w:type="spellEnd"/>
            <w:r>
              <w:t xml:space="preserve"> </w:t>
            </w:r>
            <w:proofErr w:type="spellStart"/>
            <w:r>
              <w:t>assistant</w:t>
            </w:r>
            <w:proofErr w:type="spellEnd"/>
            <w:r>
              <w:t xml:space="preserve"> data.</w:t>
            </w:r>
          </w:p>
          <w:p w14:paraId="469D5437" w14:textId="77777777" w:rsidR="00C32E5F" w:rsidRDefault="00C32E5F" w:rsidP="00EC13FF">
            <w:pPr>
              <w:rPr>
                <w:i/>
              </w:rPr>
            </w:pPr>
            <w:r>
              <w:t>However, we think the wording should be refined to clearly indicating this is a UE request.</w:t>
            </w:r>
          </w:p>
          <w:p w14:paraId="1CB48FD5" w14:textId="77777777" w:rsidR="00C32E5F" w:rsidRDefault="00C32E5F" w:rsidP="00EC13FF">
            <w:r w:rsidRPr="004B4E37">
              <w:t xml:space="preserve">We have the </w:t>
            </w:r>
            <w:r>
              <w:t>following wording suggestion:</w:t>
            </w:r>
          </w:p>
          <w:p w14:paraId="2658C041" w14:textId="19835148" w:rsidR="00C32E5F" w:rsidRPr="00386613" w:rsidRDefault="00C32E5F" w:rsidP="00EC13FF">
            <w:pPr>
              <w:rPr>
                <w:rFonts w:ascii="Times New Roman" w:eastAsia="DengXian" w:hAnsi="Times New Roman" w:cs="Times New Roman"/>
                <w:i/>
                <w:iCs/>
                <w:color w:val="EE0000"/>
                <w:sz w:val="20"/>
                <w:szCs w:val="20"/>
              </w:rPr>
            </w:pPr>
            <w:r>
              <w:rPr>
                <w:rFonts w:ascii="Times New Roman" w:hAnsi="Times New Roman"/>
                <w:color w:val="EE0000"/>
                <w:sz w:val="20"/>
                <w:szCs w:val="20"/>
              </w:rPr>
              <w:t xml:space="preserve">The UE </w:t>
            </w:r>
            <w:proofErr w:type="spellStart"/>
            <w:r>
              <w:rPr>
                <w:rFonts w:ascii="Times New Roman" w:hAnsi="Times New Roman"/>
                <w:color w:val="EE0000"/>
                <w:sz w:val="20"/>
                <w:szCs w:val="20"/>
              </w:rPr>
              <w:t>may</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report</w:t>
            </w:r>
            <w:proofErr w:type="spellEnd"/>
            <w:r>
              <w:rPr>
                <w:rFonts w:ascii="Arial" w:hAnsi="Arial" w:cs="Arial"/>
                <w:color w:val="EE0000"/>
                <w:sz w:val="20"/>
                <w:szCs w:val="20"/>
              </w:rPr>
              <w:t xml:space="preserve"> </w:t>
            </w:r>
            <w:r>
              <w:rPr>
                <w:rFonts w:ascii="Times New Roman" w:hAnsi="Times New Roman"/>
                <w:i/>
                <w:iCs/>
                <w:color w:val="EE0000"/>
                <w:sz w:val="20"/>
                <w:szCs w:val="20"/>
              </w:rPr>
              <w:t>NR-TRP-</w:t>
            </w:r>
            <w:proofErr w:type="spellStart"/>
            <w:r>
              <w:rPr>
                <w:rFonts w:ascii="Times New Roman" w:hAnsi="Times New Roman"/>
                <w:i/>
                <w:iCs/>
                <w:color w:val="EE0000"/>
                <w:sz w:val="20"/>
                <w:szCs w:val="20"/>
              </w:rPr>
              <w:t>LocationInfo</w:t>
            </w:r>
            <w:proofErr w:type="spellEnd"/>
            <w:r>
              <w:rPr>
                <w:rFonts w:ascii="Times New Roman" w:hAnsi="Times New Roman"/>
                <w:i/>
                <w:iCs/>
                <w:color w:val="EE0000"/>
                <w:sz w:val="20"/>
                <w:szCs w:val="20"/>
              </w:rPr>
              <w:t>-</w:t>
            </w:r>
            <w:proofErr w:type="spellStart"/>
            <w:r>
              <w:rPr>
                <w:rFonts w:ascii="Times New Roman" w:hAnsi="Times New Roman"/>
                <w:i/>
                <w:iCs/>
                <w:color w:val="EE0000"/>
                <w:sz w:val="20"/>
                <w:szCs w:val="20"/>
              </w:rPr>
              <w:t>Implicit</w:t>
            </w:r>
            <w:proofErr w:type="spellEnd"/>
            <w:r>
              <w:rPr>
                <w:rFonts w:ascii="Times New Roman" w:hAnsi="Times New Roman"/>
                <w:i/>
                <w:iCs/>
                <w:color w:val="EE0000"/>
                <w:sz w:val="20"/>
                <w:szCs w:val="20"/>
              </w:rPr>
              <w:t xml:space="preserve"> </w:t>
            </w:r>
            <w:r>
              <w:rPr>
                <w:rFonts w:ascii="Times New Roman" w:hAnsi="Times New Roman"/>
                <w:color w:val="EE0000"/>
                <w:sz w:val="20"/>
                <w:szCs w:val="20"/>
              </w:rPr>
              <w:t xml:space="preserve">[17, TS 37.355] </w:t>
            </w:r>
            <w:proofErr w:type="spellStart"/>
            <w:r>
              <w:rPr>
                <w:rFonts w:ascii="Times New Roman" w:hAnsi="Times New Roman"/>
                <w:color w:val="EE0000"/>
                <w:sz w:val="20"/>
                <w:szCs w:val="20"/>
              </w:rPr>
              <w:t>through</w:t>
            </w:r>
            <w:proofErr w:type="spellEnd"/>
            <w:r>
              <w:rPr>
                <w:rFonts w:hint="eastAsia"/>
                <w:b/>
                <w:bCs/>
                <w:u w:val="single"/>
              </w:rPr>
              <w:t xml:space="preserve"> </w:t>
            </w:r>
            <w:r w:rsidRPr="004B4E37">
              <w:rPr>
                <w:rFonts w:ascii="Times New Roman" w:hAnsi="Times New Roman"/>
                <w:bCs/>
                <w:i/>
                <w:color w:val="EE0000"/>
                <w:sz w:val="20"/>
                <w:szCs w:val="20"/>
              </w:rPr>
              <w:t>NR-DL-AIML-</w:t>
            </w:r>
            <w:proofErr w:type="spellStart"/>
            <w:r w:rsidRPr="004B4E37">
              <w:rPr>
                <w:rFonts w:ascii="Times New Roman" w:hAnsi="Times New Roman"/>
                <w:bCs/>
                <w:i/>
                <w:color w:val="EE0000"/>
                <w:sz w:val="20"/>
                <w:szCs w:val="20"/>
              </w:rPr>
              <w:t>RequestAssistanceData</w:t>
            </w:r>
            <w:proofErr w:type="spellEnd"/>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EC13FF">
            <w:r>
              <w:t>Ericsson</w:t>
            </w:r>
          </w:p>
        </w:tc>
        <w:tc>
          <w:tcPr>
            <w:tcW w:w="8574" w:type="dxa"/>
          </w:tcPr>
          <w:p w14:paraId="279D4748" w14:textId="08307716" w:rsidR="003065CC" w:rsidRDefault="003065CC" w:rsidP="00EC13FF">
            <w:r>
              <w:t xml:space="preserve">Similar to proposal 2-1, it is not clear what RAN1 can do on such issue. If ran2 see the signalling as necessary, it can handle it. </w:t>
            </w:r>
          </w:p>
        </w:tc>
      </w:tr>
      <w:tr w:rsidR="0042527C" w14:paraId="3E709BC8" w14:textId="77777777" w:rsidTr="00C32E5F">
        <w:tc>
          <w:tcPr>
            <w:tcW w:w="1411" w:type="dxa"/>
          </w:tcPr>
          <w:p w14:paraId="69F3C059" w14:textId="1E665F20" w:rsidR="0042527C" w:rsidRDefault="0042527C" w:rsidP="00EC13FF">
            <w:r>
              <w:t>Qualcomm</w:t>
            </w:r>
          </w:p>
        </w:tc>
        <w:tc>
          <w:tcPr>
            <w:tcW w:w="8574" w:type="dxa"/>
          </w:tcPr>
          <w:p w14:paraId="56046C1E" w14:textId="71B2ABA7" w:rsidR="00D76BE0" w:rsidRDefault="00D76BE0" w:rsidP="00D76BE0">
            <w:pPr>
              <w:rPr>
                <w:lang w:eastAsia="ja-JP"/>
              </w:rPr>
            </w:pPr>
            <w:r>
              <w:rPr>
                <w:lang w:eastAsia="ja-JP"/>
              </w:rP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pPr>
              <w:rPr>
                <w:lang w:eastAsia="ja-JP"/>
              </w:rPr>
            </w:pPr>
            <w:r>
              <w:rPr>
                <w:lang w:eastAsia="ja-JP"/>
              </w:rP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EC13FF"/>
        </w:tc>
      </w:tr>
      <w:tr w:rsidR="00414F8B" w14:paraId="55D108A2" w14:textId="77777777" w:rsidTr="00C32E5F">
        <w:tc>
          <w:tcPr>
            <w:tcW w:w="1411" w:type="dxa"/>
          </w:tcPr>
          <w:p w14:paraId="2759CE48" w14:textId="0CBA19FE" w:rsidR="00414F8B" w:rsidRDefault="00414F8B" w:rsidP="00414F8B">
            <w:r>
              <w:rPr>
                <w:lang w:eastAsia="ja-JP"/>
              </w:rPr>
              <w:t>Nokia</w:t>
            </w:r>
          </w:p>
        </w:tc>
        <w:tc>
          <w:tcPr>
            <w:tcW w:w="8574" w:type="dxa"/>
          </w:tcPr>
          <w:p w14:paraId="3B4B60E5" w14:textId="4064CCB5" w:rsidR="00414F8B" w:rsidRDefault="00414F8B" w:rsidP="00414F8B">
            <w:pPr>
              <w:rPr>
                <w:lang w:eastAsia="ja-JP"/>
              </w:rPr>
            </w:pPr>
            <w:r w:rsidRPr="00661E56">
              <w:rPr>
                <w:rFonts w:ascii="Times New Roman" w:eastAsia="Batang" w:hAnsi="Times New Roman" w:cs="Times New Roman"/>
                <w:b/>
                <w:bCs/>
                <w:sz w:val="20"/>
              </w:rPr>
              <w:t xml:space="preserve">Ok </w:t>
            </w:r>
            <w:proofErr w:type="spellStart"/>
            <w:r w:rsidRPr="00661E56">
              <w:rPr>
                <w:rFonts w:ascii="Times New Roman" w:eastAsia="Batang" w:hAnsi="Times New Roman" w:cs="Times New Roman"/>
                <w:b/>
                <w:bCs/>
                <w:sz w:val="20"/>
              </w:rPr>
              <w:t>with</w:t>
            </w:r>
            <w:proofErr w:type="spellEnd"/>
            <w:r w:rsidRPr="00661E56">
              <w:rPr>
                <w:rFonts w:ascii="Times New Roman" w:eastAsia="Batang" w:hAnsi="Times New Roman" w:cs="Times New Roman"/>
                <w:b/>
                <w:bCs/>
                <w:sz w:val="20"/>
              </w:rPr>
              <w:t xml:space="preserve"> </w:t>
            </w:r>
            <w:proofErr w:type="spellStart"/>
            <w:r w:rsidRPr="00661E56">
              <w:rPr>
                <w:rFonts w:ascii="Times New Roman" w:eastAsia="Batang" w:hAnsi="Times New Roman" w:cs="Times New Roman"/>
                <w:b/>
                <w:bCs/>
                <w:sz w:val="20"/>
              </w:rPr>
              <w:t>the</w:t>
            </w:r>
            <w:proofErr w:type="spellEnd"/>
            <w:r w:rsidRPr="00661E56">
              <w:rPr>
                <w:rFonts w:ascii="Times New Roman" w:eastAsia="Batang" w:hAnsi="Times New Roman" w:cs="Times New Roman"/>
                <w:b/>
                <w:bCs/>
                <w:sz w:val="20"/>
              </w:rPr>
              <w:t xml:space="preserve"> </w:t>
            </w:r>
            <w:proofErr w:type="spellStart"/>
            <w:r w:rsidRPr="00661E56">
              <w:rPr>
                <w:rFonts w:ascii="Times New Roman" w:eastAsia="Batang" w:hAnsi="Times New Roman" w:cs="Times New Roman"/>
                <w:b/>
                <w:bCs/>
                <w:sz w:val="20"/>
              </w:rPr>
              <w:t>wording</w:t>
            </w:r>
            <w:proofErr w:type="spellEnd"/>
            <w:r w:rsidRPr="00661E56">
              <w:rPr>
                <w:rFonts w:ascii="Times New Roman" w:eastAsia="Batang" w:hAnsi="Times New Roman" w:cs="Times New Roman"/>
                <w:b/>
                <w:bCs/>
                <w:sz w:val="20"/>
              </w:rPr>
              <w:t xml:space="preserve"> </w:t>
            </w:r>
            <w:proofErr w:type="spellStart"/>
            <w:r w:rsidRPr="00661E56">
              <w:rPr>
                <w:rFonts w:ascii="Times New Roman" w:eastAsia="Batang" w:hAnsi="Times New Roman" w:cs="Times New Roman"/>
                <w:b/>
                <w:bCs/>
                <w:sz w:val="20"/>
              </w:rPr>
              <w:t>proposed</w:t>
            </w:r>
            <w:proofErr w:type="spellEnd"/>
            <w:r w:rsidRPr="00661E56">
              <w:rPr>
                <w:rFonts w:ascii="Times New Roman" w:eastAsia="Batang" w:hAnsi="Times New Roman" w:cs="Times New Roman"/>
                <w:b/>
                <w:bCs/>
                <w:sz w:val="20"/>
              </w:rPr>
              <w:t xml:space="preserve"> </w:t>
            </w:r>
            <w:proofErr w:type="spellStart"/>
            <w:r w:rsidRPr="00661E56">
              <w:rPr>
                <w:rFonts w:ascii="Times New Roman" w:eastAsia="Batang" w:hAnsi="Times New Roman" w:cs="Times New Roman"/>
                <w:b/>
                <w:bCs/>
                <w:sz w:val="20"/>
              </w:rPr>
              <w:t>by</w:t>
            </w:r>
            <w:proofErr w:type="spellEnd"/>
            <w:r w:rsidRPr="00661E56">
              <w:rPr>
                <w:rFonts w:ascii="Times New Roman" w:eastAsia="Batang" w:hAnsi="Times New Roman" w:cs="Times New Roman"/>
                <w:b/>
                <w:bCs/>
                <w:sz w:val="20"/>
              </w:rPr>
              <w:t xml:space="preserve">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r>
            <w:proofErr w:type="spellStart"/>
            <w:r>
              <w:rPr>
                <w:rFonts w:ascii="Times New Roman" w:eastAsia="Batang" w:hAnsi="Times New Roman"/>
              </w:rPr>
              <w:t>To</w:t>
            </w:r>
            <w:proofErr w:type="spellEnd"/>
            <w:r>
              <w:rPr>
                <w:rFonts w:ascii="Times New Roman" w:eastAsia="Batang" w:hAnsi="Times New Roman"/>
              </w:rPr>
              <w:t xml:space="preserve"> Ericsson </w:t>
            </w:r>
            <w:proofErr w:type="spellStart"/>
            <w:r>
              <w:rPr>
                <w:rFonts w:ascii="Times New Roman" w:eastAsia="Batang" w:hAnsi="Times New Roman"/>
              </w:rPr>
              <w:t>and</w:t>
            </w:r>
            <w:proofErr w:type="spellEnd"/>
            <w:r>
              <w:rPr>
                <w:rFonts w:ascii="Times New Roman" w:eastAsia="Batang" w:hAnsi="Times New Roman"/>
              </w:rPr>
              <w:t xml:space="preserve"> Qualcomm, </w:t>
            </w:r>
            <w:proofErr w:type="spellStart"/>
            <w:r w:rsidR="00661E56">
              <w:rPr>
                <w:rFonts w:ascii="Times New Roman" w:eastAsia="Batang" w:hAnsi="Times New Roman"/>
              </w:rPr>
              <w:t>the</w:t>
            </w:r>
            <w:proofErr w:type="spellEnd"/>
            <w:r w:rsidR="00661E56">
              <w:rPr>
                <w:rFonts w:ascii="Times New Roman" w:eastAsia="Batang" w:hAnsi="Times New Roman"/>
              </w:rPr>
              <w:t xml:space="preserve"> TP </w:t>
            </w:r>
            <w:proofErr w:type="spellStart"/>
            <w:r w:rsidR="00661E56">
              <w:rPr>
                <w:rFonts w:ascii="Times New Roman" w:eastAsia="Batang" w:hAnsi="Times New Roman"/>
              </w:rPr>
              <w:t>is</w:t>
            </w:r>
            <w:proofErr w:type="spellEnd"/>
            <w:r w:rsidR="00661E56">
              <w:rPr>
                <w:rFonts w:ascii="Times New Roman" w:eastAsia="Batang" w:hAnsi="Times New Roman"/>
              </w:rPr>
              <w:t xml:space="preserve"> </w:t>
            </w:r>
            <w:proofErr w:type="spellStart"/>
            <w:r w:rsidR="00661E56">
              <w:rPr>
                <w:rFonts w:ascii="Times New Roman" w:eastAsia="Batang" w:hAnsi="Times New Roman"/>
              </w:rPr>
              <w:t>impacting</w:t>
            </w:r>
            <w:proofErr w:type="spellEnd"/>
            <w:r w:rsidR="00661E56">
              <w:rPr>
                <w:rFonts w:ascii="Times New Roman" w:eastAsia="Batang" w:hAnsi="Times New Roman"/>
              </w:rPr>
              <w:t xml:space="preserve"> TS 38.214. So, </w:t>
            </w:r>
            <w:proofErr w:type="spellStart"/>
            <w:r w:rsidR="00661E56">
              <w:rPr>
                <w:rFonts w:ascii="Times New Roman" w:eastAsia="Batang" w:hAnsi="Times New Roman"/>
              </w:rPr>
              <w:t>what</w:t>
            </w:r>
            <w:proofErr w:type="spellEnd"/>
            <w:r w:rsidR="00661E56">
              <w:rPr>
                <w:rFonts w:ascii="Times New Roman" w:eastAsia="Batang" w:hAnsi="Times New Roman"/>
              </w:rPr>
              <w:t xml:space="preserve"> RAN2 </w:t>
            </w:r>
            <w:proofErr w:type="spellStart"/>
            <w:r w:rsidR="00661E56">
              <w:rPr>
                <w:rFonts w:ascii="Times New Roman" w:eastAsia="Batang" w:hAnsi="Times New Roman"/>
              </w:rPr>
              <w:t>may</w:t>
            </w:r>
            <w:proofErr w:type="spellEnd"/>
            <w:r w:rsidR="00661E56">
              <w:rPr>
                <w:rFonts w:ascii="Times New Roman" w:eastAsia="Batang" w:hAnsi="Times New Roman"/>
              </w:rPr>
              <w:t xml:space="preserve"> do </w:t>
            </w:r>
            <w:proofErr w:type="spellStart"/>
            <w:r w:rsidR="00661E56">
              <w:rPr>
                <w:rFonts w:ascii="Times New Roman" w:eastAsia="Batang" w:hAnsi="Times New Roman"/>
              </w:rPr>
              <w:t>or</w:t>
            </w:r>
            <w:proofErr w:type="spellEnd"/>
            <w:r w:rsidR="00661E56">
              <w:rPr>
                <w:rFonts w:ascii="Times New Roman" w:eastAsia="Batang" w:hAnsi="Times New Roman"/>
              </w:rPr>
              <w:t xml:space="preserve"> not </w:t>
            </w:r>
            <w:proofErr w:type="spellStart"/>
            <w:r w:rsidR="00661E56">
              <w:rPr>
                <w:rFonts w:ascii="Times New Roman" w:eastAsia="Batang" w:hAnsi="Times New Roman"/>
              </w:rPr>
              <w:t>is</w:t>
            </w:r>
            <w:proofErr w:type="spellEnd"/>
            <w:r w:rsidR="00661E56">
              <w:rPr>
                <w:rFonts w:ascii="Times New Roman" w:eastAsia="Batang" w:hAnsi="Times New Roman"/>
              </w:rPr>
              <w:t xml:space="preserve"> not </w:t>
            </w:r>
            <w:proofErr w:type="spellStart"/>
            <w:r w:rsidR="00661E56">
              <w:rPr>
                <w:rFonts w:ascii="Times New Roman" w:eastAsia="Batang" w:hAnsi="Times New Roman"/>
              </w:rPr>
              <w:t>part</w:t>
            </w:r>
            <w:proofErr w:type="spellEnd"/>
            <w:r w:rsidR="00661E56">
              <w:rPr>
                <w:rFonts w:ascii="Times New Roman" w:eastAsia="Batang" w:hAnsi="Times New Roman"/>
              </w:rPr>
              <w:t xml:space="preserve"> oft he </w:t>
            </w:r>
            <w:proofErr w:type="spellStart"/>
            <w:r w:rsidR="00661E56">
              <w:rPr>
                <w:rFonts w:ascii="Times New Roman" w:eastAsia="Batang" w:hAnsi="Times New Roman"/>
              </w:rPr>
              <w:t>discussion</w:t>
            </w:r>
            <w:proofErr w:type="spellEnd"/>
            <w:r w:rsidR="00661E56">
              <w:rPr>
                <w:rFonts w:ascii="Times New Roman" w:eastAsia="Batang" w:hAnsi="Times New Roman"/>
              </w:rPr>
              <w:t>.</w:t>
            </w:r>
            <w:r w:rsidR="00661E56">
              <w:rPr>
                <w:rFonts w:ascii="Times New Roman" w:eastAsia="Batang" w:hAnsi="Times New Roman"/>
              </w:rPr>
              <w:br/>
            </w:r>
            <w:r w:rsidR="00661E56">
              <w:rPr>
                <w:rFonts w:ascii="Times New Roman" w:eastAsia="Batang" w:hAnsi="Times New Roman"/>
              </w:rPr>
              <w:br/>
              <w:t xml:space="preserve">The </w:t>
            </w:r>
            <w:proofErr w:type="spellStart"/>
            <w:r w:rsidR="00661E56">
              <w:rPr>
                <w:rFonts w:ascii="Times New Roman" w:eastAsia="Batang" w:hAnsi="Times New Roman"/>
              </w:rPr>
              <w:t>purpose</w:t>
            </w:r>
            <w:proofErr w:type="spellEnd"/>
            <w:r w:rsidR="00661E56">
              <w:rPr>
                <w:rFonts w:ascii="Times New Roman" w:eastAsia="Batang" w:hAnsi="Times New Roman"/>
              </w:rPr>
              <w:t xml:space="preserve"> </w:t>
            </w:r>
            <w:proofErr w:type="spellStart"/>
            <w:r w:rsidR="00661E56">
              <w:rPr>
                <w:rFonts w:ascii="Times New Roman" w:eastAsia="Batang" w:hAnsi="Times New Roman"/>
              </w:rPr>
              <w:t>is</w:t>
            </w:r>
            <w:proofErr w:type="spellEnd"/>
            <w:r w:rsidR="00661E56">
              <w:rPr>
                <w:rFonts w:ascii="Times New Roman" w:eastAsia="Batang" w:hAnsi="Times New Roman"/>
              </w:rPr>
              <w:t xml:space="preserve"> </w:t>
            </w:r>
            <w:proofErr w:type="spellStart"/>
            <w:r w:rsidR="00661E56">
              <w:rPr>
                <w:rFonts w:ascii="Times New Roman" w:eastAsia="Batang" w:hAnsi="Times New Roman"/>
              </w:rPr>
              <w:t>to</w:t>
            </w:r>
            <w:proofErr w:type="spellEnd"/>
            <w:r w:rsidR="00661E56">
              <w:rPr>
                <w:rFonts w:ascii="Times New Roman" w:eastAsia="Batang" w:hAnsi="Times New Roman"/>
              </w:rPr>
              <w:t xml:space="preserve"> </w:t>
            </w:r>
            <w:proofErr w:type="spellStart"/>
            <w:r w:rsidR="00661E56">
              <w:rPr>
                <w:rFonts w:ascii="Times New Roman" w:eastAsia="Batang" w:hAnsi="Times New Roman"/>
              </w:rPr>
              <w:t>provide</w:t>
            </w:r>
            <w:proofErr w:type="spellEnd"/>
            <w:r w:rsidR="00661E56">
              <w:rPr>
                <w:rFonts w:ascii="Times New Roman" w:eastAsia="Batang" w:hAnsi="Times New Roman"/>
              </w:rPr>
              <w:t xml:space="preserve"> </w:t>
            </w:r>
            <w:proofErr w:type="spellStart"/>
            <w:r w:rsidR="00661E56">
              <w:rPr>
                <w:rFonts w:ascii="Times New Roman" w:eastAsia="Batang" w:hAnsi="Times New Roman"/>
              </w:rPr>
              <w:t>practical</w:t>
            </w:r>
            <w:proofErr w:type="spellEnd"/>
            <w:r w:rsidR="00661E56">
              <w:rPr>
                <w:rFonts w:ascii="Times New Roman" w:eastAsia="Batang" w:hAnsi="Times New Roman"/>
              </w:rPr>
              <w:t xml:space="preserve"> </w:t>
            </w:r>
            <w:proofErr w:type="spellStart"/>
            <w:r w:rsidR="00661E56">
              <w:rPr>
                <w:rFonts w:ascii="Times New Roman" w:eastAsia="Batang" w:hAnsi="Times New Roman"/>
              </w:rPr>
              <w:t>usage</w:t>
            </w:r>
            <w:proofErr w:type="spellEnd"/>
            <w:r w:rsidR="00661E56">
              <w:rPr>
                <w:rFonts w:ascii="Times New Roman" w:eastAsia="Batang" w:hAnsi="Times New Roman"/>
              </w:rPr>
              <w:t xml:space="preserve"> </w:t>
            </w:r>
            <w:proofErr w:type="spellStart"/>
            <w:r w:rsidR="00661E56">
              <w:rPr>
                <w:rFonts w:ascii="Times New Roman" w:eastAsia="Batang" w:hAnsi="Times New Roman"/>
              </w:rPr>
              <w:t>of</w:t>
            </w:r>
            <w:proofErr w:type="spellEnd"/>
            <w:r w:rsidR="00661E56">
              <w:rPr>
                <w:rFonts w:ascii="Times New Roman" w:eastAsia="Batang" w:hAnsi="Times New Roman"/>
              </w:rPr>
              <w:t xml:space="preserve"> NR-TRP-</w:t>
            </w:r>
            <w:proofErr w:type="spellStart"/>
            <w:r w:rsidR="00661E56">
              <w:rPr>
                <w:rFonts w:ascii="Times New Roman" w:eastAsia="Batang" w:hAnsi="Times New Roman"/>
              </w:rPr>
              <w:t>LocationInfo</w:t>
            </w:r>
            <w:proofErr w:type="spellEnd"/>
            <w:r w:rsidR="00661E56">
              <w:rPr>
                <w:rFonts w:ascii="Times New Roman" w:eastAsia="Batang" w:hAnsi="Times New Roman"/>
              </w:rPr>
              <w:t>-</w:t>
            </w:r>
            <w:proofErr w:type="spellStart"/>
            <w:r w:rsidR="00661E56">
              <w:rPr>
                <w:rFonts w:ascii="Times New Roman" w:eastAsia="Batang" w:hAnsi="Times New Roman"/>
              </w:rPr>
              <w:t>Implicit</w:t>
            </w:r>
            <w:proofErr w:type="spellEnd"/>
            <w:r w:rsidR="00661E56">
              <w:rPr>
                <w:rFonts w:ascii="Times New Roman" w:eastAsia="Batang" w:hAnsi="Times New Roman"/>
              </w:rPr>
              <w:t xml:space="preserve"> for </w:t>
            </w:r>
            <w:proofErr w:type="spellStart"/>
            <w:r w:rsidR="00661E56">
              <w:rPr>
                <w:rFonts w:ascii="Times New Roman" w:eastAsia="Batang" w:hAnsi="Times New Roman"/>
              </w:rPr>
              <w:t>data</w:t>
            </w:r>
            <w:proofErr w:type="spellEnd"/>
            <w:r w:rsidR="00661E56">
              <w:rPr>
                <w:rFonts w:ascii="Times New Roman" w:eastAsia="Batang" w:hAnsi="Times New Roman"/>
              </w:rPr>
              <w:t xml:space="preserve"> </w:t>
            </w:r>
            <w:proofErr w:type="spellStart"/>
            <w:r w:rsidR="00661E56">
              <w:rPr>
                <w:rFonts w:ascii="Times New Roman" w:eastAsia="Batang" w:hAnsi="Times New Roman"/>
              </w:rPr>
              <w:t>collection</w:t>
            </w:r>
            <w:proofErr w:type="spellEnd"/>
            <w:r w:rsidR="00661E56">
              <w:rPr>
                <w:rFonts w:ascii="Times New Roman" w:eastAsia="Batang" w:hAnsi="Times New Roman"/>
              </w:rPr>
              <w:t xml:space="preserve"> </w:t>
            </w:r>
            <w:proofErr w:type="spellStart"/>
            <w:r w:rsidR="00661E56">
              <w:rPr>
                <w:rFonts w:ascii="Times New Roman" w:eastAsia="Batang" w:hAnsi="Times New Roman"/>
              </w:rPr>
              <w:t>with</w:t>
            </w:r>
            <w:proofErr w:type="spellEnd"/>
            <w:r w:rsidR="00661E56">
              <w:rPr>
                <w:rFonts w:ascii="Times New Roman" w:eastAsia="Batang" w:hAnsi="Times New Roman"/>
              </w:rPr>
              <w:t xml:space="preserve"> PRU, </w:t>
            </w:r>
            <w:proofErr w:type="spellStart"/>
            <w:r w:rsidR="00661E56">
              <w:rPr>
                <w:rFonts w:ascii="Times New Roman" w:eastAsia="Batang" w:hAnsi="Times New Roman"/>
              </w:rPr>
              <w:t>which</w:t>
            </w:r>
            <w:proofErr w:type="spellEnd"/>
            <w:r w:rsidR="00661E56">
              <w:rPr>
                <w:rFonts w:ascii="Times New Roman" w:eastAsia="Batang" w:hAnsi="Times New Roman"/>
              </w:rPr>
              <w:t xml:space="preserve"> </w:t>
            </w:r>
            <w:proofErr w:type="spellStart"/>
            <w:r w:rsidR="00661E56">
              <w:rPr>
                <w:rFonts w:ascii="Times New Roman" w:eastAsia="Batang" w:hAnsi="Times New Roman"/>
              </w:rPr>
              <w:t>is</w:t>
            </w:r>
            <w:proofErr w:type="spellEnd"/>
            <w:r w:rsidR="00661E56">
              <w:rPr>
                <w:rFonts w:ascii="Times New Roman" w:eastAsia="Batang" w:hAnsi="Times New Roman"/>
              </w:rPr>
              <w:t xml:space="preserve"> </w:t>
            </w:r>
            <w:proofErr w:type="spellStart"/>
            <w:r w:rsidR="00661E56">
              <w:rPr>
                <w:rFonts w:ascii="Times New Roman" w:eastAsia="Batang" w:hAnsi="Times New Roman"/>
              </w:rPr>
              <w:t>the</w:t>
            </w:r>
            <w:proofErr w:type="spellEnd"/>
            <w:r w:rsidR="00661E56">
              <w:rPr>
                <w:rFonts w:ascii="Times New Roman" w:eastAsia="Batang" w:hAnsi="Times New Roman"/>
              </w:rPr>
              <w:t xml:space="preserve"> </w:t>
            </w:r>
            <w:proofErr w:type="spellStart"/>
            <w:r w:rsidR="00661E56">
              <w:rPr>
                <w:rFonts w:ascii="Times New Roman" w:eastAsia="Batang" w:hAnsi="Times New Roman"/>
              </w:rPr>
              <w:t>most</w:t>
            </w:r>
            <w:proofErr w:type="spellEnd"/>
            <w:r w:rsidR="00661E56">
              <w:rPr>
                <w:rFonts w:ascii="Times New Roman" w:eastAsia="Batang" w:hAnsi="Times New Roman"/>
              </w:rPr>
              <w:t xml:space="preserve"> </w:t>
            </w:r>
            <w:proofErr w:type="spellStart"/>
            <w:r w:rsidR="00661E56">
              <w:rPr>
                <w:rFonts w:ascii="Times New Roman" w:eastAsia="Batang" w:hAnsi="Times New Roman"/>
              </w:rPr>
              <w:t>reliable</w:t>
            </w:r>
            <w:proofErr w:type="spellEnd"/>
            <w:r w:rsidR="00661E56">
              <w:rPr>
                <w:rFonts w:ascii="Times New Roman" w:eastAsia="Batang" w:hAnsi="Times New Roman"/>
              </w:rPr>
              <w:t xml:space="preserve"> </w:t>
            </w:r>
            <w:proofErr w:type="spellStart"/>
            <w:r w:rsidR="00661E56">
              <w:rPr>
                <w:rFonts w:ascii="Times New Roman" w:eastAsia="Batang" w:hAnsi="Times New Roman"/>
              </w:rPr>
              <w:t>entity</w:t>
            </w:r>
            <w:proofErr w:type="spellEnd"/>
            <w:r w:rsidR="00661E56">
              <w:rPr>
                <w:rFonts w:ascii="Times New Roman" w:eastAsia="Batang" w:hAnsi="Times New Roman"/>
              </w:rPr>
              <w:t xml:space="preserve"> </w:t>
            </w:r>
            <w:proofErr w:type="spellStart"/>
            <w:r w:rsidR="00661E56">
              <w:rPr>
                <w:rFonts w:ascii="Times New Roman" w:eastAsia="Batang" w:hAnsi="Times New Roman"/>
              </w:rPr>
              <w:t>to</w:t>
            </w:r>
            <w:proofErr w:type="spellEnd"/>
            <w:r w:rsidR="00661E56">
              <w:rPr>
                <w:rFonts w:ascii="Times New Roman" w:eastAsia="Batang" w:hAnsi="Times New Roman"/>
              </w:rPr>
              <w:t xml:space="preserve"> </w:t>
            </w:r>
            <w:proofErr w:type="spellStart"/>
            <w:r w:rsidR="00661E56">
              <w:rPr>
                <w:rFonts w:ascii="Times New Roman" w:eastAsia="Batang" w:hAnsi="Times New Roman"/>
              </w:rPr>
              <w:t>generate</w:t>
            </w:r>
            <w:proofErr w:type="spellEnd"/>
            <w:r w:rsidR="00661E56">
              <w:rPr>
                <w:rFonts w:ascii="Times New Roman" w:eastAsia="Batang" w:hAnsi="Times New Roman"/>
              </w:rPr>
              <w:t xml:space="preserve"> </w:t>
            </w:r>
            <w:proofErr w:type="spellStart"/>
            <w:r w:rsidR="00661E56">
              <w:rPr>
                <w:rFonts w:ascii="Times New Roman" w:eastAsia="Batang" w:hAnsi="Times New Roman"/>
              </w:rPr>
              <w:t>dataset</w:t>
            </w:r>
            <w:proofErr w:type="spellEnd"/>
            <w:r w:rsidR="00661E56">
              <w:rPr>
                <w:rFonts w:ascii="Times New Roman" w:eastAsia="Batang" w:hAnsi="Times New Roman"/>
              </w:rPr>
              <w:t xml:space="preserve"> </w:t>
            </w:r>
            <w:proofErr w:type="spellStart"/>
            <w:r w:rsidR="00661E56">
              <w:rPr>
                <w:rFonts w:ascii="Times New Roman" w:eastAsia="Batang" w:hAnsi="Times New Roman"/>
              </w:rPr>
              <w:t>points</w:t>
            </w:r>
            <w:proofErr w:type="spellEnd"/>
            <w:r w:rsidR="00661E56">
              <w:rPr>
                <w:rFonts w:ascii="Times New Roman" w:eastAsia="Batang" w:hAnsi="Times New Roman"/>
              </w:rPr>
              <w:t xml:space="preserve">. </w:t>
            </w:r>
            <w:proofErr w:type="spellStart"/>
            <w:r w:rsidR="00661E56">
              <w:rPr>
                <w:rFonts w:ascii="Times New Roman" w:eastAsia="Batang" w:hAnsi="Times New Roman"/>
              </w:rPr>
              <w:t>If</w:t>
            </w:r>
            <w:proofErr w:type="spellEnd"/>
            <w:r w:rsidR="00661E56">
              <w:rPr>
                <w:rFonts w:ascii="Times New Roman" w:eastAsia="Batang" w:hAnsi="Times New Roman"/>
              </w:rPr>
              <w:t xml:space="preserve"> </w:t>
            </w:r>
            <w:proofErr w:type="spellStart"/>
            <w:r w:rsidR="00661E56">
              <w:rPr>
                <w:rFonts w:ascii="Times New Roman" w:eastAsia="Batang" w:hAnsi="Times New Roman"/>
              </w:rPr>
              <w:t>required</w:t>
            </w:r>
            <w:proofErr w:type="spellEnd"/>
            <w:r w:rsidR="00661E56">
              <w:rPr>
                <w:rFonts w:ascii="Times New Roman" w:eastAsia="Batang" w:hAnsi="Times New Roman"/>
              </w:rPr>
              <w:t xml:space="preserve">, </w:t>
            </w:r>
            <w:proofErr w:type="spellStart"/>
            <w:r w:rsidR="00661E56">
              <w:rPr>
                <w:rFonts w:ascii="Times New Roman" w:eastAsia="Batang" w:hAnsi="Times New Roman"/>
              </w:rPr>
              <w:t>we</w:t>
            </w:r>
            <w:proofErr w:type="spellEnd"/>
            <w:r w:rsidR="00661E56">
              <w:rPr>
                <w:rFonts w:ascii="Times New Roman" w:eastAsia="Batang" w:hAnsi="Times New Roman"/>
              </w:rPr>
              <w:t xml:space="preserve"> </w:t>
            </w:r>
            <w:proofErr w:type="spellStart"/>
            <w:r w:rsidR="00661E56">
              <w:rPr>
                <w:rFonts w:ascii="Times New Roman" w:eastAsia="Batang" w:hAnsi="Times New Roman"/>
              </w:rPr>
              <w:t>may</w:t>
            </w:r>
            <w:proofErr w:type="spellEnd"/>
            <w:r w:rsidR="00661E56">
              <w:rPr>
                <w:rFonts w:ascii="Times New Roman" w:eastAsia="Batang" w:hAnsi="Times New Roman"/>
              </w:rPr>
              <w:t xml:space="preserve"> </w:t>
            </w:r>
            <w:proofErr w:type="spellStart"/>
            <w:r w:rsidR="00661E56">
              <w:rPr>
                <w:rFonts w:ascii="Times New Roman" w:eastAsia="Batang" w:hAnsi="Times New Roman"/>
              </w:rPr>
              <w:t>explain</w:t>
            </w:r>
            <w:proofErr w:type="spellEnd"/>
            <w:r w:rsidR="00661E56">
              <w:rPr>
                <w:rFonts w:ascii="Times New Roman" w:eastAsia="Batang" w:hAnsi="Times New Roman"/>
              </w:rPr>
              <w:t xml:space="preserve"> offline </w:t>
            </w:r>
            <w:proofErr w:type="spellStart"/>
            <w:r w:rsidR="00661E56">
              <w:rPr>
                <w:rFonts w:ascii="Times New Roman" w:eastAsia="Batang" w:hAnsi="Times New Roman"/>
              </w:rPr>
              <w:t>to</w:t>
            </w:r>
            <w:proofErr w:type="spellEnd"/>
            <w:r w:rsidR="00661E56">
              <w:rPr>
                <w:rFonts w:ascii="Times New Roman" w:eastAsia="Batang" w:hAnsi="Times New Roman"/>
              </w:rPr>
              <w:t xml:space="preserve"> </w:t>
            </w:r>
            <w:proofErr w:type="spellStart"/>
            <w:r w:rsidR="00661E56">
              <w:rPr>
                <w:rFonts w:ascii="Times New Roman" w:eastAsia="Batang" w:hAnsi="Times New Roman"/>
              </w:rPr>
              <w:t>provide</w:t>
            </w:r>
            <w:proofErr w:type="spellEnd"/>
            <w:r w:rsidR="00661E56">
              <w:rPr>
                <w:rFonts w:ascii="Times New Roman" w:eastAsia="Batang" w:hAnsi="Times New Roman"/>
              </w:rPr>
              <w:t xml:space="preserve"> </w:t>
            </w:r>
            <w:proofErr w:type="spellStart"/>
            <w:r w:rsidR="00661E56">
              <w:rPr>
                <w:rFonts w:ascii="Times New Roman" w:eastAsia="Batang" w:hAnsi="Times New Roman"/>
              </w:rPr>
              <w:t>further</w:t>
            </w:r>
            <w:proofErr w:type="spellEnd"/>
            <w:r w:rsidR="00661E56">
              <w:rPr>
                <w:rFonts w:ascii="Times New Roman" w:eastAsia="Batang" w:hAnsi="Times New Roman"/>
              </w:rPr>
              <w:t xml:space="preserve"> </w:t>
            </w:r>
            <w:proofErr w:type="spellStart"/>
            <w:r w:rsidR="00661E56">
              <w:rPr>
                <w:rFonts w:ascii="Times New Roman" w:eastAsia="Batang" w:hAnsi="Times New Roman"/>
              </w:rPr>
              <w:t>clarification</w:t>
            </w:r>
            <w:proofErr w:type="spellEnd"/>
            <w:r w:rsidR="00661E56">
              <w:rPr>
                <w:rFonts w:ascii="Times New Roman" w:eastAsia="Batang" w:hAnsi="Times New Roman"/>
              </w:rPr>
              <w:t xml:space="preserve">. </w:t>
            </w:r>
          </w:p>
        </w:tc>
      </w:tr>
    </w:tbl>
    <w:p w14:paraId="46CA8814" w14:textId="77777777" w:rsidR="007C4FCF" w:rsidRPr="007C4FCF" w:rsidRDefault="007C4FCF"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nr-CellGlobalID</w:t>
            </w:r>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 xml:space="preserve">nr-CellGlobalID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w:t>
            </w:r>
            <w:r w:rsidRPr="00F469C8">
              <w:rPr>
                <w:rFonts w:ascii="Times" w:eastAsia="Times" w:hAnsi="Times" w:cs="Times"/>
                <w:sz w:val="20"/>
              </w:rPr>
              <w:lastRenderedPageBreak/>
              <w:t xml:space="preserve">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introduced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lastRenderedPageBreak/>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nr-CellGlobalID</w:t>
            </w:r>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lastRenderedPageBreak/>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xml:space="preserve">. It is unclear why Nokia thinks the endorsed TP is not </w:t>
      </w:r>
      <w:proofErr w:type="spellStart"/>
      <w:r w:rsidR="00310B97">
        <w:t>inline</w:t>
      </w:r>
      <w:proofErr w:type="spellEnd"/>
      <w:r w:rsidR="00310B97">
        <w:t xml:space="preserv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In FL’s view, the associated ID should not be linked to DL-PRS-ID(s) for a group of TRP(s). Thus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rPr>
            </w:pPr>
            <w:r>
              <w:rPr>
                <w:b/>
                <w:bCs/>
              </w:rPr>
              <w:t>Company</w:t>
            </w:r>
          </w:p>
        </w:tc>
        <w:tc>
          <w:tcPr>
            <w:tcW w:w="8574" w:type="dxa"/>
          </w:tcPr>
          <w:p w14:paraId="71FE2784" w14:textId="77777777" w:rsidR="001C0B4D" w:rsidRDefault="001C0B4D" w:rsidP="00955A7A">
            <w:pPr>
              <w:jc w:val="center"/>
              <w:rPr>
                <w:b/>
                <w:bCs/>
              </w:rPr>
            </w:pPr>
            <w:r>
              <w:rPr>
                <w:b/>
                <w:bCs/>
              </w:rPr>
              <w:t>Comments</w:t>
            </w:r>
          </w:p>
        </w:tc>
      </w:tr>
      <w:tr w:rsidR="008442F4" w14:paraId="386B3A49" w14:textId="77777777" w:rsidTr="00955A7A">
        <w:tc>
          <w:tcPr>
            <w:tcW w:w="1411" w:type="dxa"/>
          </w:tcPr>
          <w:p w14:paraId="0DA1B2B3" w14:textId="21993875" w:rsidR="008442F4" w:rsidRDefault="008442F4" w:rsidP="008442F4">
            <w:r>
              <w:t>HW/</w:t>
            </w:r>
            <w:proofErr w:type="spellStart"/>
            <w:r>
              <w:t>HiSi</w:t>
            </w:r>
            <w:proofErr w:type="spellEnd"/>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955A7A">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t>
            </w:r>
            <w:proofErr w:type="spellStart"/>
            <w:r w:rsidR="004D617C">
              <w:t>whitout</w:t>
            </w:r>
            <w:proofErr w:type="spellEnd"/>
            <w:r w:rsidR="004D617C">
              <w:t xml:space="preserve"> </w:t>
            </w:r>
            <w:proofErr w:type="spellStart"/>
            <w:r w:rsidR="004D617C">
              <w:t>this</w:t>
            </w:r>
            <w:proofErr w:type="spellEnd"/>
            <w:r w:rsidR="004D617C">
              <w:t xml:space="preserve"> </w:t>
            </w:r>
            <w:proofErr w:type="spellStart"/>
            <w:r w:rsidR="004D617C">
              <w:t>detail</w:t>
            </w:r>
            <w:proofErr w:type="spellEnd"/>
            <w:r w:rsidR="004D617C">
              <w:t xml:space="preserve">, </w:t>
            </w:r>
            <w:proofErr w:type="spellStart"/>
            <w:r w:rsidR="004D617C">
              <w:t>the</w:t>
            </w:r>
            <w:proofErr w:type="spellEnd"/>
            <w:r w:rsidR="004D617C">
              <w:t xml:space="preserv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EC13FF">
            <w:r>
              <w:t>vivo</w:t>
            </w:r>
          </w:p>
        </w:tc>
        <w:tc>
          <w:tcPr>
            <w:tcW w:w="8574" w:type="dxa"/>
          </w:tcPr>
          <w:p w14:paraId="74EEB4E7" w14:textId="77777777" w:rsidR="00C32E5F" w:rsidRDefault="00C32E5F" w:rsidP="00EC13FF">
            <w:r>
              <w:t>No</w:t>
            </w:r>
          </w:p>
        </w:tc>
      </w:tr>
      <w:tr w:rsidR="00A44C17" w14:paraId="625E96F9" w14:textId="77777777" w:rsidTr="00A44C17">
        <w:tc>
          <w:tcPr>
            <w:tcW w:w="1411" w:type="dxa"/>
          </w:tcPr>
          <w:p w14:paraId="131756A4" w14:textId="4FA8CA1A" w:rsidR="00A44C17" w:rsidRDefault="00D55042" w:rsidP="00A2146D">
            <w:r>
              <w:t>Ericsson</w:t>
            </w:r>
          </w:p>
        </w:tc>
        <w:tc>
          <w:tcPr>
            <w:tcW w:w="8574" w:type="dxa"/>
          </w:tcPr>
          <w:p w14:paraId="016387D5" w14:textId="2C1A37CC" w:rsidR="00A44C17" w:rsidRDefault="00A44C17" w:rsidP="00A2146D">
            <w:r>
              <w:t xml:space="preserve">We do not think this TP is necessary. </w:t>
            </w:r>
          </w:p>
        </w:tc>
      </w:tr>
    </w:tbl>
    <w:p w14:paraId="04A7E055" w14:textId="77777777" w:rsidR="001C0B4D" w:rsidRDefault="001C0B4D" w:rsidP="001C0B4D">
      <w:pPr>
        <w:rPr>
          <w:b/>
          <w:bCs/>
        </w:rPr>
      </w:pPr>
    </w:p>
    <w:p w14:paraId="5CFB9434" w14:textId="77777777" w:rsidR="00AA6511" w:rsidRDefault="00AA6511" w:rsidP="00D54605"/>
    <w:p w14:paraId="2BC0C7C4" w14:textId="1E1570B1" w:rsidR="006475BC" w:rsidRPr="004A6545" w:rsidRDefault="006475BC" w:rsidP="00D54605">
      <w:pPr>
        <w:pStyle w:val="Heading1"/>
      </w:pPr>
      <w:r>
        <w:rPr>
          <w:lang w:val="en-US"/>
        </w:rPr>
        <w:lastRenderedPageBreak/>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 xml:space="preserve">Huawei, </w:t>
      </w:r>
      <w:proofErr w:type="spellStart"/>
      <w:r w:rsidRPr="00071E14">
        <w:t>HiSilicon</w:t>
      </w:r>
      <w:proofErr w:type="spellEnd"/>
      <w:r w:rsidRPr="00071E14">
        <w:t xml:space="preserve">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r w:rsidRPr="008152B7">
              <w:rPr>
                <w:b/>
                <w:bCs/>
              </w:rPr>
              <w:t>Proposal 4:</w:t>
            </w:r>
            <w:r>
              <w:t xml:space="preserve"> In the request of Part B for Case 3a data collection, the gNB indicates to the LMF the time stamp for which Part B is requested.</w:t>
            </w:r>
          </w:p>
          <w:p w14:paraId="39E24DAD" w14:textId="77777777" w:rsidR="00071E14" w:rsidRDefault="00071E14" w:rsidP="00071E14">
            <w:r>
              <w:t>•</w:t>
            </w:r>
            <w: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w:t>
      </w:r>
      <w:proofErr w:type="spellStart"/>
      <w:r w:rsidRPr="00255E3C">
        <w:t>HiSilicon</w:t>
      </w:r>
      <w:proofErr w:type="spellEnd"/>
      <w:r w:rsidRPr="00255E3C">
        <w:t xml:space="preserve"> (R1-2506934) also discussed the same issue. It was proposed that LMF indicate to gNB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proofErr w:type="spellStart"/>
      <w:r w:rsidR="00980A0D" w:rsidRPr="00071E14">
        <w:t>HiSilicon</w:t>
      </w:r>
      <w:proofErr w:type="spellEnd"/>
      <w:r w:rsidR="00980A0D" w:rsidRPr="00071E14">
        <w:t xml:space="preserve"> (R1-2508497)</w:t>
      </w:r>
      <w:r w:rsidR="00980A0D">
        <w:t xml:space="preserve"> propos</w:t>
      </w:r>
      <w:r>
        <w:t>als are revised to:</w:t>
      </w:r>
      <w:r w:rsidR="00980A0D">
        <w:t xml:space="preserve"> gNB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proofErr w:type="spellStart"/>
      <w:r w:rsidRPr="00071E14">
        <w:t>HiSilicon</w:t>
      </w:r>
      <w:proofErr w:type="spellEnd"/>
      <w:r w:rsidRPr="00071E14">
        <w:t xml:space="preserve">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proofErr w:type="spellStart"/>
      <w:r w:rsidRPr="00071E14">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195"/>
        <w:gridCol w:w="9579"/>
      </w:tblGrid>
      <w:tr w:rsidR="004A6545" w14:paraId="0E63DAFF" w14:textId="77777777" w:rsidTr="00661E56">
        <w:tc>
          <w:tcPr>
            <w:tcW w:w="1195" w:type="dxa"/>
          </w:tcPr>
          <w:p w14:paraId="2BCB4FBF" w14:textId="77777777" w:rsidR="004A6545" w:rsidRDefault="004A6545" w:rsidP="00955A7A">
            <w:pPr>
              <w:rPr>
                <w:b/>
                <w:bCs/>
              </w:rPr>
            </w:pPr>
            <w:r>
              <w:rPr>
                <w:b/>
                <w:bCs/>
              </w:rPr>
              <w:t>Company</w:t>
            </w:r>
          </w:p>
        </w:tc>
        <w:tc>
          <w:tcPr>
            <w:tcW w:w="9579" w:type="dxa"/>
          </w:tcPr>
          <w:p w14:paraId="31BF2E66" w14:textId="77777777" w:rsidR="004A6545" w:rsidRDefault="004A6545" w:rsidP="00955A7A">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w:t>
            </w:r>
            <w:proofErr w:type="spellStart"/>
            <w:r>
              <w:t>HiSi</w:t>
            </w:r>
            <w:proofErr w:type="spellEnd"/>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lastRenderedPageBreak/>
              <w:t xml:space="preserve">The alignment can be simply achieved by the gNB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EC13FF">
            <w:r>
              <w:lastRenderedPageBreak/>
              <w:t>vivo</w:t>
            </w:r>
          </w:p>
        </w:tc>
        <w:tc>
          <w:tcPr>
            <w:tcW w:w="9579" w:type="dxa"/>
          </w:tcPr>
          <w:p w14:paraId="2340D9C0" w14:textId="77777777" w:rsidR="00386613" w:rsidRDefault="00386613" w:rsidP="00EC13FF">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rPr>
                <w:lang w:eastAsia="ja-JP"/>
              </w:rP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rPr>
                <w:lang w:eastAsia="ja-JP"/>
              </w:rPr>
              <w:t>Nokia</w:t>
            </w:r>
          </w:p>
        </w:tc>
        <w:tc>
          <w:tcPr>
            <w:tcW w:w="9579" w:type="dxa"/>
          </w:tcPr>
          <w:p w14:paraId="52E9927C" w14:textId="77777777" w:rsidR="00661E56" w:rsidRDefault="00661E56" w:rsidP="00661E56">
            <w:pPr>
              <w:rPr>
                <w:lang w:eastAsia="ja-JP"/>
              </w:rPr>
            </w:pPr>
            <w:proofErr w:type="spellStart"/>
            <w:r>
              <w:rPr>
                <w:lang w:eastAsia="ja-JP"/>
              </w:rPr>
              <w:t>Agree</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concern</w:t>
            </w:r>
            <w:proofErr w:type="spellEnd"/>
            <w:r>
              <w:rPr>
                <w:lang w:eastAsia="ja-JP"/>
              </w:rPr>
              <w:t xml:space="preserve"> </w:t>
            </w:r>
            <w:proofErr w:type="spellStart"/>
            <w:r>
              <w:rPr>
                <w:lang w:eastAsia="ja-JP"/>
              </w:rPr>
              <w:t>raised</w:t>
            </w:r>
            <w:proofErr w:type="spellEnd"/>
            <w:r>
              <w:rPr>
                <w:lang w:eastAsia="ja-JP"/>
              </w:rPr>
              <w:t xml:space="preserve"> </w:t>
            </w:r>
            <w:proofErr w:type="spellStart"/>
            <w:r>
              <w:rPr>
                <w:lang w:eastAsia="ja-JP"/>
              </w:rPr>
              <w:t>by</w:t>
            </w:r>
            <w:proofErr w:type="spellEnd"/>
            <w:r>
              <w:rPr>
                <w:lang w:eastAsia="ja-JP"/>
              </w:rPr>
              <w:t xml:space="preserve"> HW, so </w:t>
            </w:r>
            <w:proofErr w:type="spellStart"/>
            <w:r>
              <w:rPr>
                <w:lang w:eastAsia="ja-JP"/>
              </w:rPr>
              <w:t>as</w:t>
            </w:r>
            <w:proofErr w:type="spellEnd"/>
            <w:r>
              <w:rPr>
                <w:lang w:eastAsia="ja-JP"/>
              </w:rPr>
              <w:t xml:space="preserve"> a </w:t>
            </w:r>
            <w:proofErr w:type="spellStart"/>
            <w:r>
              <w:rPr>
                <w:lang w:eastAsia="ja-JP"/>
              </w:rPr>
              <w:t>compromise</w:t>
            </w:r>
            <w:proofErr w:type="spellEnd"/>
            <w:r>
              <w:rPr>
                <w:lang w:eastAsia="ja-JP"/>
              </w:rPr>
              <w:t xml:space="preserve">, </w:t>
            </w:r>
            <w:proofErr w:type="spellStart"/>
            <w:r>
              <w:rPr>
                <w:lang w:eastAsia="ja-JP"/>
              </w:rPr>
              <w:t>we</w:t>
            </w:r>
            <w:proofErr w:type="spellEnd"/>
            <w:r>
              <w:rPr>
                <w:lang w:eastAsia="ja-JP"/>
              </w:rPr>
              <w:t xml:space="preserve"> </w:t>
            </w:r>
            <w:proofErr w:type="spellStart"/>
            <w:r>
              <w:rPr>
                <w:lang w:eastAsia="ja-JP"/>
              </w:rPr>
              <w:t>suggest</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following</w:t>
            </w:r>
            <w:proofErr w:type="spellEnd"/>
            <w:r>
              <w:rPr>
                <w:lang w:eastAsia="ja-JP"/>
              </w:rPr>
              <w:t xml:space="preserve"> </w:t>
            </w:r>
            <w:proofErr w:type="spellStart"/>
            <w:r>
              <w:rPr>
                <w:lang w:eastAsia="ja-JP"/>
              </w:rPr>
              <w:t>wording</w:t>
            </w:r>
            <w:proofErr w:type="spellEnd"/>
            <w:r>
              <w:rPr>
                <w:lang w:eastAsia="ja-JP"/>
              </w:rPr>
              <w:t xml:space="preserve"> in </w:t>
            </w:r>
            <w:proofErr w:type="spellStart"/>
            <w:r>
              <w:rPr>
                <w:lang w:eastAsia="ja-JP"/>
              </w:rPr>
              <w:t>the</w:t>
            </w:r>
            <w:proofErr w:type="spellEnd"/>
            <w:r>
              <w:rPr>
                <w:lang w:eastAsia="ja-JP"/>
              </w:rPr>
              <w:t xml:space="preserve"> </w:t>
            </w:r>
            <w:proofErr w:type="spellStart"/>
            <w:r>
              <w:rPr>
                <w:lang w:eastAsia="ja-JP"/>
              </w:rPr>
              <w:t>proposal</w:t>
            </w:r>
            <w:proofErr w:type="spellEnd"/>
            <w:r>
              <w:rPr>
                <w:lang w:eastAsia="ja-JP"/>
              </w:rPr>
              <w:t xml:space="preserve">. </w:t>
            </w:r>
            <w:r>
              <w:rPr>
                <w:lang w:eastAsia="ja-JP"/>
              </w:rPr>
              <w:br/>
            </w:r>
            <w:r>
              <w:rPr>
                <w:lang w:eastAsia="ja-JP"/>
              </w:rPr>
              <w:br/>
            </w:r>
            <w:proofErr w:type="spellStart"/>
            <w:r w:rsidRPr="003A3E3D">
              <w:rPr>
                <w:b/>
                <w:bCs/>
                <w:lang w:eastAsia="ja-JP"/>
              </w:rPr>
              <w:t>Proposal</w:t>
            </w:r>
            <w:proofErr w:type="spellEnd"/>
            <w:r>
              <w:rPr>
                <w:b/>
                <w:bCs/>
                <w:lang w:eastAsia="ja-JP"/>
              </w:rPr>
              <w:t xml:space="preserve"> </w:t>
            </w:r>
            <w:r w:rsidRPr="00EC0732">
              <w:rPr>
                <w:b/>
                <w:bCs/>
                <w:color w:val="FF0000"/>
                <w:lang w:eastAsia="ja-JP"/>
              </w:rPr>
              <w:t>(</w:t>
            </w:r>
            <w:proofErr w:type="spellStart"/>
            <w:r w:rsidRPr="00EC0732">
              <w:rPr>
                <w:b/>
                <w:bCs/>
                <w:color w:val="FF0000"/>
                <w:lang w:eastAsia="ja-JP"/>
              </w:rPr>
              <w:t>new</w:t>
            </w:r>
            <w:proofErr w:type="spellEnd"/>
            <w:r w:rsidRPr="00EC0732">
              <w:rPr>
                <w:b/>
                <w:bCs/>
                <w:color w:val="FF0000"/>
                <w:lang w:eastAsia="ja-JP"/>
              </w:rPr>
              <w:t xml:space="preserve"> Text)</w:t>
            </w:r>
            <w:r w:rsidRPr="003A3E3D">
              <w:rPr>
                <w:b/>
                <w:bCs/>
                <w:lang w:eastAsia="ja-JP"/>
              </w:rPr>
              <w:t>:</w:t>
            </w:r>
          </w:p>
          <w:p w14:paraId="026CC94E" w14:textId="65A58F96" w:rsidR="00661E56" w:rsidRDefault="00661E56" w:rsidP="00661E56">
            <w:pPr>
              <w:rPr>
                <w:lang w:eastAsia="ja-JP"/>
              </w:rPr>
            </w:pPr>
            <w:proofErr w:type="spellStart"/>
            <w:r w:rsidRPr="00EC0732">
              <w:rPr>
                <w:lang w:eastAsia="ja-JP"/>
              </w:rPr>
              <w:t>From</w:t>
            </w:r>
            <w:proofErr w:type="spellEnd"/>
            <w:r w:rsidRPr="00EC0732">
              <w:rPr>
                <w:lang w:eastAsia="ja-JP"/>
              </w:rPr>
              <w:t xml:space="preserve"> RAN1 </w:t>
            </w:r>
            <w:proofErr w:type="spellStart"/>
            <w:r w:rsidRPr="00EC0732">
              <w:rPr>
                <w:lang w:eastAsia="ja-JP"/>
              </w:rPr>
              <w:t>point</w:t>
            </w:r>
            <w:proofErr w:type="spellEnd"/>
            <w:r w:rsidRPr="00EC0732">
              <w:rPr>
                <w:lang w:eastAsia="ja-JP"/>
              </w:rPr>
              <w:t xml:space="preserve"> </w:t>
            </w:r>
            <w:proofErr w:type="spellStart"/>
            <w:r w:rsidRPr="00EC0732">
              <w:rPr>
                <w:lang w:eastAsia="ja-JP"/>
              </w:rPr>
              <w:t>of</w:t>
            </w:r>
            <w:proofErr w:type="spellEnd"/>
            <w:r w:rsidRPr="00EC0732">
              <w:rPr>
                <w:lang w:eastAsia="ja-JP"/>
              </w:rPr>
              <w:t xml:space="preserve"> </w:t>
            </w:r>
            <w:proofErr w:type="spellStart"/>
            <w:r w:rsidRPr="00EC0732">
              <w:rPr>
                <w:lang w:eastAsia="ja-JP"/>
              </w:rPr>
              <w:t>view</w:t>
            </w:r>
            <w:proofErr w:type="spellEnd"/>
            <w:r w:rsidRPr="00EC0732">
              <w:rPr>
                <w:lang w:eastAsia="ja-JP"/>
              </w:rPr>
              <w:t xml:space="preserve">, in </w:t>
            </w:r>
            <w:proofErr w:type="spellStart"/>
            <w:r w:rsidRPr="00EC0732">
              <w:rPr>
                <w:lang w:eastAsia="ja-JP"/>
              </w:rPr>
              <w:t>the</w:t>
            </w:r>
            <w:proofErr w:type="spellEnd"/>
            <w:r w:rsidRPr="00EC0732">
              <w:rPr>
                <w:lang w:eastAsia="ja-JP"/>
              </w:rPr>
              <w:t xml:space="preserve"> </w:t>
            </w:r>
            <w:proofErr w:type="spellStart"/>
            <w:r w:rsidRPr="00EC0732">
              <w:rPr>
                <w:lang w:eastAsia="ja-JP"/>
              </w:rPr>
              <w:t>requested</w:t>
            </w:r>
            <w:proofErr w:type="spellEnd"/>
            <w:r w:rsidRPr="00EC0732">
              <w:rPr>
                <w:lang w:eastAsia="ja-JP"/>
              </w:rPr>
              <w:t xml:space="preserve"> </w:t>
            </w:r>
            <w:proofErr w:type="spellStart"/>
            <w:r w:rsidRPr="00EC0732">
              <w:rPr>
                <w:lang w:eastAsia="ja-JP"/>
              </w:rPr>
              <w:t>of</w:t>
            </w:r>
            <w:proofErr w:type="spellEnd"/>
            <w:r w:rsidRPr="00EC0732">
              <w:rPr>
                <w:lang w:eastAsia="ja-JP"/>
              </w:rPr>
              <w:t xml:space="preserve"> Part B for Case 3a </w:t>
            </w:r>
            <w:proofErr w:type="spellStart"/>
            <w:r w:rsidRPr="00EC0732">
              <w:rPr>
                <w:lang w:eastAsia="ja-JP"/>
              </w:rPr>
              <w:t>data</w:t>
            </w:r>
            <w:proofErr w:type="spellEnd"/>
            <w:r w:rsidRPr="00EC0732">
              <w:rPr>
                <w:lang w:eastAsia="ja-JP"/>
              </w:rPr>
              <w:t xml:space="preserve"> </w:t>
            </w:r>
            <w:proofErr w:type="spellStart"/>
            <w:r w:rsidRPr="00EC0732">
              <w:rPr>
                <w:lang w:eastAsia="ja-JP"/>
              </w:rPr>
              <w:t>collection</w:t>
            </w:r>
            <w:proofErr w:type="spellEnd"/>
            <w:r w:rsidRPr="00EC0732">
              <w:rPr>
                <w:lang w:eastAsia="ja-JP"/>
              </w:rPr>
              <w:t xml:space="preserve">, </w:t>
            </w:r>
            <w:proofErr w:type="spellStart"/>
            <w:r w:rsidRPr="00EC0732">
              <w:rPr>
                <w:lang w:eastAsia="ja-JP"/>
              </w:rPr>
              <w:t>the</w:t>
            </w:r>
            <w:proofErr w:type="spellEnd"/>
            <w:r w:rsidRPr="00EC0732">
              <w:rPr>
                <w:lang w:eastAsia="ja-JP"/>
              </w:rPr>
              <w:t xml:space="preserve"> </w:t>
            </w:r>
            <w:proofErr w:type="spellStart"/>
            <w:r w:rsidRPr="00EC0732">
              <w:rPr>
                <w:lang w:eastAsia="ja-JP"/>
              </w:rPr>
              <w:t>gNB</w:t>
            </w:r>
            <w:proofErr w:type="spellEnd"/>
            <w:r w:rsidRPr="00EC0732">
              <w:rPr>
                <w:lang w:eastAsia="ja-JP"/>
              </w:rPr>
              <w:t xml:space="preserve"> </w:t>
            </w:r>
            <w:proofErr w:type="spellStart"/>
            <w:r w:rsidRPr="00EC0732">
              <w:rPr>
                <w:lang w:eastAsia="ja-JP"/>
              </w:rPr>
              <w:t>and</w:t>
            </w:r>
            <w:proofErr w:type="spellEnd"/>
            <w:r w:rsidRPr="00EC0732">
              <w:rPr>
                <w:lang w:eastAsia="ja-JP"/>
              </w:rPr>
              <w:t xml:space="preserve"> LMF </w:t>
            </w:r>
            <w:proofErr w:type="spellStart"/>
            <w:r w:rsidRPr="00EC0732">
              <w:rPr>
                <w:lang w:eastAsia="ja-JP"/>
              </w:rPr>
              <w:t>align</w:t>
            </w:r>
            <w:proofErr w:type="spellEnd"/>
            <w:r w:rsidRPr="00EC0732">
              <w:rPr>
                <w:lang w:eastAsia="ja-JP"/>
              </w:rPr>
              <w:t xml:space="preserve"> </w:t>
            </w:r>
            <w:proofErr w:type="spellStart"/>
            <w:r w:rsidRPr="00EC0732">
              <w:rPr>
                <w:lang w:eastAsia="ja-JP"/>
              </w:rPr>
              <w:t>the</w:t>
            </w:r>
            <w:proofErr w:type="spellEnd"/>
            <w:r w:rsidRPr="00EC0732">
              <w:rPr>
                <w:lang w:eastAsia="ja-JP"/>
              </w:rPr>
              <w:t xml:space="preserve"> </w:t>
            </w:r>
            <w:proofErr w:type="spellStart"/>
            <w:r w:rsidRPr="00EC0732">
              <w:rPr>
                <w:lang w:eastAsia="ja-JP"/>
              </w:rPr>
              <w:t>maximum</w:t>
            </w:r>
            <w:proofErr w:type="spellEnd"/>
            <w:r w:rsidRPr="00EC0732">
              <w:rPr>
                <w:lang w:eastAsia="ja-JP"/>
              </w:rPr>
              <w:t xml:space="preserve"> </w:t>
            </w:r>
            <w:proofErr w:type="spellStart"/>
            <w:r w:rsidRPr="00EC0732">
              <w:rPr>
                <w:lang w:eastAsia="ja-JP"/>
              </w:rPr>
              <w:t>delta</w:t>
            </w:r>
            <w:proofErr w:type="spellEnd"/>
            <w:r w:rsidRPr="00EC0732">
              <w:rPr>
                <w:lang w:eastAsia="ja-JP"/>
              </w:rPr>
              <w:t xml:space="preserve"> in time </w:t>
            </w:r>
            <w:proofErr w:type="spellStart"/>
            <w:r w:rsidRPr="00EC0732">
              <w:rPr>
                <w:lang w:eastAsia="ja-JP"/>
              </w:rPr>
              <w:t>domain</w:t>
            </w:r>
            <w:proofErr w:type="spellEnd"/>
            <w:r w:rsidRPr="00EC0732">
              <w:rPr>
                <w:lang w:eastAsia="ja-JP"/>
              </w:rPr>
              <w:t xml:space="preserve"> for </w:t>
            </w:r>
            <w:proofErr w:type="spellStart"/>
            <w:r w:rsidRPr="00EC0732">
              <w:rPr>
                <w:lang w:eastAsia="ja-JP"/>
              </w:rPr>
              <w:t>pairing</w:t>
            </w:r>
            <w:proofErr w:type="spellEnd"/>
            <w:r w:rsidRPr="00EC0732">
              <w:rPr>
                <w:lang w:eastAsia="ja-JP"/>
              </w:rPr>
              <w:t xml:space="preserve"> Part A </w:t>
            </w:r>
            <w:proofErr w:type="spellStart"/>
            <w:r w:rsidRPr="00EC0732">
              <w:rPr>
                <w:lang w:eastAsia="ja-JP"/>
              </w:rPr>
              <w:t>and</w:t>
            </w:r>
            <w:proofErr w:type="spellEnd"/>
            <w:r w:rsidRPr="00EC0732">
              <w:rPr>
                <w:lang w:eastAsia="ja-JP"/>
              </w:rPr>
              <w:t xml:space="preserve"> Part B.</w:t>
            </w:r>
          </w:p>
        </w:tc>
      </w:tr>
    </w:tbl>
    <w:p w14:paraId="2162FF9C" w14:textId="77777777" w:rsidR="00A31AA8" w:rsidRDefault="00A31AA8"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lastRenderedPageBreak/>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955A7A">
            <w:pPr>
              <w:rPr>
                <w:b/>
                <w:bCs/>
              </w:rPr>
            </w:pPr>
            <w:r>
              <w:rPr>
                <w:b/>
                <w:bCs/>
              </w:rPr>
              <w:t>Company</w:t>
            </w:r>
          </w:p>
        </w:tc>
        <w:tc>
          <w:tcPr>
            <w:tcW w:w="8038" w:type="dxa"/>
          </w:tcPr>
          <w:p w14:paraId="5BF4325E" w14:textId="77777777" w:rsidR="005361F6" w:rsidRDefault="005361F6" w:rsidP="00955A7A">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w:t>
            </w:r>
            <w:proofErr w:type="spellStart"/>
            <w:r>
              <w:t>HiSi</w:t>
            </w:r>
            <w:proofErr w:type="spellEnd"/>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an indication that the target UE cannot perform the Case 1 positioning method</w:t>
            </w:r>
            <w:r>
              <w:t xml:space="preserve">“, which was interpreted by RAN2 </w:t>
            </w:r>
            <w:proofErr w:type="spellStart"/>
            <w:r>
              <w:t>with</w:t>
            </w:r>
            <w:proofErr w:type="spellEnd"/>
            <w:r>
              <w:t xml:space="preserve"> </w:t>
            </w:r>
            <w:proofErr w:type="spellStart"/>
            <w:r>
              <w:t>the</w:t>
            </w:r>
            <w:proofErr w:type="spellEnd"/>
            <w:r>
              <w:t xml:space="preserv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w:t>
            </w:r>
            <w:proofErr w:type="spellStart"/>
            <w:r w:rsidR="00A71671">
              <w:t>using</w:t>
            </w:r>
            <w:proofErr w:type="spellEnd"/>
            <w:r w:rsidR="00A71671">
              <w:t xml:space="preserve"> </w:t>
            </w:r>
            <w:proofErr w:type="spellStart"/>
            <w:r w:rsidR="00A71671">
              <w:t>the</w:t>
            </w:r>
            <w:proofErr w:type="spellEnd"/>
            <w:r w:rsidR="00A71671">
              <w:t xml:space="preserve">  IE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r w:rsidR="00386613" w14:paraId="264D111C" w14:textId="77777777" w:rsidTr="00BA4CD3">
        <w:tc>
          <w:tcPr>
            <w:tcW w:w="1947" w:type="dxa"/>
          </w:tcPr>
          <w:p w14:paraId="3A046CDB" w14:textId="77777777" w:rsidR="00386613" w:rsidRDefault="00386613" w:rsidP="00EC13FF">
            <w:r>
              <w:t>vivo</w:t>
            </w:r>
          </w:p>
        </w:tc>
        <w:tc>
          <w:tcPr>
            <w:tcW w:w="8038" w:type="dxa"/>
          </w:tcPr>
          <w:p w14:paraId="56D0E0CE" w14:textId="77777777" w:rsidR="00386613" w:rsidRDefault="00386613" w:rsidP="00EC13FF">
            <w:r>
              <w:t>No</w:t>
            </w:r>
          </w:p>
        </w:tc>
      </w:tr>
      <w:tr w:rsidR="00BA4CD3" w14:paraId="2FC30C37" w14:textId="77777777" w:rsidTr="00BA4CD3">
        <w:tc>
          <w:tcPr>
            <w:tcW w:w="1947" w:type="dxa"/>
          </w:tcPr>
          <w:p w14:paraId="032ED61C" w14:textId="6CCAFEFB" w:rsidR="00BA4CD3" w:rsidRDefault="00BA4CD3" w:rsidP="00A2146D">
            <w:r>
              <w:t>Ericsson</w:t>
            </w:r>
          </w:p>
        </w:tc>
        <w:tc>
          <w:tcPr>
            <w:tcW w:w="8038" w:type="dxa"/>
          </w:tcPr>
          <w:p w14:paraId="36D8A1C6" w14:textId="64DCA154" w:rsidR="00BA4CD3" w:rsidRDefault="002474E3" w:rsidP="00A2146D">
            <w:r>
              <w:t xml:space="preserve">Not required in ran1 specifications. </w:t>
            </w:r>
          </w:p>
        </w:tc>
      </w:tr>
      <w:tr w:rsidR="00A55EE6" w14:paraId="7368D9FA" w14:textId="77777777" w:rsidTr="00BA4CD3">
        <w:tc>
          <w:tcPr>
            <w:tcW w:w="1947" w:type="dxa"/>
          </w:tcPr>
          <w:p w14:paraId="1CA418A0" w14:textId="42105CAA" w:rsidR="00A55EE6" w:rsidRDefault="00A55EE6" w:rsidP="00A2146D">
            <w:r>
              <w:t>Qualcomm</w:t>
            </w:r>
          </w:p>
        </w:tc>
        <w:tc>
          <w:tcPr>
            <w:tcW w:w="8038" w:type="dxa"/>
          </w:tcPr>
          <w:p w14:paraId="5E5163A7" w14:textId="18311129" w:rsidR="00A55EE6" w:rsidRDefault="001B2D6E" w:rsidP="00A2146D">
            <w:r>
              <w:rPr>
                <w:lang w:eastAsia="ja-JP"/>
              </w:rPr>
              <w:t>The purpose of PRU data can be left for implementation; there is no need to explicitly link it to a specific purpose. In addition, there was no explicit agreement with the proposed TP.</w:t>
            </w:r>
          </w:p>
        </w:tc>
      </w:tr>
      <w:tr w:rsidR="00661E56" w14:paraId="5C957895" w14:textId="77777777" w:rsidTr="00BA4CD3">
        <w:tc>
          <w:tcPr>
            <w:tcW w:w="1947" w:type="dxa"/>
          </w:tcPr>
          <w:p w14:paraId="1E85D45D" w14:textId="78684A12" w:rsidR="00661E56" w:rsidRDefault="00661E56" w:rsidP="00A2146D"/>
        </w:tc>
        <w:tc>
          <w:tcPr>
            <w:tcW w:w="8038" w:type="dxa"/>
          </w:tcPr>
          <w:p w14:paraId="0F30C22A" w14:textId="74A742BF" w:rsidR="00661E56" w:rsidRDefault="00661E56" w:rsidP="00A2146D">
            <w:pPr>
              <w:rPr>
                <w:lang w:eastAsia="ja-JP"/>
              </w:rPr>
            </w:pPr>
          </w:p>
        </w:tc>
      </w:tr>
    </w:tbl>
    <w:p w14:paraId="72D33F17" w14:textId="77777777" w:rsidR="00AE2676" w:rsidRDefault="00AE2676" w:rsidP="00124BF1"/>
    <w:p w14:paraId="6EB9B4DE" w14:textId="0ABF60B6" w:rsidR="003C2CA4" w:rsidRDefault="00AE2676" w:rsidP="003C2CA4">
      <w:pPr>
        <w:pStyle w:val="Heading2"/>
      </w:pPr>
      <w:r>
        <w:lastRenderedPageBreak/>
        <w:t>Issue 2-4.</w:t>
      </w:r>
      <w:r w:rsidRPr="00071E14">
        <w:t xml:space="preserve"> </w:t>
      </w:r>
      <w:r>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7777777" w:rsidR="006E1505" w:rsidRDefault="006E1505" w:rsidP="001C7186"/>
    <w:p w14:paraId="686C6227" w14:textId="77777777" w:rsidR="00B66554" w:rsidRDefault="00B66554" w:rsidP="001C7186"/>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D16A8" w:rsidRDefault="00931894" w:rsidP="00931894">
      <w:pPr>
        <w:pStyle w:val="Reference"/>
        <w:rPr>
          <w:rFonts w:cs="Arial"/>
        </w:rPr>
      </w:pPr>
      <w:r w:rsidRPr="001D16A8">
        <w:rPr>
          <w:rFonts w:cs="Arial"/>
        </w:rPr>
        <w:t>R1-2508644</w:t>
      </w:r>
      <w:r w:rsidRPr="001D16A8">
        <w:rPr>
          <w:rFonts w:cs="Arial"/>
        </w:rPr>
        <w:tab/>
        <w:t>Maintenance on Rel-19 AI/ML</w:t>
      </w:r>
      <w:r w:rsidRPr="001D16A8">
        <w:rPr>
          <w:rFonts w:cs="Arial"/>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72C6" w14:textId="77777777" w:rsidR="00E01D70" w:rsidRDefault="00E01D70" w:rsidP="00C46C57">
      <w:r>
        <w:separator/>
      </w:r>
    </w:p>
  </w:endnote>
  <w:endnote w:type="continuationSeparator" w:id="0">
    <w:p w14:paraId="070E1BB3" w14:textId="77777777" w:rsidR="00E01D70" w:rsidRDefault="00E01D70" w:rsidP="00C46C57">
      <w:r>
        <w:continuationSeparator/>
      </w:r>
    </w:p>
  </w:endnote>
  <w:endnote w:type="continuationNotice" w:id="1">
    <w:p w14:paraId="72338712" w14:textId="77777777" w:rsidR="00E01D70" w:rsidRDefault="00E01D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71B068BC" w:rsidR="009C27E2" w:rsidRDefault="009C27E2">
        <w:pPr>
          <w:pStyle w:val="Footer"/>
        </w:pPr>
        <w:r>
          <w:rPr>
            <w:noProof w:val="0"/>
          </w:rPr>
          <w:fldChar w:fldCharType="begin"/>
        </w:r>
        <w:r>
          <w:instrText xml:space="preserve"> PAGE   \* MERGEFORMAT </w:instrText>
        </w:r>
        <w:r>
          <w:rPr>
            <w:noProof w:val="0"/>
          </w:rPr>
          <w:fldChar w:fldCharType="separate"/>
        </w:r>
        <w:r w:rsidR="00386613">
          <w:t>9</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5219" w14:textId="77777777" w:rsidR="00E01D70" w:rsidRDefault="00E01D70" w:rsidP="00C46C57">
      <w:r>
        <w:separator/>
      </w:r>
    </w:p>
  </w:footnote>
  <w:footnote w:type="continuationSeparator" w:id="0">
    <w:p w14:paraId="40833D91" w14:textId="77777777" w:rsidR="00E01D70" w:rsidRDefault="00E01D70" w:rsidP="00C46C57">
      <w:r>
        <w:continuationSeparator/>
      </w:r>
    </w:p>
  </w:footnote>
  <w:footnote w:type="continuationNotice" w:id="1">
    <w:p w14:paraId="2446BEF3" w14:textId="77777777" w:rsidR="00E01D70" w:rsidRDefault="00E01D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39"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5959798">
    <w:abstractNumId w:val="25"/>
  </w:num>
  <w:num w:numId="2" w16cid:durableId="2071535740">
    <w:abstractNumId w:val="19"/>
  </w:num>
  <w:num w:numId="3" w16cid:durableId="808591523">
    <w:abstractNumId w:val="0"/>
  </w:num>
  <w:num w:numId="4" w16cid:durableId="243730535">
    <w:abstractNumId w:val="27"/>
  </w:num>
  <w:num w:numId="5" w16cid:durableId="589511295">
    <w:abstractNumId w:val="28"/>
  </w:num>
  <w:num w:numId="6" w16cid:durableId="1243760905">
    <w:abstractNumId w:val="32"/>
  </w:num>
  <w:num w:numId="7" w16cid:durableId="168182602">
    <w:abstractNumId w:val="10"/>
  </w:num>
  <w:num w:numId="8" w16cid:durableId="1592466471">
    <w:abstractNumId w:val="12"/>
  </w:num>
  <w:num w:numId="9" w16cid:durableId="1184779618">
    <w:abstractNumId w:val="4"/>
  </w:num>
  <w:num w:numId="10" w16cid:durableId="1363242521">
    <w:abstractNumId w:val="37"/>
  </w:num>
  <w:num w:numId="11" w16cid:durableId="1466660367">
    <w:abstractNumId w:val="16"/>
  </w:num>
  <w:num w:numId="12" w16cid:durableId="637609639">
    <w:abstractNumId w:val="36"/>
  </w:num>
  <w:num w:numId="13" w16cid:durableId="1758671319">
    <w:abstractNumId w:val="20"/>
  </w:num>
  <w:num w:numId="14" w16cid:durableId="657340606">
    <w:abstractNumId w:val="17"/>
  </w:num>
  <w:num w:numId="15" w16cid:durableId="805705296">
    <w:abstractNumId w:val="8"/>
  </w:num>
  <w:num w:numId="16" w16cid:durableId="1771242956">
    <w:abstractNumId w:val="33"/>
  </w:num>
  <w:num w:numId="17" w16cid:durableId="1487934966">
    <w:abstractNumId w:val="18"/>
  </w:num>
  <w:num w:numId="18" w16cid:durableId="1864661453">
    <w:abstractNumId w:val="2"/>
  </w:num>
  <w:num w:numId="19" w16cid:durableId="170680532">
    <w:abstractNumId w:val="13"/>
  </w:num>
  <w:num w:numId="20" w16cid:durableId="730425335">
    <w:abstractNumId w:val="31"/>
  </w:num>
  <w:num w:numId="21" w16cid:durableId="530580660">
    <w:abstractNumId w:val="29"/>
  </w:num>
  <w:num w:numId="22" w16cid:durableId="1584879743">
    <w:abstractNumId w:val="34"/>
  </w:num>
  <w:num w:numId="23" w16cid:durableId="1005016068">
    <w:abstractNumId w:val="6"/>
  </w:num>
  <w:num w:numId="24" w16cid:durableId="1412850034">
    <w:abstractNumId w:val="1"/>
  </w:num>
  <w:num w:numId="25" w16cid:durableId="1302151201">
    <w:abstractNumId w:val="35"/>
  </w:num>
  <w:num w:numId="26" w16cid:durableId="1680548991">
    <w:abstractNumId w:val="7"/>
  </w:num>
  <w:num w:numId="27" w16cid:durableId="2043900203">
    <w:abstractNumId w:val="3"/>
  </w:num>
  <w:num w:numId="28" w16cid:durableId="133722146">
    <w:abstractNumId w:val="14"/>
  </w:num>
  <w:num w:numId="29" w16cid:durableId="1582568768">
    <w:abstractNumId w:val="22"/>
  </w:num>
  <w:num w:numId="30" w16cid:durableId="315652379">
    <w:abstractNumId w:val="20"/>
  </w:num>
  <w:num w:numId="31" w16cid:durableId="375591287">
    <w:abstractNumId w:val="5"/>
  </w:num>
  <w:num w:numId="32" w16cid:durableId="932709999">
    <w:abstractNumId w:val="11"/>
  </w:num>
  <w:num w:numId="33" w16cid:durableId="1102802968">
    <w:abstractNumId w:val="21"/>
  </w:num>
  <w:num w:numId="34" w16cid:durableId="1610702572">
    <w:abstractNumId w:val="26"/>
  </w:num>
  <w:num w:numId="35" w16cid:durableId="259677180">
    <w:abstractNumId w:val="30"/>
  </w:num>
  <w:num w:numId="36" w16cid:durableId="842166685">
    <w:abstractNumId w:val="23"/>
  </w:num>
  <w:num w:numId="37" w16cid:durableId="1650477805">
    <w:abstractNumId w:val="38"/>
  </w:num>
  <w:num w:numId="38" w16cid:durableId="1302152482">
    <w:abstractNumId w:val="24"/>
  </w:num>
  <w:num w:numId="39" w16cid:durableId="189728687">
    <w:abstractNumId w:val="39"/>
  </w:num>
  <w:num w:numId="40" w16cid:durableId="506018000">
    <w:abstractNumId w:val="40"/>
  </w:num>
  <w:num w:numId="41" w16cid:durableId="1556703045">
    <w:abstractNumId w:val="15"/>
  </w:num>
  <w:num w:numId="42" w16cid:durableId="8311619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7117"/>
    <w:rsid w:val="000601DE"/>
    <w:rsid w:val="000616E7"/>
    <w:rsid w:val="0006487E"/>
    <w:rsid w:val="00065E1A"/>
    <w:rsid w:val="00071E14"/>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6173"/>
    <w:rsid w:val="001A6CBA"/>
    <w:rsid w:val="001B0D97"/>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5D6"/>
    <w:rsid w:val="0027267F"/>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40A"/>
    <w:rsid w:val="002B2041"/>
    <w:rsid w:val="002B231F"/>
    <w:rsid w:val="002B24D6"/>
    <w:rsid w:val="002B2D3A"/>
    <w:rsid w:val="002B49F4"/>
    <w:rsid w:val="002B4AB5"/>
    <w:rsid w:val="002B602E"/>
    <w:rsid w:val="002C2C3A"/>
    <w:rsid w:val="002C3FB2"/>
    <w:rsid w:val="002C41E6"/>
    <w:rsid w:val="002C43DA"/>
    <w:rsid w:val="002C4992"/>
    <w:rsid w:val="002C5CC0"/>
    <w:rsid w:val="002C6A49"/>
    <w:rsid w:val="002D071A"/>
    <w:rsid w:val="002D2688"/>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15FA"/>
    <w:rsid w:val="003E55E4"/>
    <w:rsid w:val="003E5DC7"/>
    <w:rsid w:val="003E74E3"/>
    <w:rsid w:val="003F05C7"/>
    <w:rsid w:val="003F2CD4"/>
    <w:rsid w:val="003F5F6C"/>
    <w:rsid w:val="003F6BBE"/>
    <w:rsid w:val="004000E8"/>
    <w:rsid w:val="00402E2B"/>
    <w:rsid w:val="00403352"/>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4BF1"/>
    <w:rsid w:val="00756C52"/>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351A"/>
    <w:rsid w:val="00A25D26"/>
    <w:rsid w:val="00A25D48"/>
    <w:rsid w:val="00A264A9"/>
    <w:rsid w:val="00A26DCF"/>
    <w:rsid w:val="00A27785"/>
    <w:rsid w:val="00A30187"/>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E1D"/>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7B1D"/>
    <w:rsid w:val="00D8021F"/>
    <w:rsid w:val="00D80383"/>
    <w:rsid w:val="00D817DA"/>
    <w:rsid w:val="00D81ACB"/>
    <w:rsid w:val="00D823C6"/>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59D"/>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F8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414F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4F8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widowControl w:val="0"/>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414F8B"/>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414F8B"/>
    <w:pPr>
      <w:numPr>
        <w:numId w:val="41"/>
      </w:numPr>
    </w:pPr>
  </w:style>
  <w:style w:type="paragraph" w:customStyle="1" w:styleId="ANokiaStyle2023">
    <w:name w:val="A_NokiaStyle_2023"/>
    <w:basedOn w:val="Normal"/>
    <w:qFormat/>
    <w:rsid w:val="00414F8B"/>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szCs w:val="24"/>
    </w:rPr>
  </w:style>
  <w:style w:type="paragraph" w:customStyle="1" w:styleId="BNokiaStyle20230">
    <w:name w:val="B_NokiaStyle_2023"/>
    <w:basedOn w:val="ANokiaStyle2023"/>
    <w:qFormat/>
    <w:rsid w:val="0041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DF730-C68F-4AE5-9663-8F5D88A55673}">
  <ds:schemaRefs>
    <ds:schemaRef ds:uri="http://schemas.openxmlformats.org/officeDocument/2006/bibliography"/>
  </ds:schemaRefs>
</ds:datastoreItem>
</file>

<file path=customXml/itemProps2.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3.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4.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4253</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2025-11-17T17:46:00Z</dcterms:created>
  <dcterms:modified xsi:type="dcterms:W3CDTF">2025-11-17T21:37:00Z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