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5D8754C0" w:rsidR="0079669F" w:rsidRDefault="00F55185">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w:t>
      </w:r>
      <w:r w:rsidR="00600915">
        <w:rPr>
          <w:rFonts w:eastAsia="游明朝" w:cs="Arial" w:hint="eastAsia"/>
          <w:bCs/>
          <w:sz w:val="24"/>
          <w:szCs w:val="24"/>
          <w:lang w:val="en-US"/>
        </w:rPr>
        <w:t>3</w:t>
      </w:r>
      <w:r>
        <w:rPr>
          <w:rFonts w:cs="Arial"/>
          <w:bCs/>
          <w:sz w:val="24"/>
          <w:szCs w:val="24"/>
          <w:lang w:val="en-US"/>
        </w:rPr>
        <w:tab/>
      </w:r>
      <w:r w:rsidR="003A2352" w:rsidRPr="00600915">
        <w:rPr>
          <w:rFonts w:eastAsia="游明朝"/>
          <w:bCs/>
          <w:sz w:val="24"/>
          <w:szCs w:val="24"/>
          <w:highlight w:val="yellow"/>
        </w:rPr>
        <w:t>R1-250</w:t>
      </w:r>
      <w:r w:rsidR="00600915" w:rsidRPr="00600915">
        <w:rPr>
          <w:rFonts w:eastAsia="游明朝" w:hint="eastAsia"/>
          <w:bCs/>
          <w:sz w:val="24"/>
          <w:szCs w:val="24"/>
          <w:highlight w:val="yellow"/>
        </w:rPr>
        <w:t>nnnn</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7E4B1E0D" w14:textId="6D8E280C"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r w:rsidR="00220D5A">
        <w:rPr>
          <w:rFonts w:ascii="Arial" w:eastAsia="游明朝" w:hAnsi="Arial" w:cs="Arial" w:hint="eastAsia"/>
          <w:b/>
          <w:bCs/>
          <w:sz w:val="24"/>
          <w:szCs w:val="24"/>
          <w:lang w:val="en-US" w:eastAsia="ja-JP"/>
        </w:rPr>
        <w:t>1</w:t>
      </w:r>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w:t>
      </w:r>
      <w:r w:rsidR="00F724EC">
        <w:rPr>
          <w:rFonts w:eastAsia="游明朝" w:hint="eastAsia"/>
          <w:sz w:val="21"/>
          <w:szCs w:val="21"/>
          <w:lang w:val="en-US" w:eastAsia="ja-JP"/>
        </w:rPr>
        <w:t>4</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sidR="00DA3142">
        <w:rPr>
          <w:rFonts w:eastAsia="游明朝" w:hint="eastAsia"/>
          <w:sz w:val="21"/>
          <w:szCs w:val="21"/>
          <w:lang w:val="en-US" w:eastAsia="ja-JP"/>
        </w:rPr>
        <w:t xml:space="preserve">, as well as </w:t>
      </w:r>
      <w:r w:rsidR="00BD0941" w:rsidRPr="00BD0941">
        <w:rPr>
          <w:rFonts w:eastAsia="游明朝"/>
          <w:sz w:val="21"/>
          <w:szCs w:val="21"/>
          <w:lang w:val="en-US" w:eastAsia="ja-JP"/>
        </w:rPr>
        <w:t>Skeleton for TR 38.760-1 “Study on 6G Radio RAN1 aspects” v0.0.2</w:t>
      </w:r>
      <w:r w:rsidR="003661DD">
        <w:rPr>
          <w:rFonts w:eastAsia="游明朝" w:hint="eastAsia"/>
          <w:sz w:val="21"/>
          <w:szCs w:val="21"/>
          <w:lang w:val="en-US" w:eastAsia="ja-JP"/>
        </w:rPr>
        <w:t xml:space="preserve"> [</w:t>
      </w:r>
      <w:r w:rsidR="00DC7E1E" w:rsidRPr="00DC7E1E">
        <w:rPr>
          <w:rFonts w:eastAsia="游明朝"/>
          <w:sz w:val="21"/>
          <w:szCs w:val="21"/>
          <w:lang w:val="en-US" w:eastAsia="ja-JP"/>
        </w:rPr>
        <w:t>R1-2509279</w:t>
      </w:r>
      <w:r w:rsidR="003661DD">
        <w:rPr>
          <w:rFonts w:eastAsia="游明朝" w:hint="eastAsia"/>
          <w:sz w:val="21"/>
          <w:szCs w:val="21"/>
          <w:lang w:val="en-US" w:eastAsia="ja-JP"/>
        </w:rPr>
        <w:t>]</w:t>
      </w:r>
      <w:r w:rsidR="00111AE2">
        <w:rPr>
          <w:rFonts w:eastAsia="游明朝" w:hint="eastAsia"/>
          <w:sz w:val="21"/>
          <w:szCs w:val="21"/>
          <w:lang w:val="en-US" w:eastAsia="ja-JP"/>
        </w:rPr>
        <w:t xml:space="preserve"> and </w:t>
      </w:r>
      <w:r w:rsidR="00545D85" w:rsidRPr="00545D85">
        <w:rPr>
          <w:rFonts w:eastAsia="游明朝"/>
          <w:sz w:val="21"/>
          <w:szCs w:val="21"/>
          <w:lang w:val="en-US" w:eastAsia="ja-JP"/>
        </w:rPr>
        <w:t>Draft reply LS</w:t>
      </w:r>
      <w:r w:rsidR="000856FE">
        <w:rPr>
          <w:rFonts w:eastAsia="游明朝" w:hint="eastAsia"/>
          <w:sz w:val="21"/>
          <w:szCs w:val="21"/>
          <w:lang w:val="en-US" w:eastAsia="ja-JP"/>
        </w:rPr>
        <w:t xml:space="preserve"> to RAN4</w:t>
      </w:r>
      <w:r w:rsidR="00545D85" w:rsidRPr="00545D85">
        <w:rPr>
          <w:rFonts w:eastAsia="游明朝"/>
          <w:sz w:val="21"/>
          <w:szCs w:val="21"/>
          <w:lang w:val="en-US" w:eastAsia="ja-JP"/>
        </w:rPr>
        <w:t xml:space="preserve"> on 6GR system parameter evaluations</w:t>
      </w:r>
      <w:r w:rsidR="00111AE2">
        <w:rPr>
          <w:rFonts w:eastAsia="游明朝" w:hint="eastAsia"/>
          <w:sz w:val="21"/>
          <w:szCs w:val="21"/>
          <w:lang w:val="en-US" w:eastAsia="ja-JP"/>
        </w:rPr>
        <w:t xml:space="preserve"> </w:t>
      </w:r>
      <w:r w:rsidR="00F24659">
        <w:rPr>
          <w:rFonts w:eastAsia="游明朝" w:hint="eastAsia"/>
          <w:sz w:val="21"/>
          <w:szCs w:val="21"/>
          <w:lang w:val="en-US" w:eastAsia="ja-JP"/>
        </w:rPr>
        <w:t>[</w:t>
      </w:r>
      <w:r w:rsidR="002B2779" w:rsidRPr="002B2779">
        <w:rPr>
          <w:rFonts w:eastAsia="游明朝"/>
          <w:sz w:val="21"/>
          <w:szCs w:val="21"/>
          <w:lang w:val="en-US" w:eastAsia="ja-JP"/>
        </w:rPr>
        <w:t>R1-2509256</w:t>
      </w:r>
      <w:r w:rsidR="00F24659">
        <w:rPr>
          <w:rFonts w:eastAsia="游明朝" w:hint="eastAsia"/>
          <w:sz w:val="21"/>
          <w:szCs w:val="21"/>
          <w:lang w:val="en-US" w:eastAsia="ja-JP"/>
        </w:rPr>
        <w:t>]</w:t>
      </w:r>
      <w:r w:rsidR="002B2779">
        <w:rPr>
          <w:rFonts w:eastAsia="游明朝" w:hint="eastAsia"/>
          <w:sz w:val="21"/>
          <w:szCs w:val="21"/>
          <w:lang w:val="en-US" w:eastAsia="ja-JP"/>
        </w:rPr>
        <w:t>.</w:t>
      </w:r>
    </w:p>
    <w:p w14:paraId="20045F53" w14:textId="77777777" w:rsidR="007108D0" w:rsidRDefault="007108D0" w:rsidP="007108D0">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游明朝"/>
          <w:sz w:val="21"/>
          <w:szCs w:val="21"/>
          <w:lang w:val="en-US" w:eastAsia="ja-JP"/>
        </w:rPr>
      </w:pPr>
    </w:p>
    <w:p w14:paraId="12C604BB" w14:textId="77777777" w:rsidR="007108D0" w:rsidRDefault="007108D0" w:rsidP="007108D0">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2EF8ECCA" w14:textId="77777777" w:rsidR="007108D0" w:rsidRDefault="007108D0" w:rsidP="007108D0">
      <w:pPr>
        <w:rPr>
          <w:rFonts w:eastAsia="游明朝"/>
          <w:sz w:val="21"/>
          <w:szCs w:val="21"/>
          <w:lang w:val="en-US" w:eastAsia="ja-JP"/>
        </w:rPr>
      </w:pPr>
    </w:p>
    <w:p w14:paraId="1EA0BBD4" w14:textId="77777777" w:rsidR="007108D0" w:rsidRDefault="007108D0" w:rsidP="007108D0">
      <w:pPr>
        <w:rPr>
          <w:rFonts w:eastAsia="游明朝"/>
          <w:sz w:val="21"/>
          <w:szCs w:val="21"/>
          <w:lang w:val="en-US" w:eastAsia="ja-JP"/>
        </w:rPr>
      </w:pPr>
    </w:p>
    <w:p w14:paraId="3661D0CC" w14:textId="77777777" w:rsidR="0079669F" w:rsidRDefault="00F55185">
      <w:pPr>
        <w:pStyle w:val="1"/>
        <w:rPr>
          <w:rFonts w:eastAsia="游明朝"/>
          <w:b/>
          <w:bCs/>
          <w:lang w:eastAsia="ja-JP"/>
        </w:rPr>
      </w:pPr>
      <w:r>
        <w:rPr>
          <w:b/>
          <w:bCs/>
        </w:rPr>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37FD7E6F" w14:textId="1257058C" w:rsidR="00F46E90" w:rsidRPr="00845F97" w:rsidRDefault="00845F97">
      <w:pPr>
        <w:pStyle w:val="ac"/>
        <w:rPr>
          <w:highlight w:val="yellow"/>
          <w:lang w:val="en-US"/>
        </w:rPr>
      </w:pPr>
      <w:r w:rsidRPr="00845F97">
        <w:rPr>
          <w:rFonts w:hint="eastAsia"/>
          <w:highlight w:val="yellow"/>
          <w:lang w:val="en-US"/>
        </w:rPr>
        <w:t>To be updated</w:t>
      </w:r>
    </w:p>
    <w:p w14:paraId="4948EC82" w14:textId="77777777" w:rsidR="00F46E90" w:rsidRDefault="00F46E90">
      <w:pPr>
        <w:pStyle w:val="ac"/>
        <w:rPr>
          <w:highlight w:val="magenta"/>
          <w:lang w:val="en-US"/>
        </w:rPr>
      </w:pPr>
    </w:p>
    <w:p w14:paraId="5A276FBB" w14:textId="77777777" w:rsidR="0079669F" w:rsidRDefault="00F55185">
      <w:pPr>
        <w:pStyle w:val="1"/>
        <w:ind w:left="284" w:hanging="284"/>
        <w:rPr>
          <w:b/>
          <w:bCs/>
        </w:rPr>
      </w:pPr>
      <w:r>
        <w:rPr>
          <w:b/>
          <w:bCs/>
        </w:rPr>
        <w:lastRenderedPageBreak/>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72975E2C"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ＭＳ 明朝"/>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ＭＳ Ｐゴシック"/>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ＭＳ 明朝"/>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游明朝"/>
                <w:b/>
                <w:bCs/>
                <w:sz w:val="21"/>
                <w:szCs w:val="21"/>
              </w:rPr>
            </w:pPr>
            <w:r w:rsidRPr="00D74104">
              <w:rPr>
                <w:rFonts w:eastAsia="游明朝"/>
                <w:b/>
                <w:bCs/>
                <w:sz w:val="21"/>
                <w:szCs w:val="21"/>
                <w:highlight w:val="yellow"/>
              </w:rPr>
              <w:t>Proposal 3.1b:</w:t>
            </w:r>
          </w:p>
          <w:p w14:paraId="687DAB4F"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For scalable 6GR design for diverse device types, RAN1 to consider</w:t>
            </w:r>
          </w:p>
          <w:p w14:paraId="3821EABD"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Striving for functionality designs that can be commonly applied to all 6G device types</w:t>
            </w:r>
          </w:p>
          <w:p w14:paraId="083723DD"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The functionalities commonly applicable to all 6G device types include, but not limited to</w:t>
            </w:r>
          </w:p>
          <w:p w14:paraId="46678889"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 xml:space="preserve">Basic PHY features, such as </w:t>
            </w:r>
            <w:r w:rsidRPr="00D74104">
              <w:rPr>
                <w:rFonts w:eastAsia="游明朝"/>
                <w:sz w:val="21"/>
                <w:szCs w:val="21"/>
                <w:highlight w:val="yellow"/>
              </w:rPr>
              <w:t>waveform</w:t>
            </w:r>
            <w:r w:rsidRPr="00D74104">
              <w:rPr>
                <w:rFonts w:eastAsia="游明朝"/>
                <w:sz w:val="21"/>
                <w:szCs w:val="21"/>
              </w:rPr>
              <w:t xml:space="preserve">, coding, frame structure, </w:t>
            </w:r>
            <w:r w:rsidRPr="00D74104">
              <w:rPr>
                <w:rFonts w:eastAsia="游明朝"/>
                <w:sz w:val="21"/>
                <w:szCs w:val="21"/>
                <w:highlight w:val="yellow"/>
              </w:rPr>
              <w:t>single numerology per band</w:t>
            </w:r>
          </w:p>
          <w:p w14:paraId="0CEDD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highlight w:val="yellow"/>
              </w:rPr>
              <w:t>Basic</w:t>
            </w:r>
            <w:r w:rsidRPr="00D74104">
              <w:rPr>
                <w:rFonts w:eastAsia="游明朝"/>
                <w:sz w:val="21"/>
                <w:szCs w:val="21"/>
              </w:rPr>
              <w:t xml:space="preserve"> idle mode procedures </w:t>
            </w:r>
            <w:r w:rsidRPr="00D74104">
              <w:rPr>
                <w:rFonts w:eastAsia="游明朝"/>
                <w:sz w:val="21"/>
                <w:szCs w:val="21"/>
                <w:highlight w:val="yellow"/>
              </w:rPr>
              <w:t>from RAN1 perspective</w:t>
            </w:r>
          </w:p>
          <w:p w14:paraId="1AC0A74F"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highlight w:val="yellow"/>
              </w:rPr>
              <w:t>Basic</w:t>
            </w:r>
            <w:r w:rsidRPr="00D74104">
              <w:rPr>
                <w:rFonts w:eastAsia="游明朝"/>
                <w:sz w:val="21"/>
                <w:szCs w:val="21"/>
              </w:rPr>
              <w:t xml:space="preserve"> initial access procedures</w:t>
            </w:r>
          </w:p>
          <w:p w14:paraId="6BDF4ECC"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Basic DL/UL control</w:t>
            </w:r>
            <w:r w:rsidRPr="00D74104">
              <w:rPr>
                <w:rFonts w:eastAsia="游明朝"/>
                <w:sz w:val="21"/>
                <w:szCs w:val="21"/>
                <w:highlight w:val="yellow"/>
              </w:rPr>
              <w:t>, scheduling/HARQ</w:t>
            </w:r>
          </w:p>
          <w:p w14:paraId="70DEE4CA"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MRSS</w:t>
            </w:r>
          </w:p>
          <w:p w14:paraId="31FBFCD0"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t>[Coverage enhancements]</w:t>
            </w:r>
          </w:p>
          <w:p w14:paraId="2B1E9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lastRenderedPageBreak/>
              <w:t>[Energy saving]</w:t>
            </w:r>
          </w:p>
          <w:p w14:paraId="4EF66B81"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t>Note: adjustment on the design is allowed for a certain device type</w:t>
            </w:r>
          </w:p>
        </w:tc>
      </w:tr>
    </w:tbl>
    <w:p w14:paraId="1794D2AF" w14:textId="7D39CEAA" w:rsidR="006A0D55" w:rsidRDefault="006A0D55">
      <w:pPr>
        <w:pStyle w:val="ac"/>
        <w:rPr>
          <w:rFonts w:eastAsia="ＭＳ 明朝"/>
          <w:lang w:val="en-GB"/>
        </w:rPr>
      </w:pPr>
    </w:p>
    <w:p w14:paraId="615F65E3" w14:textId="7B3D99E2" w:rsidR="00FE0D51" w:rsidRDefault="0078700D" w:rsidP="00765E70">
      <w:pPr>
        <w:pStyle w:val="ac"/>
        <w:rPr>
          <w:rFonts w:eastAsia="ＭＳ 明朝"/>
          <w:lang w:val="en-GB"/>
        </w:rPr>
      </w:pPr>
      <w:r>
        <w:rPr>
          <w:rFonts w:eastAsia="ＭＳ 明朝" w:hint="eastAsia"/>
          <w:lang w:val="en-GB"/>
        </w:rPr>
        <w:t>Huge number of companies provid</w:t>
      </w:r>
      <w:r w:rsidR="00DD771D">
        <w:rPr>
          <w:rFonts w:eastAsia="ＭＳ 明朝" w:hint="eastAsia"/>
          <w:lang w:val="en-GB"/>
        </w:rPr>
        <w:t>e</w:t>
      </w:r>
      <w:r>
        <w:rPr>
          <w:rFonts w:eastAsia="ＭＳ 明朝" w:hint="eastAsia"/>
          <w:lang w:val="en-GB"/>
        </w:rPr>
        <w:t xml:space="preserve"> views on how to update the proposal</w:t>
      </w:r>
      <w:r w:rsidR="00610CEB">
        <w:rPr>
          <w:rFonts w:eastAsia="ＭＳ 明朝" w:hint="eastAsia"/>
          <w:lang w:val="en-GB"/>
        </w:rPr>
        <w:t xml:space="preserve"> </w:t>
      </w:r>
      <w:r w:rsidR="00610CEB" w:rsidRPr="00ED2035">
        <w:rPr>
          <w:rFonts w:eastAsia="ＭＳ 明朝" w:hint="eastAsia"/>
          <w:color w:val="0070C0"/>
          <w:lang w:val="en-GB"/>
        </w:rPr>
        <w:t>as follows</w:t>
      </w:r>
      <w:r>
        <w:rPr>
          <w:rFonts w:eastAsia="ＭＳ 明朝" w:hint="eastAsia"/>
          <w:lang w:val="en-GB"/>
        </w:rPr>
        <w:t xml:space="preserve">, while </w:t>
      </w:r>
      <w:r w:rsidR="00DD771D">
        <w:rPr>
          <w:rFonts w:eastAsia="ＭＳ 明朝" w:hint="eastAsia"/>
          <w:lang w:val="en-GB"/>
        </w:rPr>
        <w:t xml:space="preserve">a few companies propose to postpone the discussion </w:t>
      </w:r>
      <w:r w:rsidR="00765E70">
        <w:rPr>
          <w:rFonts w:eastAsia="ＭＳ 明朝" w:hint="eastAsia"/>
          <w:lang w:val="en-GB"/>
        </w:rPr>
        <w:t xml:space="preserve">until </w:t>
      </w:r>
      <w:r w:rsidR="00765E70" w:rsidRPr="00765E70">
        <w:rPr>
          <w:rFonts w:eastAsia="ＭＳ 明朝"/>
          <w:lang w:val="en-GB"/>
        </w:rPr>
        <w:t>the</w:t>
      </w:r>
      <w:r w:rsidR="00765E70">
        <w:rPr>
          <w:rFonts w:eastAsia="ＭＳ 明朝" w:hint="eastAsia"/>
          <w:lang w:val="en-GB"/>
        </w:rPr>
        <w:t xml:space="preserve"> </w:t>
      </w:r>
      <w:r w:rsidR="00765E70" w:rsidRPr="00765E70">
        <w:rPr>
          <w:rFonts w:eastAsia="ＭＳ 明朝"/>
          <w:lang w:val="en-GB"/>
        </w:rPr>
        <w:t>definition/assumption for each device type is clear</w:t>
      </w:r>
      <w:r w:rsidR="00610CEB">
        <w:rPr>
          <w:rFonts w:eastAsia="ＭＳ 明朝" w:hint="eastAsia"/>
          <w:lang w:val="en-GB"/>
        </w:rPr>
        <w:t>.</w:t>
      </w:r>
    </w:p>
    <w:p w14:paraId="2B274F78" w14:textId="77777777" w:rsidR="001E7321" w:rsidRPr="00D74104" w:rsidRDefault="001E7321" w:rsidP="001E7321">
      <w:pPr>
        <w:numPr>
          <w:ilvl w:val="0"/>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For scalable 6GR design for diverse device types, RAN1 to consider</w:t>
      </w:r>
    </w:p>
    <w:p w14:paraId="1E20757A" w14:textId="77777777" w:rsidR="001E7321" w:rsidRDefault="001E7321" w:rsidP="001E7321">
      <w:pPr>
        <w:numPr>
          <w:ilvl w:val="1"/>
          <w:numId w:val="30"/>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Striving for functionality designs that can be commonly applied to all 6G device types</w:t>
      </w:r>
    </w:p>
    <w:p w14:paraId="5E479CB7" w14:textId="77777777" w:rsidR="001E7321" w:rsidRPr="00012149" w:rsidRDefault="001E7321" w:rsidP="00012149">
      <w:pPr>
        <w:numPr>
          <w:ilvl w:val="0"/>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The functionalities commonly applicable to all 6G device types include, but not limited to</w:t>
      </w:r>
    </w:p>
    <w:p w14:paraId="7C53F8AF"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 xml:space="preserve">Basic PHY features, such as </w:t>
      </w:r>
      <w:r w:rsidRPr="00012149">
        <w:rPr>
          <w:rFonts w:eastAsia="游明朝"/>
          <w:sz w:val="21"/>
          <w:szCs w:val="21"/>
          <w:highlight w:val="yellow"/>
        </w:rPr>
        <w:t>waveform</w:t>
      </w:r>
      <w:r w:rsidRPr="00012149">
        <w:rPr>
          <w:rFonts w:eastAsia="游明朝"/>
          <w:sz w:val="21"/>
          <w:szCs w:val="21"/>
        </w:rPr>
        <w:t xml:space="preserve">, coding, frame structure, </w:t>
      </w:r>
      <w:r w:rsidRPr="00012149">
        <w:rPr>
          <w:rFonts w:eastAsia="游明朝"/>
          <w:sz w:val="21"/>
          <w:szCs w:val="21"/>
          <w:highlight w:val="yellow"/>
        </w:rPr>
        <w:t>single numerology per band</w:t>
      </w:r>
    </w:p>
    <w:p w14:paraId="780DD9DA" w14:textId="6C87EAE1" w:rsidR="00DD78C3" w:rsidRPr="00ED2035" w:rsidRDefault="00DD78C3"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Con</w:t>
      </w:r>
      <w:r w:rsidR="00ED67E3" w:rsidRPr="00ED2035">
        <w:rPr>
          <w:rFonts w:eastAsia="游明朝" w:hint="eastAsia"/>
          <w:i/>
          <w:iCs/>
          <w:color w:val="0070C0"/>
          <w:sz w:val="21"/>
          <w:szCs w:val="21"/>
          <w:lang w:eastAsia="ja-JP"/>
        </w:rPr>
        <w:t>firm waveform (including numerology)</w:t>
      </w:r>
    </w:p>
    <w:p w14:paraId="4A95DE0D" w14:textId="0F1B73E6" w:rsidR="00197C1A" w:rsidRPr="00ED2035" w:rsidRDefault="00C4271C"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Clarify the agreed waveform and channel coding</w:t>
      </w:r>
    </w:p>
    <w:p w14:paraId="3C785A78"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highlight w:val="yellow"/>
        </w:rPr>
        <w:t>Basic</w:t>
      </w:r>
      <w:r w:rsidRPr="00012149">
        <w:rPr>
          <w:rFonts w:eastAsia="游明朝"/>
          <w:sz w:val="21"/>
          <w:szCs w:val="21"/>
        </w:rPr>
        <w:t xml:space="preserve"> idle mode procedures </w:t>
      </w:r>
      <w:r w:rsidRPr="00012149">
        <w:rPr>
          <w:rFonts w:eastAsia="游明朝"/>
          <w:sz w:val="21"/>
          <w:szCs w:val="21"/>
          <w:highlight w:val="yellow"/>
        </w:rPr>
        <w:t>from RAN1 perspective</w:t>
      </w:r>
    </w:p>
    <w:p w14:paraId="412F3496" w14:textId="77777777" w:rsidR="0054625C" w:rsidRDefault="0054625C"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Scalable for 3-5 MHz minimum spectrum allocation</w:t>
      </w:r>
    </w:p>
    <w:p w14:paraId="0D6A18E2" w14:textId="0B7D962F" w:rsidR="00883703" w:rsidRPr="00ED2035" w:rsidRDefault="00883703"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70338209"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highlight w:val="yellow"/>
        </w:rPr>
        <w:t>Basic</w:t>
      </w:r>
      <w:r w:rsidRPr="00012149">
        <w:rPr>
          <w:rFonts w:eastAsia="游明朝"/>
          <w:sz w:val="21"/>
          <w:szCs w:val="21"/>
        </w:rPr>
        <w:t xml:space="preserve"> initial access procedures</w:t>
      </w:r>
    </w:p>
    <w:p w14:paraId="7C56FFF3" w14:textId="16E9CAB0" w:rsidR="00657F1C" w:rsidRDefault="00657F1C"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 xml:space="preserve">Scalable for 3-5 MHz </w:t>
      </w:r>
      <w:r w:rsidR="0054625C" w:rsidRPr="00ED2035">
        <w:rPr>
          <w:rFonts w:eastAsia="游明朝" w:hint="eastAsia"/>
          <w:i/>
          <w:iCs/>
          <w:color w:val="0070C0"/>
          <w:sz w:val="21"/>
          <w:szCs w:val="21"/>
          <w:lang w:eastAsia="ja-JP"/>
        </w:rPr>
        <w:t>minimum spectrum allocation</w:t>
      </w:r>
    </w:p>
    <w:p w14:paraId="7E6FA198" w14:textId="77777777" w:rsidR="00883703" w:rsidRPr="00ED2035" w:rsidRDefault="00883703" w:rsidP="00883703">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03108850"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Basic DL/UL control</w:t>
      </w:r>
      <w:r w:rsidRPr="00012149">
        <w:rPr>
          <w:rFonts w:eastAsia="游明朝"/>
          <w:sz w:val="21"/>
          <w:szCs w:val="21"/>
          <w:highlight w:val="yellow"/>
        </w:rPr>
        <w:t>, scheduling/HARQ</w:t>
      </w:r>
    </w:p>
    <w:p w14:paraId="2C4A0E0D"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MRSS</w:t>
      </w:r>
    </w:p>
    <w:p w14:paraId="3009C9E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highlight w:val="yellow"/>
        </w:rPr>
      </w:pPr>
      <w:r w:rsidRPr="00012149">
        <w:rPr>
          <w:rFonts w:eastAsia="游明朝"/>
          <w:sz w:val="21"/>
          <w:szCs w:val="21"/>
          <w:highlight w:val="yellow"/>
        </w:rPr>
        <w:t>[Coverage enhancements]</w:t>
      </w:r>
    </w:p>
    <w:p w14:paraId="25528736" w14:textId="56D74B85" w:rsidR="0059062B" w:rsidRDefault="00C07446"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F</w:t>
      </w:r>
      <w:r w:rsidR="00A7462C" w:rsidRPr="00ED2035">
        <w:rPr>
          <w:rFonts w:eastAsia="游明朝" w:hint="eastAsia"/>
          <w:i/>
          <w:iCs/>
          <w:color w:val="0070C0"/>
          <w:sz w:val="21"/>
          <w:szCs w:val="21"/>
          <w:lang w:eastAsia="ja-JP"/>
        </w:rPr>
        <w:t xml:space="preserve">ollow the SID text </w:t>
      </w:r>
      <w:r w:rsidR="00A7462C" w:rsidRPr="00ED2035">
        <w:rPr>
          <w:rFonts w:eastAsia="游明朝"/>
          <w:i/>
          <w:iCs/>
          <w:color w:val="0070C0"/>
          <w:sz w:val="21"/>
          <w:szCs w:val="21"/>
          <w:lang w:eastAsia="ja-JP"/>
        </w:rPr>
        <w:t>“</w:t>
      </w:r>
      <w:r w:rsidR="002E628E" w:rsidRPr="00ED2035">
        <w:rPr>
          <w:rFonts w:eastAsia="游明朝" w:hint="eastAsia"/>
          <w:i/>
          <w:iCs/>
          <w:color w:val="0070C0"/>
          <w:sz w:val="21"/>
          <w:szCs w:val="21"/>
          <w:lang w:eastAsia="ja-JP"/>
        </w:rPr>
        <w:t>Enhanced overall</w:t>
      </w:r>
      <w:r w:rsidR="00DD6255" w:rsidRPr="00ED2035">
        <w:rPr>
          <w:rFonts w:eastAsia="游明朝" w:hint="eastAsia"/>
          <w:i/>
          <w:iCs/>
          <w:color w:val="0070C0"/>
          <w:sz w:val="21"/>
          <w:szCs w:val="21"/>
          <w:lang w:eastAsia="ja-JP"/>
        </w:rPr>
        <w:t xml:space="preserve"> coverage</w:t>
      </w:r>
      <w:r w:rsidR="00A7462C" w:rsidRPr="00ED2035">
        <w:rPr>
          <w:rFonts w:eastAsia="游明朝"/>
          <w:i/>
          <w:iCs/>
          <w:color w:val="0070C0"/>
          <w:sz w:val="21"/>
          <w:szCs w:val="21"/>
          <w:lang w:eastAsia="ja-JP"/>
        </w:rPr>
        <w:t>”</w:t>
      </w:r>
    </w:p>
    <w:p w14:paraId="7E9EAA70" w14:textId="17EA7A6B" w:rsidR="002720E7" w:rsidRPr="00ED2035" w:rsidRDefault="002720E7"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Meet the identified coverage target</w:t>
      </w:r>
    </w:p>
    <w:p w14:paraId="0293E18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游明朝"/>
          <w:sz w:val="21"/>
          <w:szCs w:val="21"/>
          <w:highlight w:val="yellow"/>
        </w:rPr>
      </w:pPr>
      <w:r w:rsidRPr="00012149">
        <w:rPr>
          <w:rFonts w:eastAsia="游明朝"/>
          <w:sz w:val="21"/>
          <w:szCs w:val="21"/>
          <w:highlight w:val="yellow"/>
        </w:rPr>
        <w:t>[Energy saving]</w:t>
      </w:r>
    </w:p>
    <w:p w14:paraId="4B948581" w14:textId="2EDD91F0" w:rsidR="00503EF5" w:rsidRPr="00ED2035" w:rsidRDefault="00503EF5"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Clarify both BS and UE sides</w:t>
      </w:r>
    </w:p>
    <w:p w14:paraId="25567D53" w14:textId="5513F94E" w:rsidR="00C65D5F" w:rsidRPr="00ED2035" w:rsidRDefault="00C65D5F" w:rsidP="00012149">
      <w:pPr>
        <w:numPr>
          <w:ilvl w:val="1"/>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Others</w:t>
      </w:r>
    </w:p>
    <w:p w14:paraId="688A63B3" w14:textId="202AB0B0" w:rsidR="00C65D5F" w:rsidRDefault="00B4340B"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Basic/</w:t>
      </w:r>
      <w:r w:rsidR="004D45D0" w:rsidRPr="00ED2035">
        <w:rPr>
          <w:rFonts w:eastAsia="游明朝" w:hint="eastAsia"/>
          <w:i/>
          <w:iCs/>
          <w:color w:val="0070C0"/>
          <w:sz w:val="21"/>
          <w:szCs w:val="21"/>
          <w:lang w:eastAsia="ja-JP"/>
        </w:rPr>
        <w:t>Minimal MIMO</w:t>
      </w:r>
    </w:p>
    <w:p w14:paraId="5CE7D068" w14:textId="3D71A015" w:rsidR="00B4340B" w:rsidRPr="00ED2035" w:rsidRDefault="00B4340B"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TRx</w:t>
      </w:r>
      <w:r w:rsidR="00D45353" w:rsidRPr="00ED2035">
        <w:rPr>
          <w:rFonts w:eastAsia="游明朝" w:hint="eastAsia"/>
          <w:i/>
          <w:iCs/>
          <w:color w:val="0070C0"/>
          <w:sz w:val="21"/>
          <w:szCs w:val="21"/>
          <w:lang w:eastAsia="ja-JP"/>
        </w:rPr>
        <w:t xml:space="preserve"> chain, while some other oppose</w:t>
      </w:r>
    </w:p>
    <w:p w14:paraId="4E75CEEA" w14:textId="6A991D3A" w:rsidR="00D45353" w:rsidRDefault="00D45353"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Smallest maximum supported UE BW</w:t>
      </w:r>
    </w:p>
    <w:p w14:paraId="45571825" w14:textId="5ABD7E21" w:rsidR="00883703" w:rsidRDefault="00883703"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 data collection</w:t>
      </w:r>
    </w:p>
    <w:p w14:paraId="427F0300" w14:textId="39FE1AFF" w:rsidR="00FD6FD4" w:rsidRDefault="005A2DDE"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SBFD and dynamic TDD</w:t>
      </w:r>
    </w:p>
    <w:p w14:paraId="64A21753" w14:textId="1ECEDD02" w:rsidR="00BB53AD" w:rsidRPr="00ED2035" w:rsidRDefault="0081622A"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TN and NTN access</w:t>
      </w:r>
    </w:p>
    <w:p w14:paraId="63121C41" w14:textId="1CD02DE3" w:rsidR="00BF45F3" w:rsidRPr="00ED2035" w:rsidRDefault="00BF45F3" w:rsidP="00012149">
      <w:pPr>
        <w:numPr>
          <w:ilvl w:val="2"/>
          <w:numId w:val="30"/>
        </w:numPr>
        <w:overflowPunct w:val="0"/>
        <w:autoSpaceDE w:val="0"/>
        <w:autoSpaceDN w:val="0"/>
        <w:adjustRightInd w:val="0"/>
        <w:spacing w:after="0"/>
        <w:textAlignment w:val="baseline"/>
        <w:rPr>
          <w:rFonts w:eastAsia="游明朝"/>
          <w:i/>
          <w:iCs/>
          <w:color w:val="0070C0"/>
          <w:sz w:val="21"/>
          <w:szCs w:val="21"/>
        </w:rPr>
      </w:pPr>
      <w:r w:rsidRPr="00EE36D0">
        <w:rPr>
          <w:rFonts w:eastAsia="游明朝" w:hint="eastAsia"/>
          <w:i/>
          <w:iCs/>
          <w:color w:val="0070C0"/>
          <w:sz w:val="21"/>
          <w:szCs w:val="21"/>
          <w:u w:val="single"/>
          <w:lang w:eastAsia="ja-JP"/>
        </w:rPr>
        <w:t>Moderator</w:t>
      </w:r>
      <w:r w:rsidRPr="00EE36D0">
        <w:rPr>
          <w:rFonts w:eastAsia="游明朝"/>
          <w:i/>
          <w:iCs/>
          <w:color w:val="0070C0"/>
          <w:sz w:val="21"/>
          <w:szCs w:val="21"/>
          <w:u w:val="single"/>
          <w:lang w:eastAsia="ja-JP"/>
        </w:rPr>
        <w:t>’</w:t>
      </w:r>
      <w:r w:rsidRPr="00EE36D0">
        <w:rPr>
          <w:rFonts w:eastAsia="游明朝" w:hint="eastAsia"/>
          <w:i/>
          <w:iCs/>
          <w:color w:val="0070C0"/>
          <w:sz w:val="21"/>
          <w:szCs w:val="21"/>
          <w:u w:val="single"/>
          <w:lang w:eastAsia="ja-JP"/>
        </w:rPr>
        <w:t>s note</w:t>
      </w:r>
      <w:r w:rsidRPr="00ED2035">
        <w:rPr>
          <w:rFonts w:eastAsia="游明朝" w:hint="eastAsia"/>
          <w:i/>
          <w:iCs/>
          <w:color w:val="0070C0"/>
          <w:sz w:val="21"/>
          <w:szCs w:val="21"/>
          <w:lang w:eastAsia="ja-JP"/>
        </w:rPr>
        <w:t xml:space="preserve">: It was discussed in the last RAN1 meeting </w:t>
      </w:r>
      <w:r w:rsidR="004D5ABD" w:rsidRPr="00ED2035">
        <w:rPr>
          <w:rFonts w:eastAsia="游明朝" w:hint="eastAsia"/>
          <w:i/>
          <w:iCs/>
          <w:color w:val="0070C0"/>
          <w:sz w:val="21"/>
          <w:szCs w:val="21"/>
          <w:lang w:eastAsia="ja-JP"/>
        </w:rPr>
        <w:t xml:space="preserve">not </w:t>
      </w:r>
      <w:r w:rsidRPr="00ED2035">
        <w:rPr>
          <w:rFonts w:eastAsia="游明朝" w:hint="eastAsia"/>
          <w:i/>
          <w:iCs/>
          <w:color w:val="0070C0"/>
          <w:sz w:val="21"/>
          <w:szCs w:val="21"/>
          <w:lang w:eastAsia="ja-JP"/>
        </w:rPr>
        <w:t xml:space="preserve">to </w:t>
      </w:r>
      <w:r w:rsidR="004D5ABD" w:rsidRPr="00ED2035">
        <w:rPr>
          <w:rFonts w:eastAsia="游明朝" w:hint="eastAsia"/>
          <w:i/>
          <w:iCs/>
          <w:color w:val="0070C0"/>
          <w:sz w:val="21"/>
          <w:szCs w:val="21"/>
          <w:lang w:eastAsia="ja-JP"/>
        </w:rPr>
        <w:t xml:space="preserve">include the aspects which may </w:t>
      </w:r>
      <w:r w:rsidR="00422B6E" w:rsidRPr="00ED2035">
        <w:rPr>
          <w:rFonts w:eastAsia="游明朝" w:hint="eastAsia"/>
          <w:i/>
          <w:iCs/>
          <w:color w:val="0070C0"/>
          <w:sz w:val="21"/>
          <w:szCs w:val="21"/>
          <w:lang w:eastAsia="ja-JP"/>
        </w:rPr>
        <w:t>be included into the definition of some device types</w:t>
      </w:r>
    </w:p>
    <w:p w14:paraId="6837E0A8" w14:textId="7E402234" w:rsidR="00356756" w:rsidRPr="00C30E5E" w:rsidRDefault="001E7321" w:rsidP="00012149">
      <w:pPr>
        <w:pStyle w:val="ac"/>
        <w:spacing w:after="0"/>
        <w:rPr>
          <w:lang w:val="en-US"/>
        </w:rPr>
      </w:pPr>
      <w:r w:rsidRPr="00C30E5E">
        <w:rPr>
          <w:highlight w:val="yellow"/>
          <w:lang w:val="en-US"/>
        </w:rPr>
        <w:t>Note: adjustment on the design is allowed for a certain device type</w:t>
      </w:r>
    </w:p>
    <w:p w14:paraId="07F4CCC0" w14:textId="1CF6BA7C" w:rsidR="003D387D" w:rsidRPr="00ED2035" w:rsidRDefault="00012149" w:rsidP="00012149">
      <w:pPr>
        <w:numPr>
          <w:ilvl w:val="1"/>
          <w:numId w:val="30"/>
        </w:numPr>
        <w:overflowPunct w:val="0"/>
        <w:autoSpaceDE w:val="0"/>
        <w:autoSpaceDN w:val="0"/>
        <w:adjustRightInd w:val="0"/>
        <w:spacing w:after="0"/>
        <w:textAlignment w:val="baseline"/>
        <w:rPr>
          <w:rFonts w:eastAsia="ＭＳ 明朝"/>
          <w:i/>
          <w:iCs/>
          <w:color w:val="0070C0"/>
          <w:sz w:val="21"/>
          <w:szCs w:val="21"/>
        </w:rPr>
      </w:pPr>
      <w:r w:rsidRPr="00ED2035">
        <w:rPr>
          <w:rFonts w:eastAsia="ＭＳ 明朝" w:hint="eastAsia"/>
          <w:i/>
          <w:iCs/>
          <w:color w:val="0070C0"/>
          <w:sz w:val="21"/>
          <w:szCs w:val="21"/>
          <w:lang w:eastAsia="ja-JP"/>
        </w:rPr>
        <w:t>Confirm the text</w:t>
      </w:r>
    </w:p>
    <w:p w14:paraId="2E4DC0B4" w14:textId="77777777" w:rsidR="00FE0D51" w:rsidRPr="00BE3592" w:rsidRDefault="00FE0D51">
      <w:pPr>
        <w:pStyle w:val="ac"/>
        <w:rPr>
          <w:rFonts w:eastAsia="ＭＳ 明朝"/>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35DB0C95" w:rsidR="00E87B2E" w:rsidRDefault="00E87B2E" w:rsidP="00E87B2E">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ad BS and UE sides</w:t>
      </w:r>
    </w:p>
    <w:p w14:paraId="77198A31" w14:textId="4F3330E6" w:rsidR="00ED3677"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a"/>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C97984" w14:paraId="52B31C2C" w14:textId="77777777" w:rsidTr="00263203">
        <w:tc>
          <w:tcPr>
            <w:tcW w:w="1479" w:type="dxa"/>
          </w:tcPr>
          <w:p w14:paraId="17561167" w14:textId="37E080E0" w:rsidR="00C97984" w:rsidRPr="00C97984" w:rsidRDefault="00C97984" w:rsidP="00C97984">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C97984" w:rsidRDefault="00C97984" w:rsidP="00C97984">
            <w:pPr>
              <w:rPr>
                <w:rFonts w:eastAsia="SimSun"/>
                <w:sz w:val="21"/>
                <w:szCs w:val="21"/>
                <w:lang w:val="en-US" w:eastAsia="zh-CN"/>
              </w:rPr>
            </w:pPr>
          </w:p>
        </w:tc>
        <w:tc>
          <w:tcPr>
            <w:tcW w:w="6780" w:type="dxa"/>
          </w:tcPr>
          <w:p w14:paraId="2C69B7E6" w14:textId="77777777" w:rsidR="00C97984" w:rsidRDefault="00C97984" w:rsidP="00C97984">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sidRPr="002D28FC">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t>
            </w:r>
            <w:r w:rsidRPr="002D28FC">
              <w:rPr>
                <w:rFonts w:eastAsiaTheme="minorEastAsia"/>
                <w:lang w:val="en-US" w:eastAsia="zh-CN"/>
              </w:rPr>
              <w:t>waveform</w:t>
            </w:r>
            <w:r>
              <w:rPr>
                <w:rFonts w:eastAsiaTheme="minorEastAsia"/>
                <w:lang w:val="en-US" w:eastAsia="zh-CN"/>
              </w:rPr>
              <w:t xml:space="preserve"> and </w:t>
            </w:r>
            <w:r w:rsidRPr="002D28FC">
              <w:rPr>
                <w:rFonts w:eastAsiaTheme="minorEastAsia"/>
                <w:lang w:val="en-US" w:eastAsia="zh-CN"/>
              </w:rPr>
              <w:t>numerology</w:t>
            </w:r>
            <w:r>
              <w:t xml:space="preserve"> are </w:t>
            </w:r>
            <w:r w:rsidRPr="002D28FC">
              <w:rPr>
                <w:rFonts w:eastAsiaTheme="minorEastAsia"/>
                <w:lang w:val="en-US" w:eastAsia="zh-CN"/>
              </w:rPr>
              <w:t>two separate features</w:t>
            </w:r>
            <w:r>
              <w:rPr>
                <w:rFonts w:eastAsiaTheme="minorEastAsia"/>
                <w:lang w:val="en-US" w:eastAsia="zh-CN"/>
              </w:rPr>
              <w:t>. In addition, i</w:t>
            </w:r>
            <w:r w:rsidRPr="002D28FC">
              <w:rPr>
                <w:rFonts w:eastAsiaTheme="minorEastAsia"/>
                <w:lang w:val="en-US" w:eastAsia="zh-CN"/>
              </w:rPr>
              <w:t>dle mode procedures</w:t>
            </w:r>
            <w:r>
              <w:rPr>
                <w:rFonts w:eastAsiaTheme="minorEastAsia"/>
                <w:lang w:val="en-US" w:eastAsia="zh-CN"/>
              </w:rPr>
              <w:t xml:space="preserve"> and </w:t>
            </w:r>
            <w:r w:rsidRPr="002D28FC">
              <w:rPr>
                <w:rFonts w:eastAsiaTheme="minorEastAsia"/>
                <w:lang w:val="en-US" w:eastAsia="zh-CN"/>
              </w:rPr>
              <w:t xml:space="preserve">initial access </w:t>
            </w:r>
            <w:r w:rsidRPr="002D28FC">
              <w:rPr>
                <w:rFonts w:eastAsiaTheme="minorEastAsia"/>
                <w:lang w:val="en-US" w:eastAsia="zh-CN"/>
              </w:rPr>
              <w:lastRenderedPageBreak/>
              <w:t>procedures should have a unified design for any spectrum allocation.</w:t>
            </w:r>
            <w:r>
              <w:rPr>
                <w:rFonts w:eastAsiaTheme="minorEastAsia"/>
                <w:lang w:val="en-US" w:eastAsia="zh-CN"/>
              </w:rPr>
              <w:t xml:space="preserve"> We prefer to remove “</w:t>
            </w:r>
            <w:r w:rsidRPr="002D28FC">
              <w:rPr>
                <w:rFonts w:eastAsiaTheme="minorEastAsia"/>
                <w:lang w:val="en-US" w:eastAsia="zh-CN"/>
              </w:rPr>
              <w:t>scalable for any spectrum allocation</w:t>
            </w:r>
            <w:r>
              <w:rPr>
                <w:rFonts w:eastAsiaTheme="minorEastAsia"/>
                <w:lang w:val="en-US" w:eastAsia="zh-CN"/>
              </w:rPr>
              <w:t>”.</w:t>
            </w:r>
            <w:r>
              <w:t xml:space="preserve"> Therefore, </w:t>
            </w:r>
            <w:r>
              <w:rPr>
                <w:rFonts w:eastAsiaTheme="minorEastAsia"/>
                <w:lang w:val="en-US" w:eastAsia="zh-CN"/>
              </w:rPr>
              <w:t>we suggest to modify the proposal as follow</w:t>
            </w:r>
            <w:r w:rsidRPr="002D28FC">
              <w:rPr>
                <w:rFonts w:eastAsiaTheme="minorEastAsia"/>
                <w:lang w:val="en-US" w:eastAsia="zh-CN"/>
              </w:rPr>
              <w:t>.</w:t>
            </w:r>
          </w:p>
          <w:p w14:paraId="6EC0B311" w14:textId="77777777" w:rsidR="00C97984" w:rsidRDefault="00C97984" w:rsidP="00C97984">
            <w:pPr>
              <w:pStyle w:val="4"/>
            </w:pPr>
            <w:r>
              <w:rPr>
                <w:rFonts w:hint="eastAsia"/>
                <w:highlight w:val="yellow"/>
              </w:rPr>
              <w:t>[H]</w:t>
            </w:r>
            <w:r>
              <w:rPr>
                <w:highlight w:val="yellow"/>
              </w:rPr>
              <w:t>Proposal 3.</w:t>
            </w:r>
            <w:r>
              <w:rPr>
                <w:rFonts w:hint="eastAsia"/>
                <w:highlight w:val="yellow"/>
              </w:rPr>
              <w:t>1</w:t>
            </w:r>
            <w:r>
              <w:rPr>
                <w:highlight w:val="yellow"/>
              </w:rPr>
              <w:t>:</w:t>
            </w:r>
          </w:p>
          <w:p w14:paraId="71A27C13" w14:textId="77777777" w:rsidR="00C97984" w:rsidRPr="00E87B2E" w:rsidRDefault="00C97984" w:rsidP="00C97984">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017ECA22"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781D3D1C" w14:textId="77777777" w:rsidR="00C97984" w:rsidRPr="00E87B2E" w:rsidRDefault="00C97984" w:rsidP="00C97984">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14BE554F" w14:textId="77777777" w:rsidR="00C97984" w:rsidRPr="00F219F4" w:rsidRDefault="00C97984" w:rsidP="00C97984">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Pr="00736769">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(including numerology)</w:t>
            </w:r>
            <w:r w:rsidRPr="00736769">
              <w:rPr>
                <w:rFonts w:ascii="Times New Roman" w:hAnsi="Times New Roman" w:cs="Times New Roman"/>
                <w:strike/>
                <w:color w:val="FF0000"/>
                <w:sz w:val="21"/>
                <w:szCs w:val="21"/>
                <w:lang w:val="en-US"/>
              </w:rPr>
              <w:t xml:space="preserve">, </w:t>
            </w:r>
            <w:r w:rsidRPr="00736769">
              <w:rPr>
                <w:rFonts w:ascii="Times New Roman" w:hAnsi="Times New Roman" w:cs="Times New Roman"/>
                <w:color w:val="FF0000"/>
                <w:sz w:val="21"/>
                <w:szCs w:val="21"/>
                <w:lang w:val="en-US"/>
              </w:rPr>
              <w:t xml:space="preserve">numerology,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64DB798F"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r w:rsidRPr="002D28FC">
              <w:rPr>
                <w:rFonts w:ascii="Times New Roman" w:hAnsi="Times New Roman" w:cs="Times New Roman"/>
                <w:strike/>
                <w:color w:val="7030A0"/>
                <w:sz w:val="21"/>
                <w:szCs w:val="21"/>
                <w:lang w:val="en-US"/>
              </w:rPr>
              <w:t xml:space="preserve"> </w:t>
            </w:r>
            <w:r w:rsidRPr="00E87B2E">
              <w:rPr>
                <w:rFonts w:ascii="Times New Roman" w:hAnsi="Times New Roman" w:cs="Times New Roman"/>
                <w:sz w:val="21"/>
                <w:szCs w:val="21"/>
                <w:lang w:val="en-US"/>
              </w:rPr>
              <w:t>from RAN1 perspective</w:t>
            </w:r>
          </w:p>
          <w:p w14:paraId="52D35630" w14:textId="77777777" w:rsidR="00C97984" w:rsidRPr="00736769" w:rsidRDefault="00C97984" w:rsidP="00C97984">
            <w:pPr>
              <w:pStyle w:val="aff0"/>
              <w:numPr>
                <w:ilvl w:val="1"/>
                <w:numId w:val="10"/>
              </w:numPr>
              <w:suppressAutoHyphens w:val="0"/>
              <w:rPr>
                <w:rFonts w:ascii="Times New Roman" w:hAnsi="Times New Roman" w:cs="Times New Roman"/>
                <w:color w:val="FF0000"/>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p>
          <w:p w14:paraId="109E5737"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2584A26A"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C577048"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Enhanced overall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17B67B3" w14:textId="77777777" w:rsidR="00C97984" w:rsidRDefault="00C97984" w:rsidP="00C97984">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ad BS and UE sides</w:t>
            </w:r>
          </w:p>
          <w:p w14:paraId="26462D73" w14:textId="77777777" w:rsidR="00C97984" w:rsidRPr="00E87B2E" w:rsidRDefault="00C97984" w:rsidP="00C97984">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2D37DA01" w14:textId="77777777" w:rsidR="00C97984" w:rsidRDefault="00C97984" w:rsidP="00C97984">
            <w:pPr>
              <w:pStyle w:val="ac"/>
              <w:rPr>
                <w:lang w:val="en-US"/>
              </w:rPr>
            </w:pPr>
          </w:p>
        </w:tc>
      </w:tr>
      <w:tr w:rsidR="00C97984" w14:paraId="619BE0AA" w14:textId="77777777" w:rsidTr="00263203">
        <w:tc>
          <w:tcPr>
            <w:tcW w:w="1479" w:type="dxa"/>
          </w:tcPr>
          <w:p w14:paraId="3C4CAC96" w14:textId="77777777" w:rsidR="00C97984" w:rsidRDefault="00C97984" w:rsidP="00C97984">
            <w:pPr>
              <w:rPr>
                <w:rFonts w:eastAsia="游明朝"/>
                <w:sz w:val="21"/>
                <w:szCs w:val="21"/>
                <w:lang w:val="en-US" w:eastAsia="ja-JP"/>
              </w:rPr>
            </w:pPr>
          </w:p>
        </w:tc>
        <w:tc>
          <w:tcPr>
            <w:tcW w:w="1372" w:type="dxa"/>
          </w:tcPr>
          <w:p w14:paraId="6485BFD8" w14:textId="77777777" w:rsidR="00C97984" w:rsidRDefault="00C97984" w:rsidP="00C97984">
            <w:pPr>
              <w:rPr>
                <w:rFonts w:eastAsia="SimSun"/>
                <w:sz w:val="21"/>
                <w:szCs w:val="21"/>
                <w:lang w:val="en-US" w:eastAsia="zh-CN"/>
              </w:rPr>
            </w:pPr>
          </w:p>
        </w:tc>
        <w:tc>
          <w:tcPr>
            <w:tcW w:w="6780" w:type="dxa"/>
          </w:tcPr>
          <w:p w14:paraId="7A1DBB00" w14:textId="77777777" w:rsidR="00C97984" w:rsidRDefault="00C97984" w:rsidP="00C97984">
            <w:pPr>
              <w:pStyle w:val="ac"/>
              <w:rPr>
                <w:lang w:val="en-GB"/>
              </w:rPr>
            </w:pPr>
          </w:p>
        </w:tc>
      </w:tr>
      <w:tr w:rsidR="00C97984" w14:paraId="6BC99EC5" w14:textId="77777777" w:rsidTr="00263203">
        <w:tc>
          <w:tcPr>
            <w:tcW w:w="1479" w:type="dxa"/>
          </w:tcPr>
          <w:p w14:paraId="3406C8BA" w14:textId="77777777" w:rsidR="00C97984" w:rsidRDefault="00C97984" w:rsidP="00C97984">
            <w:pPr>
              <w:rPr>
                <w:rFonts w:eastAsia="Malgun Gothic"/>
                <w:sz w:val="21"/>
                <w:szCs w:val="21"/>
                <w:lang w:val="en-US" w:eastAsia="ko-KR"/>
              </w:rPr>
            </w:pPr>
          </w:p>
        </w:tc>
        <w:tc>
          <w:tcPr>
            <w:tcW w:w="1372" w:type="dxa"/>
          </w:tcPr>
          <w:p w14:paraId="034F61CA" w14:textId="77777777" w:rsidR="00C97984" w:rsidRDefault="00C97984" w:rsidP="00C97984">
            <w:pPr>
              <w:rPr>
                <w:rFonts w:eastAsia="SimSun"/>
                <w:sz w:val="21"/>
                <w:szCs w:val="21"/>
                <w:lang w:val="en-US" w:eastAsia="zh-CN"/>
              </w:rPr>
            </w:pPr>
          </w:p>
        </w:tc>
        <w:tc>
          <w:tcPr>
            <w:tcW w:w="6780" w:type="dxa"/>
          </w:tcPr>
          <w:p w14:paraId="17672A2C" w14:textId="77777777" w:rsidR="00C97984" w:rsidRDefault="00C97984" w:rsidP="00C97984">
            <w:pPr>
              <w:pStyle w:val="ac"/>
              <w:rPr>
                <w:rFonts w:eastAsia="Malgun Gothic"/>
                <w:lang w:val="en-GB" w:eastAsia="ko-KR"/>
              </w:rPr>
            </w:pPr>
          </w:p>
        </w:tc>
      </w:tr>
    </w:tbl>
    <w:p w14:paraId="7AAC668E" w14:textId="77777777" w:rsidR="00980031" w:rsidRDefault="00980031">
      <w:pPr>
        <w:spacing w:line="240" w:lineRule="auto"/>
        <w:jc w:val="left"/>
        <w:textAlignment w:val="baseline"/>
        <w:rPr>
          <w:rFonts w:eastAsia="游明朝"/>
          <w:sz w:val="21"/>
          <w:szCs w:val="21"/>
          <w:lang w:val="en-US" w:eastAsia="ja-JP"/>
        </w:rPr>
      </w:pPr>
    </w:p>
    <w:p w14:paraId="41872C73" w14:textId="77777777" w:rsidR="00980031" w:rsidRDefault="00980031">
      <w:pPr>
        <w:spacing w:line="240" w:lineRule="auto"/>
        <w:jc w:val="left"/>
        <w:textAlignment w:val="baseline"/>
        <w:rPr>
          <w:rFonts w:eastAsia="游明朝"/>
          <w:sz w:val="21"/>
          <w:szCs w:val="21"/>
          <w:lang w:val="en-US" w:eastAsia="ja-JP"/>
        </w:rPr>
      </w:pPr>
    </w:p>
    <w:p w14:paraId="412DFC19" w14:textId="77777777" w:rsidR="0079669F" w:rsidRDefault="00F55185" w:rsidP="00EB7689">
      <w:pPr>
        <w:spacing w:line="240" w:lineRule="auto"/>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游明朝"/>
          <w:sz w:val="21"/>
          <w:szCs w:val="21"/>
          <w:lang w:val="en-US" w:eastAsia="ja-JP"/>
        </w:rPr>
      </w:pPr>
      <w:r>
        <w:rPr>
          <w:rFonts w:eastAsia="游明朝" w:hint="eastAsia"/>
          <w:sz w:val="21"/>
          <w:szCs w:val="21"/>
          <w:lang w:val="en-US" w:eastAsia="ja-JP"/>
        </w:rPr>
        <w:t xml:space="preserve">Similarly, </w:t>
      </w:r>
      <w:r w:rsidR="00983957">
        <w:rPr>
          <w:rFonts w:eastAsia="游明朝" w:hint="eastAsia"/>
          <w:sz w:val="21"/>
          <w:szCs w:val="21"/>
          <w:lang w:val="en-US" w:eastAsia="ja-JP"/>
        </w:rPr>
        <w:t xml:space="preserve">a few companies propose to study </w:t>
      </w:r>
      <w:r w:rsidR="00983957" w:rsidRPr="00983957">
        <w:rPr>
          <w:rFonts w:eastAsia="游明朝"/>
          <w:sz w:val="21"/>
          <w:szCs w:val="21"/>
          <w:lang w:val="en-US" w:eastAsia="ja-JP"/>
        </w:rPr>
        <w:t>early identification of diverse device types</w:t>
      </w:r>
      <w:r w:rsidR="00983957">
        <w:rPr>
          <w:rFonts w:eastAsia="游明朝" w:hint="eastAsia"/>
          <w:sz w:val="21"/>
          <w:szCs w:val="21"/>
          <w:lang w:val="en-US" w:eastAsia="ja-JP"/>
        </w:rPr>
        <w:t xml:space="preserve"> </w:t>
      </w:r>
      <w:r w:rsidR="00983957" w:rsidRPr="00983957">
        <w:rPr>
          <w:rFonts w:eastAsia="游明朝"/>
          <w:sz w:val="21"/>
          <w:szCs w:val="21"/>
          <w:lang w:val="en-US" w:eastAsia="ja-JP"/>
        </w:rPr>
        <w:t>before RRC establishment</w:t>
      </w:r>
      <w:r w:rsidR="00EB7689">
        <w:rPr>
          <w:rFonts w:eastAsia="游明朝" w:hint="eastAsia"/>
          <w:sz w:val="21"/>
          <w:szCs w:val="21"/>
          <w:lang w:val="en-US" w:eastAsia="ja-JP"/>
        </w:rPr>
        <w:t>. It is FL</w:t>
      </w:r>
      <w:r w:rsidR="00EB7689">
        <w:rPr>
          <w:rFonts w:eastAsia="游明朝"/>
          <w:sz w:val="21"/>
          <w:szCs w:val="21"/>
          <w:lang w:val="en-US" w:eastAsia="ja-JP"/>
        </w:rPr>
        <w:t>’</w:t>
      </w:r>
      <w:r w:rsidR="00EB7689">
        <w:rPr>
          <w:rFonts w:eastAsia="游明朝" w:hint="eastAsia"/>
          <w:sz w:val="21"/>
          <w:szCs w:val="21"/>
          <w:lang w:val="en-US" w:eastAsia="ja-JP"/>
        </w:rPr>
        <w:t xml:space="preserve">s understanding that this discussion requires </w:t>
      </w:r>
      <w:r w:rsidR="00E247DF">
        <w:rPr>
          <w:rFonts w:eastAsia="游明朝" w:hint="eastAsia"/>
          <w:sz w:val="21"/>
          <w:szCs w:val="21"/>
          <w:lang w:val="en-US" w:eastAsia="ja-JP"/>
        </w:rPr>
        <w:t xml:space="preserve">the definition of </w:t>
      </w:r>
      <w:r w:rsidR="00E247DF" w:rsidRPr="00983957">
        <w:rPr>
          <w:rFonts w:eastAsia="游明朝"/>
          <w:sz w:val="21"/>
          <w:szCs w:val="21"/>
          <w:lang w:val="en-US" w:eastAsia="ja-JP"/>
        </w:rPr>
        <w:t>device type</w:t>
      </w:r>
      <w:r w:rsidR="00E247DF">
        <w:rPr>
          <w:rFonts w:eastAsia="游明朝" w:hint="eastAsia"/>
          <w:sz w:val="21"/>
          <w:szCs w:val="21"/>
          <w:lang w:val="en-US" w:eastAsia="ja-JP"/>
        </w:rPr>
        <w:t xml:space="preserve"> to some extent, since </w:t>
      </w:r>
      <w:r w:rsidR="00983F20">
        <w:rPr>
          <w:rFonts w:eastAsia="游明朝" w:hint="eastAsia"/>
          <w:sz w:val="21"/>
          <w:szCs w:val="21"/>
          <w:lang w:val="en-US" w:eastAsia="ja-JP"/>
        </w:rPr>
        <w:t>whether</w:t>
      </w:r>
      <w:r w:rsidR="000F7E68">
        <w:rPr>
          <w:rFonts w:eastAsia="游明朝" w:hint="eastAsia"/>
          <w:sz w:val="21"/>
          <w:szCs w:val="21"/>
          <w:lang w:val="en-US" w:eastAsia="ja-JP"/>
        </w:rPr>
        <w:t>/</w:t>
      </w:r>
      <w:r w:rsidR="00983F20">
        <w:rPr>
          <w:rFonts w:eastAsia="游明朝" w:hint="eastAsia"/>
          <w:sz w:val="21"/>
          <w:szCs w:val="21"/>
          <w:lang w:val="en-US" w:eastAsia="ja-JP"/>
        </w:rPr>
        <w:t>when</w:t>
      </w:r>
      <w:r w:rsidR="004F5689">
        <w:rPr>
          <w:rFonts w:eastAsia="游明朝" w:hint="eastAsia"/>
          <w:sz w:val="21"/>
          <w:szCs w:val="21"/>
          <w:lang w:val="en-US" w:eastAsia="ja-JP"/>
        </w:rPr>
        <w:t xml:space="preserve"> and which device type the </w:t>
      </w:r>
      <w:r w:rsidR="009822C2">
        <w:rPr>
          <w:rFonts w:eastAsia="游明朝"/>
          <w:sz w:val="21"/>
          <w:szCs w:val="21"/>
          <w:lang w:val="en-US" w:eastAsia="ja-JP"/>
        </w:rPr>
        <w:t>necessity</w:t>
      </w:r>
      <w:r w:rsidR="009822C2">
        <w:rPr>
          <w:rFonts w:eastAsia="游明朝" w:hint="eastAsia"/>
          <w:sz w:val="21"/>
          <w:szCs w:val="21"/>
          <w:lang w:val="en-US" w:eastAsia="ja-JP"/>
        </w:rPr>
        <w:t xml:space="preserve"> of </w:t>
      </w:r>
      <w:r w:rsidR="004F5689" w:rsidRPr="00983957">
        <w:rPr>
          <w:rFonts w:eastAsia="游明朝"/>
          <w:sz w:val="21"/>
          <w:szCs w:val="21"/>
          <w:lang w:val="en-US" w:eastAsia="ja-JP"/>
        </w:rPr>
        <w:t>early identification</w:t>
      </w:r>
      <w:r w:rsidR="004F5689">
        <w:rPr>
          <w:rFonts w:eastAsia="游明朝" w:hint="eastAsia"/>
          <w:sz w:val="21"/>
          <w:szCs w:val="21"/>
          <w:lang w:val="en-US" w:eastAsia="ja-JP"/>
        </w:rPr>
        <w:t xml:space="preserve"> </w:t>
      </w:r>
      <w:r w:rsidR="009822C2">
        <w:rPr>
          <w:rFonts w:eastAsia="游明朝" w:hint="eastAsia"/>
          <w:sz w:val="21"/>
          <w:szCs w:val="21"/>
          <w:lang w:val="en-US" w:eastAsia="ja-JP"/>
        </w:rPr>
        <w:t>may vary.</w:t>
      </w:r>
    </w:p>
    <w:p w14:paraId="32FCF68B" w14:textId="77777777" w:rsidR="0079669F" w:rsidRDefault="00F55185">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2D8AF449"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ＭＳ 明朝"/>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ＭＳ 明朝"/>
          <w:bCs/>
          <w:sz w:val="21"/>
          <w:szCs w:val="21"/>
          <w:highlight w:val="yellow"/>
          <w:lang w:val="en-US" w:eastAsia="ja-JP"/>
        </w:rPr>
      </w:pPr>
    </w:p>
    <w:p w14:paraId="298031F3"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ＭＳ 明朝"/>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游明朝"/>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游明朝"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游明朝"/>
                <w:b/>
                <w:bCs/>
                <w:sz w:val="21"/>
                <w:szCs w:val="21"/>
              </w:rPr>
            </w:pPr>
            <w:r w:rsidRPr="00164C6C">
              <w:rPr>
                <w:rFonts w:eastAsia="游明朝"/>
                <w:b/>
                <w:bCs/>
                <w:sz w:val="21"/>
                <w:szCs w:val="21"/>
                <w:highlight w:val="yellow"/>
              </w:rPr>
              <w:t>Proposal 4.1b:</w:t>
            </w:r>
          </w:p>
          <w:p w14:paraId="47EA2994" w14:textId="77777777" w:rsidR="00D32749" w:rsidRPr="00164C6C" w:rsidRDefault="00D32749" w:rsidP="00E74989">
            <w:pPr>
              <w:numPr>
                <w:ilvl w:val="0"/>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device complexity</w:t>
            </w:r>
          </w:p>
          <w:p w14:paraId="19263B0D" w14:textId="77777777" w:rsidR="00D32749" w:rsidRPr="00164C6C" w:rsidRDefault="00D32749" w:rsidP="00E74989">
            <w:pPr>
              <w:numPr>
                <w:ilvl w:val="2"/>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also taking into account other complexity reduction techniques than BW reduction</w:t>
            </w:r>
          </w:p>
          <w:p w14:paraId="6AB41EC9"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system performance impact</w:t>
            </w:r>
          </w:p>
          <w:p w14:paraId="1B0E06A6"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Energy efficiency for both BS and UE</w:t>
            </w:r>
          </w:p>
          <w:p w14:paraId="0421CAE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highlight w:val="yellow"/>
              </w:rPr>
            </w:pPr>
            <w:r w:rsidRPr="00164C6C">
              <w:rPr>
                <w:rFonts w:eastAsia="游明朝"/>
                <w:sz w:val="21"/>
                <w:szCs w:val="21"/>
                <w:highlight w:val="yellow"/>
              </w:rPr>
              <w:t>Minimum spectrum allocation</w:t>
            </w:r>
          </w:p>
          <w:p w14:paraId="1F72978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ＭＳ 明朝"/>
          <w:lang w:val="en-GB"/>
        </w:rPr>
      </w:pPr>
      <w:r>
        <w:rPr>
          <w:rFonts w:eastAsia="ＭＳ 明朝" w:hint="eastAsia"/>
          <w:lang w:val="en-GB"/>
        </w:rPr>
        <w:t xml:space="preserve">Huge number of companies provide views on </w:t>
      </w:r>
      <w:r w:rsidR="0095215B">
        <w:rPr>
          <w:rFonts w:eastAsia="ＭＳ 明朝" w:hint="eastAsia"/>
          <w:lang w:val="en-GB"/>
        </w:rPr>
        <w:t>whether/</w:t>
      </w:r>
      <w:r>
        <w:rPr>
          <w:rFonts w:eastAsia="ＭＳ 明朝" w:hint="eastAsia"/>
          <w:lang w:val="en-GB"/>
        </w:rPr>
        <w:t xml:space="preserve">how to update the proposal </w:t>
      </w:r>
      <w:r w:rsidRPr="00ED2035">
        <w:rPr>
          <w:rFonts w:eastAsia="ＭＳ 明朝" w:hint="eastAsia"/>
          <w:color w:val="0070C0"/>
          <w:lang w:val="en-GB"/>
        </w:rPr>
        <w:t>as follows</w:t>
      </w:r>
      <w:r>
        <w:rPr>
          <w:rFonts w:eastAsia="ＭＳ 明朝" w:hint="eastAsia"/>
          <w:lang w:val="en-GB"/>
        </w:rPr>
        <w:t>.</w:t>
      </w:r>
      <w:r w:rsidR="00E305E0">
        <w:rPr>
          <w:rFonts w:eastAsia="ＭＳ 明朝" w:hint="eastAsia"/>
          <w:lang w:val="en-GB"/>
        </w:rPr>
        <w:t xml:space="preserve"> while a few companies propose to </w:t>
      </w:r>
      <w:r w:rsidR="00CC5C58">
        <w:rPr>
          <w:rFonts w:eastAsia="ＭＳ 明朝" w:hint="eastAsia"/>
          <w:lang w:val="en-GB"/>
        </w:rPr>
        <w:t xml:space="preserve">defer </w:t>
      </w:r>
      <w:r w:rsidR="00CC5C58">
        <w:rPr>
          <w:rFonts w:eastAsia="ＭＳ 明朝"/>
          <w:lang w:val="en-GB"/>
        </w:rPr>
        <w:t>the</w:t>
      </w:r>
      <w:r w:rsidR="00CC5C58">
        <w:rPr>
          <w:rFonts w:eastAsia="ＭＳ 明朝" w:hint="eastAsia"/>
          <w:lang w:val="en-GB"/>
        </w:rPr>
        <w:t xml:space="preserve"> discussion to RANp</w:t>
      </w:r>
      <w:r w:rsidR="00E305E0">
        <w:rPr>
          <w:rFonts w:eastAsia="ＭＳ 明朝" w:hint="eastAsia"/>
          <w:lang w:val="en-GB"/>
        </w:rPr>
        <w:t>.</w:t>
      </w:r>
    </w:p>
    <w:p w14:paraId="7BD6EC7D" w14:textId="77777777" w:rsidR="00580C92" w:rsidRPr="00164C6C" w:rsidRDefault="00580C92" w:rsidP="00580C92">
      <w:pPr>
        <w:numPr>
          <w:ilvl w:val="0"/>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580C92">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device complexity</w:t>
      </w:r>
    </w:p>
    <w:p w14:paraId="28E6E282" w14:textId="77777777" w:rsidR="00580C92" w:rsidRDefault="00580C92" w:rsidP="00580C92">
      <w:pPr>
        <w:numPr>
          <w:ilvl w:val="2"/>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also taking into account other complexity reduction techniques than BW reduction</w:t>
      </w:r>
    </w:p>
    <w:p w14:paraId="3E8D29F1" w14:textId="4D5A578B" w:rsidR="00580C92" w:rsidRPr="007D6E5C" w:rsidRDefault="00D4408F" w:rsidP="009F2BFF">
      <w:pPr>
        <w:numPr>
          <w:ilvl w:val="2"/>
          <w:numId w:val="31"/>
        </w:numPr>
        <w:overflowPunct w:val="0"/>
        <w:autoSpaceDE w:val="0"/>
        <w:autoSpaceDN w:val="0"/>
        <w:adjustRightInd w:val="0"/>
        <w:spacing w:after="0"/>
        <w:textAlignment w:val="baseline"/>
        <w:rPr>
          <w:rFonts w:eastAsia="游明朝"/>
          <w:i/>
          <w:iCs/>
          <w:color w:val="0070C0"/>
          <w:sz w:val="21"/>
          <w:szCs w:val="21"/>
        </w:rPr>
      </w:pPr>
      <w:r w:rsidRPr="007D6E5C">
        <w:rPr>
          <w:rFonts w:eastAsia="游明朝" w:hint="eastAsia"/>
          <w:i/>
          <w:iCs/>
          <w:color w:val="0070C0"/>
          <w:sz w:val="21"/>
          <w:szCs w:val="21"/>
          <w:lang w:eastAsia="ja-JP"/>
        </w:rPr>
        <w:t>Add detail</w:t>
      </w:r>
      <w:r w:rsidR="007D6E5C" w:rsidRPr="007D6E5C">
        <w:rPr>
          <w:rFonts w:eastAsia="游明朝" w:hint="eastAsia"/>
          <w:i/>
          <w:iCs/>
          <w:color w:val="0070C0"/>
          <w:sz w:val="21"/>
          <w:szCs w:val="21"/>
          <w:lang w:eastAsia="ja-JP"/>
        </w:rPr>
        <w:t xml:space="preserve">s, such as </w:t>
      </w:r>
      <w:r w:rsidR="007D6E5C" w:rsidRPr="007D6E5C">
        <w:rPr>
          <w:rFonts w:eastAsia="游明朝"/>
          <w:i/>
          <w:iCs/>
          <w:color w:val="0070C0"/>
          <w:sz w:val="21"/>
          <w:szCs w:val="21"/>
          <w:lang w:eastAsia="ja-JP"/>
        </w:rPr>
        <w:t>Processing time relaxation (up to 4ms)</w:t>
      </w:r>
      <w:r w:rsidR="007D6E5C" w:rsidRPr="007D6E5C">
        <w:rPr>
          <w:rFonts w:eastAsia="游明朝" w:hint="eastAsia"/>
          <w:i/>
          <w:iCs/>
          <w:color w:val="0070C0"/>
          <w:sz w:val="21"/>
          <w:szCs w:val="21"/>
          <w:lang w:eastAsia="ja-JP"/>
        </w:rPr>
        <w:t xml:space="preserve">, </w:t>
      </w:r>
      <w:r w:rsidR="007D6E5C" w:rsidRPr="007D6E5C">
        <w:rPr>
          <w:rFonts w:eastAsia="游明朝"/>
          <w:i/>
          <w:iCs/>
          <w:color w:val="0070C0"/>
          <w:sz w:val="21"/>
          <w:szCs w:val="21"/>
          <w:lang w:eastAsia="ja-JP"/>
        </w:rPr>
        <w:t>Half duplex operation in paired bands</w:t>
      </w:r>
      <w:r w:rsidR="007D6E5C" w:rsidRPr="007D6E5C">
        <w:rPr>
          <w:rFonts w:eastAsia="游明朝" w:hint="eastAsia"/>
          <w:i/>
          <w:iCs/>
          <w:color w:val="0070C0"/>
          <w:sz w:val="21"/>
          <w:szCs w:val="21"/>
          <w:lang w:eastAsia="ja-JP"/>
        </w:rPr>
        <w:t xml:space="preserve">, </w:t>
      </w:r>
      <w:r w:rsidR="007D6E5C" w:rsidRPr="007D6E5C">
        <w:rPr>
          <w:rFonts w:eastAsia="游明朝"/>
          <w:i/>
          <w:iCs/>
          <w:color w:val="0070C0"/>
          <w:sz w:val="21"/>
          <w:szCs w:val="21"/>
          <w:lang w:eastAsia="ja-JP"/>
        </w:rPr>
        <w:t>Peak rate reduction</w:t>
      </w:r>
    </w:p>
    <w:p w14:paraId="3C8C63AD" w14:textId="77777777" w:rsidR="00580C92" w:rsidRDefault="00580C92" w:rsidP="00580C92">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system performance impact</w:t>
      </w:r>
    </w:p>
    <w:p w14:paraId="68955F41" w14:textId="023892BF" w:rsidR="008C1FEC" w:rsidRPr="006552BD" w:rsidRDefault="00D54503" w:rsidP="008C1FEC">
      <w:pPr>
        <w:numPr>
          <w:ilvl w:val="2"/>
          <w:numId w:val="31"/>
        </w:numPr>
        <w:overflowPunct w:val="0"/>
        <w:autoSpaceDE w:val="0"/>
        <w:autoSpaceDN w:val="0"/>
        <w:adjustRightInd w:val="0"/>
        <w:spacing w:after="0"/>
        <w:textAlignment w:val="baseline"/>
        <w:rPr>
          <w:rFonts w:eastAsia="游明朝"/>
          <w:i/>
          <w:iCs/>
          <w:color w:val="0070C0"/>
          <w:sz w:val="21"/>
          <w:szCs w:val="21"/>
        </w:rPr>
      </w:pPr>
      <w:r w:rsidRPr="006552BD">
        <w:rPr>
          <w:rFonts w:eastAsia="游明朝" w:hint="eastAsia"/>
          <w:i/>
          <w:iCs/>
          <w:color w:val="0070C0"/>
          <w:sz w:val="21"/>
          <w:szCs w:val="21"/>
          <w:lang w:eastAsia="ja-JP"/>
        </w:rPr>
        <w:t xml:space="preserve">Add details, such as </w:t>
      </w:r>
      <w:r w:rsidR="002D774F" w:rsidRPr="006552BD">
        <w:rPr>
          <w:rFonts w:eastAsia="游明朝"/>
          <w:i/>
          <w:iCs/>
          <w:color w:val="0070C0"/>
          <w:sz w:val="21"/>
          <w:szCs w:val="21"/>
          <w:lang w:eastAsia="ja-JP"/>
        </w:rPr>
        <w:t>different</w:t>
      </w:r>
      <w:r w:rsidR="002D774F" w:rsidRPr="006552BD">
        <w:rPr>
          <w:rFonts w:eastAsia="游明朝" w:hint="eastAsia"/>
          <w:i/>
          <w:iCs/>
          <w:color w:val="0070C0"/>
          <w:sz w:val="21"/>
          <w:szCs w:val="21"/>
          <w:lang w:eastAsia="ja-JP"/>
        </w:rPr>
        <w:t xml:space="preserve"> device types</w:t>
      </w:r>
    </w:p>
    <w:p w14:paraId="70D8C481" w14:textId="77777777" w:rsidR="00580C92" w:rsidRDefault="00580C92" w:rsidP="00580C92">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Energy efficiency for both BS and UE</w:t>
      </w:r>
    </w:p>
    <w:p w14:paraId="7DAED3D4" w14:textId="518011A1" w:rsidR="008C1FEC" w:rsidRDefault="00580C92" w:rsidP="00744D6D">
      <w:pPr>
        <w:numPr>
          <w:ilvl w:val="1"/>
          <w:numId w:val="31"/>
        </w:numPr>
        <w:overflowPunct w:val="0"/>
        <w:autoSpaceDE w:val="0"/>
        <w:autoSpaceDN w:val="0"/>
        <w:adjustRightInd w:val="0"/>
        <w:spacing w:after="0"/>
        <w:textAlignment w:val="baseline"/>
        <w:rPr>
          <w:rFonts w:eastAsia="游明朝"/>
          <w:sz w:val="21"/>
          <w:szCs w:val="21"/>
          <w:highlight w:val="yellow"/>
        </w:rPr>
      </w:pPr>
      <w:r w:rsidRPr="00164C6C">
        <w:rPr>
          <w:rFonts w:eastAsia="游明朝"/>
          <w:sz w:val="21"/>
          <w:szCs w:val="21"/>
          <w:highlight w:val="yellow"/>
        </w:rPr>
        <w:t>Minimum spectrum allocation</w:t>
      </w:r>
    </w:p>
    <w:p w14:paraId="1F9E7286" w14:textId="561BB8AF" w:rsidR="00652BE1" w:rsidRPr="0057721A" w:rsidRDefault="0057721A" w:rsidP="00652BE1">
      <w:pPr>
        <w:numPr>
          <w:ilvl w:val="2"/>
          <w:numId w:val="31"/>
        </w:numPr>
        <w:overflowPunct w:val="0"/>
        <w:autoSpaceDE w:val="0"/>
        <w:autoSpaceDN w:val="0"/>
        <w:adjustRightInd w:val="0"/>
        <w:spacing w:after="0"/>
        <w:textAlignment w:val="baseline"/>
        <w:rPr>
          <w:rFonts w:eastAsia="游明朝"/>
          <w:i/>
          <w:iCs/>
          <w:color w:val="0070C0"/>
          <w:sz w:val="21"/>
          <w:szCs w:val="21"/>
        </w:rPr>
      </w:pPr>
      <w:r w:rsidRPr="0057721A">
        <w:rPr>
          <w:rFonts w:eastAsia="游明朝" w:hint="eastAsia"/>
          <w:i/>
          <w:iCs/>
          <w:color w:val="0070C0"/>
          <w:sz w:val="21"/>
          <w:szCs w:val="21"/>
          <w:lang w:eastAsia="ja-JP"/>
        </w:rPr>
        <w:t xml:space="preserve">Remove </w:t>
      </w:r>
      <w:r w:rsidRPr="0057721A">
        <w:rPr>
          <w:rFonts w:eastAsia="游明朝"/>
          <w:i/>
          <w:iCs/>
          <w:color w:val="0070C0"/>
          <w:sz w:val="21"/>
          <w:szCs w:val="21"/>
          <w:lang w:eastAsia="ja-JP"/>
        </w:rPr>
        <w:t>minimum</w:t>
      </w:r>
    </w:p>
    <w:p w14:paraId="12C2FBA6" w14:textId="72DA15FA" w:rsidR="008A3CBA" w:rsidRPr="00744D6D" w:rsidRDefault="00580C92" w:rsidP="00744D6D">
      <w:pPr>
        <w:numPr>
          <w:ilvl w:val="1"/>
          <w:numId w:val="31"/>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C30E5E" w:rsidRDefault="00580C92" w:rsidP="00580C92">
      <w:pPr>
        <w:pStyle w:val="ac"/>
        <w:ind w:left="1"/>
        <w:rPr>
          <w:lang w:val="en-US"/>
        </w:rPr>
      </w:pPr>
      <w:r w:rsidRPr="00C30E5E">
        <w:rPr>
          <w:lang w:val="en-US"/>
        </w:rPr>
        <w:t>Note: other aspects (e.g. economies of scale) can be considered by TSG RAN when they make decision on the BW</w:t>
      </w:r>
    </w:p>
    <w:p w14:paraId="7F1866A7" w14:textId="77777777" w:rsidR="00AB0D59" w:rsidRPr="00C30E5E"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CC15BE">
        <w:rPr>
          <w:rFonts w:eastAsia="游明朝"/>
          <w:b/>
          <w:bCs/>
          <w:strike/>
          <w:color w:val="FF0000"/>
          <w:sz w:val="21"/>
          <w:szCs w:val="21"/>
        </w:rPr>
        <w:t>Minimum</w:t>
      </w:r>
      <w:r w:rsidRPr="00CC15BE">
        <w:rPr>
          <w:rFonts w:eastAsia="游明朝"/>
          <w:b/>
          <w:bCs/>
          <w:color w:val="FF0000"/>
          <w:sz w:val="21"/>
          <w:szCs w:val="21"/>
        </w:rPr>
        <w:t xml:space="preserve"> </w:t>
      </w:r>
      <w:r w:rsidR="00CC15BE">
        <w:rPr>
          <w:rFonts w:eastAsia="游明朝" w:hint="eastAsia"/>
          <w:b/>
          <w:bCs/>
          <w:color w:val="FF0000"/>
          <w:sz w:val="21"/>
          <w:szCs w:val="21"/>
          <w:lang w:eastAsia="ja-JP"/>
        </w:rPr>
        <w:t xml:space="preserve">Different </w:t>
      </w:r>
      <w:r w:rsidRPr="000A5C9D">
        <w:rPr>
          <w:rFonts w:eastAsia="游明朝"/>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0"/>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 can be considered by TSG RAN when they make decision on the BW</w:t>
      </w:r>
    </w:p>
    <w:tbl>
      <w:tblPr>
        <w:tblStyle w:val="afa"/>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4012B458" w:rsidR="00594074" w:rsidRDefault="00C30E5E" w:rsidP="00BA5BB1">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2E0E5603" w14:textId="7066ADD6" w:rsidR="00594074" w:rsidRDefault="00C30E5E" w:rsidP="00BA5BB1">
            <w:pPr>
              <w:rPr>
                <w:rFonts w:eastAsia="SimSun"/>
                <w:sz w:val="21"/>
                <w:szCs w:val="21"/>
                <w:lang w:val="en-US" w:eastAsia="zh-CN"/>
              </w:rPr>
            </w:pPr>
            <w:r>
              <w:rPr>
                <w:rFonts w:eastAsia="SimSun"/>
                <w:sz w:val="21"/>
                <w:szCs w:val="21"/>
                <w:lang w:val="en-US" w:eastAsia="zh-CN"/>
              </w:rPr>
              <w:t>Update needed</w:t>
            </w:r>
          </w:p>
        </w:tc>
        <w:tc>
          <w:tcPr>
            <w:tcW w:w="6780" w:type="dxa"/>
          </w:tcPr>
          <w:p w14:paraId="47FACAE0" w14:textId="3578FC3D" w:rsidR="00C30E5E" w:rsidRDefault="00C30E5E" w:rsidP="00C30E5E">
            <w:pPr>
              <w:pStyle w:val="aff0"/>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w:t>
            </w:r>
            <w:r w:rsidR="00A469FE" w:rsidRPr="009131E7">
              <w:rPr>
                <w:rFonts w:ascii="Times New Roman" w:hAnsi="Times New Roman" w:cs="Times New Roman"/>
                <w:color w:val="FF0000"/>
                <w:sz w:val="21"/>
                <w:szCs w:val="21"/>
                <w:lang w:val="en-US"/>
              </w:rPr>
              <w:t xml:space="preserve"> </w:t>
            </w:r>
            <w:r w:rsidR="00A469FE" w:rsidRPr="009131E7">
              <w:rPr>
                <w:rFonts w:ascii="Times New Roman" w:hAnsi="Times New Roman" w:cs="Times New Roman"/>
                <w:color w:val="FF0000"/>
                <w:sz w:val="21"/>
                <w:szCs w:val="21"/>
                <w:highlight w:val="yellow"/>
                <w:lang w:val="en-US"/>
              </w:rPr>
              <w:t>achievable form factor</w:t>
            </w:r>
            <w:r w:rsidR="00C04396" w:rsidRPr="009131E7">
              <w:rPr>
                <w:rFonts w:ascii="Times New Roman" w:hAnsi="Times New Roman" w:cs="Times New Roman"/>
                <w:color w:val="FF0000"/>
                <w:sz w:val="21"/>
                <w:szCs w:val="21"/>
                <w:highlight w:val="yellow"/>
                <w:lang w:val="en-US"/>
              </w:rPr>
              <w:t>/SAW-less design</w:t>
            </w:r>
            <w:r w:rsidRPr="00C30E5E">
              <w:rPr>
                <w:rFonts w:ascii="Times New Roman" w:hAnsi="Times New Roman" w:cs="Times New Roman"/>
                <w:sz w:val="21"/>
                <w:szCs w:val="21"/>
                <w:lang w:val="en-US"/>
              </w:rPr>
              <w:t>) can be considered by TSG RAN when they make decision on the</w:t>
            </w:r>
            <w:r w:rsidR="00060600">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E694D8A" w14:textId="77777777" w:rsidR="00594074" w:rsidRDefault="00594074" w:rsidP="00D32749">
            <w:pPr>
              <w:pStyle w:val="ac"/>
              <w:tabs>
                <w:tab w:val="left" w:pos="0"/>
              </w:tabs>
              <w:suppressAutoHyphens w:val="0"/>
              <w:overflowPunct w:val="0"/>
              <w:rPr>
                <w:lang w:val="en-US"/>
              </w:rPr>
            </w:pPr>
          </w:p>
          <w:p w14:paraId="7AACA120" w14:textId="77777777" w:rsidR="00B10E67" w:rsidRDefault="00B10E67" w:rsidP="00D32749">
            <w:pPr>
              <w:pStyle w:val="ac"/>
              <w:tabs>
                <w:tab w:val="left" w:pos="0"/>
              </w:tabs>
              <w:suppressAutoHyphens w:val="0"/>
              <w:overflowPunct w:val="0"/>
              <w:rPr>
                <w:lang w:val="en-US"/>
              </w:rPr>
            </w:pPr>
          </w:p>
          <w:p w14:paraId="011ECB93" w14:textId="41E33A02" w:rsidR="00BE7712" w:rsidRDefault="002B656D" w:rsidP="002B656D">
            <w:pPr>
              <w:pStyle w:val="ac"/>
              <w:tabs>
                <w:tab w:val="left" w:pos="0"/>
              </w:tabs>
              <w:suppressAutoHyphens w:val="0"/>
              <w:overflowPunct w:val="0"/>
              <w:rPr>
                <w:lang w:val="en-US"/>
              </w:rPr>
            </w:pPr>
            <w:r>
              <w:rPr>
                <w:lang w:val="en-US"/>
              </w:rPr>
              <w:t xml:space="preserve"> </w:t>
            </w:r>
            <w:r w:rsidR="000D43FE">
              <w:rPr>
                <w:lang w:val="en-US"/>
              </w:rPr>
              <w:t xml:space="preserve"> </w:t>
            </w:r>
          </w:p>
          <w:p w14:paraId="2F7A69AA" w14:textId="77777777" w:rsidR="00BE7712" w:rsidRDefault="00BE7712" w:rsidP="00D32749">
            <w:pPr>
              <w:pStyle w:val="ac"/>
              <w:tabs>
                <w:tab w:val="left" w:pos="0"/>
              </w:tabs>
              <w:suppressAutoHyphens w:val="0"/>
              <w:overflowPunct w:val="0"/>
              <w:rPr>
                <w:lang w:val="en-US"/>
              </w:rPr>
            </w:pPr>
          </w:p>
          <w:p w14:paraId="23E85F81" w14:textId="77777777" w:rsidR="00BE7712" w:rsidRDefault="00BE7712" w:rsidP="00D32749">
            <w:pPr>
              <w:pStyle w:val="ac"/>
              <w:tabs>
                <w:tab w:val="left" w:pos="0"/>
              </w:tabs>
              <w:suppressAutoHyphens w:val="0"/>
              <w:overflowPunct w:val="0"/>
              <w:rPr>
                <w:lang w:val="en-US"/>
              </w:rPr>
            </w:pPr>
          </w:p>
          <w:p w14:paraId="506025E4" w14:textId="424AB3F5" w:rsidR="00BE7712" w:rsidRDefault="00BE7712" w:rsidP="00D32749">
            <w:pPr>
              <w:pStyle w:val="ac"/>
              <w:tabs>
                <w:tab w:val="left" w:pos="0"/>
              </w:tabs>
              <w:suppressAutoHyphens w:val="0"/>
              <w:overflowPunct w:val="0"/>
              <w:rPr>
                <w:lang w:val="en-US"/>
              </w:rPr>
            </w:pPr>
          </w:p>
        </w:tc>
      </w:tr>
      <w:tr w:rsidR="00C97984" w14:paraId="00FA1EC1" w14:textId="77777777" w:rsidTr="00BA5BB1">
        <w:tc>
          <w:tcPr>
            <w:tcW w:w="1479" w:type="dxa"/>
          </w:tcPr>
          <w:p w14:paraId="3D87D05C" w14:textId="6E49B96B" w:rsidR="00C97984" w:rsidRDefault="00C97984" w:rsidP="00C97984">
            <w:pPr>
              <w:rPr>
                <w:rFonts w:eastAsia="游明朝"/>
                <w:sz w:val="21"/>
                <w:szCs w:val="21"/>
                <w:lang w:val="en-US" w:eastAsia="ja-JP"/>
              </w:rPr>
            </w:pPr>
            <w:r>
              <w:rPr>
                <w:rFonts w:eastAsia="游明朝"/>
                <w:sz w:val="21"/>
                <w:szCs w:val="21"/>
                <w:lang w:val="en-US" w:eastAsia="ja-JP"/>
              </w:rPr>
              <w:t>Spreadtrum</w:t>
            </w:r>
          </w:p>
        </w:tc>
        <w:tc>
          <w:tcPr>
            <w:tcW w:w="1372" w:type="dxa"/>
          </w:tcPr>
          <w:p w14:paraId="1E511F69" w14:textId="77777777" w:rsidR="00C97984" w:rsidRDefault="00C97984" w:rsidP="00C97984">
            <w:pPr>
              <w:rPr>
                <w:rFonts w:eastAsia="SimSun"/>
                <w:sz w:val="21"/>
                <w:szCs w:val="21"/>
                <w:lang w:val="en-US" w:eastAsia="zh-CN"/>
              </w:rPr>
            </w:pPr>
          </w:p>
        </w:tc>
        <w:tc>
          <w:tcPr>
            <w:tcW w:w="6780" w:type="dxa"/>
          </w:tcPr>
          <w:p w14:paraId="1D5B3C47" w14:textId="77777777" w:rsidR="00C97984" w:rsidRDefault="00C97984" w:rsidP="00C97984">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502433C1" w14:textId="77777777" w:rsidR="00C97984" w:rsidRDefault="00C97984" w:rsidP="00C97984">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17E2434A" w14:textId="77777777" w:rsidR="00C97984" w:rsidRPr="000A5C9D" w:rsidRDefault="00C97984" w:rsidP="00C97984">
            <w:pPr>
              <w:numPr>
                <w:ilvl w:val="0"/>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5E3C2EFE"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device complexity</w:t>
            </w:r>
          </w:p>
          <w:p w14:paraId="45E3C08E" w14:textId="77777777" w:rsidR="00C97984" w:rsidRPr="000A5C9D" w:rsidRDefault="00C97984" w:rsidP="00C97984">
            <w:pPr>
              <w:numPr>
                <w:ilvl w:val="2"/>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Note: also taking into account other complexity reduction techniques than BW reduction</w:t>
            </w:r>
          </w:p>
          <w:p w14:paraId="4D5EF235"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system performance impact</w:t>
            </w:r>
          </w:p>
          <w:p w14:paraId="4E7EC74D"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Energy efficiency for both BS and UE</w:t>
            </w:r>
          </w:p>
          <w:p w14:paraId="70B0ABF6" w14:textId="77777777" w:rsidR="00C97984" w:rsidRPr="00594F0B" w:rsidRDefault="00C97984" w:rsidP="00C97984">
            <w:pPr>
              <w:numPr>
                <w:ilvl w:val="1"/>
                <w:numId w:val="10"/>
              </w:numPr>
              <w:overflowPunct w:val="0"/>
              <w:autoSpaceDE w:val="0"/>
              <w:autoSpaceDN w:val="0"/>
              <w:adjustRightInd w:val="0"/>
              <w:spacing w:after="0"/>
              <w:textAlignment w:val="baseline"/>
              <w:rPr>
                <w:rFonts w:eastAsia="游明朝"/>
                <w:b/>
                <w:bCs/>
                <w:color w:val="FF0000"/>
                <w:sz w:val="21"/>
                <w:szCs w:val="21"/>
              </w:rPr>
            </w:pPr>
            <w:r w:rsidRPr="00594F0B">
              <w:rPr>
                <w:rFonts w:eastAsia="游明朝"/>
                <w:b/>
                <w:bCs/>
                <w:strike/>
                <w:color w:val="FF0000"/>
                <w:sz w:val="21"/>
                <w:szCs w:val="21"/>
              </w:rPr>
              <w:t xml:space="preserve">Minimum </w:t>
            </w:r>
            <w:r w:rsidRPr="00594F0B">
              <w:rPr>
                <w:rFonts w:eastAsia="游明朝" w:hint="eastAsia"/>
                <w:b/>
                <w:bCs/>
                <w:strike/>
                <w:color w:val="FF0000"/>
                <w:sz w:val="21"/>
                <w:szCs w:val="21"/>
                <w:lang w:eastAsia="ja-JP"/>
              </w:rPr>
              <w:t xml:space="preserve">Different </w:t>
            </w:r>
            <w:r w:rsidRPr="00594F0B">
              <w:rPr>
                <w:rFonts w:eastAsia="游明朝"/>
                <w:b/>
                <w:bCs/>
                <w:strike/>
                <w:color w:val="FF0000"/>
                <w:sz w:val="21"/>
                <w:szCs w:val="21"/>
              </w:rPr>
              <w:t>spectrum allocation</w:t>
            </w:r>
          </w:p>
          <w:p w14:paraId="44C1F826"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Aim at a single common signals/channels design in idle mode and initial access for diverse device types, as well as meeting mobile broadband service requirements as high priority</w:t>
            </w:r>
          </w:p>
          <w:p w14:paraId="6059A657" w14:textId="77777777" w:rsidR="00C97984" w:rsidRPr="000F2559" w:rsidRDefault="00C97984" w:rsidP="00C97984">
            <w:pPr>
              <w:pStyle w:val="aff0"/>
              <w:numPr>
                <w:ilvl w:val="1"/>
                <w:numId w:val="10"/>
              </w:numPr>
              <w:suppressAutoHyphens w:val="0"/>
              <w:rPr>
                <w:rFonts w:ascii="Times New Roman" w:hAnsi="Times New Roman" w:cs="Times New Roman"/>
                <w:sz w:val="21"/>
                <w:szCs w:val="21"/>
                <w:lang w:val="en-US"/>
              </w:rPr>
            </w:pPr>
            <w:r w:rsidRPr="000F2559">
              <w:rPr>
                <w:rFonts w:ascii="Times New Roman" w:hAnsi="Times New Roman" w:cs="Times New Roman"/>
                <w:sz w:val="21"/>
                <w:szCs w:val="21"/>
              </w:rPr>
              <w:t>Note: other aspects (e.g. economies of scale) can be considered by TSG RAN when they make decision on the BW</w:t>
            </w:r>
          </w:p>
          <w:p w14:paraId="292EBC4A" w14:textId="77777777" w:rsidR="00C97984" w:rsidRDefault="00C97984" w:rsidP="00C97984">
            <w:pPr>
              <w:pStyle w:val="ac"/>
              <w:suppressAutoHyphens w:val="0"/>
              <w:overflowPunct w:val="0"/>
              <w:rPr>
                <w:lang w:val="en-US"/>
              </w:rPr>
            </w:pPr>
          </w:p>
        </w:tc>
      </w:tr>
      <w:tr w:rsidR="00C97984" w14:paraId="31521FD5" w14:textId="77777777" w:rsidTr="008224EF">
        <w:tc>
          <w:tcPr>
            <w:tcW w:w="1479" w:type="dxa"/>
          </w:tcPr>
          <w:p w14:paraId="754995FF" w14:textId="4BC05420" w:rsidR="00C97984" w:rsidRDefault="00C97984" w:rsidP="00C97984">
            <w:pPr>
              <w:rPr>
                <w:rFonts w:eastAsia="游明朝"/>
                <w:sz w:val="21"/>
                <w:szCs w:val="21"/>
                <w:lang w:val="en-US" w:eastAsia="ja-JP"/>
              </w:rPr>
            </w:pPr>
          </w:p>
        </w:tc>
        <w:tc>
          <w:tcPr>
            <w:tcW w:w="1372" w:type="dxa"/>
          </w:tcPr>
          <w:p w14:paraId="230C4EB3" w14:textId="77777777" w:rsidR="00C97984" w:rsidRDefault="00C97984" w:rsidP="00C97984">
            <w:pPr>
              <w:rPr>
                <w:rFonts w:eastAsia="SimSun"/>
                <w:sz w:val="21"/>
                <w:szCs w:val="21"/>
                <w:lang w:val="en-US" w:eastAsia="zh-CN"/>
              </w:rPr>
            </w:pPr>
          </w:p>
        </w:tc>
        <w:tc>
          <w:tcPr>
            <w:tcW w:w="6780" w:type="dxa"/>
          </w:tcPr>
          <w:p w14:paraId="1DC5336A" w14:textId="77777777" w:rsidR="00C97984" w:rsidRDefault="00C97984" w:rsidP="00C97984">
            <w:pPr>
              <w:pStyle w:val="ac"/>
              <w:rPr>
                <w:lang w:val="en-US"/>
              </w:rPr>
            </w:pP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C30E5E" w:rsidRDefault="00F55185" w:rsidP="00F711F9">
      <w:pPr>
        <w:pStyle w:val="ac"/>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sidR="00EC3A5F">
        <w:rPr>
          <w:rFonts w:hint="eastAsia"/>
          <w:lang w:val="en-US"/>
        </w:rPr>
        <w:t xml:space="preserve"> how to</w:t>
      </w:r>
      <w:r w:rsidR="00EC3A5F" w:rsidRPr="00C30E5E">
        <w:rPr>
          <w:lang w:val="en-US"/>
        </w:rPr>
        <w:t xml:space="preserve"> operate 6GR on the minimum spectrum allocation</w:t>
      </w:r>
      <w:r w:rsidR="00F711F9" w:rsidRPr="00C30E5E">
        <w:rPr>
          <w:rFonts w:hint="eastAsia"/>
          <w:lang w:val="en-US"/>
        </w:rPr>
        <w:t xml:space="preserve">. </w:t>
      </w:r>
      <w:r w:rsidR="00EC3A5F" w:rsidRPr="00C30E5E">
        <w:rPr>
          <w:rFonts w:eastAsiaTheme="minorEastAsia" w:hint="eastAsia"/>
          <w:lang w:val="en-US"/>
        </w:rPr>
        <w:t xml:space="preserve">At the RAN1#122bis meeting, following proposal was discussed but no </w:t>
      </w:r>
      <w:r w:rsidR="00EC3A5F" w:rsidRPr="00C30E5E">
        <w:rPr>
          <w:rFonts w:eastAsiaTheme="minorEastAsia"/>
          <w:lang w:val="en-US"/>
        </w:rPr>
        <w:t>consensus</w:t>
      </w:r>
      <w:r w:rsidR="00EC3A5F" w:rsidRPr="00C30E5E">
        <w:rPr>
          <w:rFonts w:eastAsiaTheme="minorEastAsia" w:hint="eastAsia"/>
          <w:lang w:val="en-US"/>
        </w:rPr>
        <w:t xml:space="preserve"> was reached:</w:t>
      </w:r>
    </w:p>
    <w:tbl>
      <w:tblPr>
        <w:tblStyle w:val="afa"/>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游明朝"/>
                <w:b/>
                <w:bCs/>
                <w:sz w:val="21"/>
                <w:szCs w:val="21"/>
              </w:rPr>
            </w:pPr>
            <w:r w:rsidRPr="00D7255B">
              <w:rPr>
                <w:rFonts w:eastAsia="游明朝"/>
                <w:b/>
                <w:bCs/>
                <w:sz w:val="21"/>
                <w:szCs w:val="21"/>
                <w:highlight w:val="yellow"/>
              </w:rPr>
              <w:t>Proposal 4.2b:</w:t>
            </w:r>
          </w:p>
          <w:p w14:paraId="77DD052E" w14:textId="77777777" w:rsidR="00EC3A5F" w:rsidRPr="00D7255B" w:rsidRDefault="00EC3A5F" w:rsidP="00E74989">
            <w:pPr>
              <w:numPr>
                <w:ilvl w:val="0"/>
                <w:numId w:val="31"/>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RAN1 to consider following to operate 6GR on the minimum spectrum allocation</w:t>
            </w:r>
          </w:p>
          <w:p w14:paraId="751CBC94"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ＭＳ 明朝"/>
          <w:lang w:val="en-GB"/>
        </w:rPr>
      </w:pPr>
      <w:r>
        <w:rPr>
          <w:rFonts w:eastAsia="ＭＳ 明朝" w:hint="eastAsia"/>
          <w:lang w:val="en-GB"/>
        </w:rPr>
        <w:t>Huge number of companies provide views on whether/how to update the proposal</w:t>
      </w:r>
      <w:r w:rsidR="00171FF3">
        <w:rPr>
          <w:rFonts w:eastAsia="ＭＳ 明朝" w:hint="eastAsia"/>
          <w:lang w:val="en-GB"/>
        </w:rPr>
        <w:t>.</w:t>
      </w:r>
      <w:r w:rsidR="005025BD">
        <w:rPr>
          <w:rFonts w:eastAsia="ＭＳ 明朝" w:hint="eastAsia"/>
          <w:lang w:val="en-GB"/>
        </w:rPr>
        <w:t xml:space="preserve"> </w:t>
      </w:r>
      <w:r w:rsidR="00171FF3">
        <w:rPr>
          <w:rFonts w:eastAsia="ＭＳ 明朝" w:hint="eastAsia"/>
          <w:lang w:val="en-GB"/>
        </w:rPr>
        <w:t>W</w:t>
      </w:r>
      <w:r w:rsidR="005025BD">
        <w:rPr>
          <w:rFonts w:eastAsia="ＭＳ 明朝" w:hint="eastAsia"/>
          <w:lang w:val="en-GB"/>
        </w:rPr>
        <w:t xml:space="preserve">hile companies showed </w:t>
      </w:r>
      <w:r w:rsidR="005025BD">
        <w:rPr>
          <w:rFonts w:eastAsia="ＭＳ 明朝"/>
          <w:lang w:val="en-GB"/>
        </w:rPr>
        <w:t>different</w:t>
      </w:r>
      <w:r w:rsidR="005025BD">
        <w:rPr>
          <w:rFonts w:eastAsia="ＭＳ 明朝" w:hint="eastAsia"/>
          <w:lang w:val="en-GB"/>
        </w:rPr>
        <w:t xml:space="preserve"> preference, it </w:t>
      </w:r>
      <w:r w:rsidR="00171FF3">
        <w:rPr>
          <w:rFonts w:eastAsia="ＭＳ 明朝" w:hint="eastAsia"/>
          <w:lang w:val="en-GB"/>
        </w:rPr>
        <w:t>is moderator</w:t>
      </w:r>
      <w:r w:rsidR="00171FF3">
        <w:rPr>
          <w:rFonts w:eastAsia="ＭＳ 明朝"/>
          <w:lang w:val="en-GB"/>
        </w:rPr>
        <w:t>’</w:t>
      </w:r>
      <w:r w:rsidR="00171FF3">
        <w:rPr>
          <w:rFonts w:eastAsia="ＭＳ 明朝" w:hint="eastAsia"/>
          <w:lang w:val="en-GB"/>
        </w:rPr>
        <w:t xml:space="preserve">s understanding this proposal can be considered for now and </w:t>
      </w:r>
      <w:r w:rsidR="00DD7E05">
        <w:rPr>
          <w:rFonts w:eastAsia="ＭＳ 明朝" w:hint="eastAsia"/>
          <w:lang w:val="en-GB"/>
        </w:rPr>
        <w:t xml:space="preserve">RAN1 can </w:t>
      </w:r>
      <w:r w:rsidR="00171FF3">
        <w:rPr>
          <w:rFonts w:eastAsia="ＭＳ 明朝" w:hint="eastAsia"/>
          <w:lang w:val="en-GB"/>
        </w:rPr>
        <w:t>further discuss</w:t>
      </w:r>
      <w:r w:rsidR="00DD7E05">
        <w:rPr>
          <w:rFonts w:eastAsia="ＭＳ 明朝" w:hint="eastAsia"/>
          <w:lang w:val="en-GB"/>
        </w:rPr>
        <w:t xml:space="preserve"> based on the discussion/decision in RANp</w:t>
      </w:r>
      <w:r>
        <w:rPr>
          <w:rFonts w:eastAsia="ＭＳ 明朝"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C14700">
      <w:pPr>
        <w:numPr>
          <w:ilvl w:val="0"/>
          <w:numId w:val="31"/>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RAN1 to consider following to operate 6GR on the minimum spectrum allocation</w:t>
      </w:r>
    </w:p>
    <w:p w14:paraId="2E6C010F" w14:textId="77777777" w:rsidR="00C14700" w:rsidRPr="00C14700" w:rsidRDefault="00C14700" w:rsidP="00C14700">
      <w:pPr>
        <w:numPr>
          <w:ilvl w:val="1"/>
          <w:numId w:val="31"/>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C14700">
      <w:pPr>
        <w:numPr>
          <w:ilvl w:val="1"/>
          <w:numId w:val="31"/>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C14700">
      <w:pPr>
        <w:numPr>
          <w:ilvl w:val="1"/>
          <w:numId w:val="31"/>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Opt3: A single design of the common signals/channels for initial access which is applicable to any spectrum allocations</w:t>
      </w:r>
    </w:p>
    <w:tbl>
      <w:tblPr>
        <w:tblStyle w:val="afa"/>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173CCE53" w:rsidR="0079669F" w:rsidRDefault="00A469FE">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0CD1C775" w14:textId="15161131" w:rsidR="0079669F" w:rsidRDefault="00A469FE">
            <w:pPr>
              <w:rPr>
                <w:rFonts w:eastAsia="SimSun"/>
                <w:sz w:val="21"/>
                <w:szCs w:val="21"/>
                <w:lang w:val="en-US" w:eastAsia="zh-CN"/>
              </w:rPr>
            </w:pPr>
            <w:r>
              <w:rPr>
                <w:rFonts w:eastAsia="SimSun"/>
                <w:sz w:val="21"/>
                <w:szCs w:val="21"/>
                <w:lang w:val="en-US" w:eastAsia="zh-CN"/>
              </w:rPr>
              <w:t xml:space="preserve">Option </w:t>
            </w:r>
            <w:r w:rsidR="00EA422C">
              <w:rPr>
                <w:rFonts w:eastAsia="SimSun"/>
                <w:sz w:val="21"/>
                <w:szCs w:val="21"/>
                <w:lang w:val="en-US" w:eastAsia="zh-CN"/>
              </w:rPr>
              <w:t xml:space="preserve"> 3</w:t>
            </w:r>
          </w:p>
        </w:tc>
        <w:tc>
          <w:tcPr>
            <w:tcW w:w="6780" w:type="dxa"/>
          </w:tcPr>
          <w:p w14:paraId="50BAC209" w14:textId="2FC80216" w:rsidR="0079669F" w:rsidRDefault="0079669F" w:rsidP="0039764A">
            <w:pPr>
              <w:pStyle w:val="ac"/>
              <w:tabs>
                <w:tab w:val="left" w:pos="0"/>
              </w:tabs>
              <w:suppressAutoHyphens w:val="0"/>
              <w:overflowPunct w:val="0"/>
              <w:rPr>
                <w:lang w:val="en-GB"/>
              </w:rPr>
            </w:pPr>
          </w:p>
        </w:tc>
      </w:tr>
      <w:tr w:rsidR="00C97984" w14:paraId="60D07D9B" w14:textId="77777777">
        <w:tc>
          <w:tcPr>
            <w:tcW w:w="1479" w:type="dxa"/>
          </w:tcPr>
          <w:p w14:paraId="0EAA65B3" w14:textId="0F429871" w:rsidR="00C97984" w:rsidRDefault="00C97984" w:rsidP="00C97984">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A0C2E4A" w14:textId="77777777" w:rsidR="00C97984" w:rsidRDefault="00C97984" w:rsidP="00C97984">
            <w:pPr>
              <w:rPr>
                <w:rFonts w:eastAsia="SimSun"/>
                <w:sz w:val="21"/>
                <w:szCs w:val="21"/>
                <w:lang w:val="en-US" w:eastAsia="zh-CN"/>
              </w:rPr>
            </w:pPr>
          </w:p>
        </w:tc>
        <w:tc>
          <w:tcPr>
            <w:tcW w:w="6780" w:type="dxa"/>
          </w:tcPr>
          <w:p w14:paraId="08DECE77" w14:textId="77777777" w:rsidR="00C97984" w:rsidRDefault="00C97984" w:rsidP="00C97984">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00589172" w14:textId="66A37389" w:rsidR="00C97984" w:rsidRDefault="00C97984" w:rsidP="00C97984">
            <w:pPr>
              <w:pStyle w:val="ac"/>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C97984" w14:paraId="77F95BD9" w14:textId="77777777">
        <w:tc>
          <w:tcPr>
            <w:tcW w:w="1479" w:type="dxa"/>
          </w:tcPr>
          <w:p w14:paraId="396F902E" w14:textId="20D85CAB" w:rsidR="00C97984" w:rsidRDefault="00C97984" w:rsidP="00C97984">
            <w:pPr>
              <w:rPr>
                <w:rFonts w:eastAsia="Malgun Gothic"/>
                <w:sz w:val="21"/>
                <w:szCs w:val="21"/>
                <w:lang w:val="en-US" w:eastAsia="ko-KR"/>
              </w:rPr>
            </w:pPr>
          </w:p>
        </w:tc>
        <w:tc>
          <w:tcPr>
            <w:tcW w:w="1372" w:type="dxa"/>
          </w:tcPr>
          <w:p w14:paraId="07FB1A05" w14:textId="77777777" w:rsidR="00C97984" w:rsidRDefault="00C97984" w:rsidP="00C97984">
            <w:pPr>
              <w:rPr>
                <w:rFonts w:eastAsia="SimSun"/>
                <w:sz w:val="21"/>
                <w:szCs w:val="21"/>
                <w:lang w:val="en-US" w:eastAsia="zh-CN"/>
              </w:rPr>
            </w:pPr>
          </w:p>
        </w:tc>
        <w:tc>
          <w:tcPr>
            <w:tcW w:w="6780" w:type="dxa"/>
          </w:tcPr>
          <w:p w14:paraId="4721D51C" w14:textId="4D145A48" w:rsidR="00C97984" w:rsidRDefault="00C97984" w:rsidP="00C97984">
            <w:pPr>
              <w:pStyle w:val="ac"/>
              <w:rPr>
                <w:rFonts w:eastAsia="Malgun Gothic"/>
                <w:lang w:val="en-GB" w:eastAsia="ko-KR"/>
              </w:rPr>
            </w:pPr>
          </w:p>
        </w:tc>
      </w:tr>
    </w:tbl>
    <w:p w14:paraId="754835BC" w14:textId="77777777" w:rsidR="0079669F" w:rsidRPr="008E4C0A" w:rsidRDefault="0079669F">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2DEB5F6E" w14:textId="5799424E" w:rsidR="0079669F" w:rsidRDefault="00F55185">
      <w:pPr>
        <w:spacing w:after="0" w:line="240" w:lineRule="auto"/>
        <w:rPr>
          <w:rFonts w:eastAsia="ＭＳ 明朝"/>
          <w:sz w:val="21"/>
          <w:szCs w:val="21"/>
          <w:lang w:val="en-US" w:eastAsia="ja-JP"/>
        </w:rPr>
      </w:pPr>
      <w:bookmarkStart w:id="6" w:name="_Hlk210256376"/>
      <w:r>
        <w:rPr>
          <w:rFonts w:eastAsia="ＭＳ 明朝"/>
          <w:sz w:val="21"/>
          <w:szCs w:val="21"/>
          <w:lang w:val="en-US" w:eastAsia="ja-JP"/>
        </w:rPr>
        <w:t>At the RAN1</w:t>
      </w:r>
      <w:r w:rsidR="00D126C6">
        <w:rPr>
          <w:rFonts w:eastAsia="ＭＳ 明朝" w:hint="eastAsia"/>
          <w:sz w:val="21"/>
          <w:szCs w:val="21"/>
          <w:lang w:val="en-US" w:eastAsia="ja-JP"/>
        </w:rPr>
        <w:t>#122</w:t>
      </w:r>
      <w:r>
        <w:rPr>
          <w:rFonts w:eastAsia="ＭＳ 明朝"/>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ＭＳ 明朝"/>
          <w:sz w:val="21"/>
          <w:szCs w:val="21"/>
          <w:lang w:val="en-US" w:eastAsia="ja-JP"/>
        </w:rPr>
      </w:pPr>
    </w:p>
    <w:p w14:paraId="1B07FCF4"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ＭＳ 明朝"/>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游明朝" w:hint="eastAsia"/>
          <w:sz w:val="21"/>
          <w:szCs w:val="21"/>
          <w:lang w:eastAsia="ja-JP"/>
        </w:rPr>
        <w:t>s</w:t>
      </w:r>
      <w:r>
        <w:rPr>
          <w:rFonts w:eastAsiaTheme="minorEastAsia" w:hint="eastAsia"/>
          <w:sz w:val="21"/>
          <w:szCs w:val="21"/>
        </w:rPr>
        <w:t xml:space="preserve"> </w:t>
      </w:r>
      <w:r w:rsidR="00A43F6D">
        <w:rPr>
          <w:rFonts w:eastAsia="游明朝" w:hint="eastAsia"/>
          <w:sz w:val="21"/>
          <w:szCs w:val="21"/>
          <w:lang w:eastAsia="ja-JP"/>
        </w:rPr>
        <w:t>were</w:t>
      </w:r>
      <w:r>
        <w:rPr>
          <w:rFonts w:eastAsiaTheme="minorEastAsia" w:hint="eastAsia"/>
          <w:sz w:val="21"/>
          <w:szCs w:val="21"/>
        </w:rPr>
        <w:t xml:space="preserve"> made: </w:t>
      </w:r>
    </w:p>
    <w:tbl>
      <w:tblPr>
        <w:tblStyle w:val="afa"/>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游明朝"/>
                <w:sz w:val="21"/>
                <w:szCs w:val="21"/>
                <w:highlight w:val="green"/>
                <w:lang w:val="en-US" w:eastAsia="ja-JP"/>
              </w:rPr>
            </w:pPr>
            <w:r w:rsidRPr="00AC582C">
              <w:rPr>
                <w:rFonts w:eastAsia="DengXian" w:hint="eastAsia"/>
                <w:sz w:val="21"/>
                <w:szCs w:val="21"/>
                <w:highlight w:val="green"/>
                <w:lang w:val="en-US" w:eastAsia="zh-CN"/>
              </w:rPr>
              <w:t>Agreement</w:t>
            </w:r>
            <w:r>
              <w:rPr>
                <w:rFonts w:eastAsia="游明朝" w:hint="eastAsia"/>
                <w:sz w:val="21"/>
                <w:szCs w:val="21"/>
                <w:highlight w:val="green"/>
                <w:lang w:val="en-US" w:eastAsia="ja-JP"/>
              </w:rPr>
              <w:t xml:space="preserve"> </w:t>
            </w:r>
            <w:r w:rsidRPr="00181EF1">
              <w:rPr>
                <w:rFonts w:eastAsia="游明朝" w:hint="eastAsia"/>
                <w:sz w:val="21"/>
                <w:szCs w:val="21"/>
                <w:lang w:val="en-US" w:eastAsia="ja-JP"/>
              </w:rPr>
              <w:t>(in AI11.1)</w:t>
            </w:r>
          </w:p>
          <w:p w14:paraId="02A377F7" w14:textId="77777777" w:rsidR="00A43F6D" w:rsidRPr="00AC582C"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游明朝"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游明朝" w:hAnsi="Times" w:hint="eastAsia"/>
                <w:szCs w:val="24"/>
                <w:highlight w:val="green"/>
                <w:lang w:val="en-US" w:eastAsia="ja-JP"/>
              </w:rPr>
              <w:t xml:space="preserve"> </w:t>
            </w:r>
            <w:r w:rsidRPr="00181EF1">
              <w:rPr>
                <w:rFonts w:eastAsia="游明朝" w:hint="eastAsia"/>
                <w:sz w:val="21"/>
                <w:szCs w:val="21"/>
                <w:lang w:val="en-US" w:eastAsia="ja-JP"/>
              </w:rPr>
              <w:t>(in AI11.</w:t>
            </w:r>
            <w:r>
              <w:rPr>
                <w:rFonts w:eastAsia="游明朝" w:hint="eastAsia"/>
                <w:sz w:val="21"/>
                <w:szCs w:val="21"/>
                <w:lang w:val="en-US" w:eastAsia="ja-JP"/>
              </w:rPr>
              <w:t>2</w:t>
            </w:r>
            <w:r w:rsidRPr="00181EF1">
              <w:rPr>
                <w:rFonts w:eastAsia="游明朝"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263203">
            <w:pPr>
              <w:numPr>
                <w:ilvl w:val="0"/>
                <w:numId w:val="35"/>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a"/>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ＭＳ 明朝"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Scenarios</w:t>
                  </w:r>
                  <w:r w:rsidRPr="00181EF1">
                    <w:rPr>
                      <w:rFonts w:ascii="Arial" w:eastAsia="ＭＳ 明朝" w:hAnsi="Arial"/>
                      <w:sz w:val="18"/>
                      <w:lang w:eastAsia="zh-CN"/>
                    </w:rPr>
                    <w:t xml:space="preserve"> and </w:t>
                  </w:r>
                  <w:r w:rsidRPr="00181EF1">
                    <w:rPr>
                      <w:rFonts w:ascii="Arial" w:eastAsia="ＭＳ Ｐゴシック"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(2) Number of </w:t>
                  </w:r>
                  <w:r w:rsidRPr="00181EF1">
                    <w:rPr>
                      <w:rFonts w:ascii="Arial" w:eastAsia="ＭＳ 明朝" w:hAnsi="Arial"/>
                      <w:color w:val="000000"/>
                      <w:sz w:val="18"/>
                    </w:rPr>
                    <w:t>transmit TxRUs</w:t>
                  </w:r>
                  <w:r w:rsidRPr="00181EF1">
                    <w:rPr>
                      <w:rFonts w:ascii="Arial" w:eastAsia="ＭＳ 明朝" w:hAnsi="Arial"/>
                      <w:strike/>
                      <w:color w:val="FF0000"/>
                      <w:sz w:val="18"/>
                    </w:rPr>
                    <w:br/>
                  </w:r>
                  <w:r w:rsidRPr="00181EF1">
                    <w:rPr>
                      <w:rFonts w:ascii="Arial" w:eastAsia="ＭＳ 明朝" w:hAnsi="Arial"/>
                      <w:sz w:val="18"/>
                    </w:rPr>
                    <w:t>Note:</w:t>
                  </w:r>
                  <w:r w:rsidRPr="00181EF1">
                    <w:rPr>
                      <w:rFonts w:ascii="Arial" w:eastAsia="DengXian" w:hAnsi="Arial"/>
                      <w:sz w:val="18"/>
                      <w:lang w:eastAsia="zh-CN"/>
                    </w:rPr>
                    <w:t xml:space="preserve"> </w:t>
                  </w:r>
                  <w:r w:rsidRPr="00181EF1">
                    <w:rPr>
                      <w:rFonts w:ascii="Arial" w:eastAsia="ＭＳ 明朝"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(3) Total transmit power (dBm) </w:t>
                  </w:r>
                  <w:r w:rsidRPr="00181EF1">
                    <w:rPr>
                      <w:rFonts w:ascii="Arial" w:eastAsia="ＭＳ 明朝" w:hAnsi="Arial"/>
                      <w:strike/>
                      <w:sz w:val="18"/>
                    </w:rPr>
                    <w:br/>
                  </w:r>
                  <w:r w:rsidRPr="00181EF1">
                    <w:rPr>
                      <w:rFonts w:ascii="Arial" w:eastAsia="ＭＳ 明朝"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ＭＳ 明朝"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(3b) Power Spectrum Density = (3) - 10 log( (3a) / 1000000 )  (dBm/MHz) </w:t>
                  </w:r>
                  <w:r w:rsidRPr="00181EF1">
                    <w:rPr>
                      <w:rFonts w:ascii="Arial" w:eastAsia="ＭＳ 明朝"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(3c) Bandwidth used for the evaluated channel</w:t>
                  </w:r>
                  <w:r w:rsidRPr="00181EF1">
                    <w:rPr>
                      <w:rFonts w:ascii="Arial" w:eastAsia="DengXian" w:hAnsi="Arial"/>
                      <w:sz w:val="18"/>
                      <w:lang w:eastAsia="zh-CN"/>
                    </w:rPr>
                    <w:t xml:space="preserve"> </w:t>
                  </w:r>
                  <w:r w:rsidRPr="00181EF1">
                    <w:rPr>
                      <w:rFonts w:ascii="Arial" w:eastAsia="ＭＳ 明朝" w:hAnsi="Arial"/>
                      <w:sz w:val="18"/>
                    </w:rPr>
                    <w:t>(Hz)</w:t>
                  </w:r>
                  <w:r w:rsidRPr="00181EF1">
                    <w:rPr>
                      <w:rFonts w:ascii="Arial" w:eastAsia="ＭＳ 明朝" w:hAnsi="Arial"/>
                      <w:sz w:val="18"/>
                    </w:rPr>
                    <w:br/>
                    <w:t>Note: (3c) is identical to the number of PRBs assigned to the channel evaluated.</w:t>
                  </w:r>
                  <w:r w:rsidRPr="00181EF1">
                    <w:rPr>
                      <w:rFonts w:ascii="Arial" w:eastAsia="ＭＳ 明朝"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(3bis) Total transmit power for occupied bandwidth</w:t>
                  </w:r>
                  <w:r w:rsidRPr="00181EF1">
                    <w:rPr>
                      <w:rFonts w:ascii="Arial" w:eastAsia="ＭＳ 明朝" w:hAnsi="Arial"/>
                      <w:color w:val="FF0000"/>
                      <w:sz w:val="18"/>
                    </w:rPr>
                    <w:t xml:space="preserve"> </w:t>
                  </w:r>
                  <w:r w:rsidRPr="00181EF1">
                    <w:rPr>
                      <w:rFonts w:ascii="Arial" w:eastAsia="ＭＳ 明朝"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(4a) Antenna gain at antenna gain component 3 &amp; antenna gain component 4 of transmitter</w:t>
                  </w:r>
                  <w:r w:rsidRPr="00181EF1">
                    <w:rPr>
                      <w:rFonts w:ascii="Arial" w:eastAsia="ＭＳ 明朝" w:hAnsi="Arial"/>
                      <w:sz w:val="18"/>
                    </w:rPr>
                    <w:br/>
                    <w:t>= (4c) + 10 log ((1) / (2)) (dB) for downlink, and</w:t>
                  </w:r>
                  <w:r w:rsidRPr="00181EF1">
                    <w:rPr>
                      <w:rFonts w:ascii="Arial" w:eastAsia="ＭＳ 明朝"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lastRenderedPageBreak/>
                    <w:t xml:space="preserve">(4c) Gain of antenna element (dBi)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 Total antenna gain at antenna gain component 2 of transmitter = (5a) - (5b) (dB)</w:t>
                  </w:r>
                  <w:r w:rsidRPr="00181EF1">
                    <w:rPr>
                      <w:rFonts w:ascii="Arial" w:eastAsia="ＭＳ 明朝"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(5a) Antenna gain at antenna gain component 2 of transmitter = 10 log((2)/(2a)) (dB)</w:t>
                  </w:r>
                  <w:r w:rsidRPr="00181EF1">
                    <w:rPr>
                      <w:rFonts w:ascii="Arial" w:eastAsia="ＭＳ 明朝"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(5b) Antenna gain correction factor at antenna gain component 2 of transmitter (dB)</w:t>
                  </w:r>
                  <w:r w:rsidRPr="00181EF1">
                    <w:rPr>
                      <w:rFonts w:ascii="Arial" w:eastAsia="ＭＳ 明朝" w:hAnsi="Arial"/>
                      <w:color w:val="FF0000"/>
                      <w:sz w:val="18"/>
                    </w:rPr>
                    <w:br/>
                  </w:r>
                  <w:r w:rsidRPr="00181EF1">
                    <w:rPr>
                      <w:rFonts w:ascii="Arial" w:eastAsia="ＭＳ 明朝"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(9) EIRP = (3</w:t>
                  </w:r>
                  <w:r w:rsidRPr="00181EF1">
                    <w:rPr>
                      <w:rFonts w:ascii="Arial" w:eastAsia="ＭＳ 明朝" w:hAnsi="Arial"/>
                      <w:sz w:val="18"/>
                    </w:rPr>
                    <w:t>bis</w:t>
                  </w:r>
                  <w:r w:rsidRPr="00181EF1">
                    <w:rPr>
                      <w:rFonts w:ascii="Arial" w:eastAsia="ＭＳ 明朝"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(10a) Number of </w:t>
                  </w:r>
                  <w:r w:rsidRPr="00181EF1">
                    <w:rPr>
                      <w:rFonts w:ascii="Arial" w:eastAsia="ＭＳ 明朝" w:hAnsi="Arial"/>
                      <w:color w:val="000000"/>
                      <w:sz w:val="18"/>
                    </w:rPr>
                    <w:t>receive TxRUs</w:t>
                  </w:r>
                  <w:r w:rsidRPr="00181EF1">
                    <w:rPr>
                      <w:rFonts w:ascii="Arial" w:eastAsia="ＭＳ 明朝"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(10b) Number of receive chains modelled in LLS</w:t>
                  </w:r>
                </w:p>
              </w:tc>
              <w:tc>
                <w:tcPr>
                  <w:tcW w:w="5245" w:type="dxa"/>
                  <w:vAlign w:val="center"/>
                </w:tcPr>
                <w:p w14:paraId="168901AE" w14:textId="77777777" w:rsidR="00A43F6D" w:rsidRPr="00C30E5E" w:rsidRDefault="00A43F6D" w:rsidP="00263203">
                  <w:pPr>
                    <w:keepNext/>
                    <w:keepLines/>
                    <w:suppressAutoHyphens w:val="0"/>
                    <w:spacing w:after="0" w:line="240" w:lineRule="auto"/>
                    <w:jc w:val="left"/>
                    <w:rPr>
                      <w:rFonts w:ascii="Arial" w:eastAsia="ＭＳ 明朝" w:hAnsi="Arial"/>
                      <w:sz w:val="18"/>
                      <w:lang w:val="en-US"/>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(11a) Antenna gain at antenna gain component 3 &amp; antenna gain component 4 of receiver </w:t>
                  </w:r>
                  <w:r w:rsidRPr="00181EF1">
                    <w:rPr>
                      <w:rFonts w:ascii="Arial" w:eastAsia="ＭＳ 明朝" w:hAnsi="Arial"/>
                      <w:sz w:val="18"/>
                    </w:rPr>
                    <w:br/>
                    <w:t>= (11c) + 10 log ((10)/(10a)) (dB) for uplink</w:t>
                  </w:r>
                  <w:r w:rsidRPr="00181EF1">
                    <w:rPr>
                      <w:rFonts w:ascii="Arial" w:eastAsia="ＭＳ 明朝"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(11c) Gain of antenna element (dBi)</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 Total antenna gain at antenna gain component 2 of receiver = (11bis-a) - (11bis-b) (dB)</w:t>
                  </w:r>
                  <w:r w:rsidRPr="00181EF1">
                    <w:rPr>
                      <w:rFonts w:ascii="Arial" w:eastAsia="ＭＳ 明朝"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(11bis-a) Antenna gain at antenna gain component 2 of receiver = 10 log((10a)/(10b)) (dB)</w:t>
                  </w:r>
                  <w:r w:rsidRPr="00181EF1">
                    <w:rPr>
                      <w:rFonts w:ascii="Arial" w:eastAsia="ＭＳ 明朝"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(11bis-b) Antenna gain correction factor at antenna gain component 2 of receiver (dB)</w:t>
                  </w:r>
                  <w:r w:rsidRPr="00181EF1">
                    <w:rPr>
                      <w:rFonts w:ascii="Arial" w:eastAsia="ＭＳ 明朝" w:hAnsi="Arial"/>
                      <w:color w:val="FF0000"/>
                      <w:sz w:val="18"/>
                    </w:rPr>
                    <w:br/>
                  </w:r>
                  <w:r w:rsidRPr="00181EF1">
                    <w:rPr>
                      <w:rFonts w:ascii="Arial" w:eastAsia="ＭＳ 明朝"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(16) Total noise plus interference density        = 10 log (10^(( (13) + (14))/10) + 10^(</w:t>
                  </w:r>
                  <w:r w:rsidRPr="00181EF1">
                    <w:rPr>
                      <w:rFonts w:ascii="Arial" w:eastAsia="ＭＳ 明朝" w:hAnsi="Arial"/>
                      <w:sz w:val="18"/>
                    </w:rPr>
                    <w:t>(15</w:t>
                  </w:r>
                  <w:r w:rsidRPr="00181EF1">
                    <w:rPr>
                      <w:rFonts w:ascii="Arial" w:eastAsia="ＭＳ 明朝"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ＭＳ 明朝" w:hAnsi="Arial"/>
                      <w:sz w:val="18"/>
                      <w:lang w:val="fr-FR"/>
                    </w:rPr>
                  </w:pPr>
                  <w:r w:rsidRPr="00181EF1">
                    <w:rPr>
                      <w:rFonts w:ascii="Arial" w:eastAsia="ＭＳ 明朝"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ＭＳ 明朝"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(21) H-ARQ gain (dB)</w:t>
                  </w:r>
                  <w:r w:rsidRPr="00181EF1">
                    <w:rPr>
                      <w:rFonts w:ascii="Arial" w:eastAsia="ＭＳ 明朝"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 xml:space="preserve">(22) Receiver sensitivity = (18) + (19) + (20) </w:t>
                  </w:r>
                  <w:r w:rsidRPr="00181EF1">
                    <w:rPr>
                      <w:rFonts w:ascii="Arial" w:eastAsia="ＭＳ 明朝"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9131E7"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ＭＳ 明朝" w:hAnsi="Arial"/>
                      <w:sz w:val="18"/>
                      <w:lang w:val="de-DE"/>
                    </w:rPr>
                  </w:pPr>
                  <w:r w:rsidRPr="00181EF1">
                    <w:rPr>
                      <w:rFonts w:ascii="Arial" w:eastAsia="ＭＳ 明朝"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(23) Hardware link budg</w:t>
                  </w:r>
                  <w:r w:rsidRPr="00181EF1">
                    <w:rPr>
                      <w:rFonts w:ascii="Arial" w:eastAsia="ＭＳ 明朝" w:hAnsi="Arial"/>
                      <w:sz w:val="18"/>
                    </w:rPr>
                    <w:t xml:space="preserve">et, a.k.a. MIL </w:t>
                  </w:r>
                  <w:r w:rsidRPr="00181EF1">
                    <w:rPr>
                      <w:rFonts w:ascii="Arial" w:eastAsia="ＭＳ 明朝" w:hAnsi="Arial"/>
                      <w:color w:val="000000"/>
                      <w:sz w:val="18"/>
                    </w:rPr>
                    <w:t>=</w:t>
                  </w:r>
                  <w:r w:rsidRPr="00181EF1">
                    <w:rPr>
                      <w:rFonts w:ascii="Arial" w:eastAsia="ＭＳ 明朝" w:hAnsi="Arial"/>
                      <w:sz w:val="18"/>
                    </w:rPr>
                    <w:t xml:space="preserve"> (9) + (11) + (11bis) − (12) − (22)</w:t>
                  </w:r>
                  <w:r w:rsidRPr="00181EF1">
                    <w:rPr>
                      <w:rFonts w:ascii="Arial" w:eastAsia="ＭＳ 明朝" w:hAnsi="Arial"/>
                      <w:color w:val="0000FF"/>
                      <w:sz w:val="18"/>
                    </w:rPr>
                    <w:t xml:space="preserve"> </w:t>
                  </w:r>
                  <w:r w:rsidRPr="00181EF1">
                    <w:rPr>
                      <w:rFonts w:ascii="Arial" w:eastAsia="ＭＳ 明朝" w:hAnsi="Arial"/>
                      <w:sz w:val="18"/>
                    </w:rPr>
                    <w:t>(dB)</w:t>
                  </w:r>
                  <w:r w:rsidRPr="00181EF1">
                    <w:rPr>
                      <w:rFonts w:ascii="Arial" w:eastAsia="ＭＳ 明朝" w:hAnsi="Arial"/>
                      <w:sz w:val="18"/>
                    </w:rPr>
                    <w:br/>
                  </w:r>
                  <w:r w:rsidRPr="00181EF1">
                    <w:rPr>
                      <w:rFonts w:ascii="Arial" w:eastAsia="ＭＳ 明朝" w:hAnsi="Arial"/>
                      <w:sz w:val="18"/>
                    </w:rPr>
                    <w:lastRenderedPageBreak/>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DengXian" w:hAnsi="Arial" w:hint="eastAsia"/>
                      <w:sz w:val="18"/>
                      <w:lang w:eastAsia="zh-CN"/>
                    </w:rPr>
                    <w:t xml:space="preserve">FFS: </w:t>
                  </w:r>
                  <w:r w:rsidRPr="00181EF1">
                    <w:rPr>
                      <w:rFonts w:ascii="Arial" w:eastAsia="ＭＳ 明朝"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263203">
            <w:pPr>
              <w:numPr>
                <w:ilvl w:val="0"/>
                <w:numId w:val="3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263203">
            <w:pPr>
              <w:numPr>
                <w:ilvl w:val="1"/>
                <w:numId w:val="3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ＭＳ 明朝"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(9) M</w:t>
                  </w:r>
                  <w:r w:rsidRPr="00181EF1">
                    <w:rPr>
                      <w:rFonts w:ascii="Arial" w:eastAsia="SimSun" w:hAnsi="Arial" w:hint="eastAsia"/>
                      <w:sz w:val="18"/>
                      <w:lang w:eastAsia="zh-CN"/>
                    </w:rPr>
                    <w:t>ax</w:t>
                  </w:r>
                  <w:r w:rsidRPr="00181EF1">
                    <w:rPr>
                      <w:rFonts w:ascii="Arial" w:eastAsia="ＭＳ 明朝" w:hAnsi="Arial"/>
                      <w:sz w:val="18"/>
                      <w:lang w:eastAsia="zh-CN"/>
                    </w:rPr>
                    <w:t xml:space="preserve">CL </w:t>
                  </w:r>
                </w:p>
                <w:p w14:paraId="67A50E52"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ＭＳ 明朝"/>
          <w:sz w:val="21"/>
          <w:szCs w:val="21"/>
          <w:lang w:eastAsia="ja-JP"/>
        </w:rPr>
      </w:pPr>
    </w:p>
    <w:p w14:paraId="647DB8BF" w14:textId="26DFB954" w:rsidR="003E57FD" w:rsidRPr="0061186F" w:rsidRDefault="005624FE" w:rsidP="003E57FD">
      <w:pPr>
        <w:spacing w:after="0" w:line="240" w:lineRule="auto"/>
        <w:rPr>
          <w:rFonts w:eastAsia="游明朝"/>
          <w:sz w:val="21"/>
          <w:szCs w:val="21"/>
          <w:lang w:val="en-US" w:eastAsia="ja-JP"/>
        </w:rPr>
      </w:pPr>
      <w:r>
        <w:rPr>
          <w:rFonts w:eastAsia="ＭＳ 明朝" w:hint="eastAsia"/>
          <w:sz w:val="21"/>
          <w:szCs w:val="21"/>
          <w:lang w:eastAsia="ja-JP"/>
        </w:rPr>
        <w:t xml:space="preserve">As provided in </w:t>
      </w:r>
      <w:r>
        <w:rPr>
          <w:rFonts w:eastAsia="ＭＳ 明朝"/>
          <w:sz w:val="21"/>
          <w:szCs w:val="21"/>
          <w:lang w:eastAsia="ja-JP"/>
        </w:rPr>
        <w:t>the</w:t>
      </w:r>
      <w:r>
        <w:rPr>
          <w:rFonts w:eastAsia="ＭＳ 明朝" w:hint="eastAsia"/>
          <w:sz w:val="21"/>
          <w:szCs w:val="21"/>
          <w:lang w:eastAsia="ja-JP"/>
        </w:rPr>
        <w:t xml:space="preserve"> final FL summary in RAN1#1</w:t>
      </w:r>
      <w:r w:rsidRPr="003E57FD">
        <w:rPr>
          <w:rFonts w:eastAsia="ＭＳ 明朝" w:hint="eastAsia"/>
          <w:sz w:val="21"/>
          <w:szCs w:val="21"/>
          <w:lang w:eastAsia="ja-JP"/>
        </w:rPr>
        <w:t>22bis (R1-</w:t>
      </w:r>
      <w:r w:rsidR="0065208A" w:rsidRPr="003E57FD">
        <w:rPr>
          <w:rFonts w:eastAsia="ＭＳ 明朝" w:hint="eastAsia"/>
          <w:sz w:val="21"/>
          <w:szCs w:val="21"/>
          <w:lang w:eastAsia="ja-JP"/>
        </w:rPr>
        <w:t>2508198</w:t>
      </w:r>
      <w:r w:rsidRPr="003E57FD">
        <w:rPr>
          <w:rFonts w:eastAsia="ＭＳ 明朝" w:hint="eastAsia"/>
          <w:sz w:val="21"/>
          <w:szCs w:val="21"/>
          <w:lang w:eastAsia="ja-JP"/>
        </w:rPr>
        <w:t>)</w:t>
      </w:r>
      <w:r w:rsidR="003E57FD" w:rsidRPr="003E57FD">
        <w:rPr>
          <w:rFonts w:eastAsia="ＭＳ 明朝"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E74989">
      <w:pPr>
        <w:pStyle w:val="ac"/>
        <w:numPr>
          <w:ilvl w:val="0"/>
          <w:numId w:val="29"/>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C30E5E">
        <w:rPr>
          <w:rFonts w:ascii="Times" w:hAnsi="Times"/>
          <w:sz w:val="22"/>
          <w:szCs w:val="24"/>
          <w:lang w:val="en-US" w:eastAsia="x-none"/>
        </w:rPr>
        <w:t>Candidate 1</w:t>
      </w:r>
      <w:r w:rsidRPr="00C30E5E">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E74989">
      <w:pPr>
        <w:pStyle w:val="ac"/>
        <w:numPr>
          <w:ilvl w:val="0"/>
          <w:numId w:val="29"/>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C30E5E">
        <w:rPr>
          <w:rFonts w:ascii="Times" w:hAnsi="Times"/>
          <w:sz w:val="22"/>
          <w:szCs w:val="24"/>
          <w:lang w:val="en-US" w:eastAsia="x-none"/>
        </w:rPr>
        <w:t>Candidate 1</w:t>
      </w:r>
      <w:r w:rsidRPr="00C30E5E">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ＭＳ 明朝"/>
          <w:sz w:val="21"/>
          <w:szCs w:val="21"/>
          <w:lang w:val="en-US" w:eastAsia="ja-JP"/>
        </w:rPr>
      </w:pPr>
    </w:p>
    <w:p w14:paraId="5BEE2C4A" w14:textId="397735FB" w:rsidR="00FF09FE" w:rsidRDefault="00183EE8">
      <w:pPr>
        <w:spacing w:after="0" w:line="240" w:lineRule="auto"/>
        <w:rPr>
          <w:rFonts w:eastAsia="ＭＳ 明朝"/>
          <w:sz w:val="21"/>
          <w:szCs w:val="21"/>
          <w:lang w:val="en-US" w:eastAsia="ja-JP"/>
        </w:rPr>
      </w:pPr>
      <w:r>
        <w:rPr>
          <w:rFonts w:eastAsia="ＭＳ 明朝" w:hint="eastAsia"/>
          <w:sz w:val="21"/>
          <w:szCs w:val="21"/>
          <w:lang w:val="en-US" w:eastAsia="ja-JP"/>
        </w:rPr>
        <w:t>On w</w:t>
      </w:r>
      <w:r w:rsidRPr="00183EE8">
        <w:rPr>
          <w:rFonts w:eastAsia="ＭＳ 明朝"/>
          <w:sz w:val="21"/>
          <w:szCs w:val="21"/>
          <w:lang w:val="en-US" w:eastAsia="ja-JP"/>
        </w:rPr>
        <w:t>hich methodology (e.g., MCL/MIL/MPL in Candidate 1 or MaxCL in Candidate 2) to consider for the coverage target(s) in RAN requirements</w:t>
      </w:r>
      <w:r w:rsidR="007B7079">
        <w:rPr>
          <w:rFonts w:eastAsia="ＭＳ 明朝" w:hint="eastAsia"/>
          <w:sz w:val="21"/>
          <w:szCs w:val="21"/>
          <w:lang w:val="en-US" w:eastAsia="ja-JP"/>
        </w:rPr>
        <w:t xml:space="preserve"> </w:t>
      </w:r>
      <w:r w:rsidR="007B7079" w:rsidRPr="007B7079">
        <w:rPr>
          <w:rFonts w:eastAsia="ＭＳ 明朝"/>
          <w:sz w:val="21"/>
          <w:szCs w:val="21"/>
          <w:lang w:val="en-US" w:eastAsia="ja-JP"/>
        </w:rPr>
        <w:t>and corresponding achievable coverage</w:t>
      </w:r>
      <w:r>
        <w:rPr>
          <w:rFonts w:eastAsia="ＭＳ 明朝" w:hint="eastAsia"/>
          <w:sz w:val="21"/>
          <w:szCs w:val="21"/>
          <w:lang w:val="en-US" w:eastAsia="ja-JP"/>
        </w:rPr>
        <w:t xml:space="preserve">, </w:t>
      </w:r>
      <w:r>
        <w:rPr>
          <w:rFonts w:eastAsia="ＭＳ 明朝"/>
          <w:sz w:val="21"/>
          <w:szCs w:val="21"/>
          <w:lang w:val="en-US" w:eastAsia="ja-JP"/>
        </w:rPr>
        <w:t>following</w:t>
      </w:r>
      <w:r>
        <w:rPr>
          <w:rFonts w:eastAsia="ＭＳ 明朝" w:hint="eastAsia"/>
          <w:sz w:val="21"/>
          <w:szCs w:val="21"/>
          <w:lang w:val="en-US" w:eastAsia="ja-JP"/>
        </w:rPr>
        <w:t xml:space="preserve"> views are provided</w:t>
      </w:r>
    </w:p>
    <w:p w14:paraId="48E49FED" w14:textId="0932AA0E" w:rsidR="00183EE8" w:rsidRPr="00D33956" w:rsidRDefault="00D33956" w:rsidP="00183EE8">
      <w:pPr>
        <w:pStyle w:val="aff0"/>
        <w:numPr>
          <w:ilvl w:val="0"/>
          <w:numId w:val="41"/>
        </w:numPr>
        <w:spacing w:line="240" w:lineRule="auto"/>
        <w:rPr>
          <w:rFonts w:eastAsia="ＭＳ 明朝"/>
          <w:b w:val="0"/>
          <w:bCs w:val="0"/>
          <w:sz w:val="21"/>
          <w:szCs w:val="21"/>
          <w:lang w:val="en-US"/>
        </w:rPr>
      </w:pPr>
      <w:r w:rsidRPr="00D33956">
        <w:rPr>
          <w:rFonts w:eastAsia="ＭＳ 明朝"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D33956">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37B469B7" w14:textId="0E7B476C" w:rsidR="002969BA" w:rsidRPr="002969BA" w:rsidRDefault="002969BA" w:rsidP="00CE6854">
      <w:pPr>
        <w:pStyle w:val="aff0"/>
        <w:numPr>
          <w:ilvl w:val="2"/>
          <w:numId w:val="41"/>
        </w:numPr>
        <w:spacing w:line="240" w:lineRule="auto"/>
        <w:rPr>
          <w:rFonts w:eastAsia="ＭＳ 明朝"/>
          <w:b w:val="0"/>
          <w:bCs w:val="0"/>
          <w:sz w:val="21"/>
          <w:szCs w:val="21"/>
          <w:lang w:val="en-US"/>
        </w:rPr>
      </w:pPr>
      <w:r w:rsidRPr="002969BA">
        <w:rPr>
          <w:rFonts w:eastAsia="ＭＳ 明朝"/>
          <w:b w:val="0"/>
          <w:bCs w:val="0"/>
          <w:sz w:val="21"/>
          <w:szCs w:val="21"/>
          <w:lang w:val="en-US"/>
        </w:rPr>
        <w:t>used for frequency-independent coverage comparison and unified target</w:t>
      </w:r>
      <w:r>
        <w:rPr>
          <w:rFonts w:eastAsia="ＭＳ 明朝" w:hint="eastAsia"/>
          <w:b w:val="0"/>
          <w:bCs w:val="0"/>
          <w:sz w:val="21"/>
          <w:szCs w:val="21"/>
          <w:lang w:val="en-US"/>
        </w:rPr>
        <w:t xml:space="preserve"> </w:t>
      </w:r>
      <w:r w:rsidRPr="002969BA">
        <w:rPr>
          <w:rFonts w:eastAsia="ＭＳ 明朝"/>
          <w:b w:val="0"/>
          <w:bCs w:val="0"/>
          <w:sz w:val="21"/>
          <w:szCs w:val="21"/>
          <w:lang w:val="en-US"/>
        </w:rPr>
        <w:t>setting</w:t>
      </w:r>
    </w:p>
    <w:p w14:paraId="5BC46A88" w14:textId="614E18BC" w:rsidR="00E518B7" w:rsidRDefault="00D145FF" w:rsidP="00E518B7">
      <w:pPr>
        <w:pStyle w:val="aff0"/>
        <w:numPr>
          <w:ilvl w:val="2"/>
          <w:numId w:val="41"/>
        </w:numPr>
        <w:spacing w:line="240" w:lineRule="auto"/>
        <w:rPr>
          <w:rFonts w:eastAsia="ＭＳ 明朝"/>
          <w:b w:val="0"/>
          <w:bCs w:val="0"/>
          <w:sz w:val="21"/>
          <w:szCs w:val="21"/>
          <w:lang w:val="en-US"/>
        </w:rPr>
      </w:pPr>
      <w:r>
        <w:rPr>
          <w:rFonts w:eastAsia="ＭＳ 明朝"/>
          <w:b w:val="0"/>
          <w:bCs w:val="0"/>
          <w:sz w:val="21"/>
          <w:szCs w:val="21"/>
          <w:lang w:val="en-US"/>
        </w:rPr>
        <w:t>U</w:t>
      </w:r>
      <w:r>
        <w:rPr>
          <w:rFonts w:eastAsia="ＭＳ 明朝" w:hint="eastAsia"/>
          <w:b w:val="0"/>
          <w:bCs w:val="0"/>
          <w:sz w:val="21"/>
          <w:szCs w:val="21"/>
          <w:lang w:val="en-US"/>
        </w:rPr>
        <w:t xml:space="preserve">seful to identify the </w:t>
      </w:r>
      <w:r>
        <w:rPr>
          <w:rFonts w:eastAsia="ＭＳ 明朝"/>
          <w:b w:val="0"/>
          <w:bCs w:val="0"/>
          <w:sz w:val="21"/>
          <w:szCs w:val="21"/>
          <w:lang w:val="en-US"/>
        </w:rPr>
        <w:t>bottleneck</w:t>
      </w:r>
      <w:r>
        <w:rPr>
          <w:rFonts w:eastAsia="ＭＳ 明朝" w:hint="eastAsia"/>
          <w:b w:val="0"/>
          <w:bCs w:val="0"/>
          <w:sz w:val="21"/>
          <w:szCs w:val="21"/>
          <w:lang w:val="en-US"/>
        </w:rPr>
        <w:t xml:space="preserve"> channel</w:t>
      </w:r>
      <w:r w:rsidR="00793F8C">
        <w:rPr>
          <w:rFonts w:eastAsia="ＭＳ 明朝" w:hint="eastAsia"/>
          <w:b w:val="0"/>
          <w:bCs w:val="0"/>
          <w:sz w:val="21"/>
          <w:szCs w:val="21"/>
          <w:lang w:val="en-US"/>
        </w:rPr>
        <w:t xml:space="preserve"> </w:t>
      </w:r>
      <w:r w:rsidR="007C2654">
        <w:rPr>
          <w:rFonts w:eastAsia="ＭＳ 明朝" w:hint="eastAsia"/>
          <w:b w:val="0"/>
          <w:bCs w:val="0"/>
          <w:sz w:val="21"/>
          <w:szCs w:val="21"/>
          <w:lang w:val="en-US"/>
        </w:rPr>
        <w:t xml:space="preserve">and </w:t>
      </w:r>
      <w:r w:rsidR="007C2654" w:rsidRPr="007C2654">
        <w:rPr>
          <w:rFonts w:eastAsia="ＭＳ 明朝"/>
          <w:b w:val="0"/>
          <w:bCs w:val="0"/>
          <w:sz w:val="21"/>
          <w:szCs w:val="21"/>
          <w:lang w:val="en-US"/>
        </w:rPr>
        <w:t>imbalance across channels</w:t>
      </w:r>
      <w:r w:rsidR="00E50272">
        <w:rPr>
          <w:rFonts w:eastAsia="ＭＳ 明朝" w:hint="eastAsia"/>
          <w:b w:val="0"/>
          <w:bCs w:val="0"/>
          <w:sz w:val="21"/>
          <w:szCs w:val="21"/>
          <w:lang w:val="en-US"/>
        </w:rPr>
        <w:t xml:space="preserve"> </w:t>
      </w:r>
      <w:r w:rsidR="00793F8C">
        <w:rPr>
          <w:rFonts w:eastAsia="ＭＳ 明朝" w:hint="eastAsia"/>
          <w:b w:val="0"/>
          <w:bCs w:val="0"/>
          <w:sz w:val="21"/>
          <w:szCs w:val="21"/>
          <w:lang w:val="en-US"/>
        </w:rPr>
        <w:t>in each scenario</w:t>
      </w:r>
    </w:p>
    <w:p w14:paraId="17019CB6" w14:textId="06DC0878" w:rsidR="00F41BDB" w:rsidRPr="005C31D0" w:rsidRDefault="005C31D0" w:rsidP="0079270B">
      <w:pPr>
        <w:pStyle w:val="aff0"/>
        <w:numPr>
          <w:ilvl w:val="2"/>
          <w:numId w:val="41"/>
        </w:numPr>
        <w:spacing w:line="240" w:lineRule="auto"/>
        <w:rPr>
          <w:rFonts w:eastAsia="ＭＳ 明朝"/>
          <w:b w:val="0"/>
          <w:bCs w:val="0"/>
          <w:sz w:val="21"/>
          <w:szCs w:val="21"/>
          <w:lang w:val="en-US"/>
        </w:rPr>
      </w:pPr>
      <w:r w:rsidRPr="005C31D0">
        <w:rPr>
          <w:rFonts w:eastAsia="ＭＳ 明朝"/>
          <w:b w:val="0"/>
          <w:bCs w:val="0"/>
          <w:sz w:val="21"/>
          <w:szCs w:val="21"/>
          <w:lang w:val="en-US"/>
        </w:rPr>
        <w:t>MCL for 7GHz is set based on MCL for 3.5GHz and additional offset, which takes</w:t>
      </w:r>
      <w:r>
        <w:rPr>
          <w:rFonts w:eastAsia="ＭＳ 明朝" w:hint="eastAsia"/>
          <w:b w:val="0"/>
          <w:bCs w:val="0"/>
          <w:sz w:val="21"/>
          <w:szCs w:val="21"/>
          <w:lang w:val="en-US"/>
        </w:rPr>
        <w:t xml:space="preserve"> </w:t>
      </w:r>
      <w:r w:rsidRPr="005C31D0">
        <w:rPr>
          <w:rFonts w:eastAsia="ＭＳ 明朝"/>
          <w:b w:val="0"/>
          <w:bCs w:val="0"/>
          <w:sz w:val="21"/>
          <w:szCs w:val="21"/>
          <w:lang w:val="en-US"/>
        </w:rPr>
        <w:t>pathloss and gNB antenna configuration difference into account, to achieve</w:t>
      </w:r>
      <w:r w:rsidRPr="005C31D0">
        <w:rPr>
          <w:rFonts w:eastAsia="ＭＳ 明朝" w:hint="eastAsia"/>
          <w:b w:val="0"/>
          <w:bCs w:val="0"/>
          <w:sz w:val="21"/>
          <w:szCs w:val="21"/>
          <w:lang w:val="en-US"/>
        </w:rPr>
        <w:t xml:space="preserve"> </w:t>
      </w:r>
      <w:r w:rsidRPr="005C31D0">
        <w:rPr>
          <w:rFonts w:eastAsia="ＭＳ 明朝"/>
          <w:b w:val="0"/>
          <w:bCs w:val="0"/>
          <w:sz w:val="21"/>
          <w:szCs w:val="21"/>
          <w:lang w:val="en-US"/>
        </w:rPr>
        <w:t>comparable coverage of 7GHz and 3.5GHz.</w:t>
      </w:r>
    </w:p>
    <w:p w14:paraId="7C44CA21" w14:textId="3F717722" w:rsidR="00D33956" w:rsidRDefault="007B7079" w:rsidP="00D33956">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5F3A7BDE" w14:textId="0AAC1EF9" w:rsidR="00E3199F" w:rsidRDefault="00E3199F" w:rsidP="00983A0F">
      <w:pPr>
        <w:pStyle w:val="aff0"/>
        <w:numPr>
          <w:ilvl w:val="2"/>
          <w:numId w:val="41"/>
        </w:numPr>
        <w:spacing w:line="240" w:lineRule="auto"/>
        <w:rPr>
          <w:rFonts w:eastAsia="ＭＳ 明朝"/>
          <w:b w:val="0"/>
          <w:bCs w:val="0"/>
          <w:sz w:val="21"/>
          <w:szCs w:val="21"/>
          <w:lang w:val="en-US"/>
        </w:rPr>
      </w:pPr>
      <w:r>
        <w:rPr>
          <w:rFonts w:eastAsia="ＭＳ 明朝"/>
          <w:b w:val="0"/>
          <w:bCs w:val="0"/>
          <w:sz w:val="21"/>
          <w:szCs w:val="21"/>
          <w:lang w:val="en-US"/>
        </w:rPr>
        <w:t>V</w:t>
      </w:r>
      <w:r>
        <w:rPr>
          <w:rFonts w:eastAsia="ＭＳ 明朝" w:hint="eastAsia"/>
          <w:b w:val="0"/>
          <w:bCs w:val="0"/>
          <w:sz w:val="21"/>
          <w:szCs w:val="21"/>
          <w:lang w:val="en-US"/>
        </w:rPr>
        <w:t>ivo</w:t>
      </w:r>
    </w:p>
    <w:p w14:paraId="791CD309" w14:textId="589174CB" w:rsidR="00EA2D1C" w:rsidRDefault="009271DB" w:rsidP="00E3199F">
      <w:pPr>
        <w:pStyle w:val="aff0"/>
        <w:numPr>
          <w:ilvl w:val="3"/>
          <w:numId w:val="41"/>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Set1 for </w:t>
      </w:r>
      <w:r w:rsidR="00EA2D1C">
        <w:rPr>
          <w:rFonts w:eastAsia="ＭＳ 明朝" w:hint="eastAsia"/>
          <w:b w:val="0"/>
          <w:bCs w:val="0"/>
          <w:sz w:val="21"/>
          <w:szCs w:val="21"/>
          <w:lang w:val="en-US"/>
        </w:rPr>
        <w:t>eMBB</w:t>
      </w:r>
    </w:p>
    <w:p w14:paraId="24957DFF" w14:textId="08A33B0B" w:rsidR="00FA354C" w:rsidRPr="00FA354C" w:rsidRDefault="00FA354C" w:rsidP="00E3199F">
      <w:pPr>
        <w:pStyle w:val="aff0"/>
        <w:numPr>
          <w:ilvl w:val="4"/>
          <w:numId w:val="41"/>
        </w:numPr>
        <w:spacing w:line="240" w:lineRule="auto"/>
        <w:rPr>
          <w:rFonts w:eastAsia="ＭＳ 明朝"/>
          <w:b w:val="0"/>
          <w:bCs w:val="0"/>
          <w:sz w:val="21"/>
          <w:szCs w:val="21"/>
          <w:lang w:val="en-US"/>
        </w:rPr>
      </w:pPr>
      <w:r w:rsidRPr="00FA354C">
        <w:rPr>
          <w:rFonts w:eastAsia="ＭＳ 明朝"/>
          <w:b w:val="0"/>
          <w:bCs w:val="0"/>
          <w:sz w:val="21"/>
          <w:szCs w:val="21"/>
          <w:lang w:val="en-US"/>
        </w:rPr>
        <w:t>For 700MHz, [144dB] MCL as minimum target coverage for all channels, with 15bkps</w:t>
      </w:r>
      <w:r>
        <w:rPr>
          <w:rFonts w:eastAsia="ＭＳ 明朝" w:hint="eastAsia"/>
          <w:b w:val="0"/>
          <w:bCs w:val="0"/>
          <w:sz w:val="21"/>
          <w:szCs w:val="21"/>
          <w:lang w:val="en-US"/>
        </w:rPr>
        <w:t xml:space="preserve"> </w:t>
      </w:r>
      <w:r w:rsidRPr="00FA354C">
        <w:rPr>
          <w:rFonts w:eastAsia="ＭＳ 明朝"/>
          <w:b w:val="0"/>
          <w:bCs w:val="0"/>
          <w:sz w:val="21"/>
          <w:szCs w:val="21"/>
          <w:lang w:val="en-US"/>
        </w:rPr>
        <w:t>UL data rate and 1Mbps DL data rate</w:t>
      </w:r>
    </w:p>
    <w:p w14:paraId="663362DA" w14:textId="493CBE34" w:rsidR="00FA354C" w:rsidRPr="00FA354C" w:rsidRDefault="00FA354C" w:rsidP="00E3199F">
      <w:pPr>
        <w:pStyle w:val="aff0"/>
        <w:numPr>
          <w:ilvl w:val="4"/>
          <w:numId w:val="41"/>
        </w:numPr>
        <w:spacing w:line="240" w:lineRule="auto"/>
        <w:rPr>
          <w:rFonts w:eastAsia="ＭＳ 明朝"/>
          <w:b w:val="0"/>
          <w:bCs w:val="0"/>
          <w:sz w:val="21"/>
          <w:szCs w:val="21"/>
          <w:lang w:val="en-US"/>
        </w:rPr>
      </w:pPr>
      <w:r w:rsidRPr="00FA354C">
        <w:rPr>
          <w:rFonts w:eastAsia="ＭＳ 明朝"/>
          <w:b w:val="0"/>
          <w:bCs w:val="0"/>
          <w:sz w:val="21"/>
          <w:szCs w:val="21"/>
          <w:lang w:val="en-US"/>
        </w:rPr>
        <w:t>For 3.5GHz TDD, 144dB MCL as minimum target coverage for all channels, with</w:t>
      </w:r>
      <w:r>
        <w:rPr>
          <w:rFonts w:eastAsia="ＭＳ 明朝" w:hint="eastAsia"/>
          <w:b w:val="0"/>
          <w:bCs w:val="0"/>
          <w:sz w:val="21"/>
          <w:szCs w:val="21"/>
          <w:lang w:val="en-US"/>
        </w:rPr>
        <w:t xml:space="preserve"> </w:t>
      </w:r>
      <w:r w:rsidRPr="00FA354C">
        <w:rPr>
          <w:rFonts w:eastAsia="ＭＳ 明朝"/>
          <w:b w:val="0"/>
          <w:bCs w:val="0"/>
          <w:sz w:val="21"/>
          <w:szCs w:val="21"/>
          <w:lang w:val="en-US"/>
        </w:rPr>
        <w:t>50bkps UL data rate and 60Mbps DL data rate.</w:t>
      </w:r>
    </w:p>
    <w:p w14:paraId="73FC1B63" w14:textId="0DEEACE9" w:rsidR="00D33956" w:rsidRPr="00EA2D1C" w:rsidRDefault="00FA354C" w:rsidP="00E3199F">
      <w:pPr>
        <w:pStyle w:val="aff0"/>
        <w:numPr>
          <w:ilvl w:val="4"/>
          <w:numId w:val="41"/>
        </w:numPr>
        <w:spacing w:line="240" w:lineRule="auto"/>
        <w:rPr>
          <w:rFonts w:eastAsia="ＭＳ 明朝"/>
          <w:b w:val="0"/>
          <w:bCs w:val="0"/>
          <w:sz w:val="21"/>
          <w:szCs w:val="21"/>
          <w:lang w:val="en-US"/>
        </w:rPr>
      </w:pPr>
      <w:r w:rsidRPr="00FA354C">
        <w:rPr>
          <w:rFonts w:eastAsia="ＭＳ 明朝"/>
          <w:b w:val="0"/>
          <w:bCs w:val="0"/>
          <w:sz w:val="21"/>
          <w:szCs w:val="21"/>
          <w:lang w:val="en-US"/>
        </w:rPr>
        <w:t>For 7GHz TDD, (X+1) dB MCL as target coverage for all channels, with same data</w:t>
      </w:r>
      <w:r>
        <w:rPr>
          <w:rFonts w:eastAsia="ＭＳ 明朝" w:hint="eastAsia"/>
          <w:b w:val="0"/>
          <w:bCs w:val="0"/>
          <w:sz w:val="21"/>
          <w:szCs w:val="21"/>
          <w:lang w:val="en-US"/>
        </w:rPr>
        <w:t xml:space="preserve"> </w:t>
      </w:r>
      <w:r w:rsidRPr="00FA354C">
        <w:rPr>
          <w:rFonts w:eastAsia="ＭＳ 明朝"/>
          <w:b w:val="0"/>
          <w:bCs w:val="0"/>
          <w:sz w:val="21"/>
          <w:szCs w:val="21"/>
          <w:lang w:val="en-US"/>
        </w:rPr>
        <w:t>rate as 3.5GHz, where X is the minimum MCL target for 3.5GHz, e.g., X=144dB.</w:t>
      </w:r>
      <w:r w:rsidRPr="00FA354C">
        <w:rPr>
          <w:rFonts w:eastAsia="ＭＳ 明朝" w:hint="eastAsia"/>
          <w:b w:val="0"/>
          <w:bCs w:val="0"/>
          <w:sz w:val="21"/>
          <w:szCs w:val="21"/>
          <w:lang w:val="en-US"/>
        </w:rPr>
        <w:t xml:space="preserve"> </w:t>
      </w:r>
    </w:p>
    <w:p w14:paraId="13D76418" w14:textId="26B585C3" w:rsidR="00EA2D1C" w:rsidRPr="00EA2D1C" w:rsidRDefault="009271DB" w:rsidP="00E3199F">
      <w:pPr>
        <w:pStyle w:val="aff0"/>
        <w:numPr>
          <w:ilvl w:val="3"/>
          <w:numId w:val="41"/>
        </w:numPr>
        <w:spacing w:line="240" w:lineRule="auto"/>
        <w:rPr>
          <w:rFonts w:eastAsia="ＭＳ 明朝"/>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E3199F">
      <w:pPr>
        <w:pStyle w:val="aff0"/>
        <w:numPr>
          <w:ilvl w:val="4"/>
          <w:numId w:val="41"/>
        </w:numPr>
        <w:spacing w:line="240" w:lineRule="auto"/>
        <w:rPr>
          <w:rFonts w:eastAsia="ＭＳ 明朝"/>
          <w:b w:val="0"/>
          <w:bCs w:val="0"/>
          <w:sz w:val="21"/>
          <w:szCs w:val="21"/>
          <w:lang w:val="en-US"/>
        </w:rPr>
      </w:pPr>
      <w:r w:rsidRPr="00335D66">
        <w:rPr>
          <w:rFonts w:eastAsia="ＭＳ 明朝"/>
          <w:b w:val="0"/>
          <w:bCs w:val="0"/>
          <w:sz w:val="21"/>
          <w:szCs w:val="21"/>
          <w:lang w:val="en-US"/>
        </w:rPr>
        <w:t>10dB MCL extension over the target MCL of 6GR eMBB device for all channels.</w:t>
      </w:r>
    </w:p>
    <w:p w14:paraId="77EC4949" w14:textId="39AE64CC" w:rsidR="00335D66" w:rsidRPr="005F6E03" w:rsidRDefault="00335D66" w:rsidP="00E3199F">
      <w:pPr>
        <w:pStyle w:val="aff0"/>
        <w:numPr>
          <w:ilvl w:val="4"/>
          <w:numId w:val="41"/>
        </w:numPr>
        <w:spacing w:line="240" w:lineRule="auto"/>
        <w:rPr>
          <w:rFonts w:eastAsia="ＭＳ 明朝"/>
          <w:b w:val="0"/>
          <w:bCs w:val="0"/>
          <w:sz w:val="21"/>
          <w:szCs w:val="21"/>
          <w:lang w:val="en-US"/>
        </w:rPr>
      </w:pPr>
      <w:r w:rsidRPr="005F6E03">
        <w:rPr>
          <w:rFonts w:eastAsia="ＭＳ 明朝"/>
          <w:b w:val="0"/>
          <w:bCs w:val="0"/>
          <w:sz w:val="21"/>
          <w:szCs w:val="21"/>
          <w:lang w:val="en-US"/>
        </w:rPr>
        <w:lastRenderedPageBreak/>
        <w:t>FFS the achievable data rate, which is roughly 1/10 of eMBB data rate with</w:t>
      </w:r>
      <w:r w:rsidR="005F6E03" w:rsidRPr="005F6E03">
        <w:rPr>
          <w:rFonts w:eastAsia="ＭＳ 明朝" w:hint="eastAsia"/>
          <w:b w:val="0"/>
          <w:bCs w:val="0"/>
          <w:sz w:val="21"/>
          <w:szCs w:val="21"/>
          <w:lang w:val="en-US"/>
        </w:rPr>
        <w:t xml:space="preserve"> </w:t>
      </w:r>
      <w:r w:rsidRPr="005F6E03">
        <w:rPr>
          <w:rFonts w:eastAsia="ＭＳ 明朝"/>
          <w:b w:val="0"/>
          <w:bCs w:val="0"/>
          <w:sz w:val="21"/>
          <w:szCs w:val="21"/>
          <w:lang w:val="en-US"/>
        </w:rPr>
        <w:t>additional scaling factor, determined by the number of Rx and antenna efficiency</w:t>
      </w:r>
      <w:r w:rsidR="005F6E03">
        <w:rPr>
          <w:rFonts w:eastAsia="ＭＳ 明朝" w:hint="eastAsia"/>
          <w:b w:val="0"/>
          <w:bCs w:val="0"/>
          <w:sz w:val="21"/>
          <w:szCs w:val="21"/>
          <w:lang w:val="en-US"/>
        </w:rPr>
        <w:t xml:space="preserve"> </w:t>
      </w:r>
      <w:r w:rsidRPr="005F6E03">
        <w:rPr>
          <w:rFonts w:eastAsia="ＭＳ 明朝"/>
          <w:b w:val="0"/>
          <w:bCs w:val="0"/>
          <w:sz w:val="21"/>
          <w:szCs w:val="21"/>
          <w:lang w:val="en-US"/>
        </w:rPr>
        <w:t>loss.</w:t>
      </w:r>
    </w:p>
    <w:p w14:paraId="6E0C55EC" w14:textId="035DCE4B" w:rsidR="00EA2D1C" w:rsidRDefault="00335D66" w:rsidP="00E3199F">
      <w:pPr>
        <w:pStyle w:val="aff0"/>
        <w:numPr>
          <w:ilvl w:val="4"/>
          <w:numId w:val="41"/>
        </w:numPr>
        <w:spacing w:line="240" w:lineRule="auto"/>
        <w:rPr>
          <w:rFonts w:eastAsia="ＭＳ 明朝"/>
          <w:b w:val="0"/>
          <w:bCs w:val="0"/>
          <w:sz w:val="21"/>
          <w:szCs w:val="21"/>
          <w:lang w:val="en-US"/>
        </w:rPr>
      </w:pPr>
      <w:r w:rsidRPr="005F6E03">
        <w:rPr>
          <w:rFonts w:eastAsia="ＭＳ 明朝"/>
          <w:b w:val="0"/>
          <w:bCs w:val="0"/>
          <w:sz w:val="21"/>
          <w:szCs w:val="21"/>
          <w:lang w:val="en-US"/>
        </w:rPr>
        <w:t>Note: Common channels can achieve the coverage target set 2 regardless of device</w:t>
      </w:r>
      <w:r w:rsidR="005F6E03">
        <w:rPr>
          <w:rFonts w:eastAsia="ＭＳ 明朝" w:hint="eastAsia"/>
          <w:b w:val="0"/>
          <w:bCs w:val="0"/>
          <w:sz w:val="21"/>
          <w:szCs w:val="21"/>
          <w:lang w:val="en-US"/>
        </w:rPr>
        <w:t xml:space="preserve"> </w:t>
      </w:r>
      <w:r w:rsidRPr="005F6E03">
        <w:rPr>
          <w:rFonts w:eastAsia="ＭＳ 明朝"/>
          <w:b w:val="0"/>
          <w:bCs w:val="0"/>
          <w:sz w:val="21"/>
          <w:szCs w:val="21"/>
          <w:lang w:val="en-US"/>
        </w:rPr>
        <w:t>type.</w:t>
      </w:r>
    </w:p>
    <w:p w14:paraId="75443828" w14:textId="2D7930D3" w:rsidR="003029ED" w:rsidRDefault="003029ED" w:rsidP="003029ED">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CMCC</w:t>
      </w:r>
    </w:p>
    <w:p w14:paraId="105A9F33" w14:textId="10688D53" w:rsidR="003029ED" w:rsidRDefault="00025A64" w:rsidP="003029ED">
      <w:pPr>
        <w:pStyle w:val="aff0"/>
        <w:numPr>
          <w:ilvl w:val="3"/>
          <w:numId w:val="41"/>
        </w:numPr>
        <w:spacing w:line="240" w:lineRule="auto"/>
        <w:rPr>
          <w:rFonts w:eastAsia="ＭＳ 明朝"/>
          <w:b w:val="0"/>
          <w:bCs w:val="0"/>
          <w:sz w:val="21"/>
          <w:szCs w:val="21"/>
          <w:lang w:val="en-US"/>
        </w:rPr>
      </w:pPr>
      <w:r w:rsidRPr="00025A64">
        <w:rPr>
          <w:rFonts w:eastAsia="ＭＳ 明朝"/>
          <w:b w:val="0"/>
          <w:bCs w:val="0"/>
          <w:sz w:val="21"/>
          <w:szCs w:val="21"/>
          <w:lang w:val="en-US"/>
        </w:rPr>
        <w:t>MBB UE can be operated to support 10dB MCL improvement as specified for LPWA</w:t>
      </w:r>
    </w:p>
    <w:p w14:paraId="5326C460" w14:textId="7A38D2EA" w:rsidR="00276E21" w:rsidRDefault="00276E21" w:rsidP="00276E21">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7D0342C2" w14:textId="51CF0DA0" w:rsidR="00BF2985" w:rsidRPr="00BF2985" w:rsidRDefault="00BF2985" w:rsidP="00BF2985">
      <w:pPr>
        <w:pStyle w:val="aff0"/>
        <w:numPr>
          <w:ilvl w:val="3"/>
          <w:numId w:val="41"/>
        </w:numPr>
        <w:spacing w:line="240" w:lineRule="auto"/>
        <w:rPr>
          <w:rFonts w:eastAsia="ＭＳ 明朝"/>
          <w:b w:val="0"/>
          <w:bCs w:val="0"/>
          <w:sz w:val="21"/>
          <w:szCs w:val="21"/>
          <w:lang w:val="nl-NL"/>
        </w:rPr>
      </w:pPr>
      <w:r w:rsidRPr="00BF2985">
        <w:rPr>
          <w:rFonts w:eastAsia="ＭＳ 明朝"/>
          <w:b w:val="0"/>
          <w:bCs w:val="0"/>
          <w:sz w:val="21"/>
          <w:szCs w:val="21"/>
          <w:lang w:val="nl-NL"/>
        </w:rPr>
        <w:t>6G IoT UE: [50 kbps @ 144 dB MCL in 700 MHz];</w:t>
      </w:r>
    </w:p>
    <w:p w14:paraId="33314C77" w14:textId="4D2C26AC" w:rsidR="00276E21" w:rsidRDefault="00BF2985" w:rsidP="00BF2985">
      <w:pPr>
        <w:pStyle w:val="aff0"/>
        <w:numPr>
          <w:ilvl w:val="3"/>
          <w:numId w:val="41"/>
        </w:numPr>
        <w:spacing w:line="240" w:lineRule="auto"/>
        <w:rPr>
          <w:rFonts w:eastAsia="ＭＳ 明朝"/>
          <w:b w:val="0"/>
          <w:bCs w:val="0"/>
          <w:sz w:val="21"/>
          <w:szCs w:val="21"/>
          <w:lang w:val="en-US"/>
        </w:rPr>
      </w:pPr>
      <w:r w:rsidRPr="00BF2985">
        <w:rPr>
          <w:rFonts w:eastAsia="ＭＳ 明朝"/>
          <w:b w:val="0"/>
          <w:bCs w:val="0"/>
          <w:sz w:val="21"/>
          <w:szCs w:val="21"/>
          <w:lang w:val="en-US"/>
        </w:rPr>
        <w:t>6G MBB UE: [4 Mbps @ 144 dB MCL] in around 7 GHz;</w:t>
      </w:r>
    </w:p>
    <w:p w14:paraId="1806A156" w14:textId="6EB4CB45" w:rsidR="00B37321" w:rsidRDefault="00B37321" w:rsidP="00B37321">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7AA6596E" w14:textId="2653BE01" w:rsidR="00B37321" w:rsidRDefault="00B37321" w:rsidP="009C3485">
      <w:pPr>
        <w:pStyle w:val="aff0"/>
        <w:numPr>
          <w:ilvl w:val="3"/>
          <w:numId w:val="41"/>
        </w:numPr>
        <w:spacing w:line="240" w:lineRule="auto"/>
        <w:rPr>
          <w:rFonts w:eastAsia="ＭＳ 明朝"/>
          <w:b w:val="0"/>
          <w:bCs w:val="0"/>
          <w:sz w:val="21"/>
          <w:szCs w:val="21"/>
          <w:lang w:val="en-US"/>
        </w:rPr>
      </w:pPr>
      <w:r w:rsidRPr="00A731BF">
        <w:rPr>
          <w:rFonts w:eastAsia="ＭＳ 明朝"/>
          <w:b w:val="0"/>
          <w:bCs w:val="0"/>
          <w:sz w:val="21"/>
          <w:szCs w:val="21"/>
          <w:lang w:val="en-US"/>
        </w:rPr>
        <w:t>146dB for 6G eMBB under the DL data rate of X1 Mbps and an uplink data rate of</w:t>
      </w:r>
      <w:r w:rsidR="00A731BF">
        <w:rPr>
          <w:rFonts w:eastAsia="ＭＳ 明朝" w:hint="eastAsia"/>
          <w:b w:val="0"/>
          <w:bCs w:val="0"/>
          <w:sz w:val="21"/>
          <w:szCs w:val="21"/>
          <w:lang w:val="en-US"/>
        </w:rPr>
        <w:t xml:space="preserve"> </w:t>
      </w:r>
      <w:r w:rsidRPr="00A731BF">
        <w:rPr>
          <w:rFonts w:eastAsia="ＭＳ 明朝"/>
          <w:b w:val="0"/>
          <w:bCs w:val="0"/>
          <w:sz w:val="21"/>
          <w:szCs w:val="21"/>
          <w:lang w:val="en-US"/>
        </w:rPr>
        <w:t>Y1 Mbps</w:t>
      </w:r>
    </w:p>
    <w:p w14:paraId="79D9F839" w14:textId="6C620ECF" w:rsidR="0014698D" w:rsidRPr="0014698D" w:rsidRDefault="0014698D" w:rsidP="00083F43">
      <w:pPr>
        <w:pStyle w:val="aff0"/>
        <w:numPr>
          <w:ilvl w:val="4"/>
          <w:numId w:val="41"/>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4373B0A4" w14:textId="1B29C699" w:rsidR="00B37321" w:rsidRDefault="00B37321" w:rsidP="002908BA">
      <w:pPr>
        <w:pStyle w:val="aff0"/>
        <w:numPr>
          <w:ilvl w:val="3"/>
          <w:numId w:val="41"/>
        </w:numPr>
        <w:spacing w:line="240" w:lineRule="auto"/>
        <w:rPr>
          <w:rFonts w:eastAsia="ＭＳ 明朝"/>
          <w:b w:val="0"/>
          <w:bCs w:val="0"/>
          <w:sz w:val="21"/>
          <w:szCs w:val="21"/>
          <w:lang w:val="en-US"/>
        </w:rPr>
      </w:pPr>
      <w:r w:rsidRPr="00A731BF">
        <w:rPr>
          <w:rFonts w:eastAsia="ＭＳ 明朝"/>
          <w:b w:val="0"/>
          <w:bCs w:val="0"/>
          <w:sz w:val="21"/>
          <w:szCs w:val="21"/>
          <w:lang w:val="en-US"/>
        </w:rPr>
        <w:t>153dB for 6G IoT under the DL data rate of X2 Mbps and an uplink data rate of Y2</w:t>
      </w:r>
      <w:r w:rsidR="00A731BF">
        <w:rPr>
          <w:rFonts w:eastAsia="ＭＳ 明朝" w:hint="eastAsia"/>
          <w:b w:val="0"/>
          <w:bCs w:val="0"/>
          <w:sz w:val="21"/>
          <w:szCs w:val="21"/>
          <w:lang w:val="en-US"/>
        </w:rPr>
        <w:t xml:space="preserve"> </w:t>
      </w:r>
      <w:r w:rsidRPr="00A731BF">
        <w:rPr>
          <w:rFonts w:eastAsia="ＭＳ 明朝"/>
          <w:b w:val="0"/>
          <w:bCs w:val="0"/>
          <w:sz w:val="21"/>
          <w:szCs w:val="21"/>
          <w:lang w:val="en-US"/>
        </w:rPr>
        <w:t>Mbps.</w:t>
      </w:r>
    </w:p>
    <w:p w14:paraId="69ADE105" w14:textId="77777777" w:rsidR="004C7CB6" w:rsidRPr="004C7CB6" w:rsidRDefault="004C7CB6" w:rsidP="004C7CB6">
      <w:pPr>
        <w:pStyle w:val="aff0"/>
        <w:numPr>
          <w:ilvl w:val="4"/>
          <w:numId w:val="41"/>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7D273FDA" w14:textId="5276E0A6" w:rsidR="0042683D" w:rsidRDefault="0042683D" w:rsidP="002908BA">
      <w:pPr>
        <w:pStyle w:val="aff0"/>
        <w:numPr>
          <w:ilvl w:val="3"/>
          <w:numId w:val="41"/>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04B74078" w14:textId="43F652F7" w:rsidR="00CC7D4C" w:rsidRDefault="00CC7D4C" w:rsidP="00CC7D4C">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IDC</w:t>
      </w:r>
    </w:p>
    <w:p w14:paraId="462CB2A9" w14:textId="33A3E238" w:rsidR="00CC7D4C" w:rsidRPr="00CC7D4C" w:rsidRDefault="00CC7D4C" w:rsidP="00632132">
      <w:pPr>
        <w:pStyle w:val="aff0"/>
        <w:numPr>
          <w:ilvl w:val="3"/>
          <w:numId w:val="41"/>
        </w:numPr>
        <w:spacing w:line="240" w:lineRule="auto"/>
        <w:rPr>
          <w:rFonts w:eastAsia="ＭＳ 明朝"/>
          <w:b w:val="0"/>
          <w:bCs w:val="0"/>
          <w:sz w:val="21"/>
          <w:szCs w:val="21"/>
          <w:lang w:val="en-US"/>
        </w:rPr>
      </w:pPr>
      <w:r w:rsidRPr="00CC7D4C">
        <w:rPr>
          <w:rFonts w:eastAsia="ＭＳ 明朝"/>
          <w:b w:val="0"/>
          <w:bCs w:val="0"/>
          <w:sz w:val="21"/>
          <w:szCs w:val="21"/>
          <w:lang w:val="en-US"/>
        </w:rPr>
        <w:t>144-dB MCL for eMBB device type with 5~10 dB coverage enhancement for IoT</w:t>
      </w:r>
      <w:r>
        <w:rPr>
          <w:rFonts w:eastAsia="ＭＳ 明朝" w:hint="eastAsia"/>
          <w:b w:val="0"/>
          <w:bCs w:val="0"/>
          <w:sz w:val="21"/>
          <w:szCs w:val="21"/>
          <w:lang w:val="en-US"/>
        </w:rPr>
        <w:t xml:space="preserve"> </w:t>
      </w:r>
      <w:r w:rsidRPr="00CC7D4C">
        <w:rPr>
          <w:rFonts w:eastAsia="ＭＳ 明朝"/>
          <w:b w:val="0"/>
          <w:bCs w:val="0"/>
          <w:sz w:val="21"/>
          <w:szCs w:val="21"/>
          <w:lang w:val="en-US"/>
        </w:rPr>
        <w:t>device type</w:t>
      </w:r>
    </w:p>
    <w:p w14:paraId="73B3C6AB" w14:textId="2477C509" w:rsidR="00FE3D37" w:rsidRPr="00D33956" w:rsidRDefault="00FE3D37" w:rsidP="00FE3D37">
      <w:pPr>
        <w:pStyle w:val="aff0"/>
        <w:numPr>
          <w:ilvl w:val="0"/>
          <w:numId w:val="41"/>
        </w:numPr>
        <w:spacing w:line="240" w:lineRule="auto"/>
        <w:rPr>
          <w:rFonts w:eastAsia="ＭＳ 明朝"/>
          <w:b w:val="0"/>
          <w:bCs w:val="0"/>
          <w:sz w:val="21"/>
          <w:szCs w:val="21"/>
          <w:lang w:val="en-US"/>
        </w:rPr>
      </w:pPr>
      <w:r w:rsidRPr="00D33956">
        <w:rPr>
          <w:rFonts w:eastAsia="ＭＳ 明朝" w:hint="eastAsia"/>
          <w:b w:val="0"/>
          <w:bCs w:val="0"/>
          <w:sz w:val="21"/>
          <w:szCs w:val="21"/>
          <w:lang w:val="en-US"/>
        </w:rPr>
        <w:t>M</w:t>
      </w:r>
      <w:r>
        <w:rPr>
          <w:rFonts w:eastAsia="ＭＳ 明朝" w:hint="eastAsia"/>
          <w:b w:val="0"/>
          <w:bCs w:val="0"/>
          <w:sz w:val="21"/>
          <w:szCs w:val="21"/>
          <w:lang w:val="en-US"/>
        </w:rPr>
        <w:t>I</w:t>
      </w:r>
      <w:r w:rsidRPr="00D33956">
        <w:rPr>
          <w:rFonts w:eastAsia="ＭＳ 明朝"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2B2C2302" w14:textId="349EBADB" w:rsidR="00285AA4" w:rsidRDefault="00285AA4" w:rsidP="00E518B7">
      <w:pPr>
        <w:pStyle w:val="aff0"/>
        <w:numPr>
          <w:ilvl w:val="2"/>
          <w:numId w:val="41"/>
        </w:numPr>
        <w:spacing w:line="240" w:lineRule="auto"/>
        <w:rPr>
          <w:rFonts w:eastAsia="ＭＳ 明朝"/>
          <w:b w:val="0"/>
          <w:bCs w:val="0"/>
          <w:sz w:val="21"/>
          <w:szCs w:val="21"/>
          <w:lang w:val="en-US"/>
        </w:rPr>
      </w:pPr>
      <w:r w:rsidRPr="00285AA4">
        <w:rPr>
          <w:rFonts w:eastAsia="ＭＳ 明朝"/>
          <w:b w:val="0"/>
          <w:bCs w:val="0"/>
          <w:sz w:val="21"/>
          <w:szCs w:val="21"/>
          <w:lang w:val="en-US"/>
        </w:rPr>
        <w:t>used for analyzing coverage differences between different physical channels</w:t>
      </w:r>
    </w:p>
    <w:p w14:paraId="4F002B65" w14:textId="0D0076C4" w:rsidR="002D1E41" w:rsidRPr="00CA2EEB" w:rsidRDefault="00285AA4" w:rsidP="002D1E41">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Consider </w:t>
      </w:r>
      <w:r w:rsidR="001C71C1">
        <w:rPr>
          <w:rFonts w:eastAsia="ＭＳ 明朝" w:hint="eastAsia"/>
          <w:b w:val="0"/>
          <w:bCs w:val="0"/>
          <w:sz w:val="21"/>
          <w:szCs w:val="21"/>
          <w:lang w:val="en-US"/>
        </w:rPr>
        <w:t xml:space="preserve">antenna </w:t>
      </w:r>
      <w:r w:rsidR="001C71C1" w:rsidRPr="00CA2EEB">
        <w:rPr>
          <w:rFonts w:eastAsia="ＭＳ 明朝" w:hint="eastAsia"/>
          <w:b w:val="0"/>
          <w:bCs w:val="0"/>
          <w:sz w:val="21"/>
          <w:szCs w:val="21"/>
          <w:lang w:val="en-US"/>
        </w:rPr>
        <w:t>gain</w:t>
      </w:r>
      <w:r w:rsidR="002D1E41" w:rsidRPr="00CA2EEB">
        <w:rPr>
          <w:rFonts w:eastAsia="ＭＳ 明朝" w:hint="eastAsia"/>
          <w:b w:val="0"/>
          <w:bCs w:val="0"/>
          <w:sz w:val="21"/>
          <w:szCs w:val="21"/>
          <w:lang w:val="en-US"/>
        </w:rPr>
        <w:t>,</w:t>
      </w:r>
      <w:r w:rsidR="002D1E41" w:rsidRPr="00CA2EEB">
        <w:rPr>
          <w:rFonts w:eastAsia="ＭＳ 明朝"/>
          <w:b w:val="0"/>
          <w:bCs w:val="0"/>
          <w:sz w:val="21"/>
          <w:szCs w:val="21"/>
          <w:lang w:val="en-US"/>
        </w:rPr>
        <w:t xml:space="preserve"> </w:t>
      </w:r>
      <w:r w:rsidR="002D1E41" w:rsidRPr="00CA2EEB">
        <w:rPr>
          <w:rFonts w:eastAsia="ＭＳ 明朝" w:hint="eastAsia"/>
          <w:b w:val="0"/>
          <w:bCs w:val="0"/>
          <w:sz w:val="21"/>
          <w:szCs w:val="21"/>
          <w:lang w:val="en-US"/>
        </w:rPr>
        <w:t xml:space="preserve">which is </w:t>
      </w:r>
      <w:r w:rsidR="002D1E41" w:rsidRPr="00CA2EEB">
        <w:rPr>
          <w:rFonts w:eastAsia="ＭＳ 明朝"/>
          <w:b w:val="0"/>
          <w:bCs w:val="0"/>
          <w:sz w:val="21"/>
          <w:szCs w:val="21"/>
          <w:lang w:val="en-US"/>
        </w:rPr>
        <w:t>useful</w:t>
      </w:r>
      <w:r w:rsidR="002D1E41" w:rsidRPr="00CA2EEB">
        <w:rPr>
          <w:rFonts w:eastAsia="ＭＳ 明朝" w:hint="eastAsia"/>
          <w:b w:val="0"/>
          <w:bCs w:val="0"/>
          <w:sz w:val="21"/>
          <w:szCs w:val="21"/>
          <w:lang w:val="en-US"/>
        </w:rPr>
        <w:t xml:space="preserve"> to </w:t>
      </w:r>
      <w:r w:rsidR="00CA2EEB" w:rsidRPr="00CA2EEB">
        <w:rPr>
          <w:rFonts w:eastAsia="ＭＳ 明朝" w:hint="eastAsia"/>
          <w:b w:val="0"/>
          <w:bCs w:val="0"/>
          <w:sz w:val="21"/>
          <w:szCs w:val="21"/>
          <w:lang w:val="en-US"/>
        </w:rPr>
        <w:t xml:space="preserve">consider </w:t>
      </w:r>
      <w:r w:rsidR="002D1E41" w:rsidRPr="00CA2EEB">
        <w:rPr>
          <w:rFonts w:eastAsia="ＭＳ 明朝"/>
          <w:b w:val="0"/>
          <w:bCs w:val="0"/>
          <w:sz w:val="21"/>
          <w:szCs w:val="21"/>
          <w:lang w:val="en-US"/>
        </w:rPr>
        <w:t>diverse use cases and device types</w:t>
      </w:r>
    </w:p>
    <w:p w14:paraId="624E0F20" w14:textId="77777777" w:rsidR="007B7079"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73CC8D80" w14:textId="4CD1DB32" w:rsidR="0042683D" w:rsidRDefault="0042683D" w:rsidP="00861631">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3A2413F5" w14:textId="73FAB3B1" w:rsidR="00A731BF" w:rsidRDefault="00A731BF" w:rsidP="0042683D">
      <w:pPr>
        <w:pStyle w:val="aff0"/>
        <w:numPr>
          <w:ilvl w:val="3"/>
          <w:numId w:val="41"/>
        </w:numPr>
        <w:spacing w:line="240" w:lineRule="auto"/>
        <w:rPr>
          <w:rFonts w:eastAsia="ＭＳ 明朝"/>
          <w:b w:val="0"/>
          <w:bCs w:val="0"/>
          <w:sz w:val="21"/>
          <w:szCs w:val="21"/>
          <w:lang w:val="en-US"/>
        </w:rPr>
      </w:pPr>
      <w:r w:rsidRPr="0042683D">
        <w:rPr>
          <w:rFonts w:eastAsia="ＭＳ 明朝"/>
          <w:b w:val="0"/>
          <w:bCs w:val="0"/>
          <w:sz w:val="21"/>
          <w:szCs w:val="21"/>
          <w:lang w:val="en-US"/>
        </w:rPr>
        <w:t>155dB for 6G eMBB under the DL data rate of X1 Mbps and an uplink data rate of</w:t>
      </w:r>
      <w:r w:rsidR="0042683D">
        <w:rPr>
          <w:rFonts w:eastAsia="ＭＳ 明朝" w:hint="eastAsia"/>
          <w:b w:val="0"/>
          <w:bCs w:val="0"/>
          <w:sz w:val="21"/>
          <w:szCs w:val="21"/>
          <w:lang w:val="en-US"/>
        </w:rPr>
        <w:t xml:space="preserve"> </w:t>
      </w:r>
      <w:r w:rsidRPr="0042683D">
        <w:rPr>
          <w:rFonts w:eastAsia="ＭＳ 明朝"/>
          <w:b w:val="0"/>
          <w:bCs w:val="0"/>
          <w:sz w:val="21"/>
          <w:szCs w:val="21"/>
          <w:lang w:val="en-US"/>
        </w:rPr>
        <w:t>Y1 Mbps</w:t>
      </w:r>
    </w:p>
    <w:p w14:paraId="53AED141" w14:textId="77777777" w:rsidR="0014698D" w:rsidRPr="0014698D" w:rsidRDefault="0014698D" w:rsidP="0014698D">
      <w:pPr>
        <w:pStyle w:val="aff0"/>
        <w:numPr>
          <w:ilvl w:val="4"/>
          <w:numId w:val="41"/>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11749A5E" w14:textId="640A2357" w:rsidR="00E518B7" w:rsidRDefault="00A731BF" w:rsidP="0042683D">
      <w:pPr>
        <w:pStyle w:val="aff0"/>
        <w:numPr>
          <w:ilvl w:val="3"/>
          <w:numId w:val="41"/>
        </w:numPr>
        <w:spacing w:line="240" w:lineRule="auto"/>
        <w:rPr>
          <w:rFonts w:eastAsia="ＭＳ 明朝"/>
          <w:b w:val="0"/>
          <w:bCs w:val="0"/>
          <w:sz w:val="21"/>
          <w:szCs w:val="21"/>
          <w:lang w:val="en-US"/>
        </w:rPr>
      </w:pPr>
      <w:r w:rsidRPr="0042683D">
        <w:rPr>
          <w:rFonts w:eastAsia="ＭＳ 明朝"/>
          <w:b w:val="0"/>
          <w:bCs w:val="0"/>
          <w:sz w:val="21"/>
          <w:szCs w:val="21"/>
          <w:lang w:val="en-US"/>
        </w:rPr>
        <w:t>162dB for 6G IoT under the DL data rate of X2 Mbps and an uplink data rate of Y2</w:t>
      </w:r>
      <w:r w:rsidR="0042683D">
        <w:rPr>
          <w:rFonts w:eastAsia="ＭＳ 明朝" w:hint="eastAsia"/>
          <w:b w:val="0"/>
          <w:bCs w:val="0"/>
          <w:sz w:val="21"/>
          <w:szCs w:val="21"/>
          <w:lang w:val="en-US"/>
        </w:rPr>
        <w:t xml:space="preserve"> </w:t>
      </w:r>
      <w:r w:rsidRPr="0042683D">
        <w:rPr>
          <w:rFonts w:eastAsia="ＭＳ 明朝"/>
          <w:b w:val="0"/>
          <w:bCs w:val="0"/>
          <w:sz w:val="21"/>
          <w:szCs w:val="21"/>
          <w:lang w:val="en-US"/>
        </w:rPr>
        <w:t>Mbps.</w:t>
      </w:r>
    </w:p>
    <w:p w14:paraId="7A9C43BE" w14:textId="656257D6" w:rsidR="004C7CB6" w:rsidRPr="004C7CB6" w:rsidRDefault="004C7CB6" w:rsidP="003C1A02">
      <w:pPr>
        <w:pStyle w:val="aff0"/>
        <w:numPr>
          <w:ilvl w:val="4"/>
          <w:numId w:val="41"/>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517D6EBC" w14:textId="77777777" w:rsidR="0042683D" w:rsidRPr="00A731BF" w:rsidRDefault="0042683D" w:rsidP="0042683D">
      <w:pPr>
        <w:pStyle w:val="aff0"/>
        <w:numPr>
          <w:ilvl w:val="3"/>
          <w:numId w:val="41"/>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6AE59F06" w14:textId="66C66D07" w:rsidR="00D33956" w:rsidRPr="00D33956" w:rsidRDefault="00D33956" w:rsidP="00D33956">
      <w:pPr>
        <w:pStyle w:val="aff0"/>
        <w:numPr>
          <w:ilvl w:val="0"/>
          <w:numId w:val="41"/>
        </w:numPr>
        <w:spacing w:line="240" w:lineRule="auto"/>
        <w:rPr>
          <w:rFonts w:eastAsia="ＭＳ 明朝"/>
          <w:b w:val="0"/>
          <w:bCs w:val="0"/>
          <w:sz w:val="21"/>
          <w:szCs w:val="21"/>
          <w:lang w:val="en-US"/>
        </w:rPr>
      </w:pPr>
      <w:r w:rsidRPr="00D33956">
        <w:rPr>
          <w:rFonts w:eastAsia="ＭＳ 明朝" w:hint="eastAsia"/>
          <w:b w:val="0"/>
          <w:bCs w:val="0"/>
          <w:sz w:val="21"/>
          <w:szCs w:val="21"/>
          <w:lang w:val="en-US"/>
        </w:rPr>
        <w:t>M</w:t>
      </w:r>
      <w:r>
        <w:rPr>
          <w:rFonts w:eastAsia="ＭＳ 明朝" w:hint="eastAsia"/>
          <w:b w:val="0"/>
          <w:bCs w:val="0"/>
          <w:sz w:val="21"/>
          <w:szCs w:val="21"/>
          <w:lang w:val="en-US"/>
        </w:rPr>
        <w:t>P</w:t>
      </w:r>
      <w:r w:rsidRPr="00D33956">
        <w:rPr>
          <w:rFonts w:eastAsia="ＭＳ 明朝"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0C39BBA8" w14:textId="77777777" w:rsidR="00285AA4" w:rsidRDefault="00285AA4" w:rsidP="007B7079">
      <w:pPr>
        <w:pStyle w:val="aff0"/>
        <w:numPr>
          <w:ilvl w:val="2"/>
          <w:numId w:val="41"/>
        </w:numPr>
        <w:spacing w:line="240" w:lineRule="auto"/>
        <w:rPr>
          <w:rFonts w:eastAsia="ＭＳ 明朝"/>
          <w:b w:val="0"/>
          <w:bCs w:val="0"/>
          <w:sz w:val="21"/>
          <w:szCs w:val="21"/>
          <w:lang w:val="en-US"/>
        </w:rPr>
      </w:pPr>
      <w:r w:rsidRPr="00285AA4">
        <w:rPr>
          <w:rFonts w:eastAsia="ＭＳ 明朝"/>
          <w:b w:val="0"/>
          <w:bCs w:val="0"/>
          <w:sz w:val="21"/>
          <w:szCs w:val="21"/>
          <w:lang w:val="en-US"/>
        </w:rPr>
        <w:t>used for evaluating the supported cell radius (ISD) and co-site deployment</w:t>
      </w:r>
    </w:p>
    <w:p w14:paraId="4A9193BF" w14:textId="5F296499" w:rsidR="00A15887" w:rsidRDefault="00B757DB" w:rsidP="007B7079">
      <w:pPr>
        <w:pStyle w:val="aff0"/>
        <w:numPr>
          <w:ilvl w:val="2"/>
          <w:numId w:val="41"/>
        </w:numPr>
        <w:spacing w:line="240" w:lineRule="auto"/>
        <w:rPr>
          <w:rFonts w:eastAsia="ＭＳ 明朝"/>
          <w:b w:val="0"/>
          <w:bCs w:val="0"/>
          <w:sz w:val="21"/>
          <w:szCs w:val="21"/>
          <w:lang w:val="en-US"/>
        </w:rPr>
      </w:pPr>
      <w:r w:rsidRPr="007B7079">
        <w:rPr>
          <w:rFonts w:eastAsia="ＭＳ 明朝" w:hint="eastAsia"/>
          <w:b w:val="0"/>
          <w:bCs w:val="0"/>
          <w:sz w:val="21"/>
          <w:szCs w:val="21"/>
          <w:lang w:val="en-US"/>
        </w:rPr>
        <w:t xml:space="preserve">Necessary to </w:t>
      </w:r>
      <w:r w:rsidR="00A15887" w:rsidRPr="007B7079">
        <w:rPr>
          <w:rFonts w:eastAsia="ＭＳ 明朝" w:hint="eastAsia"/>
          <w:b w:val="0"/>
          <w:bCs w:val="0"/>
          <w:sz w:val="21"/>
          <w:szCs w:val="21"/>
          <w:lang w:val="en-US"/>
        </w:rPr>
        <w:t xml:space="preserve">discuss </w:t>
      </w:r>
      <w:r w:rsidR="00A15887" w:rsidRPr="007B7079">
        <w:rPr>
          <w:rFonts w:eastAsia="ＭＳ 明朝"/>
          <w:b w:val="0"/>
          <w:bCs w:val="0"/>
          <w:sz w:val="21"/>
          <w:szCs w:val="21"/>
          <w:lang w:val="en-US"/>
        </w:rPr>
        <w:t>“Re-use of existing 5G mid-band (~3.5GHz) site grid for 6G deployments in at least around 7 GHz and targeting comparable coverage to 5G mid-band”</w:t>
      </w:r>
      <w:r w:rsidR="00D77516">
        <w:rPr>
          <w:rFonts w:eastAsia="ＭＳ 明朝" w:hint="eastAsia"/>
          <w:b w:val="0"/>
          <w:bCs w:val="0"/>
          <w:sz w:val="21"/>
          <w:szCs w:val="21"/>
          <w:lang w:val="en-US"/>
        </w:rPr>
        <w:t xml:space="preserve">, i.e., </w:t>
      </w:r>
      <w:r w:rsidR="00633FEC">
        <w:rPr>
          <w:rFonts w:eastAsia="ＭＳ 明朝" w:hint="eastAsia"/>
          <w:b w:val="0"/>
          <w:bCs w:val="0"/>
          <w:sz w:val="21"/>
          <w:szCs w:val="21"/>
          <w:lang w:val="en-US"/>
        </w:rPr>
        <w:t>cross-</w:t>
      </w:r>
      <w:r w:rsidR="00F80751">
        <w:rPr>
          <w:rFonts w:eastAsia="ＭＳ 明朝" w:hint="eastAsia"/>
          <w:b w:val="0"/>
          <w:bCs w:val="0"/>
          <w:sz w:val="21"/>
          <w:szCs w:val="21"/>
          <w:lang w:val="en-US"/>
        </w:rPr>
        <w:t>band</w:t>
      </w:r>
      <w:r w:rsidR="00633FEC">
        <w:rPr>
          <w:rFonts w:eastAsia="ＭＳ 明朝" w:hint="eastAsia"/>
          <w:b w:val="0"/>
          <w:bCs w:val="0"/>
          <w:sz w:val="21"/>
          <w:szCs w:val="21"/>
          <w:lang w:val="en-US"/>
        </w:rPr>
        <w:t xml:space="preserve"> comparison</w:t>
      </w:r>
    </w:p>
    <w:p w14:paraId="78F9B7C5" w14:textId="77777777" w:rsidR="00CA2EEB" w:rsidRPr="00CA2EEB" w:rsidRDefault="00CA2EEB" w:rsidP="00CA2EEB">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Consider antenna </w:t>
      </w:r>
      <w:r w:rsidRPr="00CA2EEB">
        <w:rPr>
          <w:rFonts w:eastAsia="ＭＳ 明朝" w:hint="eastAsia"/>
          <w:b w:val="0"/>
          <w:bCs w:val="0"/>
          <w:sz w:val="21"/>
          <w:szCs w:val="21"/>
          <w:lang w:val="en-US"/>
        </w:rPr>
        <w:t>gain,</w:t>
      </w:r>
      <w:r w:rsidRPr="00CA2EEB">
        <w:rPr>
          <w:rFonts w:eastAsia="ＭＳ 明朝"/>
          <w:b w:val="0"/>
          <w:bCs w:val="0"/>
          <w:sz w:val="21"/>
          <w:szCs w:val="21"/>
          <w:lang w:val="en-US"/>
        </w:rPr>
        <w:t xml:space="preserve"> </w:t>
      </w:r>
      <w:r w:rsidRPr="00CA2EEB">
        <w:rPr>
          <w:rFonts w:eastAsia="ＭＳ 明朝" w:hint="eastAsia"/>
          <w:b w:val="0"/>
          <w:bCs w:val="0"/>
          <w:sz w:val="21"/>
          <w:szCs w:val="21"/>
          <w:lang w:val="en-US"/>
        </w:rPr>
        <w:t xml:space="preserve">which is </w:t>
      </w:r>
      <w:r w:rsidRPr="00CA2EEB">
        <w:rPr>
          <w:rFonts w:eastAsia="ＭＳ 明朝"/>
          <w:b w:val="0"/>
          <w:bCs w:val="0"/>
          <w:sz w:val="21"/>
          <w:szCs w:val="21"/>
          <w:lang w:val="en-US"/>
        </w:rPr>
        <w:t>useful</w:t>
      </w:r>
      <w:r w:rsidRPr="00CA2EEB">
        <w:rPr>
          <w:rFonts w:eastAsia="ＭＳ 明朝" w:hint="eastAsia"/>
          <w:b w:val="0"/>
          <w:bCs w:val="0"/>
          <w:sz w:val="21"/>
          <w:szCs w:val="21"/>
          <w:lang w:val="en-US"/>
        </w:rPr>
        <w:t xml:space="preserve"> to consider </w:t>
      </w:r>
      <w:r w:rsidRPr="00CA2EEB">
        <w:rPr>
          <w:rFonts w:eastAsia="ＭＳ 明朝"/>
          <w:b w:val="0"/>
          <w:bCs w:val="0"/>
          <w:sz w:val="21"/>
          <w:szCs w:val="21"/>
          <w:lang w:val="en-US"/>
        </w:rPr>
        <w:t>diverse use cases and device types</w:t>
      </w:r>
    </w:p>
    <w:p w14:paraId="4778ACFB" w14:textId="77777777" w:rsidR="007B7079"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31E9F564" w14:textId="5ED1F6C8" w:rsidR="007B7079" w:rsidRDefault="004C547B" w:rsidP="009D15DF">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4BE69ABB" w14:textId="74F97EBF" w:rsidR="004C547B" w:rsidRPr="004C547B" w:rsidRDefault="004C547B" w:rsidP="00914074">
      <w:pPr>
        <w:pStyle w:val="aff0"/>
        <w:numPr>
          <w:ilvl w:val="3"/>
          <w:numId w:val="41"/>
        </w:numPr>
        <w:spacing w:line="240" w:lineRule="auto"/>
        <w:rPr>
          <w:rFonts w:eastAsia="ＭＳ 明朝"/>
          <w:b w:val="0"/>
          <w:bCs w:val="0"/>
          <w:sz w:val="21"/>
          <w:szCs w:val="21"/>
          <w:lang w:val="en-US"/>
        </w:rPr>
      </w:pPr>
      <w:r w:rsidRPr="004C547B">
        <w:rPr>
          <w:rFonts w:eastAsia="ＭＳ 明朝"/>
          <w:b w:val="0"/>
          <w:bCs w:val="0"/>
          <w:sz w:val="21"/>
          <w:szCs w:val="21"/>
          <w:lang w:val="en-US"/>
        </w:rPr>
        <w:t>About [4 dB] MPL coverage enhancement to achieve same data rate with</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comparable coverage/ISD for around 7 GHz compared with mid-band (e.g. 1 Mbps),</w:t>
      </w:r>
      <w:r>
        <w:rPr>
          <w:rFonts w:eastAsia="ＭＳ 明朝" w:hint="eastAsia"/>
          <w:b w:val="0"/>
          <w:bCs w:val="0"/>
          <w:sz w:val="21"/>
          <w:szCs w:val="21"/>
          <w:lang w:val="en-US"/>
        </w:rPr>
        <w:t xml:space="preserve"> </w:t>
      </w:r>
      <w:r w:rsidRPr="004C547B">
        <w:rPr>
          <w:rFonts w:eastAsia="ＭＳ 明朝"/>
          <w:b w:val="0"/>
          <w:bCs w:val="0"/>
          <w:sz w:val="21"/>
          <w:szCs w:val="21"/>
          <w:lang w:val="en-US"/>
        </w:rPr>
        <w:t>besides the increased number of antenna element at BS (192-&gt;1024);</w:t>
      </w:r>
    </w:p>
    <w:p w14:paraId="578E2490" w14:textId="0DA702E9" w:rsidR="004C547B" w:rsidRDefault="004C547B" w:rsidP="00703438">
      <w:pPr>
        <w:pStyle w:val="aff0"/>
        <w:numPr>
          <w:ilvl w:val="3"/>
          <w:numId w:val="41"/>
        </w:numPr>
        <w:spacing w:line="240" w:lineRule="auto"/>
        <w:rPr>
          <w:rFonts w:eastAsia="ＭＳ 明朝"/>
          <w:b w:val="0"/>
          <w:bCs w:val="0"/>
          <w:sz w:val="21"/>
          <w:szCs w:val="21"/>
          <w:lang w:val="en-US"/>
        </w:rPr>
      </w:pPr>
      <w:r w:rsidRPr="004C547B">
        <w:rPr>
          <w:rFonts w:eastAsia="ＭＳ 明朝"/>
          <w:b w:val="0"/>
          <w:bCs w:val="0"/>
          <w:sz w:val="21"/>
          <w:szCs w:val="21"/>
          <w:lang w:val="en-US"/>
        </w:rPr>
        <w:t>FFS: About [9 dB] coverage enhancement to achieve higher data rate with</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comparable coverage/ISD for around 7 GHz compared with mid-band (e.g. ‘4 Mbps for</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6G @ around 7 GHz’ v.s. ‘1 Mbps for 5G @ mid-band’), besides the increased number</w:t>
      </w:r>
      <w:r>
        <w:rPr>
          <w:rFonts w:eastAsia="ＭＳ 明朝" w:hint="eastAsia"/>
          <w:b w:val="0"/>
          <w:bCs w:val="0"/>
          <w:sz w:val="21"/>
          <w:szCs w:val="21"/>
          <w:lang w:val="en-US"/>
        </w:rPr>
        <w:t xml:space="preserve"> </w:t>
      </w:r>
      <w:r w:rsidRPr="004C547B">
        <w:rPr>
          <w:rFonts w:eastAsia="ＭＳ 明朝"/>
          <w:b w:val="0"/>
          <w:bCs w:val="0"/>
          <w:sz w:val="21"/>
          <w:szCs w:val="21"/>
          <w:lang w:val="en-US"/>
        </w:rPr>
        <w:t>of antenna element at BS (192-&gt;1024).</w:t>
      </w:r>
    </w:p>
    <w:p w14:paraId="32B75096" w14:textId="08881114" w:rsidR="005A27EB" w:rsidRDefault="005A27EB" w:rsidP="005A27EB">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1C773901" w14:textId="032305C0" w:rsidR="005A27EB" w:rsidRDefault="005A27EB" w:rsidP="008B56B8">
      <w:pPr>
        <w:pStyle w:val="aff0"/>
        <w:numPr>
          <w:ilvl w:val="3"/>
          <w:numId w:val="41"/>
        </w:numPr>
        <w:spacing w:line="240" w:lineRule="auto"/>
        <w:rPr>
          <w:rFonts w:eastAsia="ＭＳ 明朝"/>
          <w:b w:val="0"/>
          <w:bCs w:val="0"/>
          <w:sz w:val="21"/>
          <w:szCs w:val="21"/>
          <w:lang w:val="en-US"/>
        </w:rPr>
      </w:pPr>
      <w:r w:rsidRPr="005A27EB">
        <w:rPr>
          <w:rFonts w:eastAsia="ＭＳ 明朝"/>
          <w:b w:val="0"/>
          <w:bCs w:val="0"/>
          <w:sz w:val="21"/>
          <w:szCs w:val="21"/>
          <w:lang w:val="en-US"/>
        </w:rPr>
        <w:t>126dB for 6G eMBB under the DL data rate of X1 Mbps and an uplink data rate of</w:t>
      </w:r>
      <w:r>
        <w:rPr>
          <w:rFonts w:eastAsia="ＭＳ 明朝" w:hint="eastAsia"/>
          <w:b w:val="0"/>
          <w:bCs w:val="0"/>
          <w:sz w:val="21"/>
          <w:szCs w:val="21"/>
          <w:lang w:val="en-US"/>
        </w:rPr>
        <w:t xml:space="preserve"> </w:t>
      </w:r>
      <w:r w:rsidRPr="005A27EB">
        <w:rPr>
          <w:rFonts w:eastAsia="ＭＳ 明朝"/>
          <w:b w:val="0"/>
          <w:bCs w:val="0"/>
          <w:sz w:val="21"/>
          <w:szCs w:val="21"/>
          <w:lang w:val="en-US"/>
        </w:rPr>
        <w:t>Y1 Mbps</w:t>
      </w:r>
    </w:p>
    <w:p w14:paraId="4F743B90" w14:textId="77777777" w:rsidR="004C7CB6" w:rsidRPr="0014698D" w:rsidRDefault="004C7CB6" w:rsidP="004C7CB6">
      <w:pPr>
        <w:pStyle w:val="aff0"/>
        <w:numPr>
          <w:ilvl w:val="4"/>
          <w:numId w:val="41"/>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56DFFBB2" w14:textId="0036B190" w:rsidR="005A27EB" w:rsidRDefault="005A27EB" w:rsidP="00E73A8B">
      <w:pPr>
        <w:pStyle w:val="aff0"/>
        <w:numPr>
          <w:ilvl w:val="3"/>
          <w:numId w:val="41"/>
        </w:numPr>
        <w:spacing w:line="240" w:lineRule="auto"/>
        <w:rPr>
          <w:rFonts w:eastAsia="ＭＳ 明朝"/>
          <w:b w:val="0"/>
          <w:bCs w:val="0"/>
          <w:sz w:val="21"/>
          <w:szCs w:val="21"/>
          <w:lang w:val="en-US"/>
        </w:rPr>
      </w:pPr>
      <w:r w:rsidRPr="005A27EB">
        <w:rPr>
          <w:rFonts w:eastAsia="ＭＳ 明朝"/>
          <w:b w:val="0"/>
          <w:bCs w:val="0"/>
          <w:sz w:val="21"/>
          <w:szCs w:val="21"/>
          <w:lang w:val="en-US"/>
        </w:rPr>
        <w:t>133dB for 6G IoT under the DL data rate of X2 Mbps and an uplink data rate of Y2</w:t>
      </w:r>
      <w:r>
        <w:rPr>
          <w:rFonts w:eastAsia="ＭＳ 明朝" w:hint="eastAsia"/>
          <w:b w:val="0"/>
          <w:bCs w:val="0"/>
          <w:sz w:val="21"/>
          <w:szCs w:val="21"/>
          <w:lang w:val="en-US"/>
        </w:rPr>
        <w:t xml:space="preserve"> </w:t>
      </w:r>
      <w:r w:rsidRPr="005A27EB">
        <w:rPr>
          <w:rFonts w:eastAsia="ＭＳ 明朝"/>
          <w:b w:val="0"/>
          <w:bCs w:val="0"/>
          <w:sz w:val="21"/>
          <w:szCs w:val="21"/>
          <w:lang w:val="en-US"/>
        </w:rPr>
        <w:t>Mbps.</w:t>
      </w:r>
    </w:p>
    <w:p w14:paraId="1715D00C" w14:textId="77777777" w:rsidR="004C7CB6" w:rsidRPr="004C7CB6" w:rsidRDefault="004C7CB6" w:rsidP="004C7CB6">
      <w:pPr>
        <w:pStyle w:val="aff0"/>
        <w:numPr>
          <w:ilvl w:val="4"/>
          <w:numId w:val="41"/>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329EC9E2" w14:textId="77777777" w:rsidR="005A27EB" w:rsidRDefault="005A27EB" w:rsidP="005A27EB">
      <w:pPr>
        <w:pStyle w:val="aff0"/>
        <w:numPr>
          <w:ilvl w:val="3"/>
          <w:numId w:val="41"/>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04FE6520" w14:textId="2D891F08" w:rsidR="000A244D" w:rsidRDefault="000A244D" w:rsidP="000A244D">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HW/HiSi</w:t>
      </w:r>
    </w:p>
    <w:p w14:paraId="7E44D006" w14:textId="47CA8160" w:rsidR="000A244D" w:rsidRPr="000A244D" w:rsidRDefault="000A244D" w:rsidP="002C6C83">
      <w:pPr>
        <w:pStyle w:val="aff0"/>
        <w:numPr>
          <w:ilvl w:val="3"/>
          <w:numId w:val="41"/>
        </w:numPr>
        <w:spacing w:line="240" w:lineRule="auto"/>
        <w:rPr>
          <w:rFonts w:eastAsia="ＭＳ 明朝"/>
          <w:b w:val="0"/>
          <w:bCs w:val="0"/>
          <w:sz w:val="21"/>
          <w:szCs w:val="21"/>
          <w:lang w:val="en-US"/>
        </w:rPr>
      </w:pPr>
      <w:r w:rsidRPr="000A244D">
        <w:rPr>
          <w:rFonts w:eastAsia="ＭＳ 明朝"/>
          <w:b w:val="0"/>
          <w:bCs w:val="0"/>
          <w:sz w:val="21"/>
          <w:szCs w:val="21"/>
          <w:lang w:val="en-US"/>
        </w:rPr>
        <w:t>Option 1: Absolute coverage targets for channels at ~7 GHz, assuming a typical ISD</w:t>
      </w:r>
      <w:r>
        <w:rPr>
          <w:rFonts w:eastAsia="ＭＳ 明朝" w:hint="eastAsia"/>
          <w:b w:val="0"/>
          <w:bCs w:val="0"/>
          <w:sz w:val="21"/>
          <w:szCs w:val="21"/>
          <w:lang w:val="en-US"/>
        </w:rPr>
        <w:t xml:space="preserve"> </w:t>
      </w:r>
      <w:r w:rsidRPr="000A244D">
        <w:rPr>
          <w:rFonts w:eastAsia="ＭＳ 明朝"/>
          <w:b w:val="0"/>
          <w:bCs w:val="0"/>
          <w:sz w:val="21"/>
          <w:szCs w:val="21"/>
          <w:lang w:val="en-US"/>
        </w:rPr>
        <w:t>(e.g., 500 m) as in 5G NR mid-band.</w:t>
      </w:r>
    </w:p>
    <w:p w14:paraId="20959B36" w14:textId="255066FC" w:rsidR="000A244D" w:rsidRPr="000A244D" w:rsidRDefault="000A244D" w:rsidP="004D64E1">
      <w:pPr>
        <w:pStyle w:val="aff0"/>
        <w:numPr>
          <w:ilvl w:val="3"/>
          <w:numId w:val="41"/>
        </w:numPr>
        <w:spacing w:line="240" w:lineRule="auto"/>
        <w:rPr>
          <w:rFonts w:eastAsia="ＭＳ 明朝"/>
          <w:b w:val="0"/>
          <w:bCs w:val="0"/>
          <w:sz w:val="21"/>
          <w:szCs w:val="21"/>
          <w:lang w:val="en-US"/>
        </w:rPr>
      </w:pPr>
      <w:r w:rsidRPr="000A244D">
        <w:rPr>
          <w:rFonts w:eastAsia="ＭＳ 明朝"/>
          <w:b w:val="0"/>
          <w:bCs w:val="0"/>
          <w:sz w:val="21"/>
          <w:szCs w:val="21"/>
          <w:lang w:val="en-US"/>
        </w:rPr>
        <w:t>Option 2: Relative coverage differences between channels at ~7 GHz, compared</w:t>
      </w:r>
      <w:r w:rsidRPr="000A244D">
        <w:rPr>
          <w:rFonts w:eastAsia="ＭＳ 明朝" w:hint="eastAsia"/>
          <w:b w:val="0"/>
          <w:bCs w:val="0"/>
          <w:sz w:val="21"/>
          <w:szCs w:val="21"/>
          <w:lang w:val="en-US"/>
        </w:rPr>
        <w:t xml:space="preserve"> </w:t>
      </w:r>
      <w:r w:rsidRPr="000A244D">
        <w:rPr>
          <w:rFonts w:eastAsia="ＭＳ 明朝"/>
          <w:b w:val="0"/>
          <w:bCs w:val="0"/>
          <w:sz w:val="21"/>
          <w:szCs w:val="21"/>
          <w:lang w:val="en-US"/>
        </w:rPr>
        <w:t>with a reference channel at 5G NR mid-band (e.g. 2.6 GHz) that represents the</w:t>
      </w:r>
      <w:r>
        <w:rPr>
          <w:rFonts w:eastAsia="ＭＳ 明朝" w:hint="eastAsia"/>
          <w:b w:val="0"/>
          <w:bCs w:val="0"/>
          <w:sz w:val="21"/>
          <w:szCs w:val="21"/>
          <w:lang w:val="en-US"/>
        </w:rPr>
        <w:t xml:space="preserve"> </w:t>
      </w:r>
      <w:r w:rsidRPr="000A244D">
        <w:rPr>
          <w:rFonts w:eastAsia="ＭＳ 明朝"/>
          <w:b w:val="0"/>
          <w:bCs w:val="0"/>
          <w:sz w:val="21"/>
          <w:szCs w:val="21"/>
          <w:lang w:val="en-US"/>
        </w:rPr>
        <w:t>coverage bottleneck (e.g., Msg3).</w:t>
      </w:r>
    </w:p>
    <w:p w14:paraId="146C0CC3" w14:textId="3FE8A5A8" w:rsidR="00D33956" w:rsidRPr="00D33956" w:rsidRDefault="00D33956" w:rsidP="00D33956">
      <w:pPr>
        <w:pStyle w:val="aff0"/>
        <w:numPr>
          <w:ilvl w:val="0"/>
          <w:numId w:val="41"/>
        </w:numPr>
        <w:spacing w:line="240" w:lineRule="auto"/>
        <w:rPr>
          <w:rFonts w:eastAsia="ＭＳ 明朝"/>
          <w:b w:val="0"/>
          <w:bCs w:val="0"/>
          <w:sz w:val="21"/>
          <w:szCs w:val="21"/>
          <w:lang w:val="en-US"/>
        </w:rPr>
      </w:pPr>
      <w:r>
        <w:rPr>
          <w:rFonts w:eastAsia="ＭＳ 明朝" w:hint="eastAsia"/>
          <w:b w:val="0"/>
          <w:bCs w:val="0"/>
          <w:sz w:val="21"/>
          <w:szCs w:val="21"/>
          <w:lang w:val="en-US"/>
        </w:rPr>
        <w:t>Ma</w:t>
      </w:r>
      <w:r w:rsidR="00B757DB">
        <w:rPr>
          <w:rFonts w:eastAsia="ＭＳ 明朝" w:hint="eastAsia"/>
          <w:b w:val="0"/>
          <w:bCs w:val="0"/>
          <w:sz w:val="21"/>
          <w:szCs w:val="21"/>
          <w:lang w:val="en-US"/>
        </w:rPr>
        <w:t>x</w:t>
      </w:r>
      <w:r w:rsidRPr="00D33956">
        <w:rPr>
          <w:rFonts w:eastAsia="ＭＳ 明朝" w:hint="eastAsia"/>
          <w:b w:val="0"/>
          <w:bCs w:val="0"/>
          <w:sz w:val="21"/>
          <w:szCs w:val="21"/>
          <w:lang w:val="en-US"/>
        </w:rPr>
        <w:t xml:space="preserve">CL in </w:t>
      </w:r>
      <w:r w:rsidRPr="00D33956">
        <w:rPr>
          <w:b w:val="0"/>
          <w:bCs w:val="0"/>
          <w:sz w:val="22"/>
          <w:szCs w:val="24"/>
          <w:lang w:eastAsia="x-none"/>
        </w:rPr>
        <w:t xml:space="preserve">Candidate </w:t>
      </w:r>
      <w:r>
        <w:rPr>
          <w:rFonts w:hint="eastAsia"/>
          <w:b w:val="0"/>
          <w:bCs w:val="0"/>
          <w:sz w:val="22"/>
          <w:szCs w:val="24"/>
        </w:rPr>
        <w:t>2</w:t>
      </w:r>
    </w:p>
    <w:p w14:paraId="19249189" w14:textId="77777777" w:rsidR="00AA0C75"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0EA3B2CC" w14:textId="17970EEE" w:rsidR="007B7079" w:rsidRDefault="00727A5C" w:rsidP="00AA0C75">
      <w:pPr>
        <w:pStyle w:val="aff0"/>
        <w:numPr>
          <w:ilvl w:val="2"/>
          <w:numId w:val="41"/>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Reuse the same </w:t>
      </w:r>
      <w:r w:rsidR="00D77516">
        <w:rPr>
          <w:rFonts w:eastAsia="ＭＳ 明朝" w:hint="eastAsia"/>
          <w:b w:val="0"/>
          <w:bCs w:val="0"/>
          <w:sz w:val="21"/>
          <w:szCs w:val="21"/>
          <w:lang w:val="en-US"/>
        </w:rPr>
        <w:t xml:space="preserve">methodology as NR, to reuse existing </w:t>
      </w:r>
      <w:r w:rsidR="00633FEC">
        <w:rPr>
          <w:rFonts w:eastAsia="ＭＳ 明朝" w:hint="eastAsia"/>
          <w:b w:val="0"/>
          <w:bCs w:val="0"/>
          <w:sz w:val="21"/>
          <w:szCs w:val="21"/>
          <w:lang w:val="en-US"/>
        </w:rPr>
        <w:t>site grid</w:t>
      </w:r>
    </w:p>
    <w:p w14:paraId="390EE698" w14:textId="14861B99" w:rsidR="007B7079" w:rsidRDefault="007B7079" w:rsidP="007B7079">
      <w:pPr>
        <w:pStyle w:val="aff0"/>
        <w:numPr>
          <w:ilvl w:val="1"/>
          <w:numId w:val="41"/>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1778B229" w14:textId="77777777" w:rsidR="00E3199F" w:rsidRDefault="00E3199F" w:rsidP="00AA0C75">
      <w:pPr>
        <w:pStyle w:val="aff0"/>
        <w:numPr>
          <w:ilvl w:val="2"/>
          <w:numId w:val="41"/>
        </w:numPr>
        <w:spacing w:line="240" w:lineRule="auto"/>
        <w:rPr>
          <w:rFonts w:eastAsia="ＭＳ 明朝"/>
          <w:b w:val="0"/>
          <w:bCs w:val="0"/>
          <w:sz w:val="21"/>
          <w:szCs w:val="21"/>
          <w:lang w:val="en-US"/>
        </w:rPr>
      </w:pPr>
      <w:bookmarkStart w:id="7" w:name="_Hlk213975838"/>
      <w:r>
        <w:rPr>
          <w:rFonts w:eastAsia="ＭＳ 明朝" w:hint="eastAsia"/>
          <w:b w:val="0"/>
          <w:bCs w:val="0"/>
          <w:sz w:val="21"/>
          <w:szCs w:val="21"/>
          <w:lang w:val="en-US"/>
        </w:rPr>
        <w:lastRenderedPageBreak/>
        <w:t>Ericsson</w:t>
      </w:r>
    </w:p>
    <w:p w14:paraId="52F5599E" w14:textId="47475AF1" w:rsidR="00D33956" w:rsidRDefault="009E6A51" w:rsidP="00E3199F">
      <w:pPr>
        <w:pStyle w:val="aff0"/>
        <w:numPr>
          <w:ilvl w:val="3"/>
          <w:numId w:val="41"/>
        </w:numPr>
        <w:spacing w:line="240" w:lineRule="auto"/>
        <w:rPr>
          <w:rFonts w:eastAsia="ＭＳ 明朝"/>
          <w:b w:val="0"/>
          <w:bCs w:val="0"/>
          <w:sz w:val="21"/>
          <w:szCs w:val="21"/>
          <w:lang w:val="en-US"/>
        </w:rPr>
      </w:pPr>
      <w:r w:rsidRPr="009E6A51">
        <w:rPr>
          <w:rFonts w:eastAsia="ＭＳ 明朝"/>
          <w:b w:val="0"/>
          <w:bCs w:val="0"/>
          <w:sz w:val="21"/>
          <w:szCs w:val="21"/>
          <w:lang w:val="en-US"/>
        </w:rPr>
        <w:t>143 dB for normal coverage</w:t>
      </w:r>
      <w:r>
        <w:rPr>
          <w:rFonts w:eastAsia="ＭＳ 明朝" w:hint="eastAsia"/>
          <w:b w:val="0"/>
          <w:bCs w:val="0"/>
          <w:sz w:val="21"/>
          <w:szCs w:val="21"/>
          <w:lang w:val="en-US"/>
        </w:rPr>
        <w:t xml:space="preserve"> for 1/2 UE Rx</w:t>
      </w:r>
      <w:r w:rsidR="00B56F71">
        <w:rPr>
          <w:rFonts w:eastAsia="ＭＳ 明朝" w:hint="eastAsia"/>
          <w:b w:val="0"/>
          <w:bCs w:val="0"/>
          <w:sz w:val="21"/>
          <w:szCs w:val="21"/>
          <w:lang w:val="en-US"/>
        </w:rPr>
        <w:t xml:space="preserve"> antennas</w:t>
      </w:r>
    </w:p>
    <w:p w14:paraId="01981F53" w14:textId="6EB30149" w:rsidR="00B56F71" w:rsidRPr="00D33956" w:rsidRDefault="00B56F71" w:rsidP="00E3199F">
      <w:pPr>
        <w:pStyle w:val="aff0"/>
        <w:numPr>
          <w:ilvl w:val="3"/>
          <w:numId w:val="41"/>
        </w:numPr>
        <w:spacing w:line="240" w:lineRule="auto"/>
        <w:rPr>
          <w:rFonts w:eastAsia="ＭＳ 明朝"/>
          <w:b w:val="0"/>
          <w:bCs w:val="0"/>
          <w:sz w:val="21"/>
          <w:szCs w:val="21"/>
          <w:lang w:val="en-US"/>
        </w:rPr>
      </w:pPr>
      <w:r w:rsidRPr="009E6A51">
        <w:rPr>
          <w:rFonts w:eastAsia="ＭＳ 明朝"/>
          <w:b w:val="0"/>
          <w:bCs w:val="0"/>
          <w:sz w:val="21"/>
          <w:szCs w:val="21"/>
          <w:lang w:val="en-US"/>
        </w:rPr>
        <w:t>1</w:t>
      </w:r>
      <w:r>
        <w:rPr>
          <w:rFonts w:eastAsia="ＭＳ 明朝" w:hint="eastAsia"/>
          <w:b w:val="0"/>
          <w:bCs w:val="0"/>
          <w:sz w:val="21"/>
          <w:szCs w:val="21"/>
          <w:lang w:val="en-US"/>
        </w:rPr>
        <w:t>5</w:t>
      </w:r>
      <w:r w:rsidRPr="009E6A51">
        <w:rPr>
          <w:rFonts w:eastAsia="ＭＳ 明朝"/>
          <w:b w:val="0"/>
          <w:bCs w:val="0"/>
          <w:sz w:val="21"/>
          <w:szCs w:val="21"/>
          <w:lang w:val="en-US"/>
        </w:rPr>
        <w:t xml:space="preserve">3 dB for </w:t>
      </w:r>
      <w:r>
        <w:rPr>
          <w:rFonts w:eastAsia="ＭＳ 明朝" w:hint="eastAsia"/>
          <w:b w:val="0"/>
          <w:bCs w:val="0"/>
          <w:sz w:val="21"/>
          <w:szCs w:val="21"/>
          <w:lang w:val="en-US"/>
        </w:rPr>
        <w:t>extended</w:t>
      </w:r>
      <w:r w:rsidRPr="009E6A51">
        <w:rPr>
          <w:rFonts w:eastAsia="ＭＳ 明朝"/>
          <w:b w:val="0"/>
          <w:bCs w:val="0"/>
          <w:sz w:val="21"/>
          <w:szCs w:val="21"/>
          <w:lang w:val="en-US"/>
        </w:rPr>
        <w:t xml:space="preserve"> coverage</w:t>
      </w:r>
      <w:r>
        <w:rPr>
          <w:rFonts w:eastAsia="ＭＳ 明朝" w:hint="eastAsia"/>
          <w:b w:val="0"/>
          <w:bCs w:val="0"/>
          <w:sz w:val="21"/>
          <w:szCs w:val="21"/>
          <w:lang w:val="en-US"/>
        </w:rPr>
        <w:t xml:space="preserve"> for 1/2 UE Rx antennas</w:t>
      </w:r>
    </w:p>
    <w:bookmarkEnd w:id="7"/>
    <w:p w14:paraId="4DC81C21" w14:textId="77777777" w:rsidR="00183EE8" w:rsidRDefault="00183EE8">
      <w:pPr>
        <w:spacing w:after="0" w:line="240" w:lineRule="auto"/>
        <w:rPr>
          <w:rFonts w:eastAsia="ＭＳ 明朝"/>
          <w:sz w:val="21"/>
          <w:szCs w:val="21"/>
          <w:lang w:val="en-US" w:eastAsia="ja-JP"/>
        </w:rPr>
      </w:pPr>
    </w:p>
    <w:p w14:paraId="1B129545" w14:textId="44E87EFC" w:rsidR="001D39DF" w:rsidRDefault="001D39DF">
      <w:pPr>
        <w:spacing w:after="0" w:line="240" w:lineRule="auto"/>
        <w:rPr>
          <w:rFonts w:eastAsia="ＭＳ 明朝"/>
          <w:sz w:val="21"/>
          <w:szCs w:val="21"/>
          <w:lang w:val="en-US" w:eastAsia="ja-JP"/>
        </w:rPr>
      </w:pPr>
      <w:r>
        <w:rPr>
          <w:rFonts w:eastAsia="ＭＳ 明朝" w:hint="eastAsia"/>
          <w:sz w:val="21"/>
          <w:szCs w:val="21"/>
          <w:lang w:val="en-US" w:eastAsia="ja-JP"/>
        </w:rPr>
        <w:t xml:space="preserve">According to the SID, following two aspects are to be considered for 6GR </w:t>
      </w:r>
      <w:r>
        <w:rPr>
          <w:rFonts w:eastAsia="ＭＳ 明朝"/>
          <w:sz w:val="21"/>
          <w:szCs w:val="21"/>
          <w:lang w:val="en-US" w:eastAsia="ja-JP"/>
        </w:rPr>
        <w:t>desig</w:t>
      </w:r>
      <w:r>
        <w:rPr>
          <w:rFonts w:eastAsia="ＭＳ 明朝" w:hint="eastAsia"/>
          <w:sz w:val="21"/>
          <w:szCs w:val="21"/>
          <w:lang w:val="en-US" w:eastAsia="ja-JP"/>
        </w:rPr>
        <w:t>n</w:t>
      </w:r>
    </w:p>
    <w:p w14:paraId="51F6431C" w14:textId="77777777" w:rsidR="00AB1FCD" w:rsidRPr="00AB1FCD" w:rsidRDefault="00AB1FCD" w:rsidP="00AB1FCD">
      <w:pPr>
        <w:pStyle w:val="aff0"/>
        <w:numPr>
          <w:ilvl w:val="0"/>
          <w:numId w:val="42"/>
        </w:numPr>
        <w:rPr>
          <w:rFonts w:eastAsia="ＭＳ 明朝"/>
          <w:b w:val="0"/>
          <w:bCs w:val="0"/>
          <w:sz w:val="21"/>
          <w:szCs w:val="21"/>
          <w:lang w:val="en-US"/>
        </w:rPr>
      </w:pPr>
      <w:r w:rsidRPr="00AB1FCD">
        <w:rPr>
          <w:rFonts w:eastAsia="ＭＳ 明朝"/>
          <w:b w:val="0"/>
          <w:bCs w:val="0"/>
          <w:sz w:val="21"/>
          <w:szCs w:val="21"/>
          <w:lang w:val="en-US"/>
        </w:rPr>
        <w:t>Enhanced overall coverage, focus on cell-edge performance and UL coverage.</w:t>
      </w:r>
    </w:p>
    <w:p w14:paraId="410A4263" w14:textId="008DC0B7" w:rsidR="001D39DF" w:rsidRPr="00F415E4" w:rsidRDefault="00F415E4" w:rsidP="001D39DF">
      <w:pPr>
        <w:pStyle w:val="aff0"/>
        <w:numPr>
          <w:ilvl w:val="0"/>
          <w:numId w:val="42"/>
        </w:numPr>
        <w:spacing w:line="240" w:lineRule="auto"/>
        <w:rPr>
          <w:rFonts w:eastAsia="ＭＳ 明朝"/>
          <w:b w:val="0"/>
          <w:bCs w:val="0"/>
          <w:sz w:val="21"/>
          <w:szCs w:val="21"/>
          <w:lang w:val="en-US"/>
        </w:rPr>
      </w:pPr>
      <w:r w:rsidRPr="00F415E4">
        <w:rPr>
          <w:rFonts w:eastAsia="ＭＳ 明朝"/>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ＭＳ 明朝"/>
          <w:sz w:val="21"/>
          <w:szCs w:val="21"/>
          <w:lang w:val="en-US" w:eastAsia="ja-JP"/>
        </w:rPr>
      </w:pPr>
    </w:p>
    <w:p w14:paraId="3609EFA5" w14:textId="4B1D8A90" w:rsidR="00A52238" w:rsidRDefault="005C0FA3">
      <w:pPr>
        <w:spacing w:after="0" w:line="240" w:lineRule="auto"/>
        <w:rPr>
          <w:rFonts w:eastAsia="ＭＳ 明朝"/>
          <w:sz w:val="21"/>
          <w:szCs w:val="21"/>
          <w:lang w:val="en-US" w:eastAsia="ja-JP"/>
        </w:rPr>
      </w:pPr>
      <w:r>
        <w:rPr>
          <w:rFonts w:eastAsia="ＭＳ 明朝" w:hint="eastAsia"/>
          <w:sz w:val="21"/>
          <w:szCs w:val="21"/>
          <w:lang w:val="en-US" w:eastAsia="ja-JP"/>
        </w:rPr>
        <w:t>For the 1</w:t>
      </w:r>
      <w:r w:rsidRPr="005C0FA3">
        <w:rPr>
          <w:rFonts w:eastAsia="ＭＳ 明朝" w:hint="eastAsia"/>
          <w:sz w:val="21"/>
          <w:szCs w:val="21"/>
          <w:vertAlign w:val="superscript"/>
          <w:lang w:val="en-US" w:eastAsia="ja-JP"/>
        </w:rPr>
        <w:t>st</w:t>
      </w:r>
      <w:r>
        <w:rPr>
          <w:rFonts w:eastAsia="ＭＳ 明朝" w:hint="eastAsia"/>
          <w:sz w:val="21"/>
          <w:szCs w:val="21"/>
          <w:lang w:val="en-US" w:eastAsia="ja-JP"/>
        </w:rPr>
        <w:t xml:space="preserve"> aspect, </w:t>
      </w:r>
      <w:r w:rsidR="00B355F9">
        <w:rPr>
          <w:rFonts w:eastAsia="ＭＳ 明朝" w:hint="eastAsia"/>
          <w:sz w:val="21"/>
          <w:szCs w:val="21"/>
          <w:lang w:val="en-US" w:eastAsia="ja-JP"/>
        </w:rPr>
        <w:t xml:space="preserve">it is important to identify the bottleneck </w:t>
      </w:r>
      <w:r w:rsidR="000E59E4">
        <w:rPr>
          <w:rFonts w:eastAsia="ＭＳ 明朝" w:hint="eastAsia"/>
          <w:sz w:val="21"/>
          <w:szCs w:val="21"/>
          <w:lang w:val="en-US" w:eastAsia="ja-JP"/>
        </w:rPr>
        <w:t>signal/</w:t>
      </w:r>
      <w:r w:rsidR="00B355F9">
        <w:rPr>
          <w:rFonts w:eastAsia="ＭＳ 明朝" w:hint="eastAsia"/>
          <w:sz w:val="21"/>
          <w:szCs w:val="21"/>
          <w:lang w:val="en-US" w:eastAsia="ja-JP"/>
        </w:rPr>
        <w:t>channel among all DL/UL</w:t>
      </w:r>
      <w:r w:rsidR="000E59E4">
        <w:rPr>
          <w:rFonts w:eastAsia="ＭＳ 明朝" w:hint="eastAsia"/>
          <w:sz w:val="21"/>
          <w:szCs w:val="21"/>
          <w:lang w:val="en-US" w:eastAsia="ja-JP"/>
        </w:rPr>
        <w:t xml:space="preserve"> signals/channels</w:t>
      </w:r>
      <w:r w:rsidR="004B3D97">
        <w:rPr>
          <w:rFonts w:eastAsia="ＭＳ 明朝" w:hint="eastAsia"/>
          <w:sz w:val="21"/>
          <w:szCs w:val="21"/>
          <w:lang w:val="en-US" w:eastAsia="ja-JP"/>
        </w:rPr>
        <w:t xml:space="preserve"> for each scenario</w:t>
      </w:r>
      <w:r w:rsidR="000E59E4">
        <w:rPr>
          <w:rFonts w:eastAsia="ＭＳ 明朝" w:hint="eastAsia"/>
          <w:sz w:val="21"/>
          <w:szCs w:val="21"/>
          <w:lang w:val="en-US" w:eastAsia="ja-JP"/>
        </w:rPr>
        <w:t xml:space="preserve">, </w:t>
      </w:r>
      <w:r w:rsidR="004B3D97">
        <w:rPr>
          <w:rFonts w:eastAsia="ＭＳ 明朝" w:hint="eastAsia"/>
          <w:sz w:val="21"/>
          <w:szCs w:val="21"/>
          <w:lang w:val="en-US" w:eastAsia="ja-JP"/>
        </w:rPr>
        <w:t xml:space="preserve">and to improve the </w:t>
      </w:r>
      <w:r w:rsidR="004B3D97">
        <w:rPr>
          <w:rFonts w:eastAsia="ＭＳ 明朝"/>
          <w:sz w:val="21"/>
          <w:szCs w:val="21"/>
          <w:lang w:val="en-US" w:eastAsia="ja-JP"/>
        </w:rPr>
        <w:t>coverage</w:t>
      </w:r>
      <w:r w:rsidR="004B3D97">
        <w:rPr>
          <w:rFonts w:eastAsia="ＭＳ 明朝" w:hint="eastAsia"/>
          <w:sz w:val="21"/>
          <w:szCs w:val="21"/>
          <w:lang w:val="en-US" w:eastAsia="ja-JP"/>
        </w:rPr>
        <w:t xml:space="preserve"> of the bottleneck signal/channel</w:t>
      </w:r>
      <w:r w:rsidR="00541D48">
        <w:rPr>
          <w:rFonts w:eastAsia="ＭＳ 明朝" w:hint="eastAsia"/>
          <w:sz w:val="21"/>
          <w:szCs w:val="21"/>
          <w:lang w:val="en-US" w:eastAsia="ja-JP"/>
        </w:rPr>
        <w:t>. In addition, to e</w:t>
      </w:r>
      <w:r w:rsidR="00541D48" w:rsidRPr="00AB1FCD">
        <w:rPr>
          <w:rFonts w:eastAsia="ＭＳ 明朝"/>
          <w:sz w:val="21"/>
          <w:szCs w:val="21"/>
          <w:lang w:val="en-US"/>
        </w:rPr>
        <w:t xml:space="preserve">nhanced </w:t>
      </w:r>
      <w:r w:rsidR="00541D48">
        <w:rPr>
          <w:rFonts w:eastAsia="ＭＳ 明朝"/>
          <w:sz w:val="21"/>
          <w:szCs w:val="21"/>
          <w:lang w:val="en-US" w:eastAsia="ja-JP"/>
        </w:rPr>
        <w:t>the</w:t>
      </w:r>
      <w:r w:rsidR="00541D48">
        <w:rPr>
          <w:rFonts w:eastAsia="ＭＳ 明朝" w:hint="eastAsia"/>
          <w:sz w:val="21"/>
          <w:szCs w:val="21"/>
          <w:lang w:val="en-US" w:eastAsia="ja-JP"/>
        </w:rPr>
        <w:t xml:space="preserve"> </w:t>
      </w:r>
      <w:r w:rsidR="00541D48" w:rsidRPr="00AB1FCD">
        <w:rPr>
          <w:rFonts w:eastAsia="ＭＳ 明朝"/>
          <w:sz w:val="21"/>
          <w:szCs w:val="21"/>
          <w:lang w:val="en-US"/>
        </w:rPr>
        <w:t>overall coverage</w:t>
      </w:r>
      <w:r w:rsidR="00541D48">
        <w:rPr>
          <w:rFonts w:eastAsia="ＭＳ 明朝" w:hint="eastAsia"/>
          <w:sz w:val="21"/>
          <w:szCs w:val="21"/>
          <w:lang w:val="en-US" w:eastAsia="ja-JP"/>
        </w:rPr>
        <w:t xml:space="preserve">, it is also important to </w:t>
      </w:r>
      <w:r w:rsidR="00C61456">
        <w:rPr>
          <w:rFonts w:eastAsia="ＭＳ 明朝" w:hint="eastAsia"/>
          <w:sz w:val="21"/>
          <w:szCs w:val="21"/>
          <w:lang w:val="en-US" w:eastAsia="ja-JP"/>
        </w:rPr>
        <w:t xml:space="preserve">improve the imbalance among all DL/UL signals/channels. In </w:t>
      </w:r>
      <w:r w:rsidR="00520E93">
        <w:rPr>
          <w:rFonts w:eastAsia="ＭＳ 明朝" w:hint="eastAsia"/>
          <w:sz w:val="21"/>
          <w:szCs w:val="21"/>
          <w:lang w:val="en-US" w:eastAsia="ja-JP"/>
        </w:rPr>
        <w:t xml:space="preserve">that sense, </w:t>
      </w:r>
      <w:r w:rsidR="00520E93" w:rsidRPr="00520E93">
        <w:rPr>
          <w:rFonts w:eastAsia="ＭＳ 明朝"/>
          <w:sz w:val="21"/>
          <w:szCs w:val="21"/>
          <w:lang w:val="en-US" w:eastAsia="ja-JP"/>
        </w:rPr>
        <w:t>MCL in Candidate 1</w:t>
      </w:r>
      <w:r w:rsidR="00520E93">
        <w:rPr>
          <w:rFonts w:eastAsia="ＭＳ 明朝" w:hint="eastAsia"/>
          <w:sz w:val="21"/>
          <w:szCs w:val="21"/>
          <w:lang w:val="en-US" w:eastAsia="ja-JP"/>
        </w:rPr>
        <w:t xml:space="preserve"> would be the proper metric</w:t>
      </w:r>
      <w:r w:rsidR="00C0394C">
        <w:rPr>
          <w:rFonts w:eastAsia="ＭＳ 明朝" w:hint="eastAsia"/>
          <w:sz w:val="21"/>
          <w:szCs w:val="21"/>
          <w:lang w:val="en-US" w:eastAsia="ja-JP"/>
        </w:rPr>
        <w:t>.</w:t>
      </w:r>
    </w:p>
    <w:p w14:paraId="514CA1BA" w14:textId="59B210E2" w:rsidR="00C0394C" w:rsidRPr="00C0394C" w:rsidRDefault="00C0394C">
      <w:pPr>
        <w:spacing w:after="0" w:line="240" w:lineRule="auto"/>
        <w:rPr>
          <w:rFonts w:eastAsia="ＭＳ 明朝"/>
          <w:sz w:val="21"/>
          <w:szCs w:val="21"/>
          <w:lang w:val="en-US" w:eastAsia="ja-JP"/>
        </w:rPr>
      </w:pPr>
      <w:r>
        <w:rPr>
          <w:rFonts w:eastAsia="ＭＳ 明朝" w:hint="eastAsia"/>
          <w:sz w:val="21"/>
          <w:szCs w:val="21"/>
          <w:lang w:val="en-US" w:eastAsia="ja-JP"/>
        </w:rPr>
        <w:t xml:space="preserve">On </w:t>
      </w:r>
      <w:r>
        <w:rPr>
          <w:rFonts w:eastAsia="ＭＳ 明朝"/>
          <w:sz w:val="21"/>
          <w:szCs w:val="21"/>
          <w:lang w:val="en-US" w:eastAsia="ja-JP"/>
        </w:rPr>
        <w:t>the</w:t>
      </w:r>
      <w:r>
        <w:rPr>
          <w:rFonts w:eastAsia="ＭＳ 明朝" w:hint="eastAsia"/>
          <w:sz w:val="21"/>
          <w:szCs w:val="21"/>
          <w:lang w:val="en-US" w:eastAsia="ja-JP"/>
        </w:rPr>
        <w:t xml:space="preserve"> other hand, for the 2</w:t>
      </w:r>
      <w:r w:rsidRPr="00C0394C">
        <w:rPr>
          <w:rFonts w:eastAsia="ＭＳ 明朝" w:hint="eastAsia"/>
          <w:sz w:val="21"/>
          <w:szCs w:val="21"/>
          <w:vertAlign w:val="superscript"/>
          <w:lang w:val="en-US" w:eastAsia="ja-JP"/>
        </w:rPr>
        <w:t>nd</w:t>
      </w:r>
      <w:r>
        <w:rPr>
          <w:rFonts w:eastAsia="ＭＳ 明朝" w:hint="eastAsia"/>
          <w:sz w:val="21"/>
          <w:szCs w:val="21"/>
          <w:lang w:val="en-US" w:eastAsia="ja-JP"/>
        </w:rPr>
        <w:t xml:space="preserve"> aspect, MCL </w:t>
      </w:r>
      <w:r w:rsidR="00434DF8" w:rsidRPr="00520E93">
        <w:rPr>
          <w:rFonts w:eastAsia="ＭＳ 明朝"/>
          <w:sz w:val="21"/>
          <w:szCs w:val="21"/>
          <w:lang w:val="en-US" w:eastAsia="ja-JP"/>
        </w:rPr>
        <w:t>in Candidate 1</w:t>
      </w:r>
      <w:r w:rsidR="00434DF8">
        <w:rPr>
          <w:rFonts w:eastAsia="ＭＳ 明朝" w:hint="eastAsia"/>
          <w:sz w:val="21"/>
          <w:szCs w:val="21"/>
          <w:lang w:val="en-US" w:eastAsia="ja-JP"/>
        </w:rPr>
        <w:t xml:space="preserve"> </w:t>
      </w:r>
      <w:r>
        <w:rPr>
          <w:rFonts w:eastAsia="ＭＳ 明朝" w:hint="eastAsia"/>
          <w:sz w:val="21"/>
          <w:szCs w:val="21"/>
          <w:lang w:val="en-US" w:eastAsia="ja-JP"/>
        </w:rPr>
        <w:t xml:space="preserve">would not work well </w:t>
      </w:r>
      <w:r w:rsidR="00233676">
        <w:rPr>
          <w:rFonts w:eastAsia="ＭＳ 明朝" w:hint="eastAsia"/>
          <w:sz w:val="21"/>
          <w:szCs w:val="21"/>
          <w:lang w:val="en-US" w:eastAsia="ja-JP"/>
        </w:rPr>
        <w:t xml:space="preserve">due to the lack of consideration of </w:t>
      </w:r>
      <w:r w:rsidR="002E0464" w:rsidRPr="002E0464">
        <w:rPr>
          <w:rFonts w:eastAsia="ＭＳ 明朝"/>
          <w:sz w:val="21"/>
          <w:szCs w:val="21"/>
          <w:lang w:val="en-US" w:eastAsia="ja-JP"/>
        </w:rPr>
        <w:t>cross-band comparison</w:t>
      </w:r>
      <w:r w:rsidR="002E0464">
        <w:rPr>
          <w:rFonts w:eastAsia="ＭＳ 明朝" w:hint="eastAsia"/>
          <w:sz w:val="21"/>
          <w:szCs w:val="21"/>
          <w:lang w:val="en-US" w:eastAsia="ja-JP"/>
        </w:rPr>
        <w:t xml:space="preserve">. </w:t>
      </w:r>
      <w:r w:rsidR="00584B0D">
        <w:rPr>
          <w:rFonts w:eastAsia="ＭＳ 明朝" w:hint="eastAsia"/>
          <w:sz w:val="21"/>
          <w:szCs w:val="21"/>
          <w:lang w:val="en-US" w:eastAsia="ja-JP"/>
        </w:rPr>
        <w:t xml:space="preserve">Most companies assume MPL for the evaluation </w:t>
      </w:r>
      <w:r w:rsidR="00434DF8">
        <w:rPr>
          <w:rFonts w:eastAsia="ＭＳ 明朝" w:hint="eastAsia"/>
          <w:sz w:val="21"/>
          <w:szCs w:val="21"/>
          <w:lang w:val="en-US" w:eastAsia="ja-JP"/>
        </w:rPr>
        <w:t xml:space="preserve">to discuss 3.5GHz vs 7GHz, while a few companies assume MIL </w:t>
      </w:r>
      <w:r w:rsidR="00434DF8" w:rsidRPr="00520E93">
        <w:rPr>
          <w:rFonts w:eastAsia="ＭＳ 明朝"/>
          <w:sz w:val="21"/>
          <w:szCs w:val="21"/>
          <w:lang w:val="en-US" w:eastAsia="ja-JP"/>
        </w:rPr>
        <w:t>in Candidate 1</w:t>
      </w:r>
      <w:r w:rsidR="00434DF8">
        <w:rPr>
          <w:rFonts w:eastAsia="ＭＳ 明朝" w:hint="eastAsia"/>
          <w:sz w:val="21"/>
          <w:szCs w:val="21"/>
          <w:lang w:val="en-US" w:eastAsia="ja-JP"/>
        </w:rPr>
        <w:t xml:space="preserve"> </w:t>
      </w:r>
      <w:r w:rsidR="009C2058">
        <w:rPr>
          <w:rFonts w:eastAsia="ＭＳ 明朝" w:hint="eastAsia"/>
          <w:sz w:val="21"/>
          <w:szCs w:val="21"/>
          <w:lang w:val="en-US" w:eastAsia="ja-JP"/>
        </w:rPr>
        <w:t xml:space="preserve">or </w:t>
      </w:r>
      <w:r w:rsidR="009C2058" w:rsidRPr="009C2058">
        <w:rPr>
          <w:rFonts w:eastAsia="ＭＳ 明朝"/>
          <w:sz w:val="21"/>
          <w:szCs w:val="21"/>
          <w:lang w:val="en-US" w:eastAsia="ja-JP"/>
        </w:rPr>
        <w:t>MaxCL in Candidate 2</w:t>
      </w:r>
      <w:r w:rsidR="009C2058">
        <w:rPr>
          <w:rFonts w:eastAsia="ＭＳ 明朝" w:hint="eastAsia"/>
          <w:sz w:val="21"/>
          <w:szCs w:val="21"/>
          <w:lang w:val="en-US" w:eastAsia="ja-JP"/>
        </w:rPr>
        <w:t>.</w:t>
      </w:r>
    </w:p>
    <w:p w14:paraId="1E10259E" w14:textId="77777777" w:rsidR="00294098" w:rsidRDefault="00294098">
      <w:pPr>
        <w:spacing w:after="0" w:line="240" w:lineRule="auto"/>
        <w:rPr>
          <w:rFonts w:eastAsia="ＭＳ 明朝"/>
          <w:sz w:val="21"/>
          <w:szCs w:val="21"/>
          <w:lang w:val="en-US" w:eastAsia="ja-JP"/>
        </w:rPr>
      </w:pPr>
    </w:p>
    <w:p w14:paraId="22CB0F91" w14:textId="77777777" w:rsidR="0079669F" w:rsidRDefault="0079669F">
      <w:pPr>
        <w:pStyle w:val="ac"/>
        <w:rPr>
          <w:lang w:val="en-US"/>
        </w:rPr>
      </w:pPr>
    </w:p>
    <w:p w14:paraId="29053689" w14:textId="77777777" w:rsidR="008C06AC" w:rsidRDefault="008C06AC" w:rsidP="008C06AC">
      <w:pPr>
        <w:pStyle w:val="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809F724" w14:textId="77777777" w:rsidR="008C06AC" w:rsidRPr="0055316F" w:rsidRDefault="008C06AC" w:rsidP="008C06AC">
      <w:pPr>
        <w:pStyle w:val="aff0"/>
        <w:numPr>
          <w:ilvl w:val="0"/>
          <w:numId w:val="10"/>
        </w:numPr>
        <w:suppressAutoHyphens w:val="0"/>
        <w:ind w:left="284" w:hanging="284"/>
        <w:rPr>
          <w:rFonts w:ascii="Times New Roman" w:hAnsi="Times New Roman" w:cs="Times New Roman"/>
          <w:sz w:val="21"/>
          <w:szCs w:val="21"/>
          <w:lang w:val="en-US"/>
        </w:rPr>
      </w:pPr>
      <w:r w:rsidRPr="008607C5">
        <w:rPr>
          <w:rFonts w:ascii="Times New Roman" w:hAnsi="Times New Roman" w:cs="Times New Roman" w:hint="eastAsia"/>
          <w:sz w:val="21"/>
          <w:szCs w:val="21"/>
          <w:lang w:val="en-US"/>
        </w:rPr>
        <w:t xml:space="preserve">From </w:t>
      </w:r>
      <w:r w:rsidRPr="008607C5">
        <w:rPr>
          <w:rFonts w:ascii="Times New Roman" w:eastAsia="Batang" w:hAnsi="Times New Roman" w:cs="Times New Roman"/>
          <w:sz w:val="21"/>
          <w:szCs w:val="21"/>
          <w:lang w:val="en-US" w:eastAsia="zh-CN"/>
        </w:rPr>
        <w:t xml:space="preserve">RAN1 </w:t>
      </w:r>
      <w:r w:rsidRPr="008607C5">
        <w:rPr>
          <w:rFonts w:ascii="Times New Roman" w:hAnsi="Times New Roman" w:cs="Times New Roman" w:hint="eastAsia"/>
          <w:sz w:val="21"/>
          <w:szCs w:val="21"/>
          <w:lang w:val="en-US"/>
        </w:rPr>
        <w:t>perspective, following coverage metrics are recommended to determine the coverage tar</w:t>
      </w:r>
      <w:r w:rsidRPr="0055316F">
        <w:rPr>
          <w:rFonts w:ascii="Times New Roman" w:hAnsi="Times New Roman" w:cs="Times New Roman" w:hint="eastAsia"/>
          <w:sz w:val="21"/>
          <w:szCs w:val="21"/>
          <w:lang w:val="en-US"/>
        </w:rPr>
        <w:t>get(s)</w:t>
      </w:r>
    </w:p>
    <w:p w14:paraId="415B03F5" w14:textId="77777777" w:rsidR="008C06AC" w:rsidRDefault="008C06AC" w:rsidP="008C06AC">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sidRPr="007A2DF8">
        <w:rPr>
          <w:rFonts w:ascii="Times New Roman" w:hAnsi="Times New Roman" w:cs="Times New Roman"/>
          <w:sz w:val="21"/>
          <w:szCs w:val="21"/>
          <w:lang w:val="en-US"/>
        </w:rPr>
        <w:t>nhanced overall coverage, focus on cell-edge performance and UL coverage</w:t>
      </w:r>
      <w:r>
        <w:rPr>
          <w:rFonts w:ascii="Times New Roman" w:hAnsi="Times New Roman" w:cs="Times New Roman"/>
          <w:sz w:val="21"/>
          <w:szCs w:val="21"/>
          <w:lang w:val="en-US"/>
        </w:rPr>
        <w:t>”</w:t>
      </w:r>
    </w:p>
    <w:p w14:paraId="5BB3ACB6" w14:textId="77777777" w:rsidR="008C06AC" w:rsidRPr="004652C4" w:rsidRDefault="008C06AC" w:rsidP="008C06AC">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sidRPr="00975C62">
        <w:rPr>
          <w:rFonts w:ascii="Times New Roman" w:hAnsi="Times New Roman" w:cs="Times New Roman"/>
          <w:sz w:val="21"/>
          <w:szCs w:val="21"/>
          <w:lang w:val="en-US"/>
        </w:rPr>
        <w:t>Re-use of existing 5G mid-band (~3.5GHz) site grid for 6G deployments in at least around 7 GHz and targeting comparable coverage to 5G mid-band</w:t>
      </w:r>
      <w:r>
        <w:rPr>
          <w:rFonts w:ascii="Times New Roman" w:hAnsi="Times New Roman" w:cs="Times New Roman"/>
          <w:sz w:val="21"/>
          <w:szCs w:val="21"/>
          <w:lang w:val="en-US"/>
        </w:rPr>
        <w:t>”</w:t>
      </w:r>
    </w:p>
    <w:tbl>
      <w:tblPr>
        <w:tblStyle w:val="afa"/>
        <w:tblW w:w="9631" w:type="dxa"/>
        <w:tblLayout w:type="fixed"/>
        <w:tblLook w:val="04A0" w:firstRow="1" w:lastRow="0" w:firstColumn="1" w:lastColumn="0" w:noHBand="0" w:noVBand="1"/>
      </w:tblPr>
      <w:tblGrid>
        <w:gridCol w:w="1479"/>
        <w:gridCol w:w="1372"/>
        <w:gridCol w:w="6780"/>
      </w:tblGrid>
      <w:tr w:rsidR="008C06AC" w14:paraId="1C5EED1B" w14:textId="77777777" w:rsidTr="00916F9B">
        <w:tc>
          <w:tcPr>
            <w:tcW w:w="1479" w:type="dxa"/>
            <w:shd w:val="clear" w:color="auto" w:fill="D9D9D9" w:themeFill="background1" w:themeFillShade="D9"/>
          </w:tcPr>
          <w:bookmarkEnd w:id="8"/>
          <w:p w14:paraId="16F5B2BD" w14:textId="77777777" w:rsidR="008C06AC" w:rsidRDefault="008C06AC" w:rsidP="00916F9B">
            <w:pPr>
              <w:rPr>
                <w:sz w:val="21"/>
                <w:szCs w:val="21"/>
              </w:rPr>
            </w:pPr>
            <w:r>
              <w:rPr>
                <w:sz w:val="21"/>
                <w:szCs w:val="21"/>
              </w:rPr>
              <w:t>Company</w:t>
            </w:r>
          </w:p>
        </w:tc>
        <w:tc>
          <w:tcPr>
            <w:tcW w:w="1372" w:type="dxa"/>
            <w:shd w:val="clear" w:color="auto" w:fill="D9D9D9" w:themeFill="background1" w:themeFillShade="D9"/>
          </w:tcPr>
          <w:p w14:paraId="6AD6B05C" w14:textId="77777777" w:rsidR="008C06AC" w:rsidRDefault="008C06AC" w:rsidP="00916F9B">
            <w:pPr>
              <w:rPr>
                <w:sz w:val="21"/>
                <w:szCs w:val="21"/>
              </w:rPr>
            </w:pPr>
            <w:r>
              <w:rPr>
                <w:sz w:val="21"/>
                <w:szCs w:val="21"/>
              </w:rPr>
              <w:t>Y/N</w:t>
            </w:r>
          </w:p>
        </w:tc>
        <w:tc>
          <w:tcPr>
            <w:tcW w:w="6780" w:type="dxa"/>
            <w:shd w:val="clear" w:color="auto" w:fill="D9D9D9" w:themeFill="background1" w:themeFillShade="D9"/>
          </w:tcPr>
          <w:p w14:paraId="4938A000" w14:textId="77777777" w:rsidR="008C06AC" w:rsidRDefault="008C06AC" w:rsidP="00916F9B">
            <w:pPr>
              <w:rPr>
                <w:sz w:val="21"/>
                <w:szCs w:val="21"/>
              </w:rPr>
            </w:pPr>
            <w:r>
              <w:rPr>
                <w:sz w:val="21"/>
                <w:szCs w:val="21"/>
              </w:rPr>
              <w:t>Comments</w:t>
            </w:r>
          </w:p>
        </w:tc>
      </w:tr>
      <w:tr w:rsidR="001254A1" w14:paraId="67F4CEFF" w14:textId="77777777" w:rsidTr="00916F9B">
        <w:tc>
          <w:tcPr>
            <w:tcW w:w="1479" w:type="dxa"/>
          </w:tcPr>
          <w:p w14:paraId="00BAD4C4" w14:textId="513A21A3" w:rsidR="001254A1" w:rsidRDefault="001254A1" w:rsidP="001254A1">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1A812046" w14:textId="77777777" w:rsidR="001254A1" w:rsidRDefault="001254A1" w:rsidP="001254A1">
            <w:pPr>
              <w:rPr>
                <w:rFonts w:eastAsia="SimSun"/>
                <w:sz w:val="21"/>
                <w:szCs w:val="21"/>
                <w:lang w:val="en-US" w:eastAsia="zh-CN"/>
              </w:rPr>
            </w:pPr>
          </w:p>
        </w:tc>
        <w:tc>
          <w:tcPr>
            <w:tcW w:w="6780" w:type="dxa"/>
          </w:tcPr>
          <w:p w14:paraId="3E295AD5" w14:textId="77777777" w:rsidR="001254A1" w:rsidRDefault="001254A1" w:rsidP="001254A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E5FB369" w14:textId="77777777" w:rsidR="001254A1" w:rsidRDefault="001254A1" w:rsidP="001254A1">
            <w:pPr>
              <w:pStyle w:val="aff0"/>
              <w:numPr>
                <w:ilvl w:val="0"/>
                <w:numId w:val="45"/>
              </w:numPr>
              <w:suppressAutoHyphens w:val="0"/>
              <w:rPr>
                <w:rFonts w:eastAsiaTheme="minorEastAsia"/>
                <w:b w:val="0"/>
                <w:sz w:val="21"/>
                <w:szCs w:val="21"/>
                <w:lang w:val="en-US" w:eastAsia="zh-CN"/>
              </w:rPr>
            </w:pPr>
            <w:r w:rsidRPr="00937BDD">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66BFD254" w14:textId="0B7B9069" w:rsidR="001254A1" w:rsidRPr="001254A1" w:rsidRDefault="001254A1" w:rsidP="001254A1">
            <w:pPr>
              <w:pStyle w:val="aff0"/>
              <w:numPr>
                <w:ilvl w:val="0"/>
                <w:numId w:val="45"/>
              </w:numPr>
              <w:suppressAutoHyphens w:val="0"/>
              <w:rPr>
                <w:rFonts w:eastAsiaTheme="minorEastAsia"/>
                <w:b w:val="0"/>
                <w:sz w:val="21"/>
                <w:szCs w:val="21"/>
                <w:lang w:val="en-US" w:eastAsia="zh-CN"/>
              </w:rPr>
            </w:pPr>
            <w:r w:rsidRPr="001254A1">
              <w:rPr>
                <w:rFonts w:eastAsiaTheme="minorEastAsia"/>
                <w:b w:val="0"/>
                <w:sz w:val="21"/>
                <w:szCs w:val="21"/>
                <w:lang w:val="en-US" w:eastAsia="zh-CN"/>
              </w:rPr>
              <w:t>For the first sub-bullet, MCL in candidate 1 in row (22bis) is used</w:t>
            </w:r>
            <w:r w:rsidRPr="001254A1">
              <w:rPr>
                <w:rFonts w:eastAsiaTheme="minorEastAsia"/>
                <w:sz w:val="21"/>
                <w:szCs w:val="21"/>
                <w:lang w:val="en-US" w:eastAsia="zh-CN"/>
              </w:rPr>
              <w:t>.</w:t>
            </w:r>
          </w:p>
        </w:tc>
      </w:tr>
      <w:tr w:rsidR="001254A1" w14:paraId="5AB8FE40" w14:textId="77777777" w:rsidTr="00916F9B">
        <w:tc>
          <w:tcPr>
            <w:tcW w:w="1479" w:type="dxa"/>
          </w:tcPr>
          <w:p w14:paraId="35B5F324" w14:textId="77777777" w:rsidR="001254A1" w:rsidRDefault="001254A1" w:rsidP="001254A1">
            <w:pPr>
              <w:rPr>
                <w:rFonts w:eastAsia="游明朝"/>
                <w:sz w:val="21"/>
                <w:szCs w:val="21"/>
                <w:lang w:val="en-US" w:eastAsia="ja-JP"/>
              </w:rPr>
            </w:pPr>
          </w:p>
        </w:tc>
        <w:tc>
          <w:tcPr>
            <w:tcW w:w="1372" w:type="dxa"/>
          </w:tcPr>
          <w:p w14:paraId="203D7223" w14:textId="77777777" w:rsidR="001254A1" w:rsidRDefault="001254A1" w:rsidP="001254A1">
            <w:pPr>
              <w:rPr>
                <w:rFonts w:eastAsia="SimSun"/>
                <w:sz w:val="21"/>
                <w:szCs w:val="21"/>
                <w:lang w:val="en-US" w:eastAsia="zh-CN"/>
              </w:rPr>
            </w:pPr>
          </w:p>
        </w:tc>
        <w:tc>
          <w:tcPr>
            <w:tcW w:w="6780" w:type="dxa"/>
          </w:tcPr>
          <w:p w14:paraId="70507C2F" w14:textId="77777777" w:rsidR="001254A1" w:rsidRDefault="001254A1" w:rsidP="001254A1">
            <w:pPr>
              <w:pStyle w:val="ac"/>
              <w:rPr>
                <w:lang w:val="en-US"/>
              </w:rPr>
            </w:pPr>
          </w:p>
        </w:tc>
      </w:tr>
      <w:tr w:rsidR="001254A1" w14:paraId="3BA1339F" w14:textId="77777777" w:rsidTr="00916F9B">
        <w:tc>
          <w:tcPr>
            <w:tcW w:w="1479" w:type="dxa"/>
          </w:tcPr>
          <w:p w14:paraId="05FEBBBD" w14:textId="77777777" w:rsidR="001254A1" w:rsidRDefault="001254A1" w:rsidP="001254A1">
            <w:pPr>
              <w:rPr>
                <w:rFonts w:eastAsia="Malgun Gothic"/>
                <w:sz w:val="21"/>
                <w:szCs w:val="21"/>
                <w:lang w:val="en-US" w:eastAsia="ko-KR"/>
              </w:rPr>
            </w:pPr>
          </w:p>
        </w:tc>
        <w:tc>
          <w:tcPr>
            <w:tcW w:w="1372" w:type="dxa"/>
          </w:tcPr>
          <w:p w14:paraId="1874F703" w14:textId="77777777" w:rsidR="001254A1" w:rsidRDefault="001254A1" w:rsidP="001254A1">
            <w:pPr>
              <w:rPr>
                <w:rFonts w:eastAsia="SimSun"/>
                <w:sz w:val="21"/>
                <w:szCs w:val="21"/>
                <w:lang w:val="en-US" w:eastAsia="zh-CN"/>
              </w:rPr>
            </w:pPr>
          </w:p>
        </w:tc>
        <w:tc>
          <w:tcPr>
            <w:tcW w:w="6780" w:type="dxa"/>
          </w:tcPr>
          <w:p w14:paraId="5A34EE27" w14:textId="77777777" w:rsidR="001254A1" w:rsidRDefault="001254A1" w:rsidP="001254A1">
            <w:pPr>
              <w:pStyle w:val="ac"/>
              <w:rPr>
                <w:rFonts w:eastAsia="Malgun Gothic"/>
                <w:lang w:val="en-US" w:eastAsia="ko-KR"/>
              </w:rPr>
            </w:pPr>
          </w:p>
        </w:tc>
      </w:tr>
    </w:tbl>
    <w:p w14:paraId="3246325B" w14:textId="77777777" w:rsidR="008C06AC" w:rsidRDefault="008C06AC" w:rsidP="008C06AC">
      <w:pPr>
        <w:pStyle w:val="ac"/>
        <w:rPr>
          <w:lang w:val="en-GB"/>
        </w:rPr>
      </w:pPr>
    </w:p>
    <w:p w14:paraId="4A068D7F" w14:textId="77777777" w:rsidR="008C06AC" w:rsidRPr="003E57FD" w:rsidRDefault="008C06AC" w:rsidP="008C06AC">
      <w:pPr>
        <w:spacing w:after="0" w:line="240" w:lineRule="auto"/>
        <w:rPr>
          <w:rFonts w:eastAsia="ＭＳ 明朝"/>
          <w:sz w:val="21"/>
          <w:szCs w:val="21"/>
          <w:lang w:val="en-US" w:eastAsia="ja-JP"/>
        </w:rPr>
      </w:pPr>
      <w:r>
        <w:rPr>
          <w:rFonts w:eastAsia="ＭＳ 明朝" w:hint="eastAsia"/>
          <w:sz w:val="21"/>
          <w:szCs w:val="21"/>
          <w:lang w:val="en-US" w:eastAsia="ja-JP"/>
        </w:rPr>
        <w:t xml:space="preserve">Regarding the </w:t>
      </w:r>
      <w:r w:rsidRPr="00935C37">
        <w:rPr>
          <w:rFonts w:eastAsia="ＭＳ 明朝"/>
          <w:sz w:val="21"/>
          <w:szCs w:val="21"/>
          <w:lang w:val="en-US" w:eastAsia="ja-JP"/>
        </w:rPr>
        <w:t>corresponding initial analysis of potentially achievable coverage</w:t>
      </w:r>
      <w:r>
        <w:rPr>
          <w:rFonts w:eastAsia="ＭＳ 明朝" w:hint="eastAsia"/>
          <w:sz w:val="21"/>
          <w:szCs w:val="21"/>
          <w:lang w:val="en-US" w:eastAsia="ja-JP"/>
        </w:rPr>
        <w:t>, it would be enough to report RAN1 observation to RANp without narrowing down the value at this stage.</w:t>
      </w:r>
    </w:p>
    <w:p w14:paraId="786F2311" w14:textId="77777777" w:rsidR="008C06AC" w:rsidRDefault="008C06AC" w:rsidP="008C06AC">
      <w:pPr>
        <w:pStyle w:val="ac"/>
        <w:rPr>
          <w:lang w:val="en-US"/>
        </w:rPr>
      </w:pPr>
    </w:p>
    <w:p w14:paraId="762FC36F" w14:textId="435C60C0" w:rsidR="004652C4" w:rsidRDefault="004652C4" w:rsidP="004652C4">
      <w:pPr>
        <w:pStyle w:val="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ＭＳ 明朝"/>
          <w:sz w:val="21"/>
          <w:szCs w:val="21"/>
          <w:lang w:val="en-US"/>
        </w:rPr>
        <w:t>initial analysis of potentially achievable coverage</w:t>
      </w:r>
      <w:r w:rsidR="00F430CE">
        <w:rPr>
          <w:rFonts w:eastAsia="ＭＳ 明朝" w:hint="eastAsia"/>
          <w:sz w:val="21"/>
          <w:szCs w:val="21"/>
          <w:lang w:val="en-US"/>
        </w:rPr>
        <w:t xml:space="preserve">, </w:t>
      </w:r>
      <w:r w:rsidR="00AE6D2C">
        <w:rPr>
          <w:rFonts w:eastAsia="ＭＳ 明朝" w:hint="eastAsia"/>
          <w:sz w:val="21"/>
          <w:szCs w:val="21"/>
          <w:lang w:val="en-US"/>
        </w:rPr>
        <w:t>following values</w:t>
      </w:r>
      <w:r w:rsidR="00BF2BBE">
        <w:rPr>
          <w:rFonts w:eastAsia="ＭＳ 明朝" w:hint="eastAsia"/>
          <w:sz w:val="21"/>
          <w:szCs w:val="21"/>
          <w:lang w:val="en-US"/>
        </w:rPr>
        <w:t xml:space="preserve"> </w:t>
      </w:r>
      <w:r w:rsidR="00741DD5">
        <w:rPr>
          <w:rFonts w:eastAsia="ＭＳ 明朝" w:hint="eastAsia"/>
          <w:sz w:val="21"/>
          <w:szCs w:val="21"/>
          <w:lang w:val="en-US"/>
        </w:rPr>
        <w:t xml:space="preserve">were provided </w:t>
      </w:r>
      <w:r w:rsidR="00BF2BBE">
        <w:rPr>
          <w:rFonts w:eastAsia="ＭＳ 明朝"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R1-2508430</w:t>
      </w:r>
      <w:r w:rsidRPr="004770A6">
        <w:rPr>
          <w:rFonts w:eastAsia="ＭＳ 明朝" w:hint="eastAsia"/>
          <w:sz w:val="21"/>
          <w:szCs w:val="21"/>
          <w:lang w:val="en-US"/>
        </w:rPr>
        <w:t>)</w:t>
      </w:r>
    </w:p>
    <w:p w14:paraId="0EFB4D11"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hint="eastAsia"/>
          <w:sz w:val="21"/>
          <w:szCs w:val="21"/>
          <w:lang w:val="en-US"/>
        </w:rPr>
        <w:t>Set1 for eMBB</w:t>
      </w:r>
    </w:p>
    <w:p w14:paraId="59C83C19"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700MHz, [144dB] MCL as minimum target coverage for all channels, with 15bkps</w:t>
      </w:r>
      <w:r w:rsidRPr="004770A6">
        <w:rPr>
          <w:rFonts w:eastAsia="ＭＳ 明朝" w:hint="eastAsia"/>
          <w:sz w:val="21"/>
          <w:szCs w:val="21"/>
          <w:lang w:val="en-US"/>
        </w:rPr>
        <w:t xml:space="preserve"> </w:t>
      </w:r>
      <w:r w:rsidRPr="004770A6">
        <w:rPr>
          <w:rFonts w:eastAsia="ＭＳ 明朝"/>
          <w:sz w:val="21"/>
          <w:szCs w:val="21"/>
          <w:lang w:val="en-US"/>
        </w:rPr>
        <w:t>UL data rate and 1Mbps DL data rate</w:t>
      </w:r>
    </w:p>
    <w:p w14:paraId="71B66A63"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3.5GHz TDD, 144dB MCL as minimum target coverage for all channels, with</w:t>
      </w:r>
      <w:r w:rsidRPr="004770A6">
        <w:rPr>
          <w:rFonts w:eastAsia="ＭＳ 明朝" w:hint="eastAsia"/>
          <w:sz w:val="21"/>
          <w:szCs w:val="21"/>
          <w:lang w:val="en-US"/>
        </w:rPr>
        <w:t xml:space="preserve"> </w:t>
      </w:r>
      <w:r w:rsidRPr="004770A6">
        <w:rPr>
          <w:rFonts w:eastAsia="ＭＳ 明朝"/>
          <w:sz w:val="21"/>
          <w:szCs w:val="21"/>
          <w:lang w:val="en-US"/>
        </w:rPr>
        <w:t>50bkps UL data rate and 60Mbps DL data rate.</w:t>
      </w:r>
    </w:p>
    <w:p w14:paraId="7E1C59F6" w14:textId="49E9159B"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7GHz TDD, (X+1) dB MCL as target coverage for all channels, with same data</w:t>
      </w:r>
      <w:r w:rsidRPr="004770A6">
        <w:rPr>
          <w:rFonts w:eastAsia="ＭＳ 明朝" w:hint="eastAsia"/>
          <w:sz w:val="21"/>
          <w:szCs w:val="21"/>
          <w:lang w:val="en-US"/>
        </w:rPr>
        <w:t xml:space="preserve"> </w:t>
      </w:r>
      <w:r w:rsidRPr="004770A6">
        <w:rPr>
          <w:rFonts w:eastAsia="ＭＳ 明朝"/>
          <w:sz w:val="21"/>
          <w:szCs w:val="21"/>
          <w:lang w:val="en-US"/>
        </w:rPr>
        <w:t>rate as 3.5GHz, where X is the minimum MCL target for 3.5GHz, e.g., X=144dB.</w:t>
      </w:r>
      <w:r w:rsidRPr="004770A6">
        <w:rPr>
          <w:rFonts w:eastAsia="ＭＳ 明朝" w:hint="eastAsia"/>
          <w:sz w:val="21"/>
          <w:szCs w:val="21"/>
          <w:lang w:val="en-US"/>
        </w:rPr>
        <w:t xml:space="preserve"> </w:t>
      </w:r>
    </w:p>
    <w:p w14:paraId="20B43844"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hint="eastAsia"/>
          <w:sz w:val="22"/>
          <w:szCs w:val="24"/>
        </w:rPr>
        <w:lastRenderedPageBreak/>
        <w:t>Set 2 for IoT</w:t>
      </w:r>
    </w:p>
    <w:p w14:paraId="3CDF52F5"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10dB MCL extension over the target MCL of 6GR eMBB device for all channels.</w:t>
      </w:r>
    </w:p>
    <w:p w14:paraId="5E7E5B11"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FFS the achievable data rate, which is roughly 1/10 of eMBB data rate with</w:t>
      </w:r>
      <w:r w:rsidRPr="004770A6">
        <w:rPr>
          <w:rFonts w:eastAsia="ＭＳ 明朝" w:hint="eastAsia"/>
          <w:sz w:val="21"/>
          <w:szCs w:val="21"/>
          <w:lang w:val="en-US"/>
        </w:rPr>
        <w:t xml:space="preserve"> </w:t>
      </w:r>
      <w:r w:rsidRPr="004770A6">
        <w:rPr>
          <w:rFonts w:eastAsia="ＭＳ 明朝"/>
          <w:sz w:val="21"/>
          <w:szCs w:val="21"/>
          <w:lang w:val="en-US"/>
        </w:rPr>
        <w:t>additional scaling factor, determined by the number of Rx and antenna efficiency</w:t>
      </w:r>
      <w:r w:rsidRPr="004770A6">
        <w:rPr>
          <w:rFonts w:eastAsia="ＭＳ 明朝" w:hint="eastAsia"/>
          <w:sz w:val="21"/>
          <w:szCs w:val="21"/>
          <w:lang w:val="en-US"/>
        </w:rPr>
        <w:t xml:space="preserve"> </w:t>
      </w:r>
      <w:r w:rsidRPr="004770A6">
        <w:rPr>
          <w:rFonts w:eastAsia="ＭＳ 明朝"/>
          <w:sz w:val="21"/>
          <w:szCs w:val="21"/>
          <w:lang w:val="en-US"/>
        </w:rPr>
        <w:t>loss.</w:t>
      </w:r>
    </w:p>
    <w:p w14:paraId="307881C1"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Note: Common channels can achieve the coverage target set 2 regardless of device</w:t>
      </w:r>
      <w:r w:rsidRPr="004770A6">
        <w:rPr>
          <w:rFonts w:eastAsia="ＭＳ 明朝" w:hint="eastAsia"/>
          <w:sz w:val="21"/>
          <w:szCs w:val="21"/>
          <w:lang w:val="en-US"/>
        </w:rPr>
        <w:t xml:space="preserve"> </w:t>
      </w:r>
      <w:r w:rsidRPr="004770A6">
        <w:rPr>
          <w:rFonts w:eastAsia="ＭＳ 明朝"/>
          <w:sz w:val="21"/>
          <w:szCs w:val="21"/>
          <w:lang w:val="en-US"/>
        </w:rPr>
        <w:t>type.</w:t>
      </w:r>
    </w:p>
    <w:p w14:paraId="1A169624" w14:textId="7D21A03C" w:rsidR="0049587B" w:rsidRPr="004770A6" w:rsidRDefault="004D5596"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R1-2508453</w:t>
      </w:r>
      <w:r w:rsidRPr="004770A6">
        <w:rPr>
          <w:rFonts w:eastAsia="ＭＳ 明朝" w:hint="eastAsia"/>
          <w:sz w:val="21"/>
          <w:szCs w:val="21"/>
          <w:lang w:val="en-US"/>
        </w:rPr>
        <w:t>)</w:t>
      </w:r>
    </w:p>
    <w:p w14:paraId="6F8AB26D"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MBB UE can be operated to support 10dB MCL improvement as specified for LPWA</w:t>
      </w:r>
    </w:p>
    <w:p w14:paraId="36EBE726" w14:textId="1BA6B43B" w:rsidR="0049587B" w:rsidRPr="004770A6" w:rsidRDefault="00BB01D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R1-2508579</w:t>
      </w:r>
      <w:r w:rsidRPr="004770A6">
        <w:rPr>
          <w:rFonts w:eastAsia="ＭＳ 明朝" w:hint="eastAsia"/>
          <w:sz w:val="21"/>
          <w:szCs w:val="21"/>
          <w:lang w:val="en-US"/>
        </w:rPr>
        <w:t>)</w:t>
      </w:r>
    </w:p>
    <w:p w14:paraId="130F77D8" w14:textId="6CECC606" w:rsidR="0049587B" w:rsidRPr="004770A6" w:rsidRDefault="0049587B" w:rsidP="0049587B">
      <w:pPr>
        <w:pStyle w:val="aff0"/>
        <w:numPr>
          <w:ilvl w:val="3"/>
          <w:numId w:val="10"/>
        </w:numPr>
        <w:spacing w:line="240" w:lineRule="auto"/>
        <w:rPr>
          <w:rFonts w:eastAsia="ＭＳ 明朝"/>
          <w:sz w:val="21"/>
          <w:szCs w:val="21"/>
          <w:lang w:val="nl-NL"/>
        </w:rPr>
      </w:pPr>
      <w:r w:rsidRPr="004770A6">
        <w:rPr>
          <w:rFonts w:eastAsia="ＭＳ 明朝"/>
          <w:sz w:val="21"/>
          <w:szCs w:val="21"/>
          <w:lang w:val="nl-NL"/>
        </w:rPr>
        <w:t>6G IoT UE: [50 kbps @ 144 dB MCL in 700 MHz]</w:t>
      </w:r>
    </w:p>
    <w:p w14:paraId="5375678B" w14:textId="5275D44E"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6G MBB UE: [4 Mbps @ 144 dB MCL] in around 7 GHz</w:t>
      </w:r>
    </w:p>
    <w:p w14:paraId="5A1223AD" w14:textId="7B77BE2D" w:rsidR="0049587B" w:rsidRPr="004770A6" w:rsidRDefault="00BB01D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04EF7812"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146dB for 6G eMBB under the DL data rate of X1 Mbps and an uplink data rate of</w:t>
      </w:r>
      <w:r w:rsidRPr="004770A6">
        <w:rPr>
          <w:rFonts w:eastAsia="ＭＳ 明朝" w:hint="eastAsia"/>
          <w:sz w:val="21"/>
          <w:szCs w:val="21"/>
          <w:lang w:val="en-US"/>
        </w:rPr>
        <w:t xml:space="preserve"> </w:t>
      </w:r>
      <w:r w:rsidRPr="004770A6">
        <w:rPr>
          <w:rFonts w:eastAsia="ＭＳ 明朝"/>
          <w:sz w:val="21"/>
          <w:szCs w:val="21"/>
          <w:lang w:val="en-US"/>
        </w:rPr>
        <w:t>Y1 Mbps</w:t>
      </w:r>
    </w:p>
    <w:p w14:paraId="71DE044E"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transmission with 32 repetitions, counting based on</w:t>
      </w:r>
      <w:r w:rsidRPr="004770A6">
        <w:rPr>
          <w:rFonts w:eastAsia="ＭＳ 明朝" w:hint="eastAsia"/>
          <w:sz w:val="21"/>
          <w:szCs w:val="21"/>
          <w:lang w:val="en-US"/>
        </w:rPr>
        <w:t xml:space="preserve"> </w:t>
      </w:r>
      <w:r w:rsidRPr="004770A6">
        <w:rPr>
          <w:rFonts w:eastAsia="ＭＳ 明朝"/>
          <w:sz w:val="21"/>
          <w:szCs w:val="21"/>
          <w:lang w:val="en-US"/>
        </w:rPr>
        <w:t>available slots, and DMRS bundling</w:t>
      </w:r>
    </w:p>
    <w:p w14:paraId="6D582642"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153dB for 6G IoT under the DL data rate of X2 Mbps and an uplink data rate of Y2</w:t>
      </w:r>
      <w:r w:rsidRPr="004770A6">
        <w:rPr>
          <w:rFonts w:eastAsia="ＭＳ 明朝" w:hint="eastAsia"/>
          <w:sz w:val="21"/>
          <w:szCs w:val="21"/>
          <w:lang w:val="en-US"/>
        </w:rPr>
        <w:t xml:space="preserve"> </w:t>
      </w:r>
      <w:r w:rsidRPr="004770A6">
        <w:rPr>
          <w:rFonts w:eastAsia="ＭＳ 明朝"/>
          <w:sz w:val="21"/>
          <w:szCs w:val="21"/>
          <w:lang w:val="en-US"/>
        </w:rPr>
        <w:t>Mbps.</w:t>
      </w:r>
    </w:p>
    <w:p w14:paraId="69C0B0FA"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transmission with</w:t>
      </w:r>
      <w:r w:rsidRPr="004770A6">
        <w:rPr>
          <w:rFonts w:eastAsia="ＭＳ 明朝" w:hint="eastAsia"/>
          <w:sz w:val="21"/>
          <w:szCs w:val="21"/>
          <w:lang w:val="en-US"/>
        </w:rPr>
        <w:t xml:space="preserve"> </w:t>
      </w:r>
      <w:r w:rsidRPr="004770A6">
        <w:rPr>
          <w:rFonts w:eastAsia="ＭＳ 明朝"/>
          <w:sz w:val="21"/>
          <w:szCs w:val="21"/>
          <w:lang w:val="en-US"/>
        </w:rPr>
        <w:t>128 repetitions, counting based on available slots, and DMRS bundling</w:t>
      </w:r>
    </w:p>
    <w:p w14:paraId="20526287" w14:textId="26141EC2"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FFS the exact value</w:t>
      </w:r>
      <w:r w:rsidR="001E2BFB" w:rsidRPr="004770A6">
        <w:rPr>
          <w:rFonts w:eastAsia="ＭＳ 明朝" w:hint="eastAsia"/>
          <w:sz w:val="21"/>
          <w:szCs w:val="21"/>
          <w:lang w:val="en-US"/>
        </w:rPr>
        <w:t>s</w:t>
      </w:r>
      <w:r w:rsidRPr="004770A6">
        <w:rPr>
          <w:rFonts w:eastAsia="ＭＳ 明朝"/>
          <w:sz w:val="21"/>
          <w:szCs w:val="21"/>
          <w:lang w:val="en-US"/>
        </w:rPr>
        <w:t xml:space="preserve"> of X1, X2, Y1, Y2.</w:t>
      </w:r>
    </w:p>
    <w:p w14:paraId="139AAA9D" w14:textId="32CCC821" w:rsidR="0049587B" w:rsidRPr="004770A6" w:rsidRDefault="00497EAF"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R1-2508741</w:t>
      </w:r>
      <w:r w:rsidRPr="004770A6">
        <w:rPr>
          <w:rFonts w:eastAsia="ＭＳ 明朝" w:hint="eastAsia"/>
          <w:sz w:val="21"/>
          <w:szCs w:val="21"/>
          <w:lang w:val="en-US"/>
        </w:rPr>
        <w:t>)</w:t>
      </w:r>
    </w:p>
    <w:p w14:paraId="2F900D25" w14:textId="72697123"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144</w:t>
      </w:r>
      <w:r w:rsidR="009C2124" w:rsidRPr="004770A6">
        <w:rPr>
          <w:rFonts w:eastAsia="ＭＳ 明朝" w:hint="eastAsia"/>
          <w:sz w:val="21"/>
          <w:szCs w:val="21"/>
          <w:lang w:val="en-US"/>
        </w:rPr>
        <w:t xml:space="preserve"> </w:t>
      </w:r>
      <w:r w:rsidRPr="004770A6">
        <w:rPr>
          <w:rFonts w:eastAsia="ＭＳ 明朝"/>
          <w:sz w:val="21"/>
          <w:szCs w:val="21"/>
          <w:lang w:val="en-US"/>
        </w:rPr>
        <w:t>dB for eMBB device type with 5~10 dB coverage enhancement for IoT</w:t>
      </w:r>
      <w:r w:rsidRPr="004770A6">
        <w:rPr>
          <w:rFonts w:eastAsia="ＭＳ 明朝" w:hint="eastAsia"/>
          <w:sz w:val="21"/>
          <w:szCs w:val="21"/>
          <w:lang w:val="en-US"/>
        </w:rPr>
        <w:t xml:space="preserve"> </w:t>
      </w:r>
      <w:r w:rsidRPr="004770A6">
        <w:rPr>
          <w:rFonts w:eastAsia="ＭＳ 明朝"/>
          <w:sz w:val="21"/>
          <w:szCs w:val="21"/>
          <w:lang w:val="en-US"/>
        </w:rPr>
        <w:t>device type</w:t>
      </w:r>
    </w:p>
    <w:p w14:paraId="4FDBE38A" w14:textId="0CAF330C" w:rsidR="00391C5D" w:rsidRDefault="00391C5D" w:rsidP="00391C5D">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635F31A6" w14:textId="77777777" w:rsidR="00391C5D" w:rsidRPr="00391C5D" w:rsidRDefault="00391C5D" w:rsidP="00391C5D">
      <w:pPr>
        <w:pStyle w:val="aff0"/>
        <w:numPr>
          <w:ilvl w:val="3"/>
          <w:numId w:val="10"/>
        </w:numPr>
        <w:spacing w:line="240" w:lineRule="auto"/>
        <w:rPr>
          <w:rFonts w:eastAsia="ＭＳ 明朝"/>
          <w:sz w:val="21"/>
          <w:szCs w:val="21"/>
          <w:lang w:val="en-US"/>
        </w:rPr>
      </w:pPr>
      <w:r w:rsidRPr="00391C5D">
        <w:rPr>
          <w:rFonts w:eastAsia="ＭＳ 明朝"/>
          <w:sz w:val="21"/>
          <w:szCs w:val="21"/>
          <w:lang w:val="en-US"/>
        </w:rPr>
        <w:t>155dB for 6G eMBB under the DL data rate of X1 Mbps and an uplink data rate of</w:t>
      </w:r>
      <w:r w:rsidRPr="00391C5D">
        <w:rPr>
          <w:rFonts w:eastAsia="ＭＳ 明朝" w:hint="eastAsia"/>
          <w:sz w:val="21"/>
          <w:szCs w:val="21"/>
          <w:lang w:val="en-US"/>
        </w:rPr>
        <w:t xml:space="preserve"> </w:t>
      </w:r>
      <w:r w:rsidRPr="00391C5D">
        <w:rPr>
          <w:rFonts w:eastAsia="ＭＳ 明朝"/>
          <w:sz w:val="21"/>
          <w:szCs w:val="21"/>
          <w:lang w:val="en-US"/>
        </w:rPr>
        <w:t>Y1 Mbps</w:t>
      </w:r>
    </w:p>
    <w:p w14:paraId="560089C4" w14:textId="77777777" w:rsidR="00391C5D" w:rsidRPr="00391C5D" w:rsidRDefault="00391C5D" w:rsidP="00391C5D">
      <w:pPr>
        <w:pStyle w:val="aff0"/>
        <w:numPr>
          <w:ilvl w:val="4"/>
          <w:numId w:val="10"/>
        </w:numPr>
        <w:spacing w:line="240" w:lineRule="auto"/>
        <w:rPr>
          <w:rFonts w:eastAsia="ＭＳ 明朝"/>
          <w:sz w:val="21"/>
          <w:szCs w:val="21"/>
          <w:lang w:val="en-US"/>
        </w:rPr>
      </w:pPr>
      <w:r w:rsidRPr="00391C5D">
        <w:rPr>
          <w:rFonts w:eastAsia="ＭＳ 明朝"/>
          <w:sz w:val="21"/>
          <w:szCs w:val="21"/>
          <w:lang w:val="en-US"/>
        </w:rPr>
        <w:t>transmission with 32 repetitions, counting based on</w:t>
      </w:r>
      <w:r w:rsidRPr="00391C5D">
        <w:rPr>
          <w:rFonts w:eastAsia="ＭＳ 明朝" w:hint="eastAsia"/>
          <w:sz w:val="21"/>
          <w:szCs w:val="21"/>
          <w:lang w:val="en-US"/>
        </w:rPr>
        <w:t xml:space="preserve"> </w:t>
      </w:r>
      <w:r w:rsidRPr="00391C5D">
        <w:rPr>
          <w:rFonts w:eastAsia="ＭＳ 明朝"/>
          <w:sz w:val="21"/>
          <w:szCs w:val="21"/>
          <w:lang w:val="en-US"/>
        </w:rPr>
        <w:t>available slots, and DMRS bundling</w:t>
      </w:r>
    </w:p>
    <w:p w14:paraId="6DB20396" w14:textId="77777777" w:rsidR="00391C5D" w:rsidRPr="00391C5D" w:rsidRDefault="00391C5D" w:rsidP="00391C5D">
      <w:pPr>
        <w:pStyle w:val="aff0"/>
        <w:numPr>
          <w:ilvl w:val="3"/>
          <w:numId w:val="10"/>
        </w:numPr>
        <w:spacing w:line="240" w:lineRule="auto"/>
        <w:rPr>
          <w:rFonts w:eastAsia="ＭＳ 明朝"/>
          <w:sz w:val="21"/>
          <w:szCs w:val="21"/>
          <w:lang w:val="en-US"/>
        </w:rPr>
      </w:pPr>
      <w:r w:rsidRPr="00391C5D">
        <w:rPr>
          <w:rFonts w:eastAsia="ＭＳ 明朝"/>
          <w:sz w:val="21"/>
          <w:szCs w:val="21"/>
          <w:lang w:val="en-US"/>
        </w:rPr>
        <w:t>162dB for 6G IoT under the DL data rate of X2 Mbps and an uplink data rate of Y2</w:t>
      </w:r>
      <w:r w:rsidRPr="00391C5D">
        <w:rPr>
          <w:rFonts w:eastAsia="ＭＳ 明朝" w:hint="eastAsia"/>
          <w:sz w:val="21"/>
          <w:szCs w:val="21"/>
          <w:lang w:val="en-US"/>
        </w:rPr>
        <w:t xml:space="preserve"> </w:t>
      </w:r>
      <w:r w:rsidRPr="00391C5D">
        <w:rPr>
          <w:rFonts w:eastAsia="ＭＳ 明朝"/>
          <w:sz w:val="21"/>
          <w:szCs w:val="21"/>
          <w:lang w:val="en-US"/>
        </w:rPr>
        <w:t>Mbps.</w:t>
      </w:r>
    </w:p>
    <w:p w14:paraId="61407419" w14:textId="77777777" w:rsidR="00391C5D" w:rsidRPr="00391C5D" w:rsidRDefault="00391C5D" w:rsidP="00391C5D">
      <w:pPr>
        <w:pStyle w:val="aff0"/>
        <w:numPr>
          <w:ilvl w:val="4"/>
          <w:numId w:val="10"/>
        </w:numPr>
        <w:spacing w:line="240" w:lineRule="auto"/>
        <w:rPr>
          <w:rFonts w:eastAsia="ＭＳ 明朝"/>
          <w:sz w:val="21"/>
          <w:szCs w:val="21"/>
          <w:lang w:val="en-US"/>
        </w:rPr>
      </w:pPr>
      <w:r w:rsidRPr="00391C5D">
        <w:rPr>
          <w:rFonts w:eastAsia="ＭＳ 明朝"/>
          <w:sz w:val="21"/>
          <w:szCs w:val="21"/>
          <w:lang w:val="en-US"/>
        </w:rPr>
        <w:t>transmission with</w:t>
      </w:r>
      <w:r w:rsidRPr="00391C5D">
        <w:rPr>
          <w:rFonts w:eastAsia="ＭＳ 明朝" w:hint="eastAsia"/>
          <w:sz w:val="21"/>
          <w:szCs w:val="21"/>
          <w:lang w:val="en-US"/>
        </w:rPr>
        <w:t xml:space="preserve"> </w:t>
      </w:r>
      <w:r w:rsidRPr="00391C5D">
        <w:rPr>
          <w:rFonts w:eastAsia="ＭＳ 明朝"/>
          <w:sz w:val="21"/>
          <w:szCs w:val="21"/>
          <w:lang w:val="en-US"/>
        </w:rPr>
        <w:t>128 repetitions, counting based on available slots, and DMRS bundling</w:t>
      </w:r>
    </w:p>
    <w:p w14:paraId="00B2BE6C" w14:textId="77777777" w:rsidR="00391C5D" w:rsidRPr="00391C5D" w:rsidRDefault="00391C5D" w:rsidP="00391C5D">
      <w:pPr>
        <w:pStyle w:val="aff0"/>
        <w:numPr>
          <w:ilvl w:val="3"/>
          <w:numId w:val="10"/>
        </w:numPr>
        <w:spacing w:line="240" w:lineRule="auto"/>
        <w:rPr>
          <w:rFonts w:eastAsia="ＭＳ 明朝"/>
          <w:sz w:val="21"/>
          <w:szCs w:val="21"/>
          <w:lang w:val="en-US"/>
        </w:rPr>
      </w:pPr>
      <w:r w:rsidRPr="00391C5D">
        <w:rPr>
          <w:rFonts w:eastAsia="ＭＳ 明朝"/>
          <w:sz w:val="21"/>
          <w:szCs w:val="21"/>
          <w:lang w:val="en-US"/>
        </w:rPr>
        <w:t>FFS the exactly value of X1, X2, Y1, Y2.</w:t>
      </w:r>
    </w:p>
    <w:p w14:paraId="0B669215" w14:textId="6A2A5338" w:rsidR="00700D7B" w:rsidRDefault="00700D7B" w:rsidP="00700D7B">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0"/>
        <w:numPr>
          <w:ilvl w:val="2"/>
          <w:numId w:val="10"/>
        </w:numPr>
        <w:spacing w:line="240" w:lineRule="auto"/>
        <w:rPr>
          <w:rFonts w:eastAsia="ＭＳ 明朝"/>
          <w:sz w:val="21"/>
          <w:szCs w:val="21"/>
          <w:lang w:val="en-US"/>
        </w:rPr>
      </w:pPr>
      <w:r w:rsidRPr="00A865BC">
        <w:rPr>
          <w:rFonts w:eastAsia="ＭＳ 明朝" w:hint="eastAsia"/>
          <w:sz w:val="21"/>
          <w:szCs w:val="21"/>
          <w:lang w:val="en-US"/>
        </w:rPr>
        <w:t>(</w:t>
      </w:r>
      <w:r w:rsidRPr="00A865BC">
        <w:rPr>
          <w:rFonts w:eastAsia="ＭＳ 明朝"/>
          <w:sz w:val="21"/>
          <w:szCs w:val="21"/>
          <w:lang w:val="en-US"/>
        </w:rPr>
        <w:t>R1-2508579</w:t>
      </w:r>
      <w:r w:rsidRPr="00A865BC">
        <w:rPr>
          <w:rFonts w:eastAsia="ＭＳ 明朝" w:hint="eastAsia"/>
          <w:sz w:val="21"/>
          <w:szCs w:val="21"/>
          <w:lang w:val="en-US"/>
        </w:rPr>
        <w:t>)</w:t>
      </w:r>
    </w:p>
    <w:p w14:paraId="151A753E" w14:textId="77777777" w:rsidR="00E94657" w:rsidRPr="00A865BC" w:rsidRDefault="00E94657" w:rsidP="00E94657">
      <w:pPr>
        <w:pStyle w:val="aff0"/>
        <w:numPr>
          <w:ilvl w:val="3"/>
          <w:numId w:val="10"/>
        </w:numPr>
        <w:spacing w:line="240" w:lineRule="auto"/>
        <w:rPr>
          <w:rFonts w:eastAsia="ＭＳ 明朝"/>
          <w:sz w:val="21"/>
          <w:szCs w:val="21"/>
          <w:lang w:val="en-US"/>
        </w:rPr>
      </w:pPr>
      <w:r w:rsidRPr="00A865BC">
        <w:rPr>
          <w:rFonts w:eastAsia="ＭＳ 明朝"/>
          <w:sz w:val="21"/>
          <w:szCs w:val="21"/>
          <w:lang w:val="en-US"/>
        </w:rPr>
        <w:t>About [4 dB] MPL coverage enhancement to achieve same data rate with</w:t>
      </w:r>
      <w:r w:rsidRPr="00A865BC">
        <w:rPr>
          <w:rFonts w:eastAsia="ＭＳ 明朝" w:hint="eastAsia"/>
          <w:sz w:val="21"/>
          <w:szCs w:val="21"/>
          <w:lang w:val="en-US"/>
        </w:rPr>
        <w:t xml:space="preserve"> </w:t>
      </w:r>
      <w:r w:rsidRPr="00A865BC">
        <w:rPr>
          <w:rFonts w:eastAsia="ＭＳ 明朝"/>
          <w:sz w:val="21"/>
          <w:szCs w:val="21"/>
          <w:lang w:val="en-US"/>
        </w:rPr>
        <w:t>comparable coverage/ISD for around 7 GHz compared with mid-band (e.g. 1 Mbps),</w:t>
      </w:r>
      <w:r w:rsidRPr="00A865BC">
        <w:rPr>
          <w:rFonts w:eastAsia="ＭＳ 明朝" w:hint="eastAsia"/>
          <w:sz w:val="21"/>
          <w:szCs w:val="21"/>
          <w:lang w:val="en-US"/>
        </w:rPr>
        <w:t xml:space="preserve"> </w:t>
      </w:r>
      <w:r w:rsidRPr="00A865BC">
        <w:rPr>
          <w:rFonts w:eastAsia="ＭＳ 明朝"/>
          <w:sz w:val="21"/>
          <w:szCs w:val="21"/>
          <w:lang w:val="en-US"/>
        </w:rPr>
        <w:t>besides the increased number of antenna element at BS (192-&gt;1024);</w:t>
      </w:r>
    </w:p>
    <w:p w14:paraId="331076C2" w14:textId="77777777" w:rsidR="00E94657" w:rsidRPr="00A865BC" w:rsidRDefault="00E94657" w:rsidP="00E94657">
      <w:pPr>
        <w:pStyle w:val="aff0"/>
        <w:numPr>
          <w:ilvl w:val="3"/>
          <w:numId w:val="10"/>
        </w:numPr>
        <w:spacing w:line="240" w:lineRule="auto"/>
        <w:rPr>
          <w:rFonts w:eastAsia="ＭＳ 明朝"/>
          <w:sz w:val="21"/>
          <w:szCs w:val="21"/>
          <w:lang w:val="en-US"/>
        </w:rPr>
      </w:pPr>
      <w:r w:rsidRPr="00A865BC">
        <w:rPr>
          <w:rFonts w:eastAsia="ＭＳ 明朝"/>
          <w:sz w:val="21"/>
          <w:szCs w:val="21"/>
          <w:lang w:val="en-US"/>
        </w:rPr>
        <w:t>FFS: About [9 dB] coverage enhancement to achieve higher data rate with</w:t>
      </w:r>
      <w:r w:rsidRPr="00A865BC">
        <w:rPr>
          <w:rFonts w:eastAsia="ＭＳ 明朝" w:hint="eastAsia"/>
          <w:sz w:val="21"/>
          <w:szCs w:val="21"/>
          <w:lang w:val="en-US"/>
        </w:rPr>
        <w:t xml:space="preserve"> </w:t>
      </w:r>
      <w:r w:rsidRPr="00A865BC">
        <w:rPr>
          <w:rFonts w:eastAsia="ＭＳ 明朝"/>
          <w:sz w:val="21"/>
          <w:szCs w:val="21"/>
          <w:lang w:val="en-US"/>
        </w:rPr>
        <w:t>comparable coverage/ISD for around 7 GHz compared with mid-band (e.g. ‘4 Mbps for</w:t>
      </w:r>
      <w:r w:rsidRPr="00A865BC">
        <w:rPr>
          <w:rFonts w:eastAsia="ＭＳ 明朝" w:hint="eastAsia"/>
          <w:sz w:val="21"/>
          <w:szCs w:val="21"/>
          <w:lang w:val="en-US"/>
        </w:rPr>
        <w:t xml:space="preserve"> </w:t>
      </w:r>
      <w:r w:rsidRPr="00A865BC">
        <w:rPr>
          <w:rFonts w:eastAsia="ＭＳ 明朝"/>
          <w:sz w:val="21"/>
          <w:szCs w:val="21"/>
          <w:lang w:val="en-US"/>
        </w:rPr>
        <w:t>6G @ around 7 GHz’ v.s. ‘1 Mbps for 5G @ mid-band’), besides the increased number</w:t>
      </w:r>
      <w:r w:rsidRPr="00A865BC">
        <w:rPr>
          <w:rFonts w:eastAsia="ＭＳ 明朝" w:hint="eastAsia"/>
          <w:sz w:val="21"/>
          <w:szCs w:val="21"/>
          <w:lang w:val="en-US"/>
        </w:rPr>
        <w:t xml:space="preserve"> </w:t>
      </w:r>
      <w:r w:rsidRPr="00A865BC">
        <w:rPr>
          <w:rFonts w:eastAsia="ＭＳ 明朝"/>
          <w:sz w:val="21"/>
          <w:szCs w:val="21"/>
          <w:lang w:val="en-US"/>
        </w:rPr>
        <w:t>of antenna element at BS (192-&gt;1024).</w:t>
      </w:r>
    </w:p>
    <w:p w14:paraId="6ADDD2C0" w14:textId="77777777" w:rsidR="005F70A5" w:rsidRPr="004770A6" w:rsidRDefault="005F70A5" w:rsidP="005F70A5">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7A49C3E6" w14:textId="77777777" w:rsidR="00E94657" w:rsidRPr="005F70A5" w:rsidRDefault="00E94657" w:rsidP="00E94657">
      <w:pPr>
        <w:pStyle w:val="aff0"/>
        <w:numPr>
          <w:ilvl w:val="3"/>
          <w:numId w:val="10"/>
        </w:numPr>
        <w:spacing w:line="240" w:lineRule="auto"/>
        <w:rPr>
          <w:rFonts w:eastAsia="ＭＳ 明朝"/>
          <w:sz w:val="21"/>
          <w:szCs w:val="21"/>
          <w:lang w:val="en-US"/>
        </w:rPr>
      </w:pPr>
      <w:r w:rsidRPr="005F70A5">
        <w:rPr>
          <w:rFonts w:eastAsia="ＭＳ 明朝"/>
          <w:sz w:val="21"/>
          <w:szCs w:val="21"/>
          <w:lang w:val="en-US"/>
        </w:rPr>
        <w:t>126dB for 6G eMBB under the DL data rate of X1 Mbps and an uplink data rate of</w:t>
      </w:r>
      <w:r w:rsidRPr="005F70A5">
        <w:rPr>
          <w:rFonts w:eastAsia="ＭＳ 明朝" w:hint="eastAsia"/>
          <w:sz w:val="21"/>
          <w:szCs w:val="21"/>
          <w:lang w:val="en-US"/>
        </w:rPr>
        <w:t xml:space="preserve"> </w:t>
      </w:r>
      <w:r w:rsidRPr="005F70A5">
        <w:rPr>
          <w:rFonts w:eastAsia="ＭＳ 明朝"/>
          <w:sz w:val="21"/>
          <w:szCs w:val="21"/>
          <w:lang w:val="en-US"/>
        </w:rPr>
        <w:t>Y1 Mbps</w:t>
      </w:r>
    </w:p>
    <w:p w14:paraId="7AED404B" w14:textId="77777777" w:rsidR="00E94657" w:rsidRPr="005F70A5" w:rsidRDefault="00E94657" w:rsidP="00E94657">
      <w:pPr>
        <w:pStyle w:val="aff0"/>
        <w:numPr>
          <w:ilvl w:val="4"/>
          <w:numId w:val="10"/>
        </w:numPr>
        <w:spacing w:line="240" w:lineRule="auto"/>
        <w:rPr>
          <w:rFonts w:eastAsia="ＭＳ 明朝"/>
          <w:sz w:val="21"/>
          <w:szCs w:val="21"/>
          <w:lang w:val="en-US"/>
        </w:rPr>
      </w:pPr>
      <w:r w:rsidRPr="005F70A5">
        <w:rPr>
          <w:rFonts w:eastAsia="ＭＳ 明朝"/>
          <w:sz w:val="21"/>
          <w:szCs w:val="21"/>
          <w:lang w:val="en-US"/>
        </w:rPr>
        <w:t>transmission with 32 repetitions, counting based on</w:t>
      </w:r>
      <w:r w:rsidRPr="005F70A5">
        <w:rPr>
          <w:rFonts w:eastAsia="ＭＳ 明朝" w:hint="eastAsia"/>
          <w:sz w:val="21"/>
          <w:szCs w:val="21"/>
          <w:lang w:val="en-US"/>
        </w:rPr>
        <w:t xml:space="preserve"> </w:t>
      </w:r>
      <w:r w:rsidRPr="005F70A5">
        <w:rPr>
          <w:rFonts w:eastAsia="ＭＳ 明朝"/>
          <w:sz w:val="21"/>
          <w:szCs w:val="21"/>
          <w:lang w:val="en-US"/>
        </w:rPr>
        <w:t>available slots, and DMRS bundling</w:t>
      </w:r>
    </w:p>
    <w:p w14:paraId="7AC87341" w14:textId="77777777" w:rsidR="00E94657" w:rsidRPr="005F70A5" w:rsidRDefault="00E94657" w:rsidP="00E94657">
      <w:pPr>
        <w:pStyle w:val="aff0"/>
        <w:numPr>
          <w:ilvl w:val="3"/>
          <w:numId w:val="10"/>
        </w:numPr>
        <w:spacing w:line="240" w:lineRule="auto"/>
        <w:rPr>
          <w:rFonts w:eastAsia="ＭＳ 明朝"/>
          <w:sz w:val="21"/>
          <w:szCs w:val="21"/>
          <w:lang w:val="en-US"/>
        </w:rPr>
      </w:pPr>
      <w:r w:rsidRPr="005F70A5">
        <w:rPr>
          <w:rFonts w:eastAsia="ＭＳ 明朝"/>
          <w:sz w:val="21"/>
          <w:szCs w:val="21"/>
          <w:lang w:val="en-US"/>
        </w:rPr>
        <w:t>133dB for 6G IoT under the DL data rate of X2 Mbps and an uplink data rate of Y2</w:t>
      </w:r>
      <w:r w:rsidRPr="005F70A5">
        <w:rPr>
          <w:rFonts w:eastAsia="ＭＳ 明朝" w:hint="eastAsia"/>
          <w:sz w:val="21"/>
          <w:szCs w:val="21"/>
          <w:lang w:val="en-US"/>
        </w:rPr>
        <w:t xml:space="preserve"> </w:t>
      </w:r>
      <w:r w:rsidRPr="005F70A5">
        <w:rPr>
          <w:rFonts w:eastAsia="ＭＳ 明朝"/>
          <w:sz w:val="21"/>
          <w:szCs w:val="21"/>
          <w:lang w:val="en-US"/>
        </w:rPr>
        <w:t>Mbps.</w:t>
      </w:r>
    </w:p>
    <w:p w14:paraId="76FA881C" w14:textId="77777777" w:rsidR="00E94657" w:rsidRPr="005F70A5" w:rsidRDefault="00E94657" w:rsidP="00E94657">
      <w:pPr>
        <w:pStyle w:val="aff0"/>
        <w:numPr>
          <w:ilvl w:val="4"/>
          <w:numId w:val="10"/>
        </w:numPr>
        <w:spacing w:line="240" w:lineRule="auto"/>
        <w:rPr>
          <w:rFonts w:eastAsia="ＭＳ 明朝"/>
          <w:sz w:val="21"/>
          <w:szCs w:val="21"/>
          <w:lang w:val="en-US"/>
        </w:rPr>
      </w:pPr>
      <w:r w:rsidRPr="005F70A5">
        <w:rPr>
          <w:rFonts w:eastAsia="ＭＳ 明朝"/>
          <w:sz w:val="21"/>
          <w:szCs w:val="21"/>
          <w:lang w:val="en-US"/>
        </w:rPr>
        <w:t>transmission with</w:t>
      </w:r>
      <w:r w:rsidRPr="005F70A5">
        <w:rPr>
          <w:rFonts w:eastAsia="ＭＳ 明朝" w:hint="eastAsia"/>
          <w:sz w:val="21"/>
          <w:szCs w:val="21"/>
          <w:lang w:val="en-US"/>
        </w:rPr>
        <w:t xml:space="preserve"> </w:t>
      </w:r>
      <w:r w:rsidRPr="005F70A5">
        <w:rPr>
          <w:rFonts w:eastAsia="ＭＳ 明朝"/>
          <w:sz w:val="21"/>
          <w:szCs w:val="21"/>
          <w:lang w:val="en-US"/>
        </w:rPr>
        <w:t>128 repetitions, counting based on available slots, and DMRS bundling</w:t>
      </w:r>
    </w:p>
    <w:p w14:paraId="044491FC" w14:textId="77777777" w:rsidR="00E94657" w:rsidRPr="005F70A5" w:rsidRDefault="00E94657" w:rsidP="00E94657">
      <w:pPr>
        <w:pStyle w:val="aff0"/>
        <w:numPr>
          <w:ilvl w:val="3"/>
          <w:numId w:val="10"/>
        </w:numPr>
        <w:spacing w:line="240" w:lineRule="auto"/>
        <w:rPr>
          <w:rFonts w:eastAsia="ＭＳ 明朝"/>
          <w:sz w:val="21"/>
          <w:szCs w:val="21"/>
          <w:lang w:val="en-US"/>
        </w:rPr>
      </w:pPr>
      <w:r w:rsidRPr="005F70A5">
        <w:rPr>
          <w:rFonts w:eastAsia="ＭＳ 明朝"/>
          <w:sz w:val="21"/>
          <w:szCs w:val="21"/>
          <w:lang w:val="en-US"/>
        </w:rPr>
        <w:t>FFS the exactly value of X1, X2, Y1, Y2.</w:t>
      </w:r>
    </w:p>
    <w:p w14:paraId="55A1351B" w14:textId="4525A74D" w:rsidR="00E94657" w:rsidRPr="000A2CF0" w:rsidRDefault="000A2CF0" w:rsidP="00E94657">
      <w:pPr>
        <w:pStyle w:val="aff0"/>
        <w:numPr>
          <w:ilvl w:val="2"/>
          <w:numId w:val="10"/>
        </w:numPr>
        <w:spacing w:line="240" w:lineRule="auto"/>
        <w:rPr>
          <w:rFonts w:eastAsia="ＭＳ 明朝"/>
          <w:sz w:val="21"/>
          <w:szCs w:val="21"/>
          <w:lang w:val="en-US"/>
        </w:rPr>
      </w:pPr>
      <w:r w:rsidRPr="000A2CF0">
        <w:rPr>
          <w:rFonts w:eastAsia="ＭＳ 明朝" w:hint="eastAsia"/>
          <w:sz w:val="21"/>
          <w:szCs w:val="21"/>
          <w:lang w:val="en-US"/>
        </w:rPr>
        <w:t>(</w:t>
      </w:r>
      <w:r w:rsidRPr="000A2CF0">
        <w:rPr>
          <w:rFonts w:eastAsia="ＭＳ 明朝"/>
          <w:sz w:val="21"/>
          <w:szCs w:val="21"/>
          <w:lang w:val="en-US"/>
        </w:rPr>
        <w:t>R1-2508733</w:t>
      </w:r>
      <w:r w:rsidRPr="000A2CF0">
        <w:rPr>
          <w:rFonts w:eastAsia="ＭＳ 明朝" w:hint="eastAsia"/>
          <w:sz w:val="21"/>
          <w:szCs w:val="21"/>
          <w:lang w:val="en-US"/>
        </w:rPr>
        <w:t>)</w:t>
      </w:r>
    </w:p>
    <w:p w14:paraId="247F2E5E" w14:textId="77777777" w:rsidR="00E94657" w:rsidRPr="000A2CF0" w:rsidRDefault="00E94657" w:rsidP="00E94657">
      <w:pPr>
        <w:pStyle w:val="aff0"/>
        <w:numPr>
          <w:ilvl w:val="3"/>
          <w:numId w:val="10"/>
        </w:numPr>
        <w:spacing w:line="240" w:lineRule="auto"/>
        <w:rPr>
          <w:rFonts w:eastAsia="ＭＳ 明朝"/>
          <w:sz w:val="21"/>
          <w:szCs w:val="21"/>
          <w:lang w:val="en-US"/>
        </w:rPr>
      </w:pPr>
      <w:r w:rsidRPr="000A2CF0">
        <w:rPr>
          <w:rFonts w:eastAsia="ＭＳ 明朝"/>
          <w:sz w:val="21"/>
          <w:szCs w:val="21"/>
          <w:lang w:val="en-US"/>
        </w:rPr>
        <w:t>Option 1: Absolute coverage targets for channels at ~7 GHz, assuming a typical ISD</w:t>
      </w:r>
      <w:r w:rsidRPr="000A2CF0">
        <w:rPr>
          <w:rFonts w:eastAsia="ＭＳ 明朝" w:hint="eastAsia"/>
          <w:sz w:val="21"/>
          <w:szCs w:val="21"/>
          <w:lang w:val="en-US"/>
        </w:rPr>
        <w:t xml:space="preserve"> </w:t>
      </w:r>
      <w:r w:rsidRPr="000A2CF0">
        <w:rPr>
          <w:rFonts w:eastAsia="ＭＳ 明朝"/>
          <w:sz w:val="21"/>
          <w:szCs w:val="21"/>
          <w:lang w:val="en-US"/>
        </w:rPr>
        <w:t>(e.g., 500 m) as in 5G NR mid-band.</w:t>
      </w:r>
    </w:p>
    <w:p w14:paraId="3E2292A8" w14:textId="77777777" w:rsidR="00E94657" w:rsidRPr="000A2CF0" w:rsidRDefault="00E94657" w:rsidP="00E94657">
      <w:pPr>
        <w:pStyle w:val="aff0"/>
        <w:numPr>
          <w:ilvl w:val="3"/>
          <w:numId w:val="10"/>
        </w:numPr>
        <w:spacing w:line="240" w:lineRule="auto"/>
        <w:rPr>
          <w:rFonts w:eastAsia="ＭＳ 明朝"/>
          <w:sz w:val="21"/>
          <w:szCs w:val="21"/>
          <w:lang w:val="en-US"/>
        </w:rPr>
      </w:pPr>
      <w:r w:rsidRPr="000A2CF0">
        <w:rPr>
          <w:rFonts w:eastAsia="ＭＳ 明朝"/>
          <w:sz w:val="21"/>
          <w:szCs w:val="21"/>
          <w:lang w:val="en-US"/>
        </w:rPr>
        <w:lastRenderedPageBreak/>
        <w:t>Option 2: Relative coverage differences between channels at ~7 GHz, compared</w:t>
      </w:r>
      <w:r w:rsidRPr="000A2CF0">
        <w:rPr>
          <w:rFonts w:eastAsia="ＭＳ 明朝" w:hint="eastAsia"/>
          <w:sz w:val="21"/>
          <w:szCs w:val="21"/>
          <w:lang w:val="en-US"/>
        </w:rPr>
        <w:t xml:space="preserve"> </w:t>
      </w:r>
      <w:r w:rsidRPr="000A2CF0">
        <w:rPr>
          <w:rFonts w:eastAsia="ＭＳ 明朝"/>
          <w:sz w:val="21"/>
          <w:szCs w:val="21"/>
          <w:lang w:val="en-US"/>
        </w:rPr>
        <w:t>with a reference channel at 5G NR mid-band (e.g. 2.6 GHz) that represents the</w:t>
      </w:r>
      <w:r w:rsidRPr="000A2CF0">
        <w:rPr>
          <w:rFonts w:eastAsia="ＭＳ 明朝" w:hint="eastAsia"/>
          <w:sz w:val="21"/>
          <w:szCs w:val="21"/>
          <w:lang w:val="en-US"/>
        </w:rPr>
        <w:t xml:space="preserve"> </w:t>
      </w:r>
      <w:r w:rsidRPr="000A2CF0">
        <w:rPr>
          <w:rFonts w:eastAsia="ＭＳ 明朝"/>
          <w:sz w:val="21"/>
          <w:szCs w:val="21"/>
          <w:lang w:val="en-US"/>
        </w:rPr>
        <w:t>coverage bottleneck (e.g., Msg3).</w:t>
      </w:r>
    </w:p>
    <w:p w14:paraId="3DF52E57" w14:textId="77777777" w:rsidR="000D1271" w:rsidRPr="000D1271" w:rsidRDefault="000D1271" w:rsidP="000D1271">
      <w:pPr>
        <w:pStyle w:val="aff0"/>
        <w:numPr>
          <w:ilvl w:val="1"/>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MaxCL in Candidate 2</w:t>
      </w:r>
    </w:p>
    <w:p w14:paraId="5282CB06" w14:textId="17EBFC0B" w:rsidR="000D1271" w:rsidRPr="000D1271" w:rsidRDefault="00245C31" w:rsidP="000D1271">
      <w:pPr>
        <w:pStyle w:val="aff0"/>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a"/>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4652C4" w14:paraId="459853F0" w14:textId="77777777" w:rsidTr="00263203">
        <w:tc>
          <w:tcPr>
            <w:tcW w:w="1479" w:type="dxa"/>
          </w:tcPr>
          <w:p w14:paraId="79EC24B1" w14:textId="77777777" w:rsidR="004652C4" w:rsidRDefault="004652C4" w:rsidP="00263203">
            <w:pPr>
              <w:rPr>
                <w:rFonts w:eastAsia="游明朝"/>
                <w:sz w:val="21"/>
                <w:szCs w:val="21"/>
                <w:lang w:val="en-US" w:eastAsia="ja-JP"/>
              </w:rPr>
            </w:pPr>
          </w:p>
        </w:tc>
        <w:tc>
          <w:tcPr>
            <w:tcW w:w="1372" w:type="dxa"/>
          </w:tcPr>
          <w:p w14:paraId="7348855F" w14:textId="77777777" w:rsidR="004652C4" w:rsidRDefault="004652C4" w:rsidP="00263203">
            <w:pPr>
              <w:rPr>
                <w:rFonts w:eastAsia="SimSun"/>
                <w:sz w:val="21"/>
                <w:szCs w:val="21"/>
                <w:lang w:val="en-US" w:eastAsia="zh-CN"/>
              </w:rPr>
            </w:pPr>
          </w:p>
        </w:tc>
        <w:tc>
          <w:tcPr>
            <w:tcW w:w="6780" w:type="dxa"/>
          </w:tcPr>
          <w:p w14:paraId="40317D15" w14:textId="77777777" w:rsidR="004652C4" w:rsidRPr="00CF1081" w:rsidRDefault="004652C4" w:rsidP="00263203">
            <w:pPr>
              <w:suppressAutoHyphens w:val="0"/>
              <w:rPr>
                <w:rFonts w:eastAsia="游明朝"/>
                <w:sz w:val="21"/>
                <w:szCs w:val="21"/>
                <w:lang w:val="en-US" w:eastAsia="ja-JP"/>
              </w:rPr>
            </w:pPr>
          </w:p>
        </w:tc>
      </w:tr>
      <w:tr w:rsidR="004652C4" w14:paraId="36A63D6F" w14:textId="77777777" w:rsidTr="00263203">
        <w:tc>
          <w:tcPr>
            <w:tcW w:w="1479" w:type="dxa"/>
          </w:tcPr>
          <w:p w14:paraId="7FD8F8B3" w14:textId="77777777" w:rsidR="004652C4" w:rsidRDefault="004652C4" w:rsidP="00263203">
            <w:pPr>
              <w:rPr>
                <w:rFonts w:eastAsia="游明朝"/>
                <w:sz w:val="21"/>
                <w:szCs w:val="21"/>
                <w:lang w:val="en-US" w:eastAsia="ja-JP"/>
              </w:rPr>
            </w:pPr>
          </w:p>
        </w:tc>
        <w:tc>
          <w:tcPr>
            <w:tcW w:w="1372" w:type="dxa"/>
          </w:tcPr>
          <w:p w14:paraId="41C9D50D" w14:textId="77777777" w:rsidR="004652C4" w:rsidRDefault="004652C4" w:rsidP="00263203">
            <w:pPr>
              <w:rPr>
                <w:rFonts w:eastAsia="SimSun"/>
                <w:sz w:val="21"/>
                <w:szCs w:val="21"/>
                <w:lang w:val="en-US" w:eastAsia="zh-CN"/>
              </w:rPr>
            </w:pPr>
          </w:p>
        </w:tc>
        <w:tc>
          <w:tcPr>
            <w:tcW w:w="6780" w:type="dxa"/>
          </w:tcPr>
          <w:p w14:paraId="76FF2E75" w14:textId="77777777" w:rsidR="004652C4" w:rsidRDefault="004652C4" w:rsidP="00263203">
            <w:pPr>
              <w:pStyle w:val="ac"/>
              <w:rPr>
                <w:lang w:val="en-US"/>
              </w:rPr>
            </w:pPr>
          </w:p>
        </w:tc>
      </w:tr>
      <w:tr w:rsidR="004652C4" w14:paraId="6052A6AC" w14:textId="77777777" w:rsidTr="00263203">
        <w:tc>
          <w:tcPr>
            <w:tcW w:w="1479" w:type="dxa"/>
          </w:tcPr>
          <w:p w14:paraId="228F99C7" w14:textId="77777777" w:rsidR="004652C4" w:rsidRDefault="004652C4" w:rsidP="00263203">
            <w:pPr>
              <w:rPr>
                <w:rFonts w:eastAsia="Malgun Gothic"/>
                <w:sz w:val="21"/>
                <w:szCs w:val="21"/>
                <w:lang w:val="en-US" w:eastAsia="ko-KR"/>
              </w:rPr>
            </w:pPr>
          </w:p>
        </w:tc>
        <w:tc>
          <w:tcPr>
            <w:tcW w:w="1372" w:type="dxa"/>
          </w:tcPr>
          <w:p w14:paraId="7A0B2195" w14:textId="77777777" w:rsidR="004652C4" w:rsidRDefault="004652C4" w:rsidP="00263203">
            <w:pPr>
              <w:rPr>
                <w:rFonts w:eastAsia="SimSun"/>
                <w:sz w:val="21"/>
                <w:szCs w:val="21"/>
                <w:lang w:val="en-US" w:eastAsia="zh-CN"/>
              </w:rPr>
            </w:pPr>
          </w:p>
        </w:tc>
        <w:tc>
          <w:tcPr>
            <w:tcW w:w="6780" w:type="dxa"/>
          </w:tcPr>
          <w:p w14:paraId="18145D79" w14:textId="77777777" w:rsidR="004652C4" w:rsidRDefault="004652C4" w:rsidP="00263203">
            <w:pPr>
              <w:pStyle w:val="ac"/>
              <w:rPr>
                <w:rFonts w:eastAsia="Malgun Gothic"/>
                <w:lang w:val="en-US" w:eastAsia="ko-KR"/>
              </w:rPr>
            </w:pPr>
          </w:p>
        </w:tc>
      </w:tr>
    </w:tbl>
    <w:p w14:paraId="1A1F286C" w14:textId="77777777" w:rsidR="004652C4" w:rsidRPr="00D2325B" w:rsidRDefault="004652C4">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游明朝"/>
          <w:b/>
          <w:bCs/>
          <w:lang w:eastAsia="ja-JP"/>
        </w:rPr>
        <w:t>6</w:t>
      </w:r>
      <w:r>
        <w:rPr>
          <w:b/>
          <w:bCs/>
        </w:rPr>
        <w:t xml:space="preserve"> </w:t>
      </w:r>
      <w:r>
        <w:rPr>
          <w:rFonts w:eastAsia="游明朝"/>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游明朝" w:hint="eastAsia"/>
          <w:sz w:val="21"/>
          <w:szCs w:val="21"/>
          <w:lang w:eastAsia="ja-JP"/>
        </w:rPr>
        <w:t xml:space="preserve">the </w:t>
      </w:r>
      <w:r>
        <w:rPr>
          <w:rFonts w:eastAsiaTheme="minorEastAsia"/>
          <w:sz w:val="21"/>
          <w:szCs w:val="21"/>
        </w:rPr>
        <w:t>RAN1</w:t>
      </w:r>
      <w:r w:rsidR="004937A9">
        <w:rPr>
          <w:rFonts w:eastAsia="游明朝" w:hint="eastAsia"/>
          <w:sz w:val="21"/>
          <w:szCs w:val="21"/>
          <w:lang w:eastAsia="ja-JP"/>
        </w:rPr>
        <w:t>#122</w:t>
      </w:r>
      <w:r>
        <w:rPr>
          <w:rFonts w:eastAsiaTheme="minorEastAsia"/>
          <w:sz w:val="21"/>
          <w:szCs w:val="21"/>
        </w:rPr>
        <w:t xml:space="preserve"> meeting, MRSS aspect was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ＭＳ ゴシック"/>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游明朝"/>
                <w:b/>
                <w:bCs/>
                <w:sz w:val="21"/>
                <w:szCs w:val="21"/>
              </w:rPr>
            </w:pPr>
            <w:r w:rsidRPr="00B50EC1">
              <w:rPr>
                <w:rFonts w:eastAsia="游明朝"/>
                <w:b/>
                <w:bCs/>
                <w:sz w:val="21"/>
                <w:szCs w:val="21"/>
                <w:highlight w:val="yellow"/>
              </w:rPr>
              <w:t>Proposal 6.2b:</w:t>
            </w:r>
          </w:p>
          <w:p w14:paraId="38C966AA" w14:textId="77777777" w:rsidR="00A73438" w:rsidRPr="00B50EC1" w:rsidRDefault="00A73438" w:rsidP="00E74989">
            <w:pPr>
              <w:numPr>
                <w:ilvl w:val="0"/>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High-level aspects to consider for NR-6GR MRSS include, but not limited to</w:t>
            </w:r>
          </w:p>
          <w:p w14:paraId="21744E7E"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UE/NW implementation complexity</w:t>
            </w:r>
          </w:p>
          <w:p w14:paraId="05F3FD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Resource allocation coordination between NR-6GR</w:t>
            </w:r>
          </w:p>
          <w:p w14:paraId="7C46A8E1" w14:textId="77777777" w:rsidR="00A73438" w:rsidRPr="00B50EC1" w:rsidRDefault="00A73438" w:rsidP="00E74989">
            <w:pPr>
              <w:numPr>
                <w:ilvl w:val="2"/>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Including whether NR and 6GR TRP are always co-located or not</w:t>
            </w:r>
          </w:p>
          <w:p w14:paraId="3DC9C7E2"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Radio resource utilization</w:t>
            </w:r>
          </w:p>
          <w:p w14:paraId="01060498"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Signalling overhead</w:t>
            </w:r>
          </w:p>
          <w:p w14:paraId="5EEAE66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Operating bands </w:t>
            </w:r>
            <w:r w:rsidRPr="00B50EC1">
              <w:rPr>
                <w:rFonts w:eastAsia="游明朝"/>
                <w:sz w:val="21"/>
                <w:szCs w:val="21"/>
                <w:highlight w:val="yellow"/>
              </w:rPr>
              <w:t>at least existing FR1</w:t>
            </w:r>
          </w:p>
          <w:p w14:paraId="7494E2B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Alignment in time/frequency resource (e.g., numerology, RB, slot, symbol, </w:t>
            </w:r>
            <w:r w:rsidRPr="00B50EC1">
              <w:rPr>
                <w:rFonts w:eastAsia="游明朝"/>
                <w:sz w:val="21"/>
                <w:szCs w:val="21"/>
                <w:highlight w:val="yellow"/>
              </w:rPr>
              <w:t>UL/DL direction in TDD operation</w:t>
            </w:r>
            <w:r w:rsidRPr="00B50EC1">
              <w:rPr>
                <w:rFonts w:eastAsia="游明朝"/>
                <w:sz w:val="21"/>
                <w:szCs w:val="21"/>
              </w:rPr>
              <w:t>)</w:t>
            </w:r>
          </w:p>
          <w:p w14:paraId="0EC982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游明朝"/>
                <w:sz w:val="21"/>
                <w:szCs w:val="21"/>
              </w:rPr>
            </w:pPr>
            <w:r w:rsidRPr="00B50EC1">
              <w:rPr>
                <w:rFonts w:eastAsia="游明朝"/>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ＭＳ 明朝"/>
          <w:lang w:val="en-GB"/>
        </w:rPr>
      </w:pPr>
      <w:r>
        <w:rPr>
          <w:rFonts w:eastAsia="ＭＳ 明朝" w:hint="eastAsia"/>
          <w:lang w:val="en-GB"/>
        </w:rPr>
        <w:t xml:space="preserve">Huge number of companies provide views on whether/how to update the proposal </w:t>
      </w:r>
      <w:r w:rsidRPr="00ED2035">
        <w:rPr>
          <w:rFonts w:eastAsia="ＭＳ 明朝" w:hint="eastAsia"/>
          <w:color w:val="0070C0"/>
          <w:lang w:val="en-GB"/>
        </w:rPr>
        <w:t>as follows</w:t>
      </w:r>
    </w:p>
    <w:p w14:paraId="3B3D6851" w14:textId="77777777" w:rsidR="00757466" w:rsidRDefault="00757466" w:rsidP="003E70A0">
      <w:pPr>
        <w:pStyle w:val="ac"/>
        <w:rPr>
          <w:rFonts w:eastAsia="ＭＳ 明朝"/>
          <w:lang w:val="en-GB"/>
        </w:rPr>
      </w:pPr>
    </w:p>
    <w:p w14:paraId="393DD83F" w14:textId="77777777" w:rsidR="00757466" w:rsidRPr="00B50EC1" w:rsidRDefault="00757466" w:rsidP="00757466">
      <w:pPr>
        <w:numPr>
          <w:ilvl w:val="0"/>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High-level aspects to consider for NR-6GR MRSS include, but not limited to</w:t>
      </w:r>
    </w:p>
    <w:p w14:paraId="149DC7C0"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UE/NW implementation complexity</w:t>
      </w:r>
    </w:p>
    <w:p w14:paraId="0404C295"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Resource allocation coordination between NR-6GR</w:t>
      </w:r>
    </w:p>
    <w:p w14:paraId="45A97996" w14:textId="77777777" w:rsidR="00757466" w:rsidRPr="00B50EC1" w:rsidRDefault="00757466" w:rsidP="00757466">
      <w:pPr>
        <w:numPr>
          <w:ilvl w:val="2"/>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Including whether NR and 6GR TRP are always co-located or not</w:t>
      </w:r>
    </w:p>
    <w:p w14:paraId="11AA56D2"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Radio resource utilization</w:t>
      </w:r>
    </w:p>
    <w:p w14:paraId="3ED79D9D" w14:textId="07419CD6" w:rsidR="008A6320" w:rsidRPr="006A25F3" w:rsidRDefault="00757466" w:rsidP="006A25F3">
      <w:pPr>
        <w:numPr>
          <w:ilvl w:val="1"/>
          <w:numId w:val="30"/>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lastRenderedPageBreak/>
        <w:t>Signalling overhead</w:t>
      </w:r>
    </w:p>
    <w:p w14:paraId="559955EE" w14:textId="77777777" w:rsidR="00757466" w:rsidRDefault="00757466" w:rsidP="00757466">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Operating bands </w:t>
      </w:r>
      <w:r w:rsidRPr="00B50EC1">
        <w:rPr>
          <w:rFonts w:eastAsia="游明朝"/>
          <w:sz w:val="21"/>
          <w:szCs w:val="21"/>
          <w:highlight w:val="yellow"/>
        </w:rPr>
        <w:t>at least existing FR1</w:t>
      </w:r>
    </w:p>
    <w:p w14:paraId="71DE3563" w14:textId="23D982DF" w:rsidR="006472FC" w:rsidRDefault="006472FC" w:rsidP="006472FC">
      <w:pPr>
        <w:numPr>
          <w:ilvl w:val="2"/>
          <w:numId w:val="30"/>
        </w:numPr>
        <w:overflowPunct w:val="0"/>
        <w:autoSpaceDE w:val="0"/>
        <w:autoSpaceDN w:val="0"/>
        <w:adjustRightInd w:val="0"/>
        <w:spacing w:after="0"/>
        <w:textAlignment w:val="baseline"/>
        <w:rPr>
          <w:rFonts w:eastAsia="游明朝"/>
          <w:i/>
          <w:iCs/>
          <w:color w:val="0070C0"/>
          <w:sz w:val="21"/>
          <w:szCs w:val="21"/>
        </w:rPr>
      </w:pPr>
      <w:r w:rsidRPr="00DA2B8B">
        <w:rPr>
          <w:rFonts w:eastAsia="游明朝" w:hint="eastAsia"/>
          <w:i/>
          <w:iCs/>
          <w:color w:val="0070C0"/>
          <w:sz w:val="21"/>
          <w:szCs w:val="21"/>
          <w:lang w:eastAsia="ja-JP"/>
        </w:rPr>
        <w:t xml:space="preserve">Unified </w:t>
      </w:r>
      <w:r w:rsidR="00DA2B8B" w:rsidRPr="00DA2B8B">
        <w:rPr>
          <w:rFonts w:eastAsia="游明朝" w:hint="eastAsia"/>
          <w:i/>
          <w:iCs/>
          <w:color w:val="0070C0"/>
          <w:sz w:val="21"/>
          <w:szCs w:val="21"/>
          <w:lang w:eastAsia="ja-JP"/>
        </w:rPr>
        <w:t xml:space="preserve">MRSS </w:t>
      </w:r>
      <w:r w:rsidR="00DA2B8B" w:rsidRPr="00DA2B8B">
        <w:rPr>
          <w:rFonts w:eastAsia="游明朝"/>
          <w:i/>
          <w:iCs/>
          <w:color w:val="0070C0"/>
          <w:sz w:val="21"/>
          <w:szCs w:val="21"/>
          <w:lang w:eastAsia="ja-JP"/>
        </w:rPr>
        <w:t>technique</w:t>
      </w:r>
      <w:r w:rsidR="00DA2B8B" w:rsidRPr="00DA2B8B">
        <w:rPr>
          <w:rFonts w:eastAsia="游明朝" w:hint="eastAsia"/>
          <w:i/>
          <w:iCs/>
          <w:color w:val="0070C0"/>
          <w:sz w:val="21"/>
          <w:szCs w:val="21"/>
          <w:lang w:eastAsia="ja-JP"/>
        </w:rPr>
        <w:t xml:space="preserve"> across all the band</w:t>
      </w:r>
      <w:r w:rsidR="00852BAC">
        <w:rPr>
          <w:rFonts w:eastAsia="游明朝" w:hint="eastAsia"/>
          <w:i/>
          <w:iCs/>
          <w:color w:val="0070C0"/>
          <w:sz w:val="21"/>
          <w:szCs w:val="21"/>
          <w:lang w:eastAsia="ja-JP"/>
        </w:rPr>
        <w:t>s</w:t>
      </w:r>
      <w:r w:rsidR="00DA2B8B" w:rsidRPr="00DA2B8B">
        <w:rPr>
          <w:rFonts w:eastAsia="游明朝" w:hint="eastAsia"/>
          <w:i/>
          <w:iCs/>
          <w:color w:val="0070C0"/>
          <w:sz w:val="21"/>
          <w:szCs w:val="21"/>
          <w:lang w:eastAsia="ja-JP"/>
        </w:rPr>
        <w:t xml:space="preserve"> </w:t>
      </w:r>
      <w:r w:rsidR="00DA2B8B" w:rsidRPr="00DA2B8B">
        <w:rPr>
          <w:rFonts w:eastAsia="游明朝"/>
          <w:i/>
          <w:iCs/>
          <w:color w:val="0070C0"/>
          <w:sz w:val="21"/>
          <w:szCs w:val="21"/>
          <w:lang w:eastAsia="ja-JP"/>
        </w:rPr>
        <w:t>where</w:t>
      </w:r>
      <w:r w:rsidR="00DA2B8B" w:rsidRPr="00DA2B8B">
        <w:rPr>
          <w:rFonts w:eastAsia="游明朝" w:hint="eastAsia"/>
          <w:i/>
          <w:iCs/>
          <w:color w:val="0070C0"/>
          <w:sz w:val="21"/>
          <w:szCs w:val="21"/>
          <w:lang w:eastAsia="ja-JP"/>
        </w:rPr>
        <w:t xml:space="preserve"> MRSS is applicable</w:t>
      </w:r>
    </w:p>
    <w:p w14:paraId="6ECD9230" w14:textId="50AEBF0F" w:rsidR="009473D5" w:rsidRPr="00DA2B8B" w:rsidRDefault="009473D5" w:rsidP="006472FC">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Split view whether to include FR2</w:t>
      </w:r>
    </w:p>
    <w:p w14:paraId="768276C1" w14:textId="77777777" w:rsidR="00757466" w:rsidRDefault="00757466" w:rsidP="00757466">
      <w:pPr>
        <w:numPr>
          <w:ilvl w:val="1"/>
          <w:numId w:val="30"/>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Alignment in time/frequency resource (e.g., numerology, RB, slot, symbol, </w:t>
      </w:r>
      <w:r w:rsidRPr="00B50EC1">
        <w:rPr>
          <w:rFonts w:eastAsia="游明朝"/>
          <w:sz w:val="21"/>
          <w:szCs w:val="21"/>
          <w:highlight w:val="yellow"/>
        </w:rPr>
        <w:t>UL/DL direction in TDD operation</w:t>
      </w:r>
      <w:r w:rsidRPr="00B50EC1">
        <w:rPr>
          <w:rFonts w:eastAsia="游明朝"/>
          <w:sz w:val="21"/>
          <w:szCs w:val="21"/>
        </w:rPr>
        <w:t>)</w:t>
      </w:r>
    </w:p>
    <w:p w14:paraId="06C295DA" w14:textId="0D4233D3" w:rsidR="00F44873" w:rsidRPr="00F44873" w:rsidRDefault="00F44873" w:rsidP="00F44873">
      <w:pPr>
        <w:numPr>
          <w:ilvl w:val="2"/>
          <w:numId w:val="30"/>
        </w:numPr>
        <w:overflowPunct w:val="0"/>
        <w:autoSpaceDE w:val="0"/>
        <w:autoSpaceDN w:val="0"/>
        <w:adjustRightInd w:val="0"/>
        <w:spacing w:after="0"/>
        <w:textAlignment w:val="baseline"/>
        <w:rPr>
          <w:rFonts w:eastAsia="游明朝"/>
          <w:i/>
          <w:iCs/>
          <w:sz w:val="21"/>
          <w:szCs w:val="21"/>
        </w:rPr>
      </w:pPr>
      <w:r w:rsidRPr="00F44873">
        <w:rPr>
          <w:rFonts w:eastAsia="游明朝" w:hint="eastAsia"/>
          <w:i/>
          <w:iCs/>
          <w:color w:val="0070C0"/>
          <w:sz w:val="21"/>
          <w:szCs w:val="21"/>
          <w:lang w:eastAsia="ja-JP"/>
        </w:rPr>
        <w:t xml:space="preserve">Further discuss </w:t>
      </w:r>
      <w:r w:rsidRPr="00F44873">
        <w:rPr>
          <w:rFonts w:eastAsia="游明朝"/>
          <w:i/>
          <w:iCs/>
          <w:color w:val="0070C0"/>
          <w:sz w:val="21"/>
          <w:szCs w:val="21"/>
          <w:lang w:eastAsia="ja-JP"/>
        </w:rPr>
        <w:t>UL/DL direction in TDD operation</w:t>
      </w:r>
      <w:r w:rsidRPr="00F44873">
        <w:rPr>
          <w:rFonts w:eastAsia="游明朝" w:hint="eastAsia"/>
          <w:i/>
          <w:iCs/>
          <w:color w:val="0070C0"/>
          <w:sz w:val="21"/>
          <w:szCs w:val="21"/>
          <w:lang w:eastAsia="ja-JP"/>
        </w:rPr>
        <w:t xml:space="preserve"> under AI11.3.2</w:t>
      </w:r>
    </w:p>
    <w:p w14:paraId="62B0E767" w14:textId="6BA95534" w:rsidR="00F44873" w:rsidRPr="007C154F" w:rsidRDefault="00C372AC" w:rsidP="006D0726">
      <w:pPr>
        <w:numPr>
          <w:ilvl w:val="2"/>
          <w:numId w:val="30"/>
        </w:numPr>
        <w:overflowPunct w:val="0"/>
        <w:autoSpaceDE w:val="0"/>
        <w:autoSpaceDN w:val="0"/>
        <w:adjustRightInd w:val="0"/>
        <w:spacing w:after="0"/>
        <w:textAlignment w:val="baseline"/>
        <w:rPr>
          <w:rFonts w:eastAsia="游明朝"/>
          <w:i/>
          <w:iCs/>
          <w:sz w:val="21"/>
          <w:szCs w:val="21"/>
        </w:rPr>
      </w:pPr>
      <w:r w:rsidRPr="007C154F">
        <w:rPr>
          <w:rFonts w:eastAsia="游明朝" w:hint="eastAsia"/>
          <w:i/>
          <w:iCs/>
          <w:color w:val="0070C0"/>
          <w:sz w:val="21"/>
          <w:szCs w:val="21"/>
          <w:lang w:eastAsia="ja-JP"/>
        </w:rPr>
        <w:t xml:space="preserve">Add </w:t>
      </w:r>
      <w:r w:rsidR="007C154F" w:rsidRPr="007C154F">
        <w:rPr>
          <w:rFonts w:eastAsia="游明朝"/>
          <w:i/>
          <w:iCs/>
          <w:color w:val="0070C0"/>
          <w:sz w:val="21"/>
          <w:szCs w:val="21"/>
          <w:lang w:eastAsia="ja-JP"/>
        </w:rPr>
        <w:t>Point A and</w:t>
      </w:r>
      <w:r w:rsidR="007C154F" w:rsidRPr="007C154F">
        <w:rPr>
          <w:rFonts w:eastAsia="游明朝" w:hint="eastAsia"/>
          <w:i/>
          <w:iCs/>
          <w:color w:val="0070C0"/>
          <w:sz w:val="21"/>
          <w:szCs w:val="21"/>
          <w:lang w:eastAsia="ja-JP"/>
        </w:rPr>
        <w:t xml:space="preserve"> </w:t>
      </w:r>
      <w:r w:rsidR="007C154F" w:rsidRPr="007C154F">
        <w:rPr>
          <w:rFonts w:eastAsia="游明朝"/>
          <w:i/>
          <w:iCs/>
          <w:color w:val="0070C0"/>
          <w:sz w:val="21"/>
          <w:szCs w:val="21"/>
          <w:lang w:eastAsia="ja-JP"/>
        </w:rPr>
        <w:t>resource grid</w:t>
      </w:r>
      <w:r w:rsidR="007C154F" w:rsidRPr="007C154F">
        <w:rPr>
          <w:rFonts w:eastAsia="游明朝" w:hint="eastAsia"/>
          <w:i/>
          <w:iCs/>
          <w:color w:val="0070C0"/>
          <w:sz w:val="21"/>
          <w:szCs w:val="21"/>
          <w:lang w:eastAsia="ja-JP"/>
        </w:rPr>
        <w:t xml:space="preserve"> in freq. domain</w:t>
      </w:r>
    </w:p>
    <w:p w14:paraId="32DE6BDC" w14:textId="42C956C3" w:rsidR="00757466" w:rsidRDefault="00757466" w:rsidP="00757466">
      <w:pPr>
        <w:numPr>
          <w:ilvl w:val="1"/>
          <w:numId w:val="30"/>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 xml:space="preserve">Reliance on availability of specific NR </w:t>
      </w:r>
      <w:r>
        <w:rPr>
          <w:rFonts w:eastAsia="游明朝" w:hint="eastAsia"/>
          <w:sz w:val="21"/>
          <w:szCs w:val="21"/>
          <w:highlight w:val="yellow"/>
          <w:lang w:eastAsia="ja-JP"/>
        </w:rPr>
        <w:t>functionalities</w:t>
      </w:r>
    </w:p>
    <w:p w14:paraId="27B072B9" w14:textId="01594535" w:rsidR="006A25F3" w:rsidRPr="006A25F3" w:rsidRDefault="006A25F3" w:rsidP="00757466">
      <w:pPr>
        <w:numPr>
          <w:ilvl w:val="1"/>
          <w:numId w:val="30"/>
        </w:numPr>
        <w:overflowPunct w:val="0"/>
        <w:autoSpaceDE w:val="0"/>
        <w:autoSpaceDN w:val="0"/>
        <w:adjustRightInd w:val="0"/>
        <w:spacing w:after="0"/>
        <w:textAlignment w:val="baseline"/>
        <w:rPr>
          <w:rFonts w:eastAsia="游明朝"/>
          <w:i/>
          <w:iCs/>
          <w:color w:val="0070C0"/>
          <w:sz w:val="21"/>
          <w:szCs w:val="21"/>
        </w:rPr>
      </w:pPr>
      <w:r w:rsidRPr="006A25F3">
        <w:rPr>
          <w:rFonts w:eastAsia="游明朝" w:hint="eastAsia"/>
          <w:i/>
          <w:iCs/>
          <w:color w:val="0070C0"/>
          <w:sz w:val="21"/>
          <w:szCs w:val="21"/>
          <w:lang w:eastAsia="ja-JP"/>
        </w:rPr>
        <w:t>Others</w:t>
      </w:r>
    </w:p>
    <w:p w14:paraId="4B9FBC58" w14:textId="7EFA5B77" w:rsidR="006A25F3" w:rsidRDefault="006A25F3" w:rsidP="006A25F3">
      <w:pPr>
        <w:numPr>
          <w:ilvl w:val="2"/>
          <w:numId w:val="30"/>
        </w:numPr>
        <w:overflowPunct w:val="0"/>
        <w:autoSpaceDE w:val="0"/>
        <w:autoSpaceDN w:val="0"/>
        <w:adjustRightInd w:val="0"/>
        <w:spacing w:after="0"/>
        <w:textAlignment w:val="baseline"/>
        <w:rPr>
          <w:rFonts w:eastAsia="游明朝"/>
          <w:i/>
          <w:iCs/>
          <w:color w:val="0070C0"/>
          <w:sz w:val="21"/>
          <w:szCs w:val="21"/>
        </w:rPr>
      </w:pPr>
      <w:r w:rsidRPr="006A25F3">
        <w:rPr>
          <w:rFonts w:eastAsia="游明朝"/>
          <w:i/>
          <w:iCs/>
          <w:color w:val="0070C0"/>
          <w:sz w:val="21"/>
          <w:szCs w:val="21"/>
        </w:rPr>
        <w:t>Rate of traffic variations over time</w:t>
      </w:r>
    </w:p>
    <w:p w14:paraId="609ED6DC" w14:textId="0B645E02" w:rsidR="00423C4B" w:rsidRDefault="00423C4B" w:rsidP="006A25F3">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RRC states</w:t>
      </w:r>
    </w:p>
    <w:p w14:paraId="07BCC4B1" w14:textId="2C87D94C" w:rsidR="00423C4B" w:rsidRDefault="00423C4B" w:rsidP="00C4275E">
      <w:pPr>
        <w:numPr>
          <w:ilvl w:val="2"/>
          <w:numId w:val="30"/>
        </w:numPr>
        <w:overflowPunct w:val="0"/>
        <w:autoSpaceDE w:val="0"/>
        <w:autoSpaceDN w:val="0"/>
        <w:adjustRightInd w:val="0"/>
        <w:spacing w:after="0"/>
        <w:textAlignment w:val="baseline"/>
        <w:rPr>
          <w:rFonts w:eastAsia="游明朝"/>
          <w:i/>
          <w:iCs/>
          <w:color w:val="0070C0"/>
          <w:sz w:val="21"/>
          <w:szCs w:val="21"/>
        </w:rPr>
      </w:pPr>
      <w:r w:rsidRPr="00423C4B">
        <w:rPr>
          <w:rFonts w:eastAsia="游明朝"/>
          <w:i/>
          <w:iCs/>
          <w:color w:val="0070C0"/>
          <w:sz w:val="21"/>
          <w:szCs w:val="21"/>
        </w:rPr>
        <w:t>Interoperabilit</w:t>
      </w:r>
      <w:r>
        <w:rPr>
          <w:rFonts w:eastAsia="游明朝" w:hint="eastAsia"/>
          <w:i/>
          <w:iCs/>
          <w:color w:val="0070C0"/>
          <w:sz w:val="21"/>
          <w:szCs w:val="21"/>
          <w:lang w:eastAsia="ja-JP"/>
        </w:rPr>
        <w:t>y</w:t>
      </w:r>
      <w:r w:rsidRPr="00423C4B">
        <w:rPr>
          <w:rFonts w:eastAsia="游明朝" w:hint="eastAsia"/>
          <w:i/>
          <w:iCs/>
          <w:color w:val="0070C0"/>
          <w:sz w:val="21"/>
          <w:szCs w:val="21"/>
          <w:lang w:eastAsia="ja-JP"/>
        </w:rPr>
        <w:t xml:space="preserve"> </w:t>
      </w:r>
      <w:r w:rsidRPr="00423C4B">
        <w:rPr>
          <w:rFonts w:eastAsia="游明朝"/>
          <w:i/>
          <w:iCs/>
          <w:color w:val="0070C0"/>
          <w:sz w:val="21"/>
          <w:szCs w:val="21"/>
        </w:rPr>
        <w:t>between different vendors</w:t>
      </w:r>
    </w:p>
    <w:p w14:paraId="0717F6A9" w14:textId="432B5D97" w:rsidR="0014375B" w:rsidRDefault="0014375B" w:rsidP="00C4275E">
      <w:pPr>
        <w:numPr>
          <w:ilvl w:val="2"/>
          <w:numId w:val="3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Interference from</w:t>
      </w:r>
      <w:r w:rsidR="00053C1D">
        <w:rPr>
          <w:rFonts w:eastAsia="游明朝" w:hint="eastAsia"/>
          <w:i/>
          <w:iCs/>
          <w:color w:val="0070C0"/>
          <w:sz w:val="21"/>
          <w:szCs w:val="21"/>
          <w:lang w:eastAsia="ja-JP"/>
        </w:rPr>
        <w:t>/to</w:t>
      </w:r>
      <w:r>
        <w:rPr>
          <w:rFonts w:eastAsia="游明朝" w:hint="eastAsia"/>
          <w:i/>
          <w:iCs/>
          <w:color w:val="0070C0"/>
          <w:sz w:val="21"/>
          <w:szCs w:val="21"/>
          <w:lang w:eastAsia="ja-JP"/>
        </w:rPr>
        <w:t xml:space="preserve"> </w:t>
      </w:r>
      <w:r w:rsidR="00053C1D">
        <w:rPr>
          <w:rFonts w:eastAsia="游明朝" w:hint="eastAsia"/>
          <w:i/>
          <w:iCs/>
          <w:color w:val="0070C0"/>
          <w:sz w:val="21"/>
          <w:szCs w:val="21"/>
          <w:lang w:eastAsia="ja-JP"/>
        </w:rPr>
        <w:t>NR/6GR</w:t>
      </w:r>
    </w:p>
    <w:p w14:paraId="7C7BFD92" w14:textId="3B0D6658" w:rsidR="00B57CD3" w:rsidRPr="00423C4B" w:rsidRDefault="00B57CD3" w:rsidP="00C4275E">
      <w:pPr>
        <w:numPr>
          <w:ilvl w:val="2"/>
          <w:numId w:val="30"/>
        </w:numPr>
        <w:overflowPunct w:val="0"/>
        <w:autoSpaceDE w:val="0"/>
        <w:autoSpaceDN w:val="0"/>
        <w:adjustRightInd w:val="0"/>
        <w:spacing w:after="0"/>
        <w:textAlignment w:val="baseline"/>
        <w:rPr>
          <w:rFonts w:eastAsia="游明朝"/>
          <w:i/>
          <w:iCs/>
          <w:color w:val="0070C0"/>
          <w:sz w:val="21"/>
          <w:szCs w:val="21"/>
        </w:rPr>
      </w:pPr>
      <w:r w:rsidRPr="00B57CD3">
        <w:rPr>
          <w:rFonts w:eastAsia="游明朝"/>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游明朝"/>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游明朝"/>
          <w:b/>
          <w:bCs/>
          <w:color w:val="FF0000"/>
          <w:sz w:val="21"/>
          <w:szCs w:val="21"/>
        </w:rPr>
      </w:pPr>
      <w:r w:rsidRPr="00612AB9">
        <w:rPr>
          <w:rFonts w:eastAsia="游明朝"/>
          <w:b/>
          <w:bCs/>
          <w:strike/>
          <w:color w:val="FF0000"/>
          <w:sz w:val="21"/>
          <w:szCs w:val="21"/>
        </w:rPr>
        <w:t>Operating bands at least existing FR1</w:t>
      </w:r>
      <w:r w:rsidR="00612AB9" w:rsidRPr="00612AB9">
        <w:rPr>
          <w:rFonts w:eastAsia="游明朝" w:hint="eastAsia"/>
          <w:b/>
          <w:bCs/>
          <w:color w:val="FF0000"/>
          <w:sz w:val="21"/>
          <w:szCs w:val="21"/>
          <w:lang w:eastAsia="ja-JP"/>
        </w:rPr>
        <w:t xml:space="preserve"> </w:t>
      </w:r>
      <w:r w:rsidR="00612AB9" w:rsidRPr="00612AB9">
        <w:rPr>
          <w:rFonts w:eastAsia="游明朝"/>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 xml:space="preserve">Alignment in time/frequency resource </w:t>
      </w:r>
      <w:r w:rsidR="00B42152" w:rsidRPr="00B42152">
        <w:rPr>
          <w:rFonts w:eastAsia="游明朝" w:hint="eastAsia"/>
          <w:b/>
          <w:bCs/>
          <w:color w:val="FF0000"/>
          <w:sz w:val="21"/>
          <w:szCs w:val="21"/>
          <w:lang w:eastAsia="ja-JP"/>
        </w:rPr>
        <w:t xml:space="preserve">grid </w:t>
      </w:r>
      <w:r w:rsidRPr="00B42152">
        <w:rPr>
          <w:rFonts w:eastAsia="游明朝"/>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Reliance on availability of specific NR functionalities</w:t>
      </w:r>
    </w:p>
    <w:p w14:paraId="0451E775" w14:textId="3001ECE8" w:rsidR="0079669F" w:rsidRPr="00B42152" w:rsidRDefault="00143F50" w:rsidP="00143F50">
      <w:pPr>
        <w:pStyle w:val="aff0"/>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Note: Focus on existing NR deployments (NW and UE)</w:t>
      </w:r>
    </w:p>
    <w:tbl>
      <w:tblPr>
        <w:tblStyle w:val="afa"/>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C97984" w14:paraId="378410B0" w14:textId="77777777">
        <w:tc>
          <w:tcPr>
            <w:tcW w:w="1479" w:type="dxa"/>
          </w:tcPr>
          <w:p w14:paraId="59D2ED83" w14:textId="69AADFF7" w:rsidR="00C97984" w:rsidRDefault="00C97984" w:rsidP="00C97984">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5B5EF3D3" w:rsidR="00C97984" w:rsidRDefault="00C97984" w:rsidP="00C97984">
            <w:pPr>
              <w:rPr>
                <w:rFonts w:eastAsia="游明朝"/>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4BCD179" w14:textId="77777777" w:rsidR="00C97984" w:rsidRDefault="00C97984" w:rsidP="00C97984">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r w:rsidRPr="005D3CD6">
              <w:rPr>
                <w:rFonts w:eastAsiaTheme="minorEastAsia"/>
                <w:lang w:val="en-US" w:eastAsia="zh-CN"/>
              </w:rPr>
              <w:t>but clarification is needed for some bullet</w:t>
            </w:r>
            <w:r>
              <w:rPr>
                <w:rFonts w:eastAsiaTheme="minorEastAsia"/>
                <w:lang w:val="en-US" w:eastAsia="zh-CN"/>
              </w:rPr>
              <w:t>s</w:t>
            </w:r>
            <w:r w:rsidRPr="005D3CD6">
              <w:rPr>
                <w:rFonts w:eastAsiaTheme="minorEastAsia"/>
                <w:lang w:val="en-US" w:eastAsia="zh-CN"/>
              </w:rPr>
              <w:t>.</w:t>
            </w:r>
          </w:p>
          <w:p w14:paraId="3ABCF768" w14:textId="77777777" w:rsidR="00C97984" w:rsidRDefault="00C97984" w:rsidP="00C97984">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bullet, </w:t>
            </w:r>
            <w:r w:rsidRPr="009B3139">
              <w:rPr>
                <w:rFonts w:eastAsiaTheme="minorEastAsia"/>
                <w:lang w:val="en-US" w:eastAsia="zh-CN"/>
              </w:rPr>
              <w:t>NR and 6GR TRP</w:t>
            </w:r>
            <w:r w:rsidRPr="00432460">
              <w:rPr>
                <w:rFonts w:eastAsiaTheme="minorEastAsia"/>
                <w:lang w:val="en-US" w:eastAsia="zh-CN"/>
              </w:rPr>
              <w:t xml:space="preserve"> </w:t>
            </w:r>
            <w:r>
              <w:rPr>
                <w:rFonts w:eastAsiaTheme="minorEastAsia"/>
                <w:lang w:val="en-US" w:eastAsia="zh-CN"/>
              </w:rPr>
              <w:t xml:space="preserve">are </w:t>
            </w:r>
            <w:r w:rsidRPr="00432460">
              <w:rPr>
                <w:rFonts w:eastAsiaTheme="minorEastAsia"/>
                <w:lang w:val="en-US" w:eastAsia="zh-CN"/>
              </w:rPr>
              <w:t>co-</w:t>
            </w:r>
            <w:r>
              <w:rPr>
                <w:rFonts w:eastAsiaTheme="minorEastAsia"/>
                <w:lang w:val="en-US" w:eastAsia="zh-CN"/>
              </w:rPr>
              <w:t>located can be considered as baseline</w:t>
            </w:r>
            <w:r w:rsidRPr="00432460">
              <w:rPr>
                <w:rFonts w:eastAsiaTheme="minorEastAsia"/>
                <w:lang w:val="en-US" w:eastAsia="zh-CN"/>
              </w:rPr>
              <w:t xml:space="preserve">. </w:t>
            </w:r>
            <w:r>
              <w:rPr>
                <w:rFonts w:eastAsiaTheme="minorEastAsia"/>
                <w:lang w:val="en-US" w:eastAsia="zh-CN"/>
              </w:rPr>
              <w:t>N</w:t>
            </w:r>
            <w:r w:rsidRPr="001C0CDD">
              <w:rPr>
                <w:rFonts w:eastAsiaTheme="minorEastAsia"/>
                <w:lang w:val="en-US" w:eastAsia="zh-CN"/>
              </w:rPr>
              <w:t>on-co-located</w:t>
            </w:r>
            <w:r>
              <w:rPr>
                <w:rFonts w:eastAsiaTheme="minorEastAsia"/>
                <w:lang w:val="en-US" w:eastAsia="zh-CN"/>
              </w:rPr>
              <w:t xml:space="preserve"> case can be discussed later if it is</w:t>
            </w:r>
            <w:r>
              <w:t xml:space="preserve"> really </w:t>
            </w:r>
            <w:r w:rsidRPr="009B3139">
              <w:rPr>
                <w:rFonts w:eastAsiaTheme="minorEastAsia"/>
                <w:lang w:val="en-US" w:eastAsia="zh-CN"/>
              </w:rPr>
              <w:t>essential</w:t>
            </w:r>
            <w:r>
              <w:rPr>
                <w:rFonts w:eastAsiaTheme="minorEastAsia"/>
                <w:lang w:val="en-US" w:eastAsia="zh-CN"/>
              </w:rPr>
              <w:t xml:space="preserve">. </w:t>
            </w:r>
          </w:p>
          <w:p w14:paraId="7E6C328F" w14:textId="77777777" w:rsidR="00C97984" w:rsidRDefault="00C97984" w:rsidP="00C97984">
            <w:pPr>
              <w:pStyle w:val="ac"/>
              <w:rPr>
                <w:rFonts w:eastAsiaTheme="minorEastAsia"/>
                <w:lang w:val="en-US" w:eastAsia="zh-CN"/>
              </w:rPr>
            </w:pPr>
            <w:r>
              <w:rPr>
                <w:rFonts w:eastAsiaTheme="minorEastAsia"/>
                <w:lang w:val="en-US" w:eastAsia="zh-CN"/>
              </w:rPr>
              <w:t xml:space="preserve">For the fourth bullet, </w:t>
            </w:r>
            <w:r w:rsidRPr="00432460">
              <w:rPr>
                <w:rFonts w:eastAsiaTheme="minorEastAsia"/>
                <w:lang w:val="en-US" w:eastAsia="zh-CN"/>
              </w:rPr>
              <w:t>it is not clear</w:t>
            </w:r>
            <w:r>
              <w:rPr>
                <w:rFonts w:eastAsiaTheme="minorEastAsia"/>
                <w:lang w:val="en-US" w:eastAsia="zh-CN"/>
              </w:rPr>
              <w:t xml:space="preserve"> whether it means </w:t>
            </w:r>
            <w:r w:rsidRPr="00E8275F">
              <w:rPr>
                <w:rFonts w:eastAsiaTheme="minorEastAsia"/>
                <w:lang w:val="en-US" w:eastAsia="zh-CN"/>
              </w:rPr>
              <w:t>rate matching patterns</w:t>
            </w:r>
            <w:r>
              <w:rPr>
                <w:rFonts w:eastAsiaTheme="minorEastAsia"/>
                <w:lang w:val="en-US" w:eastAsia="zh-CN"/>
              </w:rPr>
              <w:t xml:space="preserve"> indication overhead or </w:t>
            </w:r>
            <w:r w:rsidRPr="00E8275F">
              <w:rPr>
                <w:rFonts w:eastAsiaTheme="minorEastAsia"/>
                <w:lang w:val="en-US" w:eastAsia="zh-CN"/>
              </w:rPr>
              <w:t xml:space="preserve">common </w:t>
            </w:r>
            <w:r>
              <w:rPr>
                <w:rFonts w:eastAsiaTheme="minorEastAsia"/>
                <w:lang w:val="en-US" w:eastAsia="zh-CN"/>
              </w:rPr>
              <w:t xml:space="preserve">signals/channels </w:t>
            </w:r>
            <w:r w:rsidRPr="00E8275F">
              <w:rPr>
                <w:rFonts w:eastAsiaTheme="minorEastAsia"/>
                <w:lang w:val="en-US" w:eastAsia="zh-CN"/>
              </w:rPr>
              <w:t xml:space="preserve">overhead </w:t>
            </w:r>
            <w:r>
              <w:rPr>
                <w:rFonts w:eastAsiaTheme="minorEastAsia"/>
                <w:lang w:val="en-US" w:eastAsia="zh-CN"/>
              </w:rPr>
              <w:t xml:space="preserve">in both NR and 6G (e.g., SSB). </w:t>
            </w:r>
            <w:r w:rsidRPr="001C0CDD">
              <w:rPr>
                <w:rFonts w:eastAsiaTheme="minorEastAsia"/>
                <w:lang w:val="en-US" w:eastAsia="zh-CN"/>
              </w:rPr>
              <w:t>More clarification is needed for this bullet.</w:t>
            </w:r>
          </w:p>
          <w:p w14:paraId="17DC99BA" w14:textId="77777777" w:rsidR="00C97984" w:rsidRDefault="00C97984" w:rsidP="00C97984">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eastAsia="zh-CN"/>
              </w:rPr>
              <w:t>should be clarified</w:t>
            </w:r>
            <w:r>
              <w:rPr>
                <w:rFonts w:eastAsiaTheme="minorEastAsia"/>
                <w:lang w:val="en-US" w:eastAsia="zh-CN"/>
              </w:rPr>
              <w:t xml:space="preserve">. </w:t>
            </w:r>
          </w:p>
          <w:p w14:paraId="05023F21" w14:textId="77777777" w:rsidR="00C97984" w:rsidRDefault="00C97984" w:rsidP="00C97984">
            <w:pPr>
              <w:pStyle w:val="ac"/>
              <w:numPr>
                <w:ilvl w:val="0"/>
                <w:numId w:val="44"/>
              </w:numPr>
              <w:rPr>
                <w:rFonts w:eastAsiaTheme="minorEastAsia"/>
                <w:lang w:val="en-US" w:eastAsia="zh-CN"/>
              </w:rPr>
            </w:pPr>
            <w:r>
              <w:rPr>
                <w:rFonts w:eastAsiaTheme="minorEastAsia"/>
                <w:lang w:val="en-US" w:eastAsia="zh-CN"/>
              </w:rPr>
              <w:t xml:space="preserve">Understanding 1: </w:t>
            </w:r>
            <w:r w:rsidRPr="003842E4">
              <w:rPr>
                <w:rFonts w:eastAsiaTheme="minorEastAsia"/>
                <w:lang w:val="en-US" w:eastAsia="zh-CN"/>
              </w:rPr>
              <w:t xml:space="preserve">only </w:t>
            </w:r>
            <w:r>
              <w:rPr>
                <w:rFonts w:eastAsiaTheme="minorEastAsia"/>
                <w:lang w:val="en-US" w:eastAsia="zh-CN"/>
              </w:rPr>
              <w:t xml:space="preserve">consider </w:t>
            </w:r>
            <w:r w:rsidRPr="003842E4">
              <w:rPr>
                <w:rFonts w:eastAsiaTheme="minorEastAsia"/>
                <w:lang w:val="en-US" w:eastAsia="zh-CN"/>
              </w:rPr>
              <w:t xml:space="preserve">NR features that have been </w:t>
            </w:r>
            <w:r>
              <w:rPr>
                <w:rFonts w:eastAsiaTheme="minorEastAsia"/>
                <w:lang w:val="en-US" w:eastAsia="zh-CN"/>
              </w:rPr>
              <w:t xml:space="preserve">supported and </w:t>
            </w:r>
            <w:r w:rsidRPr="003842E4">
              <w:rPr>
                <w:rFonts w:eastAsiaTheme="minorEastAsia"/>
                <w:lang w:val="en-US" w:eastAsia="zh-CN"/>
              </w:rPr>
              <w:t>widely deployed</w:t>
            </w:r>
            <w:r>
              <w:rPr>
                <w:rFonts w:eastAsiaTheme="minorEastAsia"/>
                <w:lang w:val="en-US" w:eastAsia="zh-CN"/>
              </w:rPr>
              <w:t xml:space="preserve">. </w:t>
            </w:r>
            <w:r w:rsidRPr="001D7017">
              <w:rPr>
                <w:rFonts w:eastAsiaTheme="minorEastAsia"/>
                <w:lang w:val="en-US" w:eastAsia="zh-CN"/>
              </w:rPr>
              <w:t xml:space="preserve">MRSS </w:t>
            </w:r>
            <w:r>
              <w:rPr>
                <w:rFonts w:eastAsiaTheme="minorEastAsia"/>
                <w:lang w:val="en-US" w:eastAsia="zh-CN"/>
              </w:rPr>
              <w:t xml:space="preserve">solution </w:t>
            </w:r>
            <w:r w:rsidRPr="001D7017">
              <w:rPr>
                <w:rFonts w:eastAsiaTheme="minorEastAsia"/>
                <w:lang w:val="en-US" w:eastAsia="zh-CN"/>
              </w:rPr>
              <w:t xml:space="preserve">should be commonly applicable for </w:t>
            </w:r>
            <w:r>
              <w:rPr>
                <w:rFonts w:eastAsiaTheme="minorEastAsia"/>
                <w:lang w:val="en-US" w:eastAsia="zh-CN"/>
              </w:rPr>
              <w:t xml:space="preserve">these </w:t>
            </w:r>
            <w:r w:rsidRPr="001D7017">
              <w:rPr>
                <w:rFonts w:eastAsiaTheme="minorEastAsia"/>
                <w:lang w:val="en-US" w:eastAsia="zh-CN"/>
              </w:rPr>
              <w:t>NR functionalities.</w:t>
            </w:r>
            <w:r>
              <w:rPr>
                <w:rFonts w:eastAsiaTheme="minorEastAsia"/>
                <w:lang w:val="en-US" w:eastAsia="zh-CN"/>
              </w:rPr>
              <w:t xml:space="preserve"> </w:t>
            </w:r>
          </w:p>
          <w:p w14:paraId="423C7E33" w14:textId="77777777" w:rsidR="00C97984" w:rsidRPr="00C13D22" w:rsidRDefault="00C97984" w:rsidP="00C97984">
            <w:pPr>
              <w:pStyle w:val="ac"/>
              <w:numPr>
                <w:ilvl w:val="0"/>
                <w:numId w:val="44"/>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 xml:space="preserve">6G design should </w:t>
            </w:r>
            <w:r w:rsidRPr="001D7017">
              <w:rPr>
                <w:rFonts w:eastAsiaTheme="minorEastAsia"/>
                <w:kern w:val="2"/>
                <w:sz w:val="22"/>
                <w:szCs w:val="22"/>
                <w:lang w:val="en-GB"/>
              </w:rPr>
              <w:t>rely on availability of certain specific functionalities</w:t>
            </w:r>
            <w:r>
              <w:rPr>
                <w:rFonts w:eastAsiaTheme="minorEastAsia"/>
                <w:kern w:val="2"/>
                <w:sz w:val="22"/>
                <w:szCs w:val="22"/>
                <w:lang w:val="en-GB"/>
              </w:rPr>
              <w:t xml:space="preserve">, e.g., reuse NR </w:t>
            </w:r>
            <w:r w:rsidRPr="001D7017">
              <w:rPr>
                <w:rFonts w:eastAsiaTheme="minorEastAsia"/>
                <w:kern w:val="2"/>
                <w:sz w:val="22"/>
                <w:szCs w:val="22"/>
                <w:lang w:val="en-GB"/>
              </w:rPr>
              <w:t>channels and signals</w:t>
            </w:r>
            <w:r>
              <w:rPr>
                <w:rFonts w:eastAsiaTheme="minorEastAsia"/>
                <w:kern w:val="2"/>
                <w:sz w:val="22"/>
                <w:szCs w:val="22"/>
                <w:lang w:val="en-GB"/>
              </w:rPr>
              <w:t xml:space="preserve"> design </w:t>
            </w:r>
            <w:r w:rsidRPr="00557A4E">
              <w:rPr>
                <w:rFonts w:eastAsiaTheme="minorEastAsia"/>
                <w:kern w:val="2"/>
                <w:sz w:val="22"/>
                <w:szCs w:val="22"/>
                <w:lang w:val="en-GB"/>
              </w:rPr>
              <w:t>for 6G</w:t>
            </w:r>
            <w:r>
              <w:rPr>
                <w:rFonts w:eastAsiaTheme="minorEastAsia"/>
                <w:kern w:val="2"/>
                <w:sz w:val="22"/>
                <w:szCs w:val="22"/>
                <w:lang w:val="en-GB"/>
              </w:rPr>
              <w:t>.</w:t>
            </w:r>
          </w:p>
          <w:p w14:paraId="25C2409F" w14:textId="77777777" w:rsidR="00C97984" w:rsidRDefault="00C97984" w:rsidP="00C97984">
            <w:pPr>
              <w:pStyle w:val="ac"/>
              <w:rPr>
                <w:lang w:val="en-US"/>
              </w:rPr>
            </w:pPr>
            <w:r w:rsidRPr="00432460">
              <w:rPr>
                <w:lang w:val="en-US"/>
              </w:rPr>
              <w:t xml:space="preserve">The suggested updates are as below with </w:t>
            </w:r>
            <w:r>
              <w:rPr>
                <w:lang w:val="en-US"/>
              </w:rPr>
              <w:t>highlight</w:t>
            </w:r>
            <w:r w:rsidRPr="00432460">
              <w:rPr>
                <w:lang w:val="en-US"/>
              </w:rPr>
              <w:t>.</w:t>
            </w:r>
          </w:p>
          <w:p w14:paraId="2835E24A" w14:textId="77777777" w:rsidR="00C97984" w:rsidRPr="00143F50" w:rsidRDefault="00C97984" w:rsidP="00C97984">
            <w:pPr>
              <w:numPr>
                <w:ilvl w:val="0"/>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lastRenderedPageBreak/>
              <w:t>High-level aspects to consider for NR-6GR MRSS include, but not limited to</w:t>
            </w:r>
          </w:p>
          <w:p w14:paraId="3636F225"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UE/NW implementation complexity</w:t>
            </w:r>
          </w:p>
          <w:p w14:paraId="74F4574B"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Resource allocation coordination between NR-6GR</w:t>
            </w:r>
          </w:p>
          <w:p w14:paraId="5CC5E0FD" w14:textId="77777777" w:rsidR="00C97984" w:rsidRPr="001C0CDD" w:rsidRDefault="00C97984" w:rsidP="00C97984">
            <w:pPr>
              <w:numPr>
                <w:ilvl w:val="2"/>
                <w:numId w:val="12"/>
              </w:numPr>
              <w:overflowPunct w:val="0"/>
              <w:autoSpaceDE w:val="0"/>
              <w:autoSpaceDN w:val="0"/>
              <w:adjustRightInd w:val="0"/>
              <w:spacing w:after="0"/>
              <w:textAlignment w:val="baseline"/>
              <w:rPr>
                <w:rFonts w:eastAsia="游明朝"/>
                <w:b/>
                <w:bCs/>
                <w:sz w:val="21"/>
                <w:szCs w:val="21"/>
                <w:highlight w:val="yellow"/>
              </w:rPr>
            </w:pPr>
            <w:r w:rsidRPr="001C0CDD">
              <w:rPr>
                <w:rFonts w:eastAsia="游明朝"/>
                <w:b/>
                <w:bCs/>
                <w:sz w:val="21"/>
                <w:szCs w:val="21"/>
                <w:highlight w:val="yellow"/>
              </w:rPr>
              <w:t>NR and 6GR TRP are co-located as baseline</w:t>
            </w:r>
          </w:p>
          <w:p w14:paraId="2E5536C8" w14:textId="77777777" w:rsidR="00C97984" w:rsidRPr="009B3139" w:rsidRDefault="00C97984" w:rsidP="00C97984">
            <w:pPr>
              <w:numPr>
                <w:ilvl w:val="2"/>
                <w:numId w:val="12"/>
              </w:numPr>
              <w:overflowPunct w:val="0"/>
              <w:autoSpaceDE w:val="0"/>
              <w:autoSpaceDN w:val="0"/>
              <w:adjustRightInd w:val="0"/>
              <w:spacing w:after="0"/>
              <w:textAlignment w:val="baseline"/>
              <w:rPr>
                <w:rFonts w:eastAsia="游明朝"/>
                <w:b/>
                <w:bCs/>
                <w:sz w:val="21"/>
                <w:szCs w:val="21"/>
                <w:highlight w:val="yellow"/>
              </w:rPr>
            </w:pPr>
            <w:r w:rsidRPr="009B3139">
              <w:rPr>
                <w:rFonts w:eastAsia="游明朝"/>
                <w:b/>
                <w:bCs/>
                <w:sz w:val="21"/>
                <w:szCs w:val="21"/>
                <w:highlight w:val="yellow"/>
              </w:rPr>
              <w:t>FFS for non-co-located</w:t>
            </w:r>
          </w:p>
          <w:p w14:paraId="16236D93"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Radio resource utilization</w:t>
            </w:r>
          </w:p>
          <w:p w14:paraId="682F6EDA" w14:textId="77777777" w:rsidR="00C97984" w:rsidRPr="00E36867" w:rsidRDefault="00C97984" w:rsidP="00C97984">
            <w:pPr>
              <w:numPr>
                <w:ilvl w:val="1"/>
                <w:numId w:val="12"/>
              </w:numPr>
              <w:overflowPunct w:val="0"/>
              <w:autoSpaceDE w:val="0"/>
              <w:autoSpaceDN w:val="0"/>
              <w:adjustRightInd w:val="0"/>
              <w:spacing w:after="0"/>
              <w:textAlignment w:val="baseline"/>
              <w:rPr>
                <w:rFonts w:eastAsia="游明朝"/>
                <w:b/>
                <w:bCs/>
                <w:sz w:val="21"/>
                <w:szCs w:val="21"/>
                <w:highlight w:val="yellow"/>
              </w:rPr>
            </w:pPr>
            <w:r w:rsidRPr="00E36867">
              <w:rPr>
                <w:rFonts w:eastAsia="游明朝"/>
                <w:b/>
                <w:bCs/>
                <w:sz w:val="21"/>
                <w:szCs w:val="21"/>
                <w:highlight w:val="yellow"/>
              </w:rPr>
              <w:t>[Signalling overhead]</w:t>
            </w:r>
          </w:p>
          <w:p w14:paraId="7EBC81D9" w14:textId="77777777" w:rsidR="00C97984" w:rsidRPr="00B42152"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sidRPr="001C0CDD">
              <w:rPr>
                <w:rFonts w:eastAsia="游明朝"/>
                <w:b/>
                <w:bCs/>
                <w:sz w:val="21"/>
                <w:szCs w:val="21"/>
              </w:rPr>
              <w:t>…</w:t>
            </w:r>
          </w:p>
          <w:p w14:paraId="35D37643" w14:textId="77777777" w:rsidR="00512719"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highlight w:val="yellow"/>
              </w:rPr>
              <w:t>[</w:t>
            </w:r>
            <w:r w:rsidRPr="001C0CDD">
              <w:rPr>
                <w:rFonts w:eastAsia="游明朝"/>
                <w:b/>
                <w:bCs/>
                <w:sz w:val="21"/>
                <w:szCs w:val="21"/>
                <w:highlight w:val="yellow"/>
              </w:rPr>
              <w:t>Reliance on availability of specific NR functionalities</w:t>
            </w:r>
            <w:r>
              <w:rPr>
                <w:rFonts w:eastAsia="游明朝"/>
                <w:b/>
                <w:bCs/>
                <w:sz w:val="21"/>
                <w:szCs w:val="21"/>
              </w:rPr>
              <w:t>]</w:t>
            </w:r>
          </w:p>
          <w:p w14:paraId="5CDD7951" w14:textId="57BE2D0F" w:rsidR="00C97984" w:rsidRPr="00512719" w:rsidRDefault="00C97984" w:rsidP="00C97984">
            <w:pPr>
              <w:numPr>
                <w:ilvl w:val="1"/>
                <w:numId w:val="12"/>
              </w:numPr>
              <w:overflowPunct w:val="0"/>
              <w:autoSpaceDE w:val="0"/>
              <w:autoSpaceDN w:val="0"/>
              <w:adjustRightInd w:val="0"/>
              <w:spacing w:after="0"/>
              <w:textAlignment w:val="baseline"/>
              <w:rPr>
                <w:rFonts w:eastAsia="游明朝"/>
                <w:b/>
                <w:bCs/>
                <w:sz w:val="21"/>
                <w:szCs w:val="21"/>
              </w:rPr>
            </w:pPr>
            <w:r w:rsidRPr="00B42152">
              <w:rPr>
                <w:sz w:val="21"/>
                <w:szCs w:val="21"/>
              </w:rPr>
              <w:t>Note: Focus on existing NR deployments (NW and UE)</w:t>
            </w:r>
          </w:p>
        </w:tc>
      </w:tr>
      <w:tr w:rsidR="00C97984" w14:paraId="571C0406" w14:textId="77777777">
        <w:tc>
          <w:tcPr>
            <w:tcW w:w="1479" w:type="dxa"/>
          </w:tcPr>
          <w:p w14:paraId="6080F7DE" w14:textId="01973CAA" w:rsidR="00C97984" w:rsidRDefault="00C97984" w:rsidP="00C97984">
            <w:pPr>
              <w:rPr>
                <w:rFonts w:eastAsia="游明朝"/>
                <w:sz w:val="21"/>
                <w:szCs w:val="21"/>
                <w:lang w:val="en-US" w:eastAsia="ja-JP"/>
              </w:rPr>
            </w:pPr>
          </w:p>
        </w:tc>
        <w:tc>
          <w:tcPr>
            <w:tcW w:w="1371" w:type="dxa"/>
          </w:tcPr>
          <w:p w14:paraId="4EB1E7E0" w14:textId="77777777" w:rsidR="00C97984" w:rsidRDefault="00C97984" w:rsidP="00C97984">
            <w:pPr>
              <w:rPr>
                <w:rFonts w:eastAsia="游明朝"/>
                <w:sz w:val="21"/>
                <w:szCs w:val="21"/>
                <w:lang w:eastAsia="ja-JP"/>
              </w:rPr>
            </w:pPr>
          </w:p>
        </w:tc>
        <w:tc>
          <w:tcPr>
            <w:tcW w:w="6781" w:type="dxa"/>
          </w:tcPr>
          <w:p w14:paraId="1A194941" w14:textId="4101EABD" w:rsidR="00C97984" w:rsidRDefault="00C97984" w:rsidP="00C97984">
            <w:pPr>
              <w:pStyle w:val="ac"/>
              <w:rPr>
                <w:lang w:val="en-US"/>
              </w:rPr>
            </w:pPr>
          </w:p>
        </w:tc>
      </w:tr>
      <w:tr w:rsidR="00C97984" w14:paraId="4567F31C" w14:textId="77777777">
        <w:tc>
          <w:tcPr>
            <w:tcW w:w="1479" w:type="dxa"/>
          </w:tcPr>
          <w:p w14:paraId="68D349F8" w14:textId="3D4C65ED" w:rsidR="00C97984" w:rsidRDefault="00C97984" w:rsidP="00C97984">
            <w:pPr>
              <w:rPr>
                <w:rFonts w:eastAsia="游明朝"/>
                <w:sz w:val="21"/>
                <w:szCs w:val="21"/>
                <w:lang w:val="en-US" w:eastAsia="ja-JP"/>
              </w:rPr>
            </w:pPr>
          </w:p>
        </w:tc>
        <w:tc>
          <w:tcPr>
            <w:tcW w:w="1371" w:type="dxa"/>
          </w:tcPr>
          <w:p w14:paraId="0CC9AF99" w14:textId="4E58BCB6" w:rsidR="00C97984" w:rsidRDefault="00C97984" w:rsidP="00C97984">
            <w:pPr>
              <w:rPr>
                <w:rFonts w:eastAsia="游明朝"/>
                <w:sz w:val="21"/>
                <w:szCs w:val="21"/>
                <w:lang w:eastAsia="ja-JP"/>
              </w:rPr>
            </w:pPr>
          </w:p>
        </w:tc>
        <w:tc>
          <w:tcPr>
            <w:tcW w:w="6781" w:type="dxa"/>
          </w:tcPr>
          <w:p w14:paraId="306247C4" w14:textId="21FEFDBB" w:rsidR="00C97984" w:rsidRDefault="00C97984" w:rsidP="00C97984">
            <w:pPr>
              <w:pStyle w:val="ac"/>
              <w:rPr>
                <w:lang w:val="en-US"/>
              </w:rPr>
            </w:pP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ＭＳ 明朝" w:hint="eastAsia"/>
          <w:lang w:val="en-GB"/>
        </w:rPr>
        <w:t xml:space="preserve">Huge number of companies provide views on MRSS </w:t>
      </w:r>
      <w:r>
        <w:rPr>
          <w:lang w:val="en-US"/>
        </w:rPr>
        <w:t>Resource split/sharing</w:t>
      </w:r>
      <w:r w:rsidRPr="00FD2A11">
        <w:rPr>
          <w:rFonts w:eastAsia="ＭＳ 明朝" w:hint="eastAsia"/>
          <w:lang w:val="en-GB"/>
        </w:rPr>
        <w:t xml:space="preserve"> as follows, while a</w:t>
      </w:r>
      <w:r>
        <w:rPr>
          <w:rFonts w:eastAsia="ＭＳ 明朝"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ＭＳ 明朝"/>
          <w:lang w:val="en-US"/>
        </w:rPr>
        <w:t>basic 6GR aspects such as numerology, frame design and initial access are defined</w:t>
      </w:r>
      <w:r>
        <w:rPr>
          <w:rFonts w:eastAsia="ＭＳ 明朝" w:hint="eastAsia"/>
          <w:lang w:val="en-GB"/>
        </w:rPr>
        <w:t>.</w:t>
      </w:r>
    </w:p>
    <w:p w14:paraId="616C366C" w14:textId="77777777" w:rsidR="000C274F" w:rsidRDefault="000C274F" w:rsidP="000C274F">
      <w:pPr>
        <w:pStyle w:val="ac"/>
        <w:numPr>
          <w:ilvl w:val="0"/>
          <w:numId w:val="17"/>
        </w:numPr>
        <w:rPr>
          <w:lang w:val="en-US"/>
        </w:rPr>
      </w:pPr>
      <w:r>
        <w:rPr>
          <w:lang w:val="en-US"/>
        </w:rPr>
        <w:t>Resource split/sharing</w:t>
      </w:r>
    </w:p>
    <w:p w14:paraId="0F70B2B1" w14:textId="77777777" w:rsidR="000C274F" w:rsidRDefault="000C274F" w:rsidP="000C274F">
      <w:pPr>
        <w:pStyle w:val="ac"/>
        <w:numPr>
          <w:ilvl w:val="1"/>
          <w:numId w:val="17"/>
        </w:numPr>
        <w:rPr>
          <w:lang w:val="en-US"/>
        </w:rPr>
      </w:pPr>
      <w:r>
        <w:rPr>
          <w:rFonts w:eastAsia="游ゴシック"/>
          <w:lang w:val="en-US"/>
        </w:rPr>
        <w:t>Study</w:t>
      </w:r>
      <w:r>
        <w:rPr>
          <w:lang w:val="en-US"/>
        </w:rPr>
        <w:t xml:space="preserve"> 6GR resource allocation to flexibly utilize resources not occupied by 5G</w:t>
      </w:r>
      <w:r>
        <w:rPr>
          <w:lang w:val="en-US"/>
        </w:rPr>
        <w:noBreakHyphen/>
        <w:t xml:space="preserve">NR in </w:t>
      </w:r>
      <w:r>
        <w:rPr>
          <w:rFonts w:eastAsia="游ゴシック"/>
          <w:lang w:val="en-US"/>
        </w:rPr>
        <w:t xml:space="preserve">an </w:t>
      </w:r>
      <w:r>
        <w:rPr>
          <w:lang w:val="en-US"/>
        </w:rPr>
        <w:t xml:space="preserve">MRSS </w:t>
      </w:r>
      <w:r>
        <w:rPr>
          <w:rFonts w:eastAsia="游ゴシック"/>
          <w:lang w:val="en-US"/>
        </w:rPr>
        <w:t>carrier</w:t>
      </w:r>
    </w:p>
    <w:p w14:paraId="7183E187" w14:textId="77777777" w:rsidR="000C274F" w:rsidRDefault="000C274F" w:rsidP="000C274F">
      <w:pPr>
        <w:pStyle w:val="ac"/>
        <w:numPr>
          <w:ilvl w:val="2"/>
          <w:numId w:val="17"/>
        </w:numPr>
        <w:rPr>
          <w:lang w:val="en-US"/>
        </w:rPr>
      </w:pPr>
      <w:r>
        <w:rPr>
          <w:rFonts w:eastAsia="游ゴシック"/>
          <w:lang w:val="en-US"/>
        </w:rPr>
        <w:t>Including slot and mini-slot based scheduling</w:t>
      </w:r>
    </w:p>
    <w:p w14:paraId="6B6FDED8" w14:textId="77777777" w:rsidR="000C274F" w:rsidRDefault="000C274F" w:rsidP="000C274F">
      <w:pPr>
        <w:pStyle w:val="ac"/>
        <w:numPr>
          <w:ilvl w:val="1"/>
          <w:numId w:val="17"/>
        </w:numPr>
        <w:rPr>
          <w:lang w:val="en-US"/>
        </w:rPr>
      </w:pPr>
      <w:r>
        <w:rPr>
          <w:lang w:val="en-US"/>
        </w:rPr>
        <w:t>Opt0: Semi-static TDM/FDM</w:t>
      </w:r>
    </w:p>
    <w:p w14:paraId="3DC4E667" w14:textId="77777777" w:rsidR="000C274F" w:rsidRDefault="000C274F" w:rsidP="000C274F">
      <w:pPr>
        <w:pStyle w:val="ac"/>
        <w:numPr>
          <w:ilvl w:val="2"/>
          <w:numId w:val="17"/>
        </w:numPr>
        <w:rPr>
          <w:lang w:val="en-US"/>
        </w:rPr>
      </w:pPr>
      <w:r>
        <w:rPr>
          <w:lang w:val="en-US"/>
        </w:rPr>
        <w:t>Also for NB-IoT and eMTC</w:t>
      </w:r>
    </w:p>
    <w:p w14:paraId="45C7C07B" w14:textId="77777777" w:rsidR="000C274F" w:rsidRDefault="000C274F" w:rsidP="000C274F">
      <w:pPr>
        <w:pStyle w:val="ac"/>
        <w:numPr>
          <w:ilvl w:val="1"/>
          <w:numId w:val="17"/>
        </w:numPr>
        <w:rPr>
          <w:lang w:val="en-US"/>
        </w:rPr>
      </w:pPr>
      <w:r>
        <w:rPr>
          <w:lang w:val="en-US"/>
        </w:rPr>
        <w:t>Opt1: Signal sharing</w:t>
      </w:r>
    </w:p>
    <w:p w14:paraId="1B2FF7F7" w14:textId="77777777" w:rsidR="000C274F" w:rsidRDefault="000C274F" w:rsidP="000C274F">
      <w:pPr>
        <w:pStyle w:val="ac"/>
        <w:numPr>
          <w:ilvl w:val="2"/>
          <w:numId w:val="17"/>
        </w:numPr>
        <w:rPr>
          <w:lang w:val="en-US"/>
        </w:rPr>
      </w:pPr>
      <w:r>
        <w:rPr>
          <w:lang w:val="en-US"/>
        </w:rPr>
        <w:t>Pros</w:t>
      </w:r>
    </w:p>
    <w:p w14:paraId="1A488AEF" w14:textId="77777777" w:rsidR="000C274F" w:rsidRDefault="000C274F" w:rsidP="000C274F">
      <w:pPr>
        <w:pStyle w:val="ac"/>
        <w:numPr>
          <w:ilvl w:val="3"/>
          <w:numId w:val="17"/>
        </w:numPr>
        <w:rPr>
          <w:lang w:val="en-US"/>
        </w:rPr>
      </w:pPr>
      <w:r>
        <w:rPr>
          <w:lang w:val="en-US"/>
        </w:rPr>
        <w:t>Reduced resource overhead, including SSB, CORESET</w:t>
      </w:r>
    </w:p>
    <w:p w14:paraId="6C06C23F" w14:textId="77777777" w:rsidR="000C274F" w:rsidRDefault="000C274F" w:rsidP="000C274F">
      <w:pPr>
        <w:pStyle w:val="ac"/>
        <w:numPr>
          <w:ilvl w:val="3"/>
          <w:numId w:val="17"/>
        </w:numPr>
        <w:rPr>
          <w:lang w:val="en-US"/>
        </w:rPr>
      </w:pPr>
      <w:r>
        <w:rPr>
          <w:lang w:val="en-US"/>
        </w:rPr>
        <w:t>Enhancing 6G UE performance by leveraging 5G reference signals received by the UE</w:t>
      </w:r>
    </w:p>
    <w:p w14:paraId="5A56D968" w14:textId="77777777" w:rsidR="000C274F" w:rsidRDefault="000C274F" w:rsidP="000C274F">
      <w:pPr>
        <w:pStyle w:val="ac"/>
        <w:numPr>
          <w:ilvl w:val="2"/>
          <w:numId w:val="17"/>
        </w:numPr>
        <w:rPr>
          <w:lang w:val="en-US"/>
        </w:rPr>
      </w:pPr>
      <w:r>
        <w:rPr>
          <w:lang w:val="en-US"/>
        </w:rPr>
        <w:t>Cons</w:t>
      </w:r>
    </w:p>
    <w:p w14:paraId="50DF419F" w14:textId="77777777" w:rsidR="000C274F" w:rsidRDefault="000C274F" w:rsidP="000C274F">
      <w:pPr>
        <w:pStyle w:val="ac"/>
        <w:numPr>
          <w:ilvl w:val="3"/>
          <w:numId w:val="17"/>
        </w:numPr>
        <w:rPr>
          <w:lang w:val="en-US"/>
        </w:rPr>
      </w:pPr>
      <w:r>
        <w:rPr>
          <w:lang w:val="en-US"/>
        </w:rPr>
        <w:t>Limit 6GR signal design, including EE and coverage</w:t>
      </w:r>
    </w:p>
    <w:p w14:paraId="1FE55E9C" w14:textId="77777777" w:rsidR="000C274F" w:rsidRDefault="000C274F" w:rsidP="000C274F">
      <w:pPr>
        <w:pStyle w:val="ac"/>
        <w:numPr>
          <w:ilvl w:val="3"/>
          <w:numId w:val="17"/>
        </w:numPr>
        <w:rPr>
          <w:lang w:val="en-US"/>
        </w:rPr>
      </w:pPr>
      <w:r>
        <w:rPr>
          <w:lang w:val="en-US"/>
        </w:rPr>
        <w:t>Complicate UE implementation</w:t>
      </w:r>
    </w:p>
    <w:p w14:paraId="3D6B4516" w14:textId="77777777" w:rsidR="000C274F" w:rsidRDefault="000C274F" w:rsidP="000C274F">
      <w:pPr>
        <w:pStyle w:val="ac"/>
        <w:numPr>
          <w:ilvl w:val="1"/>
          <w:numId w:val="17"/>
        </w:numPr>
        <w:rPr>
          <w:lang w:val="en-US"/>
        </w:rPr>
      </w:pPr>
      <w:r>
        <w:rPr>
          <w:lang w:val="en-US"/>
        </w:rPr>
        <w:t>Opt2: Rate-matching</w:t>
      </w:r>
    </w:p>
    <w:p w14:paraId="57464298" w14:textId="77777777" w:rsidR="000C274F" w:rsidRDefault="000C274F" w:rsidP="000C274F">
      <w:pPr>
        <w:pStyle w:val="ac"/>
        <w:numPr>
          <w:ilvl w:val="2"/>
          <w:numId w:val="17"/>
        </w:numPr>
        <w:rPr>
          <w:lang w:val="en-US"/>
        </w:rPr>
      </w:pPr>
      <w:r>
        <w:rPr>
          <w:lang w:val="en-US"/>
        </w:rPr>
        <w:t>Pros:</w:t>
      </w:r>
    </w:p>
    <w:p w14:paraId="3D75A6BF" w14:textId="77777777" w:rsidR="000C274F" w:rsidRDefault="000C274F" w:rsidP="000C274F">
      <w:pPr>
        <w:pStyle w:val="ac"/>
        <w:numPr>
          <w:ilvl w:val="3"/>
          <w:numId w:val="17"/>
        </w:numPr>
        <w:rPr>
          <w:lang w:val="en-US"/>
        </w:rPr>
      </w:pPr>
      <w:r>
        <w:rPr>
          <w:lang w:val="en-US"/>
        </w:rPr>
        <w:t>Similar to LTE-NR DSS</w:t>
      </w:r>
    </w:p>
    <w:p w14:paraId="658ACBF2" w14:textId="77777777" w:rsidR="000C274F" w:rsidRDefault="000C274F" w:rsidP="000C274F">
      <w:pPr>
        <w:pStyle w:val="ac"/>
        <w:numPr>
          <w:ilvl w:val="2"/>
          <w:numId w:val="17"/>
        </w:numPr>
        <w:rPr>
          <w:lang w:val="en-US"/>
        </w:rPr>
      </w:pPr>
      <w:r>
        <w:rPr>
          <w:lang w:val="en-US"/>
        </w:rPr>
        <w:t>Cons</w:t>
      </w:r>
    </w:p>
    <w:p w14:paraId="18BEE599" w14:textId="77777777" w:rsidR="000C274F" w:rsidRDefault="000C274F" w:rsidP="000C274F">
      <w:pPr>
        <w:pStyle w:val="ac"/>
        <w:numPr>
          <w:ilvl w:val="3"/>
          <w:numId w:val="17"/>
        </w:numPr>
        <w:rPr>
          <w:lang w:val="en-US"/>
        </w:rPr>
      </w:pPr>
      <w:r>
        <w:rPr>
          <w:lang w:val="en-US"/>
        </w:rPr>
        <w:t>(Not identified from contributions)</w:t>
      </w:r>
    </w:p>
    <w:p w14:paraId="6E7ADA86" w14:textId="77777777" w:rsidR="000C274F" w:rsidRDefault="000C274F" w:rsidP="000C274F">
      <w:pPr>
        <w:pStyle w:val="ac"/>
        <w:numPr>
          <w:ilvl w:val="1"/>
          <w:numId w:val="17"/>
        </w:numPr>
        <w:rPr>
          <w:lang w:val="en-US"/>
        </w:rPr>
      </w:pPr>
      <w:r>
        <w:rPr>
          <w:lang w:val="en-US"/>
        </w:rPr>
        <w:t>Opt3: SDM</w:t>
      </w:r>
    </w:p>
    <w:p w14:paraId="7A1E2C81" w14:textId="77777777" w:rsidR="000C274F" w:rsidRDefault="000C274F" w:rsidP="000C274F">
      <w:pPr>
        <w:pStyle w:val="ac"/>
        <w:numPr>
          <w:ilvl w:val="2"/>
          <w:numId w:val="17"/>
        </w:numPr>
        <w:rPr>
          <w:lang w:val="en-US"/>
        </w:rPr>
      </w:pPr>
      <w:r>
        <w:rPr>
          <w:lang w:val="en-US"/>
        </w:rPr>
        <w:t>Pros</w:t>
      </w:r>
    </w:p>
    <w:p w14:paraId="729E4B5E" w14:textId="77777777" w:rsidR="000C274F" w:rsidRDefault="000C274F" w:rsidP="000C274F">
      <w:pPr>
        <w:pStyle w:val="ac"/>
        <w:numPr>
          <w:ilvl w:val="3"/>
          <w:numId w:val="17"/>
        </w:numPr>
        <w:rPr>
          <w:lang w:val="en-US"/>
        </w:rPr>
      </w:pPr>
      <w:r>
        <w:rPr>
          <w:lang w:val="en-US"/>
        </w:rPr>
        <w:t>SDM between 5G and 6G users would allow maximum flexibility for resource allocation</w:t>
      </w:r>
    </w:p>
    <w:p w14:paraId="3DBE54C0" w14:textId="77777777" w:rsidR="000C274F" w:rsidRDefault="000C274F" w:rsidP="000C274F">
      <w:pPr>
        <w:pStyle w:val="ac"/>
        <w:numPr>
          <w:ilvl w:val="2"/>
          <w:numId w:val="17"/>
        </w:numPr>
        <w:rPr>
          <w:lang w:val="en-US"/>
        </w:rPr>
      </w:pPr>
      <w:r>
        <w:rPr>
          <w:lang w:val="en-US"/>
        </w:rPr>
        <w:t>Cons</w:t>
      </w:r>
    </w:p>
    <w:p w14:paraId="49C6307A" w14:textId="77777777" w:rsidR="000C274F" w:rsidRDefault="000C274F" w:rsidP="000C274F">
      <w:pPr>
        <w:pStyle w:val="ac"/>
        <w:numPr>
          <w:ilvl w:val="3"/>
          <w:numId w:val="17"/>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lastRenderedPageBreak/>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C97984" w14:paraId="50503CBB" w14:textId="77777777">
        <w:tc>
          <w:tcPr>
            <w:tcW w:w="1479" w:type="dxa"/>
          </w:tcPr>
          <w:p w14:paraId="21A7C9F7" w14:textId="4A49E85D" w:rsidR="00C97984" w:rsidRDefault="00C97984" w:rsidP="00C97984">
            <w:pPr>
              <w:rPr>
                <w:rFonts w:eastAsia="游明朝"/>
                <w:sz w:val="21"/>
                <w:szCs w:val="21"/>
                <w:lang w:val="en-US" w:eastAsia="ja-JP"/>
              </w:rPr>
            </w:pPr>
            <w:r>
              <w:rPr>
                <w:rFonts w:eastAsiaTheme="minorEastAsia"/>
                <w:sz w:val="21"/>
                <w:szCs w:val="21"/>
                <w:lang w:val="en-US" w:eastAsia="zh-CN"/>
              </w:rPr>
              <w:t>Spreadtrum</w:t>
            </w:r>
          </w:p>
        </w:tc>
        <w:tc>
          <w:tcPr>
            <w:tcW w:w="1371" w:type="dxa"/>
          </w:tcPr>
          <w:p w14:paraId="3CFBCFEA" w14:textId="77777777" w:rsidR="00C97984" w:rsidRDefault="00C97984" w:rsidP="00C97984">
            <w:pPr>
              <w:rPr>
                <w:rFonts w:eastAsia="游明朝"/>
                <w:sz w:val="21"/>
                <w:szCs w:val="21"/>
                <w:lang w:eastAsia="ja-JP"/>
              </w:rPr>
            </w:pPr>
          </w:p>
        </w:tc>
        <w:tc>
          <w:tcPr>
            <w:tcW w:w="6781" w:type="dxa"/>
          </w:tcPr>
          <w:p w14:paraId="23640CEA" w14:textId="10641899" w:rsidR="00C97984" w:rsidRDefault="00C97984" w:rsidP="00C97984">
            <w:pPr>
              <w:pStyle w:val="ac"/>
              <w:rPr>
                <w:lang w:val="en-US"/>
              </w:rPr>
            </w:pPr>
            <w:r>
              <w:rPr>
                <w:lang w:val="en-US"/>
              </w:rPr>
              <w:t>We are fine with the low priority arrangement by FL. This proposal can be discussed in future MRSS agenda.</w:t>
            </w:r>
          </w:p>
        </w:tc>
      </w:tr>
      <w:tr w:rsidR="00C97984" w14:paraId="4BF3F9E2" w14:textId="77777777">
        <w:tc>
          <w:tcPr>
            <w:tcW w:w="1479" w:type="dxa"/>
          </w:tcPr>
          <w:p w14:paraId="3136B5F7" w14:textId="7CA147FE" w:rsidR="00C97984" w:rsidRDefault="00C97984" w:rsidP="00C97984">
            <w:pPr>
              <w:rPr>
                <w:rFonts w:eastAsia="游明朝"/>
                <w:sz w:val="21"/>
                <w:szCs w:val="21"/>
                <w:lang w:val="en-US" w:eastAsia="ja-JP"/>
              </w:rPr>
            </w:pPr>
          </w:p>
        </w:tc>
        <w:tc>
          <w:tcPr>
            <w:tcW w:w="1371" w:type="dxa"/>
          </w:tcPr>
          <w:p w14:paraId="1AEF8B04" w14:textId="77777777" w:rsidR="00C97984" w:rsidRDefault="00C97984" w:rsidP="00C97984">
            <w:pPr>
              <w:rPr>
                <w:rFonts w:eastAsia="游明朝"/>
                <w:sz w:val="21"/>
                <w:szCs w:val="21"/>
                <w:lang w:eastAsia="ja-JP"/>
              </w:rPr>
            </w:pPr>
          </w:p>
        </w:tc>
        <w:tc>
          <w:tcPr>
            <w:tcW w:w="6781" w:type="dxa"/>
          </w:tcPr>
          <w:p w14:paraId="04946504" w14:textId="172B8BDC" w:rsidR="00C97984" w:rsidRPr="002B69E5" w:rsidRDefault="00C97984" w:rsidP="00C97984">
            <w:pPr>
              <w:tabs>
                <w:tab w:val="left" w:pos="0"/>
              </w:tabs>
              <w:rPr>
                <w:rFonts w:eastAsia="游明朝"/>
                <w:sz w:val="21"/>
                <w:szCs w:val="21"/>
                <w:lang w:val="en-US" w:eastAsia="ja-JP"/>
              </w:rPr>
            </w:pPr>
          </w:p>
        </w:tc>
      </w:tr>
      <w:tr w:rsidR="00C97984" w14:paraId="6C83F239" w14:textId="77777777">
        <w:tc>
          <w:tcPr>
            <w:tcW w:w="1479" w:type="dxa"/>
          </w:tcPr>
          <w:p w14:paraId="69C62C1D" w14:textId="736B87D8" w:rsidR="00C97984" w:rsidRDefault="00C97984" w:rsidP="00C97984">
            <w:pPr>
              <w:rPr>
                <w:rFonts w:eastAsiaTheme="minorEastAsia"/>
                <w:sz w:val="21"/>
                <w:szCs w:val="21"/>
                <w:lang w:val="en-US" w:eastAsia="zh-CN"/>
              </w:rPr>
            </w:pPr>
          </w:p>
        </w:tc>
        <w:tc>
          <w:tcPr>
            <w:tcW w:w="1371" w:type="dxa"/>
          </w:tcPr>
          <w:p w14:paraId="72974CA4" w14:textId="77777777" w:rsidR="00C97984" w:rsidRDefault="00C97984" w:rsidP="00C97984">
            <w:pPr>
              <w:rPr>
                <w:rFonts w:eastAsia="游明朝"/>
                <w:sz w:val="21"/>
                <w:szCs w:val="21"/>
                <w:lang w:eastAsia="ja-JP"/>
              </w:rPr>
            </w:pPr>
          </w:p>
        </w:tc>
        <w:tc>
          <w:tcPr>
            <w:tcW w:w="6781" w:type="dxa"/>
          </w:tcPr>
          <w:p w14:paraId="3164364D" w14:textId="5253C9A4" w:rsidR="00C97984" w:rsidRDefault="00C97984" w:rsidP="00C97984">
            <w:pPr>
              <w:pStyle w:val="ac"/>
              <w:rPr>
                <w:rFonts w:eastAsiaTheme="minorEastAsia"/>
                <w:lang w:val="en-US" w:eastAsia="zh-CN"/>
              </w:rPr>
            </w:pP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游明朝"/>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游明朝" w:hint="eastAsia"/>
          <w:sz w:val="21"/>
          <w:szCs w:val="21"/>
          <w:lang w:eastAsia="ja-JP"/>
        </w:rPr>
        <w:t>previous</w:t>
      </w:r>
      <w:r>
        <w:rPr>
          <w:rFonts w:eastAsiaTheme="minorEastAsia"/>
          <w:sz w:val="21"/>
          <w:szCs w:val="21"/>
        </w:rPr>
        <w:t xml:space="preserve"> meeting</w:t>
      </w:r>
      <w:r w:rsidR="00582254">
        <w:rPr>
          <w:rFonts w:eastAsia="游明朝" w:hint="eastAsia"/>
          <w:sz w:val="21"/>
          <w:szCs w:val="21"/>
          <w:lang w:eastAsia="ja-JP"/>
        </w:rPr>
        <w:t>s</w:t>
      </w:r>
      <w:r>
        <w:rPr>
          <w:rFonts w:eastAsiaTheme="minorEastAsia"/>
          <w:sz w:val="21"/>
          <w:szCs w:val="21"/>
        </w:rPr>
        <w:t xml:space="preserve">, </w:t>
      </w:r>
      <w:r>
        <w:rPr>
          <w:rFonts w:eastAsia="游明朝"/>
          <w:sz w:val="21"/>
          <w:szCs w:val="21"/>
          <w:lang w:eastAsia="ja-JP"/>
        </w:rPr>
        <w:t xml:space="preserve">SS structure and </w:t>
      </w:r>
      <w:r w:rsidR="00582254">
        <w:rPr>
          <w:rFonts w:eastAsia="游明朝"/>
          <w:sz w:val="21"/>
          <w:szCs w:val="21"/>
          <w:lang w:eastAsia="ja-JP"/>
        </w:rPr>
        <w:t>periodicity</w:t>
      </w:r>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游明朝"/>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E74989">
            <w:pPr>
              <w:numPr>
                <w:ilvl w:val="0"/>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E74989">
            <w:pPr>
              <w:numPr>
                <w:ilvl w:val="2"/>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ＭＳ ゴシック"/>
          <w:sz w:val="21"/>
          <w:szCs w:val="21"/>
          <w:lang w:eastAsia="ja-JP"/>
        </w:rPr>
      </w:pPr>
    </w:p>
    <w:p w14:paraId="2452CC27" w14:textId="19882F04" w:rsidR="00ED31C5" w:rsidRDefault="00ED31C5">
      <w:pPr>
        <w:rPr>
          <w:rFonts w:eastAsia="ＭＳ ゴシック"/>
          <w:sz w:val="21"/>
          <w:szCs w:val="21"/>
          <w:lang w:eastAsia="ja-JP"/>
        </w:rPr>
      </w:pPr>
      <w:r>
        <w:rPr>
          <w:rFonts w:eastAsia="ＭＳ ゴシック" w:hint="eastAsia"/>
          <w:sz w:val="21"/>
          <w:szCs w:val="21"/>
          <w:lang w:eastAsia="ja-JP"/>
        </w:rPr>
        <w:t>Note that following agreements related to</w:t>
      </w:r>
      <w:r w:rsidR="00887B45">
        <w:rPr>
          <w:rFonts w:eastAsia="ＭＳ ゴシック" w:hint="eastAsia"/>
          <w:sz w:val="21"/>
          <w:szCs w:val="21"/>
          <w:lang w:eastAsia="ja-JP"/>
        </w:rPr>
        <w:t xml:space="preserve"> </w:t>
      </w:r>
      <w:r w:rsidR="004A6D5B">
        <w:rPr>
          <w:rFonts w:eastAsia="ＭＳ ゴシック" w:hint="eastAsia"/>
          <w:sz w:val="21"/>
          <w:szCs w:val="21"/>
          <w:lang w:eastAsia="ja-JP"/>
        </w:rPr>
        <w:t>SS design</w:t>
      </w:r>
      <w:r>
        <w:rPr>
          <w:rFonts w:eastAsia="ＭＳ ゴシック" w:hint="eastAsia"/>
          <w:sz w:val="21"/>
          <w:szCs w:val="21"/>
          <w:lang w:eastAsia="ja-JP"/>
        </w:rPr>
        <w:t xml:space="preserve"> </w:t>
      </w:r>
      <w:r w:rsidR="00887B45">
        <w:rPr>
          <w:rFonts w:eastAsia="ＭＳ ゴシック" w:hint="eastAsia"/>
          <w:sz w:val="21"/>
          <w:szCs w:val="21"/>
          <w:lang w:eastAsia="ja-JP"/>
        </w:rPr>
        <w:t xml:space="preserve">were </w:t>
      </w:r>
      <w:r w:rsidR="00D45FFF">
        <w:rPr>
          <w:rFonts w:eastAsia="ＭＳ ゴシック" w:hint="eastAsia"/>
          <w:sz w:val="21"/>
          <w:szCs w:val="21"/>
          <w:lang w:eastAsia="ja-JP"/>
        </w:rPr>
        <w:t xml:space="preserve">also </w:t>
      </w:r>
      <w:r w:rsidR="00887B45">
        <w:rPr>
          <w:rFonts w:eastAsia="ＭＳ ゴシック" w:hint="eastAsia"/>
          <w:sz w:val="21"/>
          <w:szCs w:val="21"/>
          <w:lang w:eastAsia="ja-JP"/>
        </w:rPr>
        <w:t>made in AI11.5</w:t>
      </w:r>
    </w:p>
    <w:tbl>
      <w:tblPr>
        <w:tblStyle w:val="afa"/>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sidRPr="00036DD5">
              <w:rPr>
                <w:rFonts w:eastAsia="游明朝"/>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游明朝"/>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sidRPr="003A5B56">
              <w:rPr>
                <w:rFonts w:eastAsia="游明朝"/>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lastRenderedPageBreak/>
              <w:t>UE energy consumption and complexity,</w:t>
            </w:r>
          </w:p>
          <w:p w14:paraId="6967C90F"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游明朝"/>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Unclustered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D45FFF">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ＭＳ ゴシック"/>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C30E5E">
        <w:rPr>
          <w:rFonts w:ascii="Times" w:eastAsia="Batang" w:hAnsi="Times"/>
          <w:lang w:val="en-US" w:eastAsia="x-none"/>
        </w:rPr>
        <w:t>consider for the 6GR sync</w:t>
      </w:r>
      <w:r w:rsidR="00305E13" w:rsidRPr="00C30E5E">
        <w:rPr>
          <w:rFonts w:ascii="Times" w:eastAsia="DengXian" w:hAnsi="Times" w:hint="eastAsia"/>
          <w:lang w:val="en-US" w:eastAsia="zh-CN"/>
        </w:rPr>
        <w:t xml:space="preserve"> signal</w:t>
      </w:r>
      <w:r w:rsidR="00305E13" w:rsidRPr="00C30E5E">
        <w:rPr>
          <w:rFonts w:ascii="Times" w:eastAsia="Batang" w:hAnsi="Times"/>
          <w:lang w:val="en-US" w:eastAsia="x-none"/>
        </w:rPr>
        <w:t xml:space="preserve"> structure</w:t>
      </w:r>
      <w:r w:rsidR="00305E13" w:rsidRPr="00C30E5E">
        <w:rPr>
          <w:rFonts w:ascii="Times" w:hAnsi="Times" w:hint="eastAsia"/>
          <w:lang w:val="en-US"/>
        </w:rPr>
        <w:t xml:space="preserve"> </w:t>
      </w:r>
      <w:r w:rsidR="009D4C6B" w:rsidRPr="00C30E5E">
        <w:rPr>
          <w:rFonts w:ascii="Times" w:hAnsi="Times"/>
          <w:lang w:val="en-US"/>
        </w:rPr>
        <w:t>were</w:t>
      </w:r>
      <w:r w:rsidR="002463BD" w:rsidRPr="00C30E5E">
        <w:rPr>
          <w:rFonts w:ascii="Times" w:hAnsi="Times" w:hint="eastAsia"/>
          <w:lang w:val="en-US"/>
        </w:rPr>
        <w:t xml:space="preserve"> agreed in the last RAN1 meeti</w:t>
      </w:r>
      <w:r w:rsidR="00F0488C" w:rsidRPr="00C30E5E">
        <w:rPr>
          <w:rFonts w:ascii="Times" w:hAnsi="Times" w:hint="eastAsia"/>
          <w:lang w:val="en-US"/>
        </w:rPr>
        <w:t xml:space="preserve">ng, moderator could not find </w:t>
      </w:r>
      <w:r w:rsidR="008F46D4" w:rsidRPr="00C30E5E">
        <w:rPr>
          <w:rFonts w:ascii="Times" w:hAnsi="Times" w:hint="eastAsia"/>
          <w:lang w:val="en-US"/>
        </w:rPr>
        <w:t xml:space="preserve">any addtitonal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a"/>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0C0376FF" w:rsidR="0079669F" w:rsidRPr="00512719" w:rsidRDefault="0051271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ACA3EF7" w14:textId="7BF8DA77" w:rsidR="0079669F" w:rsidRDefault="00512719">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79669F" w:rsidRDefault="0079669F">
            <w:pPr>
              <w:pStyle w:val="ac"/>
              <w:rPr>
                <w:color w:val="0070C0"/>
                <w:lang w:val="en-GB"/>
              </w:rPr>
            </w:pPr>
          </w:p>
        </w:tc>
      </w:tr>
      <w:tr w:rsidR="00DE1F44" w14:paraId="203AD0F8" w14:textId="77777777">
        <w:tc>
          <w:tcPr>
            <w:tcW w:w="1479" w:type="dxa"/>
          </w:tcPr>
          <w:p w14:paraId="67428E2D" w14:textId="77777777" w:rsidR="00DE1F44" w:rsidRDefault="00DE1F44">
            <w:pPr>
              <w:rPr>
                <w:rFonts w:eastAsia="游明朝"/>
                <w:sz w:val="21"/>
                <w:szCs w:val="21"/>
                <w:lang w:val="en-US" w:eastAsia="ja-JP"/>
              </w:rPr>
            </w:pPr>
          </w:p>
        </w:tc>
        <w:tc>
          <w:tcPr>
            <w:tcW w:w="1371" w:type="dxa"/>
          </w:tcPr>
          <w:p w14:paraId="7F5538F9" w14:textId="77777777" w:rsidR="00DE1F44" w:rsidRDefault="00DE1F44">
            <w:pPr>
              <w:rPr>
                <w:rFonts w:ascii="Times" w:eastAsiaTheme="minorEastAsia" w:hAnsi="Times" w:cs="Times"/>
                <w:sz w:val="21"/>
                <w:szCs w:val="21"/>
                <w:lang w:eastAsia="zh-CN"/>
              </w:rPr>
            </w:pPr>
          </w:p>
        </w:tc>
        <w:tc>
          <w:tcPr>
            <w:tcW w:w="6781" w:type="dxa"/>
          </w:tcPr>
          <w:p w14:paraId="0377A67E" w14:textId="77777777" w:rsidR="00DE1F44" w:rsidRDefault="00DE1F44">
            <w:pPr>
              <w:pStyle w:val="ac"/>
              <w:rPr>
                <w:color w:val="0070C0"/>
                <w:lang w:val="en-GB"/>
              </w:rPr>
            </w:pPr>
          </w:p>
        </w:tc>
      </w:tr>
      <w:tr w:rsidR="0079669F" w14:paraId="6C9B6F92" w14:textId="77777777">
        <w:tc>
          <w:tcPr>
            <w:tcW w:w="1479" w:type="dxa"/>
          </w:tcPr>
          <w:p w14:paraId="44C15026" w14:textId="69B876C6" w:rsidR="0079669F" w:rsidRDefault="0079669F">
            <w:pPr>
              <w:rPr>
                <w:rFonts w:eastAsia="游明朝"/>
                <w:sz w:val="21"/>
                <w:szCs w:val="21"/>
                <w:lang w:val="en-US" w:eastAsia="ja-JP"/>
              </w:rPr>
            </w:pPr>
          </w:p>
        </w:tc>
        <w:tc>
          <w:tcPr>
            <w:tcW w:w="1371" w:type="dxa"/>
          </w:tcPr>
          <w:p w14:paraId="472C8A69" w14:textId="69B1EC05" w:rsidR="0079669F" w:rsidRDefault="0079669F">
            <w:pPr>
              <w:rPr>
                <w:rFonts w:ascii="Times" w:eastAsia="游明朝" w:hAnsi="Times" w:cs="Times"/>
                <w:sz w:val="21"/>
                <w:szCs w:val="21"/>
                <w:lang w:eastAsia="ja-JP"/>
              </w:rPr>
            </w:pPr>
          </w:p>
        </w:tc>
        <w:tc>
          <w:tcPr>
            <w:tcW w:w="6781" w:type="dxa"/>
          </w:tcPr>
          <w:p w14:paraId="12C6B85C" w14:textId="77777777" w:rsidR="0079669F" w:rsidRDefault="0079669F">
            <w:pPr>
              <w:pStyle w:val="ac"/>
              <w:rPr>
                <w:lang w:val="en-US"/>
              </w:rPr>
            </w:pP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游明朝"/>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游明朝"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ＭＳ ゴシック"/>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游明朝"/>
                <w:b/>
                <w:bCs/>
                <w:sz w:val="21"/>
                <w:szCs w:val="21"/>
              </w:rPr>
            </w:pPr>
            <w:r w:rsidRPr="001A73B6">
              <w:rPr>
                <w:rFonts w:eastAsia="游明朝"/>
                <w:b/>
                <w:bCs/>
                <w:sz w:val="21"/>
                <w:szCs w:val="21"/>
                <w:highlight w:val="yellow"/>
              </w:rPr>
              <w:t>Proposed observation 8.1c:</w:t>
            </w:r>
          </w:p>
          <w:p w14:paraId="6F9085C0" w14:textId="77777777" w:rsidR="00151D7C" w:rsidRPr="001A73B6" w:rsidRDefault="00151D7C" w:rsidP="00E74989">
            <w:pPr>
              <w:numPr>
                <w:ilvl w:val="0"/>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The lessons learned from NR BWP framework include, but not limited to</w:t>
            </w:r>
          </w:p>
          <w:p w14:paraId="16680C64"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excessive BWP-specific BB/RF configuration parameters, which leads to UE long BWP switch latency</w:t>
            </w:r>
          </w:p>
          <w:p w14:paraId="30B012B3"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SCS switching under BWP framework is complicated</w:t>
            </w:r>
          </w:p>
          <w:p w14:paraId="6DCA239B"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Some scenarios (e.g. non-overlapped BWPs) where DCI-based BWP switching can have reliability issue</w:t>
            </w:r>
          </w:p>
          <w:p w14:paraId="7EC4F58E"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lack of early RAN4 involvement, which caused sub-optimal design</w:t>
            </w:r>
          </w:p>
        </w:tc>
      </w:tr>
    </w:tbl>
    <w:p w14:paraId="475E19C5" w14:textId="77777777" w:rsidR="00151D7C" w:rsidRDefault="00151D7C" w:rsidP="00151D7C">
      <w:pPr>
        <w:rPr>
          <w:rFonts w:eastAsia="ＭＳ ゴシック"/>
          <w:sz w:val="21"/>
          <w:szCs w:val="16"/>
          <w:highlight w:val="yellow"/>
          <w:lang w:eastAsia="ja-JP"/>
        </w:rPr>
      </w:pPr>
    </w:p>
    <w:p w14:paraId="29159758" w14:textId="77777777" w:rsidR="00474FF8" w:rsidRDefault="00474FF8" w:rsidP="00474FF8">
      <w:pPr>
        <w:pStyle w:val="ac"/>
        <w:rPr>
          <w:rFonts w:eastAsia="ＭＳ 明朝"/>
          <w:lang w:val="en-GB"/>
        </w:rPr>
      </w:pPr>
      <w:r>
        <w:rPr>
          <w:rFonts w:eastAsia="ＭＳ 明朝" w:hint="eastAsia"/>
          <w:lang w:val="en-GB"/>
        </w:rPr>
        <w:t xml:space="preserve">Huge number of companies provide views on whether/how to update the proposal </w:t>
      </w:r>
      <w:r w:rsidRPr="00ED2035">
        <w:rPr>
          <w:rFonts w:eastAsia="ＭＳ 明朝" w:hint="eastAsia"/>
          <w:color w:val="0070C0"/>
          <w:lang w:val="en-GB"/>
        </w:rPr>
        <w:t>as follows</w:t>
      </w:r>
    </w:p>
    <w:p w14:paraId="68F89FF8" w14:textId="77777777" w:rsidR="00474FF8" w:rsidRPr="001A73B6" w:rsidRDefault="00474FF8" w:rsidP="00474FF8">
      <w:pPr>
        <w:numPr>
          <w:ilvl w:val="0"/>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The lessons learned from NR BWP framework include, but not limited to</w:t>
      </w:r>
    </w:p>
    <w:p w14:paraId="251DE3C8" w14:textId="77777777" w:rsidR="00474FF8" w:rsidRDefault="00474FF8" w:rsidP="00474FF8">
      <w:pPr>
        <w:numPr>
          <w:ilvl w:val="1"/>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excessive BWP-specific BB/RF configuration parameters, which leads to UE long BWP switch latency</w:t>
      </w:r>
    </w:p>
    <w:p w14:paraId="55CE6684" w14:textId="7117BED4" w:rsidR="00A96664" w:rsidRDefault="00A96664" w:rsidP="009050BF">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i/>
          <w:iCs/>
          <w:color w:val="4472C4" w:themeColor="accent1"/>
          <w:sz w:val="21"/>
          <w:szCs w:val="21"/>
        </w:rPr>
        <w:t>BWP switching can be much faster than carrier switching in the CA framework</w:t>
      </w:r>
    </w:p>
    <w:p w14:paraId="1E0D10DE" w14:textId="777B71EC" w:rsidR="009050BF" w:rsidRPr="009050BF" w:rsidRDefault="009050BF" w:rsidP="009050BF">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9050BF">
        <w:rPr>
          <w:rFonts w:eastAsia="游明朝"/>
          <w:i/>
          <w:iCs/>
          <w:color w:val="4472C4" w:themeColor="accent1"/>
          <w:sz w:val="21"/>
          <w:szCs w:val="21"/>
        </w:rPr>
        <w:t>Simplifications in the BWP design may help reduce switching latency</w:t>
      </w:r>
    </w:p>
    <w:p w14:paraId="06B83EB6" w14:textId="77777777" w:rsidR="00474FF8" w:rsidRDefault="00474FF8" w:rsidP="00474FF8">
      <w:pPr>
        <w:numPr>
          <w:ilvl w:val="1"/>
          <w:numId w:val="32"/>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SCS switching under BWP framework is complicated</w:t>
      </w:r>
    </w:p>
    <w:p w14:paraId="2770241B" w14:textId="1B365941" w:rsidR="00861039" w:rsidRPr="00861039" w:rsidRDefault="00861039" w:rsidP="00861039">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861039">
        <w:rPr>
          <w:rFonts w:eastAsia="游明朝" w:hint="eastAsia"/>
          <w:i/>
          <w:iCs/>
          <w:color w:val="4472C4" w:themeColor="accent1"/>
          <w:sz w:val="21"/>
          <w:szCs w:val="21"/>
          <w:lang w:eastAsia="ja-JP"/>
        </w:rPr>
        <w:t>Under the 1</w:t>
      </w:r>
      <w:r w:rsidRPr="00861039">
        <w:rPr>
          <w:rFonts w:eastAsia="游明朝" w:hint="eastAsia"/>
          <w:i/>
          <w:iCs/>
          <w:color w:val="4472C4" w:themeColor="accent1"/>
          <w:sz w:val="21"/>
          <w:szCs w:val="21"/>
          <w:vertAlign w:val="superscript"/>
          <w:lang w:eastAsia="ja-JP"/>
        </w:rPr>
        <w:t>st</w:t>
      </w:r>
      <w:r w:rsidRPr="00861039">
        <w:rPr>
          <w:rFonts w:eastAsia="游明朝" w:hint="eastAsia"/>
          <w:i/>
          <w:iCs/>
          <w:color w:val="4472C4" w:themeColor="accent1"/>
          <w:sz w:val="21"/>
          <w:szCs w:val="21"/>
          <w:lang w:eastAsia="ja-JP"/>
        </w:rPr>
        <w:t xml:space="preserve"> sub-bullet</w:t>
      </w:r>
    </w:p>
    <w:p w14:paraId="25578EA2" w14:textId="77777777" w:rsidR="00474FF8" w:rsidRDefault="00474FF8" w:rsidP="00474FF8">
      <w:pPr>
        <w:numPr>
          <w:ilvl w:val="1"/>
          <w:numId w:val="32"/>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Some scenarios (e.g. non-overlapped BWPs) where DCI-based BWP switching can have reliability issue</w:t>
      </w:r>
    </w:p>
    <w:p w14:paraId="03D60955" w14:textId="79624420" w:rsidR="005D43D2" w:rsidRPr="00D170C5" w:rsidRDefault="00383C43" w:rsidP="005D43D2">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 xml:space="preserve">Split view </w:t>
      </w:r>
      <w:r>
        <w:rPr>
          <w:rFonts w:eastAsia="游明朝"/>
          <w:i/>
          <w:iCs/>
          <w:color w:val="4472C4" w:themeColor="accent1"/>
          <w:sz w:val="21"/>
          <w:szCs w:val="21"/>
          <w:lang w:eastAsia="ja-JP"/>
        </w:rPr>
        <w:t>whether</w:t>
      </w:r>
      <w:r>
        <w:rPr>
          <w:rFonts w:eastAsia="游明朝" w:hint="eastAsia"/>
          <w:i/>
          <w:iCs/>
          <w:color w:val="4472C4" w:themeColor="accent1"/>
          <w:sz w:val="21"/>
          <w:szCs w:val="21"/>
          <w:lang w:eastAsia="ja-JP"/>
        </w:rPr>
        <w:t xml:space="preserve"> to keep this</w:t>
      </w:r>
      <w:r w:rsidR="00D170C5" w:rsidRPr="00D170C5">
        <w:rPr>
          <w:rFonts w:eastAsia="游明朝" w:hint="eastAsia"/>
          <w:i/>
          <w:iCs/>
          <w:color w:val="4472C4" w:themeColor="accent1"/>
          <w:sz w:val="21"/>
          <w:szCs w:val="21"/>
          <w:lang w:eastAsia="ja-JP"/>
        </w:rPr>
        <w:t xml:space="preserve"> sub-bullet</w:t>
      </w:r>
    </w:p>
    <w:p w14:paraId="6222D6AE" w14:textId="03DF3742" w:rsidR="00880967" w:rsidRDefault="00474FF8" w:rsidP="00474FF8">
      <w:pPr>
        <w:numPr>
          <w:ilvl w:val="1"/>
          <w:numId w:val="32"/>
        </w:numPr>
        <w:overflowPunct w:val="0"/>
        <w:autoSpaceDE w:val="0"/>
        <w:autoSpaceDN w:val="0"/>
        <w:adjustRightInd w:val="0"/>
        <w:spacing w:after="0"/>
        <w:textAlignment w:val="baseline"/>
        <w:rPr>
          <w:rFonts w:eastAsia="游明朝"/>
          <w:sz w:val="21"/>
          <w:szCs w:val="21"/>
        </w:rPr>
      </w:pPr>
      <w:r w:rsidRPr="00474FF8">
        <w:rPr>
          <w:rFonts w:eastAsia="游明朝"/>
          <w:sz w:val="21"/>
          <w:szCs w:val="21"/>
          <w:highlight w:val="yellow"/>
        </w:rPr>
        <w:t>lack of early RAN4 involvement, which caused sub-optimal design</w:t>
      </w:r>
    </w:p>
    <w:p w14:paraId="13FFBFDB" w14:textId="7D9209DA" w:rsidR="00780F14" w:rsidRDefault="00780F14" w:rsidP="00780F14">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780F14">
        <w:rPr>
          <w:rFonts w:eastAsia="游明朝"/>
          <w:i/>
          <w:iCs/>
          <w:color w:val="4472C4" w:themeColor="accent1"/>
          <w:sz w:val="21"/>
          <w:szCs w:val="21"/>
        </w:rPr>
        <w:t>leading to large MPR/A-MPR</w:t>
      </w:r>
    </w:p>
    <w:p w14:paraId="0EDF09D4" w14:textId="2842A413" w:rsidR="00954BDB" w:rsidRPr="00780F14" w:rsidRDefault="00954BDB" w:rsidP="00780F14">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RAN2 as well</w:t>
      </w:r>
    </w:p>
    <w:p w14:paraId="5B22B3F3" w14:textId="10A3CD5C" w:rsidR="006B1DF0" w:rsidRPr="00A96664" w:rsidRDefault="006B1DF0" w:rsidP="00474FF8">
      <w:pPr>
        <w:numPr>
          <w:ilvl w:val="1"/>
          <w:numId w:val="32"/>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hint="eastAsia"/>
          <w:i/>
          <w:iCs/>
          <w:color w:val="4472C4" w:themeColor="accent1"/>
          <w:sz w:val="21"/>
          <w:szCs w:val="21"/>
          <w:lang w:eastAsia="ja-JP"/>
        </w:rPr>
        <w:t>Others</w:t>
      </w:r>
    </w:p>
    <w:p w14:paraId="549E450D" w14:textId="693BDC3F" w:rsidR="006B1DF0" w:rsidRDefault="00A96664" w:rsidP="00967951">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i/>
          <w:iCs/>
          <w:color w:val="4472C4" w:themeColor="accent1"/>
          <w:sz w:val="21"/>
          <w:szCs w:val="21"/>
        </w:rPr>
        <w:t>BWPs have a lot of potential uses, including adaptation to traffic demands and</w:t>
      </w:r>
      <w:r w:rsidRPr="00A96664">
        <w:rPr>
          <w:rFonts w:eastAsia="游明朝" w:hint="eastAsia"/>
          <w:i/>
          <w:iCs/>
          <w:color w:val="4472C4" w:themeColor="accent1"/>
          <w:sz w:val="21"/>
          <w:szCs w:val="21"/>
          <w:lang w:eastAsia="ja-JP"/>
        </w:rPr>
        <w:t xml:space="preserve"> </w:t>
      </w:r>
      <w:r w:rsidRPr="00A96664">
        <w:rPr>
          <w:rFonts w:eastAsia="游明朝"/>
          <w:i/>
          <w:iCs/>
          <w:color w:val="4472C4" w:themeColor="accent1"/>
          <w:sz w:val="21"/>
          <w:szCs w:val="21"/>
        </w:rPr>
        <w:t>energy savings</w:t>
      </w:r>
    </w:p>
    <w:p w14:paraId="4356863A" w14:textId="50C37DF1" w:rsidR="00DD14F1" w:rsidRDefault="00DD14F1" w:rsidP="00967951">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DD14F1">
        <w:rPr>
          <w:rFonts w:eastAsia="游明朝"/>
          <w:i/>
          <w:iCs/>
          <w:color w:val="4472C4" w:themeColor="accent1"/>
          <w:sz w:val="21"/>
          <w:szCs w:val="21"/>
        </w:rPr>
        <w:t>restrictive coupled UL/DL BWPs in TDD</w:t>
      </w:r>
    </w:p>
    <w:p w14:paraId="69FFB9B2" w14:textId="5AF80BE0" w:rsidR="008677F0" w:rsidRDefault="008677F0" w:rsidP="00967951">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8677F0">
        <w:rPr>
          <w:rFonts w:eastAsia="游明朝"/>
          <w:i/>
          <w:iCs/>
          <w:color w:val="4472C4" w:themeColor="accent1"/>
          <w:sz w:val="21"/>
          <w:szCs w:val="21"/>
        </w:rPr>
        <w:t>too many BWP types, which leads redundant design</w:t>
      </w:r>
    </w:p>
    <w:p w14:paraId="42C31835" w14:textId="1786A36D" w:rsidR="00302B1A" w:rsidRDefault="00302B1A" w:rsidP="00805355">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302B1A">
        <w:rPr>
          <w:rFonts w:eastAsia="游明朝"/>
          <w:i/>
          <w:iCs/>
          <w:color w:val="4472C4" w:themeColor="accent1"/>
          <w:sz w:val="21"/>
          <w:szCs w:val="21"/>
        </w:rPr>
        <w:t>contiguous frequency resources restriction, which leads inefficiency of resource</w:t>
      </w:r>
      <w:r w:rsidRPr="00302B1A">
        <w:rPr>
          <w:rFonts w:eastAsia="游明朝" w:hint="eastAsia"/>
          <w:i/>
          <w:iCs/>
          <w:color w:val="4472C4" w:themeColor="accent1"/>
          <w:sz w:val="21"/>
          <w:szCs w:val="21"/>
          <w:lang w:eastAsia="ja-JP"/>
        </w:rPr>
        <w:t xml:space="preserve"> </w:t>
      </w:r>
      <w:r w:rsidRPr="00302B1A">
        <w:rPr>
          <w:rFonts w:eastAsia="游明朝"/>
          <w:i/>
          <w:iCs/>
          <w:color w:val="4472C4" w:themeColor="accent1"/>
          <w:sz w:val="21"/>
          <w:szCs w:val="21"/>
        </w:rPr>
        <w:t>utilization</w:t>
      </w:r>
    </w:p>
    <w:p w14:paraId="6B5AA020" w14:textId="78A93C98" w:rsidR="005B63BD" w:rsidRDefault="005B63BD" w:rsidP="006939F5">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5B63BD">
        <w:rPr>
          <w:rFonts w:eastAsia="游明朝"/>
          <w:i/>
          <w:iCs/>
          <w:color w:val="4472C4" w:themeColor="accent1"/>
          <w:sz w:val="21"/>
          <w:szCs w:val="21"/>
        </w:rPr>
        <w:t>Multiple BWP adaption methods are specified (e.g. DCI-based BWP</w:t>
      </w:r>
      <w:r w:rsidRPr="005B63BD">
        <w:rPr>
          <w:rFonts w:eastAsia="游明朝" w:hint="eastAsia"/>
          <w:i/>
          <w:iCs/>
          <w:color w:val="4472C4" w:themeColor="accent1"/>
          <w:sz w:val="21"/>
          <w:szCs w:val="21"/>
          <w:lang w:eastAsia="ja-JP"/>
        </w:rPr>
        <w:t xml:space="preserve"> </w:t>
      </w:r>
      <w:r w:rsidRPr="005B63BD">
        <w:rPr>
          <w:rFonts w:eastAsia="游明朝"/>
          <w:i/>
          <w:iCs/>
          <w:color w:val="4472C4" w:themeColor="accent1"/>
          <w:sz w:val="21"/>
          <w:szCs w:val="21"/>
        </w:rPr>
        <w:t>switching, timer-based BWP switching, RRC reconfiguration), but not all of them</w:t>
      </w:r>
      <w:r>
        <w:rPr>
          <w:rFonts w:eastAsia="游明朝" w:hint="eastAsia"/>
          <w:i/>
          <w:iCs/>
          <w:color w:val="4472C4" w:themeColor="accent1"/>
          <w:sz w:val="21"/>
          <w:szCs w:val="21"/>
          <w:lang w:eastAsia="ja-JP"/>
        </w:rPr>
        <w:t xml:space="preserve"> </w:t>
      </w:r>
      <w:r w:rsidRPr="005B63BD">
        <w:rPr>
          <w:rFonts w:eastAsia="游明朝"/>
          <w:i/>
          <w:iCs/>
          <w:color w:val="4472C4" w:themeColor="accent1"/>
          <w:sz w:val="21"/>
          <w:szCs w:val="21"/>
        </w:rPr>
        <w:t>are useful in practical deployment</w:t>
      </w:r>
    </w:p>
    <w:p w14:paraId="299498D3" w14:textId="41332BB3" w:rsidR="001F253E" w:rsidRDefault="001F253E" w:rsidP="006939F5">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1F253E">
        <w:rPr>
          <w:rFonts w:eastAsia="游明朝"/>
          <w:i/>
          <w:iCs/>
          <w:color w:val="4472C4" w:themeColor="accent1"/>
          <w:sz w:val="21"/>
          <w:szCs w:val="21"/>
        </w:rPr>
        <w:t>NR BWP switching results in unnecessary HARQ-ACK dropping.</w:t>
      </w:r>
    </w:p>
    <w:p w14:paraId="49F41D91" w14:textId="13FF65E2" w:rsidR="005E02D6" w:rsidRDefault="005E02D6" w:rsidP="006939F5">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5E02D6">
        <w:rPr>
          <w:rFonts w:eastAsia="游明朝"/>
          <w:i/>
          <w:iCs/>
          <w:color w:val="4472C4" w:themeColor="accent1"/>
          <w:sz w:val="21"/>
          <w:szCs w:val="21"/>
        </w:rPr>
        <w:t>the BWP does not consider unified TCI framework</w:t>
      </w:r>
    </w:p>
    <w:p w14:paraId="1074F6A5" w14:textId="47AA699E" w:rsidR="000C26F2" w:rsidRDefault="000C26F2" w:rsidP="006939F5">
      <w:pPr>
        <w:numPr>
          <w:ilvl w:val="2"/>
          <w:numId w:val="32"/>
        </w:numPr>
        <w:overflowPunct w:val="0"/>
        <w:autoSpaceDE w:val="0"/>
        <w:autoSpaceDN w:val="0"/>
        <w:adjustRightInd w:val="0"/>
        <w:spacing w:after="0"/>
        <w:textAlignment w:val="baseline"/>
        <w:rPr>
          <w:rFonts w:eastAsia="游明朝"/>
          <w:i/>
          <w:iCs/>
          <w:color w:val="4472C4" w:themeColor="accent1"/>
          <w:sz w:val="21"/>
          <w:szCs w:val="21"/>
        </w:rPr>
      </w:pPr>
      <w:r w:rsidRPr="000C26F2">
        <w:rPr>
          <w:rFonts w:eastAsia="游明朝"/>
          <w:i/>
          <w:iCs/>
          <w:color w:val="4472C4" w:themeColor="accent1"/>
          <w:sz w:val="21"/>
          <w:szCs w:val="21"/>
        </w:rPr>
        <w:t>Association between BWP and CORESET/Search space (SS) is less motivated</w:t>
      </w:r>
    </w:p>
    <w:p w14:paraId="4AD6ECFE" w14:textId="2129D7FB" w:rsidR="00C8751B" w:rsidRPr="005B63BD" w:rsidRDefault="00C8751B" w:rsidP="00C8751B">
      <w:pPr>
        <w:numPr>
          <w:ilvl w:val="1"/>
          <w:numId w:val="32"/>
        </w:numPr>
        <w:overflowPunct w:val="0"/>
        <w:autoSpaceDE w:val="0"/>
        <w:autoSpaceDN w:val="0"/>
        <w:adjustRightInd w:val="0"/>
        <w:spacing w:after="0"/>
        <w:textAlignment w:val="baseline"/>
        <w:rPr>
          <w:rFonts w:eastAsia="游明朝"/>
          <w:i/>
          <w:iCs/>
          <w:color w:val="4472C4" w:themeColor="accent1"/>
          <w:sz w:val="21"/>
          <w:szCs w:val="21"/>
        </w:rPr>
      </w:pPr>
      <w:r w:rsidRPr="00C8751B">
        <w:rPr>
          <w:rFonts w:eastAsia="游明朝"/>
          <w:i/>
          <w:iCs/>
          <w:color w:val="4472C4" w:themeColor="accent1"/>
          <w:sz w:val="21"/>
          <w:szCs w:val="21"/>
        </w:rPr>
        <w:t>Note: For 6GR, further study whether/how to address the above lessons</w:t>
      </w:r>
    </w:p>
    <w:p w14:paraId="3264D91B" w14:textId="77777777" w:rsidR="00880967" w:rsidRDefault="00880967" w:rsidP="00151D7C">
      <w:pPr>
        <w:rPr>
          <w:rFonts w:eastAsia="ＭＳ ゴシック"/>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游明朝"/>
          <w:b/>
          <w:bCs/>
          <w:sz w:val="21"/>
          <w:szCs w:val="21"/>
          <w:highlight w:val="yellow"/>
        </w:rPr>
      </w:pPr>
      <w:r w:rsidRPr="00383C43">
        <w:rPr>
          <w:rFonts w:eastAsia="游明朝"/>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0"/>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 xml:space="preserve">lack of early </w:t>
      </w:r>
      <w:r w:rsidRPr="00C30E5E">
        <w:rPr>
          <w:rFonts w:ascii="Times New Roman" w:hAnsi="Times New Roman" w:cs="Times New Roman" w:hint="eastAsia"/>
          <w:color w:val="FF0000"/>
          <w:sz w:val="21"/>
          <w:szCs w:val="21"/>
          <w:lang w:val="en-US"/>
        </w:rPr>
        <w:t>RAN2/</w:t>
      </w:r>
      <w:r w:rsidRPr="00C30E5E">
        <w:rPr>
          <w:rFonts w:ascii="Times New Roman" w:hAnsi="Times New Roman" w:cs="Times New Roman"/>
          <w:sz w:val="21"/>
          <w:szCs w:val="21"/>
          <w:lang w:val="en-US"/>
        </w:rPr>
        <w:t xml:space="preserve">RAN4 involvement, which caused </w:t>
      </w:r>
      <w:r w:rsidR="00B4585F" w:rsidRPr="00C30E5E">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lastRenderedPageBreak/>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C97984" w14:paraId="7AF50E67" w14:textId="77777777">
        <w:tc>
          <w:tcPr>
            <w:tcW w:w="1479" w:type="dxa"/>
          </w:tcPr>
          <w:p w14:paraId="771C0153" w14:textId="0097F0E7" w:rsidR="00C97984" w:rsidRDefault="00C97984" w:rsidP="00C97984">
            <w:pPr>
              <w:rPr>
                <w:rFonts w:eastAsia="游明朝"/>
                <w:sz w:val="21"/>
                <w:szCs w:val="21"/>
                <w:lang w:val="en-US" w:eastAsia="ja-JP"/>
              </w:rPr>
            </w:pPr>
            <w:r>
              <w:rPr>
                <w:rFonts w:eastAsia="游明朝"/>
                <w:sz w:val="21"/>
                <w:szCs w:val="21"/>
                <w:lang w:val="en-US" w:eastAsia="ja-JP"/>
              </w:rPr>
              <w:t>Spreadtrum</w:t>
            </w:r>
          </w:p>
        </w:tc>
        <w:tc>
          <w:tcPr>
            <w:tcW w:w="1371" w:type="dxa"/>
          </w:tcPr>
          <w:p w14:paraId="086BD587" w14:textId="77777777" w:rsidR="00C97984" w:rsidRDefault="00C97984" w:rsidP="00C97984">
            <w:pPr>
              <w:rPr>
                <w:rFonts w:ascii="Times" w:eastAsiaTheme="minorEastAsia" w:hAnsi="Times" w:cs="Times"/>
                <w:sz w:val="21"/>
                <w:szCs w:val="21"/>
                <w:lang w:eastAsia="zh-CN"/>
              </w:rPr>
            </w:pPr>
          </w:p>
        </w:tc>
        <w:tc>
          <w:tcPr>
            <w:tcW w:w="6781" w:type="dxa"/>
          </w:tcPr>
          <w:p w14:paraId="2BEB3FA3" w14:textId="6001873D" w:rsidR="00C97984" w:rsidRDefault="00C97984" w:rsidP="00C97984">
            <w:pPr>
              <w:pStyle w:val="ac"/>
              <w:rPr>
                <w:lang w:val="en-GB"/>
              </w:rPr>
            </w:pPr>
            <w:r>
              <w:rPr>
                <w:lang w:val="en-GB"/>
              </w:rPr>
              <w:t>Support.</w:t>
            </w:r>
          </w:p>
        </w:tc>
      </w:tr>
      <w:tr w:rsidR="00C97984" w14:paraId="45460C2D" w14:textId="77777777">
        <w:tc>
          <w:tcPr>
            <w:tcW w:w="1479" w:type="dxa"/>
          </w:tcPr>
          <w:p w14:paraId="08E5D972" w14:textId="77777777" w:rsidR="00C97984" w:rsidRDefault="00C97984" w:rsidP="00C97984">
            <w:pPr>
              <w:rPr>
                <w:rFonts w:eastAsia="游明朝"/>
                <w:sz w:val="21"/>
                <w:szCs w:val="21"/>
                <w:lang w:val="en-US" w:eastAsia="ja-JP"/>
              </w:rPr>
            </w:pPr>
          </w:p>
        </w:tc>
        <w:tc>
          <w:tcPr>
            <w:tcW w:w="1371" w:type="dxa"/>
          </w:tcPr>
          <w:p w14:paraId="74D3B1AB" w14:textId="77777777" w:rsidR="00C97984" w:rsidRDefault="00C97984" w:rsidP="00C97984">
            <w:pPr>
              <w:rPr>
                <w:rFonts w:ascii="Times" w:eastAsiaTheme="minorEastAsia" w:hAnsi="Times" w:cs="Times"/>
                <w:sz w:val="21"/>
                <w:szCs w:val="21"/>
                <w:lang w:eastAsia="zh-CN"/>
              </w:rPr>
            </w:pPr>
          </w:p>
        </w:tc>
        <w:tc>
          <w:tcPr>
            <w:tcW w:w="6781" w:type="dxa"/>
          </w:tcPr>
          <w:p w14:paraId="7853E35B" w14:textId="77777777" w:rsidR="00C97984" w:rsidRDefault="00C97984" w:rsidP="00C97984">
            <w:pPr>
              <w:pStyle w:val="ac"/>
              <w:rPr>
                <w:lang w:val="en-GB"/>
              </w:rPr>
            </w:pPr>
          </w:p>
        </w:tc>
      </w:tr>
      <w:tr w:rsidR="00C97984" w14:paraId="1F9740DC" w14:textId="77777777">
        <w:tc>
          <w:tcPr>
            <w:tcW w:w="1479" w:type="dxa"/>
          </w:tcPr>
          <w:p w14:paraId="26367C7B" w14:textId="635E11C0" w:rsidR="00C97984" w:rsidRDefault="00C97984" w:rsidP="00C97984">
            <w:pPr>
              <w:rPr>
                <w:rFonts w:eastAsia="游明朝"/>
                <w:sz w:val="21"/>
                <w:szCs w:val="21"/>
                <w:lang w:val="en-US" w:eastAsia="ja-JP"/>
              </w:rPr>
            </w:pPr>
          </w:p>
        </w:tc>
        <w:tc>
          <w:tcPr>
            <w:tcW w:w="1371" w:type="dxa"/>
          </w:tcPr>
          <w:p w14:paraId="1352464A" w14:textId="26353C7B" w:rsidR="00C97984" w:rsidRDefault="00C97984" w:rsidP="00C97984">
            <w:pPr>
              <w:rPr>
                <w:rFonts w:ascii="Times" w:eastAsia="游明朝" w:hAnsi="Times" w:cs="Times"/>
                <w:sz w:val="21"/>
                <w:szCs w:val="21"/>
                <w:lang w:eastAsia="ja-JP"/>
              </w:rPr>
            </w:pPr>
          </w:p>
        </w:tc>
        <w:tc>
          <w:tcPr>
            <w:tcW w:w="6781" w:type="dxa"/>
          </w:tcPr>
          <w:p w14:paraId="565F42EC" w14:textId="77777777" w:rsidR="00C97984" w:rsidRDefault="00C97984" w:rsidP="00C97984">
            <w:pPr>
              <w:pStyle w:val="ac"/>
              <w:rPr>
                <w:lang w:val="en-US"/>
              </w:rPr>
            </w:pP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E74989">
      <w:pPr>
        <w:pStyle w:val="ac"/>
        <w:numPr>
          <w:ilvl w:val="0"/>
          <w:numId w:val="20"/>
        </w:numPr>
      </w:pPr>
      <w:r>
        <w:t>Support simplified BWP framework</w:t>
      </w:r>
    </w:p>
    <w:p w14:paraId="7DD52EA8" w14:textId="77777777" w:rsidR="0079669F" w:rsidRDefault="00F55185" w:rsidP="00E74989">
      <w:pPr>
        <w:pStyle w:val="ac"/>
        <w:numPr>
          <w:ilvl w:val="1"/>
          <w:numId w:val="20"/>
        </w:numPr>
        <w:rPr>
          <w:lang w:val="en-US"/>
        </w:rPr>
      </w:pPr>
      <w:r>
        <w:rPr>
          <w:lang w:val="en-US"/>
        </w:rPr>
        <w:t>Only essential/relevant configurations under BWP configurations</w:t>
      </w:r>
    </w:p>
    <w:p w14:paraId="766BE69A" w14:textId="77777777" w:rsidR="0079669F" w:rsidRDefault="00F55185" w:rsidP="00E74989">
      <w:pPr>
        <w:pStyle w:val="ac"/>
        <w:numPr>
          <w:ilvl w:val="1"/>
          <w:numId w:val="20"/>
        </w:numPr>
      </w:pPr>
      <w:r>
        <w:t>Single SCS per BWP</w:t>
      </w:r>
    </w:p>
    <w:p w14:paraId="247AA0A7" w14:textId="77777777" w:rsidR="0079669F" w:rsidRDefault="00F55185" w:rsidP="00E74989">
      <w:pPr>
        <w:pStyle w:val="ac"/>
        <w:numPr>
          <w:ilvl w:val="1"/>
          <w:numId w:val="20"/>
        </w:numPr>
        <w:rPr>
          <w:lang w:val="en-US"/>
        </w:rPr>
      </w:pPr>
      <w:r>
        <w:rPr>
          <w:lang w:val="en-US"/>
        </w:rPr>
        <w:t>More than one CORESET/Search space configurations with dynamic switching feature in a single BWP</w:t>
      </w:r>
    </w:p>
    <w:p w14:paraId="0F71E024" w14:textId="77777777" w:rsidR="0079669F" w:rsidRDefault="00F55185" w:rsidP="00E74989">
      <w:pPr>
        <w:pStyle w:val="ac"/>
        <w:numPr>
          <w:ilvl w:val="1"/>
          <w:numId w:val="20"/>
        </w:numPr>
      </w:pPr>
      <w:r>
        <w:t>No dynamic BWP switching</w:t>
      </w:r>
    </w:p>
    <w:p w14:paraId="1EB084C5" w14:textId="77777777" w:rsidR="0079669F" w:rsidRDefault="00F55185" w:rsidP="00E74989">
      <w:pPr>
        <w:pStyle w:val="ac"/>
        <w:numPr>
          <w:ilvl w:val="1"/>
          <w:numId w:val="20"/>
        </w:numPr>
        <w:rPr>
          <w:lang w:val="en-US"/>
        </w:rPr>
      </w:pPr>
      <w:r>
        <w:rPr>
          <w:lang w:val="en-US"/>
        </w:rPr>
        <w:t>Minimize the number of BWP types</w:t>
      </w:r>
    </w:p>
    <w:p w14:paraId="74E23C2D" w14:textId="77777777" w:rsidR="0079669F" w:rsidRDefault="00F55185" w:rsidP="00E74989">
      <w:pPr>
        <w:pStyle w:val="ac"/>
        <w:numPr>
          <w:ilvl w:val="1"/>
          <w:numId w:val="20"/>
        </w:numPr>
        <w:rPr>
          <w:lang w:val="en-US"/>
        </w:rPr>
      </w:pPr>
      <w:r>
        <w:rPr>
          <w:lang w:val="en-US"/>
        </w:rPr>
        <w:t>in conjunction with other functionalities related to UE power savings</w:t>
      </w:r>
    </w:p>
    <w:p w14:paraId="262B768C" w14:textId="77777777" w:rsidR="0079669F" w:rsidRDefault="00F55185" w:rsidP="00E74989">
      <w:pPr>
        <w:pStyle w:val="ac"/>
        <w:numPr>
          <w:ilvl w:val="0"/>
          <w:numId w:val="20"/>
        </w:numPr>
        <w:rPr>
          <w:lang w:val="en-US"/>
        </w:rPr>
      </w:pPr>
      <w:r>
        <w:rPr>
          <w:lang w:val="en-US"/>
        </w:rPr>
        <w:t>Separate DL and UL BWP adaptation</w:t>
      </w:r>
    </w:p>
    <w:p w14:paraId="6C6F976C" w14:textId="43C03CCF" w:rsidR="0079669F" w:rsidRDefault="00A466E9" w:rsidP="00E74989">
      <w:pPr>
        <w:pStyle w:val="ac"/>
        <w:numPr>
          <w:ilvl w:val="0"/>
          <w:numId w:val="20"/>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E74989">
      <w:pPr>
        <w:pStyle w:val="ac"/>
        <w:numPr>
          <w:ilvl w:val="0"/>
          <w:numId w:val="20"/>
        </w:numPr>
      </w:pPr>
      <w:r>
        <w:t>Target early RAN4 involvement</w:t>
      </w:r>
    </w:p>
    <w:p w14:paraId="76E4725D" w14:textId="77777777" w:rsidR="0079669F" w:rsidRDefault="00F55185" w:rsidP="00E74989">
      <w:pPr>
        <w:pStyle w:val="ac"/>
        <w:numPr>
          <w:ilvl w:val="0"/>
          <w:numId w:val="20"/>
        </w:numPr>
        <w:rPr>
          <w:lang w:val="en-US"/>
        </w:rPr>
      </w:pPr>
      <w:r>
        <w:rPr>
          <w:lang w:val="en-US"/>
        </w:rPr>
        <w:t>Design BWP to support diverse device types in the same band during initial access</w:t>
      </w:r>
    </w:p>
    <w:p w14:paraId="35044708" w14:textId="77777777" w:rsidR="0079669F" w:rsidRDefault="00F55185" w:rsidP="00E74989">
      <w:pPr>
        <w:pStyle w:val="ac"/>
        <w:numPr>
          <w:ilvl w:val="0"/>
          <w:numId w:val="20"/>
        </w:numPr>
        <w:rPr>
          <w:lang w:val="en-US"/>
        </w:rPr>
      </w:pPr>
      <w:r>
        <w:rPr>
          <w:lang w:val="en-US"/>
        </w:rPr>
        <w:t>discontinuous frequency resources within one BWP</w:t>
      </w:r>
    </w:p>
    <w:p w14:paraId="0025D175" w14:textId="5DC10269" w:rsidR="0079669F" w:rsidRDefault="00F55185" w:rsidP="00E74989">
      <w:pPr>
        <w:pStyle w:val="ac"/>
        <w:numPr>
          <w:ilvl w:val="0"/>
          <w:numId w:val="20"/>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E74989">
      <w:pPr>
        <w:pStyle w:val="ac"/>
        <w:numPr>
          <w:ilvl w:val="0"/>
          <w:numId w:val="20"/>
        </w:numPr>
        <w:rPr>
          <w:lang w:val="en-GB"/>
        </w:rPr>
      </w:pPr>
      <w:r>
        <w:rPr>
          <w:lang w:val="en-US"/>
        </w:rPr>
        <w:t>Combined with TCI framework</w:t>
      </w:r>
    </w:p>
    <w:p w14:paraId="67393606" w14:textId="77777777" w:rsidR="0079669F" w:rsidRDefault="00F55185" w:rsidP="00E74989">
      <w:pPr>
        <w:pStyle w:val="ac"/>
        <w:numPr>
          <w:ilvl w:val="0"/>
          <w:numId w:val="20"/>
        </w:numPr>
        <w:rPr>
          <w:lang w:val="en-GB"/>
        </w:rPr>
      </w:pPr>
      <w:r>
        <w:rPr>
          <w:lang w:val="en-US"/>
        </w:rPr>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C97984" w14:paraId="6D061B52" w14:textId="77777777">
        <w:tc>
          <w:tcPr>
            <w:tcW w:w="1479" w:type="dxa"/>
          </w:tcPr>
          <w:p w14:paraId="34A466CC" w14:textId="3197C22B" w:rsidR="00C97984" w:rsidRDefault="00C97984" w:rsidP="00C97984">
            <w:pPr>
              <w:rPr>
                <w:rFonts w:eastAsia="游明朝"/>
                <w:sz w:val="21"/>
                <w:szCs w:val="21"/>
                <w:lang w:val="en-US" w:eastAsia="ja-JP"/>
              </w:rPr>
            </w:pPr>
            <w:r>
              <w:rPr>
                <w:rFonts w:eastAsia="游明朝"/>
                <w:sz w:val="21"/>
                <w:szCs w:val="21"/>
                <w:lang w:val="en-US" w:eastAsia="ja-JP"/>
              </w:rPr>
              <w:t>Spreadtrum</w:t>
            </w:r>
          </w:p>
        </w:tc>
        <w:tc>
          <w:tcPr>
            <w:tcW w:w="1371" w:type="dxa"/>
          </w:tcPr>
          <w:p w14:paraId="22085D67" w14:textId="77777777" w:rsidR="00C97984" w:rsidRDefault="00C97984" w:rsidP="00C97984">
            <w:pPr>
              <w:rPr>
                <w:rFonts w:ascii="Times" w:eastAsiaTheme="minorEastAsia" w:hAnsi="Times" w:cs="Times"/>
                <w:sz w:val="21"/>
                <w:szCs w:val="21"/>
                <w:lang w:eastAsia="zh-CN"/>
              </w:rPr>
            </w:pPr>
          </w:p>
        </w:tc>
        <w:tc>
          <w:tcPr>
            <w:tcW w:w="6781" w:type="dxa"/>
          </w:tcPr>
          <w:p w14:paraId="35F40239" w14:textId="2600B5BA" w:rsidR="00C97984" w:rsidRDefault="00C97984" w:rsidP="00C97984">
            <w:pPr>
              <w:pStyle w:val="ac"/>
              <w:rPr>
                <w:lang w:val="en-GB"/>
              </w:rPr>
            </w:pPr>
            <w:r>
              <w:rPr>
                <w:lang w:val="en-GB"/>
              </w:rPr>
              <w:t xml:space="preserve">Generally fine to study this topic. </w:t>
            </w:r>
            <w:r w:rsidRPr="00F53915">
              <w:rPr>
                <w:lang w:val="en-GB"/>
              </w:rPr>
              <w:t xml:space="preserve">Given the large number of proposals, it is recommended to discuss them </w:t>
            </w:r>
            <w:r>
              <w:rPr>
                <w:lang w:val="en-GB"/>
              </w:rPr>
              <w:t xml:space="preserve">later </w:t>
            </w:r>
            <w:r w:rsidRPr="00F53915">
              <w:rPr>
                <w:lang w:val="en-GB"/>
              </w:rPr>
              <w:t xml:space="preserve">in </w:t>
            </w:r>
            <w:r>
              <w:rPr>
                <w:lang w:val="en-GB"/>
              </w:rPr>
              <w:t>specific agendas, e.g., 11.3.2, 11.5,11.9 or 11.11.</w:t>
            </w:r>
          </w:p>
        </w:tc>
      </w:tr>
      <w:tr w:rsidR="00C97984" w14:paraId="73C1DFA7" w14:textId="77777777">
        <w:tc>
          <w:tcPr>
            <w:tcW w:w="1479" w:type="dxa"/>
          </w:tcPr>
          <w:p w14:paraId="1E531818" w14:textId="30B292FA" w:rsidR="00C97984" w:rsidRDefault="00C97984" w:rsidP="00C97984">
            <w:pPr>
              <w:rPr>
                <w:rFonts w:eastAsia="游明朝"/>
                <w:sz w:val="21"/>
                <w:szCs w:val="21"/>
                <w:lang w:val="en-US" w:eastAsia="ja-JP"/>
              </w:rPr>
            </w:pPr>
          </w:p>
        </w:tc>
        <w:tc>
          <w:tcPr>
            <w:tcW w:w="1371" w:type="dxa"/>
          </w:tcPr>
          <w:p w14:paraId="74D01B92" w14:textId="77777777" w:rsidR="00C97984" w:rsidRDefault="00C97984" w:rsidP="00C97984">
            <w:pPr>
              <w:rPr>
                <w:rFonts w:ascii="Times" w:eastAsiaTheme="minorEastAsia" w:hAnsi="Times" w:cs="Times"/>
                <w:sz w:val="21"/>
                <w:szCs w:val="21"/>
                <w:lang w:eastAsia="zh-CN"/>
              </w:rPr>
            </w:pPr>
          </w:p>
        </w:tc>
        <w:tc>
          <w:tcPr>
            <w:tcW w:w="6781" w:type="dxa"/>
          </w:tcPr>
          <w:p w14:paraId="215FD02C" w14:textId="210DFD13" w:rsidR="00C97984" w:rsidRPr="00E86A59" w:rsidRDefault="00C97984" w:rsidP="00C97984">
            <w:pPr>
              <w:tabs>
                <w:tab w:val="left" w:pos="0"/>
              </w:tabs>
              <w:rPr>
                <w:rFonts w:eastAsia="游明朝"/>
                <w:sz w:val="21"/>
                <w:szCs w:val="21"/>
                <w:lang w:val="en-US" w:eastAsia="ja-JP"/>
              </w:rPr>
            </w:pPr>
          </w:p>
        </w:tc>
      </w:tr>
      <w:tr w:rsidR="00C97984" w14:paraId="2A63C45A" w14:textId="77777777">
        <w:tc>
          <w:tcPr>
            <w:tcW w:w="1479" w:type="dxa"/>
          </w:tcPr>
          <w:p w14:paraId="6FAE084B" w14:textId="719FB5D8" w:rsidR="00C97984" w:rsidRDefault="00C97984" w:rsidP="00C97984">
            <w:pPr>
              <w:rPr>
                <w:rFonts w:eastAsia="游明朝"/>
                <w:sz w:val="21"/>
                <w:szCs w:val="21"/>
                <w:lang w:val="en-US" w:eastAsia="ja-JP"/>
              </w:rPr>
            </w:pPr>
          </w:p>
        </w:tc>
        <w:tc>
          <w:tcPr>
            <w:tcW w:w="1371" w:type="dxa"/>
          </w:tcPr>
          <w:p w14:paraId="0281248E" w14:textId="77777777" w:rsidR="00C97984" w:rsidRDefault="00C97984" w:rsidP="00C97984">
            <w:pPr>
              <w:rPr>
                <w:rFonts w:ascii="Times" w:eastAsiaTheme="minorEastAsia" w:hAnsi="Times" w:cs="Times"/>
                <w:sz w:val="21"/>
                <w:szCs w:val="21"/>
                <w:lang w:eastAsia="zh-CN"/>
              </w:rPr>
            </w:pPr>
          </w:p>
        </w:tc>
        <w:tc>
          <w:tcPr>
            <w:tcW w:w="6781" w:type="dxa"/>
          </w:tcPr>
          <w:p w14:paraId="2F640014" w14:textId="4DBD48D3" w:rsidR="00C97984" w:rsidRDefault="00C97984" w:rsidP="00C97984">
            <w:pPr>
              <w:pStyle w:val="ac"/>
              <w:rPr>
                <w:lang w:val="en-US"/>
              </w:rPr>
            </w:pP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游明朝"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游明朝"/>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ＭＳ Ｐゴシック" w:hAnsi="Arial"/>
                <w:sz w:val="32"/>
                <w:lang w:eastAsia="zh-CN"/>
              </w:rPr>
            </w:pPr>
            <w:bookmarkStart w:id="9" w:name="_Toc209101934"/>
            <w:bookmarkStart w:id="10" w:name="OLE_LINK5"/>
            <w:r>
              <w:rPr>
                <w:rFonts w:ascii="Arial" w:eastAsia="ＭＳ Ｐゴシック" w:hAnsi="Arial"/>
                <w:sz w:val="32"/>
                <w:lang w:eastAsia="zh-CN"/>
              </w:rPr>
              <w:lastRenderedPageBreak/>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9"/>
            <w:bookmarkEnd w:id="10"/>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26481E99"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t>The 6G RAN architecture shall support standalone RAN architecture.</w:t>
            </w:r>
          </w:p>
          <w:p w14:paraId="37CA9BAA"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t>The 6G RAN shall support Multi-RAT Spectrum Sharing between 6GR and NR.</w:t>
            </w:r>
          </w:p>
          <w:p w14:paraId="72C2988E"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t>The 6G RAN architecture shall support inter-RAT mobility between the 6GR and NR.</w:t>
            </w:r>
          </w:p>
          <w:p w14:paraId="2E636A96"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t>The 6G RAN architecture shall support connectivity through multiple TRPs, either collocated or non-collocated.</w:t>
            </w:r>
          </w:p>
          <w:p w14:paraId="36FCBEA8"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r>
            <w:r w:rsidRPr="00C30E5E">
              <w:rPr>
                <w:rFonts w:eastAsia="游明朝"/>
                <w:highlight w:val="cyan"/>
                <w:lang w:val="en-US" w:eastAsia="ja-JP"/>
              </w:rPr>
              <w:t xml:space="preserve">The </w:t>
            </w:r>
            <w:r w:rsidRPr="00C30E5E">
              <w:rPr>
                <w:rFonts w:eastAsia="Times New Roman"/>
                <w:highlight w:val="cyan"/>
                <w:lang w:val="en-US"/>
              </w:rPr>
              <w:t>6G RAT shall support Spectrum Aggregation (e.g. Carrier Aggregation) for both uplink and downlink, and for both co-located and non-co-located TRPs</w:t>
            </w:r>
            <w:r w:rsidRPr="00C30E5E">
              <w:rPr>
                <w:rFonts w:eastAsia="游明朝"/>
                <w:highlight w:val="cyan"/>
                <w:lang w:val="en-US" w:eastAsia="ja-JP"/>
              </w:rPr>
              <w:t>.</w:t>
            </w:r>
          </w:p>
          <w:p w14:paraId="192AF56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3GPP defined interfaces for 6G RAN shall be open for multi-vendor interoperability.</w:t>
            </w:r>
          </w:p>
          <w:p w14:paraId="2015E12A"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control plane and user plane separation.</w:t>
            </w:r>
          </w:p>
          <w:p w14:paraId="026BD331"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support sharing of the RAN between multiple operators.</w:t>
            </w:r>
          </w:p>
          <w:p w14:paraId="7D91A47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the operation of network slicing.</w:t>
            </w:r>
          </w:p>
          <w:p w14:paraId="57603743"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be designed considering both terrestrial network and non-terrestrial network.</w:t>
            </w:r>
          </w:p>
          <w:p w14:paraId="2134ECD1"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r>
            <w:r w:rsidRPr="00C30E5E">
              <w:rPr>
                <w:rFonts w:eastAsia="游明朝"/>
                <w:lang w:val="en-US" w:eastAsia="ja-JP"/>
              </w:rPr>
              <w:t xml:space="preserve">The </w:t>
            </w:r>
            <w:r w:rsidRPr="00C30E5E">
              <w:rPr>
                <w:rFonts w:eastAsia="Times New Roman"/>
                <w:lang w:val="en-US"/>
              </w:rPr>
              <w:t>6G RAN architecture shall support enhanced service awareness in RAN</w:t>
            </w:r>
            <w:r w:rsidRPr="00C30E5E">
              <w:rPr>
                <w:rFonts w:eastAsia="游明朝"/>
                <w:lang w:val="en-US" w:eastAsia="ja-JP"/>
              </w:rPr>
              <w:t>.</w:t>
            </w:r>
          </w:p>
          <w:p w14:paraId="066DE1D9"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t>The design of the 6G RAN shall allow enhanced resilience compared to NR if/where applicable.</w:t>
            </w:r>
          </w:p>
          <w:p w14:paraId="407E0618" w14:textId="77777777" w:rsidR="0079669F" w:rsidRPr="00C30E5E" w:rsidRDefault="00F55185">
            <w:pPr>
              <w:spacing w:line="240" w:lineRule="auto"/>
              <w:ind w:left="568" w:hanging="284"/>
              <w:jc w:val="left"/>
              <w:textAlignment w:val="baseline"/>
              <w:rPr>
                <w:rFonts w:eastAsia="游明朝"/>
                <w:lang w:val="en-US" w:eastAsia="ja-JP"/>
              </w:rPr>
            </w:pPr>
            <w:r w:rsidRPr="00C30E5E">
              <w:rPr>
                <w:rFonts w:eastAsia="Times New Roman"/>
                <w:lang w:val="en-US"/>
              </w:rPr>
              <w:t>-</w:t>
            </w:r>
            <w:r w:rsidRPr="00C30E5E">
              <w:rPr>
                <w:rFonts w:eastAsia="Times New Roman"/>
                <w:lang w:val="en-US"/>
              </w:rPr>
              <w:tab/>
            </w:r>
            <w:r w:rsidRPr="00C30E5E">
              <w:rPr>
                <w:rFonts w:eastAsia="游明朝"/>
                <w:lang w:val="en-US" w:eastAsia="ja-JP"/>
              </w:rPr>
              <w:t>The design of the 6G RAN shall enable lower CAPEX/OPEX with respect to current networks.</w:t>
            </w:r>
          </w:p>
          <w:p w14:paraId="3DBC8C67" w14:textId="77777777" w:rsidR="0079669F" w:rsidRPr="00C30E5E" w:rsidRDefault="00F55185">
            <w:pPr>
              <w:spacing w:line="240" w:lineRule="auto"/>
              <w:ind w:left="568" w:hanging="284"/>
              <w:jc w:val="left"/>
              <w:textAlignment w:val="baseline"/>
              <w:rPr>
                <w:rFonts w:ascii="Arial" w:eastAsia="游明朝" w:hAnsi="Arial"/>
                <w:lang w:val="en-US" w:eastAsia="ja-JP"/>
              </w:rPr>
            </w:pPr>
            <w:r w:rsidRPr="00C30E5E">
              <w:rPr>
                <w:rFonts w:eastAsia="Times New Roman"/>
                <w:lang w:val="en-US"/>
              </w:rPr>
              <w:t>-</w:t>
            </w:r>
            <w:r w:rsidRPr="00C30E5E">
              <w:rPr>
                <w:rFonts w:eastAsia="Times New Roman"/>
                <w:lang w:val="en-US"/>
              </w:rPr>
              <w:tab/>
            </w:r>
            <w:r w:rsidRPr="00C30E5E">
              <w:rPr>
                <w:rFonts w:eastAsia="游明朝"/>
                <w:lang w:val="en-US" w:eastAsia="ja-JP"/>
              </w:rPr>
              <w:t>The 6G RAN architecture shall allow non-public networks.</w:t>
            </w:r>
            <w:bookmarkEnd w:id="11"/>
          </w:p>
        </w:tc>
      </w:tr>
    </w:tbl>
    <w:p w14:paraId="472BEB90" w14:textId="77777777" w:rsidR="0079669F" w:rsidRDefault="0079669F">
      <w:pPr>
        <w:rPr>
          <w:rFonts w:eastAsia="游明朝"/>
          <w:lang w:eastAsia="ja-JP"/>
        </w:rPr>
      </w:pPr>
    </w:p>
    <w:p w14:paraId="12321A93" w14:textId="77777777" w:rsidR="006F101B" w:rsidRDefault="006F101B" w:rsidP="006F101B">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游明朝"/>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游明朝"/>
                <w:b/>
                <w:bCs/>
                <w:sz w:val="21"/>
                <w:szCs w:val="21"/>
              </w:rPr>
            </w:pPr>
            <w:r w:rsidRPr="00BE3E72">
              <w:rPr>
                <w:rFonts w:eastAsia="游明朝"/>
                <w:b/>
                <w:bCs/>
                <w:sz w:val="21"/>
                <w:szCs w:val="21"/>
                <w:highlight w:val="yellow"/>
              </w:rPr>
              <w:t>Proposed observation 9.1b:</w:t>
            </w:r>
          </w:p>
          <w:p w14:paraId="209AEF0D" w14:textId="77777777" w:rsidR="001C1C76" w:rsidRPr="00BE3E72" w:rsidRDefault="001C1C76" w:rsidP="00E74989">
            <w:pPr>
              <w:numPr>
                <w:ilvl w:val="0"/>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The lessons learned from NR spectrum utilization and aggregation framework include, but not limited to</w:t>
            </w:r>
          </w:p>
          <w:p w14:paraId="72D1855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CA has been a beneficial feature in previous generations</w:t>
            </w:r>
          </w:p>
          <w:p w14:paraId="6AF5163F"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Not all functionalities are available from initial release</w:t>
            </w:r>
          </w:p>
          <w:p w14:paraId="57635F3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Operating scenarios of CA and DC have some overlap</w:t>
            </w:r>
          </w:p>
          <w:p w14:paraId="1A48328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Some functionalities are supported only on Pcell</w:t>
            </w:r>
          </w:p>
          <w:p w14:paraId="5EC6EFFB"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Slow and complex activation of additional carrier</w:t>
            </w:r>
          </w:p>
          <w:p w14:paraId="10F15DF5"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Inefficiency from coupling DL and UL carriers for a cell</w:t>
            </w:r>
          </w:p>
          <w:p w14:paraId="16AE377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Utilizing fragmented spectrum is not considered well</w:t>
            </w:r>
          </w:p>
          <w:p w14:paraId="34922081"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Features (such as HARQ) defined per carrier leads to sub-optimal performance</w:t>
            </w:r>
          </w:p>
          <w:p w14:paraId="64F5B3A7"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Signalling/configuration overhead and UE processing complexity of PHY channels due to per CC constraint</w:t>
            </w:r>
          </w:p>
          <w:p w14:paraId="40F9EFC0" w14:textId="77777777" w:rsidR="001C1C76"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limited applicable scenario of SSB adaptation for Scell</w:t>
            </w:r>
          </w:p>
          <w:p w14:paraId="4F6F69AC"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游明朝"/>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ＭＳ ゴシック"/>
          <w:sz w:val="21"/>
          <w:szCs w:val="16"/>
          <w:highlight w:val="yellow"/>
          <w:lang w:eastAsia="ja-JP"/>
        </w:rPr>
      </w:pPr>
    </w:p>
    <w:p w14:paraId="70C151FC" w14:textId="77777777" w:rsidR="00E371A2" w:rsidRDefault="00E371A2" w:rsidP="00E371A2">
      <w:pPr>
        <w:pStyle w:val="ac"/>
        <w:rPr>
          <w:rFonts w:eastAsia="ＭＳ 明朝"/>
          <w:lang w:val="en-GB"/>
        </w:rPr>
      </w:pPr>
      <w:r>
        <w:rPr>
          <w:rFonts w:eastAsia="ＭＳ 明朝" w:hint="eastAsia"/>
          <w:lang w:val="en-GB"/>
        </w:rPr>
        <w:lastRenderedPageBreak/>
        <w:t xml:space="preserve">Huge number of companies provide views on whether/how to update the proposal </w:t>
      </w:r>
      <w:r w:rsidRPr="00ED2035">
        <w:rPr>
          <w:rFonts w:eastAsia="ＭＳ 明朝" w:hint="eastAsia"/>
          <w:color w:val="0070C0"/>
          <w:lang w:val="en-GB"/>
        </w:rPr>
        <w:t>as follows</w:t>
      </w:r>
    </w:p>
    <w:p w14:paraId="39B0A5C2" w14:textId="77777777" w:rsidR="008C18DE" w:rsidRPr="00BE3E72" w:rsidRDefault="008C18DE" w:rsidP="008C18DE">
      <w:pPr>
        <w:numPr>
          <w:ilvl w:val="0"/>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The lessons learned from NR spectrum utilization and aggregation framework include, but not limited to</w:t>
      </w:r>
    </w:p>
    <w:p w14:paraId="48D3E0B0"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CA has been a beneficial feature in previous generations</w:t>
      </w:r>
    </w:p>
    <w:p w14:paraId="035F9848" w14:textId="77777777" w:rsidR="008C18DE"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Not all functionalities are available from initial release</w:t>
      </w:r>
    </w:p>
    <w:p w14:paraId="5EB7FDAF" w14:textId="77777777" w:rsidR="008F7F52" w:rsidRDefault="008F7F52" w:rsidP="008F7F52">
      <w:pPr>
        <w:numPr>
          <w:ilvl w:val="2"/>
          <w:numId w:val="32"/>
        </w:numPr>
        <w:overflowPunct w:val="0"/>
        <w:autoSpaceDE w:val="0"/>
        <w:autoSpaceDN w:val="0"/>
        <w:adjustRightInd w:val="0"/>
        <w:spacing w:after="0"/>
        <w:textAlignment w:val="baseline"/>
        <w:rPr>
          <w:rFonts w:eastAsia="游明朝"/>
          <w:i/>
          <w:iCs/>
          <w:color w:val="0070C0"/>
          <w:sz w:val="21"/>
          <w:szCs w:val="21"/>
        </w:rPr>
      </w:pPr>
      <w:r w:rsidRPr="008F7F52">
        <w:rPr>
          <w:rFonts w:eastAsia="游明朝"/>
          <w:i/>
          <w:iCs/>
          <w:color w:val="0070C0"/>
          <w:sz w:val="21"/>
          <w:szCs w:val="21"/>
        </w:rPr>
        <w:t>Multiple individual mechanisms (e.g. CA, SUL, SDL) are supported to</w:t>
      </w:r>
      <w:r w:rsidRPr="008F7F52">
        <w:rPr>
          <w:rFonts w:eastAsia="游明朝" w:hint="eastAsia"/>
          <w:i/>
          <w:iCs/>
          <w:color w:val="0070C0"/>
          <w:sz w:val="21"/>
          <w:szCs w:val="21"/>
          <w:lang w:eastAsia="ja-JP"/>
        </w:rPr>
        <w:t xml:space="preserve"> </w:t>
      </w:r>
      <w:r w:rsidRPr="008F7F52">
        <w:rPr>
          <w:rFonts w:eastAsia="游明朝"/>
          <w:i/>
          <w:iCs/>
          <w:color w:val="0070C0"/>
          <w:sz w:val="21"/>
          <w:szCs w:val="21"/>
        </w:rPr>
        <w:t>realize spectrum aggregation/utilization, which complicates the spectrum</w:t>
      </w:r>
      <w:r w:rsidRPr="008F7F52">
        <w:rPr>
          <w:rFonts w:eastAsia="游明朝" w:hint="eastAsia"/>
          <w:i/>
          <w:iCs/>
          <w:color w:val="0070C0"/>
          <w:sz w:val="21"/>
          <w:szCs w:val="21"/>
          <w:lang w:eastAsia="ja-JP"/>
        </w:rPr>
        <w:t xml:space="preserve"> </w:t>
      </w:r>
      <w:r w:rsidRPr="008F7F52">
        <w:rPr>
          <w:rFonts w:eastAsia="游明朝"/>
          <w:i/>
          <w:iCs/>
          <w:color w:val="0070C0"/>
          <w:sz w:val="21"/>
          <w:szCs w:val="21"/>
        </w:rPr>
        <w:t>aggregation solution in real deployment</w:t>
      </w:r>
    </w:p>
    <w:p w14:paraId="14BD6ECD" w14:textId="77777777" w:rsidR="00D93CC6" w:rsidRPr="00D93CC6" w:rsidRDefault="00D93CC6" w:rsidP="00D93CC6">
      <w:pPr>
        <w:numPr>
          <w:ilvl w:val="2"/>
          <w:numId w:val="32"/>
        </w:numPr>
        <w:overflowPunct w:val="0"/>
        <w:autoSpaceDE w:val="0"/>
        <w:autoSpaceDN w:val="0"/>
        <w:adjustRightInd w:val="0"/>
        <w:spacing w:after="0"/>
        <w:textAlignment w:val="baseline"/>
        <w:rPr>
          <w:rFonts w:eastAsia="游明朝"/>
          <w:i/>
          <w:iCs/>
          <w:color w:val="0070C0"/>
          <w:lang w:eastAsia="ja-JP"/>
        </w:rPr>
      </w:pPr>
      <w:r w:rsidRPr="00D93CC6">
        <w:rPr>
          <w:rFonts w:eastAsia="游明朝"/>
          <w:i/>
          <w:iCs/>
          <w:color w:val="0070C0"/>
          <w:lang w:val="en-US" w:eastAsia="ja-JP"/>
        </w:rPr>
        <w:t>NR Tx/LBCA switching is based on CA capability, resulting in low UE capability</w:t>
      </w:r>
      <w:r w:rsidRPr="00D93CC6">
        <w:rPr>
          <w:rFonts w:eastAsia="游明朝" w:hint="eastAsia"/>
          <w:i/>
          <w:iCs/>
          <w:color w:val="0070C0"/>
          <w:lang w:val="en-US" w:eastAsia="ja-JP"/>
        </w:rPr>
        <w:t xml:space="preserve"> </w:t>
      </w:r>
      <w:r w:rsidRPr="00D93CC6">
        <w:rPr>
          <w:rFonts w:eastAsia="游明朝"/>
          <w:i/>
          <w:iCs/>
          <w:color w:val="0070C0"/>
          <w:lang w:val="en-US" w:eastAsia="ja-JP"/>
        </w:rPr>
        <w:t>utilization</w:t>
      </w:r>
    </w:p>
    <w:p w14:paraId="0561BB8E" w14:textId="77777777" w:rsidR="008C18DE"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Operating scenarios of CA and DC have some overlap</w:t>
      </w:r>
    </w:p>
    <w:p w14:paraId="1164EF4F" w14:textId="77777777" w:rsidR="008C18DE" w:rsidRDefault="008C18DE" w:rsidP="008C18DE">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Some functionalities are supported only on Pcell</w:t>
      </w:r>
    </w:p>
    <w:p w14:paraId="1B7F7A82" w14:textId="48E8EC69" w:rsidR="001007C2" w:rsidRDefault="001007C2" w:rsidP="007F7259">
      <w:pPr>
        <w:numPr>
          <w:ilvl w:val="2"/>
          <w:numId w:val="32"/>
        </w:numPr>
        <w:overflowPunct w:val="0"/>
        <w:autoSpaceDE w:val="0"/>
        <w:autoSpaceDN w:val="0"/>
        <w:adjustRightInd w:val="0"/>
        <w:spacing w:after="0"/>
        <w:textAlignment w:val="baseline"/>
        <w:rPr>
          <w:rFonts w:eastAsia="游明朝"/>
          <w:i/>
          <w:iCs/>
          <w:color w:val="0070C0"/>
          <w:sz w:val="21"/>
          <w:szCs w:val="21"/>
        </w:rPr>
      </w:pPr>
      <w:r w:rsidRPr="001007C2">
        <w:rPr>
          <w:rFonts w:eastAsia="游明朝" w:hint="eastAsia"/>
          <w:i/>
          <w:iCs/>
          <w:color w:val="0070C0"/>
          <w:sz w:val="21"/>
          <w:szCs w:val="21"/>
          <w:lang w:eastAsia="ja-JP"/>
        </w:rPr>
        <w:t xml:space="preserve">Pcell is replaced by </w:t>
      </w:r>
      <w:r w:rsidRPr="001007C2">
        <w:rPr>
          <w:rFonts w:eastAsia="游明朝"/>
          <w:i/>
          <w:iCs/>
          <w:color w:val="0070C0"/>
          <w:sz w:val="21"/>
          <w:szCs w:val="21"/>
        </w:rPr>
        <w:t>camped cell/carrier, e.g. no support of</w:t>
      </w:r>
      <w:r w:rsidRPr="001007C2">
        <w:rPr>
          <w:rFonts w:eastAsia="游明朝" w:hint="eastAsia"/>
          <w:i/>
          <w:iCs/>
          <w:color w:val="0070C0"/>
          <w:sz w:val="21"/>
          <w:szCs w:val="21"/>
          <w:lang w:eastAsia="ja-JP"/>
        </w:rPr>
        <w:t xml:space="preserve"> </w:t>
      </w:r>
      <w:r w:rsidRPr="001007C2">
        <w:rPr>
          <w:rFonts w:eastAsia="游明朝"/>
          <w:i/>
          <w:iCs/>
          <w:color w:val="0070C0"/>
          <w:sz w:val="21"/>
          <w:szCs w:val="21"/>
        </w:rPr>
        <w:t>initial access offloading to other cell/carriers.</w:t>
      </w:r>
    </w:p>
    <w:p w14:paraId="4F50B510" w14:textId="3810EBCF" w:rsidR="0006530B" w:rsidRPr="000B49E7" w:rsidRDefault="000B49E7" w:rsidP="00365DE0">
      <w:pPr>
        <w:numPr>
          <w:ilvl w:val="2"/>
          <w:numId w:val="32"/>
        </w:numPr>
        <w:overflowPunct w:val="0"/>
        <w:autoSpaceDE w:val="0"/>
        <w:autoSpaceDN w:val="0"/>
        <w:adjustRightInd w:val="0"/>
        <w:spacing w:after="0"/>
        <w:textAlignment w:val="baseline"/>
        <w:rPr>
          <w:rFonts w:eastAsia="游明朝"/>
          <w:i/>
          <w:iCs/>
          <w:color w:val="0070C0"/>
          <w:sz w:val="21"/>
          <w:szCs w:val="21"/>
        </w:rPr>
      </w:pPr>
      <w:r w:rsidRPr="000B49E7">
        <w:rPr>
          <w:rFonts w:eastAsia="游明朝"/>
          <w:i/>
          <w:iCs/>
          <w:color w:val="0070C0"/>
          <w:sz w:val="21"/>
          <w:szCs w:val="21"/>
        </w:rPr>
        <w:t>UCI transmission on PUCCH, PDCCH monitoring of</w:t>
      </w:r>
      <w:r>
        <w:rPr>
          <w:rFonts w:eastAsia="游明朝" w:hint="eastAsia"/>
          <w:i/>
          <w:iCs/>
          <w:color w:val="0070C0"/>
          <w:sz w:val="21"/>
          <w:szCs w:val="21"/>
          <w:lang w:eastAsia="ja-JP"/>
        </w:rPr>
        <w:t xml:space="preserve"> </w:t>
      </w:r>
      <w:r w:rsidRPr="000B49E7">
        <w:rPr>
          <w:rFonts w:eastAsia="游明朝"/>
          <w:i/>
          <w:iCs/>
          <w:color w:val="0070C0"/>
          <w:sz w:val="21"/>
          <w:szCs w:val="21"/>
        </w:rPr>
        <w:t>specific SS/DCI format, etc.</w:t>
      </w:r>
    </w:p>
    <w:p w14:paraId="683D706E"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Slow and complex activation of additional carrier</w:t>
      </w:r>
    </w:p>
    <w:p w14:paraId="180F17C9"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Inefficiency from coupling DL and UL carriers for a cell</w:t>
      </w:r>
    </w:p>
    <w:p w14:paraId="16103C1C"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Utilizing fragmented spectrum is not considered well</w:t>
      </w:r>
    </w:p>
    <w:p w14:paraId="07DEB998"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Features (such as HARQ) defined per carrier leads to sub-optimal performance</w:t>
      </w:r>
    </w:p>
    <w:p w14:paraId="0682B146"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Signalling/configuration overhead and UE processing complexity of PHY channels due to per CC constraint</w:t>
      </w:r>
    </w:p>
    <w:p w14:paraId="669E72E4" w14:textId="77777777" w:rsidR="008C18DE" w:rsidRPr="008C18DE" w:rsidRDefault="008C18DE" w:rsidP="00DC4D1B">
      <w:pPr>
        <w:numPr>
          <w:ilvl w:val="1"/>
          <w:numId w:val="32"/>
        </w:numPr>
        <w:overflowPunct w:val="0"/>
        <w:autoSpaceDE w:val="0"/>
        <w:autoSpaceDN w:val="0"/>
        <w:adjustRightInd w:val="0"/>
        <w:spacing w:after="0"/>
        <w:textAlignment w:val="baseline"/>
        <w:rPr>
          <w:rFonts w:eastAsia="游明朝"/>
          <w:lang w:eastAsia="ja-JP"/>
        </w:rPr>
      </w:pPr>
      <w:r w:rsidRPr="008C18DE">
        <w:rPr>
          <w:rFonts w:eastAsia="游明朝"/>
          <w:sz w:val="21"/>
          <w:szCs w:val="21"/>
        </w:rPr>
        <w:t>limited applicable scenario of SSB adaptation for Scell</w:t>
      </w:r>
    </w:p>
    <w:p w14:paraId="2E58E642" w14:textId="4F28ADC0" w:rsidR="00E371A2" w:rsidRDefault="008C18DE" w:rsidP="00DC4D1B">
      <w:pPr>
        <w:numPr>
          <w:ilvl w:val="1"/>
          <w:numId w:val="32"/>
        </w:numPr>
        <w:overflowPunct w:val="0"/>
        <w:autoSpaceDE w:val="0"/>
        <w:autoSpaceDN w:val="0"/>
        <w:adjustRightInd w:val="0"/>
        <w:spacing w:after="0"/>
        <w:textAlignment w:val="baseline"/>
        <w:rPr>
          <w:rFonts w:eastAsia="游明朝"/>
          <w:lang w:eastAsia="ja-JP"/>
        </w:rPr>
      </w:pPr>
      <w:r w:rsidRPr="008C18DE">
        <w:rPr>
          <w:highlight w:val="yellow"/>
        </w:rPr>
        <w:t>Late introduction of UL TX switching leads to restricted applicability/performance</w:t>
      </w:r>
    </w:p>
    <w:p w14:paraId="61C6EC8A" w14:textId="3DEA1AE8" w:rsidR="00B06A65" w:rsidRPr="00B06A65" w:rsidRDefault="00B06A65" w:rsidP="00DC4D1B">
      <w:pPr>
        <w:numPr>
          <w:ilvl w:val="1"/>
          <w:numId w:val="32"/>
        </w:numPr>
        <w:overflowPunct w:val="0"/>
        <w:autoSpaceDE w:val="0"/>
        <w:autoSpaceDN w:val="0"/>
        <w:adjustRightInd w:val="0"/>
        <w:spacing w:after="0"/>
        <w:textAlignment w:val="baseline"/>
        <w:rPr>
          <w:rFonts w:eastAsia="游明朝"/>
          <w:i/>
          <w:iCs/>
          <w:color w:val="0070C0"/>
          <w:lang w:eastAsia="ja-JP"/>
        </w:rPr>
      </w:pPr>
      <w:r w:rsidRPr="00B06A65">
        <w:rPr>
          <w:rFonts w:eastAsia="游明朝" w:hint="eastAsia"/>
          <w:i/>
          <w:iCs/>
          <w:color w:val="0070C0"/>
          <w:lang w:eastAsia="ja-JP"/>
        </w:rPr>
        <w:t>Others</w:t>
      </w:r>
    </w:p>
    <w:p w14:paraId="63C6F2F6" w14:textId="68DD7E00" w:rsidR="00B06A65" w:rsidRPr="0048324D" w:rsidRDefault="00B06A65" w:rsidP="00B06A65">
      <w:pPr>
        <w:numPr>
          <w:ilvl w:val="2"/>
          <w:numId w:val="32"/>
        </w:numPr>
        <w:overflowPunct w:val="0"/>
        <w:autoSpaceDE w:val="0"/>
        <w:autoSpaceDN w:val="0"/>
        <w:adjustRightInd w:val="0"/>
        <w:spacing w:after="0"/>
        <w:textAlignment w:val="baseline"/>
        <w:rPr>
          <w:rFonts w:eastAsia="游明朝"/>
          <w:i/>
          <w:iCs/>
          <w:color w:val="0070C0"/>
          <w:lang w:eastAsia="ja-JP"/>
        </w:rPr>
      </w:pPr>
      <w:r w:rsidRPr="00B06A65">
        <w:rPr>
          <w:rFonts w:eastAsia="游明朝"/>
          <w:i/>
          <w:iCs/>
          <w:color w:val="0070C0"/>
          <w:lang w:val="en-US" w:eastAsia="ja-JP"/>
        </w:rPr>
        <w:t xml:space="preserve">Lack of efficient energy </w:t>
      </w:r>
      <w:r w:rsidRPr="00B06A65">
        <w:rPr>
          <w:rFonts w:eastAsia="游明朝" w:hint="eastAsia"/>
          <w:i/>
          <w:iCs/>
          <w:color w:val="0070C0"/>
          <w:lang w:val="en-US" w:eastAsia="ja-JP"/>
        </w:rPr>
        <w:t>saving</w:t>
      </w:r>
      <w:r w:rsidRPr="00B06A65">
        <w:rPr>
          <w:rFonts w:eastAsia="游明朝"/>
          <w:i/>
          <w:iCs/>
          <w:color w:val="0070C0"/>
          <w:lang w:val="en-US" w:eastAsia="ja-JP"/>
        </w:rPr>
        <w:t xml:space="preserve"> scheme for idle/inactive state</w:t>
      </w:r>
    </w:p>
    <w:p w14:paraId="13334814" w14:textId="7C377B6D" w:rsidR="0048324D" w:rsidRPr="007473AD" w:rsidRDefault="0048324D" w:rsidP="00E50479">
      <w:pPr>
        <w:numPr>
          <w:ilvl w:val="2"/>
          <w:numId w:val="32"/>
        </w:numPr>
        <w:overflowPunct w:val="0"/>
        <w:autoSpaceDE w:val="0"/>
        <w:autoSpaceDN w:val="0"/>
        <w:adjustRightInd w:val="0"/>
        <w:spacing w:after="0"/>
        <w:textAlignment w:val="baseline"/>
        <w:rPr>
          <w:rFonts w:eastAsia="游明朝"/>
          <w:i/>
          <w:iCs/>
          <w:color w:val="0070C0"/>
          <w:lang w:eastAsia="ja-JP"/>
        </w:rPr>
      </w:pPr>
      <w:r w:rsidRPr="0048324D">
        <w:rPr>
          <w:rFonts w:eastAsia="游明朝"/>
          <w:i/>
          <w:iCs/>
          <w:color w:val="0070C0"/>
          <w:lang w:val="en-US" w:eastAsia="ja-JP"/>
        </w:rPr>
        <w:t>PDCCH overhead and BD complexity reduction in CA is not considered in initial</w:t>
      </w:r>
      <w:r w:rsidR="007473AD">
        <w:rPr>
          <w:rFonts w:eastAsia="游明朝" w:hint="eastAsia"/>
          <w:i/>
          <w:iCs/>
          <w:color w:val="0070C0"/>
          <w:lang w:val="en-US" w:eastAsia="ja-JP"/>
        </w:rPr>
        <w:t xml:space="preserve"> </w:t>
      </w:r>
      <w:r w:rsidR="0012743B" w:rsidRPr="007473AD">
        <w:rPr>
          <w:rFonts w:eastAsia="游明朝"/>
          <w:i/>
          <w:iCs/>
          <w:color w:val="0070C0"/>
          <w:lang w:val="en-US" w:eastAsia="ja-JP"/>
        </w:rPr>
        <w:t>R</w:t>
      </w:r>
      <w:r w:rsidRPr="007473AD">
        <w:rPr>
          <w:rFonts w:eastAsia="游明朝"/>
          <w:i/>
          <w:iCs/>
          <w:color w:val="0070C0"/>
          <w:lang w:val="en-US" w:eastAsia="ja-JP"/>
        </w:rPr>
        <w:t>elease</w:t>
      </w:r>
    </w:p>
    <w:p w14:paraId="4C2B6B97" w14:textId="1DB2242B" w:rsidR="0012743B" w:rsidRPr="00262B0D" w:rsidRDefault="0012743B" w:rsidP="0048324D">
      <w:pPr>
        <w:numPr>
          <w:ilvl w:val="2"/>
          <w:numId w:val="32"/>
        </w:numPr>
        <w:overflowPunct w:val="0"/>
        <w:autoSpaceDE w:val="0"/>
        <w:autoSpaceDN w:val="0"/>
        <w:adjustRightInd w:val="0"/>
        <w:spacing w:after="0"/>
        <w:textAlignment w:val="baseline"/>
        <w:rPr>
          <w:rFonts w:eastAsia="游明朝"/>
          <w:i/>
          <w:iCs/>
          <w:color w:val="0070C0"/>
          <w:lang w:eastAsia="ja-JP"/>
        </w:rPr>
      </w:pPr>
      <w:r w:rsidRPr="0012743B">
        <w:rPr>
          <w:rFonts w:eastAsia="游明朝"/>
          <w:i/>
          <w:iCs/>
          <w:color w:val="0070C0"/>
          <w:lang w:val="en-US" w:eastAsia="ja-JP"/>
        </w:rPr>
        <w:t>Overdesigned multi-carrier scheduling scenarios</w:t>
      </w:r>
    </w:p>
    <w:p w14:paraId="5F274752" w14:textId="528C78A6" w:rsidR="00262B0D" w:rsidRPr="00262B0D" w:rsidRDefault="00262B0D" w:rsidP="00A605CA">
      <w:pPr>
        <w:numPr>
          <w:ilvl w:val="2"/>
          <w:numId w:val="32"/>
        </w:numPr>
        <w:overflowPunct w:val="0"/>
        <w:autoSpaceDE w:val="0"/>
        <w:autoSpaceDN w:val="0"/>
        <w:adjustRightInd w:val="0"/>
        <w:spacing w:after="0"/>
        <w:textAlignment w:val="baseline"/>
        <w:rPr>
          <w:rFonts w:eastAsia="游明朝"/>
          <w:i/>
          <w:iCs/>
          <w:color w:val="0070C0"/>
          <w:lang w:eastAsia="ja-JP"/>
        </w:rPr>
      </w:pPr>
      <w:r w:rsidRPr="00262B0D">
        <w:rPr>
          <w:rFonts w:eastAsia="游明朝"/>
          <w:i/>
          <w:iCs/>
          <w:color w:val="0070C0"/>
          <w:lang w:val="en-US" w:eastAsia="ja-JP"/>
        </w:rPr>
        <w:t>The maximum number of bands in NR multi-band operations is actually limited by</w:t>
      </w:r>
      <w:r>
        <w:rPr>
          <w:rFonts w:eastAsia="游明朝" w:hint="eastAsia"/>
          <w:i/>
          <w:iCs/>
          <w:color w:val="0070C0"/>
          <w:lang w:val="en-US" w:eastAsia="ja-JP"/>
        </w:rPr>
        <w:t xml:space="preserve"> </w:t>
      </w:r>
      <w:r w:rsidRPr="00262B0D">
        <w:rPr>
          <w:rFonts w:eastAsia="游明朝"/>
          <w:i/>
          <w:iCs/>
          <w:color w:val="0070C0"/>
          <w:lang w:val="en-US" w:eastAsia="ja-JP"/>
        </w:rPr>
        <w:t>the maximum UE RF+BB hardware capacity in commercial networks.</w:t>
      </w:r>
    </w:p>
    <w:p w14:paraId="29589285" w14:textId="77777777" w:rsidR="006979B4" w:rsidRDefault="006979B4">
      <w:pPr>
        <w:rPr>
          <w:rFonts w:eastAsia="游明朝"/>
          <w:lang w:eastAsia="ja-JP"/>
        </w:rPr>
      </w:pPr>
    </w:p>
    <w:p w14:paraId="7B20120D" w14:textId="77777777" w:rsidR="0079669F" w:rsidRDefault="0079669F">
      <w:pPr>
        <w:rPr>
          <w:rFonts w:eastAsia="游明朝"/>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游明朝"/>
          <w:b/>
          <w:bCs/>
          <w:sz w:val="21"/>
          <w:szCs w:val="21"/>
        </w:rPr>
      </w:pPr>
      <w:r w:rsidRPr="00790D98">
        <w:rPr>
          <w:rFonts w:eastAsia="游明朝"/>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Some functionalities</w:t>
      </w:r>
      <w:r w:rsidRPr="007D0694">
        <w:rPr>
          <w:rFonts w:eastAsia="游明朝"/>
          <w:b/>
          <w:bCs/>
          <w:color w:val="FF0000"/>
          <w:sz w:val="21"/>
          <w:szCs w:val="21"/>
        </w:rPr>
        <w:t xml:space="preserve"> </w:t>
      </w:r>
      <w:r w:rsidR="007D0694" w:rsidRPr="007D0694">
        <w:rPr>
          <w:rFonts w:eastAsia="游明朝" w:hint="eastAsia"/>
          <w:b/>
          <w:bCs/>
          <w:color w:val="FF0000"/>
          <w:sz w:val="21"/>
          <w:szCs w:val="21"/>
          <w:lang w:eastAsia="ja-JP"/>
        </w:rPr>
        <w:t>(</w:t>
      </w:r>
      <w:r w:rsidR="007D0694" w:rsidRPr="007D0694">
        <w:rPr>
          <w:rFonts w:eastAsia="游明朝"/>
          <w:b/>
          <w:bCs/>
          <w:color w:val="FF0000"/>
          <w:sz w:val="21"/>
          <w:szCs w:val="21"/>
          <w:lang w:eastAsia="ja-JP"/>
        </w:rPr>
        <w:t>UCI transmission on PUCCH, PDCCH monitoring of specific SS/DCI format, etc</w:t>
      </w:r>
      <w:r w:rsidR="007D0694" w:rsidRPr="007D0694">
        <w:rPr>
          <w:rFonts w:eastAsia="游明朝" w:hint="eastAsia"/>
          <w:b/>
          <w:bCs/>
          <w:color w:val="FF0000"/>
          <w:sz w:val="21"/>
          <w:szCs w:val="21"/>
          <w:lang w:eastAsia="ja-JP"/>
        </w:rPr>
        <w:t>)</w:t>
      </w:r>
      <w:r w:rsidR="007D0694">
        <w:rPr>
          <w:rFonts w:eastAsia="游明朝" w:hint="eastAsia"/>
          <w:b/>
          <w:bCs/>
          <w:sz w:val="21"/>
          <w:szCs w:val="21"/>
          <w:lang w:eastAsia="ja-JP"/>
        </w:rPr>
        <w:t xml:space="preserve"> </w:t>
      </w:r>
      <w:r w:rsidRPr="00A8052B">
        <w:rPr>
          <w:rFonts w:eastAsia="游明朝"/>
          <w:b/>
          <w:bCs/>
          <w:sz w:val="21"/>
          <w:szCs w:val="21"/>
        </w:rPr>
        <w:t>are supported only on Pcell</w:t>
      </w:r>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limited applicable scenario of SSB adaptation for Scell</w:t>
      </w:r>
    </w:p>
    <w:p w14:paraId="50EE1FAE" w14:textId="0284195D" w:rsidR="0079669F" w:rsidRPr="00A03BFE" w:rsidRDefault="00790D98" w:rsidP="00790D98">
      <w:pPr>
        <w:pStyle w:val="aff0"/>
        <w:numPr>
          <w:ilvl w:val="1"/>
          <w:numId w:val="12"/>
        </w:numPr>
        <w:rPr>
          <w:rFonts w:ascii="Times New Roman" w:hAnsi="Times New Roman" w:cs="Times New Roman"/>
          <w:sz w:val="21"/>
          <w:szCs w:val="21"/>
          <w:lang w:val="en-US"/>
        </w:rPr>
      </w:pPr>
      <w:r w:rsidRPr="00C30E5E">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512719" w14:paraId="06645841" w14:textId="77777777">
        <w:tc>
          <w:tcPr>
            <w:tcW w:w="1479" w:type="dxa"/>
          </w:tcPr>
          <w:p w14:paraId="2D65E5F4" w14:textId="0C9B2CFE" w:rsidR="00512719" w:rsidRDefault="00512719" w:rsidP="00512719">
            <w:pPr>
              <w:rPr>
                <w:rFonts w:eastAsia="游明朝"/>
                <w:sz w:val="21"/>
                <w:szCs w:val="21"/>
                <w:lang w:val="en-US" w:eastAsia="ja-JP"/>
              </w:rPr>
            </w:pPr>
            <w:r>
              <w:rPr>
                <w:rFonts w:eastAsiaTheme="minorEastAsia"/>
                <w:sz w:val="21"/>
                <w:szCs w:val="21"/>
                <w:lang w:val="en-US" w:eastAsia="zh-CN"/>
              </w:rPr>
              <w:t>Spreadtrum</w:t>
            </w:r>
          </w:p>
        </w:tc>
        <w:tc>
          <w:tcPr>
            <w:tcW w:w="1371" w:type="dxa"/>
          </w:tcPr>
          <w:p w14:paraId="39338500" w14:textId="3819CB4A" w:rsidR="00512719" w:rsidRDefault="00512719" w:rsidP="00512719">
            <w:pPr>
              <w:rPr>
                <w:rFonts w:ascii="Times" w:eastAsiaTheme="minorEastAsia" w:hAnsi="Times" w:cs="Times"/>
                <w:sz w:val="21"/>
                <w:szCs w:val="21"/>
                <w:lang w:eastAsia="zh-CN"/>
              </w:rPr>
            </w:pPr>
            <w:r>
              <w:rPr>
                <w:rFonts w:ascii="Times" w:eastAsiaTheme="minorEastAsia" w:hAnsi="Times" w:cs="Times"/>
                <w:sz w:val="21"/>
                <w:szCs w:val="21"/>
                <w:lang w:eastAsia="zh-CN"/>
              </w:rPr>
              <w:t xml:space="preserve">Y </w:t>
            </w:r>
            <w:r w:rsidRPr="00635D1A">
              <w:rPr>
                <w:rFonts w:ascii="Times" w:eastAsiaTheme="minorEastAsia" w:hAnsi="Times" w:cs="Times"/>
                <w:sz w:val="21"/>
                <w:szCs w:val="21"/>
                <w:lang w:eastAsia="zh-CN"/>
              </w:rPr>
              <w:t xml:space="preserve">with </w:t>
            </w:r>
            <w:r>
              <w:rPr>
                <w:rFonts w:ascii="Times" w:eastAsiaTheme="minorEastAsia" w:hAnsi="Times" w:cs="Times"/>
                <w:sz w:val="21"/>
                <w:szCs w:val="21"/>
                <w:lang w:eastAsia="zh-CN"/>
              </w:rPr>
              <w:t>updates</w:t>
            </w:r>
          </w:p>
        </w:tc>
        <w:tc>
          <w:tcPr>
            <w:tcW w:w="6781" w:type="dxa"/>
          </w:tcPr>
          <w:p w14:paraId="5098A681" w14:textId="77777777" w:rsidR="00512719" w:rsidRDefault="00512719" w:rsidP="0051271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0B388DCA" w14:textId="77777777" w:rsidR="00512719" w:rsidRPr="00EE648B" w:rsidRDefault="00512719" w:rsidP="00512719">
            <w:pPr>
              <w:pStyle w:val="ac"/>
              <w:rPr>
                <w:rFonts w:eastAsiaTheme="minorEastAsia"/>
                <w:lang w:val="en-US" w:eastAsia="zh-CN"/>
              </w:rPr>
            </w:pPr>
            <w:r w:rsidRPr="00EE648B">
              <w:rPr>
                <w:rFonts w:eastAsiaTheme="minorEastAsia"/>
                <w:lang w:val="en-US" w:eastAsia="zh-CN"/>
              </w:rPr>
              <w:t>For the 2nd bullet, it is not clear and has some overlap with other bullets.</w:t>
            </w:r>
          </w:p>
          <w:p w14:paraId="13A43994" w14:textId="77777777" w:rsidR="00512719" w:rsidRPr="00EE648B" w:rsidRDefault="00512719" w:rsidP="00512719">
            <w:pPr>
              <w:pStyle w:val="ac"/>
              <w:rPr>
                <w:rFonts w:eastAsiaTheme="minorEastAsia"/>
                <w:lang w:val="en-US" w:eastAsia="zh-CN"/>
              </w:rPr>
            </w:pPr>
            <w:r w:rsidRPr="00EE648B">
              <w:rPr>
                <w:rFonts w:eastAsiaTheme="minorEastAsia"/>
                <w:lang w:val="en-US" w:eastAsia="zh-CN"/>
              </w:rPr>
              <w:t xml:space="preserve">For the 3nd bullet, it is not necessary to discuss lessons related to DC. Based on previous agreement, DC is subject to RANP decision in June 2026. </w:t>
            </w:r>
          </w:p>
          <w:p w14:paraId="1E41A947" w14:textId="77777777" w:rsidR="00512719" w:rsidRDefault="00512719" w:rsidP="00512719">
            <w:pPr>
              <w:pStyle w:val="ac"/>
              <w:rPr>
                <w:rFonts w:eastAsiaTheme="minorEastAsia"/>
                <w:lang w:val="en-US" w:eastAsia="zh-CN"/>
              </w:rPr>
            </w:pPr>
            <w:r w:rsidRPr="004C1FF7">
              <w:rPr>
                <w:rFonts w:eastAsiaTheme="minorEastAsia"/>
                <w:lang w:val="en-US" w:eastAsia="zh-CN"/>
              </w:rPr>
              <w:lastRenderedPageBreak/>
              <w:t>In</w:t>
            </w:r>
            <w:r>
              <w:rPr>
                <w:rFonts w:eastAsiaTheme="minorEastAsia"/>
                <w:lang w:val="en-US" w:eastAsia="zh-CN"/>
              </w:rPr>
              <w:t xml:space="preserve"> addition</w:t>
            </w:r>
            <w:r w:rsidRPr="004C1FF7">
              <w:rPr>
                <w:rFonts w:eastAsiaTheme="minorEastAsia"/>
                <w:lang w:val="en-US" w:eastAsia="zh-CN"/>
              </w:rPr>
              <w:t xml:space="preserve">, </w:t>
            </w:r>
            <w:r w:rsidRPr="00635D1A">
              <w:rPr>
                <w:rFonts w:eastAsiaTheme="minorEastAsia"/>
                <w:lang w:val="en-US" w:eastAsia="zh-CN"/>
              </w:rPr>
              <w:t xml:space="preserve">SSB-less cell and on-demand SSB is not be </w:t>
            </w:r>
            <w:r>
              <w:rPr>
                <w:rFonts w:eastAsiaTheme="minorEastAsia"/>
                <w:lang w:val="en-US" w:eastAsia="zh-CN"/>
              </w:rPr>
              <w:t>extended to idle/inactive in NR. It can be considered as a lesson.</w:t>
            </w:r>
          </w:p>
          <w:p w14:paraId="5807B958" w14:textId="77777777" w:rsidR="00512719" w:rsidRPr="00B03268" w:rsidRDefault="00512719" w:rsidP="00512719">
            <w:pPr>
              <w:pStyle w:val="ac"/>
              <w:rPr>
                <w:rFonts w:eastAsiaTheme="minorEastAsia"/>
                <w:lang w:val="en-US" w:eastAsia="zh-CN"/>
              </w:rPr>
            </w:pPr>
            <w:r w:rsidRPr="00635D1A">
              <w:rPr>
                <w:rFonts w:eastAsiaTheme="minorEastAsia"/>
                <w:lang w:val="en-US" w:eastAsia="zh-CN"/>
              </w:rPr>
              <w:t>In NR, multi-cell PUSCH/PDSCH scheduling by a single DCI is introduced in later release to reduce PDCCH signalling overhead. In addition, blind de</w:t>
            </w:r>
            <w:r>
              <w:rPr>
                <w:rFonts w:eastAsiaTheme="minorEastAsia"/>
                <w:lang w:val="en-US" w:eastAsia="zh-CN"/>
              </w:rPr>
              <w:t>tection</w:t>
            </w:r>
            <w:r w:rsidRPr="00635D1A">
              <w:rPr>
                <w:rFonts w:eastAsiaTheme="minorEastAsia"/>
                <w:lang w:val="en-US" w:eastAsia="zh-CN"/>
              </w:rPr>
              <w:t xml:space="preserve"> complexity is high in case of multi-cell PUSCH/PDSCH scheduling.</w:t>
            </w:r>
            <w:r>
              <w:rPr>
                <w:rFonts w:eastAsiaTheme="minorEastAsia"/>
                <w:lang w:val="en-US" w:eastAsia="zh-CN"/>
              </w:rPr>
              <w:t xml:space="preserve"> It can be considered as a lesson.</w:t>
            </w:r>
          </w:p>
          <w:p w14:paraId="3B5E59C8" w14:textId="77777777" w:rsidR="00512719" w:rsidRDefault="00512719" w:rsidP="00512719">
            <w:pPr>
              <w:pStyle w:val="ac"/>
              <w:rPr>
                <w:lang w:val="en-US"/>
              </w:rPr>
            </w:pPr>
            <w:r w:rsidRPr="00432460">
              <w:rPr>
                <w:lang w:val="en-US"/>
              </w:rPr>
              <w:t xml:space="preserve">The suggested updates are as below with </w:t>
            </w:r>
            <w:r>
              <w:rPr>
                <w:lang w:val="en-US"/>
              </w:rPr>
              <w:t>red</w:t>
            </w:r>
            <w:r w:rsidRPr="00432460">
              <w:rPr>
                <w:lang w:val="en-US"/>
              </w:rPr>
              <w:t>.</w:t>
            </w:r>
          </w:p>
          <w:p w14:paraId="2DA72E51" w14:textId="77777777" w:rsidR="00512719" w:rsidRPr="00235FC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1A8990B"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sidRPr="007700F6">
              <w:rPr>
                <w:rFonts w:eastAsia="SimSun"/>
                <w:b/>
                <w:strike/>
                <w:color w:val="FF0000"/>
                <w:sz w:val="22"/>
                <w:szCs w:val="22"/>
                <w:lang w:val="en-US"/>
              </w:rPr>
              <w:t>Not all functionalities are available from initial release</w:t>
            </w:r>
          </w:p>
          <w:p w14:paraId="3C03F6A4"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sidRPr="007700F6">
              <w:rPr>
                <w:rFonts w:eastAsia="SimSun"/>
                <w:b/>
                <w:strike/>
                <w:color w:val="FF0000"/>
                <w:sz w:val="22"/>
                <w:szCs w:val="22"/>
                <w:lang w:val="en-US"/>
              </w:rPr>
              <w:t>Operating scenarios of CA and DC have some overlap</w:t>
            </w:r>
          </w:p>
          <w:p w14:paraId="7F19BB88"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7700F6">
              <w:rPr>
                <w:rFonts w:eastAsia="SimSun"/>
                <w:b/>
                <w:sz w:val="22"/>
                <w:szCs w:val="22"/>
                <w:lang w:val="en-US" w:eastAsia="zh-CN"/>
              </w:rPr>
              <w:t>…</w:t>
            </w:r>
          </w:p>
          <w:p w14:paraId="193C406D"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sidRPr="007700F6">
              <w:rPr>
                <w:rFonts w:eastAsia="SimSun"/>
                <w:b/>
                <w:color w:val="FF0000"/>
                <w:sz w:val="22"/>
                <w:szCs w:val="22"/>
                <w:lang w:val="en-US"/>
              </w:rPr>
              <w:t>Lack of efficient energy efficiency scheme for idle/inactive state</w:t>
            </w:r>
          </w:p>
          <w:p w14:paraId="1189B72D" w14:textId="77777777" w:rsidR="0051271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7700F6">
              <w:rPr>
                <w:rFonts w:eastAsia="SimSun"/>
                <w:b/>
                <w:sz w:val="22"/>
                <w:szCs w:val="22"/>
                <w:lang w:val="en-US"/>
              </w:rPr>
              <w:t>…</w:t>
            </w:r>
          </w:p>
          <w:p w14:paraId="08823628" w14:textId="6EB0D935" w:rsidR="00512719" w:rsidRPr="0051271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512719">
              <w:rPr>
                <w:rFonts w:eastAsia="SimSun"/>
                <w:b/>
                <w:color w:val="FF0000"/>
                <w:sz w:val="22"/>
                <w:szCs w:val="22"/>
                <w:lang w:val="en-US"/>
              </w:rPr>
              <w:t xml:space="preserve">PDCCH overhead and BD complexity reduction in CA is not considered in initial </w:t>
            </w:r>
            <w:r w:rsidRPr="00512719">
              <w:rPr>
                <w:rFonts w:eastAsia="SimSun"/>
                <w:b/>
                <w:bCs/>
                <w:color w:val="FF0000"/>
                <w:sz w:val="22"/>
                <w:szCs w:val="22"/>
                <w:lang w:val="en-US"/>
              </w:rPr>
              <w:t>r</w:t>
            </w:r>
            <w:r w:rsidRPr="00512719">
              <w:rPr>
                <w:rFonts w:eastAsia="SimSun"/>
                <w:b/>
                <w:color w:val="FF0000"/>
                <w:sz w:val="22"/>
                <w:szCs w:val="22"/>
                <w:lang w:val="en-US"/>
              </w:rPr>
              <w:t>elease</w:t>
            </w:r>
          </w:p>
        </w:tc>
      </w:tr>
      <w:tr w:rsidR="00512719" w14:paraId="3EC6F8EC" w14:textId="77777777">
        <w:tc>
          <w:tcPr>
            <w:tcW w:w="1479" w:type="dxa"/>
          </w:tcPr>
          <w:p w14:paraId="529A602C" w14:textId="606D41BF" w:rsidR="00512719" w:rsidRDefault="00512719" w:rsidP="00512719">
            <w:pPr>
              <w:rPr>
                <w:rFonts w:eastAsia="游明朝"/>
                <w:sz w:val="21"/>
                <w:szCs w:val="21"/>
                <w:lang w:val="en-US" w:eastAsia="ja-JP"/>
              </w:rPr>
            </w:pPr>
          </w:p>
        </w:tc>
        <w:tc>
          <w:tcPr>
            <w:tcW w:w="1371" w:type="dxa"/>
          </w:tcPr>
          <w:p w14:paraId="0768586C" w14:textId="525D4D59" w:rsidR="00512719" w:rsidRDefault="00512719" w:rsidP="00512719">
            <w:pPr>
              <w:rPr>
                <w:rFonts w:ascii="Times" w:eastAsia="游明朝" w:hAnsi="Times" w:cs="Times"/>
                <w:sz w:val="21"/>
                <w:szCs w:val="21"/>
                <w:lang w:eastAsia="ja-JP"/>
              </w:rPr>
            </w:pPr>
          </w:p>
        </w:tc>
        <w:tc>
          <w:tcPr>
            <w:tcW w:w="6781" w:type="dxa"/>
          </w:tcPr>
          <w:p w14:paraId="4914D1F1" w14:textId="77777777" w:rsidR="00512719" w:rsidRDefault="00512719" w:rsidP="00512719">
            <w:pPr>
              <w:pStyle w:val="ac"/>
              <w:rPr>
                <w:lang w:val="en-US"/>
              </w:rPr>
            </w:pPr>
          </w:p>
        </w:tc>
      </w:tr>
      <w:tr w:rsidR="00512719" w14:paraId="7B1D6C6D" w14:textId="77777777">
        <w:tc>
          <w:tcPr>
            <w:tcW w:w="1479" w:type="dxa"/>
          </w:tcPr>
          <w:p w14:paraId="72483E90" w14:textId="0984D739" w:rsidR="00512719" w:rsidRDefault="00512719" w:rsidP="00512719">
            <w:pPr>
              <w:rPr>
                <w:rFonts w:eastAsia="游明朝"/>
                <w:sz w:val="21"/>
                <w:szCs w:val="21"/>
                <w:lang w:val="en-US" w:eastAsia="ja-JP"/>
              </w:rPr>
            </w:pPr>
          </w:p>
        </w:tc>
        <w:tc>
          <w:tcPr>
            <w:tcW w:w="1371" w:type="dxa"/>
          </w:tcPr>
          <w:p w14:paraId="5895096E" w14:textId="2D7F58F7" w:rsidR="00512719" w:rsidRDefault="00512719" w:rsidP="00512719">
            <w:pPr>
              <w:rPr>
                <w:rFonts w:ascii="Times" w:eastAsia="游明朝" w:hAnsi="Times" w:cs="Times"/>
                <w:sz w:val="21"/>
                <w:szCs w:val="21"/>
                <w:lang w:eastAsia="ja-JP"/>
              </w:rPr>
            </w:pPr>
          </w:p>
        </w:tc>
        <w:tc>
          <w:tcPr>
            <w:tcW w:w="6781" w:type="dxa"/>
          </w:tcPr>
          <w:p w14:paraId="3456A5A5" w14:textId="77777777" w:rsidR="00512719" w:rsidRDefault="00512719" w:rsidP="00512719">
            <w:pPr>
              <w:pStyle w:val="ac"/>
              <w:rPr>
                <w:lang w:val="en-US"/>
              </w:rPr>
            </w:pPr>
          </w:p>
        </w:tc>
      </w:tr>
    </w:tbl>
    <w:p w14:paraId="4CF0D57A" w14:textId="77777777" w:rsidR="00B6432F" w:rsidRDefault="00B6432F">
      <w:pPr>
        <w:rPr>
          <w:rFonts w:eastAsia="游明朝"/>
          <w:sz w:val="21"/>
          <w:szCs w:val="21"/>
          <w:lang w:val="en-US" w:eastAsia="ja-JP"/>
        </w:rPr>
      </w:pPr>
    </w:p>
    <w:p w14:paraId="31158712" w14:textId="77777777" w:rsidR="0079669F" w:rsidRDefault="0079669F">
      <w:pPr>
        <w:rPr>
          <w:rFonts w:eastAsia="游明朝"/>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E74989">
      <w:pPr>
        <w:pStyle w:val="ac"/>
        <w:numPr>
          <w:ilvl w:val="0"/>
          <w:numId w:val="22"/>
        </w:numPr>
        <w:rPr>
          <w:lang w:val="en-US"/>
        </w:rPr>
      </w:pPr>
      <w:r>
        <w:rPr>
          <w:lang w:val="en-US"/>
        </w:rPr>
        <w:t>Single framework for 6G spectrum utilization</w:t>
      </w:r>
    </w:p>
    <w:p w14:paraId="140666D7" w14:textId="77777777" w:rsidR="0079669F" w:rsidRDefault="00F55185" w:rsidP="00E74989">
      <w:pPr>
        <w:pStyle w:val="ac"/>
        <w:numPr>
          <w:ilvl w:val="0"/>
          <w:numId w:val="22"/>
        </w:numPr>
        <w:rPr>
          <w:lang w:val="en-US"/>
        </w:rPr>
      </w:pPr>
      <w:r>
        <w:rPr>
          <w:lang w:val="en-US"/>
        </w:rPr>
        <w:t>CA supporting a wide variety of CA deployments</w:t>
      </w:r>
    </w:p>
    <w:p w14:paraId="54A408A4" w14:textId="77777777" w:rsidR="0079669F" w:rsidRDefault="00F55185" w:rsidP="00E74989">
      <w:pPr>
        <w:pStyle w:val="ac"/>
        <w:numPr>
          <w:ilvl w:val="1"/>
          <w:numId w:val="22"/>
        </w:numPr>
        <w:rPr>
          <w:lang w:val="en-US"/>
        </w:rPr>
      </w:pPr>
      <w:r>
        <w:rPr>
          <w:lang w:val="en-US"/>
        </w:rPr>
        <w:t>Support for loose NW side coordination, including two PUCCH cell groups</w:t>
      </w:r>
    </w:p>
    <w:p w14:paraId="33EC60CF" w14:textId="77777777" w:rsidR="0079669F" w:rsidRDefault="00F55185" w:rsidP="00E74989">
      <w:pPr>
        <w:pStyle w:val="ac"/>
        <w:numPr>
          <w:ilvl w:val="0"/>
          <w:numId w:val="22"/>
        </w:numPr>
        <w:rPr>
          <w:lang w:val="en-US"/>
        </w:rPr>
      </w:pPr>
      <w:r>
        <w:rPr>
          <w:lang w:val="en-US"/>
        </w:rPr>
        <w:t>DL/UL decoupling for a cell</w:t>
      </w:r>
    </w:p>
    <w:p w14:paraId="0E4AA7E4" w14:textId="77777777" w:rsidR="0079669F" w:rsidRDefault="00F55185" w:rsidP="00E74989">
      <w:pPr>
        <w:pStyle w:val="ac"/>
        <w:numPr>
          <w:ilvl w:val="0"/>
          <w:numId w:val="22"/>
        </w:numPr>
        <w:rPr>
          <w:lang w:val="en-US"/>
        </w:rPr>
      </w:pPr>
      <w:r>
        <w:rPr>
          <w:lang w:val="en-US"/>
        </w:rPr>
        <w:t>Native/simplified support for UL Tx switching</w:t>
      </w:r>
    </w:p>
    <w:p w14:paraId="61177C44" w14:textId="77777777" w:rsidR="0079669F" w:rsidRDefault="00F55185" w:rsidP="00E74989">
      <w:pPr>
        <w:pStyle w:val="ac"/>
        <w:numPr>
          <w:ilvl w:val="0"/>
          <w:numId w:val="22"/>
        </w:numPr>
        <w:rPr>
          <w:lang w:val="en-US"/>
        </w:rPr>
      </w:pPr>
      <w:r>
        <w:rPr>
          <w:lang w:val="en-US"/>
        </w:rPr>
        <w:t>Efficient/effective/practical features of carrier ON/OFF</w:t>
      </w:r>
    </w:p>
    <w:p w14:paraId="5D071D82" w14:textId="77777777" w:rsidR="0079669F" w:rsidRDefault="00F55185" w:rsidP="00E74989">
      <w:pPr>
        <w:pStyle w:val="ac"/>
        <w:numPr>
          <w:ilvl w:val="1"/>
          <w:numId w:val="22"/>
        </w:numPr>
        <w:rPr>
          <w:lang w:val="en-US"/>
        </w:rPr>
      </w:pPr>
      <w:r>
        <w:rPr>
          <w:lang w:val="en-US"/>
        </w:rPr>
        <w:t>carrier without SSB</w:t>
      </w:r>
    </w:p>
    <w:p w14:paraId="7503F823" w14:textId="77777777" w:rsidR="0079669F" w:rsidRDefault="00F55185" w:rsidP="00E74989">
      <w:pPr>
        <w:pStyle w:val="ac"/>
        <w:numPr>
          <w:ilvl w:val="1"/>
          <w:numId w:val="22"/>
        </w:numPr>
        <w:rPr>
          <w:lang w:val="en-US"/>
        </w:rPr>
      </w:pPr>
      <w:r>
        <w:rPr>
          <w:lang w:val="en-US"/>
        </w:rPr>
        <w:t>carrier with on-demand SSB</w:t>
      </w:r>
    </w:p>
    <w:p w14:paraId="345356D8" w14:textId="77777777" w:rsidR="0079669F" w:rsidRDefault="00F55185" w:rsidP="00E74989">
      <w:pPr>
        <w:pStyle w:val="ac"/>
        <w:numPr>
          <w:ilvl w:val="1"/>
          <w:numId w:val="22"/>
        </w:numPr>
        <w:rPr>
          <w:lang w:val="en-US"/>
        </w:rPr>
      </w:pPr>
      <w:r>
        <w:rPr>
          <w:lang w:val="en-US"/>
        </w:rPr>
        <w:t>fast carrier activation</w:t>
      </w:r>
    </w:p>
    <w:p w14:paraId="7C376752" w14:textId="77777777" w:rsidR="0079669F" w:rsidRDefault="00F55185" w:rsidP="00E74989">
      <w:pPr>
        <w:pStyle w:val="ac"/>
        <w:numPr>
          <w:ilvl w:val="0"/>
          <w:numId w:val="22"/>
        </w:numPr>
        <w:rPr>
          <w:lang w:val="en-US"/>
        </w:rPr>
      </w:pPr>
      <w:r>
        <w:rPr>
          <w:lang w:val="en-US"/>
        </w:rPr>
        <w:t>Avoid dependencies across carriers</w:t>
      </w:r>
    </w:p>
    <w:p w14:paraId="7483A03C" w14:textId="77777777" w:rsidR="0079669F" w:rsidRDefault="00F55185" w:rsidP="00E74989">
      <w:pPr>
        <w:pStyle w:val="ac"/>
        <w:numPr>
          <w:ilvl w:val="1"/>
          <w:numId w:val="22"/>
        </w:numPr>
        <w:rPr>
          <w:lang w:val="en-US"/>
        </w:rPr>
      </w:pPr>
      <w:r>
        <w:rPr>
          <w:lang w:val="en-US"/>
        </w:rPr>
        <w:t>Relax and minimize the need for scheduler interaction across cells in case of CA</w:t>
      </w:r>
    </w:p>
    <w:p w14:paraId="78A709EA" w14:textId="77777777" w:rsidR="0079669F" w:rsidRDefault="00F55185" w:rsidP="00E74989">
      <w:pPr>
        <w:pStyle w:val="ac"/>
        <w:numPr>
          <w:ilvl w:val="0"/>
          <w:numId w:val="22"/>
        </w:numPr>
        <w:rPr>
          <w:lang w:val="en-US"/>
        </w:rPr>
      </w:pPr>
      <w:r>
        <w:rPr>
          <w:lang w:val="en-US"/>
        </w:rPr>
        <w:t>Single cell multi-carriers (SCMC)</w:t>
      </w:r>
    </w:p>
    <w:p w14:paraId="3B345A68" w14:textId="77777777" w:rsidR="0079669F" w:rsidRDefault="00F55185" w:rsidP="00E74989">
      <w:pPr>
        <w:pStyle w:val="ac"/>
        <w:numPr>
          <w:ilvl w:val="1"/>
          <w:numId w:val="22"/>
        </w:numPr>
        <w:rPr>
          <w:lang w:val="en-US"/>
        </w:rPr>
      </w:pPr>
      <w:r>
        <w:rPr>
          <w:lang w:val="en-US"/>
        </w:rPr>
        <w:t>multiple physical carriers are aggregated into a single logical wideband carrier</w:t>
      </w:r>
    </w:p>
    <w:p w14:paraId="627D201F" w14:textId="77777777" w:rsidR="0079669F" w:rsidRDefault="00F55185" w:rsidP="00E74989">
      <w:pPr>
        <w:pStyle w:val="ac"/>
        <w:numPr>
          <w:ilvl w:val="0"/>
          <w:numId w:val="22"/>
        </w:numPr>
        <w:rPr>
          <w:lang w:val="en-US"/>
        </w:rPr>
      </w:pPr>
      <w:r>
        <w:rPr>
          <w:lang w:val="en-US"/>
        </w:rPr>
        <w:t>enhanced CA power utilization</w:t>
      </w:r>
    </w:p>
    <w:p w14:paraId="75462504" w14:textId="77777777" w:rsidR="0079669F" w:rsidRDefault="00F55185" w:rsidP="00E74989">
      <w:pPr>
        <w:pStyle w:val="ac"/>
        <w:numPr>
          <w:ilvl w:val="0"/>
          <w:numId w:val="22"/>
        </w:numPr>
        <w:rPr>
          <w:lang w:val="en-US"/>
        </w:rPr>
      </w:pPr>
      <w:r>
        <w:rPr>
          <w:lang w:val="en-US"/>
        </w:rPr>
        <w:t>efficient RRC configuration mechanism for CA</w:t>
      </w:r>
    </w:p>
    <w:p w14:paraId="1F070FE7" w14:textId="77777777" w:rsidR="0079669F" w:rsidRDefault="00F55185" w:rsidP="00E74989">
      <w:pPr>
        <w:pStyle w:val="ac"/>
        <w:numPr>
          <w:ilvl w:val="0"/>
          <w:numId w:val="22"/>
        </w:numPr>
        <w:rPr>
          <w:lang w:val="en-US"/>
        </w:rPr>
      </w:pPr>
      <w:r>
        <w:rPr>
          <w:lang w:val="en-US"/>
        </w:rPr>
        <w:t>Improve the efficiency, implementation cost and scalability of different cross-carrier scheduling schemes</w:t>
      </w:r>
    </w:p>
    <w:p w14:paraId="6CF9D7B9" w14:textId="77777777" w:rsidR="0079669F" w:rsidRDefault="00F55185" w:rsidP="00E74989">
      <w:pPr>
        <w:pStyle w:val="aff0"/>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512719" w14:paraId="65E2E51D" w14:textId="77777777">
        <w:tc>
          <w:tcPr>
            <w:tcW w:w="1479" w:type="dxa"/>
          </w:tcPr>
          <w:p w14:paraId="29FF508B" w14:textId="4B14B8A2" w:rsidR="00512719" w:rsidRDefault="00512719" w:rsidP="00512719">
            <w:pPr>
              <w:rPr>
                <w:rFonts w:eastAsia="游明朝"/>
                <w:sz w:val="21"/>
                <w:szCs w:val="21"/>
                <w:lang w:val="en-US" w:eastAsia="ja-JP"/>
              </w:rPr>
            </w:pPr>
            <w:r>
              <w:rPr>
                <w:rFonts w:eastAsiaTheme="minorEastAsia"/>
                <w:sz w:val="21"/>
                <w:szCs w:val="21"/>
                <w:lang w:val="en-US" w:eastAsia="zh-CN"/>
              </w:rPr>
              <w:t>Spreadtrum</w:t>
            </w:r>
          </w:p>
        </w:tc>
        <w:tc>
          <w:tcPr>
            <w:tcW w:w="1371" w:type="dxa"/>
          </w:tcPr>
          <w:p w14:paraId="42C1C095" w14:textId="77777777" w:rsidR="00512719" w:rsidRDefault="00512719" w:rsidP="00512719">
            <w:pPr>
              <w:rPr>
                <w:rFonts w:ascii="Times" w:eastAsiaTheme="minorEastAsia" w:hAnsi="Times" w:cs="Times"/>
                <w:sz w:val="21"/>
                <w:szCs w:val="21"/>
                <w:lang w:eastAsia="zh-CN"/>
              </w:rPr>
            </w:pPr>
          </w:p>
        </w:tc>
        <w:tc>
          <w:tcPr>
            <w:tcW w:w="6781" w:type="dxa"/>
          </w:tcPr>
          <w:p w14:paraId="1E05F709" w14:textId="74FC0D11" w:rsidR="00512719" w:rsidRDefault="00512719" w:rsidP="00512719">
            <w:pPr>
              <w:pStyle w:val="ac"/>
              <w:rPr>
                <w:lang w:val="en-GB"/>
              </w:rPr>
            </w:pPr>
            <w:r>
              <w:rPr>
                <w:lang w:val="en-US"/>
              </w:rPr>
              <w:t>We are fine with the low priority arrangement by FL. This proposal can be discussed in future 11.11 agenda</w:t>
            </w:r>
          </w:p>
        </w:tc>
      </w:tr>
      <w:tr w:rsidR="00512719" w14:paraId="72810346" w14:textId="77777777">
        <w:tc>
          <w:tcPr>
            <w:tcW w:w="1479" w:type="dxa"/>
          </w:tcPr>
          <w:p w14:paraId="4C7C895D" w14:textId="46CEA725" w:rsidR="00512719" w:rsidRDefault="00512719" w:rsidP="00512719">
            <w:pPr>
              <w:rPr>
                <w:rFonts w:eastAsia="游明朝"/>
                <w:sz w:val="21"/>
                <w:szCs w:val="21"/>
                <w:lang w:val="en-US" w:eastAsia="ja-JP"/>
              </w:rPr>
            </w:pPr>
          </w:p>
        </w:tc>
        <w:tc>
          <w:tcPr>
            <w:tcW w:w="1371" w:type="dxa"/>
          </w:tcPr>
          <w:p w14:paraId="60AE89FA" w14:textId="713985CB" w:rsidR="00512719" w:rsidRDefault="00512719" w:rsidP="00512719">
            <w:pPr>
              <w:rPr>
                <w:rFonts w:ascii="Times" w:eastAsia="游明朝" w:hAnsi="Times" w:cs="Times"/>
                <w:sz w:val="21"/>
                <w:szCs w:val="21"/>
                <w:lang w:eastAsia="ja-JP"/>
              </w:rPr>
            </w:pPr>
          </w:p>
        </w:tc>
        <w:tc>
          <w:tcPr>
            <w:tcW w:w="6781" w:type="dxa"/>
          </w:tcPr>
          <w:p w14:paraId="22F029D1" w14:textId="77777777" w:rsidR="00512719" w:rsidRDefault="00512719" w:rsidP="00512719">
            <w:pPr>
              <w:pStyle w:val="ac"/>
              <w:rPr>
                <w:lang w:val="en-US"/>
              </w:rPr>
            </w:pPr>
          </w:p>
        </w:tc>
      </w:tr>
      <w:tr w:rsidR="00512719" w14:paraId="17674014" w14:textId="77777777">
        <w:tc>
          <w:tcPr>
            <w:tcW w:w="1479" w:type="dxa"/>
          </w:tcPr>
          <w:p w14:paraId="5A679827" w14:textId="6DE8F07B" w:rsidR="00512719" w:rsidRDefault="00512719" w:rsidP="00512719">
            <w:pPr>
              <w:rPr>
                <w:rFonts w:eastAsia="游明朝"/>
                <w:sz w:val="21"/>
                <w:szCs w:val="21"/>
                <w:lang w:val="en-US" w:eastAsia="ja-JP"/>
              </w:rPr>
            </w:pPr>
          </w:p>
        </w:tc>
        <w:tc>
          <w:tcPr>
            <w:tcW w:w="1371" w:type="dxa"/>
          </w:tcPr>
          <w:p w14:paraId="5344F698" w14:textId="77777777" w:rsidR="00512719" w:rsidRDefault="00512719" w:rsidP="00512719">
            <w:pPr>
              <w:rPr>
                <w:rFonts w:ascii="Times" w:eastAsia="游明朝" w:hAnsi="Times" w:cs="Times"/>
                <w:sz w:val="21"/>
                <w:szCs w:val="21"/>
                <w:lang w:eastAsia="ja-JP"/>
              </w:rPr>
            </w:pPr>
          </w:p>
        </w:tc>
        <w:tc>
          <w:tcPr>
            <w:tcW w:w="6781" w:type="dxa"/>
          </w:tcPr>
          <w:p w14:paraId="17B50AAD" w14:textId="00EF0D96" w:rsidR="00512719" w:rsidRDefault="00512719" w:rsidP="00512719">
            <w:pPr>
              <w:pStyle w:val="ac"/>
              <w:rPr>
                <w:lang w:val="en-US"/>
              </w:rPr>
            </w:pP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游明朝" w:hint="eastAsia"/>
          <w:sz w:val="21"/>
          <w:szCs w:val="21"/>
          <w:lang w:eastAsia="ja-JP"/>
        </w:rPr>
        <w:t>previous</w:t>
      </w:r>
      <w:r>
        <w:rPr>
          <w:rFonts w:eastAsiaTheme="minorEastAsia"/>
          <w:sz w:val="21"/>
          <w:szCs w:val="21"/>
        </w:rPr>
        <w:t xml:space="preserve"> RAN1 meeting</w:t>
      </w:r>
      <w:r w:rsidR="00747A0D">
        <w:rPr>
          <w:rFonts w:eastAsia="游明朝" w:hint="eastAsia"/>
          <w:sz w:val="21"/>
          <w:szCs w:val="21"/>
          <w:lang w:eastAsia="ja-JP"/>
        </w:rPr>
        <w:t>s</w:t>
      </w:r>
      <w:r>
        <w:rPr>
          <w:rFonts w:eastAsiaTheme="minorEastAsia"/>
          <w:sz w:val="21"/>
          <w:szCs w:val="21"/>
        </w:rPr>
        <w:t xml:space="preserve">, Harmonization of TN and NTN </w:t>
      </w:r>
      <w:r>
        <w:rPr>
          <w:rFonts w:eastAsia="游明朝"/>
          <w:sz w:val="21"/>
          <w:szCs w:val="21"/>
          <w:lang w:eastAsia="ja-JP"/>
        </w:rPr>
        <w:t>was</w:t>
      </w:r>
      <w:r>
        <w:rPr>
          <w:rFonts w:eastAsiaTheme="minorEastAsia"/>
          <w:sz w:val="21"/>
          <w:szCs w:val="21"/>
        </w:rPr>
        <w:t xml:space="preserve"> discussed and the following agreemen</w:t>
      </w:r>
      <w:r w:rsidR="00747A0D">
        <w:rPr>
          <w:rFonts w:eastAsia="游明朝" w:hint="eastAsia"/>
          <w:sz w:val="21"/>
          <w:szCs w:val="21"/>
          <w:lang w:eastAsia="ja-JP"/>
        </w:rPr>
        <w:t>ts</w:t>
      </w:r>
      <w:r>
        <w:rPr>
          <w:rFonts w:eastAsiaTheme="minorEastAsia"/>
          <w:sz w:val="21"/>
          <w:szCs w:val="21"/>
        </w:rPr>
        <w:t xml:space="preserve"> w</w:t>
      </w:r>
      <w:r w:rsidR="00747A0D">
        <w:rPr>
          <w:rFonts w:eastAsia="游明朝" w:hint="eastAsia"/>
          <w:sz w:val="21"/>
          <w:szCs w:val="21"/>
          <w:lang w:eastAsia="ja-JP"/>
        </w:rPr>
        <w:t>ere</w:t>
      </w:r>
      <w:r>
        <w:rPr>
          <w:rFonts w:eastAsiaTheme="minorEastAsia"/>
          <w:sz w:val="21"/>
          <w:szCs w:val="21"/>
        </w:rPr>
        <w:t xml:space="preserve"> made: </w:t>
      </w:r>
    </w:p>
    <w:tbl>
      <w:tblPr>
        <w:tblStyle w:val="afa"/>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E74989">
            <w:pPr>
              <w:pStyle w:val="aff0"/>
              <w:numPr>
                <w:ilvl w:val="0"/>
                <w:numId w:val="23"/>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游明朝"/>
                <w:sz w:val="21"/>
                <w:szCs w:val="21"/>
                <w:lang w:val="en-US" w:eastAsia="ja-JP"/>
              </w:rPr>
            </w:pPr>
          </w:p>
          <w:p w14:paraId="1547BB61" w14:textId="428CD9E8" w:rsidR="00E9036E" w:rsidRPr="00E9036E" w:rsidRDefault="00E9036E" w:rsidP="00E9036E">
            <w:pPr>
              <w:spacing w:after="0" w:line="252" w:lineRule="auto"/>
              <w:contextualSpacing/>
              <w:rPr>
                <w:rFonts w:eastAsia="游明朝"/>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E74989">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lastRenderedPageBreak/>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Note that the orbit type and payload type will be discussed in RANp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t xml:space="preserve">Regarding </w:t>
      </w:r>
      <w:r w:rsidRPr="00C30E5E">
        <w:rPr>
          <w:rFonts w:ascii="Times" w:hAnsi="Times" w:hint="eastAsia"/>
          <w:lang w:val="en-US"/>
        </w:rPr>
        <w:t>t</w:t>
      </w:r>
      <w:r w:rsidRPr="00C30E5E">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C30E5E">
        <w:rPr>
          <w:rFonts w:eastAsiaTheme="minorEastAsia"/>
          <w:lang w:val="en-US"/>
        </w:rPr>
        <w:t>armonization of TN and NTN</w:t>
      </w:r>
      <w:r w:rsidRPr="00305E13">
        <w:rPr>
          <w:rFonts w:hint="eastAsia"/>
          <w:lang w:val="en-US"/>
        </w:rPr>
        <w:t>. However</w:t>
      </w:r>
      <w:r w:rsidRPr="00C30E5E">
        <w:rPr>
          <w:rFonts w:ascii="Times" w:hAnsi="Times" w:hint="eastAsia"/>
          <w:lang w:val="en-US"/>
        </w:rPr>
        <w:t xml:space="preserve">, moderator could not find any addtitonal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RANp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a"/>
        <w:tblW w:w="9631" w:type="dxa"/>
        <w:tblLayout w:type="fixed"/>
        <w:tblLook w:val="04A0" w:firstRow="1" w:lastRow="0" w:firstColumn="1" w:lastColumn="0" w:noHBand="0" w:noVBand="1"/>
      </w:tblPr>
      <w:tblGrid>
        <w:gridCol w:w="1479"/>
        <w:gridCol w:w="1371"/>
        <w:gridCol w:w="6781"/>
      </w:tblGrid>
      <w:tr w:rsidR="006D4428" w14:paraId="69C4FB03" w14:textId="77777777" w:rsidTr="00263203">
        <w:tc>
          <w:tcPr>
            <w:tcW w:w="1479" w:type="dxa"/>
            <w:shd w:val="clear" w:color="auto" w:fill="D9D9D9" w:themeFill="background1" w:themeFillShade="D9"/>
          </w:tcPr>
          <w:p w14:paraId="5D90AF29" w14:textId="77777777" w:rsidR="006D4428" w:rsidRDefault="006D4428" w:rsidP="00263203">
            <w:pPr>
              <w:rPr>
                <w:sz w:val="21"/>
                <w:szCs w:val="21"/>
              </w:rPr>
            </w:pPr>
            <w:r>
              <w:rPr>
                <w:sz w:val="21"/>
                <w:szCs w:val="21"/>
              </w:rPr>
              <w:t>Company</w:t>
            </w:r>
          </w:p>
        </w:tc>
        <w:tc>
          <w:tcPr>
            <w:tcW w:w="1371" w:type="dxa"/>
            <w:shd w:val="clear" w:color="auto" w:fill="D9D9D9" w:themeFill="background1" w:themeFillShade="D9"/>
          </w:tcPr>
          <w:p w14:paraId="129C90B0" w14:textId="77777777" w:rsidR="006D4428" w:rsidRDefault="006D4428" w:rsidP="00263203">
            <w:pPr>
              <w:rPr>
                <w:sz w:val="21"/>
                <w:szCs w:val="21"/>
              </w:rPr>
            </w:pPr>
            <w:r>
              <w:rPr>
                <w:sz w:val="21"/>
                <w:szCs w:val="21"/>
              </w:rPr>
              <w:t>Y/N</w:t>
            </w:r>
          </w:p>
        </w:tc>
        <w:tc>
          <w:tcPr>
            <w:tcW w:w="6781" w:type="dxa"/>
            <w:shd w:val="clear" w:color="auto" w:fill="D9D9D9" w:themeFill="background1" w:themeFillShade="D9"/>
          </w:tcPr>
          <w:p w14:paraId="1B676CC8" w14:textId="77777777" w:rsidR="006D4428" w:rsidRDefault="006D4428" w:rsidP="00263203">
            <w:pPr>
              <w:rPr>
                <w:sz w:val="21"/>
                <w:szCs w:val="21"/>
              </w:rPr>
            </w:pPr>
            <w:r>
              <w:rPr>
                <w:sz w:val="21"/>
                <w:szCs w:val="21"/>
              </w:rPr>
              <w:t>Comments</w:t>
            </w:r>
          </w:p>
        </w:tc>
      </w:tr>
      <w:tr w:rsidR="006D4428" w14:paraId="7F0F8170" w14:textId="77777777" w:rsidTr="00263203">
        <w:tc>
          <w:tcPr>
            <w:tcW w:w="1479" w:type="dxa"/>
          </w:tcPr>
          <w:p w14:paraId="44DE916F" w14:textId="5834C4BE" w:rsidR="006D4428" w:rsidRPr="00512719" w:rsidRDefault="00512719" w:rsidP="00263203">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297E2605" w14:textId="7B6C90F9" w:rsidR="006D4428" w:rsidRDefault="00512719" w:rsidP="00263203">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785475C" w14:textId="77777777" w:rsidR="006D4428" w:rsidRDefault="006D4428" w:rsidP="00263203">
            <w:pPr>
              <w:pStyle w:val="ac"/>
              <w:rPr>
                <w:color w:val="0070C0"/>
                <w:lang w:val="en-GB"/>
              </w:rPr>
            </w:pPr>
          </w:p>
        </w:tc>
      </w:tr>
      <w:tr w:rsidR="006D4428" w14:paraId="408E7AA4" w14:textId="77777777" w:rsidTr="00263203">
        <w:tc>
          <w:tcPr>
            <w:tcW w:w="1479" w:type="dxa"/>
          </w:tcPr>
          <w:p w14:paraId="10E5B0E8" w14:textId="2EDDEB84" w:rsidR="006D4428" w:rsidRPr="007922B0" w:rsidRDefault="007922B0" w:rsidP="00263203">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56C07AA3" w14:textId="77777777" w:rsidR="006D4428" w:rsidRDefault="006D4428" w:rsidP="00263203">
            <w:pPr>
              <w:rPr>
                <w:rFonts w:ascii="Times" w:eastAsiaTheme="minorEastAsia" w:hAnsi="Times" w:cs="Times"/>
                <w:sz w:val="21"/>
                <w:szCs w:val="21"/>
                <w:lang w:eastAsia="zh-CN"/>
              </w:rPr>
            </w:pPr>
          </w:p>
        </w:tc>
        <w:tc>
          <w:tcPr>
            <w:tcW w:w="6781" w:type="dxa"/>
          </w:tcPr>
          <w:p w14:paraId="3F6CF92A" w14:textId="77777777" w:rsidR="006D4428" w:rsidRPr="00C91F1C" w:rsidRDefault="007922B0" w:rsidP="007922B0">
            <w:pPr>
              <w:rPr>
                <w:rFonts w:eastAsiaTheme="minorEastAsia"/>
                <w:sz w:val="21"/>
                <w:szCs w:val="21"/>
                <w:lang w:val="en-US" w:eastAsia="zh-CN"/>
              </w:rPr>
            </w:pPr>
            <w:r w:rsidRPr="007922B0">
              <w:rPr>
                <w:rFonts w:eastAsiaTheme="minorEastAsia"/>
                <w:sz w:val="21"/>
                <w:szCs w:val="21"/>
                <w:lang w:val="en-US" w:eastAsia="zh-CN"/>
              </w:rPr>
              <w:t xml:space="preserve">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w:t>
            </w:r>
            <w:r w:rsidRPr="00C91F1C">
              <w:rPr>
                <w:rFonts w:eastAsiaTheme="minorEastAsia"/>
                <w:sz w:val="21"/>
                <w:szCs w:val="21"/>
                <w:lang w:val="en-US" w:eastAsia="zh-CN"/>
              </w:rPr>
              <w:t>solutions in TN. The revised agreement is as follows.</w:t>
            </w:r>
          </w:p>
          <w:p w14:paraId="6846ACE1" w14:textId="77777777" w:rsidR="006828E3" w:rsidRPr="006828E3" w:rsidRDefault="006828E3" w:rsidP="006828E3">
            <w:pPr>
              <w:suppressAutoHyphens w:val="0"/>
              <w:spacing w:after="0" w:line="252" w:lineRule="auto"/>
              <w:rPr>
                <w:rFonts w:eastAsia="DengXian"/>
                <w:sz w:val="21"/>
                <w:szCs w:val="21"/>
                <w:highlight w:val="green"/>
                <w:lang w:val="en-US" w:eastAsia="zh-CN"/>
              </w:rPr>
            </w:pPr>
            <w:r w:rsidRPr="006828E3">
              <w:rPr>
                <w:rFonts w:eastAsia="DengXian"/>
                <w:sz w:val="21"/>
                <w:szCs w:val="21"/>
                <w:highlight w:val="green"/>
                <w:lang w:val="en-US" w:eastAsia="zh-CN"/>
              </w:rPr>
              <w:t>Agreement</w:t>
            </w:r>
          </w:p>
          <w:p w14:paraId="7A633390" w14:textId="77777777" w:rsidR="006828E3" w:rsidRPr="006828E3" w:rsidRDefault="006828E3" w:rsidP="006828E3">
            <w:pPr>
              <w:widowControl w:val="0"/>
              <w:numPr>
                <w:ilvl w:val="0"/>
                <w:numId w:val="46"/>
              </w:numPr>
              <w:tabs>
                <w:tab w:val="left" w:pos="0"/>
              </w:tabs>
              <w:suppressAutoHyphens w:val="0"/>
              <w:spacing w:after="120" w:line="252" w:lineRule="auto"/>
              <w:jc w:val="left"/>
              <w:rPr>
                <w:lang w:val="en-US" w:eastAsia="zh-CN"/>
              </w:rPr>
            </w:pPr>
            <w:r w:rsidRPr="006828E3">
              <w:rPr>
                <w:rFonts w:eastAsia="DengXian"/>
                <w:lang w:val="en-US" w:eastAsia="zh-CN"/>
              </w:rPr>
              <w:t>The aspects to consider for supporting NTN include, but not limited to</w:t>
            </w:r>
          </w:p>
          <w:p w14:paraId="4ABE16DE"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Initial access, including cell search</w:t>
            </w:r>
            <w:r w:rsidRPr="006828E3">
              <w:rPr>
                <w:rFonts w:eastAsia="DengXian"/>
                <w:color w:val="FF0000"/>
                <w:lang w:val="en-US" w:eastAsia="zh-CN"/>
              </w:rPr>
              <w:t xml:space="preserve">, </w:t>
            </w:r>
            <w:r w:rsidRPr="006828E3">
              <w:rPr>
                <w:rFonts w:eastAsia="DengXian"/>
                <w:strike/>
                <w:color w:val="FF0000"/>
                <w:lang w:val="en-US" w:eastAsia="zh-CN"/>
              </w:rPr>
              <w:t>and</w:t>
            </w:r>
            <w:r w:rsidRPr="006828E3">
              <w:rPr>
                <w:rFonts w:eastAsia="DengXian"/>
                <w:color w:val="FF0000"/>
                <w:lang w:val="en-US" w:eastAsia="zh-CN"/>
              </w:rPr>
              <w:t xml:space="preserve"> </w:t>
            </w:r>
            <w:r w:rsidRPr="006828E3">
              <w:rPr>
                <w:rFonts w:eastAsia="DengXian"/>
                <w:lang w:val="en-US" w:eastAsia="zh-CN"/>
              </w:rPr>
              <w:t xml:space="preserve">SSB periodicity </w:t>
            </w:r>
            <w:r w:rsidRPr="006828E3">
              <w:rPr>
                <w:rFonts w:eastAsia="DengXian"/>
                <w:color w:val="FF0000"/>
                <w:lang w:val="en-US" w:eastAsia="zh-CN"/>
              </w:rPr>
              <w:t>and structure</w:t>
            </w:r>
          </w:p>
          <w:p w14:paraId="798030B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Coverage</w:t>
            </w:r>
          </w:p>
          <w:p w14:paraId="45D9D62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Duplexing</w:t>
            </w:r>
          </w:p>
          <w:p w14:paraId="50F9E27F"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Capacity</w:t>
            </w:r>
          </w:p>
          <w:p w14:paraId="1D7308C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Signalling overhead</w:t>
            </w:r>
          </w:p>
          <w:p w14:paraId="61250160"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GNSS-less/resilient/based operation</w:t>
            </w:r>
          </w:p>
          <w:p w14:paraId="63B2B17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Large/varying doppler and propagation delay</w:t>
            </w:r>
          </w:p>
          <w:p w14:paraId="312DAE8F" w14:textId="156FF45A" w:rsidR="006828E3" w:rsidRPr="006828E3" w:rsidRDefault="006828E3" w:rsidP="007922B0">
            <w:pPr>
              <w:widowControl w:val="0"/>
              <w:numPr>
                <w:ilvl w:val="1"/>
                <w:numId w:val="46"/>
              </w:numPr>
              <w:tabs>
                <w:tab w:val="left" w:pos="0"/>
              </w:tabs>
              <w:suppressAutoHyphens w:val="0"/>
              <w:spacing w:after="120" w:line="252" w:lineRule="auto"/>
              <w:jc w:val="left"/>
              <w:rPr>
                <w:rFonts w:ascii="Times" w:eastAsia="DengXian" w:hAnsi="Times" w:cs="Times"/>
                <w:lang w:val="en-US" w:eastAsia="zh-CN"/>
              </w:rPr>
            </w:pPr>
            <w:r w:rsidRPr="006828E3">
              <w:rPr>
                <w:rFonts w:eastAsia="DengXian"/>
                <w:lang w:val="en-US" w:eastAsia="zh-CN"/>
              </w:rPr>
              <w:t>Beamforming / beam management / beam hopping</w:t>
            </w:r>
          </w:p>
        </w:tc>
      </w:tr>
      <w:tr w:rsidR="006D4428" w14:paraId="2121F144" w14:textId="77777777" w:rsidTr="00263203">
        <w:tc>
          <w:tcPr>
            <w:tcW w:w="1479" w:type="dxa"/>
          </w:tcPr>
          <w:p w14:paraId="3503C57D" w14:textId="77777777" w:rsidR="006D4428" w:rsidRDefault="006D4428" w:rsidP="00263203">
            <w:pPr>
              <w:rPr>
                <w:rFonts w:eastAsia="游明朝"/>
                <w:sz w:val="21"/>
                <w:szCs w:val="21"/>
                <w:lang w:val="en-US" w:eastAsia="ja-JP"/>
              </w:rPr>
            </w:pPr>
          </w:p>
        </w:tc>
        <w:tc>
          <w:tcPr>
            <w:tcW w:w="1371" w:type="dxa"/>
          </w:tcPr>
          <w:p w14:paraId="6CBC1311" w14:textId="77777777" w:rsidR="006D4428" w:rsidRDefault="006D4428" w:rsidP="00263203">
            <w:pPr>
              <w:rPr>
                <w:rFonts w:ascii="Times" w:eastAsia="游明朝" w:hAnsi="Times" w:cs="Times"/>
                <w:sz w:val="21"/>
                <w:szCs w:val="21"/>
                <w:lang w:eastAsia="ja-JP"/>
              </w:rPr>
            </w:pPr>
          </w:p>
        </w:tc>
        <w:tc>
          <w:tcPr>
            <w:tcW w:w="6781" w:type="dxa"/>
          </w:tcPr>
          <w:p w14:paraId="06345808" w14:textId="77777777" w:rsidR="006D4428" w:rsidRDefault="006D4428" w:rsidP="00263203">
            <w:pPr>
              <w:pStyle w:val="ac"/>
              <w:rPr>
                <w:lang w:val="en-US"/>
              </w:rPr>
            </w:pPr>
          </w:p>
        </w:tc>
      </w:tr>
    </w:tbl>
    <w:p w14:paraId="20A11F61" w14:textId="209B8CAF" w:rsidR="0079669F"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游明朝"/>
          <w:b/>
          <w:bCs/>
          <w:lang w:eastAsia="ja-JP"/>
        </w:rPr>
        <w:t>11</w:t>
      </w:r>
      <w:r>
        <w:rPr>
          <w:b/>
          <w:bCs/>
        </w:rPr>
        <w:t xml:space="preserve"> </w:t>
      </w:r>
      <w:r>
        <w:rPr>
          <w:rFonts w:eastAsia="游明朝"/>
          <w:b/>
          <w:bCs/>
          <w:lang w:eastAsia="ja-JP"/>
        </w:rPr>
        <w:t>Other aspects</w:t>
      </w:r>
    </w:p>
    <w:p w14:paraId="35B79E43" w14:textId="352C4AB9"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w:t>
      </w:r>
      <w:r>
        <w:rPr>
          <w:highlight w:val="magenta"/>
          <w:lang w:val="en-GB"/>
        </w:rPr>
        <w:lastRenderedPageBreak/>
        <w:t>study on 6G requirements. RAN1 cannot discuss any features without justification on the target/motivation, which need to be clarified in RANp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a"/>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ＭＳ ゴシック"/>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游明朝"/>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r w:rsidR="00446CFE">
        <w:rPr>
          <w:rFonts w:hint="eastAsia"/>
          <w:lang w:val="en-GB"/>
        </w:rPr>
        <w:t>RANp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RANp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游明朝"/>
                <w:sz w:val="21"/>
                <w:szCs w:val="21"/>
                <w:lang w:val="en-US" w:eastAsia="ja-JP"/>
              </w:rPr>
            </w:pPr>
          </w:p>
        </w:tc>
        <w:tc>
          <w:tcPr>
            <w:tcW w:w="1146" w:type="dxa"/>
          </w:tcPr>
          <w:p w14:paraId="4BB1AD85" w14:textId="77777777" w:rsidR="0079669F" w:rsidRDefault="0079669F">
            <w:pPr>
              <w:rPr>
                <w:rFonts w:eastAsia="游明朝"/>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游明朝"/>
                <w:sz w:val="21"/>
                <w:szCs w:val="21"/>
                <w:lang w:val="en-US" w:eastAsia="ja-JP"/>
              </w:rPr>
            </w:pPr>
          </w:p>
        </w:tc>
        <w:tc>
          <w:tcPr>
            <w:tcW w:w="1146" w:type="dxa"/>
          </w:tcPr>
          <w:p w14:paraId="60AAE621" w14:textId="77777777" w:rsidR="00522109" w:rsidRDefault="00522109">
            <w:pPr>
              <w:rPr>
                <w:rFonts w:eastAsia="游明朝"/>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游明朝"/>
                <w:sz w:val="21"/>
                <w:szCs w:val="21"/>
                <w:lang w:val="en-US" w:eastAsia="ja-JP"/>
              </w:rPr>
            </w:pPr>
          </w:p>
        </w:tc>
        <w:tc>
          <w:tcPr>
            <w:tcW w:w="1146" w:type="dxa"/>
          </w:tcPr>
          <w:p w14:paraId="15DF2BC2" w14:textId="77777777" w:rsidR="00522109" w:rsidRDefault="00522109">
            <w:pPr>
              <w:rPr>
                <w:rFonts w:eastAsia="游明朝"/>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游明朝"/>
          <w:b/>
          <w:bCs/>
          <w:lang w:eastAsia="ja-JP"/>
        </w:rPr>
      </w:pPr>
      <w:r>
        <w:rPr>
          <w:rFonts w:eastAsia="游明朝"/>
          <w:b/>
          <w:bCs/>
          <w:lang w:eastAsia="ja-JP"/>
        </w:rPr>
        <w:t>1</w:t>
      </w:r>
      <w:r>
        <w:rPr>
          <w:rFonts w:eastAsia="游明朝" w:hint="eastAsia"/>
          <w:b/>
          <w:bCs/>
          <w:lang w:eastAsia="ja-JP"/>
        </w:rPr>
        <w:t>2</w:t>
      </w:r>
      <w:r>
        <w:rPr>
          <w:b/>
          <w:bCs/>
        </w:rPr>
        <w:tab/>
      </w:r>
      <w:r w:rsidR="00762299" w:rsidRPr="00762299">
        <w:rPr>
          <w:rFonts w:eastAsia="游明朝"/>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5693D877" w:rsidR="00466F21" w:rsidRDefault="00B77140" w:rsidP="00466F21">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a"/>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512719" w14:paraId="732547DE" w14:textId="77777777" w:rsidTr="00263203">
        <w:tc>
          <w:tcPr>
            <w:tcW w:w="1704" w:type="dxa"/>
          </w:tcPr>
          <w:p w14:paraId="5E872F35" w14:textId="42FF9F19" w:rsidR="00512719" w:rsidRDefault="00512719" w:rsidP="00512719">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3875F37" w:rsidR="00512719" w:rsidRDefault="00512719" w:rsidP="00512719">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512719" w:rsidRDefault="00512719" w:rsidP="00512719">
            <w:pPr>
              <w:pStyle w:val="ac"/>
              <w:rPr>
                <w:lang w:val="en-GB"/>
              </w:rPr>
            </w:pPr>
          </w:p>
        </w:tc>
      </w:tr>
      <w:tr w:rsidR="00512719" w14:paraId="73D9FA40" w14:textId="77777777" w:rsidTr="00263203">
        <w:tc>
          <w:tcPr>
            <w:tcW w:w="1704" w:type="dxa"/>
          </w:tcPr>
          <w:p w14:paraId="78430E46" w14:textId="62FBEDB3" w:rsidR="00512719" w:rsidRDefault="009F587F" w:rsidP="00512719">
            <w:pPr>
              <w:rPr>
                <w:rFonts w:eastAsia="游明朝"/>
                <w:sz w:val="21"/>
                <w:szCs w:val="21"/>
                <w:lang w:val="en-US" w:eastAsia="ja-JP"/>
              </w:rPr>
            </w:pPr>
            <w:r>
              <w:rPr>
                <w:rFonts w:eastAsia="游明朝" w:hint="eastAsia"/>
                <w:sz w:val="21"/>
                <w:szCs w:val="21"/>
                <w:lang w:val="en-US" w:eastAsia="ja-JP"/>
              </w:rPr>
              <w:t>KDDI</w:t>
            </w:r>
          </w:p>
        </w:tc>
        <w:tc>
          <w:tcPr>
            <w:tcW w:w="1146" w:type="dxa"/>
          </w:tcPr>
          <w:p w14:paraId="3F8792BC" w14:textId="75DAD599" w:rsidR="00512719" w:rsidRDefault="009F587F" w:rsidP="00512719">
            <w:pPr>
              <w:rPr>
                <w:rFonts w:eastAsia="游明朝"/>
                <w:sz w:val="21"/>
                <w:szCs w:val="21"/>
                <w:lang w:eastAsia="ja-JP"/>
              </w:rPr>
            </w:pPr>
            <w:r>
              <w:rPr>
                <w:rFonts w:eastAsia="游明朝" w:hint="eastAsia"/>
                <w:sz w:val="21"/>
                <w:szCs w:val="21"/>
                <w:lang w:eastAsia="ja-JP"/>
              </w:rPr>
              <w:t>Y</w:t>
            </w:r>
          </w:p>
        </w:tc>
        <w:tc>
          <w:tcPr>
            <w:tcW w:w="6781" w:type="dxa"/>
          </w:tcPr>
          <w:p w14:paraId="4F150126" w14:textId="0B6FC51A" w:rsidR="00512719" w:rsidRDefault="009F587F" w:rsidP="00512719">
            <w:pPr>
              <w:pStyle w:val="ac"/>
              <w:rPr>
                <w:rFonts w:hint="eastAsia"/>
                <w:lang w:val="en-GB"/>
              </w:rPr>
            </w:pPr>
            <w:r>
              <w:rPr>
                <w:rFonts w:hint="eastAsia"/>
                <w:lang w:val="en-GB"/>
              </w:rPr>
              <w:t xml:space="preserve">T-doc number in this question should be </w:t>
            </w:r>
            <w:r w:rsidRPr="009F587F">
              <w:rPr>
                <w:lang w:val="en-GB"/>
              </w:rPr>
              <w:t>R1-2509279</w:t>
            </w:r>
            <w:r>
              <w:rPr>
                <w:rFonts w:hint="eastAsia"/>
                <w:lang w:val="en-GB"/>
              </w:rPr>
              <w:t>.</w:t>
            </w:r>
          </w:p>
        </w:tc>
      </w:tr>
      <w:tr w:rsidR="00512719" w14:paraId="44E1BE02" w14:textId="77777777" w:rsidTr="00263203">
        <w:tc>
          <w:tcPr>
            <w:tcW w:w="1704" w:type="dxa"/>
          </w:tcPr>
          <w:p w14:paraId="0C62553A" w14:textId="77777777" w:rsidR="00512719" w:rsidRDefault="00512719" w:rsidP="00512719">
            <w:pPr>
              <w:rPr>
                <w:rFonts w:eastAsia="游明朝"/>
                <w:sz w:val="21"/>
                <w:szCs w:val="21"/>
                <w:lang w:val="en-US" w:eastAsia="ja-JP"/>
              </w:rPr>
            </w:pPr>
          </w:p>
        </w:tc>
        <w:tc>
          <w:tcPr>
            <w:tcW w:w="1146" w:type="dxa"/>
          </w:tcPr>
          <w:p w14:paraId="336C3BCE" w14:textId="77777777" w:rsidR="00512719" w:rsidRDefault="00512719" w:rsidP="00512719">
            <w:pPr>
              <w:rPr>
                <w:rFonts w:eastAsia="游明朝"/>
                <w:sz w:val="21"/>
                <w:szCs w:val="21"/>
                <w:lang w:eastAsia="ja-JP"/>
              </w:rPr>
            </w:pPr>
          </w:p>
        </w:tc>
        <w:tc>
          <w:tcPr>
            <w:tcW w:w="6781" w:type="dxa"/>
          </w:tcPr>
          <w:p w14:paraId="5A3F2E58" w14:textId="77777777" w:rsidR="00512719" w:rsidRDefault="00512719" w:rsidP="00512719">
            <w:pPr>
              <w:pStyle w:val="ac"/>
              <w:rPr>
                <w:lang w:val="en-GB"/>
              </w:rPr>
            </w:pP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0A98E619" w:rsidR="007F516B" w:rsidRPr="007F516B" w:rsidRDefault="007F516B" w:rsidP="007F516B">
      <w:pPr>
        <w:pStyle w:val="1"/>
        <w:rPr>
          <w:rFonts w:eastAsia="游明朝"/>
          <w:b/>
          <w:bCs/>
          <w:lang w:eastAsia="ja-JP"/>
        </w:rPr>
      </w:pPr>
      <w:r>
        <w:rPr>
          <w:rFonts w:eastAsia="游明朝"/>
          <w:b/>
          <w:bCs/>
          <w:lang w:eastAsia="ja-JP"/>
        </w:rPr>
        <w:t>1</w:t>
      </w:r>
      <w:r w:rsidR="00680CD7">
        <w:rPr>
          <w:rFonts w:eastAsia="游明朝" w:hint="eastAsia"/>
          <w:b/>
          <w:bCs/>
          <w:lang w:eastAsia="ja-JP"/>
        </w:rPr>
        <w:t>3</w:t>
      </w:r>
      <w:r>
        <w:rPr>
          <w:b/>
          <w:bCs/>
        </w:rPr>
        <w:tab/>
      </w:r>
      <w:r w:rsidR="006F0F6A">
        <w:rPr>
          <w:rFonts w:eastAsia="游明朝" w:hint="eastAsia"/>
          <w:b/>
          <w:bCs/>
          <w:lang w:eastAsia="ja-JP"/>
        </w:rPr>
        <w:t xml:space="preserve">[TBC] </w:t>
      </w:r>
      <w:r w:rsidR="00B8526C">
        <w:rPr>
          <w:rFonts w:eastAsia="游明朝" w:hint="eastAsia"/>
          <w:b/>
          <w:bCs/>
          <w:lang w:eastAsia="ja-JP"/>
        </w:rPr>
        <w:t>R</w:t>
      </w:r>
      <w:r w:rsidR="00B8526C" w:rsidRPr="00B8526C">
        <w:rPr>
          <w:rFonts w:eastAsia="游明朝"/>
          <w:b/>
          <w:bCs/>
          <w:lang w:eastAsia="ja-JP"/>
        </w:rPr>
        <w:t xml:space="preserve">eply LS </w:t>
      </w:r>
      <w:r w:rsidR="00B8526C">
        <w:rPr>
          <w:rFonts w:eastAsia="游明朝" w:hint="eastAsia"/>
          <w:b/>
          <w:bCs/>
          <w:lang w:eastAsia="ja-JP"/>
        </w:rPr>
        <w:t xml:space="preserve">to RAN4 </w:t>
      </w:r>
      <w:r w:rsidR="00B8526C" w:rsidRPr="00B8526C">
        <w:rPr>
          <w:rFonts w:eastAsia="游明朝"/>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a"/>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04143F" w:rsidRDefault="0004143F" w:rsidP="0004143F">
            <w:pPr>
              <w:suppressAutoHyphens w:val="0"/>
              <w:spacing w:after="0" w:line="240" w:lineRule="auto"/>
              <w:jc w:val="left"/>
              <w:rPr>
                <w:rFonts w:eastAsia="DengXian"/>
                <w:szCs w:val="24"/>
                <w:highlight w:val="yellow"/>
                <w:lang w:eastAsia="zh-CN"/>
              </w:rPr>
            </w:pPr>
            <w:r w:rsidRPr="0004143F">
              <w:rPr>
                <w:rFonts w:eastAsia="DengXian"/>
                <w:szCs w:val="24"/>
                <w:highlight w:val="yellow"/>
                <w:lang w:eastAsia="zh-CN"/>
              </w:rPr>
              <w:t>R1-2508314</w:t>
            </w:r>
            <w:r w:rsidRPr="0004143F">
              <w:rPr>
                <w:rFonts w:eastAsia="DengXian"/>
                <w:szCs w:val="24"/>
                <w:highlight w:val="yellow"/>
                <w:lang w:eastAsia="zh-CN"/>
              </w:rPr>
              <w:tab/>
              <w:t>LS on 6GR system parameter evaluations</w:t>
            </w:r>
            <w:r w:rsidRPr="0004143F">
              <w:rPr>
                <w:rFonts w:eastAsia="DengXian"/>
                <w:szCs w:val="24"/>
                <w:highlight w:val="yellow"/>
                <w:lang w:eastAsia="zh-CN"/>
              </w:rPr>
              <w:tab/>
              <w:t>RAN4, Huawei</w:t>
            </w:r>
          </w:p>
          <w:p w14:paraId="3CD6780C" w14:textId="77777777" w:rsidR="0004143F" w:rsidRPr="0004143F" w:rsidRDefault="0004143F" w:rsidP="0004143F">
            <w:pPr>
              <w:suppressAutoHyphens w:val="0"/>
              <w:spacing w:after="0" w:line="240" w:lineRule="auto"/>
              <w:jc w:val="left"/>
              <w:rPr>
                <w:rFonts w:eastAsia="DengXian"/>
                <w:szCs w:val="24"/>
                <w:highlight w:val="yellow"/>
                <w:lang w:eastAsia="zh-CN"/>
              </w:rPr>
            </w:pPr>
            <w:r w:rsidRPr="0004143F">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游明朝"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C30E5E">
        <w:rPr>
          <w:rFonts w:eastAsia="Times New Roman"/>
          <w:szCs w:val="24"/>
          <w:lang w:val="en-US"/>
        </w:rPr>
        <w:t>R1-2509256</w:t>
      </w:r>
      <w:r w:rsidR="00E76AC9" w:rsidRPr="00C30E5E">
        <w:rPr>
          <w:rFonts w:hint="eastAsia"/>
          <w:szCs w:val="24"/>
          <w:lang w:val="en-US"/>
        </w:rPr>
        <w:t>, which inlude</w:t>
      </w:r>
      <w:r w:rsidR="009340D5" w:rsidRPr="00C30E5E">
        <w:rPr>
          <w:rFonts w:hint="eastAsia"/>
          <w:szCs w:val="24"/>
          <w:lang w:val="en-US"/>
        </w:rPr>
        <w:t>s</w:t>
      </w:r>
      <w:r w:rsidR="00E76AC9" w:rsidRPr="00C30E5E">
        <w:rPr>
          <w:rFonts w:hint="eastAsia"/>
          <w:szCs w:val="24"/>
          <w:lang w:val="en-US"/>
        </w:rPr>
        <w:t xml:space="preserve"> the </w:t>
      </w:r>
      <w:r w:rsidR="005E308F" w:rsidRPr="00C30E5E">
        <w:rPr>
          <w:szCs w:val="24"/>
          <w:lang w:val="en-US"/>
        </w:rPr>
        <w:t>observation, conclusion, and agreements</w:t>
      </w:r>
      <w:r w:rsidR="00A10AED" w:rsidRPr="00C30E5E">
        <w:rPr>
          <w:rFonts w:hint="eastAsia"/>
          <w:szCs w:val="24"/>
          <w:lang w:val="en-US"/>
        </w:rPr>
        <w:t xml:space="preserve"> made in RAN1 so far, related to </w:t>
      </w:r>
      <w:r w:rsidR="00D72B28" w:rsidRPr="00C30E5E">
        <w:rPr>
          <w:rFonts w:hint="eastAsia"/>
          <w:szCs w:val="24"/>
          <w:lang w:val="en-US"/>
        </w:rPr>
        <w:t xml:space="preserve">candidate waveforms, modulation schemes, SSB structures, </w:t>
      </w:r>
      <w:r w:rsidR="00843397" w:rsidRPr="00C30E5E">
        <w:rPr>
          <w:rFonts w:hint="eastAsia"/>
          <w:szCs w:val="24"/>
          <w:lang w:val="en-US"/>
        </w:rPr>
        <w:t>and n</w:t>
      </w:r>
      <w:r w:rsidR="00843397" w:rsidRPr="00C30E5E">
        <w:rPr>
          <w:szCs w:val="24"/>
          <w:lang w:val="en-US"/>
        </w:rPr>
        <w:t>umerologies</w:t>
      </w:r>
      <w:r w:rsidR="00843397" w:rsidRPr="00C30E5E">
        <w:rPr>
          <w:rFonts w:hint="eastAsia"/>
          <w:szCs w:val="24"/>
          <w:lang w:val="en-US"/>
        </w:rPr>
        <w:t xml:space="preserve">. As RAN4 simply requested RAN1 </w:t>
      </w:r>
      <w:r w:rsidR="005B1EBF" w:rsidRPr="00C30E5E">
        <w:rPr>
          <w:rFonts w:hint="eastAsia"/>
          <w:szCs w:val="24"/>
          <w:lang w:val="en-US"/>
        </w:rPr>
        <w:t xml:space="preserve">for </w:t>
      </w:r>
      <w:r w:rsidR="005B1EBF" w:rsidRPr="005B1EBF">
        <w:rPr>
          <w:szCs w:val="24"/>
          <w:lang w:val="en-US"/>
        </w:rPr>
        <w:t>early feedback regarding the progress</w:t>
      </w:r>
      <w:r w:rsidR="00AE09B7" w:rsidRPr="00C30E5E">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C30E5E">
        <w:rPr>
          <w:rFonts w:eastAsia="Times New Roman"/>
          <w:szCs w:val="24"/>
          <w:lang w:val="en-US"/>
        </w:rPr>
        <w:t>R1-2509256</w:t>
      </w:r>
      <w:r w:rsidR="00BA74F8" w:rsidRPr="00C30E5E">
        <w:rPr>
          <w:rFonts w:hint="eastAsia"/>
          <w:szCs w:val="24"/>
          <w:lang w:val="en-US"/>
        </w:rPr>
        <w:t xml:space="preserve"> </w:t>
      </w:r>
      <w:r w:rsidR="00987A7A" w:rsidRPr="00C30E5E">
        <w:rPr>
          <w:rFonts w:hint="eastAsia"/>
          <w:szCs w:val="24"/>
          <w:lang w:val="en-US"/>
        </w:rPr>
        <w:t>as early as possible</w:t>
      </w:r>
      <w:r w:rsidR="00BA74F8" w:rsidRPr="00C30E5E">
        <w:rPr>
          <w:rFonts w:hint="eastAsia"/>
          <w:szCs w:val="24"/>
          <w:lang w:val="en-US"/>
        </w:rPr>
        <w:t>.</w:t>
      </w:r>
      <w:r w:rsidR="00EF7EF8" w:rsidRPr="00C30E5E">
        <w:rPr>
          <w:rFonts w:hint="eastAsia"/>
          <w:szCs w:val="24"/>
          <w:lang w:val="en-US"/>
        </w:rPr>
        <w:t xml:space="preserve"> Alternatively, the LS can be updated to include the progress</w:t>
      </w:r>
      <w:r w:rsidR="007A652B" w:rsidRPr="00C30E5E">
        <w:rPr>
          <w:rFonts w:hint="eastAsia"/>
          <w:szCs w:val="24"/>
          <w:lang w:val="en-US"/>
        </w:rPr>
        <w:t>, which is related</w:t>
      </w:r>
      <w:r w:rsidR="002E7D1A" w:rsidRPr="00C30E5E">
        <w:rPr>
          <w:rFonts w:hint="eastAsia"/>
          <w:szCs w:val="24"/>
          <w:lang w:val="en-US"/>
        </w:rPr>
        <w:t xml:space="preserve"> to the above aspects</w:t>
      </w:r>
      <w:r w:rsidR="007A652B" w:rsidRPr="00C30E5E">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c"/>
        <w:rPr>
          <w:szCs w:val="24"/>
        </w:rPr>
      </w:pPr>
    </w:p>
    <w:p w14:paraId="1F03A0DD" w14:textId="68D6C0CF" w:rsidR="009340D5" w:rsidRDefault="009340D5" w:rsidP="009340D5">
      <w:pPr>
        <w:pStyle w:val="4"/>
      </w:pPr>
      <w:r>
        <w:rPr>
          <w:rFonts w:hint="eastAsia"/>
          <w:highlight w:val="yellow"/>
        </w:rPr>
        <w:t>[TBC]</w:t>
      </w:r>
      <w:r>
        <w:rPr>
          <w:highlight w:val="yellow"/>
        </w:rPr>
        <w:t>Question 1</w:t>
      </w:r>
      <w:r>
        <w:rPr>
          <w:rFonts w:hint="eastAsia"/>
          <w:highlight w:val="yellow"/>
        </w:rPr>
        <w:t>3</w:t>
      </w:r>
      <w:r>
        <w:rPr>
          <w:highlight w:val="yellow"/>
        </w:rPr>
        <w:t>.1:</w:t>
      </w:r>
    </w:p>
    <w:p w14:paraId="693F11E7" w14:textId="1CA38628" w:rsidR="009340D5" w:rsidRDefault="009340D5" w:rsidP="009340D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12719" w14:paraId="420296E7" w14:textId="77777777" w:rsidTr="00263203">
        <w:tc>
          <w:tcPr>
            <w:tcW w:w="1704" w:type="dxa"/>
          </w:tcPr>
          <w:p w14:paraId="2F17F958" w14:textId="4128DE73" w:rsidR="00512719" w:rsidRDefault="00512719" w:rsidP="00512719">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57EAA8F5" w:rsidR="00512719" w:rsidRDefault="00512719" w:rsidP="00512719">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12719" w:rsidRDefault="00512719" w:rsidP="00512719">
            <w:pPr>
              <w:pStyle w:val="ac"/>
              <w:rPr>
                <w:lang w:val="en-GB"/>
              </w:rPr>
            </w:pPr>
          </w:p>
        </w:tc>
      </w:tr>
      <w:tr w:rsidR="00512719" w14:paraId="1AB21B99" w14:textId="77777777" w:rsidTr="00263203">
        <w:tc>
          <w:tcPr>
            <w:tcW w:w="1704" w:type="dxa"/>
          </w:tcPr>
          <w:p w14:paraId="7863EB1D" w14:textId="77777777" w:rsidR="00512719" w:rsidRDefault="00512719" w:rsidP="00512719">
            <w:pPr>
              <w:rPr>
                <w:rFonts w:eastAsia="游明朝"/>
                <w:sz w:val="21"/>
                <w:szCs w:val="21"/>
                <w:lang w:val="en-US" w:eastAsia="ja-JP"/>
              </w:rPr>
            </w:pPr>
          </w:p>
        </w:tc>
        <w:tc>
          <w:tcPr>
            <w:tcW w:w="1146" w:type="dxa"/>
          </w:tcPr>
          <w:p w14:paraId="2C3FB784" w14:textId="77777777" w:rsidR="00512719" w:rsidRDefault="00512719" w:rsidP="00512719">
            <w:pPr>
              <w:rPr>
                <w:rFonts w:eastAsia="游明朝"/>
                <w:sz w:val="21"/>
                <w:szCs w:val="21"/>
                <w:lang w:eastAsia="ja-JP"/>
              </w:rPr>
            </w:pPr>
          </w:p>
        </w:tc>
        <w:tc>
          <w:tcPr>
            <w:tcW w:w="6781" w:type="dxa"/>
          </w:tcPr>
          <w:p w14:paraId="236FFFB9" w14:textId="77777777" w:rsidR="00512719" w:rsidRDefault="00512719" w:rsidP="00512719">
            <w:pPr>
              <w:pStyle w:val="ac"/>
              <w:rPr>
                <w:lang w:val="en-GB"/>
              </w:rPr>
            </w:pPr>
          </w:p>
        </w:tc>
      </w:tr>
      <w:tr w:rsidR="00512719" w14:paraId="6348493D" w14:textId="77777777" w:rsidTr="00263203">
        <w:tc>
          <w:tcPr>
            <w:tcW w:w="1704" w:type="dxa"/>
          </w:tcPr>
          <w:p w14:paraId="3DD989AF" w14:textId="77777777" w:rsidR="00512719" w:rsidRDefault="00512719" w:rsidP="00512719">
            <w:pPr>
              <w:rPr>
                <w:rFonts w:eastAsia="游明朝"/>
                <w:sz w:val="21"/>
                <w:szCs w:val="21"/>
                <w:lang w:val="en-US" w:eastAsia="ja-JP"/>
              </w:rPr>
            </w:pPr>
          </w:p>
        </w:tc>
        <w:tc>
          <w:tcPr>
            <w:tcW w:w="1146" w:type="dxa"/>
          </w:tcPr>
          <w:p w14:paraId="5D83D4E4" w14:textId="77777777" w:rsidR="00512719" w:rsidRDefault="00512719" w:rsidP="00512719">
            <w:pPr>
              <w:rPr>
                <w:rFonts w:eastAsia="游明朝"/>
                <w:sz w:val="21"/>
                <w:szCs w:val="21"/>
                <w:lang w:eastAsia="ja-JP"/>
              </w:rPr>
            </w:pPr>
          </w:p>
        </w:tc>
        <w:tc>
          <w:tcPr>
            <w:tcW w:w="6781" w:type="dxa"/>
          </w:tcPr>
          <w:p w14:paraId="258B1243" w14:textId="77777777" w:rsidR="00512719" w:rsidRDefault="00512719" w:rsidP="00512719">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游明朝"/>
          <w:b/>
          <w:bCs/>
          <w:lang w:eastAsia="ja-JP"/>
        </w:rPr>
        <w:t>1</w:t>
      </w:r>
      <w:r w:rsidR="00332164">
        <w:rPr>
          <w:rFonts w:eastAsia="游明朝"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游明朝" w:hAnsi="Arial" w:cs="Arial"/>
                <w:color w:val="000000" w:themeColor="text1"/>
                <w:sz w:val="16"/>
                <w:szCs w:val="16"/>
                <w:lang w:eastAsia="ja-JP"/>
              </w:rPr>
            </w:pPr>
            <w:hyperlink r:id="rId12" w:history="1">
              <w:r w:rsidRPr="00BC6E03">
                <w:rPr>
                  <w:rStyle w:val="aff2"/>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ＭＳ Ｐゴシック" w:hAnsi="Arial" w:cs="Arial"/>
                <w:color w:val="0000FF"/>
                <w:sz w:val="16"/>
                <w:szCs w:val="16"/>
                <w:u w:val="single"/>
              </w:rPr>
            </w:pPr>
            <w:hyperlink r:id="rId13" w:history="1">
              <w:r w:rsidRPr="00F45AD2">
                <w:rPr>
                  <w:rStyle w:val="aff2"/>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ＭＳ Ｐゴシック" w:hAnsi="Arial" w:cs="Arial"/>
                <w:color w:val="0000FF"/>
                <w:sz w:val="16"/>
                <w:szCs w:val="16"/>
                <w:u w:val="single"/>
              </w:rPr>
            </w:pPr>
            <w:hyperlink r:id="rId14" w:history="1">
              <w:r w:rsidRPr="00F45AD2">
                <w:rPr>
                  <w:rStyle w:val="aff2"/>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ＭＳ Ｐゴシック" w:hAnsi="Arial" w:cs="Arial"/>
                <w:color w:val="0000FF"/>
                <w:sz w:val="16"/>
                <w:szCs w:val="16"/>
                <w:u w:val="single"/>
              </w:rPr>
            </w:pPr>
            <w:hyperlink r:id="rId15" w:history="1">
              <w:r w:rsidRPr="00F45AD2">
                <w:rPr>
                  <w:rStyle w:val="aff2"/>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ＭＳ Ｐゴシック" w:hAnsi="Arial" w:cs="Arial"/>
                <w:color w:val="0000FF"/>
                <w:sz w:val="16"/>
                <w:szCs w:val="16"/>
                <w:u w:val="single"/>
              </w:rPr>
            </w:pPr>
            <w:hyperlink r:id="rId16" w:history="1">
              <w:r w:rsidRPr="00F45AD2">
                <w:rPr>
                  <w:rStyle w:val="aff2"/>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Spreadtrum,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ＭＳ Ｐゴシック" w:hAnsi="Arial" w:cs="Arial"/>
                <w:color w:val="0000FF"/>
                <w:sz w:val="16"/>
                <w:szCs w:val="16"/>
                <w:u w:val="single"/>
              </w:rPr>
            </w:pPr>
            <w:hyperlink r:id="rId17" w:history="1">
              <w:r w:rsidRPr="00F45AD2">
                <w:rPr>
                  <w:rStyle w:val="aff2"/>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2"/>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2"/>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ＭＳ Ｐゴシック" w:hAnsi="Arial" w:cs="Arial"/>
                <w:color w:val="0000FF"/>
                <w:sz w:val="16"/>
                <w:szCs w:val="16"/>
                <w:u w:val="single"/>
              </w:rPr>
            </w:pPr>
            <w:hyperlink r:id="rId20" w:history="1">
              <w:r w:rsidRPr="00F45AD2">
                <w:rPr>
                  <w:rStyle w:val="aff2"/>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ＭＳ Ｐゴシック" w:hAnsi="Arial" w:cs="Arial"/>
                <w:color w:val="0000FF"/>
                <w:sz w:val="16"/>
                <w:szCs w:val="16"/>
                <w:u w:val="single"/>
              </w:rPr>
            </w:pPr>
            <w:hyperlink r:id="rId21" w:history="1">
              <w:r w:rsidRPr="00F45AD2">
                <w:rPr>
                  <w:rStyle w:val="aff2"/>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ＭＳ Ｐゴシック" w:hAnsi="Arial" w:cs="Arial"/>
                <w:color w:val="0000FF"/>
                <w:sz w:val="16"/>
                <w:szCs w:val="16"/>
                <w:u w:val="single"/>
              </w:rPr>
            </w:pPr>
            <w:hyperlink r:id="rId22" w:history="1">
              <w:r w:rsidRPr="00F45AD2">
                <w:rPr>
                  <w:rStyle w:val="aff2"/>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ＭＳ Ｐゴシック" w:hAnsi="Arial" w:cs="Arial"/>
                <w:color w:val="0000FF"/>
                <w:sz w:val="16"/>
                <w:szCs w:val="16"/>
                <w:u w:val="single"/>
              </w:rPr>
            </w:pPr>
            <w:hyperlink r:id="rId23" w:history="1">
              <w:r w:rsidRPr="00F45AD2">
                <w:rPr>
                  <w:rStyle w:val="aff2"/>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ＭＳ Ｐゴシック" w:hAnsi="Arial" w:cs="Arial"/>
                <w:color w:val="0000FF"/>
                <w:sz w:val="16"/>
                <w:szCs w:val="16"/>
                <w:u w:val="single"/>
              </w:rPr>
            </w:pPr>
            <w:hyperlink r:id="rId24" w:history="1">
              <w:r w:rsidRPr="00F45AD2">
                <w:rPr>
                  <w:rStyle w:val="aff2"/>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ＭＳ Ｐゴシック" w:hAnsi="Arial" w:cs="Arial"/>
                <w:color w:val="0000FF"/>
                <w:sz w:val="16"/>
                <w:szCs w:val="16"/>
                <w:u w:val="single"/>
              </w:rPr>
            </w:pPr>
            <w:hyperlink r:id="rId25" w:history="1">
              <w:r w:rsidRPr="00F45AD2">
                <w:rPr>
                  <w:rStyle w:val="aff2"/>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ＭＳ Ｐゴシック" w:hAnsi="Arial" w:cs="Arial"/>
                <w:color w:val="0000FF"/>
                <w:sz w:val="16"/>
                <w:szCs w:val="16"/>
                <w:u w:val="single"/>
              </w:rPr>
            </w:pPr>
            <w:hyperlink r:id="rId26" w:history="1">
              <w:r w:rsidRPr="00F45AD2">
                <w:rPr>
                  <w:rStyle w:val="aff2"/>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ＭＳ Ｐゴシック" w:hAnsi="Arial" w:cs="Arial"/>
                <w:color w:val="0000FF"/>
                <w:sz w:val="16"/>
                <w:szCs w:val="16"/>
                <w:u w:val="single"/>
              </w:rPr>
            </w:pPr>
            <w:hyperlink r:id="rId27" w:history="1">
              <w:r w:rsidRPr="00F45AD2">
                <w:rPr>
                  <w:rStyle w:val="aff2"/>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ＭＳ Ｐゴシック" w:hAnsi="Arial" w:cs="Arial"/>
                <w:color w:val="0000FF"/>
                <w:sz w:val="16"/>
                <w:szCs w:val="16"/>
                <w:u w:val="single"/>
              </w:rPr>
            </w:pPr>
            <w:hyperlink r:id="rId28" w:history="1">
              <w:r w:rsidRPr="00F45AD2">
                <w:rPr>
                  <w:rStyle w:val="aff2"/>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ＭＳ Ｐゴシック" w:hAnsi="Arial" w:cs="Arial"/>
                <w:color w:val="0000FF"/>
                <w:sz w:val="16"/>
                <w:szCs w:val="16"/>
                <w:u w:val="single"/>
              </w:rPr>
            </w:pPr>
            <w:hyperlink r:id="rId29" w:history="1">
              <w:r w:rsidRPr="00F45AD2">
                <w:rPr>
                  <w:rStyle w:val="aff2"/>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ＭＳ Ｐゴシック" w:hAnsi="Arial" w:cs="Arial"/>
                <w:color w:val="0000FF"/>
                <w:sz w:val="16"/>
                <w:szCs w:val="16"/>
                <w:u w:val="single"/>
              </w:rPr>
            </w:pPr>
            <w:hyperlink r:id="rId30" w:history="1">
              <w:r w:rsidRPr="00F45AD2">
                <w:rPr>
                  <w:rStyle w:val="aff2"/>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ＭＳ Ｐゴシック" w:hAnsi="Arial" w:cs="Arial"/>
                <w:color w:val="0000FF"/>
                <w:sz w:val="16"/>
                <w:szCs w:val="16"/>
                <w:u w:val="single"/>
              </w:rPr>
            </w:pPr>
            <w:hyperlink r:id="rId31" w:history="1">
              <w:r w:rsidRPr="00F45AD2">
                <w:rPr>
                  <w:rStyle w:val="aff2"/>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ＭＳ Ｐゴシック" w:hAnsi="Arial" w:cs="Arial"/>
                <w:sz w:val="16"/>
                <w:szCs w:val="16"/>
                <w:lang w:val="pt-PT"/>
              </w:rPr>
            </w:pPr>
            <w:r w:rsidRPr="00F45AD2">
              <w:rPr>
                <w:rFonts w:ascii="Arial" w:hAnsi="Arial" w:cs="Arial"/>
                <w:sz w:val="16"/>
                <w:szCs w:val="16"/>
              </w:rPr>
              <w:t>InterDigital,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ＭＳ Ｐゴシック" w:hAnsi="Arial" w:cs="Arial"/>
                <w:color w:val="0000FF"/>
                <w:sz w:val="16"/>
                <w:szCs w:val="16"/>
                <w:u w:val="single"/>
              </w:rPr>
            </w:pPr>
            <w:hyperlink r:id="rId32" w:history="1">
              <w:r w:rsidRPr="00F45AD2">
                <w:rPr>
                  <w:rStyle w:val="aff2"/>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ＭＳ Ｐゴシック" w:hAnsi="Arial" w:cs="Arial"/>
                <w:color w:val="0000FF"/>
                <w:sz w:val="16"/>
                <w:szCs w:val="16"/>
                <w:u w:val="single"/>
              </w:rPr>
            </w:pPr>
            <w:hyperlink r:id="rId33" w:history="1">
              <w:r w:rsidRPr="00F45AD2">
                <w:rPr>
                  <w:rStyle w:val="aff2"/>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ＭＳ Ｐゴシック" w:hAnsi="Arial" w:cs="Arial"/>
                <w:color w:val="0000FF"/>
                <w:sz w:val="16"/>
                <w:szCs w:val="16"/>
                <w:u w:val="single"/>
              </w:rPr>
            </w:pPr>
            <w:hyperlink r:id="rId34" w:history="1">
              <w:r w:rsidRPr="00F45AD2">
                <w:rPr>
                  <w:rStyle w:val="aff2"/>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ZTE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ＭＳ Ｐゴシック" w:hAnsi="Arial" w:cs="Arial"/>
                <w:color w:val="0000FF"/>
                <w:sz w:val="16"/>
                <w:szCs w:val="16"/>
                <w:u w:val="single"/>
              </w:rPr>
            </w:pPr>
            <w:hyperlink r:id="rId35" w:history="1">
              <w:r w:rsidRPr="00F45AD2">
                <w:rPr>
                  <w:rStyle w:val="aff2"/>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ＭＳ Ｐゴシック" w:hAnsi="Arial" w:cs="Arial"/>
                <w:color w:val="0000FF"/>
                <w:sz w:val="16"/>
                <w:szCs w:val="16"/>
                <w:u w:val="single"/>
              </w:rPr>
            </w:pPr>
            <w:hyperlink r:id="rId36" w:history="1">
              <w:r w:rsidRPr="00F45AD2">
                <w:rPr>
                  <w:rStyle w:val="aff2"/>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Airbus, ESA, Fraunhofer IIS, Thales, Iridium, Novamint, Sateliot</w:t>
            </w:r>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ＭＳ Ｐゴシック" w:hAnsi="Arial" w:cs="Arial"/>
                <w:color w:val="0000FF"/>
                <w:sz w:val="16"/>
                <w:szCs w:val="16"/>
                <w:u w:val="single"/>
              </w:rPr>
            </w:pPr>
            <w:hyperlink r:id="rId37" w:history="1">
              <w:r w:rsidRPr="00F45AD2">
                <w:rPr>
                  <w:rStyle w:val="aff2"/>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ＭＳ Ｐゴシック" w:hAnsi="Arial" w:cs="Arial"/>
                <w:color w:val="0000FF"/>
                <w:sz w:val="16"/>
                <w:szCs w:val="16"/>
                <w:u w:val="single"/>
              </w:rPr>
            </w:pPr>
            <w:hyperlink r:id="rId38" w:history="1">
              <w:r w:rsidRPr="00F45AD2">
                <w:rPr>
                  <w:rStyle w:val="aff2"/>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ＭＳ Ｐゴシック" w:hAnsi="Arial" w:cs="Arial"/>
                <w:color w:val="0000FF"/>
                <w:sz w:val="16"/>
                <w:szCs w:val="16"/>
                <w:u w:val="single"/>
              </w:rPr>
            </w:pPr>
            <w:hyperlink r:id="rId39" w:history="1">
              <w:r w:rsidRPr="00F45AD2">
                <w:rPr>
                  <w:rStyle w:val="aff2"/>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ＭＳ Ｐゴシック" w:hAnsi="Arial" w:cs="Arial"/>
                <w:color w:val="0000FF"/>
                <w:sz w:val="16"/>
                <w:szCs w:val="16"/>
                <w:u w:val="single"/>
              </w:rPr>
            </w:pPr>
            <w:hyperlink r:id="rId40" w:history="1">
              <w:r w:rsidRPr="00F45AD2">
                <w:rPr>
                  <w:rStyle w:val="aff2"/>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游明朝" w:hAnsi="Arial" w:cs="Arial"/>
                <w:color w:val="0000FF"/>
                <w:sz w:val="16"/>
                <w:szCs w:val="16"/>
                <w:u w:val="single"/>
                <w:lang w:eastAsia="ja-JP"/>
              </w:rPr>
            </w:pPr>
            <w:hyperlink r:id="rId41" w:history="1">
              <w:r w:rsidRPr="00F45AD2">
                <w:rPr>
                  <w:rStyle w:val="aff2"/>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ＭＳ Ｐゴシック" w:hAnsi="Arial" w:cs="Arial"/>
                <w:color w:val="0000FF"/>
                <w:sz w:val="16"/>
                <w:szCs w:val="16"/>
                <w:u w:val="single"/>
              </w:rPr>
            </w:pPr>
            <w:hyperlink r:id="rId42" w:history="1">
              <w:r w:rsidRPr="00F45AD2">
                <w:rPr>
                  <w:rStyle w:val="aff2"/>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ＭＳ Ｐゴシック" w:hAnsi="Arial" w:cs="Arial"/>
                <w:color w:val="0000FF"/>
                <w:sz w:val="16"/>
                <w:szCs w:val="16"/>
                <w:u w:val="single"/>
              </w:rPr>
            </w:pPr>
            <w:hyperlink r:id="rId43" w:history="1">
              <w:r w:rsidRPr="00F45AD2">
                <w:rPr>
                  <w:rStyle w:val="aff2"/>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ＭＳ Ｐゴシック" w:hAnsi="Arial" w:cs="Arial"/>
                <w:color w:val="0000FF"/>
                <w:sz w:val="16"/>
                <w:szCs w:val="16"/>
                <w:u w:val="single"/>
              </w:rPr>
            </w:pPr>
            <w:hyperlink r:id="rId44" w:history="1">
              <w:r w:rsidRPr="00F45AD2">
                <w:rPr>
                  <w:rStyle w:val="aff2"/>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ＭＳ Ｐゴシック" w:hAnsi="Arial" w:cs="Arial"/>
                <w:color w:val="0000FF"/>
                <w:sz w:val="16"/>
                <w:szCs w:val="16"/>
                <w:u w:val="single"/>
              </w:rPr>
            </w:pPr>
            <w:hyperlink r:id="rId45" w:history="1">
              <w:r w:rsidRPr="00F45AD2">
                <w:rPr>
                  <w:rStyle w:val="aff2"/>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ＭＳ Ｐゴシック" w:hAnsi="Arial" w:cs="Arial"/>
                <w:color w:val="0000FF"/>
                <w:sz w:val="16"/>
                <w:szCs w:val="16"/>
                <w:u w:val="single"/>
              </w:rPr>
            </w:pPr>
            <w:hyperlink r:id="rId46" w:history="1">
              <w:r w:rsidRPr="00F45AD2">
                <w:rPr>
                  <w:rStyle w:val="aff2"/>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游明朝" w:hAnsi="Arial" w:cs="Arial"/>
                <w:color w:val="0000FF"/>
                <w:sz w:val="16"/>
                <w:szCs w:val="16"/>
                <w:u w:val="single"/>
                <w:lang w:eastAsia="ja-JP"/>
              </w:rPr>
            </w:pPr>
            <w:hyperlink r:id="rId47" w:history="1">
              <w:r w:rsidRPr="00F45AD2">
                <w:rPr>
                  <w:rStyle w:val="aff2"/>
                  <w:rFonts w:ascii="Arial" w:hAnsi="Arial" w:cs="Arial"/>
                  <w:color w:val="0000FF"/>
                  <w:sz w:val="16"/>
                  <w:szCs w:val="16"/>
                </w:rPr>
                <w:t>R1-2509061</w:t>
              </w:r>
            </w:hyperlink>
            <w:r w:rsidR="00006874" w:rsidRPr="00006874">
              <w:rPr>
                <w:rFonts w:ascii="Arial" w:eastAsia="游明朝" w:hAnsi="Arial" w:cs="Arial" w:hint="eastAsia"/>
                <w:color w:val="000000" w:themeColor="text1"/>
                <w:sz w:val="16"/>
                <w:szCs w:val="16"/>
                <w:lang w:eastAsia="ja-JP"/>
              </w:rPr>
              <w:t xml:space="preserve"> </w:t>
            </w:r>
            <w:r w:rsidR="00006874" w:rsidRPr="00006874">
              <w:rPr>
                <w:rFonts w:ascii="Arial" w:eastAsia="游明朝" w:hAnsi="Arial" w:cs="Arial"/>
                <w:color w:val="000000" w:themeColor="text1"/>
                <w:sz w:val="16"/>
                <w:szCs w:val="16"/>
                <w:lang w:eastAsia="ja-JP"/>
              </w:rPr>
              <w:sym w:font="Wingdings" w:char="F0E0"/>
            </w:r>
            <w:r w:rsidR="00006874">
              <w:rPr>
                <w:rFonts w:ascii="Arial" w:eastAsia="游明朝" w:hAnsi="Arial" w:cs="Arial" w:hint="eastAsia"/>
                <w:color w:val="0000FF"/>
                <w:sz w:val="16"/>
                <w:szCs w:val="16"/>
                <w:u w:val="single"/>
                <w:lang w:eastAsia="ja-JP"/>
              </w:rPr>
              <w:t xml:space="preserve"> </w:t>
            </w:r>
            <w:r w:rsidR="00006874" w:rsidRPr="00081F97">
              <w:rPr>
                <w:rFonts w:ascii="Arial" w:eastAsia="游明朝" w:hAnsi="Arial" w:cs="Arial" w:hint="eastAsia"/>
                <w:color w:val="000000" w:themeColor="text1"/>
                <w:sz w:val="16"/>
                <w:szCs w:val="16"/>
                <w:lang w:eastAsia="ja-JP"/>
              </w:rPr>
              <w:t>R1-</w:t>
            </w:r>
            <w:r w:rsidR="00006874" w:rsidRPr="00081F97">
              <w:rPr>
                <w:rFonts w:ascii="Arial" w:eastAsia="游明朝"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ＭＳ Ｐゴシック" w:hAnsi="Arial" w:cs="Arial"/>
                <w:color w:val="0000FF"/>
                <w:sz w:val="16"/>
                <w:szCs w:val="16"/>
                <w:u w:val="single"/>
              </w:rPr>
            </w:pPr>
            <w:hyperlink r:id="rId48" w:history="1">
              <w:r w:rsidRPr="00F45AD2">
                <w:rPr>
                  <w:rStyle w:val="aff2"/>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ＭＳ Ｐゴシック" w:hAnsi="Arial" w:cs="Arial"/>
                <w:color w:val="0000FF"/>
                <w:sz w:val="16"/>
                <w:szCs w:val="16"/>
                <w:u w:val="single"/>
              </w:rPr>
            </w:pPr>
            <w:hyperlink r:id="rId49" w:history="1">
              <w:r w:rsidRPr="00F45AD2">
                <w:rPr>
                  <w:rStyle w:val="aff2"/>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ＭＳ Ｐゴシック" w:hAnsi="Arial" w:cs="Arial"/>
                <w:color w:val="0000FF"/>
                <w:sz w:val="16"/>
                <w:szCs w:val="16"/>
                <w:u w:val="single"/>
              </w:rPr>
            </w:pPr>
            <w:hyperlink r:id="rId50" w:history="1">
              <w:r w:rsidRPr="00F45AD2">
                <w:rPr>
                  <w:rStyle w:val="aff2"/>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ＭＳ Ｐゴシック" w:hAnsi="Arial" w:cs="Arial"/>
                <w:color w:val="0000FF"/>
                <w:sz w:val="16"/>
                <w:szCs w:val="16"/>
                <w:u w:val="single"/>
              </w:rPr>
            </w:pPr>
            <w:hyperlink r:id="rId51" w:history="1">
              <w:r w:rsidRPr="00F45AD2">
                <w:rPr>
                  <w:rStyle w:val="aff2"/>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ＭＳ Ｐゴシック" w:hAnsi="Arial" w:cs="Arial"/>
                <w:color w:val="0000FF"/>
                <w:sz w:val="16"/>
                <w:szCs w:val="16"/>
                <w:u w:val="single"/>
              </w:rPr>
            </w:pPr>
            <w:hyperlink r:id="rId52" w:history="1">
              <w:r w:rsidRPr="00F45AD2">
                <w:rPr>
                  <w:rStyle w:val="aff2"/>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ＭＳ Ｐゴシック" w:hAnsi="Arial" w:cs="Arial"/>
                <w:color w:val="0000FF"/>
                <w:sz w:val="16"/>
                <w:szCs w:val="16"/>
                <w:u w:val="single"/>
              </w:rPr>
            </w:pPr>
            <w:hyperlink r:id="rId53" w:history="1">
              <w:r w:rsidRPr="00F45AD2">
                <w:rPr>
                  <w:rStyle w:val="aff2"/>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ＭＳ Ｐゴシック" w:hAnsi="Arial" w:cs="Arial"/>
                <w:color w:val="0000FF"/>
                <w:sz w:val="16"/>
                <w:szCs w:val="16"/>
                <w:u w:val="single"/>
              </w:rPr>
            </w:pPr>
            <w:hyperlink r:id="rId54" w:history="1">
              <w:r w:rsidRPr="00F45AD2">
                <w:rPr>
                  <w:rStyle w:val="aff2"/>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ＭＳ Ｐゴシック" w:hAnsi="Arial" w:cs="Arial"/>
                <w:color w:val="0000FF"/>
                <w:sz w:val="16"/>
                <w:szCs w:val="16"/>
                <w:u w:val="single"/>
              </w:rPr>
            </w:pPr>
            <w:hyperlink r:id="rId55" w:history="1">
              <w:r w:rsidRPr="00F45AD2">
                <w:rPr>
                  <w:rStyle w:val="aff2"/>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ＭＳ Ｐゴシック" w:hAnsi="Arial" w:cs="Arial"/>
                <w:color w:val="0000FF"/>
                <w:sz w:val="16"/>
                <w:szCs w:val="16"/>
                <w:u w:val="single"/>
              </w:rPr>
            </w:pPr>
            <w:hyperlink r:id="rId56" w:history="1">
              <w:r w:rsidRPr="00F45AD2">
                <w:rPr>
                  <w:rStyle w:val="aff2"/>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ＭＳ Ｐゴシック" w:hAnsi="Arial" w:cs="Arial"/>
                <w:color w:val="0000FF"/>
                <w:sz w:val="16"/>
                <w:szCs w:val="16"/>
                <w:u w:val="single"/>
              </w:rPr>
            </w:pPr>
            <w:hyperlink r:id="rId57" w:history="1">
              <w:r w:rsidRPr="00F45AD2">
                <w:rPr>
                  <w:rStyle w:val="aff2"/>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ＭＳ Ｐゴシック" w:hAnsi="Arial" w:cs="Arial"/>
                <w:color w:val="0000FF"/>
                <w:sz w:val="16"/>
                <w:szCs w:val="16"/>
                <w:u w:val="single"/>
              </w:rPr>
            </w:pPr>
            <w:hyperlink r:id="rId58" w:history="1">
              <w:r w:rsidRPr="00F45AD2">
                <w:rPr>
                  <w:rStyle w:val="aff2"/>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ＭＳ Ｐゴシック" w:hAnsi="Arial" w:cs="Arial"/>
                <w:color w:val="0000FF"/>
                <w:sz w:val="16"/>
                <w:szCs w:val="16"/>
                <w:u w:val="single"/>
              </w:rPr>
            </w:pPr>
            <w:hyperlink r:id="rId59" w:history="1">
              <w:r w:rsidRPr="00F45AD2">
                <w:rPr>
                  <w:rStyle w:val="aff2"/>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CEWiT</w:t>
            </w:r>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ＭＳ Ｐゴシック" w:hAnsi="Arial" w:cs="Arial"/>
                <w:color w:val="0000FF"/>
                <w:sz w:val="16"/>
                <w:szCs w:val="16"/>
                <w:u w:val="single"/>
              </w:rPr>
            </w:pPr>
            <w:hyperlink r:id="rId60" w:history="1">
              <w:r w:rsidRPr="00F45AD2">
                <w:rPr>
                  <w:rStyle w:val="aff2"/>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ＭＳ Ｐゴシック" w:hAnsi="Arial" w:cs="Arial"/>
                <w:color w:val="0000FF"/>
                <w:sz w:val="16"/>
                <w:szCs w:val="16"/>
                <w:u w:val="single"/>
              </w:rPr>
            </w:pPr>
            <w:hyperlink r:id="rId61" w:history="1">
              <w:r w:rsidRPr="00F45AD2">
                <w:rPr>
                  <w:rStyle w:val="aff2"/>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ＭＳ Ｐゴシック" w:hAnsi="Arial" w:cs="Arial"/>
                <w:color w:val="0000FF"/>
                <w:sz w:val="16"/>
                <w:szCs w:val="16"/>
                <w:u w:val="single"/>
              </w:rPr>
            </w:pPr>
            <w:hyperlink r:id="rId62" w:history="1">
              <w:r w:rsidRPr="00F45AD2">
                <w:rPr>
                  <w:rStyle w:val="aff2"/>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ＭＳ Ｐゴシック" w:hAnsi="Arial" w:cs="Arial"/>
                <w:color w:val="0000FF"/>
                <w:sz w:val="16"/>
                <w:szCs w:val="16"/>
                <w:u w:val="single"/>
              </w:rPr>
            </w:pPr>
            <w:hyperlink r:id="rId63" w:history="1">
              <w:r w:rsidRPr="00F45AD2">
                <w:rPr>
                  <w:rStyle w:val="aff2"/>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ＭＳ Ｐゴシック" w:hAnsi="Arial" w:cs="Arial"/>
                <w:color w:val="0000FF"/>
                <w:sz w:val="16"/>
                <w:szCs w:val="16"/>
                <w:u w:val="single"/>
              </w:rPr>
            </w:pPr>
            <w:hyperlink r:id="rId64" w:history="1">
              <w:r w:rsidRPr="00F45AD2">
                <w:rPr>
                  <w:rStyle w:val="aff2"/>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ＭＳ Ｐゴシック" w:hAnsi="Arial" w:cs="Arial"/>
                <w:sz w:val="16"/>
                <w:szCs w:val="16"/>
                <w:lang w:val="de-DE"/>
              </w:rPr>
            </w:pPr>
            <w:r w:rsidRPr="00F45AD2">
              <w:rPr>
                <w:rFonts w:ascii="Arial" w:hAnsi="Arial" w:cs="Arial"/>
                <w:sz w:val="16"/>
                <w:szCs w:val="16"/>
              </w:rPr>
              <w:t xml:space="preserve">Vodafone, AT&amp;T, BT, Bouygues </w:t>
            </w:r>
            <w:r w:rsidRPr="00F45AD2">
              <w:rPr>
                <w:rFonts w:ascii="Arial" w:hAnsi="Arial" w:cs="Arial"/>
                <w:sz w:val="16"/>
                <w:szCs w:val="16"/>
              </w:rPr>
              <w:lastRenderedPageBreak/>
              <w:t>Telecom, Deutsche Telekom, Orange, Telecom Italia, Nokia, China Unicom</w:t>
            </w:r>
          </w:p>
        </w:tc>
      </w:tr>
    </w:tbl>
    <w:p w14:paraId="63B176E0" w14:textId="77777777" w:rsidR="0079669F" w:rsidRDefault="0079669F">
      <w:pPr>
        <w:rPr>
          <w:rFonts w:eastAsia="游明朝"/>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游明朝"/>
          <w:b/>
          <w:bCs/>
          <w:lang w:eastAsia="ja-JP"/>
        </w:rPr>
      </w:pPr>
      <w:r>
        <w:rPr>
          <w:b/>
          <w:bCs/>
        </w:rPr>
        <w:t>RAN1#1</w:t>
      </w:r>
      <w:r>
        <w:rPr>
          <w:rFonts w:eastAsia="游明朝"/>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E74989">
      <w:pPr>
        <w:numPr>
          <w:ilvl w:val="0"/>
          <w:numId w:val="26"/>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E74989">
      <w:pPr>
        <w:numPr>
          <w:ilvl w:val="0"/>
          <w:numId w:val="26"/>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游明朝"/>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游明朝"/>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游明朝"/>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游明朝"/>
          <w:sz w:val="21"/>
          <w:szCs w:val="21"/>
          <w:lang w:val="en-US" w:eastAsia="ja-JP"/>
        </w:rPr>
      </w:pPr>
    </w:p>
    <w:p w14:paraId="7D871D96" w14:textId="77777777" w:rsidR="0079669F" w:rsidRDefault="00F55185">
      <w:pPr>
        <w:pStyle w:val="30"/>
        <w:rPr>
          <w:rFonts w:eastAsia="游明朝"/>
          <w:b/>
          <w:bCs/>
          <w:lang w:eastAsia="ja-JP"/>
        </w:rPr>
      </w:pPr>
      <w:r>
        <w:rPr>
          <w:b/>
          <w:bCs/>
        </w:rPr>
        <w:t>RAN1#1</w:t>
      </w:r>
      <w:r>
        <w:rPr>
          <w:rFonts w:eastAsia="游明朝"/>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E74989">
      <w:pPr>
        <w:numPr>
          <w:ilvl w:val="0"/>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E74989">
      <w:pPr>
        <w:numPr>
          <w:ilvl w:val="2"/>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Signalling overhead</w:t>
      </w:r>
    </w:p>
    <w:p w14:paraId="03684E07"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游明朝"/>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游明朝"/>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48CC" w14:textId="77777777" w:rsidR="000201D6" w:rsidRDefault="000201D6">
      <w:pPr>
        <w:spacing w:line="240" w:lineRule="auto"/>
      </w:pPr>
      <w:r>
        <w:separator/>
      </w:r>
    </w:p>
  </w:endnote>
  <w:endnote w:type="continuationSeparator" w:id="0">
    <w:p w14:paraId="418385C1" w14:textId="77777777" w:rsidR="000201D6" w:rsidRDefault="00020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SegoeUI">
    <w:altName w:val="游ゴシック"/>
    <w:panose1 w:val="00000000000000000000"/>
    <w:charset w:val="80"/>
    <w:family w:val="auto"/>
    <w:notTrueType/>
    <w:pitch w:val="default"/>
    <w:sig w:usb0="00000081" w:usb1="08070000" w:usb2="00000010" w:usb3="00000000" w:csb0="00020008" w:csb1="00000000"/>
  </w:font>
  <w:font w:name="游ゴシック">
    <w:altName w:val="Yu Gothic"/>
    <w:panose1 w:val="020B04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4" w:name="TITUS1FooterPrimary"/>
    <w:r>
      <w:rPr>
        <w:b w:val="0"/>
        <w:i w:val="0"/>
        <w:color w:val="FFFFFF"/>
        <w:sz w:val="17"/>
      </w:rPr>
      <w:t>.</w:t>
    </w:r>
    <w:bookmarkEnd w:id="14"/>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98E2" w14:textId="77777777" w:rsidR="000201D6" w:rsidRDefault="000201D6">
      <w:pPr>
        <w:spacing w:after="0"/>
      </w:pPr>
      <w:r>
        <w:separator/>
      </w:r>
    </w:p>
  </w:footnote>
  <w:footnote w:type="continuationSeparator" w:id="0">
    <w:p w14:paraId="1D8BDC46" w14:textId="77777777" w:rsidR="000201D6" w:rsidRDefault="00020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3" w:name="TITUS1HeaderPrimary"/>
    <w:r>
      <w:rPr>
        <w:b w:val="0"/>
        <w:color w:val="FFFFFF"/>
        <w:sz w:val="17"/>
      </w:rPr>
      <w:t>.</w:t>
    </w:r>
    <w:bookmarkEnd w:id="13"/>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 w15:restartNumberingAfterBreak="0">
    <w:nsid w:val="043A507F"/>
    <w:multiLevelType w:val="hybridMultilevel"/>
    <w:tmpl w:val="A620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25165E9"/>
    <w:multiLevelType w:val="multilevel"/>
    <w:tmpl w:val="C0F86B9A"/>
    <w:lvl w:ilvl="0">
      <w:start w:val="1"/>
      <w:numFmt w:val="bullet"/>
      <w:lvlText w:val=""/>
      <w:lvlJc w:val="left"/>
      <w:pPr>
        <w:tabs>
          <w:tab w:val="num" w:pos="0"/>
        </w:tabs>
        <w:ind w:left="440" w:hanging="440"/>
      </w:pPr>
      <w:rPr>
        <w:rFonts w:ascii="Wingdings" w:hAnsi="Wingdings" w:hint="default"/>
      </w:rPr>
    </w:lvl>
    <w:lvl w:ilvl="1">
      <w:start w:val="1"/>
      <w:numFmt w:val="bullet"/>
      <w:lvlText w:val=""/>
      <w:lvlJc w:val="left"/>
      <w:pPr>
        <w:tabs>
          <w:tab w:val="num" w:pos="0"/>
        </w:tabs>
        <w:ind w:left="880" w:hanging="440"/>
      </w:pPr>
      <w:rPr>
        <w:rFonts w:ascii="Wingdings" w:hAnsi="Wingdings" w:hint="default"/>
      </w:rPr>
    </w:lvl>
    <w:lvl w:ilvl="2">
      <w:start w:val="1"/>
      <w:numFmt w:val="bullet"/>
      <w:lvlText w:val=""/>
      <w:lvlJc w:val="left"/>
      <w:pPr>
        <w:tabs>
          <w:tab w:val="num" w:pos="0"/>
        </w:tabs>
        <w:ind w:left="1320" w:hanging="440"/>
      </w:pPr>
      <w:rPr>
        <w:rFonts w:ascii="Wingdings" w:hAnsi="Wingdings" w:hint="default"/>
      </w:rPr>
    </w:lvl>
    <w:lvl w:ilvl="3">
      <w:start w:val="1"/>
      <w:numFmt w:val="bullet"/>
      <w:lvlText w:val=""/>
      <w:lvlJc w:val="left"/>
      <w:pPr>
        <w:tabs>
          <w:tab w:val="num" w:pos="0"/>
        </w:tabs>
        <w:ind w:left="1760" w:hanging="440"/>
      </w:pPr>
      <w:rPr>
        <w:rFonts w:ascii="Wingdings" w:hAnsi="Wingdings" w:hint="default"/>
      </w:rPr>
    </w:lvl>
    <w:lvl w:ilvl="4">
      <w:start w:val="1"/>
      <w:numFmt w:val="bullet"/>
      <w:lvlText w:val=""/>
      <w:lvlJc w:val="left"/>
      <w:pPr>
        <w:tabs>
          <w:tab w:val="num" w:pos="0"/>
        </w:tabs>
        <w:ind w:left="2200" w:hanging="440"/>
      </w:pPr>
      <w:rPr>
        <w:rFonts w:ascii="Wingdings" w:hAnsi="Wingdings" w:hint="default"/>
      </w:rPr>
    </w:lvl>
    <w:lvl w:ilvl="5">
      <w:start w:val="1"/>
      <w:numFmt w:val="bullet"/>
      <w:lvlText w:val=""/>
      <w:lvlJc w:val="left"/>
      <w:pPr>
        <w:tabs>
          <w:tab w:val="num" w:pos="0"/>
        </w:tabs>
        <w:ind w:left="2640" w:hanging="440"/>
      </w:pPr>
      <w:rPr>
        <w:rFonts w:ascii="Wingdings" w:hAnsi="Wingdings" w:hint="default"/>
      </w:rPr>
    </w:lvl>
    <w:lvl w:ilvl="6">
      <w:start w:val="1"/>
      <w:numFmt w:val="bullet"/>
      <w:lvlText w:val=""/>
      <w:lvlJc w:val="left"/>
      <w:pPr>
        <w:tabs>
          <w:tab w:val="num" w:pos="0"/>
        </w:tabs>
        <w:ind w:left="3080" w:hanging="440"/>
      </w:pPr>
      <w:rPr>
        <w:rFonts w:ascii="Wingdings" w:hAnsi="Wingdings" w:hint="default"/>
      </w:rPr>
    </w:lvl>
    <w:lvl w:ilvl="7">
      <w:start w:val="1"/>
      <w:numFmt w:val="bullet"/>
      <w:lvlText w:val=""/>
      <w:lvlJc w:val="left"/>
      <w:pPr>
        <w:tabs>
          <w:tab w:val="num" w:pos="0"/>
        </w:tabs>
        <w:ind w:left="3520" w:hanging="440"/>
      </w:pPr>
      <w:rPr>
        <w:rFonts w:ascii="Wingdings" w:hAnsi="Wingdings" w:hint="default"/>
      </w:rPr>
    </w:lvl>
    <w:lvl w:ilvl="8">
      <w:start w:val="1"/>
      <w:numFmt w:val="bullet"/>
      <w:lvlText w:val=""/>
      <w:lvlJc w:val="left"/>
      <w:pPr>
        <w:tabs>
          <w:tab w:val="num" w:pos="0"/>
        </w:tabs>
        <w:ind w:left="3960" w:hanging="440"/>
      </w:pPr>
      <w:rPr>
        <w:rFonts w:ascii="Wingdings" w:hAnsi="Wingdings" w:hint="default"/>
      </w:rPr>
    </w:lvl>
  </w:abstractNum>
  <w:abstractNum w:abstractNumId="8"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4"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5" w15:restartNumberingAfterBreak="0">
    <w:nsid w:val="290C784F"/>
    <w:multiLevelType w:val="hybridMultilevel"/>
    <w:tmpl w:val="8834991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8986212"/>
    <w:multiLevelType w:val="hybridMultilevel"/>
    <w:tmpl w:val="14B257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AA62950"/>
    <w:multiLevelType w:val="hybridMultilevel"/>
    <w:tmpl w:val="45E604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4"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842620309">
    <w:abstractNumId w:val="4"/>
  </w:num>
  <w:num w:numId="2" w16cid:durableId="41637222">
    <w:abstractNumId w:val="30"/>
  </w:num>
  <w:num w:numId="3" w16cid:durableId="1964535880">
    <w:abstractNumId w:val="45"/>
  </w:num>
  <w:num w:numId="4" w16cid:durableId="1917590607">
    <w:abstractNumId w:val="16"/>
  </w:num>
  <w:num w:numId="5" w16cid:durableId="944312183">
    <w:abstractNumId w:val="14"/>
  </w:num>
  <w:num w:numId="6" w16cid:durableId="1915775362">
    <w:abstractNumId w:val="3"/>
  </w:num>
  <w:num w:numId="7" w16cid:durableId="1415282651">
    <w:abstractNumId w:val="6"/>
  </w:num>
  <w:num w:numId="8" w16cid:durableId="1103574104">
    <w:abstractNumId w:val="43"/>
  </w:num>
  <w:num w:numId="9" w16cid:durableId="2062169298">
    <w:abstractNumId w:val="23"/>
  </w:num>
  <w:num w:numId="10" w16cid:durableId="512033894">
    <w:abstractNumId w:val="29"/>
  </w:num>
  <w:num w:numId="11" w16cid:durableId="990715354">
    <w:abstractNumId w:val="27"/>
  </w:num>
  <w:num w:numId="12" w16cid:durableId="1395425208">
    <w:abstractNumId w:val="9"/>
  </w:num>
  <w:num w:numId="13" w16cid:durableId="556235703">
    <w:abstractNumId w:val="41"/>
  </w:num>
  <w:num w:numId="14" w16cid:durableId="2002149058">
    <w:abstractNumId w:val="39"/>
  </w:num>
  <w:num w:numId="15" w16cid:durableId="1927418451">
    <w:abstractNumId w:val="20"/>
  </w:num>
  <w:num w:numId="16" w16cid:durableId="1211264619">
    <w:abstractNumId w:val="25"/>
  </w:num>
  <w:num w:numId="17" w16cid:durableId="1369834210">
    <w:abstractNumId w:val="12"/>
  </w:num>
  <w:num w:numId="18" w16cid:durableId="768428935">
    <w:abstractNumId w:val="1"/>
  </w:num>
  <w:num w:numId="19" w16cid:durableId="2074229497">
    <w:abstractNumId w:val="32"/>
  </w:num>
  <w:num w:numId="20" w16cid:durableId="1846162103">
    <w:abstractNumId w:val="28"/>
  </w:num>
  <w:num w:numId="21" w16cid:durableId="782572414">
    <w:abstractNumId w:val="5"/>
  </w:num>
  <w:num w:numId="22" w16cid:durableId="589122976">
    <w:abstractNumId w:val="24"/>
  </w:num>
  <w:num w:numId="23" w16cid:durableId="1137526533">
    <w:abstractNumId w:val="18"/>
  </w:num>
  <w:num w:numId="24" w16cid:durableId="1059935034">
    <w:abstractNumId w:val="10"/>
  </w:num>
  <w:num w:numId="25" w16cid:durableId="1947232447">
    <w:abstractNumId w:val="8"/>
  </w:num>
  <w:num w:numId="26" w16cid:durableId="1748260500">
    <w:abstractNumId w:val="42"/>
  </w:num>
  <w:num w:numId="27" w16cid:durableId="381948923">
    <w:abstractNumId w:val="33"/>
  </w:num>
  <w:num w:numId="28" w16cid:durableId="760179289">
    <w:abstractNumId w:val="40"/>
  </w:num>
  <w:num w:numId="29" w16cid:durableId="1614898557">
    <w:abstractNumId w:val="11"/>
  </w:num>
  <w:num w:numId="30" w16cid:durableId="1530794085">
    <w:abstractNumId w:val="34"/>
  </w:num>
  <w:num w:numId="31" w16cid:durableId="1651866821">
    <w:abstractNumId w:val="22"/>
  </w:num>
  <w:num w:numId="32" w16cid:durableId="1682657778">
    <w:abstractNumId w:val="21"/>
  </w:num>
  <w:num w:numId="33" w16cid:durableId="83427620">
    <w:abstractNumId w:val="26"/>
  </w:num>
  <w:num w:numId="34" w16cid:durableId="1738087045">
    <w:abstractNumId w:val="37"/>
  </w:num>
  <w:num w:numId="35" w16cid:durableId="1218936080">
    <w:abstractNumId w:val="31"/>
  </w:num>
  <w:num w:numId="36" w16cid:durableId="2008752534">
    <w:abstractNumId w:val="17"/>
  </w:num>
  <w:num w:numId="37" w16cid:durableId="223831102">
    <w:abstractNumId w:val="36"/>
  </w:num>
  <w:num w:numId="38" w16cid:durableId="1508858951">
    <w:abstractNumId w:val="13"/>
  </w:num>
  <w:num w:numId="39" w16cid:durableId="316884472">
    <w:abstractNumId w:val="19"/>
  </w:num>
  <w:num w:numId="40" w16cid:durableId="38290602">
    <w:abstractNumId w:val="35"/>
  </w:num>
  <w:num w:numId="41" w16cid:durableId="1781411734">
    <w:abstractNumId w:val="44"/>
  </w:num>
  <w:num w:numId="42" w16cid:durableId="937522244">
    <w:abstractNumId w:val="0"/>
  </w:num>
  <w:num w:numId="43" w16cid:durableId="371268872">
    <w:abstractNumId w:val="2"/>
  </w:num>
  <w:num w:numId="44" w16cid:durableId="1750231111">
    <w:abstractNumId w:val="15"/>
  </w:num>
  <w:num w:numId="45" w16cid:durableId="1689283938">
    <w:abstractNumId w:val="38"/>
  </w:num>
  <w:num w:numId="46" w16cid:durableId="198430841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ＭＳ 明朝"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ff0"/>
    <w:uiPriority w:val="34"/>
    <w:qFormat/>
    <w:locked/>
    <w:rPr>
      <w:rFonts w:ascii="Times" w:eastAsia="游明朝" w:hAnsi="Times" w:cs="Times"/>
      <w:b/>
      <w:bCs/>
      <w:sz w:val="36"/>
      <w:szCs w:val="36"/>
      <w:lang w:val="sv-SE"/>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List Paragraph"/>
    <w:basedOn w:val="a0"/>
    <w:link w:val="aff"/>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字列 (文字)"/>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見出しマップ (文字)"/>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1"/>
    <w:uiPriority w:val="99"/>
    <w:unhideWhenUsed/>
    <w:rsid w:val="00BC6E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AD02D-C6E4-4341-AAE5-4220FFD38C2C}">
  <ds:schemaRefs>
    <ds:schemaRef ds:uri="http://schemas.openxmlformats.org/officeDocument/2006/bibliography"/>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5557</TotalTime>
  <Pages>33</Pages>
  <Words>12139</Words>
  <Characters>69197</Characters>
  <Application>Microsoft Office Word</Application>
  <DocSecurity>0</DocSecurity>
  <Lines>576</Lines>
  <Paragraphs>162</Paragraphs>
  <ScaleCrop>false</ScaleCrop>
  <Company/>
  <LinksUpToDate>false</LinksUpToDate>
  <CharactersWithSpaces>81174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KDDI</cp:lastModifiedBy>
  <cp:revision>630</cp:revision>
  <dcterms:created xsi:type="dcterms:W3CDTF">2025-10-15T15:42:00Z</dcterms:created>
  <dcterms:modified xsi:type="dcterms:W3CDTF">2025-11-17T14:42:00Z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