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1"/>
        <w:rPr>
          <w:lang w:val="en-US"/>
        </w:rPr>
      </w:pPr>
      <w:r>
        <w:rPr>
          <w:lang w:val="en-US"/>
        </w:rPr>
        <w:t>Introduction</w:t>
      </w:r>
    </w:p>
    <w:p w14:paraId="6989E8FD" w14:textId="77777777" w:rsidR="00F2259E" w:rsidRDefault="00B916E1">
      <w:pPr>
        <w:pStyle w:val="a7"/>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af4"/>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a7"/>
              <w:rPr>
                <w:b/>
                <w:sz w:val="18"/>
                <w:szCs w:val="18"/>
              </w:rPr>
            </w:pPr>
            <w:r>
              <w:rPr>
                <w:b/>
                <w:sz w:val="18"/>
                <w:szCs w:val="18"/>
                <w:highlight w:val="green"/>
              </w:rPr>
              <w:t>Agreement</w:t>
            </w:r>
          </w:p>
          <w:p w14:paraId="4F7F83DB" w14:textId="77777777" w:rsidR="00F2259E" w:rsidRDefault="00B916E1">
            <w:pPr>
              <w:pStyle w:val="a7"/>
              <w:rPr>
                <w:sz w:val="18"/>
                <w:szCs w:val="18"/>
              </w:rPr>
            </w:pPr>
            <w:r>
              <w:rPr>
                <w:sz w:val="18"/>
                <w:szCs w:val="18"/>
              </w:rPr>
              <w:t>Study and evaluate DL WUS of OFDM based sequence and corresponding mechanisms for 6GR EE improvement, regarding at least the following aspects:</w:t>
            </w:r>
          </w:p>
          <w:p w14:paraId="69F241DF" w14:textId="77777777" w:rsidR="00F2259E" w:rsidRDefault="00B916E1">
            <w:pPr>
              <w:pStyle w:val="a7"/>
              <w:numPr>
                <w:ilvl w:val="0"/>
                <w:numId w:val="15"/>
              </w:numPr>
              <w:spacing w:after="0"/>
              <w:rPr>
                <w:sz w:val="18"/>
                <w:szCs w:val="18"/>
              </w:rPr>
            </w:pPr>
            <w:r>
              <w:rPr>
                <w:sz w:val="18"/>
                <w:szCs w:val="18"/>
              </w:rPr>
              <w:t>Coverage target for DL WUS (e.g., same as PDCCH, common sync signal, or other)</w:t>
            </w:r>
          </w:p>
          <w:p w14:paraId="0DD5F5A3" w14:textId="77777777" w:rsidR="00F2259E" w:rsidRDefault="00B916E1">
            <w:pPr>
              <w:pStyle w:val="a7"/>
              <w:numPr>
                <w:ilvl w:val="0"/>
                <w:numId w:val="15"/>
              </w:numPr>
              <w:spacing w:after="0"/>
              <w:rPr>
                <w:sz w:val="18"/>
                <w:szCs w:val="18"/>
              </w:rPr>
            </w:pPr>
            <w:r>
              <w:rPr>
                <w:sz w:val="18"/>
                <w:szCs w:val="18"/>
              </w:rPr>
              <w:t>Measurements and/or synchronization.</w:t>
            </w:r>
          </w:p>
          <w:p w14:paraId="643D17B9" w14:textId="77777777" w:rsidR="00F2259E" w:rsidRDefault="00B916E1">
            <w:pPr>
              <w:pStyle w:val="a7"/>
              <w:numPr>
                <w:ilvl w:val="0"/>
                <w:numId w:val="15"/>
              </w:numPr>
              <w:spacing w:after="0"/>
              <w:rPr>
                <w:sz w:val="18"/>
                <w:szCs w:val="18"/>
              </w:rPr>
            </w:pPr>
            <w:r>
              <w:rPr>
                <w:sz w:val="18"/>
                <w:szCs w:val="18"/>
              </w:rPr>
              <w:t>System overhead and network energy consumption/UE energy saving for UE operation with the DL WUS.</w:t>
            </w:r>
          </w:p>
          <w:p w14:paraId="16C4062D" w14:textId="77777777" w:rsidR="00F2259E" w:rsidRDefault="00B916E1">
            <w:pPr>
              <w:pStyle w:val="a7"/>
              <w:numPr>
                <w:ilvl w:val="0"/>
                <w:numId w:val="15"/>
              </w:numPr>
              <w:spacing w:after="0"/>
              <w:rPr>
                <w:sz w:val="18"/>
                <w:szCs w:val="18"/>
              </w:rPr>
            </w:pPr>
            <w:r>
              <w:rPr>
                <w:sz w:val="18"/>
                <w:szCs w:val="18"/>
              </w:rPr>
              <w:t>RRC states</w:t>
            </w:r>
          </w:p>
          <w:p w14:paraId="792DAA63" w14:textId="77777777" w:rsidR="00F2259E" w:rsidRDefault="00B916E1">
            <w:pPr>
              <w:pStyle w:val="a7"/>
              <w:numPr>
                <w:ilvl w:val="0"/>
                <w:numId w:val="16"/>
              </w:numPr>
              <w:rPr>
                <w:sz w:val="18"/>
                <w:szCs w:val="18"/>
              </w:rPr>
            </w:pPr>
            <w:r>
              <w:rPr>
                <w:sz w:val="18"/>
                <w:szCs w:val="18"/>
              </w:rPr>
              <w:t>Other functionalities</w:t>
            </w:r>
          </w:p>
        </w:tc>
      </w:tr>
    </w:tbl>
    <w:p w14:paraId="43DB2333" w14:textId="77777777" w:rsidR="00F2259E" w:rsidRDefault="00F2259E">
      <w:pPr>
        <w:pStyle w:val="a7"/>
      </w:pPr>
    </w:p>
    <w:p w14:paraId="48E23F2F" w14:textId="77777777" w:rsidR="00F2259E" w:rsidRDefault="00B916E1">
      <w:pPr>
        <w:pStyle w:val="a7"/>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af4"/>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a7"/>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a7"/>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a7"/>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a7"/>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a7"/>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a7"/>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a7"/>
        <w:rPr>
          <w:lang w:val="en-GB"/>
        </w:rPr>
      </w:pPr>
    </w:p>
    <w:p w14:paraId="2D45D5DB" w14:textId="77777777" w:rsidR="00F2259E" w:rsidRDefault="00B916E1">
      <w:pPr>
        <w:pStyle w:val="a7"/>
      </w:pPr>
      <w:r>
        <w:t>Please note that this summary has been produced with the help of AI. Companies are therefore encouraged to verify that their views are correctly represented.</w:t>
      </w:r>
    </w:p>
    <w:p w14:paraId="6B29F432" w14:textId="77777777" w:rsidR="00F2259E" w:rsidRDefault="00B916E1">
      <w:pPr>
        <w:pStyle w:val="1"/>
        <w:rPr>
          <w:lang w:val="en-US"/>
        </w:rPr>
      </w:pPr>
      <w:bookmarkStart w:id="0" w:name="_Ref178064866"/>
      <w:r>
        <w:rPr>
          <w:lang w:val="en-US"/>
        </w:rPr>
        <w:lastRenderedPageBreak/>
        <w:t>Summary of agreements in RAN1 #124</w:t>
      </w:r>
    </w:p>
    <w:p w14:paraId="438A0080" w14:textId="77777777" w:rsidR="00F2259E" w:rsidRDefault="00B916E1">
      <w:pPr>
        <w:pStyle w:val="20"/>
      </w:pPr>
      <w:bookmarkStart w:id="1" w:name="_Hlk221193810"/>
      <w:r>
        <w:t>Proposals for online discussion</w:t>
      </w:r>
    </w:p>
    <w:p w14:paraId="2041FC5A" w14:textId="77777777" w:rsidR="00F2259E" w:rsidRDefault="00B916E1">
      <w:pPr>
        <w:pStyle w:val="20"/>
        <w:rPr>
          <w:lang w:val="en-US"/>
        </w:rPr>
      </w:pPr>
      <w:r>
        <w:t>Made agreements</w:t>
      </w:r>
    </w:p>
    <w:bookmarkEnd w:id="1"/>
    <w:p w14:paraId="1E7AD7F9" w14:textId="77777777" w:rsidR="00F2259E" w:rsidRDefault="00B916E1">
      <w:pPr>
        <w:pStyle w:val="1"/>
        <w:rPr>
          <w:lang w:val="en-US"/>
        </w:rPr>
      </w:pPr>
      <w:r>
        <w:rPr>
          <w:lang w:val="en-US"/>
        </w:rPr>
        <w:t>Discussion</w:t>
      </w:r>
      <w:bookmarkEnd w:id="0"/>
    </w:p>
    <w:p w14:paraId="69BC25AD" w14:textId="77777777" w:rsidR="00F2259E" w:rsidRDefault="00B916E1">
      <w:pPr>
        <w:pStyle w:val="20"/>
        <w:rPr>
          <w:lang w:val="en-US"/>
        </w:rPr>
      </w:pPr>
      <w:bookmarkStart w:id="2" w:name="_Ref221127080"/>
      <w:r>
        <w:rPr>
          <w:lang w:val="en-US"/>
        </w:rPr>
        <w:t>Coverage</w:t>
      </w:r>
      <w:bookmarkEnd w:id="2"/>
    </w:p>
    <w:p w14:paraId="71FE3CDB" w14:textId="77777777" w:rsidR="00F2259E" w:rsidRDefault="00B916E1">
      <w:pPr>
        <w:pStyle w:val="31"/>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 xml:space="preserve">5G designs assumed a simplified receiver with an NF significantly worse than the main radio (MR). For 6G, companies (e.g., Nokia, </w:t>
      </w:r>
      <w:proofErr w:type="spellStart"/>
      <w:r>
        <w:rPr>
          <w:lang w:eastAsia="ja-JP"/>
        </w:rPr>
        <w:t>Futurewei</w:t>
      </w:r>
      <w:proofErr w:type="spellEnd"/>
      <w:r>
        <w:rPr>
          <w:lang w:eastAsia="ja-JP"/>
        </w:rPr>
        <w:t>,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w:t>
      </w:r>
      <w:proofErr w:type="spellStart"/>
      <w:r>
        <w:rPr>
          <w:lang w:eastAsia="ja-JP"/>
        </w:rPr>
        <w:t>Futurewei</w:t>
      </w:r>
      <w:proofErr w:type="spellEnd"/>
      <w:r>
        <w:rPr>
          <w:lang w:eastAsia="ja-JP"/>
        </w:rPr>
        <w:t xml:space="preserve">,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B916E1">
      <w:pPr>
        <w:keepNext/>
        <w:jc w:val="center"/>
      </w:pPr>
      <w:r>
        <w:object w:dxaOrig="8346" w:dyaOrig="3053" w14:anchorId="7BF7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52.25pt" o:ole="">
            <v:imagedata r:id="rId8" o:title=""/>
          </v:shape>
          <o:OLEObject Type="Embed" ProgID="Visio.Drawing.15" ShapeID="_x0000_i1025" DrawAspect="Content" ObjectID="_1832153232" r:id="rId9"/>
        </w:object>
      </w:r>
    </w:p>
    <w:p w14:paraId="77D3E727" w14:textId="77777777" w:rsidR="00F2259E" w:rsidRDefault="00B916E1">
      <w:pPr>
        <w:pStyle w:val="a8"/>
        <w:jc w:val="center"/>
        <w:rPr>
          <w:lang w:eastAsia="ja-JP"/>
        </w:rPr>
      </w:pPr>
      <w:bookmarkStart w:id="3" w:name="_Ref221359395"/>
      <w:r>
        <w:t xml:space="preserve">Figure </w:t>
      </w:r>
      <w:r>
        <w:fldChar w:fldCharType="begin"/>
      </w:r>
      <w:r>
        <w:instrText xml:space="preserve"> SEQ Figure \* ARABIC </w:instrText>
      </w:r>
      <w:r>
        <w:fldChar w:fldCharType="separate"/>
      </w:r>
      <w:r>
        <w:t>1</w:t>
      </w:r>
      <w:r>
        <w:fldChar w:fldCharType="end"/>
      </w:r>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Several companies suggest that the DL WUS should match the most robust signals in the cell to ensure network awareness.</w:t>
      </w:r>
    </w:p>
    <w:p w14:paraId="3045D5D9" w14:textId="77777777" w:rsidR="00F2259E" w:rsidRDefault="00B916E1">
      <w:pPr>
        <w:rPr>
          <w:lang w:eastAsia="ja-JP"/>
        </w:rPr>
      </w:pPr>
      <w:r>
        <w:rPr>
          <w:lang w:eastAsia="ja-JP"/>
        </w:rPr>
        <w:t xml:space="preserve">LG, </w:t>
      </w:r>
      <w:proofErr w:type="spellStart"/>
      <w:r>
        <w:rPr>
          <w:lang w:eastAsia="ja-JP"/>
        </w:rPr>
        <w:t>Ofinno</w:t>
      </w:r>
      <w:proofErr w:type="spellEnd"/>
      <w:r>
        <w:rPr>
          <w:lang w:eastAsia="ja-JP"/>
        </w:rPr>
        <w:t>, and Xiaomi propose that the coverage target should be the Synchronization Signal Block (SSB) or the common synchronization signal.</w:t>
      </w:r>
    </w:p>
    <w:p w14:paraId="0229C12C" w14:textId="77777777" w:rsidR="00F2259E" w:rsidRDefault="00B916E1">
      <w:pPr>
        <w:rPr>
          <w:lang w:eastAsia="ja-JP"/>
        </w:rPr>
      </w:pPr>
      <w:proofErr w:type="spellStart"/>
      <w:r>
        <w:rPr>
          <w:lang w:eastAsia="ja-JP"/>
        </w:rPr>
        <w:t>Ofinno</w:t>
      </w:r>
      <w:proofErr w:type="spellEnd"/>
      <w:r>
        <w:rPr>
          <w:lang w:eastAsia="ja-JP"/>
        </w:rPr>
        <w:t xml:space="preserve">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r>
        <w:rPr>
          <w:lang w:eastAsia="ja-JP"/>
        </w:rPr>
        <w:t>vivo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Qualcomm and MediaTek propose that wider bandwidths are more energy-efficient than long time-domain repetitions for meeting coverage requirements.</w:t>
      </w:r>
    </w:p>
    <w:p w14:paraId="206E8F92" w14:textId="77777777" w:rsidR="00F2259E" w:rsidRDefault="00B916E1">
      <w:pPr>
        <w:pStyle w:val="31"/>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a0"/>
        <w:rPr>
          <w:b/>
          <w:bCs/>
          <w:lang w:val="en-US" w:eastAsia="ja-JP"/>
        </w:rPr>
      </w:pPr>
      <w:r>
        <w:rPr>
          <w:b/>
          <w:bCs/>
          <w:lang w:val="en-US" w:eastAsia="ja-JP"/>
        </w:rPr>
        <w:t>Baseline 6G signal/channel alignment</w:t>
      </w:r>
    </w:p>
    <w:p w14:paraId="5D15809C" w14:textId="77777777" w:rsidR="00F2259E" w:rsidRDefault="00B916E1">
      <w:pPr>
        <w:pStyle w:val="a0"/>
        <w:rPr>
          <w:b/>
          <w:bCs/>
          <w:lang w:val="en-US" w:eastAsia="ja-JP"/>
        </w:rPr>
      </w:pPr>
      <w:r>
        <w:rPr>
          <w:b/>
          <w:bCs/>
          <w:lang w:val="en-US" w:eastAsia="ja-JP"/>
        </w:rPr>
        <w:t>Coverage enhancement techniques</w:t>
      </w:r>
    </w:p>
    <w:p w14:paraId="1CF3D377" w14:textId="77777777" w:rsidR="00F2259E" w:rsidRDefault="00B916E1">
      <w:pPr>
        <w:pStyle w:val="a0"/>
        <w:rPr>
          <w:b/>
          <w:bCs/>
          <w:lang w:val="en-US" w:eastAsia="ja-JP"/>
        </w:rPr>
      </w:pPr>
      <w:r>
        <w:rPr>
          <w:b/>
          <w:bCs/>
          <w:lang w:val="en-US" w:eastAsia="ja-JP"/>
        </w:rPr>
        <w:t>Targeted missed detection and false alarm rates</w:t>
      </w:r>
    </w:p>
    <w:p w14:paraId="51043A32" w14:textId="77777777" w:rsidR="00F2259E" w:rsidRDefault="00B916E1">
      <w:pPr>
        <w:pStyle w:val="a0"/>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FL Proposal 2.2.1 is deliberately cautious in its formulation. FL would like to probe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31"/>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HiSilicon</w:t>
            </w:r>
            <w:proofErr w:type="spellEnd"/>
          </w:p>
        </w:tc>
        <w:tc>
          <w:tcPr>
            <w:tcW w:w="7563" w:type="dxa"/>
          </w:tcPr>
          <w:p w14:paraId="5B4B274C" w14:textId="77777777" w:rsidR="00F2259E" w:rsidRDefault="00B916E1">
            <w:pPr>
              <w:rPr>
                <w:rFonts w:eastAsia="DengXian"/>
                <w:lang w:eastAsia="zh-CN"/>
              </w:rPr>
            </w:pPr>
            <w:r>
              <w:rPr>
                <w:rFonts w:eastAsia="DengXian"/>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a0"/>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a0"/>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a0"/>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a0"/>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a0"/>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DengXian"/>
                <w:lang w:eastAsia="zh-CN"/>
              </w:rPr>
            </w:pPr>
          </w:p>
        </w:tc>
      </w:tr>
      <w:tr w:rsidR="00F2259E" w14:paraId="15F4024C" w14:textId="77777777">
        <w:tc>
          <w:tcPr>
            <w:tcW w:w="2065" w:type="dxa"/>
          </w:tcPr>
          <w:p w14:paraId="06DA5643" w14:textId="77777777" w:rsidR="00F2259E" w:rsidRDefault="00B916E1">
            <w:pPr>
              <w:rPr>
                <w:rFonts w:eastAsia="DengXian"/>
                <w:lang w:eastAsia="zh-CN"/>
              </w:rPr>
            </w:pPr>
            <w:r>
              <w:rPr>
                <w:rFonts w:eastAsia="DengXian" w:hint="eastAsia"/>
                <w:lang w:eastAsia="zh-CN"/>
              </w:rPr>
              <w:t>CMCC</w:t>
            </w:r>
          </w:p>
        </w:tc>
        <w:tc>
          <w:tcPr>
            <w:tcW w:w="7563" w:type="dxa"/>
          </w:tcPr>
          <w:p w14:paraId="012BFED1" w14:textId="77777777" w:rsidR="00F2259E" w:rsidRDefault="00B916E1">
            <w:pPr>
              <w:rPr>
                <w:rFonts w:eastAsia="DengXian"/>
                <w:lang w:eastAsia="zh-CN"/>
              </w:rPr>
            </w:pPr>
            <w:r>
              <w:rPr>
                <w:rFonts w:eastAsia="DengXian" w:hint="eastAsia"/>
                <w:lang w:eastAsia="zh-CN"/>
              </w:rPr>
              <w:t xml:space="preserve">We are fine with the proposals. </w:t>
            </w:r>
          </w:p>
          <w:p w14:paraId="0FDB4D6E" w14:textId="77777777" w:rsidR="00F2259E" w:rsidRDefault="00F2259E">
            <w:pPr>
              <w:rPr>
                <w:rFonts w:eastAsia="DengXian"/>
                <w:lang w:eastAsia="zh-CN"/>
              </w:rPr>
            </w:pPr>
          </w:p>
          <w:p w14:paraId="6B361C99" w14:textId="77777777" w:rsidR="00F2259E" w:rsidRDefault="00B916E1">
            <w:pPr>
              <w:rPr>
                <w:rFonts w:eastAsia="DengXian"/>
                <w:lang w:eastAsia="zh-CN"/>
              </w:rPr>
            </w:pPr>
            <w:r>
              <w:rPr>
                <w:rFonts w:eastAsia="DengXian" w:hint="eastAsia"/>
                <w:lang w:eastAsia="zh-CN"/>
              </w:rPr>
              <w:t xml:space="preserve">As mentioned by some companies, </w:t>
            </w:r>
            <w:r>
              <w:rPr>
                <w:rFonts w:eastAsia="DengXian"/>
                <w:lang w:eastAsia="zh-CN"/>
              </w:rPr>
              <w:t>“</w:t>
            </w:r>
            <w:r>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We suggest to clarify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6843F3E7" w14:textId="77777777" w:rsidR="00F2259E" w:rsidRDefault="00B916E1">
            <w:pPr>
              <w:rPr>
                <w:rFonts w:eastAsia="DengXian"/>
                <w:lang w:eastAsia="zh-CN"/>
              </w:rPr>
            </w:pPr>
            <w:r>
              <w:rPr>
                <w:rFonts w:eastAsia="DengXian" w:hint="eastAsia"/>
                <w:lang w:eastAsia="zh-CN"/>
              </w:rPr>
              <w:t>F</w:t>
            </w:r>
            <w:r>
              <w:rPr>
                <w:rFonts w:eastAsia="DengXian"/>
                <w:lang w:eastAsia="zh-CN"/>
              </w:rPr>
              <w:t>ine with FL’s proposal 3.1.1 and proposal 3.1.2.</w:t>
            </w:r>
          </w:p>
          <w:p w14:paraId="11F0C1E8" w14:textId="77777777" w:rsidR="00F2259E" w:rsidRDefault="00B916E1">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a0"/>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DengXian"/>
                <w:lang w:eastAsia="zh-CN"/>
              </w:rPr>
            </w:pPr>
          </w:p>
        </w:tc>
      </w:tr>
      <w:tr w:rsidR="00F2259E" w14:paraId="26162018" w14:textId="77777777">
        <w:tc>
          <w:tcPr>
            <w:tcW w:w="2065" w:type="dxa"/>
          </w:tcPr>
          <w:p w14:paraId="6B84CFAD" w14:textId="77777777" w:rsidR="00F2259E" w:rsidRDefault="00B916E1">
            <w:pPr>
              <w:rPr>
                <w:rFonts w:eastAsia="DengXian"/>
                <w:lang w:eastAsia="zh-CN"/>
              </w:rPr>
            </w:pPr>
            <w:r>
              <w:rPr>
                <w:rFonts w:eastAsia="DengXian"/>
                <w:lang w:eastAsia="zh-CN"/>
              </w:rPr>
              <w:t>FW</w:t>
            </w:r>
          </w:p>
        </w:tc>
        <w:tc>
          <w:tcPr>
            <w:tcW w:w="7563" w:type="dxa"/>
          </w:tcPr>
          <w:p w14:paraId="61201017" w14:textId="77777777" w:rsidR="00F2259E" w:rsidRDefault="00B916E1">
            <w:pPr>
              <w:rPr>
                <w:rFonts w:eastAsia="DengXian"/>
                <w:lang w:eastAsia="zh-CN"/>
              </w:rPr>
            </w:pPr>
            <w:r>
              <w:rPr>
                <w:rFonts w:eastAsia="DengXian"/>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DengXian"/>
                <w:lang w:eastAsia="zh-CN"/>
              </w:rPr>
            </w:pPr>
            <w:r>
              <w:rPr>
                <w:rFonts w:eastAsia="DengXian" w:hint="eastAsia"/>
                <w:lang w:eastAsia="zh-CN"/>
              </w:rPr>
              <w:t>Sharp</w:t>
            </w:r>
          </w:p>
        </w:tc>
        <w:tc>
          <w:tcPr>
            <w:tcW w:w="7563" w:type="dxa"/>
          </w:tcPr>
          <w:p w14:paraId="799D1C71" w14:textId="77777777" w:rsidR="00F2259E" w:rsidRDefault="00B916E1">
            <w:pPr>
              <w:rPr>
                <w:rFonts w:eastAsia="DengXian"/>
                <w:lang w:eastAsia="zh-CN"/>
              </w:rPr>
            </w:pPr>
            <w:r>
              <w:rPr>
                <w:rFonts w:eastAsia="DengXian"/>
                <w:lang w:eastAsia="zh-CN"/>
              </w:rPr>
              <w:t>F</w:t>
            </w:r>
            <w:r>
              <w:rPr>
                <w:rFonts w:eastAsia="DengXian"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DengXian"/>
                <w:lang w:eastAsia="zh-CN"/>
              </w:rPr>
            </w:pPr>
            <w:r>
              <w:rPr>
                <w:rFonts w:eastAsia="DengXian" w:hint="eastAsia"/>
                <w:lang w:eastAsia="zh-CN"/>
              </w:rPr>
              <w:t>TCL</w:t>
            </w:r>
          </w:p>
        </w:tc>
        <w:tc>
          <w:tcPr>
            <w:tcW w:w="7563" w:type="dxa"/>
          </w:tcPr>
          <w:p w14:paraId="6D4A5E6D" w14:textId="77777777" w:rsidR="00F2259E" w:rsidRDefault="00B916E1">
            <w:pPr>
              <w:rPr>
                <w:rFonts w:eastAsia="DengXian"/>
                <w:lang w:eastAsia="zh-CN"/>
              </w:rPr>
            </w:pPr>
            <w:r>
              <w:rPr>
                <w:rFonts w:eastAsia="DengXian"/>
                <w:lang w:eastAsia="zh-CN"/>
              </w:rPr>
              <w:t>We basically agree with this proposal.</w:t>
            </w:r>
          </w:p>
          <w:p w14:paraId="59157129" w14:textId="77777777" w:rsidR="00F2259E" w:rsidRDefault="00B916E1">
            <w:pPr>
              <w:rPr>
                <w:rFonts w:eastAsia="DengXian"/>
                <w:lang w:eastAsia="zh-CN"/>
              </w:rPr>
            </w:pPr>
            <w:r>
              <w:rPr>
                <w:rFonts w:eastAsia="DengXian"/>
                <w:lang w:eastAsia="zh-CN"/>
              </w:rPr>
              <w:lastRenderedPageBreak/>
              <w:t xml:space="preserve">The detailed target of DL-WUS coverage is up to the </w:t>
            </w:r>
            <w:proofErr w:type="gramStart"/>
            <w:r>
              <w:rPr>
                <w:rFonts w:eastAsia="DengXian"/>
                <w:lang w:eastAsia="zh-CN"/>
              </w:rPr>
              <w:t>parameters</w:t>
            </w:r>
            <w:proofErr w:type="gramEnd"/>
            <w:r>
              <w:rPr>
                <w:rFonts w:eastAsia="DengXian"/>
                <w:lang w:eastAsia="zh-CN"/>
              </w:rPr>
              <w:t xml:space="preserve">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a0"/>
              <w:numPr>
                <w:ilvl w:val="0"/>
                <w:numId w:val="15"/>
              </w:numPr>
              <w:rPr>
                <w:rFonts w:ascii="Arial Bold" w:eastAsia="DengXian" w:hAnsi="Arial Bold" w:cs="Arial Bold"/>
                <w:b/>
                <w:bCs/>
                <w:color w:val="FF0000"/>
                <w:lang w:val="en-US" w:eastAsia="zh-CN"/>
              </w:rPr>
            </w:pPr>
            <w:r>
              <w:rPr>
                <w:rFonts w:ascii="Arial Bold" w:eastAsia="DengXian" w:hAnsi="Arial Bold" w:cs="Arial Bold"/>
                <w:b/>
                <w:bCs/>
                <w:color w:val="FF0000"/>
                <w:lang w:val="en-US" w:eastAsia="zh-CN"/>
              </w:rPr>
              <w:t>DL-WUS functions</w:t>
            </w:r>
          </w:p>
          <w:p w14:paraId="6DE2B5DD" w14:textId="77777777" w:rsidR="00F2259E" w:rsidRDefault="00B916E1">
            <w:pPr>
              <w:pStyle w:val="a0"/>
              <w:numPr>
                <w:ilvl w:val="0"/>
                <w:numId w:val="15"/>
              </w:numPr>
              <w:rPr>
                <w:rFonts w:eastAsia="DengXian"/>
                <w:lang w:val="en-US" w:eastAsia="zh-CN"/>
              </w:rPr>
            </w:pPr>
            <w:r>
              <w:rPr>
                <w:rFonts w:ascii="Arial Bold" w:eastAsia="DengXian"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DengXian"/>
                <w:lang w:eastAsia="zh-CN"/>
              </w:rPr>
            </w:pPr>
            <w:r>
              <w:rPr>
                <w:rFonts w:eastAsia="DengXian" w:hint="eastAsia"/>
                <w:lang w:eastAsia="zh-CN"/>
              </w:rPr>
              <w:lastRenderedPageBreak/>
              <w:t>Lenovo</w:t>
            </w:r>
          </w:p>
        </w:tc>
        <w:tc>
          <w:tcPr>
            <w:tcW w:w="7563" w:type="dxa"/>
          </w:tcPr>
          <w:p w14:paraId="3B3BA6B1" w14:textId="364B095E" w:rsidR="00DD291C" w:rsidRDefault="00DD291C" w:rsidP="00DD291C">
            <w:pPr>
              <w:rPr>
                <w:rFonts w:eastAsia="DengXian"/>
                <w:lang w:eastAsia="zh-CN"/>
              </w:rPr>
            </w:pPr>
            <w:r>
              <w:rPr>
                <w:rFonts w:eastAsia="DengXian" w:hint="eastAsia"/>
                <w:lang w:eastAsia="zh-CN"/>
              </w:rPr>
              <w:t xml:space="preserve">We agree with that DL WUS coverage target is at least aligned with PDCCH. As some </w:t>
            </w:r>
            <w:r>
              <w:rPr>
                <w:rFonts w:eastAsia="DengXian"/>
                <w:lang w:eastAsia="zh-CN"/>
              </w:rPr>
              <w:t>companies</w:t>
            </w:r>
            <w:r>
              <w:rPr>
                <w:rFonts w:eastAsia="DengXian" w:hint="eastAsia"/>
                <w:lang w:eastAsia="zh-CN"/>
              </w:rPr>
              <w:t xml:space="preserve"> mentioned, the target may differ by RRC mode. </w:t>
            </w:r>
            <w:r>
              <w:rPr>
                <w:rFonts w:eastAsia="DengXian"/>
                <w:lang w:eastAsia="zh-CN"/>
              </w:rPr>
              <w:t>W</w:t>
            </w:r>
            <w:r>
              <w:rPr>
                <w:rFonts w:eastAsia="DengXian" w:hint="eastAsia"/>
                <w:lang w:eastAsia="zh-CN"/>
              </w:rPr>
              <w:t>e need to study if DL WUS coverage target can be different in different RRC states</w:t>
            </w:r>
            <w:r>
              <w:rPr>
                <w:rFonts w:eastAsia="DengXian"/>
                <w:lang w:eastAsia="zh-CN"/>
              </w:rPr>
              <w:t xml:space="preserve"> and device types, while the number of Rx antennas in the EE processing state is already agreed as 1 or 2</w:t>
            </w:r>
            <w:r>
              <w:rPr>
                <w:rFonts w:eastAsia="DengXian" w:hint="eastAsia"/>
                <w:lang w:eastAsia="zh-CN"/>
              </w:rPr>
              <w:t>.</w:t>
            </w:r>
            <w:r w:rsidR="000E10C6">
              <w:rPr>
                <w:rFonts w:eastAsia="DengXian" w:hint="eastAsia"/>
                <w:lang w:eastAsia="zh-CN"/>
              </w:rPr>
              <w:t xml:space="preserve"> </w:t>
            </w:r>
            <w:r>
              <w:rPr>
                <w:rFonts w:eastAsia="DengXian"/>
                <w:lang w:eastAsia="zh-CN"/>
              </w:rPr>
              <w:t>The bandwidth was agreed as 5MHz in the EE state.</w:t>
            </w:r>
            <w:r>
              <w:rPr>
                <w:rFonts w:eastAsia="DengXian"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a0"/>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a0"/>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a0"/>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a0"/>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DengXian"/>
                <w:lang w:eastAsia="zh-CN"/>
              </w:rPr>
            </w:pPr>
          </w:p>
        </w:tc>
      </w:tr>
      <w:tr w:rsidR="001C564A" w:rsidRPr="00DD291C" w14:paraId="5ECA5743" w14:textId="77777777">
        <w:tc>
          <w:tcPr>
            <w:tcW w:w="2065" w:type="dxa"/>
          </w:tcPr>
          <w:p w14:paraId="214D0AF8" w14:textId="4574C38E" w:rsidR="001C564A" w:rsidRDefault="001C564A" w:rsidP="00DD291C">
            <w:pPr>
              <w:rPr>
                <w:rFonts w:eastAsia="DengXian"/>
                <w:lang w:eastAsia="zh-CN"/>
              </w:rPr>
            </w:pPr>
            <w:r>
              <w:rPr>
                <w:rFonts w:eastAsia="DengXian"/>
                <w:lang w:eastAsia="zh-CN"/>
              </w:rPr>
              <w:t>Ericsson</w:t>
            </w:r>
          </w:p>
        </w:tc>
        <w:tc>
          <w:tcPr>
            <w:tcW w:w="7563" w:type="dxa"/>
          </w:tcPr>
          <w:p w14:paraId="2905CF38" w14:textId="77777777" w:rsidR="00F137DC" w:rsidRDefault="00F137DC" w:rsidP="00F137DC">
            <w:pPr>
              <w:rPr>
                <w:rFonts w:eastAsia="DengXian"/>
                <w:lang w:eastAsia="zh-CN"/>
              </w:rPr>
            </w:pPr>
            <w:r>
              <w:rPr>
                <w:rFonts w:eastAsia="DengXian"/>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DengXian"/>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DengXian"/>
                <w:lang w:val="en-US" w:eastAsia="zh-CN"/>
              </w:rPr>
            </w:pPr>
            <w:r>
              <w:rPr>
                <w:rFonts w:eastAsia="DengXian"/>
                <w:lang w:val="en-US" w:eastAsia="zh-CN"/>
              </w:rPr>
              <w:t>v</w:t>
            </w:r>
            <w:r>
              <w:rPr>
                <w:rFonts w:eastAsia="DengXian" w:hint="eastAsia"/>
                <w:lang w:val="en-US" w:eastAsia="zh-CN"/>
              </w:rPr>
              <w:t>ivo</w:t>
            </w:r>
          </w:p>
        </w:tc>
        <w:tc>
          <w:tcPr>
            <w:tcW w:w="7563" w:type="dxa"/>
          </w:tcPr>
          <w:p w14:paraId="75B364C6" w14:textId="77777777" w:rsidR="00222716" w:rsidRDefault="00222716" w:rsidP="00222716">
            <w:pPr>
              <w:rPr>
                <w:rFonts w:eastAsia="DengXian"/>
                <w:lang w:eastAsia="zh-CN"/>
              </w:rPr>
            </w:pPr>
            <w:r>
              <w:rPr>
                <w:rFonts w:eastAsia="DengXian" w:hint="eastAsia"/>
                <w:lang w:eastAsia="zh-CN"/>
              </w:rPr>
              <w:t>For</w:t>
            </w:r>
            <w:r>
              <w:rPr>
                <w:rFonts w:eastAsia="DengXian"/>
                <w:lang w:eastAsia="zh-CN"/>
              </w:rPr>
              <w:t xml:space="preserve"> proposal 3.1.2, we’d like to clarify that, DL WUS coverage is to align with</w:t>
            </w:r>
            <w:r w:rsidRPr="009723D7">
              <w:rPr>
                <w:rFonts w:eastAsia="DengXian"/>
                <w:u w:val="single"/>
                <w:lang w:eastAsia="zh-CN"/>
              </w:rPr>
              <w:t xml:space="preserve"> PDCCH coverage target</w:t>
            </w:r>
            <w:r>
              <w:rPr>
                <w:rFonts w:eastAsia="DengXian"/>
                <w:lang w:eastAsia="zh-CN"/>
              </w:rPr>
              <w:t xml:space="preserve">, rather than actually achievable coverage by PDCCH, which may have </w:t>
            </w:r>
            <w:r>
              <w:t>slight variations or over</w:t>
            </w:r>
            <w:r>
              <w:noBreakHyphen/>
              <w:t>optimization over the target, e.g., due to minimum granularity of AL. For the DL WUS coverage target, it is not necessary to take such variations or over</w:t>
            </w:r>
            <w:r>
              <w:noBreakHyphen/>
              <w:t>optimization into account</w:t>
            </w:r>
            <w:r>
              <w:rPr>
                <w:rFonts w:ascii="SimSun" w:eastAsia="SimSun" w:hAnsi="SimSun" w:cs="SimSun"/>
                <w:lang w:eastAsia="zh-CN"/>
              </w:rPr>
              <w:t>,</w:t>
            </w:r>
            <w:r>
              <w:t xml:space="preserve"> it only needs to be explicitly specified to be the same as the PDCCH coverage target</w:t>
            </w:r>
            <w:r>
              <w:rPr>
                <w:rFonts w:eastAsia="DengXian"/>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eMBB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eMBB and extended coverage target for IoT which is up to the outcome of AI 10.5.0. </w:t>
            </w:r>
          </w:p>
          <w:p w14:paraId="12C6D2DB" w14:textId="32E51D8A" w:rsidR="00222716" w:rsidRDefault="00222716" w:rsidP="00222716">
            <w:pPr>
              <w:rPr>
                <w:rFonts w:eastAsia="DengXian"/>
                <w:lang w:eastAsia="zh-CN"/>
              </w:rPr>
            </w:pPr>
            <w:r>
              <w:rPr>
                <w:rFonts w:eastAsia="DengXian" w:hint="eastAsia"/>
                <w:lang w:eastAsia="zh-CN"/>
              </w:rPr>
              <w:t>I</w:t>
            </w:r>
            <w:r>
              <w:rPr>
                <w:rFonts w:eastAsia="DengXian"/>
                <w:lang w:eastAsia="zh-CN"/>
              </w:rPr>
              <w:t>f proposal 3.1.2 is agreeable, it can replace 1</w:t>
            </w:r>
            <w:r w:rsidRPr="00D2491F">
              <w:rPr>
                <w:rFonts w:eastAsia="DengXian"/>
                <w:vertAlign w:val="superscript"/>
                <w:lang w:eastAsia="zh-CN"/>
              </w:rPr>
              <w:t>st</w:t>
            </w:r>
            <w:r>
              <w:rPr>
                <w:rFonts w:eastAsia="DengXian"/>
                <w:lang w:eastAsia="zh-CN"/>
              </w:rPr>
              <w:t xml:space="preserve"> sub-</w:t>
            </w:r>
            <w:proofErr w:type="spellStart"/>
            <w:r>
              <w:rPr>
                <w:rFonts w:eastAsia="DengXian"/>
                <w:lang w:eastAsia="zh-CN"/>
              </w:rPr>
              <w:t>bullet in</w:t>
            </w:r>
            <w:proofErr w:type="spellEnd"/>
            <w:r>
              <w:rPr>
                <w:rFonts w:eastAsia="DengXian"/>
                <w:lang w:eastAsia="zh-CN"/>
              </w:rPr>
              <w:t xml:space="preserve">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DengXian"/>
                <w:lang w:eastAsia="zh-CN"/>
              </w:rPr>
            </w:pPr>
            <w:r>
              <w:rPr>
                <w:rFonts w:eastAsia="DengXian"/>
                <w:lang w:eastAsia="zh-CN"/>
              </w:rPr>
              <w:t>IMU</w:t>
            </w:r>
          </w:p>
        </w:tc>
        <w:tc>
          <w:tcPr>
            <w:tcW w:w="7563" w:type="dxa"/>
          </w:tcPr>
          <w:p w14:paraId="0E898457" w14:textId="77777777" w:rsidR="001E71FB" w:rsidRDefault="001E71FB" w:rsidP="001E71FB">
            <w:pPr>
              <w:rPr>
                <w:rFonts w:eastAsia="DengXian"/>
                <w:lang w:eastAsia="zh-CN"/>
              </w:rPr>
            </w:pPr>
            <w:r w:rsidRPr="004116D1">
              <w:rPr>
                <w:rFonts w:eastAsia="DengXian"/>
                <w:lang w:eastAsia="zh-CN"/>
              </w:rPr>
              <w:t>IMU supports studying DL WUS coverage requirements. In addition to coverage target alignment and CE techniques, we suggest explicitly including (</w:t>
            </w:r>
            <w:proofErr w:type="spellStart"/>
            <w:r w:rsidRPr="004116D1">
              <w:rPr>
                <w:rFonts w:eastAsia="DengXian"/>
                <w:lang w:eastAsia="zh-CN"/>
              </w:rPr>
              <w:t>i</w:t>
            </w:r>
            <w:proofErr w:type="spellEnd"/>
            <w:r w:rsidRPr="004116D1">
              <w:rPr>
                <w:rFonts w:eastAsia="DengXian"/>
                <w:lang w:eastAsia="zh-CN"/>
              </w:rPr>
              <w:t xml:space="preserve">) mode-dependent targets (paging vs connected), (ii) explicit MDR/FAR operating points </w:t>
            </w:r>
            <w:r w:rsidRPr="004116D1">
              <w:rPr>
                <w:rFonts w:eastAsia="DengXian"/>
                <w:lang w:eastAsia="zh-CN"/>
              </w:rPr>
              <w:lastRenderedPageBreak/>
              <w:t>used in evaluations, and (iii) a clear categorization of CE levers (time-domain processing gain via repetition/multi-symbol mapping, frequency-domain processing gain via bandwidth, Tx diversity, and receiver capability scaling)</w:t>
            </w:r>
            <w:r>
              <w:rPr>
                <w:rFonts w:eastAsia="DengXian"/>
                <w:lang w:eastAsia="zh-CN"/>
              </w:rPr>
              <w:t>.</w:t>
            </w:r>
          </w:p>
          <w:p w14:paraId="4CA6A731" w14:textId="77777777" w:rsidR="001E71FB" w:rsidRDefault="001E71FB" w:rsidP="001E71FB">
            <w:pPr>
              <w:rPr>
                <w:rFonts w:eastAsia="DengXian"/>
                <w:lang w:eastAsia="zh-CN"/>
              </w:rPr>
            </w:pPr>
          </w:p>
          <w:p w14:paraId="44BE1E87" w14:textId="3068D55F" w:rsidR="001E71FB" w:rsidRDefault="001E71FB" w:rsidP="001E71FB">
            <w:pPr>
              <w:rPr>
                <w:rFonts w:eastAsia="DengXian"/>
                <w:lang w:eastAsia="zh-CN"/>
              </w:rPr>
            </w:pPr>
            <w:r w:rsidRPr="00C277B2">
              <w:rPr>
                <w:rFonts w:eastAsia="DengXian"/>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DengXian"/>
                <w:lang w:eastAsia="zh-CN"/>
              </w:rPr>
            </w:pPr>
            <w:r>
              <w:rPr>
                <w:rFonts w:eastAsia="DengXian"/>
                <w:lang w:eastAsia="zh-CN"/>
              </w:rPr>
              <w:lastRenderedPageBreak/>
              <w:t>Tejas</w:t>
            </w:r>
          </w:p>
        </w:tc>
        <w:tc>
          <w:tcPr>
            <w:tcW w:w="7563" w:type="dxa"/>
          </w:tcPr>
          <w:p w14:paraId="6B6432A1" w14:textId="3540D75E" w:rsidR="003B2C0F" w:rsidRPr="004116D1" w:rsidRDefault="003B2C0F" w:rsidP="001E71FB">
            <w:pPr>
              <w:rPr>
                <w:rFonts w:eastAsia="DengXian"/>
                <w:lang w:eastAsia="zh-CN"/>
              </w:rPr>
            </w:pPr>
            <w:r>
              <w:rPr>
                <w:rFonts w:eastAsia="DengXian"/>
                <w:lang w:eastAsia="zh-CN"/>
              </w:rPr>
              <w:t>Support</w:t>
            </w:r>
          </w:p>
        </w:tc>
      </w:tr>
      <w:tr w:rsidR="00D67D3A" w:rsidRPr="00DD291C" w14:paraId="32699522" w14:textId="77777777">
        <w:tc>
          <w:tcPr>
            <w:tcW w:w="2065" w:type="dxa"/>
          </w:tcPr>
          <w:p w14:paraId="4AEC59E5" w14:textId="5653E863" w:rsidR="00D67D3A" w:rsidRPr="00D67D3A" w:rsidRDefault="00D67D3A" w:rsidP="001E71FB">
            <w:pPr>
              <w:rPr>
                <w:rFonts w:eastAsia="Yu Mincho"/>
                <w:lang w:eastAsia="ja-JP"/>
              </w:rPr>
            </w:pPr>
            <w:r>
              <w:rPr>
                <w:rFonts w:eastAsia="Yu Mincho" w:hint="eastAsia"/>
                <w:lang w:eastAsia="ja-JP"/>
              </w:rPr>
              <w:t>Sony</w:t>
            </w:r>
          </w:p>
        </w:tc>
        <w:tc>
          <w:tcPr>
            <w:tcW w:w="7563" w:type="dxa"/>
          </w:tcPr>
          <w:p w14:paraId="68417670" w14:textId="4C9329F5" w:rsidR="00D67D3A" w:rsidRPr="00D67D3A" w:rsidRDefault="00D67D3A" w:rsidP="001E71FB">
            <w:pPr>
              <w:rPr>
                <w:rFonts w:eastAsia="Yu Mincho"/>
                <w:lang w:eastAsia="ja-JP"/>
              </w:rPr>
            </w:pPr>
            <w:r>
              <w:rPr>
                <w:rFonts w:eastAsia="Yu Mincho" w:hint="eastAsia"/>
                <w:lang w:eastAsia="ja-JP"/>
              </w:rPr>
              <w:t>We</w:t>
            </w:r>
            <w:r w:rsidR="00F1578B">
              <w:rPr>
                <w:rFonts w:eastAsia="Yu Mincho" w:hint="eastAsia"/>
                <w:lang w:eastAsia="ja-JP"/>
              </w:rPr>
              <w:t xml:space="preserve"> support</w:t>
            </w:r>
            <w:r>
              <w:rPr>
                <w:rFonts w:eastAsia="Yu Mincho" w:hint="eastAsia"/>
                <w:lang w:eastAsia="ja-JP"/>
              </w:rPr>
              <w:t xml:space="preserve"> these proposals.</w:t>
            </w:r>
          </w:p>
        </w:tc>
      </w:tr>
      <w:tr w:rsidR="00275C0A" w:rsidRPr="00DD291C" w14:paraId="662D3B51" w14:textId="77777777">
        <w:tc>
          <w:tcPr>
            <w:tcW w:w="2065" w:type="dxa"/>
          </w:tcPr>
          <w:p w14:paraId="5C16CFDD" w14:textId="4D967D20" w:rsidR="00275C0A" w:rsidRDefault="00275C0A" w:rsidP="00275C0A">
            <w:pPr>
              <w:rPr>
                <w:rFonts w:eastAsia="Yu Mincho"/>
                <w:lang w:eastAsia="ja-JP"/>
              </w:rPr>
            </w:pPr>
            <w:r>
              <w:rPr>
                <w:rFonts w:eastAsia="DengXian" w:hint="eastAsia"/>
                <w:lang w:val="en-US" w:eastAsia="zh-CN"/>
              </w:rPr>
              <w:t>Xiaomi</w:t>
            </w:r>
          </w:p>
        </w:tc>
        <w:tc>
          <w:tcPr>
            <w:tcW w:w="7563" w:type="dxa"/>
          </w:tcPr>
          <w:p w14:paraId="72313E3A" w14:textId="59178A26" w:rsidR="00275C0A" w:rsidRDefault="00275C0A" w:rsidP="00275C0A">
            <w:pPr>
              <w:rPr>
                <w:rFonts w:eastAsia="Yu Mincho"/>
                <w:lang w:eastAsia="ja-JP"/>
              </w:rPr>
            </w:pPr>
            <w:r>
              <w:rPr>
                <w:rFonts w:eastAsia="DengXian" w:hint="eastAsia"/>
                <w:lang w:val="en-US" w:eastAsia="zh-CN"/>
              </w:rPr>
              <w:t>We are fine with FL Proposal 3.1.1. As mentioned in our contribution, using different 6G channel/signal as the coverage target for DL WUS will have different technical effects. Before clarifying the design focus of DL WUS, thorough research and discussion are needed. In addition, in the discussions on 6G channel/signal, there are designs that have a significant impact on coverage, such as AL of PDCCH possibly increasing to 32. This makes it hasty to clearly define the coverage targets at this stage.</w:t>
            </w:r>
          </w:p>
        </w:tc>
      </w:tr>
      <w:tr w:rsidR="005333DA" w:rsidRPr="00DD291C" w14:paraId="4886BC04" w14:textId="77777777">
        <w:tc>
          <w:tcPr>
            <w:tcW w:w="2065" w:type="dxa"/>
          </w:tcPr>
          <w:p w14:paraId="73474E89" w14:textId="7E65EAAA" w:rsidR="005333DA" w:rsidRDefault="005333DA" w:rsidP="005333DA">
            <w:pPr>
              <w:rPr>
                <w:rFonts w:eastAsia="DengXian"/>
                <w:lang w:eastAsia="zh-CN"/>
              </w:rPr>
            </w:pPr>
            <w:r>
              <w:rPr>
                <w:rFonts w:eastAsia="Yu Mincho" w:hint="eastAsia"/>
                <w:lang w:eastAsia="ja-JP"/>
              </w:rPr>
              <w:t>Panasonic</w:t>
            </w:r>
          </w:p>
        </w:tc>
        <w:tc>
          <w:tcPr>
            <w:tcW w:w="7563" w:type="dxa"/>
          </w:tcPr>
          <w:p w14:paraId="26E877EA" w14:textId="77777777" w:rsidR="005333DA" w:rsidRPr="005267E8" w:rsidRDefault="005333DA" w:rsidP="005333DA">
            <w:pPr>
              <w:rPr>
                <w:rFonts w:eastAsia="MS Mincho" w:cstheme="minorHAnsi"/>
                <w:color w:val="000000" w:themeColor="text1"/>
                <w:szCs w:val="20"/>
                <w:lang w:eastAsia="ja-JP"/>
              </w:rPr>
            </w:pPr>
            <w:r w:rsidRPr="005267E8">
              <w:rPr>
                <w:rFonts w:eastAsia="MS Mincho" w:cstheme="minorHAnsi" w:hint="eastAsia"/>
                <w:color w:val="000000" w:themeColor="text1"/>
                <w:szCs w:val="20"/>
                <w:lang w:eastAsia="ja-JP"/>
              </w:rPr>
              <w:t xml:space="preserve">Based on the following RAN#110 agreement, we think whether the functionality of DL WUS is </w:t>
            </w:r>
            <w:r w:rsidRPr="005267E8">
              <w:rPr>
                <w:rFonts w:eastAsia="MS Mincho" w:cstheme="minorHAnsi"/>
                <w:color w:val="000000" w:themeColor="text1"/>
                <w:szCs w:val="20"/>
                <w:lang w:eastAsia="ja-JP"/>
              </w:rPr>
              <w:t>required</w:t>
            </w:r>
            <w:r w:rsidRPr="005267E8">
              <w:rPr>
                <w:rFonts w:eastAsia="MS Mincho" w:cstheme="minorHAnsi" w:hint="eastAsia"/>
                <w:color w:val="000000" w:themeColor="text1"/>
                <w:szCs w:val="20"/>
                <w:lang w:eastAsia="ja-JP"/>
              </w:rPr>
              <w:t xml:space="preserve"> for around 7 GHz should be considered. </w:t>
            </w:r>
            <w:r w:rsidRPr="005267E8">
              <w:rPr>
                <w:rFonts w:eastAsia="MS Mincho" w:cstheme="minorHAnsi" w:hint="eastAsia"/>
                <w:color w:val="000000" w:themeColor="text1"/>
                <w:szCs w:val="20"/>
              </w:rPr>
              <w:t xml:space="preserve">If DL WUS is deployed only mid-band </w:t>
            </w:r>
            <w:r w:rsidRPr="005267E8">
              <w:rPr>
                <w:rFonts w:eastAsia="SimSun" w:cstheme="minorHAnsi"/>
                <w:szCs w:val="20"/>
              </w:rPr>
              <w:t>(~3.5 GHz)</w:t>
            </w:r>
            <w:r w:rsidRPr="005267E8">
              <w:rPr>
                <w:rFonts w:eastAsia="MS Mincho" w:cstheme="minorHAnsi" w:hint="eastAsia"/>
                <w:szCs w:val="20"/>
              </w:rPr>
              <w:t xml:space="preserve"> and </w:t>
            </w:r>
            <w:r w:rsidRPr="005267E8">
              <w:rPr>
                <w:rFonts w:eastAsia="MS Mincho" w:cstheme="minorHAnsi" w:hint="eastAsia"/>
                <w:color w:val="000000" w:themeColor="text1"/>
                <w:szCs w:val="20"/>
              </w:rPr>
              <w:t xml:space="preserve">the functionality of LP-WUS is not required for around 7GHz, DL WUS is sufficient to have the coverage </w:t>
            </w:r>
            <w:r w:rsidRPr="005267E8">
              <w:rPr>
                <w:rFonts w:eastAsia="MS Mincho" w:cstheme="minorHAnsi"/>
                <w:color w:val="000000" w:themeColor="text1"/>
                <w:szCs w:val="20"/>
              </w:rPr>
              <w:t xml:space="preserve">as </w:t>
            </w:r>
            <w:r w:rsidRPr="005267E8">
              <w:rPr>
                <w:rFonts w:eastAsia="MS Mincho" w:cstheme="minorHAnsi" w:hint="eastAsia"/>
                <w:color w:val="000000" w:themeColor="text1"/>
                <w:szCs w:val="20"/>
              </w:rPr>
              <w:t xml:space="preserve">similar to usual coverage of mid-band </w:t>
            </w:r>
            <w:r w:rsidRPr="005267E8">
              <w:rPr>
                <w:rFonts w:eastAsia="SimSun" w:cstheme="minorHAnsi"/>
                <w:szCs w:val="20"/>
              </w:rPr>
              <w:t>(~3.5 GHz)</w:t>
            </w:r>
            <w:r w:rsidRPr="005267E8">
              <w:rPr>
                <w:rFonts w:eastAsia="MS Mincho" w:cstheme="minorHAnsi" w:hint="eastAsia"/>
                <w:szCs w:val="20"/>
              </w:rPr>
              <w:t xml:space="preserve">. On the other hand, if </w:t>
            </w:r>
            <w:r w:rsidRPr="005267E8">
              <w:rPr>
                <w:rFonts w:eastAsia="MS Mincho" w:cstheme="minorHAnsi" w:hint="eastAsia"/>
                <w:color w:val="000000" w:themeColor="text1"/>
                <w:szCs w:val="20"/>
              </w:rPr>
              <w:t xml:space="preserve">the functionality of DL WUS is required for around 7GHz like single cell deployment or other reasons, DL WUS needs to have coverage enhancement feature like other channel to be same coverage with mid-band </w:t>
            </w:r>
            <w:r w:rsidRPr="005267E8">
              <w:rPr>
                <w:rFonts w:eastAsia="SimSun" w:cstheme="minorHAnsi"/>
                <w:szCs w:val="20"/>
              </w:rPr>
              <w:t>(~3.5 GHz)</w:t>
            </w:r>
            <w:r w:rsidRPr="005267E8">
              <w:rPr>
                <w:rFonts w:eastAsia="MS Mincho" w:cstheme="minorHAnsi" w:hint="eastAsia"/>
                <w:szCs w:val="20"/>
              </w:rPr>
              <w:t>.</w:t>
            </w:r>
          </w:p>
          <w:tbl>
            <w:tblPr>
              <w:tblStyle w:val="af4"/>
              <w:tblW w:w="0" w:type="auto"/>
              <w:tblLook w:val="04A0" w:firstRow="1" w:lastRow="0" w:firstColumn="1" w:lastColumn="0" w:noHBand="0" w:noVBand="1"/>
            </w:tblPr>
            <w:tblGrid>
              <w:gridCol w:w="7337"/>
            </w:tblGrid>
            <w:tr w:rsidR="005333DA" w:rsidRPr="005267E8" w14:paraId="18D57DFA" w14:textId="77777777" w:rsidTr="00C51B25">
              <w:tc>
                <w:tcPr>
                  <w:tcW w:w="7337" w:type="dxa"/>
                </w:tcPr>
                <w:p w14:paraId="3F4D2519"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highlight w:val="green"/>
                    </w:rPr>
                    <w:t>Proposal 1:</w:t>
                  </w:r>
                </w:p>
                <w:p w14:paraId="0D9508CD"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 xml:space="preserve">6GR aims to re-use existing 5G mid-band (~3.5 GHz) site grid for 6G deployments in at least around 7 GHz and targeting </w:t>
                  </w:r>
                </w:p>
                <w:p w14:paraId="297F5659" w14:textId="77777777" w:rsidR="005333DA" w:rsidRPr="005267E8" w:rsidRDefault="005333DA" w:rsidP="005333DA">
                  <w:pPr>
                    <w:pStyle w:val="a0"/>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rPr>
                  </w:pPr>
                  <w:r w:rsidRPr="005267E8">
                    <w:rPr>
                      <w:rFonts w:eastAsia="SimSun" w:cstheme="minorHAnsi"/>
                      <w:sz w:val="20"/>
                    </w:rPr>
                    <w:t>Same coverage (as 5G mid-band) for initial access</w:t>
                  </w:r>
                </w:p>
                <w:p w14:paraId="15205ED0" w14:textId="77777777" w:rsidR="005333DA" w:rsidRPr="005267E8" w:rsidRDefault="005333DA" w:rsidP="005333DA">
                  <w:pPr>
                    <w:pStyle w:val="a0"/>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rPr>
                  </w:pPr>
                  <w:r w:rsidRPr="005267E8">
                    <w:rPr>
                      <w:rFonts w:eastAsia="SimSun" w:cstheme="minorHAnsi"/>
                      <w:sz w:val="20"/>
                    </w:rPr>
                    <w:t>Comparable to same (as 5G mid-band) coverage for data channels with same data rate</w:t>
                  </w:r>
                </w:p>
                <w:p w14:paraId="15E21A2C" w14:textId="77777777" w:rsidR="005333DA" w:rsidRPr="005267E8" w:rsidRDefault="005333DA" w:rsidP="005333DA">
                  <w:pPr>
                    <w:overflowPunct w:val="0"/>
                    <w:autoSpaceDE w:val="0"/>
                    <w:autoSpaceDN w:val="0"/>
                    <w:adjustRightInd w:val="0"/>
                    <w:spacing w:before="120"/>
                    <w:textAlignment w:val="baseline"/>
                    <w:rPr>
                      <w:rFonts w:eastAsia="SimSun" w:cstheme="minorHAnsi"/>
                      <w:sz w:val="20"/>
                      <w:szCs w:val="20"/>
                    </w:rPr>
                  </w:pPr>
                  <w:r w:rsidRPr="005267E8">
                    <w:rPr>
                      <w:rFonts w:eastAsia="SimSun" w:cstheme="minorHAnsi"/>
                      <w:sz w:val="20"/>
                      <w:szCs w:val="20"/>
                      <w:highlight w:val="green"/>
                    </w:rPr>
                    <w:t>Proposal 2:</w:t>
                  </w:r>
                </w:p>
                <w:p w14:paraId="1E12BDD6"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6GR aims to provide enhanced overall coverage compared to 5G in the same band, focusing on cell-edge performance and UL coverage.</w:t>
                  </w:r>
                </w:p>
                <w:p w14:paraId="500988E4" w14:textId="77777777" w:rsidR="005333DA" w:rsidRPr="005267E8" w:rsidRDefault="005333DA" w:rsidP="005333DA">
                  <w:pPr>
                    <w:rPr>
                      <w:rFonts w:eastAsia="MS Mincho" w:cstheme="minorHAnsi"/>
                      <w:color w:val="000000" w:themeColor="text1"/>
                      <w:sz w:val="20"/>
                      <w:szCs w:val="20"/>
                    </w:rPr>
                  </w:pPr>
                  <w:r w:rsidRPr="005267E8">
                    <w:rPr>
                      <w:rFonts w:eastAsia="SimSun" w:cstheme="minorHAnsi"/>
                      <w:sz w:val="20"/>
                      <w:szCs w:val="20"/>
                    </w:rPr>
                    <w:t>Above does not impact spectrum utilization study in RAN WGs</w:t>
                  </w:r>
                </w:p>
              </w:tc>
            </w:tr>
          </w:tbl>
          <w:p w14:paraId="119CD43C" w14:textId="77777777" w:rsidR="005333DA" w:rsidRDefault="005333DA" w:rsidP="005333DA">
            <w:pPr>
              <w:rPr>
                <w:rFonts w:eastAsia="DengXian"/>
                <w:lang w:eastAsia="zh-CN"/>
              </w:rPr>
            </w:pPr>
          </w:p>
        </w:tc>
      </w:tr>
      <w:tr w:rsidR="003D78E9" w:rsidRPr="00DD291C" w14:paraId="729373D6" w14:textId="77777777">
        <w:tc>
          <w:tcPr>
            <w:tcW w:w="2065" w:type="dxa"/>
          </w:tcPr>
          <w:p w14:paraId="04D8AD0D" w14:textId="7F2E0ACC" w:rsidR="003D78E9" w:rsidRDefault="003D78E9" w:rsidP="003D78E9">
            <w:pPr>
              <w:rPr>
                <w:rFonts w:eastAsia="Yu Mincho" w:hint="eastAsia"/>
                <w:lang w:eastAsia="ja-JP"/>
              </w:rPr>
            </w:pPr>
            <w:r>
              <w:rPr>
                <w:rFonts w:eastAsia="맑은 고딕" w:hint="eastAsia"/>
                <w:lang w:eastAsia="ko-KR"/>
              </w:rPr>
              <w:t>ETRI</w:t>
            </w:r>
          </w:p>
        </w:tc>
        <w:tc>
          <w:tcPr>
            <w:tcW w:w="7563" w:type="dxa"/>
          </w:tcPr>
          <w:p w14:paraId="07736FC4" w14:textId="24612421" w:rsidR="003D78E9" w:rsidRPr="005267E8" w:rsidRDefault="003D78E9" w:rsidP="003D78E9">
            <w:pPr>
              <w:rPr>
                <w:rFonts w:eastAsia="MS Mincho" w:cstheme="minorHAnsi" w:hint="eastAsia"/>
                <w:color w:val="000000" w:themeColor="text1"/>
                <w:szCs w:val="20"/>
                <w:lang w:eastAsia="ja-JP"/>
              </w:rPr>
            </w:pPr>
            <w:r>
              <w:rPr>
                <w:rFonts w:eastAsia="맑은 고딕" w:hint="eastAsia"/>
                <w:lang w:eastAsia="ko-KR"/>
              </w:rPr>
              <w:t>Support the proposals.</w:t>
            </w:r>
          </w:p>
        </w:tc>
      </w:tr>
    </w:tbl>
    <w:p w14:paraId="03E75C51" w14:textId="77777777" w:rsidR="00F2259E" w:rsidRDefault="00F2259E">
      <w:pPr>
        <w:rPr>
          <w:lang w:eastAsia="ja-JP"/>
        </w:rPr>
      </w:pPr>
    </w:p>
    <w:p w14:paraId="5DCD4D2A" w14:textId="77777777" w:rsidR="00F2259E" w:rsidRDefault="00B916E1">
      <w:pPr>
        <w:pStyle w:val="20"/>
        <w:rPr>
          <w:lang w:val="en-US"/>
        </w:rPr>
      </w:pPr>
      <w:bookmarkStart w:id="4" w:name="_Ref221108680"/>
      <w:r>
        <w:rPr>
          <w:lang w:val="en-US"/>
        </w:rPr>
        <w:t>Waveform</w:t>
      </w:r>
      <w:bookmarkEnd w:id="4"/>
    </w:p>
    <w:p w14:paraId="281637E0" w14:textId="77777777" w:rsidR="00F2259E" w:rsidRDefault="00B916E1">
      <w:pPr>
        <w:pStyle w:val="31"/>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 xml:space="preserve">Several companies (Ericsson, </w:t>
      </w:r>
      <w:proofErr w:type="spellStart"/>
      <w:r>
        <w:rPr>
          <w:lang w:eastAsia="ja-JP"/>
        </w:rPr>
        <w:t>Spreadtrum</w:t>
      </w:r>
      <w:proofErr w:type="spellEnd"/>
      <w:r>
        <w:rPr>
          <w:lang w:eastAsia="ja-JP"/>
        </w:rPr>
        <w:t>,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lastRenderedPageBreak/>
        <w:t>Huawei, LG, Xiaomi, and vivo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There is a general consensus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 xml:space="preserve">A significant number of companies (Nokia, </w:t>
      </w:r>
      <w:proofErr w:type="spellStart"/>
      <w:r>
        <w:rPr>
          <w:lang w:eastAsia="ja-JP"/>
        </w:rPr>
        <w:t>Futurewei</w:t>
      </w:r>
      <w:proofErr w:type="spellEnd"/>
      <w:r>
        <w:rPr>
          <w:lang w:eastAsia="ja-JP"/>
        </w:rPr>
        <w:t>,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31"/>
        <w:rPr>
          <w:lang w:val="en-US"/>
        </w:rPr>
      </w:pPr>
      <w:r>
        <w:rPr>
          <w:lang w:val="en-US"/>
        </w:rPr>
        <w:t>FL comments and proposals</w:t>
      </w:r>
    </w:p>
    <w:p w14:paraId="0CA383F7" w14:textId="77777777" w:rsidR="00F2259E" w:rsidRDefault="00B916E1">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lastRenderedPageBreak/>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a0"/>
        <w:rPr>
          <w:b/>
          <w:bCs/>
          <w:lang w:val="en-US" w:eastAsia="ja-JP"/>
        </w:rPr>
      </w:pPr>
      <w:r>
        <w:rPr>
          <w:b/>
          <w:bCs/>
          <w:lang w:val="en-US" w:eastAsia="ja-JP"/>
        </w:rPr>
        <w:t>Waveform type (CP-OFDM vs. DFT-S-OFDM)</w:t>
      </w:r>
    </w:p>
    <w:p w14:paraId="32F93A57" w14:textId="77777777" w:rsidR="00F2259E" w:rsidRDefault="00B916E1">
      <w:pPr>
        <w:pStyle w:val="a0"/>
        <w:rPr>
          <w:b/>
          <w:bCs/>
          <w:lang w:val="en-US" w:eastAsia="ja-JP"/>
        </w:rPr>
      </w:pPr>
      <w:r>
        <w:rPr>
          <w:b/>
          <w:bCs/>
          <w:lang w:val="en-US" w:eastAsia="ja-JP"/>
        </w:rPr>
        <w:t>Bandwidth and resource allocation</w:t>
      </w:r>
    </w:p>
    <w:p w14:paraId="1E3FF9CB" w14:textId="77777777" w:rsidR="00F2259E" w:rsidRDefault="00B916E1">
      <w:pPr>
        <w:pStyle w:val="a0"/>
        <w:rPr>
          <w:b/>
          <w:bCs/>
          <w:lang w:val="en-US" w:eastAsia="ja-JP"/>
        </w:rPr>
      </w:pPr>
      <w:r>
        <w:rPr>
          <w:b/>
          <w:bCs/>
          <w:lang w:val="en-US" w:eastAsia="ja-JP"/>
        </w:rPr>
        <w:t>Multiplexing and coexistence</w:t>
      </w:r>
    </w:p>
    <w:p w14:paraId="175EA096" w14:textId="77777777" w:rsidR="00F2259E" w:rsidRDefault="00B916E1">
      <w:pPr>
        <w:pStyle w:val="a0"/>
        <w:rPr>
          <w:b/>
          <w:bCs/>
          <w:lang w:val="en-US" w:eastAsia="ja-JP"/>
        </w:rPr>
      </w:pPr>
      <w:r>
        <w:rPr>
          <w:b/>
          <w:bCs/>
          <w:lang w:val="en-US" w:eastAsia="ja-JP"/>
        </w:rPr>
        <w:t>Information encoding</w:t>
      </w:r>
    </w:p>
    <w:p w14:paraId="24436B0B" w14:textId="77777777" w:rsidR="00F2259E" w:rsidRDefault="00B916E1">
      <w:pPr>
        <w:pStyle w:val="a0"/>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31"/>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D5F3F4B" w14:textId="77777777" w:rsidR="00F2259E" w:rsidRDefault="00B916E1">
            <w:pPr>
              <w:rPr>
                <w:rFonts w:eastAsia="DengXian"/>
                <w:lang w:eastAsia="zh-CN"/>
              </w:rPr>
            </w:pPr>
            <w:r>
              <w:rPr>
                <w:rFonts w:eastAsia="DengXian"/>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DengXian"/>
                <w:lang w:eastAsia="zh-CN"/>
              </w:rPr>
            </w:pPr>
            <w:r>
              <w:rPr>
                <w:rFonts w:eastAsia="DengXian"/>
                <w:lang w:eastAsia="zh-CN"/>
              </w:rPr>
              <w:t xml:space="preserve">Also, the ‘information encoding’ is confusing, which may not only </w:t>
            </w:r>
            <w:proofErr w:type="gramStart"/>
            <w:r>
              <w:rPr>
                <w:rFonts w:eastAsia="DengXian"/>
                <w:lang w:eastAsia="zh-CN"/>
              </w:rPr>
              <w:t>covers</w:t>
            </w:r>
            <w:proofErr w:type="gramEnd"/>
            <w:r>
              <w:rPr>
                <w:rFonts w:eastAsia="DengXian"/>
                <w:lang w:eastAsia="zh-CN"/>
              </w:rPr>
              <w:t xml:space="preserve">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e, we suggest to remove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a0"/>
              <w:rPr>
                <w:b/>
                <w:bCs/>
                <w:lang w:val="en-US" w:eastAsia="ja-JP"/>
              </w:rPr>
            </w:pPr>
            <w:r>
              <w:rPr>
                <w:b/>
                <w:bCs/>
                <w:lang w:val="en-US" w:eastAsia="ja-JP"/>
              </w:rPr>
              <w:t>Waveform type (CP-OFDM vs. DFT-S-OFDM)</w:t>
            </w:r>
          </w:p>
          <w:p w14:paraId="36295169" w14:textId="77777777" w:rsidR="00F2259E" w:rsidRDefault="00B916E1">
            <w:pPr>
              <w:pStyle w:val="a0"/>
              <w:rPr>
                <w:b/>
                <w:bCs/>
                <w:lang w:val="en-US" w:eastAsia="ja-JP"/>
              </w:rPr>
            </w:pPr>
            <w:r>
              <w:rPr>
                <w:b/>
                <w:bCs/>
                <w:lang w:val="en-US" w:eastAsia="ja-JP"/>
              </w:rPr>
              <w:t>Bandwidth and resource allocation</w:t>
            </w:r>
          </w:p>
          <w:p w14:paraId="6A24FFE9" w14:textId="77777777" w:rsidR="00F2259E" w:rsidRDefault="00B916E1">
            <w:pPr>
              <w:pStyle w:val="a0"/>
              <w:rPr>
                <w:b/>
                <w:bCs/>
                <w:lang w:val="en-US" w:eastAsia="ja-JP"/>
              </w:rPr>
            </w:pPr>
            <w:r>
              <w:rPr>
                <w:b/>
                <w:bCs/>
                <w:lang w:val="en-US" w:eastAsia="ja-JP"/>
              </w:rPr>
              <w:t>Multiplexing and coexistence</w:t>
            </w:r>
          </w:p>
          <w:p w14:paraId="287A7486" w14:textId="77777777" w:rsidR="00F2259E" w:rsidRDefault="00B916E1">
            <w:pPr>
              <w:pStyle w:val="a0"/>
              <w:rPr>
                <w:b/>
                <w:bCs/>
                <w:strike/>
                <w:color w:val="FF0000"/>
                <w:lang w:val="en-US" w:eastAsia="ja-JP"/>
              </w:rPr>
            </w:pPr>
            <w:r>
              <w:rPr>
                <w:b/>
                <w:bCs/>
                <w:strike/>
                <w:color w:val="FF0000"/>
                <w:lang w:val="en-US" w:eastAsia="ja-JP"/>
              </w:rPr>
              <w:t>Information encoding</w:t>
            </w:r>
          </w:p>
          <w:p w14:paraId="7CD4FB36" w14:textId="77777777" w:rsidR="00F2259E" w:rsidRDefault="00B916E1">
            <w:pPr>
              <w:pStyle w:val="a0"/>
              <w:rPr>
                <w:b/>
                <w:bCs/>
                <w:lang w:val="en-US" w:eastAsia="ja-JP"/>
              </w:rPr>
            </w:pPr>
            <w:r>
              <w:rPr>
                <w:b/>
                <w:bCs/>
                <w:lang w:val="en-US" w:eastAsia="ja-JP"/>
              </w:rPr>
              <w:t>Other aspects are not precluded</w:t>
            </w:r>
          </w:p>
          <w:p w14:paraId="11B65236" w14:textId="77777777" w:rsidR="00F2259E" w:rsidRDefault="00F2259E">
            <w:pPr>
              <w:rPr>
                <w:rFonts w:eastAsia="DengXian"/>
                <w:lang w:eastAsia="zh-CN"/>
              </w:rPr>
            </w:pPr>
          </w:p>
          <w:p w14:paraId="1A7CA462" w14:textId="77777777" w:rsidR="00F2259E" w:rsidRDefault="00B916E1">
            <w:pPr>
              <w:rPr>
                <w:rFonts w:eastAsia="DengXian"/>
                <w:lang w:eastAsia="zh-CN"/>
              </w:rPr>
            </w:pPr>
            <w:r>
              <w:rPr>
                <w:rFonts w:eastAsia="DengXian"/>
                <w:lang w:eastAsia="zh-CN"/>
              </w:rPr>
              <w:t>For FL Proposal 3.2.2, we think it can wait more advances in other AIs and on the studies of coverage and sequence design.</w:t>
            </w:r>
          </w:p>
          <w:p w14:paraId="3ABAF102" w14:textId="77777777" w:rsidR="00F2259E" w:rsidRDefault="00F2259E">
            <w:pPr>
              <w:rPr>
                <w:rFonts w:eastAsia="DengXian"/>
                <w:lang w:eastAsia="zh-CN"/>
              </w:rPr>
            </w:pPr>
          </w:p>
        </w:tc>
      </w:tr>
      <w:tr w:rsidR="00F2259E" w14:paraId="7FFCED22" w14:textId="77777777">
        <w:tc>
          <w:tcPr>
            <w:tcW w:w="2065" w:type="dxa"/>
          </w:tcPr>
          <w:p w14:paraId="52AECE6F" w14:textId="77777777" w:rsidR="00F2259E" w:rsidRDefault="00B916E1">
            <w:pPr>
              <w:rPr>
                <w:rFonts w:eastAsia="DengXian"/>
                <w:lang w:eastAsia="zh-CN"/>
              </w:rPr>
            </w:pPr>
            <w:r>
              <w:rPr>
                <w:rFonts w:eastAsia="DengXian" w:hint="eastAsia"/>
                <w:lang w:eastAsia="zh-CN"/>
              </w:rPr>
              <w:t>CMCC</w:t>
            </w:r>
          </w:p>
        </w:tc>
        <w:tc>
          <w:tcPr>
            <w:tcW w:w="7563" w:type="dxa"/>
          </w:tcPr>
          <w:p w14:paraId="17324E92" w14:textId="77777777" w:rsidR="00F2259E" w:rsidRDefault="00B916E1">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F2259E" w14:paraId="4F5D8A60" w14:textId="77777777">
        <w:tc>
          <w:tcPr>
            <w:tcW w:w="2065" w:type="dxa"/>
          </w:tcPr>
          <w:p w14:paraId="2522371A"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A89CC4" w14:textId="77777777" w:rsidR="00F2259E" w:rsidRDefault="00B916E1">
            <w:pPr>
              <w:rPr>
                <w:rFonts w:eastAsia="DengXian"/>
                <w:lang w:eastAsia="zh-CN"/>
              </w:rPr>
            </w:pPr>
            <w:r>
              <w:rPr>
                <w:rFonts w:eastAsia="DengXian"/>
                <w:b/>
                <w:bCs/>
                <w:lang w:eastAsia="zh-CN"/>
              </w:rPr>
              <w:t xml:space="preserve">For FL’s proposal 3.2.1. </w:t>
            </w:r>
            <w:r>
              <w:rPr>
                <w:rFonts w:eastAsia="DengXian" w:hint="eastAsia"/>
                <w:b/>
                <w:bCs/>
                <w:lang w:eastAsia="zh-CN"/>
              </w:rPr>
              <w:t>W</w:t>
            </w:r>
            <w:r>
              <w:rPr>
                <w:rFonts w:eastAsia="DengXian"/>
                <w:b/>
                <w:bCs/>
                <w:lang w:eastAsia="zh-CN"/>
              </w:rPr>
              <w:t xml:space="preserve">e support to study the waveform of DL WUS. </w:t>
            </w:r>
          </w:p>
          <w:p w14:paraId="5B92C725" w14:textId="77777777" w:rsidR="00F2259E" w:rsidRPr="00DD291C" w:rsidRDefault="00B916E1">
            <w:pPr>
              <w:pStyle w:val="a0"/>
              <w:numPr>
                <w:ilvl w:val="0"/>
                <w:numId w:val="17"/>
              </w:numPr>
              <w:rPr>
                <w:rFonts w:eastAsia="DengXian"/>
                <w:lang w:val="en-US" w:eastAsia="zh-CN"/>
              </w:rPr>
            </w:pPr>
            <w:r w:rsidRPr="00DD291C">
              <w:rPr>
                <w:rFonts w:eastAsia="DengXian"/>
                <w:lang w:val="en-US" w:eastAsia="zh-CN"/>
              </w:rPr>
              <w:t>For the sub-bullets, we think some of them are also related to other aspects.</w:t>
            </w:r>
          </w:p>
          <w:p w14:paraId="28EEBC45" w14:textId="77777777" w:rsidR="00F2259E" w:rsidRPr="00DD291C" w:rsidRDefault="00B916E1">
            <w:pPr>
              <w:pStyle w:val="a0"/>
              <w:numPr>
                <w:ilvl w:val="1"/>
                <w:numId w:val="17"/>
              </w:numPr>
              <w:rPr>
                <w:rFonts w:eastAsia="DengXian"/>
                <w:lang w:val="en-US" w:eastAsia="zh-CN"/>
              </w:rPr>
            </w:pPr>
            <w:r w:rsidRPr="00DD291C">
              <w:rPr>
                <w:rFonts w:eastAsia="DengXian"/>
                <w:lang w:val="en-US" w:eastAsia="zh-CN"/>
              </w:rPr>
              <w:t xml:space="preserve">The </w:t>
            </w:r>
            <w:r w:rsidRPr="00DD291C">
              <w:rPr>
                <w:rFonts w:eastAsia="DengXian"/>
                <w:b/>
                <w:bCs/>
                <w:color w:val="FF0000"/>
                <w:lang w:val="en-US" w:eastAsia="zh-CN"/>
              </w:rPr>
              <w:t>‘Waveform type (CP-OFDM vs DFT-S-OFDM)’</w:t>
            </w:r>
            <w:r w:rsidRPr="00DD291C">
              <w:rPr>
                <w:rFonts w:eastAsia="DengXian"/>
                <w:lang w:val="en-US" w:eastAsia="zh-CN"/>
              </w:rPr>
              <w:t xml:space="preserve"> would also </w:t>
            </w:r>
            <w:r w:rsidRPr="00DD291C">
              <w:rPr>
                <w:rFonts w:eastAsia="DengXian"/>
                <w:b/>
                <w:bCs/>
                <w:u w:val="single"/>
                <w:lang w:val="en-US" w:eastAsia="zh-CN"/>
              </w:rPr>
              <w:t>with respect to the procedure of sequence generation</w:t>
            </w:r>
            <w:r w:rsidRPr="00DD291C">
              <w:rPr>
                <w:rFonts w:eastAsia="DengXian"/>
                <w:lang w:val="en-US" w:eastAsia="zh-CN"/>
              </w:rPr>
              <w:t xml:space="preserve">. For example, if considering the similar procedure as the OOK waveform generation introduced in R19, i.e., defining the OFDM </w:t>
            </w:r>
            <w:r w:rsidRPr="00DD291C">
              <w:rPr>
                <w:rFonts w:eastAsia="DengXian" w:hint="eastAsia"/>
                <w:lang w:val="en-US" w:eastAsia="zh-CN"/>
              </w:rPr>
              <w:t>based</w:t>
            </w:r>
            <w:r w:rsidRPr="00DD291C">
              <w:rPr>
                <w:rFonts w:eastAsia="DengXian"/>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a0"/>
              <w:numPr>
                <w:ilvl w:val="1"/>
                <w:numId w:val="17"/>
              </w:numPr>
              <w:rPr>
                <w:rFonts w:eastAsia="DengXian"/>
                <w:lang w:val="en-US" w:eastAsia="zh-CN"/>
              </w:rPr>
            </w:pPr>
            <w:r w:rsidRPr="00DD291C">
              <w:rPr>
                <w:rFonts w:eastAsia="DengXian"/>
                <w:lang w:val="en-US" w:eastAsia="zh-CN"/>
              </w:rPr>
              <w:t>The ‘</w:t>
            </w:r>
            <w:r w:rsidRPr="00DD291C">
              <w:rPr>
                <w:rFonts w:eastAsia="DengXian"/>
                <w:b/>
                <w:bCs/>
                <w:color w:val="FF0000"/>
                <w:lang w:val="en-US" w:eastAsia="zh-CN"/>
              </w:rPr>
              <w:t>Bandwidth and resource allocation</w:t>
            </w:r>
            <w:r w:rsidRPr="00DD291C">
              <w:rPr>
                <w:rFonts w:eastAsia="DengXian"/>
                <w:lang w:val="en-US" w:eastAsia="zh-CN"/>
              </w:rPr>
              <w:t xml:space="preserve">’ would also </w:t>
            </w:r>
            <w:r w:rsidRPr="00DD291C">
              <w:rPr>
                <w:rFonts w:eastAsia="DengXian"/>
                <w:b/>
                <w:bCs/>
                <w:u w:val="single"/>
                <w:lang w:val="en-US" w:eastAsia="zh-CN"/>
              </w:rPr>
              <w:t>impact the OFDM sequence generation</w:t>
            </w:r>
            <w:r w:rsidRPr="00DD291C">
              <w:rPr>
                <w:rFonts w:eastAsia="DengXian"/>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lastRenderedPageBreak/>
              <w:t>T</w:t>
            </w:r>
            <w:r w:rsidRPr="00DD291C">
              <w:rPr>
                <w:rFonts w:eastAsia="DengXian"/>
                <w:lang w:val="en-US" w:eastAsia="zh-CN"/>
              </w:rPr>
              <w:t xml:space="preserve">he </w:t>
            </w:r>
            <w:r w:rsidRPr="00DD291C">
              <w:rPr>
                <w:rFonts w:eastAsia="DengXian"/>
                <w:color w:val="FF0000"/>
                <w:lang w:val="en-US" w:eastAsia="zh-CN"/>
              </w:rPr>
              <w:t>‘</w:t>
            </w:r>
            <w:r w:rsidRPr="00DD291C">
              <w:rPr>
                <w:rFonts w:eastAsia="DengXian"/>
                <w:b/>
                <w:bCs/>
                <w:color w:val="FF0000"/>
                <w:lang w:val="en-US" w:eastAsia="zh-CN"/>
              </w:rPr>
              <w:t>information encoding’</w:t>
            </w:r>
            <w:r w:rsidRPr="00DD291C">
              <w:rPr>
                <w:rFonts w:eastAsia="DengXian"/>
                <w:lang w:val="en-US" w:eastAsia="zh-CN"/>
              </w:rPr>
              <w:t xml:space="preserve"> would also </w:t>
            </w:r>
            <w:r w:rsidRPr="00DD291C">
              <w:rPr>
                <w:rFonts w:eastAsia="DengXian"/>
                <w:b/>
                <w:bCs/>
                <w:u w:val="single"/>
                <w:lang w:val="en-US" w:eastAsia="zh-CN"/>
              </w:rPr>
              <w:t>impact the coverage performance and resource overhead of DL WUS</w:t>
            </w:r>
            <w:r w:rsidRPr="00DD291C">
              <w:rPr>
                <w:rFonts w:eastAsia="DengXian"/>
                <w:lang w:val="en-US" w:eastAsia="zh-CN"/>
              </w:rPr>
              <w:t>. If information encoding is considered for DL WUS, it is helpful to improve the coverage performance, but it will cause higher resource overhead.</w:t>
            </w:r>
          </w:p>
          <w:p w14:paraId="57990D73" w14:textId="77777777" w:rsidR="00F2259E" w:rsidRDefault="00F2259E">
            <w:pPr>
              <w:rPr>
                <w:rFonts w:eastAsia="DengXian"/>
                <w:lang w:eastAsia="zh-CN"/>
              </w:rPr>
            </w:pPr>
          </w:p>
          <w:p w14:paraId="25A5CC85" w14:textId="77777777" w:rsidR="00F2259E" w:rsidRDefault="00B916E1">
            <w:pPr>
              <w:rPr>
                <w:rFonts w:eastAsia="DengXian"/>
                <w:b/>
                <w:bCs/>
                <w:lang w:eastAsia="zh-CN"/>
              </w:rPr>
            </w:pPr>
            <w:r>
              <w:rPr>
                <w:rFonts w:eastAsia="DengXian"/>
                <w:b/>
                <w:bCs/>
                <w:lang w:eastAsia="zh-CN"/>
              </w:rPr>
              <w:t>For FL’s proposal 3.2.2. Fine with FL’s proposal.</w:t>
            </w:r>
          </w:p>
          <w:p w14:paraId="64A3D8B1" w14:textId="77777777" w:rsidR="00F2259E" w:rsidRPr="00DD291C" w:rsidRDefault="00B916E1">
            <w:pPr>
              <w:pStyle w:val="a0"/>
              <w:numPr>
                <w:ilvl w:val="0"/>
                <w:numId w:val="17"/>
              </w:numPr>
              <w:suppressAutoHyphens w:val="0"/>
              <w:rPr>
                <w:rFonts w:eastAsia="DengXian"/>
                <w:lang w:val="en-US" w:eastAsia="zh-CN"/>
              </w:rPr>
            </w:pPr>
            <w:r w:rsidRPr="00DD291C">
              <w:rPr>
                <w:rFonts w:eastAsia="DengXian"/>
                <w:lang w:val="en-US" w:eastAsia="zh-CN"/>
              </w:rPr>
              <w:t>What is more, the SCS issue is also discussed in the design of LP-WUS in R19, and following conclusion and agreement are made.</w:t>
            </w:r>
          </w:p>
          <w:tbl>
            <w:tblPr>
              <w:tblStyle w:val="af4"/>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DengXian" w:cs="Arial"/>
                      <w:b/>
                      <w:bCs/>
                      <w:sz w:val="20"/>
                      <w:szCs w:val="20"/>
                      <w:lang w:eastAsia="zh-CN" w:bidi="hi-IN"/>
                    </w:rPr>
                  </w:pPr>
                  <w:r w:rsidRPr="00DD291C">
                    <w:rPr>
                      <w:rFonts w:eastAsia="DengXian" w:cs="Arial" w:hint="eastAsia"/>
                      <w:b/>
                      <w:bCs/>
                      <w:sz w:val="20"/>
                      <w:szCs w:val="20"/>
                      <w:lang w:eastAsia="zh-CN" w:bidi="hi-IN"/>
                    </w:rPr>
                    <w:t>R</w:t>
                  </w:r>
                  <w:r w:rsidRPr="00DD291C">
                    <w:rPr>
                      <w:rFonts w:eastAsia="DengXian" w:cs="Arial"/>
                      <w:b/>
                      <w:bCs/>
                      <w:sz w:val="20"/>
                      <w:szCs w:val="20"/>
                      <w:lang w:eastAsia="zh-CN" w:bidi="hi-IN"/>
                    </w:rPr>
                    <w:t xml:space="preserve">AN1#120 </w:t>
                  </w:r>
                  <w:r w:rsidRPr="00DD291C">
                    <w:rPr>
                      <w:rFonts w:eastAsia="DengXian" w:cs="Arial" w:hint="eastAsia"/>
                      <w:b/>
                      <w:bCs/>
                      <w:sz w:val="20"/>
                      <w:szCs w:val="20"/>
                      <w:lang w:eastAsia="zh-CN" w:bidi="hi-IN"/>
                    </w:rPr>
                    <w:t>meet</w:t>
                  </w:r>
                  <w:r w:rsidRPr="00DD291C">
                    <w:rPr>
                      <w:rFonts w:eastAsia="DengXian" w:cs="Arial"/>
                      <w:b/>
                      <w:bCs/>
                      <w:sz w:val="20"/>
                      <w:szCs w:val="20"/>
                      <w:lang w:eastAsia="zh-CN" w:bidi="hi-IN"/>
                    </w:rPr>
                    <w:t>i</w:t>
                  </w:r>
                  <w:r w:rsidRPr="00DD291C">
                    <w:rPr>
                      <w:rFonts w:eastAsia="DengXian" w:cs="Arial" w:hint="eastAsia"/>
                      <w:b/>
                      <w:bCs/>
                      <w:sz w:val="20"/>
                      <w:szCs w:val="20"/>
                      <w:lang w:eastAsia="zh-CN" w:bidi="hi-IN"/>
                    </w:rPr>
                    <w:t>ng</w:t>
                  </w:r>
                </w:p>
                <w:p w14:paraId="73B6EF01" w14:textId="77777777" w:rsidR="00F2259E" w:rsidRDefault="00B916E1">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4BFC015C" w14:textId="77777777" w:rsidR="00F2259E" w:rsidRPr="00DD291C" w:rsidRDefault="00B916E1">
                  <w:pPr>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idle/inactive, LP-WUS is not supported for the case where associated CD-SSB and initial DL BWP have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connected, for LP-WUS SCS:</w:t>
                  </w:r>
                </w:p>
                <w:p w14:paraId="70DC6268" w14:textId="77777777" w:rsidR="00F2259E" w:rsidRPr="00DD291C" w:rsidRDefault="00B916E1">
                  <w:pPr>
                    <w:pStyle w:val="a0"/>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DengXian"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DengXian"/>
                <w:lang w:eastAsia="zh-CN"/>
              </w:rPr>
            </w:pPr>
          </w:p>
        </w:tc>
      </w:tr>
      <w:tr w:rsidR="00F2259E" w14:paraId="5CD5F73B" w14:textId="77777777">
        <w:tc>
          <w:tcPr>
            <w:tcW w:w="2065" w:type="dxa"/>
          </w:tcPr>
          <w:p w14:paraId="52926575" w14:textId="77777777" w:rsidR="00F2259E" w:rsidRDefault="00B916E1">
            <w:pPr>
              <w:rPr>
                <w:rFonts w:eastAsia="DengXian"/>
                <w:lang w:eastAsia="zh-CN"/>
              </w:rPr>
            </w:pPr>
            <w:r>
              <w:rPr>
                <w:rFonts w:eastAsia="DengXian"/>
                <w:lang w:eastAsia="zh-CN"/>
              </w:rPr>
              <w:lastRenderedPageBreak/>
              <w:t>FW</w:t>
            </w:r>
          </w:p>
        </w:tc>
        <w:tc>
          <w:tcPr>
            <w:tcW w:w="7563" w:type="dxa"/>
          </w:tcPr>
          <w:p w14:paraId="554B1883" w14:textId="77777777" w:rsidR="00F2259E" w:rsidRDefault="00B916E1">
            <w:pPr>
              <w:rPr>
                <w:rFonts w:eastAsia="DengXian"/>
                <w:lang w:eastAsia="zh-CN"/>
              </w:rPr>
            </w:pPr>
            <w:r>
              <w:rPr>
                <w:rFonts w:eastAsia="DengXian"/>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a0"/>
              <w:rPr>
                <w:b/>
                <w:bCs/>
                <w:lang w:val="en-US" w:eastAsia="ja-JP"/>
              </w:rPr>
            </w:pPr>
            <w:r>
              <w:rPr>
                <w:b/>
                <w:bCs/>
                <w:lang w:val="en-US" w:eastAsia="ja-JP"/>
              </w:rPr>
              <w:t>Waveform type (CP-OFDM vs. DFT-S-OFDM)</w:t>
            </w:r>
          </w:p>
          <w:p w14:paraId="17C18E01" w14:textId="77777777" w:rsidR="00F2259E" w:rsidRDefault="00B916E1">
            <w:pPr>
              <w:pStyle w:val="a0"/>
              <w:rPr>
                <w:b/>
                <w:bCs/>
                <w:lang w:val="en-US" w:eastAsia="ja-JP"/>
              </w:rPr>
            </w:pPr>
            <w:r>
              <w:rPr>
                <w:b/>
                <w:bCs/>
                <w:lang w:val="en-US" w:eastAsia="ja-JP"/>
              </w:rPr>
              <w:t>Bandwidth and resource allocation</w:t>
            </w:r>
          </w:p>
          <w:p w14:paraId="77718604" w14:textId="77777777" w:rsidR="00F2259E" w:rsidRDefault="00B916E1">
            <w:pPr>
              <w:pStyle w:val="a0"/>
              <w:rPr>
                <w:b/>
                <w:bCs/>
                <w:lang w:val="en-US" w:eastAsia="ja-JP"/>
              </w:rPr>
            </w:pPr>
            <w:r>
              <w:rPr>
                <w:b/>
                <w:bCs/>
                <w:lang w:val="en-US" w:eastAsia="ja-JP"/>
              </w:rPr>
              <w:t>Multiplexing and coexistence</w:t>
            </w:r>
          </w:p>
          <w:p w14:paraId="592F367F" w14:textId="77777777" w:rsidR="00F2259E" w:rsidRDefault="00B916E1">
            <w:pPr>
              <w:pStyle w:val="a0"/>
              <w:rPr>
                <w:b/>
                <w:bCs/>
                <w:lang w:val="en-US" w:eastAsia="ja-JP"/>
              </w:rPr>
            </w:pPr>
            <w:r>
              <w:rPr>
                <w:b/>
                <w:bCs/>
                <w:lang w:val="en-US" w:eastAsia="ja-JP"/>
              </w:rPr>
              <w:t>Information encoding</w:t>
            </w:r>
          </w:p>
          <w:p w14:paraId="034A8779" w14:textId="77777777" w:rsidR="00F2259E" w:rsidRDefault="00B916E1">
            <w:pPr>
              <w:pStyle w:val="a0"/>
              <w:rPr>
                <w:b/>
                <w:bCs/>
                <w:lang w:val="en-US" w:eastAsia="ja-JP"/>
              </w:rPr>
            </w:pPr>
            <w:r>
              <w:rPr>
                <w:b/>
                <w:bCs/>
                <w:lang w:val="en-US" w:eastAsia="ja-JP"/>
              </w:rPr>
              <w:t>Other aspects are not precluded</w:t>
            </w:r>
          </w:p>
          <w:p w14:paraId="5D3BDE8F" w14:textId="77777777" w:rsidR="00F2259E" w:rsidRDefault="00F2259E">
            <w:pPr>
              <w:rPr>
                <w:rFonts w:eastAsia="DengXian"/>
                <w:lang w:eastAsia="zh-CN"/>
              </w:rPr>
            </w:pPr>
          </w:p>
        </w:tc>
      </w:tr>
      <w:tr w:rsidR="00F2259E" w14:paraId="1B9F2688" w14:textId="77777777">
        <w:tc>
          <w:tcPr>
            <w:tcW w:w="2065" w:type="dxa"/>
          </w:tcPr>
          <w:p w14:paraId="177A76C4" w14:textId="77777777" w:rsidR="00F2259E" w:rsidRDefault="00B916E1">
            <w:pPr>
              <w:rPr>
                <w:rFonts w:eastAsia="DengXian"/>
                <w:lang w:eastAsia="zh-CN"/>
              </w:rPr>
            </w:pPr>
            <w:r>
              <w:rPr>
                <w:rFonts w:eastAsia="DengXian" w:hint="eastAsia"/>
                <w:lang w:eastAsia="zh-CN"/>
              </w:rPr>
              <w:t>TCL</w:t>
            </w:r>
          </w:p>
        </w:tc>
        <w:tc>
          <w:tcPr>
            <w:tcW w:w="7563" w:type="dxa"/>
          </w:tcPr>
          <w:p w14:paraId="502AF8FF" w14:textId="77777777" w:rsidR="00F2259E" w:rsidRDefault="00B916E1">
            <w:pPr>
              <w:rPr>
                <w:rFonts w:eastAsia="DengXian"/>
                <w:lang w:eastAsia="zh-CN"/>
              </w:rPr>
            </w:pPr>
            <w:r>
              <w:rPr>
                <w:rFonts w:eastAsia="DengXian"/>
                <w:lang w:eastAsia="zh-CN"/>
              </w:rPr>
              <w:t>Support this</w:t>
            </w:r>
            <w:r>
              <w:rPr>
                <w:rFonts w:eastAsia="DengXian" w:hint="eastAsia"/>
                <w:lang w:eastAsia="zh-CN"/>
              </w:rPr>
              <w:t xml:space="preserve"> proposal</w:t>
            </w:r>
            <w:r>
              <w:rPr>
                <w:rFonts w:eastAsia="DengXian"/>
                <w:lang w:eastAsia="zh-CN"/>
              </w:rPr>
              <w:t>.</w:t>
            </w:r>
          </w:p>
        </w:tc>
      </w:tr>
      <w:tr w:rsidR="00DD291C" w14:paraId="02B00508" w14:textId="77777777">
        <w:tc>
          <w:tcPr>
            <w:tcW w:w="2065" w:type="dxa"/>
          </w:tcPr>
          <w:p w14:paraId="5D584EB1" w14:textId="0B5168FA" w:rsidR="00DD291C" w:rsidRDefault="00DD291C" w:rsidP="00DD291C">
            <w:pPr>
              <w:rPr>
                <w:rFonts w:eastAsia="DengXian"/>
                <w:lang w:eastAsia="zh-CN"/>
              </w:rPr>
            </w:pPr>
            <w:r>
              <w:rPr>
                <w:rFonts w:eastAsia="DengXian" w:hint="eastAsia"/>
                <w:lang w:eastAsia="zh-CN"/>
              </w:rPr>
              <w:t>Lenovo</w:t>
            </w:r>
          </w:p>
        </w:tc>
        <w:tc>
          <w:tcPr>
            <w:tcW w:w="7563" w:type="dxa"/>
          </w:tcPr>
          <w:p w14:paraId="4D350687" w14:textId="77777777" w:rsidR="00DD291C" w:rsidRDefault="00DD291C" w:rsidP="00DD291C">
            <w:pPr>
              <w:rPr>
                <w:rFonts w:eastAsia="DengXian"/>
                <w:lang w:eastAsia="zh-CN"/>
              </w:rPr>
            </w:pPr>
            <w:r>
              <w:rPr>
                <w:rFonts w:eastAsia="DengXian" w:hint="eastAsia"/>
                <w:lang w:eastAsia="zh-CN"/>
              </w:rPr>
              <w:t>We are fine with FL</w:t>
            </w:r>
            <w:r>
              <w:rPr>
                <w:rFonts w:eastAsia="DengXian"/>
                <w:lang w:eastAsia="zh-CN"/>
              </w:rPr>
              <w:t>’</w:t>
            </w:r>
            <w:r>
              <w:rPr>
                <w:rFonts w:eastAsia="DengXian" w:hint="eastAsia"/>
                <w:lang w:eastAsia="zh-CN"/>
              </w:rPr>
              <w:t xml:space="preserve">s intention. But waveform should be </w:t>
            </w:r>
            <w:r>
              <w:rPr>
                <w:rFonts w:eastAsia="DengXian"/>
                <w:lang w:eastAsia="zh-CN"/>
              </w:rPr>
              <w:t>discussed</w:t>
            </w:r>
            <w:r>
              <w:rPr>
                <w:rFonts w:eastAsia="DengXian" w:hint="eastAsia"/>
                <w:lang w:eastAsia="zh-CN"/>
              </w:rPr>
              <w:t xml:space="preserve"> in a dedicated proposal. In current proposal, some sub-bullets should be moved to other place. Bandwidth and resource allocation is highly related to system overhead</w:t>
            </w:r>
            <w:r>
              <w:rPr>
                <w:rFonts w:eastAsia="DengXian"/>
                <w:lang w:eastAsia="zh-CN"/>
              </w:rPr>
              <w:t xml:space="preserve"> and agreed as 5MHz in the EE state</w:t>
            </w:r>
            <w:r>
              <w:rPr>
                <w:rFonts w:eastAsia="DengXian" w:hint="eastAsia"/>
                <w:lang w:eastAsia="zh-CN"/>
              </w:rPr>
              <w:t xml:space="preserve">, which should be discussed </w:t>
            </w:r>
            <w:r>
              <w:rPr>
                <w:rFonts w:eastAsia="DengXian"/>
                <w:lang w:eastAsia="zh-CN"/>
              </w:rPr>
              <w:t>together</w:t>
            </w:r>
            <w:r>
              <w:rPr>
                <w:rFonts w:eastAsia="DengXian" w:hint="eastAsia"/>
                <w:lang w:eastAsia="zh-CN"/>
              </w:rPr>
              <w:t xml:space="preserve">. </w:t>
            </w:r>
            <w:r w:rsidRPr="00D270CE">
              <w:rPr>
                <w:rFonts w:eastAsia="DengXian"/>
                <w:lang w:eastAsia="zh-CN"/>
              </w:rPr>
              <w:t xml:space="preserve">DL WUS </w:t>
            </w:r>
            <w:r>
              <w:rPr>
                <w:rFonts w:eastAsia="DengXian" w:hint="eastAsia"/>
                <w:lang w:eastAsia="zh-CN"/>
              </w:rPr>
              <w:t xml:space="preserve">is transmitted </w:t>
            </w:r>
            <w:r w:rsidRPr="00D270CE">
              <w:rPr>
                <w:rFonts w:eastAsia="DengXian"/>
                <w:lang w:eastAsia="zh-CN"/>
              </w:rPr>
              <w:t>in the coverage carrier, and mostly the coverage carrier is bandwidth limited</w:t>
            </w:r>
            <w:r>
              <w:rPr>
                <w:rFonts w:eastAsia="DengXian" w:hint="eastAsia"/>
                <w:lang w:eastAsia="zh-CN"/>
              </w:rPr>
              <w:t xml:space="preserve">. </w:t>
            </w:r>
            <w:r w:rsidRPr="00D270CE">
              <w:rPr>
                <w:rFonts w:eastAsia="DengXian"/>
                <w:lang w:eastAsia="zh-CN"/>
              </w:rPr>
              <w:t>DL WUS should be compatible against lower tier IoT devices.</w:t>
            </w:r>
          </w:p>
          <w:p w14:paraId="2A0312CC" w14:textId="063A843E" w:rsidR="00DD291C" w:rsidRDefault="00DD291C" w:rsidP="00DD291C">
            <w:pPr>
              <w:rPr>
                <w:rFonts w:eastAsia="DengXian"/>
                <w:lang w:eastAsia="zh-CN"/>
              </w:rPr>
            </w:pPr>
            <w:r>
              <w:rPr>
                <w:rFonts w:eastAsia="DengXian" w:hint="eastAsia"/>
                <w:lang w:eastAsia="zh-CN"/>
              </w:rPr>
              <w:t xml:space="preserve">As HW mentioned, the </w:t>
            </w:r>
            <w:r>
              <w:rPr>
                <w:rFonts w:eastAsia="DengXian"/>
                <w:lang w:eastAsia="zh-CN"/>
              </w:rPr>
              <w:t>information</w:t>
            </w:r>
            <w:r>
              <w:rPr>
                <w:rFonts w:eastAsia="DengXian" w:hint="eastAsia"/>
                <w:lang w:eastAsia="zh-CN"/>
              </w:rPr>
              <w:t xml:space="preserve"> encoding is </w:t>
            </w:r>
            <w:r>
              <w:rPr>
                <w:rFonts w:eastAsia="DengXian"/>
                <w:lang w:eastAsia="zh-CN"/>
              </w:rPr>
              <w:t>confusing,</w:t>
            </w:r>
            <w:r>
              <w:rPr>
                <w:rFonts w:eastAsia="DengXian" w:hint="eastAsia"/>
                <w:lang w:eastAsia="zh-CN"/>
              </w:rPr>
              <w:t xml:space="preserve"> and we suggest to remove it.</w:t>
            </w:r>
          </w:p>
          <w:p w14:paraId="0648535C" w14:textId="72CA32EE" w:rsidR="00DD291C" w:rsidRPr="0036178E" w:rsidRDefault="00DD291C" w:rsidP="00DD291C">
            <w:pPr>
              <w:rPr>
                <w:rFonts w:eastAsiaTheme="minorEastAsia"/>
                <w:lang w:eastAsia="zh-CN"/>
              </w:rPr>
            </w:pPr>
            <w:r>
              <w:rPr>
                <w:rFonts w:eastAsia="DengXian" w:hint="eastAsia"/>
                <w:lang w:eastAsia="zh-CN"/>
              </w:rPr>
              <w:t xml:space="preserve">PARP, complexity and processing at BS and UE side </w:t>
            </w:r>
            <w:r>
              <w:rPr>
                <w:rFonts w:eastAsia="DengXian"/>
                <w:lang w:eastAsia="zh-CN"/>
              </w:rPr>
              <w:t>should</w:t>
            </w:r>
            <w:r>
              <w:rPr>
                <w:rFonts w:eastAsia="DengXian" w:hint="eastAsia"/>
                <w:lang w:eastAsia="zh-CN"/>
              </w:rPr>
              <w:t xml:space="preserve"> be considered in the study of DL WUS waveform. </w:t>
            </w:r>
          </w:p>
          <w:p w14:paraId="1FB2B150" w14:textId="77777777" w:rsidR="00DD291C" w:rsidRPr="00E54014" w:rsidRDefault="00DD291C" w:rsidP="00DD291C">
            <w:pPr>
              <w:rPr>
                <w:rFonts w:eastAsia="DengXian"/>
                <w:b/>
                <w:bCs/>
                <w:lang w:eastAsia="zh-CN"/>
              </w:rPr>
            </w:pPr>
            <w:r w:rsidRPr="00E54014">
              <w:rPr>
                <w:rFonts w:eastAsia="DengXian" w:hint="eastAsia"/>
                <w:b/>
                <w:bCs/>
                <w:lang w:eastAsia="zh-CN"/>
              </w:rPr>
              <w:t>Updated proposal:</w:t>
            </w:r>
          </w:p>
          <w:p w14:paraId="25490914" w14:textId="77777777" w:rsidR="00DD291C" w:rsidRPr="00E54014" w:rsidRDefault="00DD291C" w:rsidP="00DD291C">
            <w:pPr>
              <w:rPr>
                <w:rFonts w:eastAsia="DengXian"/>
                <w:b/>
                <w:bCs/>
                <w:lang w:eastAsia="zh-CN"/>
              </w:rPr>
            </w:pPr>
            <w:r w:rsidRPr="00E54014">
              <w:rPr>
                <w:rFonts w:eastAsia="DengXian" w:hint="eastAsia"/>
                <w:b/>
                <w:bCs/>
                <w:lang w:eastAsia="zh-CN"/>
              </w:rPr>
              <w:t xml:space="preserve">Study </w:t>
            </w:r>
            <w:r w:rsidRPr="00CA0202">
              <w:rPr>
                <w:b/>
                <w:bCs/>
                <w:lang w:eastAsia="ja-JP"/>
              </w:rPr>
              <w:t>requirements on</w:t>
            </w:r>
            <w:r w:rsidRPr="00E54014">
              <w:rPr>
                <w:rFonts w:eastAsia="DengXian" w:hint="eastAsia"/>
                <w:b/>
                <w:bCs/>
                <w:lang w:eastAsia="zh-CN"/>
              </w:rPr>
              <w:t xml:space="preserve"> DL WUS waveform with respect to </w:t>
            </w:r>
          </w:p>
          <w:p w14:paraId="7DEE14E3" w14:textId="77777777" w:rsidR="00DD291C" w:rsidRDefault="00DD291C" w:rsidP="00DD291C">
            <w:pPr>
              <w:pStyle w:val="a0"/>
              <w:rPr>
                <w:b/>
                <w:bCs/>
                <w:lang w:val="en-US" w:eastAsia="ja-JP"/>
              </w:rPr>
            </w:pPr>
            <w:r>
              <w:rPr>
                <w:b/>
                <w:bCs/>
                <w:lang w:val="en-US" w:eastAsia="ja-JP"/>
              </w:rPr>
              <w:t>Waveform type (CP-OFDM vs. DFT-S-OFDM)</w:t>
            </w:r>
          </w:p>
          <w:p w14:paraId="31A43364" w14:textId="77777777" w:rsidR="00DD291C" w:rsidRPr="00E54014" w:rsidRDefault="00DD291C" w:rsidP="00DD291C">
            <w:pPr>
              <w:pStyle w:val="a0"/>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a0"/>
              <w:rPr>
                <w:b/>
                <w:bCs/>
                <w:lang w:val="en-US" w:eastAsia="ja-JP"/>
              </w:rPr>
            </w:pPr>
            <w:r w:rsidRPr="00CA0202">
              <w:rPr>
                <w:b/>
                <w:bCs/>
                <w:lang w:val="en-US" w:eastAsia="ja-JP"/>
              </w:rPr>
              <w:t>Multiplexing and coexistence</w:t>
            </w:r>
          </w:p>
          <w:p w14:paraId="51F2410F" w14:textId="77777777" w:rsidR="00DD291C" w:rsidRDefault="00DD291C" w:rsidP="00DD291C">
            <w:pPr>
              <w:pStyle w:val="a0"/>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a0"/>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a0"/>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DengXian"/>
                <w:lang w:eastAsia="zh-CN"/>
              </w:rPr>
            </w:pPr>
          </w:p>
        </w:tc>
      </w:tr>
      <w:tr w:rsidR="00E54294" w14:paraId="0A072DA3" w14:textId="77777777">
        <w:tc>
          <w:tcPr>
            <w:tcW w:w="2065" w:type="dxa"/>
          </w:tcPr>
          <w:p w14:paraId="33FE414B" w14:textId="0E18C1C8" w:rsidR="00E54294" w:rsidRDefault="00E54294" w:rsidP="00DD291C">
            <w:pPr>
              <w:rPr>
                <w:rFonts w:eastAsia="DengXian"/>
                <w:lang w:eastAsia="zh-CN"/>
              </w:rPr>
            </w:pPr>
            <w:r>
              <w:rPr>
                <w:rFonts w:eastAsia="DengXian"/>
                <w:lang w:eastAsia="zh-CN"/>
              </w:rPr>
              <w:lastRenderedPageBreak/>
              <w:t>Ericsson</w:t>
            </w:r>
          </w:p>
        </w:tc>
        <w:tc>
          <w:tcPr>
            <w:tcW w:w="7563" w:type="dxa"/>
          </w:tcPr>
          <w:p w14:paraId="267D2D28" w14:textId="77777777" w:rsidR="000D76B4" w:rsidRDefault="000D76B4" w:rsidP="000D76B4">
            <w:pPr>
              <w:rPr>
                <w:rFonts w:eastAsia="DengXian"/>
                <w:lang w:eastAsia="zh-CN"/>
              </w:rPr>
            </w:pPr>
            <w:r>
              <w:rPr>
                <w:rFonts w:eastAsia="DengXian"/>
                <w:lang w:eastAsia="zh-CN"/>
              </w:rPr>
              <w:t xml:space="preserve">Support. </w:t>
            </w:r>
          </w:p>
          <w:p w14:paraId="2B3A2289" w14:textId="6383180D" w:rsidR="000D76B4" w:rsidRDefault="000D76B4" w:rsidP="000D76B4">
            <w:pPr>
              <w:rPr>
                <w:rFonts w:eastAsia="DengXian"/>
                <w:lang w:eastAsia="zh-CN"/>
              </w:rPr>
            </w:pPr>
            <w:r>
              <w:rPr>
                <w:rFonts w:eastAsia="DengXian"/>
                <w:lang w:eastAsia="zh-CN"/>
              </w:rPr>
              <w:t>For SCS, similar agreement was also made for Rel-19 WUS design.</w:t>
            </w:r>
          </w:p>
          <w:p w14:paraId="3C1B9A9C" w14:textId="77777777" w:rsidR="00E54294" w:rsidRDefault="00E54294" w:rsidP="00DD291C">
            <w:pPr>
              <w:rPr>
                <w:rFonts w:eastAsia="DengXian"/>
                <w:lang w:eastAsia="zh-CN"/>
              </w:rPr>
            </w:pPr>
          </w:p>
        </w:tc>
      </w:tr>
      <w:tr w:rsidR="00222716" w14:paraId="5430ADEC" w14:textId="77777777">
        <w:tc>
          <w:tcPr>
            <w:tcW w:w="2065" w:type="dxa"/>
          </w:tcPr>
          <w:p w14:paraId="7374A2D8" w14:textId="5D54F37C" w:rsidR="00222716" w:rsidRDefault="00222716" w:rsidP="00222716">
            <w:pPr>
              <w:rPr>
                <w:rFonts w:eastAsia="DengXian"/>
                <w:lang w:eastAsia="zh-CN"/>
              </w:rPr>
            </w:pPr>
            <w:r>
              <w:rPr>
                <w:rFonts w:eastAsia="DengXian"/>
                <w:lang w:eastAsia="zh-CN"/>
              </w:rPr>
              <w:t xml:space="preserve">vivo </w:t>
            </w:r>
          </w:p>
        </w:tc>
        <w:tc>
          <w:tcPr>
            <w:tcW w:w="7563" w:type="dxa"/>
          </w:tcPr>
          <w:p w14:paraId="1F0DB870" w14:textId="77777777" w:rsidR="00222716" w:rsidRDefault="00222716" w:rsidP="00222716">
            <w:pPr>
              <w:rPr>
                <w:rFonts w:eastAsia="DengXian"/>
                <w:lang w:eastAsia="zh-CN"/>
              </w:rPr>
            </w:pPr>
            <w:r>
              <w:rPr>
                <w:rFonts w:eastAsia="DengXian" w:hint="eastAsia"/>
                <w:lang w:eastAsia="zh-CN"/>
              </w:rPr>
              <w:t>F</w:t>
            </w:r>
            <w:r>
              <w:rPr>
                <w:rFonts w:eastAsia="DengXian"/>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DengXian"/>
                <w:lang w:eastAsia="zh-CN"/>
              </w:rPr>
            </w:pPr>
            <w:r>
              <w:rPr>
                <w:rFonts w:eastAsia="DengXian"/>
                <w:lang w:eastAsia="zh-CN"/>
              </w:rPr>
              <w:t xml:space="preserve">Regarding the sub-bullets, </w:t>
            </w:r>
          </w:p>
          <w:p w14:paraId="4D5E0523" w14:textId="77777777" w:rsidR="00222716" w:rsidRDefault="00222716" w:rsidP="00222716">
            <w:pPr>
              <w:pStyle w:val="a0"/>
              <w:numPr>
                <w:ilvl w:val="0"/>
                <w:numId w:val="18"/>
              </w:numPr>
              <w:rPr>
                <w:rFonts w:eastAsia="DengXian"/>
                <w:lang w:val="en-IN" w:eastAsia="zh-CN"/>
              </w:rPr>
            </w:pPr>
            <w:r w:rsidRPr="00222716">
              <w:rPr>
                <w:rFonts w:eastAsia="DengXian"/>
                <w:lang w:val="en-IN" w:eastAsia="zh-CN"/>
              </w:rPr>
              <w:t>for 2</w:t>
            </w:r>
            <w:r w:rsidRPr="00222716">
              <w:rPr>
                <w:rFonts w:eastAsia="DengXian"/>
                <w:vertAlign w:val="superscript"/>
                <w:lang w:val="en-IN" w:eastAsia="zh-CN"/>
              </w:rPr>
              <w:t>nd</w:t>
            </w:r>
            <w:r w:rsidRPr="00222716">
              <w:rPr>
                <w:rFonts w:eastAsia="DengXian"/>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a0"/>
              <w:numPr>
                <w:ilvl w:val="0"/>
                <w:numId w:val="18"/>
              </w:numPr>
              <w:rPr>
                <w:rFonts w:eastAsia="DengXian"/>
                <w:lang w:val="en-IN" w:eastAsia="zh-CN"/>
              </w:rPr>
            </w:pPr>
            <w:r>
              <w:rPr>
                <w:rFonts w:eastAsia="DengXian" w:hint="eastAsia"/>
                <w:lang w:val="en-IN" w:eastAsia="zh-CN"/>
              </w:rPr>
              <w:t>f</w:t>
            </w:r>
            <w:r w:rsidRPr="00222716">
              <w:rPr>
                <w:rFonts w:eastAsia="DengXian"/>
                <w:lang w:val="en-IN" w:eastAsia="zh-CN"/>
              </w:rPr>
              <w:t>or 3</w:t>
            </w:r>
            <w:r w:rsidRPr="00222716">
              <w:rPr>
                <w:rFonts w:eastAsia="DengXian"/>
                <w:vertAlign w:val="superscript"/>
                <w:lang w:val="en-IN" w:eastAsia="zh-CN"/>
              </w:rPr>
              <w:t>rd</w:t>
            </w:r>
            <w:r w:rsidRPr="00222716">
              <w:rPr>
                <w:rFonts w:eastAsia="DengXian"/>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a0"/>
              <w:numPr>
                <w:ilvl w:val="0"/>
                <w:numId w:val="18"/>
              </w:numPr>
              <w:rPr>
                <w:rFonts w:eastAsia="DengXian"/>
                <w:lang w:val="en-IN" w:eastAsia="zh-CN"/>
              </w:rPr>
            </w:pPr>
            <w:r>
              <w:rPr>
                <w:rFonts w:eastAsia="DengXian"/>
                <w:lang w:val="en-IN" w:eastAsia="zh-CN"/>
              </w:rPr>
              <w:t>f</w:t>
            </w:r>
            <w:r w:rsidRPr="00222716">
              <w:rPr>
                <w:rFonts w:eastAsia="DengXian"/>
                <w:lang w:val="en-IN" w:eastAsia="zh-CN"/>
              </w:rPr>
              <w:t>or 4</w:t>
            </w:r>
            <w:r w:rsidRPr="00222716">
              <w:rPr>
                <w:rFonts w:eastAsia="DengXian"/>
                <w:vertAlign w:val="superscript"/>
                <w:lang w:val="en-IN" w:eastAsia="zh-CN"/>
              </w:rPr>
              <w:t>th</w:t>
            </w:r>
            <w:r w:rsidRPr="00222716">
              <w:rPr>
                <w:rFonts w:eastAsia="DengXian"/>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DengXian"/>
                <w:lang w:eastAsia="zh-CN"/>
              </w:rPr>
            </w:pPr>
          </w:p>
          <w:p w14:paraId="5C982783" w14:textId="3ADB2004" w:rsidR="00222716" w:rsidRDefault="00222716" w:rsidP="00222716">
            <w:pPr>
              <w:rPr>
                <w:rFonts w:eastAsia="DengXian"/>
                <w:lang w:eastAsia="zh-CN"/>
              </w:rPr>
            </w:pPr>
            <w:r>
              <w:rPr>
                <w:rFonts w:eastAsia="DengXian" w:hint="eastAsia"/>
                <w:lang w:eastAsia="zh-CN"/>
              </w:rPr>
              <w:t>W</w:t>
            </w:r>
            <w:r>
              <w:rPr>
                <w:rFonts w:eastAsia="DengXian"/>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DengXian"/>
                <w:lang w:eastAsia="zh-CN"/>
              </w:rPr>
            </w:pPr>
            <w:r>
              <w:rPr>
                <w:rFonts w:eastAsia="DengXian"/>
                <w:lang w:eastAsia="zh-CN"/>
              </w:rPr>
              <w:t>IMU</w:t>
            </w:r>
          </w:p>
        </w:tc>
        <w:tc>
          <w:tcPr>
            <w:tcW w:w="7563" w:type="dxa"/>
          </w:tcPr>
          <w:p w14:paraId="59A823A2" w14:textId="265D0D38" w:rsidR="005F4FB3" w:rsidRDefault="005F4FB3" w:rsidP="005F4FB3">
            <w:pPr>
              <w:rPr>
                <w:rFonts w:eastAsia="DengXian"/>
                <w:lang w:eastAsia="zh-CN"/>
              </w:rPr>
            </w:pPr>
            <w:r w:rsidRPr="00C277B2">
              <w:rPr>
                <w:rFonts w:eastAsia="DengXian"/>
                <w:lang w:eastAsia="zh-CN"/>
              </w:rPr>
              <w:t>IMU agrees that using the same SCS as the operating carrier/initial BWP is a reasonable baseline assumption to limit complexity. We suggest keeping this as an 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DengXian"/>
                <w:lang w:eastAsia="zh-CN"/>
              </w:rPr>
            </w:pPr>
            <w:r>
              <w:rPr>
                <w:rFonts w:eastAsia="DengXian"/>
                <w:lang w:eastAsia="zh-CN"/>
              </w:rPr>
              <w:t>Tejas</w:t>
            </w:r>
          </w:p>
        </w:tc>
        <w:tc>
          <w:tcPr>
            <w:tcW w:w="7563" w:type="dxa"/>
          </w:tcPr>
          <w:p w14:paraId="32914123" w14:textId="6B8FF235" w:rsidR="00131152" w:rsidRPr="00C277B2" w:rsidRDefault="003B2C0F" w:rsidP="005F4FB3">
            <w:pPr>
              <w:rPr>
                <w:rFonts w:eastAsia="DengXian"/>
                <w:lang w:eastAsia="zh-CN"/>
              </w:rPr>
            </w:pPr>
            <w:r>
              <w:rPr>
                <w:rFonts w:eastAsia="DengXian"/>
                <w:lang w:eastAsia="zh-CN"/>
              </w:rPr>
              <w:t>Support FL proposal 3.2.1</w:t>
            </w:r>
          </w:p>
        </w:tc>
      </w:tr>
      <w:tr w:rsidR="00F1578B" w14:paraId="5AD201C4" w14:textId="77777777">
        <w:tc>
          <w:tcPr>
            <w:tcW w:w="2065" w:type="dxa"/>
          </w:tcPr>
          <w:p w14:paraId="3EA7AA36" w14:textId="096D27E7" w:rsidR="00F1578B" w:rsidRPr="00F1578B" w:rsidRDefault="00F1578B" w:rsidP="005F4FB3">
            <w:pPr>
              <w:rPr>
                <w:rFonts w:eastAsia="Yu Mincho"/>
                <w:lang w:eastAsia="ja-JP"/>
              </w:rPr>
            </w:pPr>
            <w:r>
              <w:rPr>
                <w:rFonts w:eastAsia="Yu Mincho" w:hint="eastAsia"/>
                <w:lang w:eastAsia="ja-JP"/>
              </w:rPr>
              <w:t>Sony</w:t>
            </w:r>
          </w:p>
        </w:tc>
        <w:tc>
          <w:tcPr>
            <w:tcW w:w="7563" w:type="dxa"/>
          </w:tcPr>
          <w:p w14:paraId="4139A093" w14:textId="44FB87DC" w:rsidR="00F1578B" w:rsidRPr="00F1578B" w:rsidRDefault="00F1578B" w:rsidP="005F4FB3">
            <w:pPr>
              <w:rPr>
                <w:rFonts w:eastAsia="Yu Mincho"/>
                <w:lang w:eastAsia="ja-JP"/>
              </w:rPr>
            </w:pPr>
            <w:r>
              <w:rPr>
                <w:rFonts w:eastAsia="Yu Mincho" w:hint="eastAsia"/>
                <w:lang w:eastAsia="ja-JP"/>
              </w:rPr>
              <w:t>We support these proposals.</w:t>
            </w:r>
          </w:p>
        </w:tc>
      </w:tr>
      <w:tr w:rsidR="00275C0A" w14:paraId="445A6A77" w14:textId="77777777">
        <w:tc>
          <w:tcPr>
            <w:tcW w:w="2065" w:type="dxa"/>
          </w:tcPr>
          <w:p w14:paraId="6CF11737" w14:textId="040F6602" w:rsidR="00275C0A" w:rsidRDefault="00275C0A" w:rsidP="00275C0A">
            <w:pPr>
              <w:rPr>
                <w:rFonts w:eastAsia="Yu Mincho"/>
                <w:lang w:eastAsia="ja-JP"/>
              </w:rPr>
            </w:pPr>
            <w:r>
              <w:rPr>
                <w:rFonts w:eastAsia="DengXian" w:hint="eastAsia"/>
                <w:lang w:val="en-US" w:eastAsia="zh-CN"/>
              </w:rPr>
              <w:t>Xiaomi</w:t>
            </w:r>
          </w:p>
        </w:tc>
        <w:tc>
          <w:tcPr>
            <w:tcW w:w="7563" w:type="dxa"/>
          </w:tcPr>
          <w:p w14:paraId="7814785C" w14:textId="03C2C31F" w:rsidR="00275C0A" w:rsidRDefault="00275C0A" w:rsidP="00275C0A">
            <w:pPr>
              <w:rPr>
                <w:rFonts w:eastAsia="Yu Mincho"/>
                <w:lang w:eastAsia="ja-JP"/>
              </w:rPr>
            </w:pPr>
            <w:r>
              <w:rPr>
                <w:rFonts w:eastAsia="DengXian" w:hint="eastAsia"/>
                <w:lang w:val="en-US" w:eastAsia="zh-CN"/>
              </w:rPr>
              <w:t xml:space="preserve">We are generally fine with </w:t>
            </w:r>
            <w:r>
              <w:rPr>
                <w:rFonts w:eastAsia="DengXian"/>
                <w:lang w:eastAsia="zh-CN"/>
              </w:rPr>
              <w:t>FL Proposal 3.2.1</w:t>
            </w:r>
            <w:r>
              <w:rPr>
                <w:rFonts w:eastAsia="DengXian" w:hint="eastAsia"/>
                <w:lang w:val="en-US" w:eastAsia="zh-CN"/>
              </w:rPr>
              <w:t>, and we agree to delete "information encoding". For FL Proposal 3.2.2, the discussion can be held after the assumption about the DL WUS signal becomes more explicit.</w:t>
            </w:r>
          </w:p>
        </w:tc>
      </w:tr>
      <w:tr w:rsidR="00CF2717" w14:paraId="779113D8" w14:textId="77777777">
        <w:tc>
          <w:tcPr>
            <w:tcW w:w="2065" w:type="dxa"/>
          </w:tcPr>
          <w:p w14:paraId="7E9C4152" w14:textId="2AB36A87" w:rsidR="00CF2717" w:rsidRDefault="00CF2717" w:rsidP="00CF2717">
            <w:pPr>
              <w:rPr>
                <w:rFonts w:eastAsia="DengXian"/>
                <w:lang w:eastAsia="zh-CN"/>
              </w:rPr>
            </w:pPr>
            <w:r>
              <w:rPr>
                <w:rFonts w:eastAsia="Yu Mincho" w:hint="eastAsia"/>
                <w:lang w:eastAsia="ja-JP"/>
              </w:rPr>
              <w:t>Panasonic</w:t>
            </w:r>
          </w:p>
        </w:tc>
        <w:tc>
          <w:tcPr>
            <w:tcW w:w="7563" w:type="dxa"/>
          </w:tcPr>
          <w:p w14:paraId="4B82E4D1" w14:textId="400A87AC" w:rsidR="00CF2717" w:rsidRDefault="00CF2717" w:rsidP="00CF2717">
            <w:pPr>
              <w:rPr>
                <w:rFonts w:eastAsia="DengXian"/>
                <w:lang w:eastAsia="zh-CN"/>
              </w:rPr>
            </w:pPr>
            <w:r w:rsidRPr="00C51B25">
              <w:rPr>
                <w:rFonts w:eastAsia="Yu Mincho"/>
                <w:lang w:eastAsia="ja-JP"/>
              </w:rPr>
              <w:t>We are fine with both proposals.</w:t>
            </w:r>
          </w:p>
        </w:tc>
      </w:tr>
      <w:tr w:rsidR="007865CE" w14:paraId="361CEB85" w14:textId="77777777">
        <w:tc>
          <w:tcPr>
            <w:tcW w:w="2065" w:type="dxa"/>
          </w:tcPr>
          <w:p w14:paraId="7B9B53A5" w14:textId="6B1E20AE" w:rsidR="007865CE" w:rsidRDefault="007865CE" w:rsidP="007865CE">
            <w:pPr>
              <w:rPr>
                <w:rFonts w:eastAsia="Yu Mincho" w:hint="eastAsia"/>
                <w:lang w:eastAsia="ja-JP"/>
              </w:rPr>
            </w:pPr>
            <w:r>
              <w:rPr>
                <w:rFonts w:eastAsia="맑은 고딕" w:hint="eastAsia"/>
                <w:lang w:eastAsia="ko-KR"/>
              </w:rPr>
              <w:t>ETRI</w:t>
            </w:r>
          </w:p>
        </w:tc>
        <w:tc>
          <w:tcPr>
            <w:tcW w:w="7563" w:type="dxa"/>
          </w:tcPr>
          <w:p w14:paraId="7DD8991C" w14:textId="77777777" w:rsidR="007865CE" w:rsidRDefault="007865CE" w:rsidP="007865CE">
            <w:pPr>
              <w:rPr>
                <w:rFonts w:eastAsia="맑은 고딕"/>
                <w:lang w:eastAsia="ko-KR"/>
              </w:rPr>
            </w:pPr>
            <w:r>
              <w:rPr>
                <w:rFonts w:eastAsia="맑은 고딕" w:hint="eastAsia"/>
                <w:lang w:eastAsia="ko-KR"/>
              </w:rPr>
              <w:t>Generally fine with the proposal.</w:t>
            </w:r>
          </w:p>
          <w:p w14:paraId="10E4D71B" w14:textId="7976C892" w:rsidR="007865CE" w:rsidRPr="00C51B25" w:rsidRDefault="007865CE" w:rsidP="007865CE">
            <w:pPr>
              <w:rPr>
                <w:rFonts w:eastAsia="Yu Mincho"/>
                <w:lang w:eastAsia="ja-JP"/>
              </w:rPr>
            </w:pPr>
            <w:r>
              <w:rPr>
                <w:rFonts w:eastAsia="맑은 고딕" w:hint="eastAsia"/>
                <w:lang w:eastAsia="ko-KR"/>
              </w:rPr>
              <w:t>Support the revision from TCL.</w:t>
            </w:r>
          </w:p>
        </w:tc>
      </w:tr>
    </w:tbl>
    <w:p w14:paraId="4395E55B" w14:textId="77777777" w:rsidR="00F2259E" w:rsidRDefault="00F2259E">
      <w:pPr>
        <w:rPr>
          <w:lang w:eastAsia="ja-JP"/>
        </w:rPr>
      </w:pPr>
    </w:p>
    <w:p w14:paraId="688CA581" w14:textId="77777777" w:rsidR="00F2259E" w:rsidRDefault="00B916E1">
      <w:pPr>
        <w:pStyle w:val="20"/>
        <w:rPr>
          <w:lang w:val="en-US"/>
        </w:rPr>
      </w:pPr>
      <w:bookmarkStart w:id="5" w:name="_Ref221108708"/>
      <w:r>
        <w:rPr>
          <w:lang w:val="en-US"/>
        </w:rPr>
        <w:t>Sequence design</w:t>
      </w:r>
      <w:bookmarkEnd w:id="5"/>
    </w:p>
    <w:p w14:paraId="76B630B5" w14:textId="77777777" w:rsidR="00F2259E" w:rsidRDefault="00B916E1">
      <w:pPr>
        <w:pStyle w:val="31"/>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w:t>
      </w:r>
      <w:proofErr w:type="spellStart"/>
      <w:r>
        <w:rPr>
          <w:lang w:eastAsia="ja-JP"/>
        </w:rPr>
        <w:t>InterDigital</w:t>
      </w:r>
      <w:proofErr w:type="spellEnd"/>
      <w:r>
        <w:rPr>
          <w:lang w:eastAsia="ja-JP"/>
        </w:rPr>
        <w:t xml:space="preserve">, and Samsung) propose Zadoff-Chu (ZC) sequences as the starting point or baseline for 6G DL WUS. </w:t>
      </w:r>
    </w:p>
    <w:p w14:paraId="512AFF4E" w14:textId="77777777" w:rsidR="00F2259E" w:rsidRDefault="00B916E1">
      <w:pPr>
        <w:numPr>
          <w:ilvl w:val="0"/>
          <w:numId w:val="19"/>
        </w:numPr>
        <w:rPr>
          <w:lang w:eastAsia="ja-JP"/>
        </w:rPr>
      </w:pPr>
      <w:r>
        <w:rPr>
          <w:lang w:eastAsia="ja-JP"/>
        </w:rPr>
        <w:t>ZC sequences are favored for their constant envelope, CAZAC (Constant Amplitude Zero Auto-Correlation) properties, low PAPR, and robustness against Carrier Frequency Offset (CFO).</w:t>
      </w:r>
    </w:p>
    <w:p w14:paraId="799122AF" w14:textId="77777777" w:rsidR="00F2259E" w:rsidRDefault="00B916E1">
      <w:pPr>
        <w:numPr>
          <w:ilvl w:val="0"/>
          <w:numId w:val="19"/>
        </w:numPr>
        <w:rPr>
          <w:lang w:eastAsia="ja-JP"/>
        </w:rPr>
      </w:pPr>
      <w:r>
        <w:rPr>
          <w:lang w:eastAsia="ja-JP"/>
        </w:rPr>
        <w:lastRenderedPageBreak/>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t xml:space="preserve">Many contributions (Nokia, LG, TCL, CATT, Sony, and Xiaomi) suggest studying m-sequences and </w:t>
      </w:r>
      <w:proofErr w:type="gramStart"/>
      <w:r>
        <w:rPr>
          <w:lang w:eastAsia="ja-JP"/>
        </w:rPr>
        <w:t>Gold</w:t>
      </w:r>
      <w:proofErr w:type="gramEnd"/>
      <w:r>
        <w:rPr>
          <w:lang w:eastAsia="ja-JP"/>
        </w:rPr>
        <w:t xml:space="preserve">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 xml:space="preserve">Panasonic suggests reusing existing 6G synchronization signals (like PSS based on m-sequences or SSS based on </w:t>
      </w:r>
      <w:proofErr w:type="gramStart"/>
      <w:r>
        <w:rPr>
          <w:lang w:eastAsia="ja-JP"/>
        </w:rPr>
        <w:t>Gold</w:t>
      </w:r>
      <w:proofErr w:type="gramEnd"/>
      <w:r>
        <w:rPr>
          <w:lang w:eastAsia="ja-JP"/>
        </w:rPr>
        <w:t xml:space="preserve">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a8"/>
        <w:jc w:val="center"/>
        <w:rPr>
          <w:b w:val="0"/>
          <w:lang w:eastAsia="ja-JP"/>
        </w:rPr>
      </w:pPr>
      <w:bookmarkStart w:id="6" w:name="_Ref221358959"/>
      <w:r>
        <w:t xml:space="preserve">Figure </w:t>
      </w:r>
      <w:r>
        <w:fldChar w:fldCharType="begin"/>
      </w:r>
      <w:r>
        <w:instrText xml:space="preserve"> SEQ Figure \* ARABIC </w:instrText>
      </w:r>
      <w:r>
        <w:fldChar w:fldCharType="separate"/>
      </w:r>
      <w:r>
        <w:t>2</w:t>
      </w:r>
      <w:r>
        <w:fldChar w:fldCharType="end"/>
      </w:r>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Sharp, Apple, and vivo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lastRenderedPageBreak/>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SimSun"/>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a8"/>
        <w:jc w:val="center"/>
        <w:rPr>
          <w:b w:val="0"/>
          <w:lang w:eastAsia="ja-JP"/>
        </w:rPr>
      </w:pPr>
      <w:bookmarkStart w:id="7" w:name="_Ref221360617"/>
      <w:r>
        <w:t xml:space="preserve">Figure </w:t>
      </w:r>
      <w:r>
        <w:fldChar w:fldCharType="begin"/>
      </w:r>
      <w:r>
        <w:instrText xml:space="preserve"> SEQ Figure \* ARABIC </w:instrText>
      </w:r>
      <w:r>
        <w:fldChar w:fldCharType="separate"/>
      </w:r>
      <w:r>
        <w:t>3</w:t>
      </w:r>
      <w:r>
        <w:fldChar w:fldCharType="end"/>
      </w:r>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 xml:space="preserve">There is strong consensus (Nokia, Qualcomm, </w:t>
      </w:r>
      <w:proofErr w:type="spellStart"/>
      <w:r>
        <w:rPr>
          <w:lang w:eastAsia="ja-JP"/>
        </w:rPr>
        <w:t>Futurewei</w:t>
      </w:r>
      <w:proofErr w:type="spellEnd"/>
      <w:r>
        <w:rPr>
          <w:lang w:eastAsia="ja-JP"/>
        </w:rPr>
        <w:t>,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31"/>
        <w:rPr>
          <w:lang w:val="en-US"/>
        </w:rPr>
      </w:pPr>
      <w:r>
        <w:rPr>
          <w:lang w:val="en-US"/>
        </w:rPr>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a0"/>
        <w:numPr>
          <w:ilvl w:val="0"/>
          <w:numId w:val="19"/>
        </w:numPr>
        <w:rPr>
          <w:b/>
          <w:bCs/>
          <w:lang w:val="en-US" w:eastAsia="ja-JP"/>
        </w:rPr>
      </w:pPr>
      <w:r>
        <w:rPr>
          <w:b/>
          <w:bCs/>
          <w:lang w:val="en-US" w:eastAsia="ja-JP"/>
        </w:rPr>
        <w:t>Sequence families</w:t>
      </w:r>
    </w:p>
    <w:p w14:paraId="3EDA613F"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a0"/>
        <w:numPr>
          <w:ilvl w:val="0"/>
          <w:numId w:val="19"/>
        </w:numPr>
        <w:rPr>
          <w:b/>
          <w:bCs/>
          <w:lang w:val="en-US" w:eastAsia="ja-JP"/>
        </w:rPr>
      </w:pPr>
      <w:r>
        <w:rPr>
          <w:b/>
          <w:bCs/>
          <w:lang w:val="en-US" w:eastAsia="ja-JP"/>
        </w:rPr>
        <w:t>Relation to other 6GR signals</w:t>
      </w:r>
    </w:p>
    <w:p w14:paraId="33DAB609"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a0"/>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a0"/>
        <w:numPr>
          <w:ilvl w:val="0"/>
          <w:numId w:val="19"/>
        </w:numPr>
        <w:rPr>
          <w:b/>
          <w:bCs/>
          <w:lang w:val="en-US" w:eastAsia="ja-JP"/>
        </w:rPr>
      </w:pPr>
      <w:r>
        <w:rPr>
          <w:b/>
          <w:bCs/>
          <w:lang w:val="en-US" w:eastAsia="ja-JP"/>
        </w:rPr>
        <w:t>Domain definition (T/F)</w:t>
      </w:r>
    </w:p>
    <w:p w14:paraId="15685544" w14:textId="77777777" w:rsidR="00F2259E" w:rsidRDefault="00B916E1">
      <w:pPr>
        <w:pStyle w:val="a0"/>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31"/>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lastRenderedPageBreak/>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55FAAC36" w14:textId="77777777" w:rsidR="00F2259E" w:rsidRDefault="00B916E1">
            <w:pPr>
              <w:rPr>
                <w:rFonts w:eastAsia="DengXian"/>
                <w:lang w:eastAsia="zh-CN"/>
              </w:rPr>
            </w:pPr>
            <w:r>
              <w:rPr>
                <w:rFonts w:eastAsia="DengXian"/>
                <w:lang w:eastAsia="zh-CN"/>
              </w:rPr>
              <w:t>We are OK with this direction, but several important factors of sequence design are missing.</w:t>
            </w:r>
          </w:p>
          <w:p w14:paraId="0CAD6E82" w14:textId="77777777" w:rsidR="00F2259E" w:rsidRDefault="00B916E1">
            <w:pPr>
              <w:rPr>
                <w:rFonts w:eastAsia="DengXian"/>
                <w:lang w:eastAsia="zh-CN"/>
              </w:rPr>
            </w:pPr>
            <w:r>
              <w:rPr>
                <w:rFonts w:eastAsia="DengXian"/>
                <w:lang w:eastAsia="zh-CN"/>
              </w:rPr>
              <w:t>1) The info bit number/payload size supported by DL WUS, which impact the requirement of the sequence capacity.</w:t>
            </w:r>
          </w:p>
          <w:p w14:paraId="7475315D" w14:textId="77777777" w:rsidR="00F2259E" w:rsidRDefault="00B916E1">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4EF3A935" w14:textId="77777777" w:rsidR="00F2259E" w:rsidRDefault="00F2259E">
            <w:pPr>
              <w:rPr>
                <w:rFonts w:eastAsia="DengXian"/>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a0"/>
              <w:numPr>
                <w:ilvl w:val="0"/>
                <w:numId w:val="19"/>
              </w:numPr>
              <w:rPr>
                <w:b/>
                <w:bCs/>
                <w:lang w:val="en-US" w:eastAsia="ja-JP"/>
              </w:rPr>
            </w:pPr>
            <w:r>
              <w:rPr>
                <w:b/>
                <w:bCs/>
                <w:lang w:val="en-US" w:eastAsia="ja-JP"/>
              </w:rPr>
              <w:t>Sequence families</w:t>
            </w:r>
          </w:p>
          <w:p w14:paraId="29EF5ADB" w14:textId="77777777" w:rsidR="00F2259E" w:rsidRDefault="00B916E1">
            <w:pPr>
              <w:pStyle w:val="a0"/>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a0"/>
              <w:numPr>
                <w:ilvl w:val="0"/>
                <w:numId w:val="19"/>
              </w:numPr>
              <w:rPr>
                <w:b/>
                <w:bCs/>
                <w:lang w:val="en-US" w:eastAsia="ja-JP"/>
              </w:rPr>
            </w:pPr>
            <w:r>
              <w:rPr>
                <w:b/>
                <w:bCs/>
                <w:lang w:val="en-US" w:eastAsia="ja-JP"/>
              </w:rPr>
              <w:t>Relation to other 6GR signals</w:t>
            </w:r>
          </w:p>
          <w:p w14:paraId="06811141"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a0"/>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a0"/>
              <w:numPr>
                <w:ilvl w:val="0"/>
                <w:numId w:val="19"/>
              </w:numPr>
              <w:rPr>
                <w:b/>
                <w:bCs/>
                <w:lang w:val="en-US" w:eastAsia="ja-JP"/>
              </w:rPr>
            </w:pPr>
            <w:r>
              <w:rPr>
                <w:b/>
                <w:bCs/>
                <w:lang w:val="en-US" w:eastAsia="ja-JP"/>
              </w:rPr>
              <w:t>Domain definition (T/F)</w:t>
            </w:r>
          </w:p>
          <w:p w14:paraId="07D97717"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a0"/>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DengXian"/>
                <w:lang w:eastAsia="zh-CN"/>
              </w:rPr>
            </w:pPr>
          </w:p>
        </w:tc>
      </w:tr>
      <w:tr w:rsidR="00F2259E" w14:paraId="03FB7529" w14:textId="77777777">
        <w:tc>
          <w:tcPr>
            <w:tcW w:w="2065" w:type="dxa"/>
          </w:tcPr>
          <w:p w14:paraId="38725823" w14:textId="77777777" w:rsidR="00F2259E" w:rsidRDefault="00B916E1">
            <w:pPr>
              <w:rPr>
                <w:rFonts w:eastAsia="DengXian"/>
                <w:lang w:eastAsia="zh-CN"/>
              </w:rPr>
            </w:pPr>
            <w:r>
              <w:rPr>
                <w:rFonts w:eastAsia="DengXian" w:hint="eastAsia"/>
                <w:lang w:eastAsia="zh-CN"/>
              </w:rPr>
              <w:t>CMCC</w:t>
            </w:r>
          </w:p>
        </w:tc>
        <w:tc>
          <w:tcPr>
            <w:tcW w:w="7563" w:type="dxa"/>
          </w:tcPr>
          <w:p w14:paraId="15AC09AA" w14:textId="77777777" w:rsidR="00F2259E" w:rsidRDefault="00B916E1">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D15ABB8" w14:textId="77777777" w:rsidR="00F2259E" w:rsidRDefault="00B916E1">
            <w:pPr>
              <w:rPr>
                <w:rFonts w:eastAsia="DengXian"/>
                <w:lang w:eastAsia="zh-CN"/>
              </w:rPr>
            </w:pPr>
            <w:r>
              <w:rPr>
                <w:rFonts w:eastAsia="DengXian"/>
                <w:lang w:eastAsia="zh-CN"/>
              </w:rPr>
              <w:t>Support the intention of FL.</w:t>
            </w:r>
          </w:p>
          <w:p w14:paraId="53698EAE" w14:textId="77777777" w:rsidR="00F2259E" w:rsidRDefault="00B916E1">
            <w:pPr>
              <w:rPr>
                <w:rFonts w:eastAsia="DengXian"/>
                <w:lang w:eastAsia="zh-CN"/>
              </w:rPr>
            </w:pPr>
            <w:r>
              <w:rPr>
                <w:rFonts w:eastAsia="DengXian" w:hint="eastAsia"/>
                <w:lang w:eastAsia="zh-CN"/>
              </w:rPr>
              <w:t>A</w:t>
            </w:r>
            <w:r>
              <w:rPr>
                <w:rFonts w:eastAsia="DengXian"/>
                <w:lang w:eastAsia="zh-CN"/>
              </w:rPr>
              <w:t xml:space="preserve">s we discussed in our contribution,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also needs to be considered in the sequence design.</w:t>
            </w:r>
          </w:p>
          <w:p w14:paraId="13938513" w14:textId="77777777" w:rsidR="00F2259E" w:rsidRPr="00DD291C" w:rsidRDefault="00B916E1">
            <w:pPr>
              <w:pStyle w:val="a0"/>
              <w:numPr>
                <w:ilvl w:val="0"/>
                <w:numId w:val="17"/>
              </w:numPr>
              <w:rPr>
                <w:rFonts w:eastAsia="DengXian"/>
                <w:lang w:val="en-US" w:eastAsia="zh-CN"/>
              </w:rPr>
            </w:pPr>
            <w:r w:rsidRPr="00DD291C">
              <w:rPr>
                <w:rFonts w:eastAsia="DengXian"/>
                <w:lang w:val="en-US" w:eastAsia="zh-CN"/>
              </w:rPr>
              <w:t xml:space="preserve">For the </w:t>
            </w:r>
            <w:r w:rsidRPr="00DD291C">
              <w:rPr>
                <w:rFonts w:eastAsia="DengXian"/>
                <w:b/>
                <w:bCs/>
                <w:lang w:val="en-US" w:eastAsia="zh-CN"/>
              </w:rPr>
              <w:t>time domain duration of each OFDM sequence</w:t>
            </w:r>
            <w:r w:rsidRPr="00DD291C">
              <w:rPr>
                <w:rFonts w:eastAsia="DengXian"/>
                <w:lang w:val="en-US" w:eastAsia="zh-CN"/>
              </w:rPr>
              <w:t>.</w:t>
            </w:r>
          </w:p>
          <w:p w14:paraId="1D64F7E8"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t>I</w:t>
            </w:r>
            <w:r w:rsidRPr="00DD291C">
              <w:rPr>
                <w:rFonts w:eastAsia="DengXian"/>
                <w:lang w:val="en-US" w:eastAsia="zh-C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45873621" w14:textId="77777777" w:rsidR="00F2259E" w:rsidRDefault="00B916E1">
            <w:pPr>
              <w:pStyle w:val="a0"/>
              <w:numPr>
                <w:ilvl w:val="1"/>
                <w:numId w:val="17"/>
              </w:numPr>
              <w:rPr>
                <w:rFonts w:eastAsia="DengXian"/>
                <w:lang w:eastAsia="zh-CN"/>
              </w:rPr>
            </w:pPr>
            <w:r w:rsidRPr="00DD291C">
              <w:rPr>
                <w:rFonts w:eastAsia="DengXian"/>
                <w:lang w:val="en-US" w:eastAsia="zh-CN"/>
              </w:rPr>
              <w:t xml:space="preserve">If the time domain duration of each OFDM sequence could be longer than one OFDM symbol. </w:t>
            </w:r>
            <w:r>
              <w:rPr>
                <w:rFonts w:eastAsia="DengXian"/>
                <w:lang w:eastAsia="zh-CN"/>
              </w:rPr>
              <w:t>It will help to improve the coverage performance.</w:t>
            </w:r>
          </w:p>
          <w:p w14:paraId="6F346854" w14:textId="77777777" w:rsidR="00F2259E" w:rsidRDefault="00B916E1">
            <w:pPr>
              <w:jc w:val="center"/>
              <w:rPr>
                <w:rFonts w:eastAsia="DengXian"/>
                <w:lang w:eastAsia="zh-CN"/>
              </w:rPr>
            </w:pPr>
            <w:r>
              <w:rPr>
                <w:rFonts w:hint="eastAsia"/>
                <w:noProof/>
              </w:rPr>
              <w:lastRenderedPageBreak/>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a0"/>
              <w:numPr>
                <w:ilvl w:val="0"/>
                <w:numId w:val="17"/>
              </w:numPr>
              <w:rPr>
                <w:rFonts w:eastAsia="DengXian"/>
                <w:lang w:val="en-US" w:eastAsia="zh-CN"/>
              </w:rPr>
            </w:pPr>
            <w:r w:rsidRPr="00DD291C">
              <w:rPr>
                <w:rFonts w:eastAsia="DengXian" w:hint="eastAsia"/>
                <w:lang w:val="en-US" w:eastAsia="zh-CN"/>
              </w:rPr>
              <w:t>F</w:t>
            </w:r>
            <w:r w:rsidRPr="00DD291C">
              <w:rPr>
                <w:rFonts w:eastAsia="DengXian"/>
                <w:lang w:val="en-US" w:eastAsia="zh-CN"/>
              </w:rPr>
              <w:t xml:space="preserve">or the </w:t>
            </w:r>
            <w:r w:rsidRPr="00DD291C">
              <w:rPr>
                <w:rFonts w:eastAsia="DengXian"/>
                <w:b/>
                <w:bCs/>
                <w:lang w:val="en-US" w:eastAsia="zh-CN"/>
              </w:rPr>
              <w:t xml:space="preserve">number of </w:t>
            </w:r>
            <w:proofErr w:type="gramStart"/>
            <w:r w:rsidRPr="00DD291C">
              <w:rPr>
                <w:rFonts w:eastAsia="DengXian"/>
                <w:b/>
                <w:bCs/>
                <w:lang w:val="en-US" w:eastAsia="zh-CN"/>
              </w:rPr>
              <w:t>candidate</w:t>
            </w:r>
            <w:proofErr w:type="gramEnd"/>
            <w:r w:rsidRPr="00DD291C">
              <w:rPr>
                <w:rFonts w:eastAsia="DengXian"/>
                <w:b/>
                <w:bCs/>
                <w:lang w:val="en-US" w:eastAsia="zh-CN"/>
              </w:rPr>
              <w:t xml:space="preserve"> OFDM sequences</w:t>
            </w:r>
            <w:r w:rsidRPr="00DD291C">
              <w:rPr>
                <w:rFonts w:eastAsia="DengXian"/>
                <w:lang w:val="en-US" w:eastAsia="zh-CN"/>
              </w:rPr>
              <w:t>.</w:t>
            </w:r>
          </w:p>
          <w:p w14:paraId="53C8E2AA"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directly impacts the number of bits carried by each OFDM sequence, and also impacts the capacity of DL WUS.</w:t>
            </w:r>
          </w:p>
          <w:p w14:paraId="5CAC686D"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t>A</w:t>
            </w:r>
            <w:r w:rsidRPr="00DD291C">
              <w:rPr>
                <w:rFonts w:eastAsia="DengXian"/>
                <w:lang w:val="en-US" w:eastAsia="zh-CN"/>
              </w:rPr>
              <w:t xml:space="preserve">s the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increasing, the detection performance of OFDM based sequence would decrease.</w:t>
            </w:r>
          </w:p>
          <w:p w14:paraId="5D2F012D" w14:textId="77777777" w:rsidR="00F2259E" w:rsidRDefault="00B916E1">
            <w:pPr>
              <w:jc w:val="center"/>
              <w:rPr>
                <w:rFonts w:eastAsia="DengXian"/>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DengXian"/>
                <w:lang w:eastAsia="zh-CN"/>
              </w:rPr>
            </w:pPr>
            <w:proofErr w:type="gramStart"/>
            <w:r>
              <w:rPr>
                <w:rFonts w:eastAsia="DengXian" w:hint="eastAsia"/>
                <w:lang w:eastAsia="zh-CN"/>
              </w:rPr>
              <w:t>T</w:t>
            </w:r>
            <w:r>
              <w:rPr>
                <w:rFonts w:eastAsia="DengXian"/>
                <w:lang w:eastAsia="zh-CN"/>
              </w:rPr>
              <w:t>hus</w:t>
            </w:r>
            <w:proofErr w:type="gramEnd"/>
            <w:r>
              <w:rPr>
                <w:rFonts w:eastAsia="DengXian"/>
                <w:lang w:eastAsia="zh-CN"/>
              </w:rPr>
              <w:t xml:space="preserve"> we think the time domain duration of each OFDM sequence and the number of candidate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a0"/>
              <w:numPr>
                <w:ilvl w:val="0"/>
                <w:numId w:val="19"/>
              </w:numPr>
              <w:rPr>
                <w:b/>
                <w:bCs/>
                <w:lang w:val="en-US" w:eastAsia="ja-JP"/>
              </w:rPr>
            </w:pPr>
            <w:r>
              <w:rPr>
                <w:b/>
                <w:bCs/>
                <w:lang w:val="en-US" w:eastAsia="ja-JP"/>
              </w:rPr>
              <w:t>Sequence families</w:t>
            </w:r>
          </w:p>
          <w:p w14:paraId="6FE48B4A"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a0"/>
              <w:numPr>
                <w:ilvl w:val="0"/>
                <w:numId w:val="19"/>
              </w:numPr>
              <w:rPr>
                <w:b/>
                <w:bCs/>
                <w:lang w:val="en-US" w:eastAsia="ja-JP"/>
              </w:rPr>
            </w:pPr>
            <w:r>
              <w:rPr>
                <w:b/>
                <w:bCs/>
                <w:lang w:val="en-US" w:eastAsia="ja-JP"/>
              </w:rPr>
              <w:t>Relation to other 6GR signals</w:t>
            </w:r>
          </w:p>
          <w:p w14:paraId="4D09013E"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a0"/>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a0"/>
              <w:numPr>
                <w:ilvl w:val="0"/>
                <w:numId w:val="19"/>
              </w:numPr>
              <w:rPr>
                <w:b/>
                <w:bCs/>
                <w:lang w:val="en-US" w:eastAsia="ja-JP"/>
              </w:rPr>
            </w:pPr>
            <w:r>
              <w:rPr>
                <w:b/>
                <w:bCs/>
                <w:lang w:val="en-US" w:eastAsia="ja-JP"/>
              </w:rPr>
              <w:t>Domain definition (T/F)</w:t>
            </w:r>
          </w:p>
          <w:p w14:paraId="55CA07ED"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a0"/>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 xml:space="preserve">he number of </w:t>
            </w:r>
            <w:proofErr w:type="gramStart"/>
            <w:r>
              <w:rPr>
                <w:rFonts w:eastAsiaTheme="minorEastAsia"/>
                <w:b/>
                <w:bCs/>
                <w:color w:val="FF0000"/>
                <w:lang w:val="en-US" w:eastAsia="zh-CN"/>
              </w:rPr>
              <w:t>candidate</w:t>
            </w:r>
            <w:proofErr w:type="gramEnd"/>
            <w:r>
              <w:rPr>
                <w:rFonts w:eastAsiaTheme="minorEastAsia"/>
                <w:b/>
                <w:bCs/>
                <w:color w:val="FF0000"/>
                <w:lang w:val="en-US" w:eastAsia="zh-CN"/>
              </w:rPr>
              <w:t xml:space="preserve"> OFDM sequences</w:t>
            </w:r>
          </w:p>
          <w:p w14:paraId="682C9065" w14:textId="77777777" w:rsidR="00F2259E" w:rsidRDefault="00B916E1">
            <w:pPr>
              <w:rPr>
                <w:rFonts w:eastAsia="DengXian"/>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DengXian"/>
                <w:lang w:eastAsia="zh-CN"/>
              </w:rPr>
            </w:pPr>
            <w:r>
              <w:rPr>
                <w:rFonts w:eastAsia="DengXian"/>
                <w:lang w:eastAsia="zh-CN"/>
              </w:rPr>
              <w:lastRenderedPageBreak/>
              <w:t>FW</w:t>
            </w:r>
          </w:p>
        </w:tc>
        <w:tc>
          <w:tcPr>
            <w:tcW w:w="7563" w:type="dxa"/>
          </w:tcPr>
          <w:p w14:paraId="097C3442" w14:textId="77777777" w:rsidR="00F2259E" w:rsidRDefault="00B916E1">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a0"/>
              <w:numPr>
                <w:ilvl w:val="0"/>
                <w:numId w:val="19"/>
              </w:numPr>
              <w:rPr>
                <w:b/>
                <w:bCs/>
                <w:lang w:val="en-US" w:eastAsia="ja-JP"/>
              </w:rPr>
            </w:pPr>
            <w:r>
              <w:rPr>
                <w:b/>
                <w:bCs/>
                <w:lang w:val="en-US" w:eastAsia="ja-JP"/>
              </w:rPr>
              <w:lastRenderedPageBreak/>
              <w:t>Multi-symbol mapping and repetitions</w:t>
            </w:r>
          </w:p>
          <w:p w14:paraId="5B39E4CA" w14:textId="77777777" w:rsidR="00F2259E" w:rsidRDefault="00B916E1">
            <w:pPr>
              <w:pStyle w:val="a0"/>
              <w:numPr>
                <w:ilvl w:val="0"/>
                <w:numId w:val="19"/>
              </w:numPr>
              <w:rPr>
                <w:b/>
                <w:bCs/>
                <w:lang w:val="en-US" w:eastAsia="ja-JP"/>
              </w:rPr>
            </w:pPr>
            <w:r>
              <w:rPr>
                <w:b/>
                <w:bCs/>
                <w:lang w:val="en-US" w:eastAsia="ja-JP"/>
              </w:rPr>
              <w:t>Domain definition (T/F)</w:t>
            </w:r>
          </w:p>
          <w:p w14:paraId="570B129E" w14:textId="77777777" w:rsidR="00F2259E" w:rsidRDefault="00F2259E">
            <w:pPr>
              <w:rPr>
                <w:rFonts w:eastAsia="DengXian"/>
                <w:lang w:eastAsia="zh-CN"/>
              </w:rPr>
            </w:pPr>
          </w:p>
          <w:p w14:paraId="5ED60D31" w14:textId="77777777" w:rsidR="00F2259E" w:rsidRDefault="00B916E1">
            <w:pPr>
              <w:rPr>
                <w:rFonts w:eastAsia="DengXian"/>
                <w:lang w:eastAsia="zh-CN"/>
              </w:rPr>
            </w:pPr>
            <w:r>
              <w:rPr>
                <w:rFonts w:eastAsia="DengXian"/>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DengXian"/>
                <w:lang w:eastAsia="zh-CN"/>
              </w:rPr>
            </w:pPr>
            <w:r>
              <w:rPr>
                <w:rFonts w:eastAsia="DengXian"/>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a0"/>
              <w:numPr>
                <w:ilvl w:val="0"/>
                <w:numId w:val="19"/>
              </w:numPr>
              <w:rPr>
                <w:b/>
                <w:bCs/>
                <w:lang w:val="en-US" w:eastAsia="ja-JP"/>
              </w:rPr>
            </w:pPr>
            <w:r>
              <w:rPr>
                <w:b/>
                <w:bCs/>
                <w:lang w:val="en-US" w:eastAsia="ja-JP"/>
              </w:rPr>
              <w:t>Sequence families</w:t>
            </w:r>
          </w:p>
          <w:p w14:paraId="4D169987"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a0"/>
              <w:numPr>
                <w:ilvl w:val="0"/>
                <w:numId w:val="19"/>
              </w:numPr>
              <w:rPr>
                <w:b/>
                <w:bCs/>
                <w:lang w:val="en-US" w:eastAsia="ja-JP"/>
              </w:rPr>
            </w:pPr>
            <w:r>
              <w:rPr>
                <w:b/>
                <w:bCs/>
                <w:lang w:val="en-US" w:eastAsia="ja-JP"/>
              </w:rPr>
              <w:t>Relation to other 6GR signals</w:t>
            </w:r>
          </w:p>
          <w:p w14:paraId="3F02F090" w14:textId="77777777" w:rsidR="00F2259E" w:rsidRDefault="00B916E1">
            <w:pPr>
              <w:pStyle w:val="a0"/>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a0"/>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a0"/>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a0"/>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DengXian"/>
                <w:lang w:eastAsia="zh-CN"/>
              </w:rPr>
            </w:pPr>
          </w:p>
        </w:tc>
      </w:tr>
      <w:tr w:rsidR="00F2259E" w14:paraId="29FE4690" w14:textId="77777777">
        <w:tc>
          <w:tcPr>
            <w:tcW w:w="2065" w:type="dxa"/>
          </w:tcPr>
          <w:p w14:paraId="59F123B5" w14:textId="77777777" w:rsidR="00F2259E" w:rsidRDefault="00B916E1">
            <w:pPr>
              <w:rPr>
                <w:rFonts w:eastAsia="DengXian"/>
                <w:lang w:eastAsia="zh-CN"/>
              </w:rPr>
            </w:pPr>
            <w:r>
              <w:rPr>
                <w:rFonts w:eastAsia="DengXian" w:hint="eastAsia"/>
                <w:lang w:eastAsia="zh-CN"/>
              </w:rPr>
              <w:lastRenderedPageBreak/>
              <w:t>Sharp</w:t>
            </w:r>
          </w:p>
        </w:tc>
        <w:tc>
          <w:tcPr>
            <w:tcW w:w="7563" w:type="dxa"/>
          </w:tcPr>
          <w:p w14:paraId="12F3B1F2" w14:textId="77777777" w:rsidR="00F2259E" w:rsidRDefault="00B916E1">
            <w:pPr>
              <w:rPr>
                <w:rFonts w:eastAsia="DengXian"/>
                <w:lang w:eastAsia="zh-CN"/>
              </w:rPr>
            </w:pPr>
            <w:r>
              <w:rPr>
                <w:rFonts w:eastAsia="DengXian"/>
                <w:lang w:eastAsia="zh-CN"/>
              </w:rPr>
              <w:t>Similar</w:t>
            </w:r>
            <w:r>
              <w:rPr>
                <w:rFonts w:eastAsia="DengXian" w:hint="eastAsia"/>
                <w:lang w:eastAsia="zh-CN"/>
              </w:rPr>
              <w:t xml:space="preserve"> suggestion with </w:t>
            </w:r>
            <w:r>
              <w:rPr>
                <w:rFonts w:eastAsia="DengXian"/>
                <w:lang w:eastAsia="zh-CN"/>
              </w:rPr>
              <w:t>Huawei</w:t>
            </w:r>
            <w:r>
              <w:rPr>
                <w:rFonts w:eastAsia="DengXian" w:hint="eastAsia"/>
                <w:lang w:eastAsia="zh-CN"/>
              </w:rPr>
              <w:t xml:space="preserve"> that the information </w:t>
            </w:r>
            <w:proofErr w:type="gramStart"/>
            <w:r>
              <w:rPr>
                <w:rFonts w:eastAsia="DengXian" w:hint="eastAsia"/>
                <w:lang w:eastAsia="zh-CN"/>
              </w:rPr>
              <w:t>bits(</w:t>
            </w:r>
            <w:proofErr w:type="gramEnd"/>
            <w:r>
              <w:rPr>
                <w:rFonts w:eastAsia="DengXian" w:hint="eastAsia"/>
                <w:lang w:eastAsia="zh-CN"/>
              </w:rPr>
              <w:t xml:space="preserve">the </w:t>
            </w:r>
            <w:r>
              <w:rPr>
                <w:rFonts w:eastAsia="DengXian"/>
                <w:lang w:eastAsia="zh-CN"/>
              </w:rPr>
              <w:t>capacity of sequence</w:t>
            </w:r>
            <w:r>
              <w:rPr>
                <w:rFonts w:eastAsia="DengXian" w:hint="eastAsia"/>
                <w:lang w:eastAsia="zh-CN"/>
              </w:rPr>
              <w:t xml:space="preserve"> may </w:t>
            </w:r>
            <w:r>
              <w:rPr>
                <w:rFonts w:eastAsia="DengXian"/>
                <w:lang w:eastAsia="zh-CN"/>
              </w:rPr>
              <w:t xml:space="preserve">have </w:t>
            </w:r>
            <w:r>
              <w:rPr>
                <w:rFonts w:eastAsia="DengXian" w:hint="eastAsia"/>
                <w:lang w:eastAsia="zh-CN"/>
              </w:rPr>
              <w:t xml:space="preserve"> </w:t>
            </w:r>
            <w:r>
              <w:rPr>
                <w:rFonts w:eastAsia="DengXian"/>
                <w:lang w:eastAsia="zh-CN"/>
              </w:rPr>
              <w:t>been</w:t>
            </w:r>
            <w:r>
              <w:rPr>
                <w:rFonts w:eastAsia="DengXian" w:hint="eastAsia"/>
                <w:lang w:eastAsia="zh-CN"/>
              </w:rPr>
              <w:t xml:space="preserve">  included in the first sub bullet?) and </w:t>
            </w:r>
            <w:r>
              <w:rPr>
                <w:rFonts w:eastAsia="DengXian"/>
                <w:lang w:eastAsia="zh-CN"/>
              </w:rPr>
              <w:t>detection complexity</w:t>
            </w:r>
            <w:r>
              <w:rPr>
                <w:rFonts w:eastAsia="DengXian"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DengXian"/>
                <w:lang w:eastAsia="zh-CN"/>
              </w:rPr>
            </w:pPr>
            <w:r>
              <w:rPr>
                <w:rFonts w:eastAsia="DengXian"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DengXian"/>
                <w:lang w:eastAsia="zh-CN"/>
              </w:rPr>
            </w:pPr>
            <w:r>
              <w:rPr>
                <w:rFonts w:eastAsia="DengXian" w:hint="eastAsia"/>
                <w:lang w:eastAsia="zh-CN"/>
              </w:rPr>
              <w:t>Lenovo</w:t>
            </w:r>
          </w:p>
        </w:tc>
        <w:tc>
          <w:tcPr>
            <w:tcW w:w="7563" w:type="dxa"/>
          </w:tcPr>
          <w:p w14:paraId="45782B31" w14:textId="77777777" w:rsidR="006109A4" w:rsidRDefault="006109A4" w:rsidP="006109A4">
            <w:pPr>
              <w:rPr>
                <w:rFonts w:eastAsia="DengXian"/>
                <w:lang w:eastAsia="zh-CN"/>
              </w:rPr>
            </w:pPr>
            <w:r>
              <w:rPr>
                <w:rFonts w:eastAsia="DengXian"/>
                <w:lang w:eastAsia="zh-CN"/>
              </w:rPr>
              <w:t>Generally, w</w:t>
            </w:r>
            <w:r>
              <w:rPr>
                <w:rFonts w:eastAsia="DengXian" w:hint="eastAsia"/>
                <w:lang w:eastAsia="zh-CN"/>
              </w:rPr>
              <w:t>e are fine with direction.</w:t>
            </w:r>
            <w:r>
              <w:rPr>
                <w:rFonts w:eastAsia="DengXian"/>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DengXian"/>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a0"/>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a0"/>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DengXian"/>
                <w:lang w:eastAsia="zh-CN"/>
              </w:rPr>
            </w:pPr>
            <w:r>
              <w:rPr>
                <w:rFonts w:eastAsia="DengXian"/>
                <w:lang w:eastAsia="zh-CN"/>
              </w:rPr>
              <w:t>Ericsson</w:t>
            </w:r>
          </w:p>
        </w:tc>
        <w:tc>
          <w:tcPr>
            <w:tcW w:w="7563" w:type="dxa"/>
          </w:tcPr>
          <w:p w14:paraId="4D5EB9C5" w14:textId="4283E131" w:rsidR="003C667D" w:rsidRDefault="000A428A" w:rsidP="006109A4">
            <w:pPr>
              <w:rPr>
                <w:rFonts w:eastAsia="DengXian"/>
                <w:lang w:eastAsia="zh-CN"/>
              </w:rPr>
            </w:pPr>
            <w:r>
              <w:rPr>
                <w:rFonts w:eastAsia="DengXian"/>
                <w:lang w:eastAsia="zh-CN"/>
              </w:rPr>
              <w:t>Support</w:t>
            </w:r>
          </w:p>
        </w:tc>
      </w:tr>
      <w:tr w:rsidR="00E75DDD" w14:paraId="71251FCD" w14:textId="77777777">
        <w:tc>
          <w:tcPr>
            <w:tcW w:w="2065" w:type="dxa"/>
          </w:tcPr>
          <w:p w14:paraId="49C2EE1F" w14:textId="42BE8A4D" w:rsidR="00E75DDD" w:rsidRDefault="00E75DDD" w:rsidP="006109A4">
            <w:pPr>
              <w:rPr>
                <w:rFonts w:eastAsia="DengXian"/>
                <w:lang w:eastAsia="zh-CN"/>
              </w:rPr>
            </w:pPr>
            <w:r>
              <w:rPr>
                <w:rFonts w:eastAsia="DengXian" w:hint="eastAsia"/>
                <w:lang w:eastAsia="zh-CN"/>
              </w:rPr>
              <w:t>v</w:t>
            </w:r>
            <w:r>
              <w:rPr>
                <w:rFonts w:eastAsia="DengXian"/>
                <w:lang w:eastAsia="zh-CN"/>
              </w:rPr>
              <w:t>ivo</w:t>
            </w:r>
          </w:p>
        </w:tc>
        <w:tc>
          <w:tcPr>
            <w:tcW w:w="7563" w:type="dxa"/>
          </w:tcPr>
          <w:p w14:paraId="7FADACED" w14:textId="77777777" w:rsidR="00E75DDD" w:rsidRDefault="00E75DDD" w:rsidP="00E75DDD">
            <w:pPr>
              <w:rPr>
                <w:rFonts w:eastAsia="DengXian"/>
                <w:lang w:eastAsia="zh-CN"/>
              </w:rPr>
            </w:pPr>
            <w:r>
              <w:rPr>
                <w:rFonts w:eastAsia="DengXian" w:hint="eastAsia"/>
                <w:lang w:eastAsia="zh-CN"/>
              </w:rPr>
              <w:t>W</w:t>
            </w:r>
            <w:r>
              <w:rPr>
                <w:rFonts w:eastAsia="DengXian"/>
                <w:lang w:eastAsia="zh-CN"/>
              </w:rPr>
              <w:t xml:space="preserve">e are generally fine with the direction, with following comments: </w:t>
            </w:r>
          </w:p>
          <w:p w14:paraId="44D0094B"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 xml:space="preserve">We suggest to add Number of sequences or the capacity of sequence. </w:t>
            </w:r>
          </w:p>
          <w:p w14:paraId="58D52514" w14:textId="77777777" w:rsidR="00E75DDD" w:rsidRPr="006F6F1D" w:rsidRDefault="00E75DDD" w:rsidP="00E75DDD">
            <w:pPr>
              <w:rPr>
                <w:rFonts w:eastAsia="DengXian"/>
                <w:lang w:eastAsia="zh-CN"/>
              </w:rPr>
            </w:pPr>
            <w:r>
              <w:rPr>
                <w:rFonts w:eastAsia="DengXian" w:hint="eastAsia"/>
                <w:lang w:eastAsia="zh-CN"/>
              </w:rPr>
              <w:t>T</w:t>
            </w:r>
            <w:r>
              <w:rPr>
                <w:rFonts w:eastAsia="DengXian"/>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lastRenderedPageBreak/>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a0"/>
              <w:numPr>
                <w:ilvl w:val="0"/>
                <w:numId w:val="0"/>
              </w:numPr>
              <w:ind w:left="360"/>
              <w:rPr>
                <w:rFonts w:eastAsia="DengXian"/>
                <w:lang w:val="en-US" w:eastAsia="zh-CN"/>
              </w:rPr>
            </w:pPr>
          </w:p>
          <w:p w14:paraId="6697D036"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 xml:space="preserve">Considering different functionality of DL WUS and other 6GR signals, it is unnecessary to emphasis the relation of DL WUS sequence and other 6GR signals, so we suggest to delete this sub-bullet. Instead, a sub-bullet for gNB and UE complexity can be added, which can somehow also reflect the impact of sequence same or different from other 6GR signals. </w:t>
            </w:r>
          </w:p>
          <w:p w14:paraId="691B959C" w14:textId="77777777" w:rsidR="00E75DDD" w:rsidRPr="00E75DDD" w:rsidRDefault="00E75DDD" w:rsidP="00E75DDD">
            <w:pPr>
              <w:pStyle w:val="a0"/>
              <w:numPr>
                <w:ilvl w:val="0"/>
                <w:numId w:val="0"/>
              </w:numPr>
              <w:ind w:left="720"/>
              <w:rPr>
                <w:rFonts w:eastAsia="DengXian"/>
                <w:lang w:val="en-US" w:eastAsia="zh-CN"/>
              </w:rPr>
            </w:pPr>
          </w:p>
          <w:p w14:paraId="62477463"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DengXian"/>
                <w:lang w:eastAsia="zh-CN"/>
              </w:rPr>
            </w:pPr>
          </w:p>
          <w:p w14:paraId="0779716F" w14:textId="77777777" w:rsidR="00E75DDD" w:rsidRDefault="00E75DDD" w:rsidP="00E75DDD">
            <w:pPr>
              <w:rPr>
                <w:rFonts w:eastAsia="DengXian"/>
                <w:lang w:eastAsia="zh-CN"/>
              </w:rPr>
            </w:pPr>
            <w:r>
              <w:rPr>
                <w:rFonts w:eastAsia="DengXian"/>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a0"/>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a0"/>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a0"/>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a0"/>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a0"/>
              <w:numPr>
                <w:ilvl w:val="0"/>
                <w:numId w:val="19"/>
              </w:numPr>
              <w:tabs>
                <w:tab w:val="num" w:pos="360"/>
              </w:tabs>
              <w:rPr>
                <w:b/>
                <w:bCs/>
                <w:color w:val="C00000"/>
                <w:lang w:val="en-US" w:eastAsia="ja-JP"/>
              </w:rPr>
            </w:pPr>
            <w:r w:rsidRPr="00547913">
              <w:rPr>
                <w:rFonts w:eastAsiaTheme="minorEastAsia"/>
                <w:b/>
                <w:bCs/>
                <w:color w:val="C00000"/>
                <w:lang w:val="en-US" w:eastAsia="zh-CN"/>
              </w:rPr>
              <w:t>gNB/UE complexity</w:t>
            </w:r>
          </w:p>
          <w:p w14:paraId="247DA0BB"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DengXian"/>
                <w:lang w:eastAsia="zh-CN"/>
              </w:rPr>
            </w:pPr>
          </w:p>
        </w:tc>
      </w:tr>
      <w:tr w:rsidR="00D4657C" w14:paraId="70DCFC6C" w14:textId="77777777">
        <w:tc>
          <w:tcPr>
            <w:tcW w:w="2065" w:type="dxa"/>
          </w:tcPr>
          <w:p w14:paraId="2832C947" w14:textId="524533D3" w:rsidR="00D4657C" w:rsidRDefault="00D4657C" w:rsidP="00D4657C">
            <w:pPr>
              <w:rPr>
                <w:rFonts w:eastAsia="DengXian"/>
                <w:lang w:eastAsia="zh-CN"/>
              </w:rPr>
            </w:pPr>
            <w:r>
              <w:rPr>
                <w:rFonts w:eastAsia="DengXian"/>
                <w:lang w:eastAsia="zh-CN"/>
              </w:rPr>
              <w:lastRenderedPageBreak/>
              <w:t>IMU</w:t>
            </w:r>
          </w:p>
        </w:tc>
        <w:tc>
          <w:tcPr>
            <w:tcW w:w="7563" w:type="dxa"/>
          </w:tcPr>
          <w:p w14:paraId="43E21392" w14:textId="77777777" w:rsidR="00D4657C" w:rsidRPr="00C277B2" w:rsidRDefault="00D4657C" w:rsidP="00D4657C">
            <w:pPr>
              <w:rPr>
                <w:rFonts w:eastAsia="DengXian"/>
                <w:lang w:eastAsia="zh-CN"/>
              </w:rPr>
            </w:pPr>
            <w:r w:rsidRPr="00C277B2">
              <w:rPr>
                <w:rFonts w:eastAsia="DengXian"/>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Supported payload size / information bits</w:t>
            </w:r>
            <w:r w:rsidRPr="00C277B2">
              <w:rPr>
                <w:rFonts w:eastAsia="DengXian"/>
                <w:lang w:eastAsia="zh-CN"/>
              </w:rPr>
              <w:t>, which drives sequence pool/capacity and resource overhead.</w:t>
            </w:r>
          </w:p>
          <w:p w14:paraId="029F0781"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Detection complexity / power</w:t>
            </w:r>
            <w:r w:rsidRPr="00C277B2">
              <w:rPr>
                <w:rFonts w:eastAsia="DengXian"/>
                <w:lang w:eastAsia="zh-CN"/>
              </w:rPr>
              <w:t>, since correlation/FFT/search dimensions directly impact EE processing power.</w:t>
            </w:r>
          </w:p>
          <w:p w14:paraId="3F606A5B" w14:textId="77777777" w:rsidR="00D4657C" w:rsidRDefault="00D4657C" w:rsidP="00D4657C">
            <w:pPr>
              <w:rPr>
                <w:rFonts w:eastAsia="DengXian"/>
                <w:lang w:eastAsia="zh-CN"/>
              </w:rPr>
            </w:pPr>
          </w:p>
        </w:tc>
      </w:tr>
      <w:tr w:rsidR="00190485" w14:paraId="749EE6CF" w14:textId="77777777">
        <w:tc>
          <w:tcPr>
            <w:tcW w:w="2065" w:type="dxa"/>
          </w:tcPr>
          <w:p w14:paraId="3CFCA35E" w14:textId="50E9D3FD" w:rsidR="00190485" w:rsidRDefault="00190485" w:rsidP="00D4657C">
            <w:pPr>
              <w:rPr>
                <w:rFonts w:eastAsia="DengXian"/>
                <w:lang w:eastAsia="zh-CN"/>
              </w:rPr>
            </w:pPr>
            <w:r>
              <w:rPr>
                <w:rFonts w:eastAsia="DengXian"/>
                <w:lang w:eastAsia="zh-CN"/>
              </w:rPr>
              <w:t>Tejas</w:t>
            </w:r>
          </w:p>
        </w:tc>
        <w:tc>
          <w:tcPr>
            <w:tcW w:w="7563" w:type="dxa"/>
          </w:tcPr>
          <w:p w14:paraId="357675B1" w14:textId="77777777" w:rsidR="00190485" w:rsidRDefault="00190485" w:rsidP="00190485">
            <w:pPr>
              <w:rPr>
                <w:rFonts w:eastAsia="DengXian"/>
                <w:lang w:eastAsia="zh-CN"/>
              </w:rPr>
            </w:pPr>
            <w:r>
              <w:rPr>
                <w:rFonts w:eastAsia="DengXian"/>
                <w:lang w:eastAsia="zh-CN"/>
              </w:rPr>
              <w:t>Information bits carrying capacity of the DLWUS sequence also has to be studied.</w:t>
            </w:r>
          </w:p>
          <w:p w14:paraId="1C8DC68B" w14:textId="77777777" w:rsidR="00190485" w:rsidRPr="00CA0202" w:rsidRDefault="00190485" w:rsidP="00190485">
            <w:pPr>
              <w:rPr>
                <w:b/>
                <w:bCs/>
                <w:lang w:eastAsia="ja-JP"/>
              </w:rPr>
            </w:pPr>
            <w:r>
              <w:rPr>
                <w:rFonts w:eastAsia="DengXian"/>
                <w:lang w:eastAsia="zh-CN"/>
              </w:rPr>
              <w:t xml:space="preserve"> </w:t>
            </w:r>
            <w:r w:rsidRPr="00CA0202">
              <w:rPr>
                <w:b/>
                <w:bCs/>
                <w:lang w:eastAsia="ja-JP"/>
              </w:rPr>
              <w:t>Study requirements on DL WUS sequence with respect to</w:t>
            </w:r>
          </w:p>
          <w:p w14:paraId="060681AA"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Correlation properties, including T/F inaccuracies</w:t>
            </w:r>
          </w:p>
          <w:p w14:paraId="6AAF8952"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a0"/>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a0"/>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a0"/>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a0"/>
              <w:numPr>
                <w:ilvl w:val="0"/>
                <w:numId w:val="19"/>
              </w:numPr>
              <w:tabs>
                <w:tab w:val="num" w:pos="360"/>
              </w:tabs>
              <w:rPr>
                <w:b/>
                <w:bCs/>
                <w:lang w:val="en-US" w:eastAsia="ja-JP"/>
              </w:rPr>
            </w:pPr>
            <w:r w:rsidRPr="00CA0202">
              <w:rPr>
                <w:b/>
                <w:bCs/>
                <w:lang w:val="en-US" w:eastAsia="ja-JP"/>
              </w:rPr>
              <w:t>Other aspects are not precluded</w:t>
            </w:r>
          </w:p>
        </w:tc>
      </w:tr>
      <w:tr w:rsidR="0044638D" w14:paraId="0A60DA84" w14:textId="77777777">
        <w:tc>
          <w:tcPr>
            <w:tcW w:w="2065" w:type="dxa"/>
          </w:tcPr>
          <w:p w14:paraId="0A376CBB" w14:textId="45FF542A" w:rsidR="0044638D" w:rsidRPr="0044638D" w:rsidRDefault="0044638D" w:rsidP="00D4657C">
            <w:pPr>
              <w:rPr>
                <w:rFonts w:eastAsia="Yu Mincho"/>
                <w:lang w:eastAsia="ja-JP"/>
              </w:rPr>
            </w:pPr>
            <w:r>
              <w:rPr>
                <w:rFonts w:eastAsia="Yu Mincho" w:hint="eastAsia"/>
                <w:lang w:eastAsia="ja-JP"/>
              </w:rPr>
              <w:t>Sony</w:t>
            </w:r>
          </w:p>
        </w:tc>
        <w:tc>
          <w:tcPr>
            <w:tcW w:w="7563" w:type="dxa"/>
          </w:tcPr>
          <w:p w14:paraId="6F4CAD4A" w14:textId="77777777" w:rsidR="0044638D" w:rsidRDefault="0044638D" w:rsidP="0044638D">
            <w:pPr>
              <w:rPr>
                <w:rFonts w:eastAsia="Yu Mincho"/>
                <w:lang w:eastAsia="ja-JP"/>
              </w:rPr>
            </w:pPr>
            <w:r>
              <w:rPr>
                <w:rFonts w:eastAsia="Yu Mincho" w:hint="eastAsia"/>
                <w:lang w:eastAsia="ja-JP"/>
              </w:rPr>
              <w:t>We are generally OK with this proposal.</w:t>
            </w:r>
          </w:p>
          <w:p w14:paraId="0B53012D" w14:textId="6BA0EE82" w:rsidR="0044638D" w:rsidRDefault="0044638D" w:rsidP="0044638D">
            <w:pPr>
              <w:rPr>
                <w:rFonts w:eastAsia="DengXian"/>
                <w:lang w:eastAsia="zh-CN"/>
              </w:rPr>
            </w:pPr>
            <w:r>
              <w:rPr>
                <w:rFonts w:eastAsia="Yu Mincho" w:hint="eastAsia"/>
                <w:lang w:eastAsia="ja-JP"/>
              </w:rPr>
              <w:t xml:space="preserve">But a requirement </w:t>
            </w:r>
            <w:r>
              <w:rPr>
                <w:rFonts w:eastAsia="Yu Mincho"/>
                <w:lang w:eastAsia="ja-JP"/>
              </w:rPr>
              <w:t>regarding</w:t>
            </w:r>
            <w:r>
              <w:rPr>
                <w:rFonts w:eastAsia="Yu Mincho" w:hint="eastAsia"/>
                <w:lang w:eastAsia="ja-JP"/>
              </w:rPr>
              <w:t xml:space="preserve"> robust reception should be added.</w:t>
            </w:r>
          </w:p>
        </w:tc>
      </w:tr>
      <w:tr w:rsidR="00275C0A" w14:paraId="69028239" w14:textId="77777777">
        <w:tc>
          <w:tcPr>
            <w:tcW w:w="2065" w:type="dxa"/>
          </w:tcPr>
          <w:p w14:paraId="2453711D" w14:textId="07496586" w:rsidR="00275C0A" w:rsidRDefault="00275C0A" w:rsidP="00275C0A">
            <w:pPr>
              <w:rPr>
                <w:rFonts w:eastAsia="Yu Mincho"/>
                <w:lang w:eastAsia="ja-JP"/>
              </w:rPr>
            </w:pPr>
            <w:r>
              <w:rPr>
                <w:rFonts w:eastAsia="DengXian" w:hint="eastAsia"/>
                <w:lang w:val="en-US" w:eastAsia="zh-CN"/>
              </w:rPr>
              <w:lastRenderedPageBreak/>
              <w:t>Xiaomi</w:t>
            </w:r>
          </w:p>
        </w:tc>
        <w:tc>
          <w:tcPr>
            <w:tcW w:w="7563" w:type="dxa"/>
          </w:tcPr>
          <w:p w14:paraId="181EB6B9" w14:textId="77777777" w:rsidR="00275C0A" w:rsidRDefault="00275C0A" w:rsidP="00275C0A">
            <w:pPr>
              <w:rPr>
                <w:rFonts w:eastAsia="DengXian"/>
                <w:lang w:eastAsia="zh-CN"/>
              </w:rPr>
            </w:pPr>
            <w:r>
              <w:rPr>
                <w:rFonts w:eastAsia="DengXian" w:hint="eastAsia"/>
                <w:lang w:val="en-US" w:eastAsia="zh-CN"/>
              </w:rPr>
              <w:t xml:space="preserve">We are generally fine with </w:t>
            </w:r>
            <w:r>
              <w:rPr>
                <w:rFonts w:eastAsia="DengXian"/>
                <w:lang w:eastAsia="zh-CN"/>
              </w:rPr>
              <w:t>FL Proposal 3.</w:t>
            </w:r>
            <w:r>
              <w:rPr>
                <w:rFonts w:eastAsia="DengXian" w:hint="eastAsia"/>
                <w:lang w:val="en-US" w:eastAsia="zh-CN"/>
              </w:rPr>
              <w:t>3</w:t>
            </w:r>
            <w:r>
              <w:rPr>
                <w:rFonts w:eastAsia="DengXian"/>
                <w:lang w:eastAsia="zh-CN"/>
              </w:rPr>
              <w:t>.1</w:t>
            </w:r>
            <w:r>
              <w:rPr>
                <w:rFonts w:eastAsia="DengXian" w:hint="eastAsia"/>
                <w:lang w:val="en-US" w:eastAsia="zh-CN"/>
              </w:rPr>
              <w:t>. The number of candidate sequences that can be mapped at a certain time-domain granularity will affect the overall performance of DL WUS and also determine the maximum number of information bits that DL WUS can carry. Therefore, the number of candidate sequences needs to be taken into consideration.</w:t>
            </w:r>
          </w:p>
          <w:p w14:paraId="6D548908"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5F19F017" w14:textId="77777777" w:rsidR="00275C0A" w:rsidRDefault="00275C0A" w:rsidP="00275C0A">
            <w:pPr>
              <w:rPr>
                <w:b/>
                <w:bCs/>
                <w:lang w:eastAsia="ja-JP"/>
              </w:rPr>
            </w:pPr>
            <w:r>
              <w:rPr>
                <w:b/>
                <w:bCs/>
                <w:lang w:eastAsia="ja-JP"/>
              </w:rPr>
              <w:t>Study requirements on DL WUS sequence with respect to</w:t>
            </w:r>
          </w:p>
          <w:p w14:paraId="011C89B0" w14:textId="77777777" w:rsidR="00275C0A" w:rsidRDefault="00275C0A" w:rsidP="00275C0A">
            <w:pPr>
              <w:pStyle w:val="a0"/>
              <w:numPr>
                <w:ilvl w:val="0"/>
                <w:numId w:val="19"/>
              </w:numPr>
              <w:rPr>
                <w:b/>
                <w:bCs/>
                <w:lang w:val="en-US" w:eastAsia="ja-JP"/>
              </w:rPr>
            </w:pPr>
            <w:r>
              <w:rPr>
                <w:b/>
                <w:bCs/>
                <w:lang w:val="en-US" w:eastAsia="ja-JP"/>
              </w:rPr>
              <w:t>Sequence families</w:t>
            </w:r>
          </w:p>
          <w:p w14:paraId="3EDAC48F" w14:textId="77777777" w:rsidR="00275C0A" w:rsidRDefault="00275C0A" w:rsidP="00275C0A">
            <w:pPr>
              <w:pStyle w:val="a0"/>
              <w:numPr>
                <w:ilvl w:val="0"/>
                <w:numId w:val="19"/>
              </w:numPr>
              <w:rPr>
                <w:b/>
                <w:bCs/>
                <w:lang w:val="en-US" w:eastAsia="ja-JP"/>
              </w:rPr>
            </w:pPr>
            <w:r>
              <w:rPr>
                <w:b/>
                <w:bCs/>
                <w:lang w:val="en-US" w:eastAsia="ja-JP"/>
              </w:rPr>
              <w:t>Correlation properties, including T/F inaccuracies</w:t>
            </w:r>
          </w:p>
          <w:p w14:paraId="69B36E73" w14:textId="77777777" w:rsidR="00275C0A" w:rsidRDefault="00275C0A" w:rsidP="00275C0A">
            <w:pPr>
              <w:pStyle w:val="a0"/>
              <w:numPr>
                <w:ilvl w:val="0"/>
                <w:numId w:val="19"/>
              </w:numPr>
              <w:rPr>
                <w:b/>
                <w:bCs/>
                <w:lang w:val="en-US" w:eastAsia="ja-JP"/>
              </w:rPr>
            </w:pPr>
            <w:r>
              <w:rPr>
                <w:b/>
                <w:bCs/>
                <w:lang w:val="en-US" w:eastAsia="ja-JP"/>
              </w:rPr>
              <w:t>Relation to other 6GR signals</w:t>
            </w:r>
          </w:p>
          <w:p w14:paraId="23A1288A" w14:textId="77777777" w:rsidR="00275C0A" w:rsidRDefault="00275C0A" w:rsidP="00275C0A">
            <w:pPr>
              <w:pStyle w:val="a0"/>
              <w:numPr>
                <w:ilvl w:val="0"/>
                <w:numId w:val="19"/>
              </w:numPr>
              <w:rPr>
                <w:b/>
                <w:bCs/>
                <w:lang w:val="en-US" w:eastAsia="ja-JP"/>
              </w:rPr>
            </w:pPr>
            <w:r>
              <w:rPr>
                <w:b/>
                <w:bCs/>
                <w:lang w:val="en-US" w:eastAsia="ja-JP"/>
              </w:rPr>
              <w:t>Sequence lengths, including extended lengths</w:t>
            </w:r>
          </w:p>
          <w:p w14:paraId="789D0C26" w14:textId="77777777" w:rsidR="00275C0A" w:rsidRDefault="00275C0A" w:rsidP="00275C0A">
            <w:pPr>
              <w:pStyle w:val="a0"/>
              <w:numPr>
                <w:ilvl w:val="0"/>
                <w:numId w:val="19"/>
              </w:numPr>
              <w:rPr>
                <w:b/>
                <w:bCs/>
                <w:lang w:val="en-US" w:eastAsia="ja-JP"/>
              </w:rPr>
            </w:pPr>
            <w:r>
              <w:rPr>
                <w:b/>
                <w:bCs/>
                <w:lang w:val="en-US" w:eastAsia="ja-JP"/>
              </w:rPr>
              <w:t>Multi-symbol mapping and repetitions</w:t>
            </w:r>
          </w:p>
          <w:p w14:paraId="3BE7FBBA" w14:textId="77777777" w:rsidR="00275C0A" w:rsidRDefault="00275C0A" w:rsidP="00275C0A">
            <w:pPr>
              <w:pStyle w:val="a0"/>
              <w:numPr>
                <w:ilvl w:val="0"/>
                <w:numId w:val="19"/>
              </w:numPr>
              <w:rPr>
                <w:b/>
                <w:bCs/>
                <w:lang w:val="en-US" w:eastAsia="ja-JP"/>
              </w:rPr>
            </w:pPr>
            <w:r>
              <w:rPr>
                <w:b/>
                <w:bCs/>
                <w:lang w:val="en-US" w:eastAsia="ja-JP"/>
              </w:rPr>
              <w:t>Domain definition (T/F)</w:t>
            </w:r>
          </w:p>
          <w:p w14:paraId="4DB0D407" w14:textId="77777777" w:rsidR="00275C0A" w:rsidRDefault="00275C0A" w:rsidP="00275C0A">
            <w:pPr>
              <w:pStyle w:val="a0"/>
              <w:numPr>
                <w:ilvl w:val="0"/>
                <w:numId w:val="19"/>
              </w:numPr>
              <w:rPr>
                <w:b/>
                <w:bCs/>
                <w:color w:val="FF0000"/>
                <w:lang w:val="en-US" w:eastAsia="ja-JP"/>
              </w:rPr>
            </w:pPr>
            <w:r>
              <w:rPr>
                <w:rFonts w:eastAsia="SimSun" w:hint="eastAsia"/>
                <w:b/>
                <w:bCs/>
                <w:color w:val="FF0000"/>
                <w:lang w:val="en-US" w:eastAsia="zh-CN"/>
              </w:rPr>
              <w:t>N</w:t>
            </w:r>
            <w:r>
              <w:rPr>
                <w:rFonts w:hint="eastAsia"/>
                <w:b/>
                <w:bCs/>
                <w:color w:val="FF0000"/>
                <w:lang w:val="en-US" w:eastAsia="ja-JP"/>
              </w:rPr>
              <w:t>umber of candidate sequences</w:t>
            </w:r>
            <w:r>
              <w:rPr>
                <w:rFonts w:eastAsia="SimSun" w:hint="eastAsia"/>
                <w:b/>
                <w:bCs/>
                <w:color w:val="FF0000"/>
                <w:lang w:val="en-US" w:eastAsia="zh-CN"/>
              </w:rPr>
              <w:t xml:space="preserve"> that can be mapped at one or more symbol(s)</w:t>
            </w:r>
          </w:p>
          <w:p w14:paraId="13C2F8FF" w14:textId="77777777" w:rsidR="00275C0A" w:rsidRDefault="00275C0A" w:rsidP="00275C0A">
            <w:pPr>
              <w:pStyle w:val="a0"/>
              <w:numPr>
                <w:ilvl w:val="0"/>
                <w:numId w:val="19"/>
              </w:numPr>
              <w:rPr>
                <w:b/>
                <w:bCs/>
                <w:lang w:val="en-US" w:eastAsia="ja-JP"/>
              </w:rPr>
            </w:pPr>
            <w:r>
              <w:rPr>
                <w:b/>
                <w:bCs/>
                <w:lang w:val="en-US" w:eastAsia="ja-JP"/>
              </w:rPr>
              <w:t>Other aspects are not precluded</w:t>
            </w:r>
          </w:p>
          <w:p w14:paraId="39D70A0E" w14:textId="77777777" w:rsidR="00275C0A" w:rsidRDefault="00275C0A" w:rsidP="00275C0A">
            <w:pPr>
              <w:rPr>
                <w:rFonts w:eastAsia="DengXian"/>
                <w:lang w:eastAsia="zh-CN"/>
              </w:rPr>
            </w:pPr>
          </w:p>
          <w:p w14:paraId="302726A6" w14:textId="77777777" w:rsidR="00275C0A" w:rsidRDefault="00275C0A" w:rsidP="00275C0A">
            <w:pPr>
              <w:rPr>
                <w:rFonts w:eastAsia="Yu Mincho"/>
                <w:lang w:eastAsia="ja-JP"/>
              </w:rPr>
            </w:pPr>
          </w:p>
        </w:tc>
      </w:tr>
      <w:tr w:rsidR="00A27680" w14:paraId="53BB841C" w14:textId="77777777">
        <w:tc>
          <w:tcPr>
            <w:tcW w:w="2065" w:type="dxa"/>
          </w:tcPr>
          <w:p w14:paraId="2C1E6F72" w14:textId="755612BD" w:rsidR="00A27680" w:rsidRDefault="00A27680" w:rsidP="00A27680">
            <w:pPr>
              <w:rPr>
                <w:rFonts w:eastAsia="DengXian"/>
                <w:lang w:eastAsia="zh-CN"/>
              </w:rPr>
            </w:pPr>
            <w:r>
              <w:rPr>
                <w:rFonts w:eastAsia="Yu Mincho" w:hint="eastAsia"/>
                <w:lang w:eastAsia="ja-JP"/>
              </w:rPr>
              <w:t>Panasonic</w:t>
            </w:r>
          </w:p>
        </w:tc>
        <w:tc>
          <w:tcPr>
            <w:tcW w:w="7563" w:type="dxa"/>
          </w:tcPr>
          <w:p w14:paraId="26A64541" w14:textId="0219DE71" w:rsidR="00A27680" w:rsidRDefault="00A27680" w:rsidP="00A27680">
            <w:pPr>
              <w:rPr>
                <w:rFonts w:eastAsia="DengXian"/>
                <w:lang w:eastAsia="zh-CN"/>
              </w:rPr>
            </w:pPr>
            <w:r>
              <w:rPr>
                <w:rFonts w:eastAsia="Yu Mincho" w:hint="eastAsia"/>
                <w:lang w:eastAsia="ja-JP"/>
              </w:rPr>
              <w:t xml:space="preserve">We support this direction. As the other </w:t>
            </w:r>
            <w:r>
              <w:rPr>
                <w:rFonts w:eastAsia="Yu Mincho"/>
                <w:lang w:eastAsia="ja-JP"/>
              </w:rPr>
              <w:t>companies</w:t>
            </w:r>
            <w:r>
              <w:rPr>
                <w:rFonts w:eastAsia="Yu Mincho" w:hint="eastAsia"/>
                <w:lang w:eastAsia="ja-JP"/>
              </w:rPr>
              <w:t xml:space="preserve"> suggested, the impact of decoding </w:t>
            </w:r>
            <w:r>
              <w:rPr>
                <w:rFonts w:eastAsia="Yu Mincho"/>
                <w:lang w:eastAsia="ja-JP"/>
              </w:rPr>
              <w:t>complexity</w:t>
            </w:r>
            <w:r>
              <w:rPr>
                <w:rFonts w:eastAsia="Yu Mincho" w:hint="eastAsia"/>
                <w:lang w:eastAsia="ja-JP"/>
              </w:rPr>
              <w:t xml:space="preserve"> for UE power saving and implementation </w:t>
            </w:r>
            <w:r>
              <w:rPr>
                <w:rFonts w:eastAsia="Yu Mincho"/>
                <w:lang w:eastAsia="ja-JP"/>
              </w:rPr>
              <w:t>simplicity</w:t>
            </w:r>
            <w:r>
              <w:rPr>
                <w:rFonts w:eastAsia="Yu Mincho" w:hint="eastAsia"/>
                <w:lang w:eastAsia="ja-JP"/>
              </w:rPr>
              <w:t xml:space="preserve"> for both NW and UE should also be considered.</w:t>
            </w:r>
          </w:p>
        </w:tc>
      </w:tr>
    </w:tbl>
    <w:p w14:paraId="1526C61E" w14:textId="77777777" w:rsidR="00F2259E" w:rsidRDefault="00F2259E">
      <w:pPr>
        <w:rPr>
          <w:lang w:eastAsia="ja-JP"/>
        </w:rPr>
      </w:pPr>
    </w:p>
    <w:p w14:paraId="0B8B29BE" w14:textId="77777777" w:rsidR="00F2259E" w:rsidRDefault="00B916E1">
      <w:pPr>
        <w:pStyle w:val="20"/>
        <w:rPr>
          <w:lang w:val="en-US"/>
        </w:rPr>
      </w:pPr>
      <w:bookmarkStart w:id="8" w:name="_Ref221108760"/>
      <w:r>
        <w:rPr>
          <w:lang w:val="en-US"/>
        </w:rPr>
        <w:t>Synchronization and RRM measurements</w:t>
      </w:r>
      <w:bookmarkEnd w:id="8"/>
    </w:p>
    <w:p w14:paraId="74CD2461" w14:textId="77777777" w:rsidR="00F2259E" w:rsidRDefault="00B916E1">
      <w:pPr>
        <w:pStyle w:val="31"/>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r>
        <w:rPr>
          <w:lang w:eastAsia="ja-JP"/>
        </w:rPr>
        <w:t>A majority of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 xml:space="preserve">vivo observes that even single or small samples of standard PSS/SSS can achieve the timing estimation accuracy required to keep WUS reception errors within 2 </w:t>
      </w:r>
      <w:proofErr w:type="spellStart"/>
      <w:r>
        <w:rPr>
          <w:lang w:eastAsia="ja-JP"/>
        </w:rPr>
        <w:t>μs</w:t>
      </w:r>
      <w:proofErr w:type="spellEnd"/>
      <w:r>
        <w:rPr>
          <w:lang w:eastAsia="ja-JP"/>
        </w:rPr>
        <w:t xml:space="preserve">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proofErr w:type="spellStart"/>
      <w:r>
        <w:rPr>
          <w:lang w:eastAsia="ja-JP"/>
        </w:rPr>
        <w:lastRenderedPageBreak/>
        <w:t>Spreadtrum</w:t>
      </w:r>
      <w:proofErr w:type="spellEnd"/>
      <w:r>
        <w:rPr>
          <w:lang w:eastAsia="ja-JP"/>
        </w:rPr>
        <w:t>,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 xml:space="preserve">The agreed baseline for evaluation includes a residual CFO of up to 5 ppm and a timing offset of up to 2 </w:t>
      </w:r>
      <w:proofErr w:type="spellStart"/>
      <w:r>
        <w:rPr>
          <w:lang w:eastAsia="ja-JP"/>
        </w:rPr>
        <w:t>μs</w:t>
      </w:r>
      <w:proofErr w:type="spellEnd"/>
      <w:r>
        <w:rPr>
          <w:lang w:eastAsia="ja-JP"/>
        </w:rPr>
        <w:t>.</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proofErr w:type="spellStart"/>
      <w:r>
        <w:rPr>
          <w:lang w:eastAsia="ja-JP"/>
        </w:rPr>
        <w:t>Spreadtrum</w:t>
      </w:r>
      <w:proofErr w:type="spellEnd"/>
      <w:r>
        <w:rPr>
          <w:lang w:eastAsia="ja-JP"/>
        </w:rPr>
        <w:t>,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31"/>
        <w:rPr>
          <w:lang w:val="en-US"/>
        </w:rPr>
      </w:pPr>
      <w:r>
        <w:rPr>
          <w:lang w:val="en-US"/>
        </w:rPr>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lastRenderedPageBreak/>
        <w:t>Study synchronization requirements for receiving DL WUS with respect to</w:t>
      </w:r>
    </w:p>
    <w:p w14:paraId="04B6ABA0" w14:textId="77777777" w:rsidR="00F2259E" w:rsidRPr="00DD291C" w:rsidRDefault="00B916E1">
      <w:pPr>
        <w:pStyle w:val="a0"/>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a0"/>
        <w:numPr>
          <w:ilvl w:val="0"/>
          <w:numId w:val="19"/>
        </w:numPr>
        <w:rPr>
          <w:b/>
          <w:bCs/>
          <w:lang w:eastAsia="ja-JP"/>
        </w:rPr>
      </w:pPr>
      <w:r>
        <w:rPr>
          <w:b/>
          <w:bCs/>
          <w:lang w:eastAsia="ja-JP"/>
        </w:rPr>
        <w:t>Joint sync and WUS design</w:t>
      </w:r>
    </w:p>
    <w:p w14:paraId="0EB8D725" w14:textId="77777777" w:rsidR="00F2259E" w:rsidRDefault="00B916E1">
      <w:pPr>
        <w:pStyle w:val="a0"/>
        <w:numPr>
          <w:ilvl w:val="0"/>
          <w:numId w:val="19"/>
        </w:numPr>
        <w:rPr>
          <w:b/>
          <w:bCs/>
          <w:lang w:eastAsia="ja-JP"/>
        </w:rPr>
      </w:pPr>
      <w:r>
        <w:rPr>
          <w:b/>
          <w:bCs/>
          <w:lang w:eastAsia="ja-JP"/>
        </w:rPr>
        <w:t>Sync accuracy and impairments</w:t>
      </w:r>
    </w:p>
    <w:p w14:paraId="64226501" w14:textId="77777777" w:rsidR="00F2259E" w:rsidRDefault="00B916E1">
      <w:pPr>
        <w:pStyle w:val="a0"/>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a0"/>
        <w:numPr>
          <w:ilvl w:val="0"/>
          <w:numId w:val="19"/>
        </w:numPr>
        <w:rPr>
          <w:b/>
          <w:bCs/>
          <w:lang w:eastAsia="ja-JP"/>
        </w:rPr>
      </w:pPr>
      <w:r>
        <w:rPr>
          <w:b/>
          <w:bCs/>
          <w:lang w:eastAsia="ja-JP"/>
        </w:rPr>
        <w:t>RRC states</w:t>
      </w:r>
    </w:p>
    <w:p w14:paraId="30EE533E" w14:textId="77777777" w:rsidR="00F2259E" w:rsidRDefault="00B916E1">
      <w:pPr>
        <w:pStyle w:val="a0"/>
        <w:numPr>
          <w:ilvl w:val="0"/>
          <w:numId w:val="19"/>
        </w:numPr>
        <w:rPr>
          <w:b/>
          <w:bCs/>
          <w:lang w:eastAsia="ja-JP"/>
        </w:rPr>
      </w:pPr>
      <w:r>
        <w:rPr>
          <w:b/>
          <w:bCs/>
          <w:lang w:eastAsia="ja-JP"/>
        </w:rPr>
        <w:t>Serving and/or neighbour cell</w:t>
      </w:r>
    </w:p>
    <w:p w14:paraId="41FC448B" w14:textId="77777777" w:rsidR="00F2259E" w:rsidRDefault="00B916E1">
      <w:pPr>
        <w:pStyle w:val="a0"/>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B916E1">
      <w:pPr>
        <w:pStyle w:val="31"/>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8E25C34" w14:textId="77777777" w:rsidR="00F2259E" w:rsidRDefault="00B916E1">
            <w:pPr>
              <w:rPr>
                <w:rFonts w:eastAsia="DengXian"/>
                <w:lang w:eastAsia="zh-CN"/>
              </w:rPr>
            </w:pPr>
            <w:r>
              <w:rPr>
                <w:rFonts w:eastAsia="DengXian"/>
                <w:lang w:eastAsia="zh-CN"/>
              </w:rPr>
              <w:t>We prefer the FL Proposal 3.4.2 than FL Proposal 3.4.1. Because,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DengXian" w:hint="eastAsia"/>
                <w:lang w:eastAsia="zh-CN"/>
              </w:rPr>
              <w:t xml:space="preserve"> </w:t>
            </w:r>
          </w:p>
          <w:p w14:paraId="6EF7FA06" w14:textId="77777777" w:rsidR="00F2259E" w:rsidRDefault="00B916E1">
            <w:pPr>
              <w:rPr>
                <w:rFonts w:eastAsia="DengXian"/>
                <w:lang w:eastAsia="zh-CN"/>
              </w:rPr>
            </w:pPr>
            <w:r>
              <w:rPr>
                <w:rFonts w:eastAsia="DengXian"/>
                <w:lang w:eastAsia="zh-CN"/>
              </w:rPr>
              <w:t>However, the wording of FL Proposal 3.4.2 is confusing. How to understand ‘framework’? Maybe better to change it to ‘</w:t>
            </w:r>
            <w:proofErr w:type="spellStart"/>
            <w:r>
              <w:rPr>
                <w:rFonts w:eastAsia="DengXian"/>
                <w:lang w:eastAsia="zh-CN"/>
              </w:rPr>
              <w:t>singal</w:t>
            </w:r>
            <w:proofErr w:type="spellEnd"/>
            <w:r>
              <w:rPr>
                <w:rFonts w:eastAsia="DengXian"/>
                <w:lang w:eastAsia="zh-CN"/>
              </w:rPr>
              <w:t>(s)’.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DengXian"/>
                <w:lang w:eastAsia="zh-CN"/>
              </w:rPr>
            </w:pPr>
            <w:r>
              <w:rPr>
                <w:rFonts w:eastAsia="DengXian"/>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a0"/>
              <w:numPr>
                <w:ilvl w:val="0"/>
                <w:numId w:val="19"/>
              </w:numPr>
              <w:rPr>
                <w:b/>
                <w:bCs/>
                <w:lang w:eastAsia="ja-JP"/>
              </w:rPr>
            </w:pPr>
            <w:r>
              <w:rPr>
                <w:b/>
                <w:bCs/>
                <w:lang w:eastAsia="ja-JP"/>
              </w:rPr>
              <w:t>RRC states</w:t>
            </w:r>
          </w:p>
          <w:p w14:paraId="311242D8" w14:textId="77777777" w:rsidR="00F2259E" w:rsidRDefault="00B916E1">
            <w:pPr>
              <w:pStyle w:val="a0"/>
              <w:numPr>
                <w:ilvl w:val="0"/>
                <w:numId w:val="19"/>
              </w:numPr>
              <w:rPr>
                <w:b/>
                <w:bCs/>
                <w:lang w:eastAsia="ja-JP"/>
              </w:rPr>
            </w:pPr>
            <w:r>
              <w:rPr>
                <w:b/>
                <w:bCs/>
                <w:lang w:eastAsia="ja-JP"/>
              </w:rPr>
              <w:t>Serving and/or neighbour cell</w:t>
            </w:r>
          </w:p>
          <w:p w14:paraId="249B25A6" w14:textId="77777777" w:rsidR="00F2259E" w:rsidRDefault="00B916E1">
            <w:pPr>
              <w:pStyle w:val="a0"/>
              <w:numPr>
                <w:ilvl w:val="0"/>
                <w:numId w:val="19"/>
              </w:numPr>
              <w:rPr>
                <w:b/>
                <w:bCs/>
                <w:lang w:eastAsia="ja-JP"/>
              </w:rPr>
            </w:pPr>
            <w:r>
              <w:rPr>
                <w:b/>
                <w:bCs/>
                <w:lang w:eastAsia="ja-JP"/>
              </w:rPr>
              <w:t>Other aspects are not precluded</w:t>
            </w:r>
          </w:p>
          <w:p w14:paraId="6F000839" w14:textId="77777777" w:rsidR="00F2259E" w:rsidRDefault="00F2259E">
            <w:pPr>
              <w:rPr>
                <w:rFonts w:eastAsia="DengXian"/>
                <w:lang w:eastAsia="zh-CN"/>
              </w:rPr>
            </w:pPr>
          </w:p>
        </w:tc>
      </w:tr>
      <w:tr w:rsidR="00F2259E" w14:paraId="1E0549E4" w14:textId="77777777">
        <w:tc>
          <w:tcPr>
            <w:tcW w:w="2065" w:type="dxa"/>
          </w:tcPr>
          <w:p w14:paraId="4A3EFCE0"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6D77FCE8" w14:textId="77777777" w:rsidR="00F2259E" w:rsidRDefault="00B916E1">
            <w:pPr>
              <w:rPr>
                <w:rFonts w:eastAsia="DengXian"/>
                <w:lang w:eastAsia="zh-CN"/>
              </w:rPr>
            </w:pPr>
            <w:r>
              <w:rPr>
                <w:rFonts w:eastAsia="DengXian"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to add </w:t>
            </w:r>
            <w:r>
              <w:rPr>
                <w:rFonts w:eastAsia="DengXian"/>
                <w:lang w:eastAsia="zh-CN"/>
              </w:rPr>
              <w:t>“</w:t>
            </w:r>
            <w:r>
              <w:rPr>
                <w:rFonts w:eastAsia="DengXian" w:hint="eastAsia"/>
                <w:lang w:eastAsia="zh-CN"/>
              </w:rPr>
              <w:t>necessity</w:t>
            </w:r>
            <w:r>
              <w:rPr>
                <w:rFonts w:eastAsia="DengXian"/>
                <w:lang w:eastAsia="zh-CN"/>
              </w:rPr>
              <w:t>”</w:t>
            </w:r>
            <w:r>
              <w:rPr>
                <w:rFonts w:eastAsia="DengXian" w:hint="eastAsia"/>
                <w:lang w:eastAsia="zh-CN"/>
              </w:rPr>
              <w:t xml:space="preserve"> in the main bullet.</w:t>
            </w:r>
          </w:p>
          <w:p w14:paraId="2F2E40D3" w14:textId="77777777" w:rsidR="00F2259E" w:rsidRDefault="00F2259E">
            <w:pPr>
              <w:rPr>
                <w:rFonts w:eastAsia="DengXian"/>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a0"/>
              <w:numPr>
                <w:ilvl w:val="0"/>
                <w:numId w:val="19"/>
              </w:numPr>
              <w:rPr>
                <w:b/>
                <w:bCs/>
                <w:lang w:eastAsia="ja-JP"/>
              </w:rPr>
            </w:pPr>
            <w:r>
              <w:rPr>
                <w:b/>
                <w:bCs/>
                <w:lang w:eastAsia="ja-JP"/>
              </w:rPr>
              <w:t>RRC states</w:t>
            </w:r>
          </w:p>
          <w:p w14:paraId="524EB438" w14:textId="77777777" w:rsidR="00F2259E" w:rsidRDefault="00B916E1">
            <w:pPr>
              <w:pStyle w:val="a0"/>
              <w:numPr>
                <w:ilvl w:val="0"/>
                <w:numId w:val="19"/>
              </w:numPr>
              <w:rPr>
                <w:b/>
                <w:bCs/>
                <w:lang w:eastAsia="ja-JP"/>
              </w:rPr>
            </w:pPr>
            <w:r>
              <w:rPr>
                <w:b/>
                <w:bCs/>
                <w:lang w:eastAsia="ja-JP"/>
              </w:rPr>
              <w:t>Serving and/or neighbour cell</w:t>
            </w:r>
          </w:p>
          <w:p w14:paraId="30649718" w14:textId="77777777" w:rsidR="00F2259E" w:rsidRPr="00DD291C" w:rsidRDefault="00B916E1">
            <w:pPr>
              <w:pStyle w:val="a0"/>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DengXian"/>
                <w:lang w:eastAsia="zh-CN"/>
              </w:rPr>
            </w:pPr>
            <w:r>
              <w:rPr>
                <w:rFonts w:eastAsia="DengXian"/>
                <w:lang w:eastAsia="zh-CN"/>
              </w:rPr>
              <w:t>OPPO</w:t>
            </w:r>
          </w:p>
        </w:tc>
        <w:tc>
          <w:tcPr>
            <w:tcW w:w="7563" w:type="dxa"/>
          </w:tcPr>
          <w:p w14:paraId="5F77C082" w14:textId="77777777" w:rsidR="00F2259E" w:rsidRDefault="00B916E1">
            <w:pPr>
              <w:rPr>
                <w:rFonts w:eastAsia="DengXian"/>
                <w:lang w:eastAsia="zh-CN"/>
              </w:rPr>
            </w:pPr>
            <w:r>
              <w:rPr>
                <w:rFonts w:eastAsia="DengXian"/>
                <w:lang w:eastAsia="zh-CN"/>
              </w:rPr>
              <w:t xml:space="preserve">Fine with FL’s proposal. </w:t>
            </w:r>
          </w:p>
          <w:p w14:paraId="10211D76" w14:textId="77777777" w:rsidR="00F2259E" w:rsidRDefault="00B916E1">
            <w:pPr>
              <w:rPr>
                <w:rFonts w:eastAsia="DengXian"/>
                <w:lang w:eastAsia="zh-CN"/>
              </w:rPr>
            </w:pPr>
            <w:r>
              <w:rPr>
                <w:rFonts w:eastAsia="DengXian" w:hint="eastAsia"/>
                <w:b/>
                <w:bCs/>
                <w:lang w:eastAsia="zh-CN"/>
              </w:rPr>
              <w:t>F</w:t>
            </w:r>
            <w:r>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6173F05D" w14:textId="77777777" w:rsidR="00F2259E" w:rsidRDefault="00B916E1">
            <w:pPr>
              <w:rPr>
                <w:rFonts w:eastAsia="DengXian"/>
                <w:lang w:eastAsia="zh-CN"/>
              </w:rPr>
            </w:pPr>
            <w:r>
              <w:rPr>
                <w:rFonts w:eastAsia="DengXian"/>
                <w:color w:val="FF0000"/>
                <w:lang w:eastAsia="zh-CN"/>
              </w:rPr>
              <w:t>‘Residue CFO up to [5] ppm’</w:t>
            </w:r>
            <w:r>
              <w:rPr>
                <w:rFonts w:eastAsia="DengXian"/>
                <w:lang w:eastAsia="zh-CN"/>
              </w:rPr>
              <w:t xml:space="preserve"> and </w:t>
            </w:r>
            <w:r>
              <w:rPr>
                <w:rFonts w:eastAsia="DengXian"/>
                <w:color w:val="FF0000"/>
                <w:lang w:eastAsia="zh-CN"/>
              </w:rPr>
              <w:t xml:space="preserve">‘residue timing offset up to [2] us’ </w:t>
            </w:r>
            <w:r>
              <w:rPr>
                <w:rFonts w:eastAsia="DengXian"/>
                <w:lang w:eastAsia="zh-CN"/>
              </w:rPr>
              <w:t xml:space="preserve">were agreed in last meeting. </w:t>
            </w:r>
            <w:r>
              <w:rPr>
                <w:rFonts w:eastAsia="DengXian"/>
                <w:b/>
                <w:bCs/>
                <w:u w:val="single"/>
                <w:lang w:eastAsia="zh-CN"/>
              </w:rPr>
              <w:t>If we understand correctly, the value corresponds to the UE state after synchronization</w:t>
            </w:r>
            <w:r>
              <w:rPr>
                <w:rFonts w:eastAsia="DengXian"/>
                <w:lang w:eastAsia="zh-CN"/>
              </w:rPr>
              <w:t>.</w:t>
            </w:r>
          </w:p>
          <w:p w14:paraId="37D8F7FA" w14:textId="77777777" w:rsidR="00F2259E" w:rsidRDefault="00B916E1">
            <w:pPr>
              <w:rPr>
                <w:rFonts w:eastAsia="DengXian"/>
                <w:lang w:eastAsia="zh-CN"/>
              </w:rPr>
            </w:pPr>
            <w:r>
              <w:rPr>
                <w:rFonts w:eastAsia="DengXian"/>
                <w:lang w:eastAsia="zh-CN"/>
              </w:rPr>
              <w:t>For the model of frequency and time errors, if the model in TR 38.869 is reused, i.e.,</w:t>
            </w:r>
          </w:p>
          <w:tbl>
            <w:tblPr>
              <w:tblStyle w:val="af4"/>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DengXian"/>
                      <w:lang w:eastAsia="zh-CN"/>
                    </w:rPr>
                  </w:pPr>
                  <w:r>
                    <w:rPr>
                      <w:rFonts w:eastAsia="DengXian"/>
                      <w:noProof/>
                      <w:lang w:eastAsia="zh-CN"/>
                    </w:rPr>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DengXian"/>
                      <w:lang w:eastAsia="zh-CN"/>
                    </w:rPr>
                  </w:pPr>
                  <w:r>
                    <w:rPr>
                      <w:rFonts w:eastAsia="DengXian"/>
                      <w:noProof/>
                      <w:lang w:eastAsia="zh-CN"/>
                    </w:rPr>
                    <w:lastRenderedPageBreak/>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DengXian"/>
                <w:lang w:eastAsia="zh-CN"/>
              </w:rPr>
            </w:pPr>
            <w:r>
              <w:rPr>
                <w:rFonts w:eastAsia="DengXian"/>
                <w:lang w:eastAsia="zh-CN"/>
              </w:rPr>
              <w:lastRenderedPageBreak/>
              <w:t xml:space="preserve">Following agreement was made in RAN1#118 </w:t>
            </w:r>
            <w:r>
              <w:rPr>
                <w:rFonts w:eastAsia="DengXian" w:hint="eastAsia"/>
                <w:lang w:eastAsia="zh-CN"/>
              </w:rPr>
              <w:t>meeting</w:t>
            </w:r>
            <w:r>
              <w:rPr>
                <w:rFonts w:eastAsia="DengXian"/>
                <w:lang w:eastAsia="zh-CN"/>
              </w:rPr>
              <w:t>.</w:t>
            </w:r>
          </w:p>
          <w:tbl>
            <w:tblPr>
              <w:tblStyle w:val="af4"/>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Note: Companies can use any value within the above range with justification on the value (including impact on power consumption).</w:t>
                  </w:r>
                </w:p>
              </w:tc>
            </w:tr>
          </w:tbl>
          <w:p w14:paraId="328A0F3C" w14:textId="77777777" w:rsidR="00F2259E" w:rsidRDefault="00B916E1">
            <w:pPr>
              <w:rPr>
                <w:rFonts w:eastAsia="DengXian"/>
                <w:lang w:eastAsia="zh-CN"/>
              </w:rPr>
            </w:pPr>
            <w:r>
              <w:rPr>
                <w:rFonts w:eastAsia="DengXian"/>
                <w:lang w:eastAsia="zh-CN"/>
              </w:rPr>
              <w:t xml:space="preserve">Regarding the timing drift </w:t>
            </w:r>
            <m:oMath>
              <m:r>
                <w:rPr>
                  <w:rFonts w:ascii="Cambria Math" w:eastAsia="DengXian" w:hAnsi="Cambria Math"/>
                  <w:lang w:eastAsia="zh-CN"/>
                </w:rPr>
                <m:t>∆T</m:t>
              </m:r>
            </m:oMath>
            <w:r>
              <w:rPr>
                <w:rFonts w:eastAsia="DengXian"/>
                <w:lang w:eastAsia="zh-CN"/>
              </w:rPr>
              <w:t>, under the following assumption.</w:t>
            </w:r>
          </w:p>
          <w:p w14:paraId="75773787" w14:textId="77777777" w:rsidR="00F2259E" w:rsidRPr="00DD291C" w:rsidRDefault="00B916E1">
            <w:pPr>
              <w:pStyle w:val="a0"/>
              <w:numPr>
                <w:ilvl w:val="0"/>
                <w:numId w:val="17"/>
              </w:numPr>
              <w:rPr>
                <w:rFonts w:eastAsia="DengXian"/>
                <w:lang w:val="en-US" w:eastAsia="zh-CN"/>
              </w:rPr>
            </w:pPr>
            <w:r w:rsidRPr="00DD291C">
              <w:rPr>
                <w:rFonts w:eastAsia="DengXian"/>
                <w:lang w:val="en-US" w:eastAsia="zh-CN"/>
              </w:rPr>
              <w:t>(oscillator max frequency error, oscillator frequency drift) = (5ppm,0.05ppm/s)</w:t>
            </w:r>
          </w:p>
          <w:p w14:paraId="799A21DD" w14:textId="77777777" w:rsidR="00F2259E" w:rsidRPr="00DD291C" w:rsidRDefault="00B916E1">
            <w:pPr>
              <w:pStyle w:val="a0"/>
              <w:numPr>
                <w:ilvl w:val="0"/>
                <w:numId w:val="17"/>
              </w:numPr>
              <w:rPr>
                <w:rFonts w:eastAsia="DengXian"/>
                <w:lang w:val="en-US" w:eastAsia="zh-CN"/>
              </w:rPr>
            </w:pPr>
            <m:oMath>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Fr</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val="en-US" w:eastAsia="zh-CN"/>
                    </w:rPr>
                    <m:t>'</m:t>
                  </m:r>
                </m:sup>
              </m:sSup>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val="en-US" w:eastAsia="zh-CN"/>
                    </w:rPr>
                    <m:t>2</m:t>
                  </m:r>
                </m:sup>
              </m:sSup>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Fr</m:t>
              </m:r>
              <m:r>
                <w:rPr>
                  <w:rFonts w:ascii="Cambria Math" w:eastAsia="DengXian" w:hAnsi="Cambria Math"/>
                  <w:lang w:val="en-US" w:eastAsia="zh-CN"/>
                </w:rPr>
                <m:t>=5</m:t>
              </m:r>
              <m:r>
                <w:rPr>
                  <w:rFonts w:ascii="Cambria Math" w:eastAsia="DengXian" w:hAnsi="Cambria Math" w:hint="eastAsia"/>
                  <w:lang w:eastAsia="zh-CN"/>
                </w:rPr>
                <m:t>ppm</m:t>
              </m:r>
            </m:oMath>
          </w:p>
          <w:p w14:paraId="291203D0" w14:textId="77777777" w:rsidR="00F2259E" w:rsidRPr="00DD291C" w:rsidRDefault="00B916E1">
            <w:pPr>
              <w:pStyle w:val="a0"/>
              <w:numPr>
                <w:ilvl w:val="0"/>
                <w:numId w:val="17"/>
              </w:numPr>
              <w:rPr>
                <w:rFonts w:eastAsia="DengXian"/>
                <w:lang w:val="en-US"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Tr</m:t>
              </m:r>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Tr</m:t>
              </m:r>
              <m:r>
                <w:rPr>
                  <w:rFonts w:ascii="Cambria Math" w:eastAsia="DengXian" w:hAnsi="Cambria Math"/>
                  <w:lang w:val="en-US" w:eastAsia="zh-CN"/>
                </w:rPr>
                <m:t>=2</m:t>
              </m:r>
              <m:r>
                <w:rPr>
                  <w:rFonts w:ascii="Cambria Math" w:eastAsia="DengXian" w:hAnsi="Cambria Math"/>
                  <w:lang w:eastAsia="zh-CN"/>
                </w:rPr>
                <m:t>us</m:t>
              </m:r>
            </m:oMath>
          </w:p>
          <w:p w14:paraId="33290506" w14:textId="77777777" w:rsidR="00F2259E" w:rsidRDefault="00B916E1">
            <w:pPr>
              <w:rPr>
                <w:rFonts w:eastAsia="DengXian"/>
                <w:lang w:eastAsia="zh-CN"/>
              </w:rPr>
            </w:pPr>
            <w:r>
              <w:rPr>
                <w:rFonts w:eastAsia="DengXian" w:hint="eastAsia"/>
                <w:lang w:eastAsia="zh-CN"/>
              </w:rPr>
              <w:t>I</w:t>
            </w:r>
            <w:r>
              <w:rPr>
                <w:rFonts w:eastAsia="DengXian"/>
                <w:lang w:eastAsia="zh-CN"/>
              </w:rPr>
              <w:t>f periodicity larger than 160ms of baseline 6G sync signals is introduced for NES, the timing error would</w:t>
            </w:r>
            <w:r>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Pr>
                <w:rFonts w:eastAsia="DengXian"/>
                <w:color w:val="FF0000"/>
                <w:lang w:eastAsia="zh-CN"/>
              </w:rPr>
              <w:t>larger than 3.6us.</w:t>
            </w:r>
          </w:p>
          <w:p w14:paraId="47B29570" w14:textId="77777777" w:rsidR="00F2259E" w:rsidRDefault="00B916E1">
            <w:pPr>
              <w:rPr>
                <w:rFonts w:eastAsia="DengXian"/>
                <w:lang w:eastAsia="zh-CN"/>
              </w:rPr>
            </w:pPr>
            <w:r>
              <w:rPr>
                <w:rFonts w:eastAsia="DengXian" w:hint="eastAsia"/>
                <w:lang w:eastAsia="zh-CN"/>
              </w:rPr>
              <w:t>A</w:t>
            </w:r>
            <w:r>
              <w:rPr>
                <w:rFonts w:eastAsia="DengXian"/>
                <w:lang w:eastAsia="zh-CN"/>
              </w:rPr>
              <w:t>s the increasing of timing error, the detection performance of DL WUS would decrease.</w:t>
            </w:r>
          </w:p>
          <w:p w14:paraId="291BD6DC" w14:textId="77777777" w:rsidR="00F2259E" w:rsidRDefault="00B916E1">
            <w:pPr>
              <w:jc w:val="center"/>
              <w:rPr>
                <w:rFonts w:eastAsia="DengXian"/>
                <w:lang w:eastAsia="zh-CN"/>
              </w:rPr>
            </w:pPr>
            <w:r>
              <w:rPr>
                <w:rFonts w:hint="eastAsia"/>
                <w:noProof/>
              </w:rPr>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DengXian"/>
                <w:lang w:eastAsia="zh-CN"/>
              </w:rPr>
            </w:pPr>
          </w:p>
          <w:p w14:paraId="23A7598D" w14:textId="77777777" w:rsidR="00F2259E" w:rsidRDefault="00B916E1">
            <w:pPr>
              <w:rPr>
                <w:rFonts w:eastAsia="DengXian"/>
                <w:lang w:eastAsia="zh-CN"/>
              </w:rPr>
            </w:pPr>
            <w:r>
              <w:rPr>
                <w:rFonts w:eastAsia="DengXian" w:hint="eastAsia"/>
                <w:lang w:eastAsia="zh-CN"/>
              </w:rPr>
              <w:lastRenderedPageBreak/>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a0"/>
              <w:numPr>
                <w:ilvl w:val="0"/>
                <w:numId w:val="19"/>
              </w:numPr>
              <w:rPr>
                <w:b/>
                <w:bCs/>
                <w:lang w:eastAsia="ja-JP"/>
              </w:rPr>
            </w:pPr>
            <w:r>
              <w:rPr>
                <w:b/>
                <w:bCs/>
                <w:lang w:eastAsia="ja-JP"/>
              </w:rPr>
              <w:t>RRC states</w:t>
            </w:r>
          </w:p>
          <w:p w14:paraId="52DA26B7" w14:textId="77777777" w:rsidR="00F2259E" w:rsidRDefault="00B916E1">
            <w:pPr>
              <w:pStyle w:val="a0"/>
              <w:numPr>
                <w:ilvl w:val="0"/>
                <w:numId w:val="19"/>
              </w:numPr>
              <w:rPr>
                <w:rFonts w:eastAsia="DengXian"/>
                <w:lang w:eastAsia="zh-CN"/>
              </w:rPr>
            </w:pPr>
            <w:r>
              <w:rPr>
                <w:b/>
                <w:bCs/>
                <w:lang w:eastAsia="ja-JP"/>
              </w:rPr>
              <w:t>Serving and/or neighbour cell</w:t>
            </w:r>
          </w:p>
          <w:p w14:paraId="160C1C1D" w14:textId="77777777" w:rsidR="00F2259E" w:rsidRDefault="00B916E1">
            <w:pPr>
              <w:pStyle w:val="a0"/>
              <w:numPr>
                <w:ilvl w:val="0"/>
                <w:numId w:val="19"/>
              </w:numPr>
              <w:rPr>
                <w:rFonts w:eastAsia="DengXian"/>
                <w:lang w:eastAsia="zh-CN"/>
              </w:rPr>
            </w:pPr>
            <w:r>
              <w:rPr>
                <w:rFonts w:eastAsiaTheme="minorEastAsia"/>
                <w:b/>
                <w:bCs/>
                <w:color w:val="FF0000"/>
                <w:lang w:eastAsia="zh-CN"/>
              </w:rPr>
              <w:t>Coverage performance of DL WUS</w:t>
            </w:r>
          </w:p>
          <w:p w14:paraId="699F5202" w14:textId="77777777" w:rsidR="00F2259E" w:rsidRDefault="00B916E1">
            <w:pPr>
              <w:pStyle w:val="a0"/>
              <w:numPr>
                <w:ilvl w:val="0"/>
                <w:numId w:val="19"/>
              </w:numPr>
              <w:rPr>
                <w:rFonts w:eastAsia="DengXian"/>
                <w:lang w:eastAsia="zh-CN"/>
              </w:rPr>
            </w:pPr>
            <w:r>
              <w:rPr>
                <w:b/>
                <w:bCs/>
                <w:lang w:eastAsia="ja-JP"/>
              </w:rPr>
              <w:t>Other aspects are not precluded</w:t>
            </w:r>
          </w:p>
          <w:p w14:paraId="201A0FE3" w14:textId="77777777" w:rsidR="00F2259E" w:rsidRDefault="00F2259E">
            <w:pPr>
              <w:rPr>
                <w:rFonts w:eastAsia="DengXian"/>
                <w:lang w:eastAsia="zh-CN"/>
              </w:rPr>
            </w:pPr>
          </w:p>
          <w:p w14:paraId="22E0464B" w14:textId="77777777" w:rsidR="00F2259E" w:rsidRDefault="00F2259E">
            <w:pPr>
              <w:rPr>
                <w:rFonts w:eastAsia="DengXian"/>
                <w:lang w:eastAsia="zh-CN"/>
              </w:rPr>
            </w:pPr>
          </w:p>
        </w:tc>
      </w:tr>
      <w:tr w:rsidR="00F2259E" w14:paraId="7A6D9F1B" w14:textId="77777777">
        <w:tc>
          <w:tcPr>
            <w:tcW w:w="2065" w:type="dxa"/>
          </w:tcPr>
          <w:p w14:paraId="30BE2B31" w14:textId="77777777" w:rsidR="00F2259E" w:rsidRDefault="00B916E1">
            <w:pPr>
              <w:rPr>
                <w:rFonts w:eastAsia="DengXian"/>
                <w:lang w:eastAsia="zh-CN"/>
              </w:rPr>
            </w:pPr>
            <w:r>
              <w:rPr>
                <w:rFonts w:eastAsia="DengXian"/>
                <w:lang w:eastAsia="zh-CN"/>
              </w:rPr>
              <w:lastRenderedPageBreak/>
              <w:t>FW</w:t>
            </w:r>
          </w:p>
        </w:tc>
        <w:tc>
          <w:tcPr>
            <w:tcW w:w="7563" w:type="dxa"/>
          </w:tcPr>
          <w:p w14:paraId="0A8BB452" w14:textId="77777777" w:rsidR="00F2259E" w:rsidRDefault="00B916E1">
            <w:pPr>
              <w:rPr>
                <w:rFonts w:eastAsia="DengXian"/>
                <w:lang w:eastAsia="zh-CN"/>
              </w:rPr>
            </w:pPr>
            <w:r>
              <w:rPr>
                <w:rFonts w:eastAsia="DengXian"/>
                <w:lang w:eastAsia="zh-CN"/>
              </w:rPr>
              <w:t>We are in general OK with the proposals, but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DengXian"/>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framework is</w:t>
            </w:r>
            <w:r>
              <w:rPr>
                <w:b/>
                <w:bCs/>
                <w:lang w:eastAsia="ja-JP"/>
              </w:rPr>
              <w:t xml:space="preserve"> </w:t>
            </w:r>
            <w:r>
              <w:rPr>
                <w:b/>
                <w:bCs/>
                <w:color w:val="EE0000"/>
                <w:lang w:eastAsia="ja-JP"/>
              </w:rPr>
              <w:t>can be</w:t>
            </w:r>
            <w:r>
              <w:rPr>
                <w:b/>
                <w:bCs/>
                <w:lang w:eastAsia="ja-JP"/>
              </w:rPr>
              <w:t xml:space="preserve"> used for providing UE sync prior to receiving DL WUS.</w:t>
            </w:r>
          </w:p>
          <w:p w14:paraId="0E660229" w14:textId="77777777" w:rsidR="00F2259E" w:rsidRDefault="00F2259E">
            <w:pPr>
              <w:rPr>
                <w:rFonts w:eastAsia="DengXian"/>
                <w:lang w:eastAsia="zh-CN"/>
              </w:rPr>
            </w:pPr>
          </w:p>
        </w:tc>
      </w:tr>
      <w:tr w:rsidR="00F2259E" w14:paraId="1DA591EE" w14:textId="77777777">
        <w:tc>
          <w:tcPr>
            <w:tcW w:w="2065" w:type="dxa"/>
          </w:tcPr>
          <w:p w14:paraId="5A7DC232" w14:textId="77777777" w:rsidR="00F2259E" w:rsidRDefault="00B916E1">
            <w:pPr>
              <w:rPr>
                <w:rFonts w:eastAsia="DengXian"/>
                <w:lang w:eastAsia="zh-CN"/>
              </w:rPr>
            </w:pPr>
            <w:r>
              <w:rPr>
                <w:rFonts w:eastAsia="DengXian" w:hint="eastAsia"/>
                <w:lang w:eastAsia="zh-CN"/>
              </w:rPr>
              <w:t>Sharp</w:t>
            </w:r>
          </w:p>
        </w:tc>
        <w:tc>
          <w:tcPr>
            <w:tcW w:w="7563" w:type="dxa"/>
          </w:tcPr>
          <w:p w14:paraId="258FEDE1" w14:textId="77777777" w:rsidR="00F2259E" w:rsidRDefault="00B916E1">
            <w:pPr>
              <w:rPr>
                <w:rFonts w:eastAsia="DengXian"/>
                <w:lang w:eastAsia="zh-CN"/>
              </w:rPr>
            </w:pPr>
            <w:r>
              <w:rPr>
                <w:rFonts w:eastAsia="DengXian"/>
                <w:lang w:eastAsia="zh-CN"/>
              </w:rPr>
              <w:t>Fine with FL’s proposal.</w:t>
            </w:r>
          </w:p>
        </w:tc>
      </w:tr>
      <w:tr w:rsidR="00F2259E" w14:paraId="429B8FA3" w14:textId="77777777">
        <w:tc>
          <w:tcPr>
            <w:tcW w:w="2065" w:type="dxa"/>
          </w:tcPr>
          <w:p w14:paraId="73DC0BFC" w14:textId="77777777" w:rsidR="00F2259E" w:rsidRDefault="00B916E1">
            <w:pPr>
              <w:rPr>
                <w:rFonts w:eastAsia="DengXian"/>
                <w:lang w:eastAsia="zh-CN"/>
              </w:rPr>
            </w:pPr>
            <w:r>
              <w:rPr>
                <w:rFonts w:eastAsia="DengXian" w:hint="eastAsia"/>
                <w:lang w:eastAsia="zh-CN"/>
              </w:rPr>
              <w:t>TCL</w:t>
            </w:r>
          </w:p>
        </w:tc>
        <w:tc>
          <w:tcPr>
            <w:tcW w:w="7563" w:type="dxa"/>
          </w:tcPr>
          <w:p w14:paraId="5BC4A90C" w14:textId="77777777" w:rsidR="00F2259E" w:rsidRDefault="00B916E1">
            <w:pPr>
              <w:rPr>
                <w:rFonts w:eastAsia="SimSun"/>
                <w:lang w:eastAsia="zh-CN"/>
              </w:rPr>
            </w:pPr>
            <w:r>
              <w:rPr>
                <w:rFonts w:eastAsia="DengXian"/>
                <w:lang w:eastAsia="zh-CN"/>
              </w:rPr>
              <w:t xml:space="preserve">For proposal 3.4.1, we basically agree with this proposal, but “joint” in second sub bullet is confusion. </w:t>
            </w:r>
            <w:r>
              <w:rPr>
                <w:rFonts w:eastAsia="DengXian" w:hint="eastAsia"/>
                <w:lang w:eastAsia="zh-CN"/>
              </w:rPr>
              <w:t>From</w:t>
            </w:r>
            <w:r>
              <w:rPr>
                <w:rFonts w:eastAsia="DengXian"/>
                <w:lang w:eastAsia="zh-CN"/>
              </w:rPr>
              <w:t xml:space="preserve"> analysis above, we note </w:t>
            </w:r>
            <w:r>
              <w:rPr>
                <w:lang w:eastAsia="ja-JP"/>
              </w:rPr>
              <w:t xml:space="preserve">the temporal and functional coupling of sync and wake-up has </w:t>
            </w:r>
            <w:r>
              <w:rPr>
                <w:rFonts w:eastAsia="SimSun" w:hint="eastAsia"/>
                <w:lang w:eastAsia="zh-CN"/>
              </w:rPr>
              <w:t>been</w:t>
            </w:r>
            <w:r>
              <w:rPr>
                <w:rFonts w:eastAsia="SimSun"/>
                <w:lang w:eastAsia="zh-CN"/>
              </w:rPr>
              <w:t xml:space="preserve"> </w:t>
            </w:r>
            <w:r>
              <w:rPr>
                <w:lang w:eastAsia="ja-JP"/>
              </w:rPr>
              <w:t>concluded in above summary, but there is still not clear, is that for signal design together of DL-WUS and sync signal, or transmission configuration between them</w:t>
            </w:r>
            <w:r>
              <w:rPr>
                <w:rFonts w:eastAsia="SimSun" w:hint="eastAsia"/>
                <w:lang w:eastAsia="zh-CN"/>
              </w:rPr>
              <w:t xml:space="preserve"> </w:t>
            </w:r>
            <w:r>
              <w:rPr>
                <w:rFonts w:eastAsia="SimSun"/>
                <w:lang w:eastAsia="zh-CN"/>
              </w:rPr>
              <w:t>(e.g., mentioned in 3.5, “</w:t>
            </w:r>
            <w:r>
              <w:rPr>
                <w:lang w:eastAsia="ja-JP"/>
              </w:rPr>
              <w:t>jointly transmitting the DL WUS and a synchronization signal (such as SSB or a preamble) in a single opportunity</w:t>
            </w:r>
            <w:r>
              <w:rPr>
                <w:rFonts w:eastAsia="SimSun"/>
                <w:lang w:eastAsia="zh-CN"/>
              </w:rPr>
              <w:t>”)</w:t>
            </w:r>
          </w:p>
          <w:p w14:paraId="22961DC8" w14:textId="77777777" w:rsidR="00F2259E" w:rsidRDefault="00B916E1">
            <w:pPr>
              <w:rPr>
                <w:rFonts w:eastAsia="DengXian"/>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a0"/>
              <w:numPr>
                <w:ilvl w:val="0"/>
                <w:numId w:val="19"/>
              </w:numPr>
              <w:rPr>
                <w:b/>
                <w:bCs/>
                <w:lang w:val="en-US" w:eastAsia="ja-JP"/>
              </w:rPr>
            </w:pPr>
            <w:r w:rsidRPr="00DD291C">
              <w:rPr>
                <w:b/>
                <w:bCs/>
                <w:lang w:val="en-US" w:eastAsia="ja-JP"/>
              </w:rPr>
              <w:t>Reuse of baseline 6G sync signals</w:t>
            </w:r>
          </w:p>
          <w:p w14:paraId="6F087BCA" w14:textId="77777777" w:rsidR="00F2259E" w:rsidRPr="00DD291C" w:rsidRDefault="00B916E1">
            <w:pPr>
              <w:pStyle w:val="a0"/>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a0"/>
              <w:numPr>
                <w:ilvl w:val="0"/>
                <w:numId w:val="19"/>
              </w:numPr>
              <w:rPr>
                <w:b/>
                <w:bCs/>
                <w:lang w:eastAsia="ja-JP"/>
              </w:rPr>
            </w:pPr>
            <w:r>
              <w:rPr>
                <w:b/>
                <w:bCs/>
                <w:lang w:eastAsia="ja-JP"/>
              </w:rPr>
              <w:t>Sync accuracy and impairments</w:t>
            </w:r>
          </w:p>
          <w:p w14:paraId="18BF70A1" w14:textId="77777777" w:rsidR="00F2259E" w:rsidRDefault="00B916E1">
            <w:pPr>
              <w:pStyle w:val="a0"/>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DengXian"/>
                <w:lang w:eastAsia="zh-CN"/>
              </w:rPr>
            </w:pPr>
            <w:r>
              <w:rPr>
                <w:rFonts w:eastAsia="DengXian"/>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DengXian"/>
                <w:lang w:eastAsia="zh-CN"/>
              </w:rPr>
            </w:pPr>
            <w:r>
              <w:rPr>
                <w:rFonts w:eastAsia="DengXian" w:hint="eastAsia"/>
                <w:lang w:eastAsia="zh-CN"/>
              </w:rPr>
              <w:t>Lenovo</w:t>
            </w:r>
          </w:p>
        </w:tc>
        <w:tc>
          <w:tcPr>
            <w:tcW w:w="7563" w:type="dxa"/>
          </w:tcPr>
          <w:p w14:paraId="53D20027" w14:textId="540FFF32" w:rsidR="006109A4" w:rsidRDefault="006109A4" w:rsidP="006109A4">
            <w:pPr>
              <w:rPr>
                <w:rFonts w:eastAsiaTheme="minorEastAsia"/>
                <w:lang w:eastAsia="zh-CN"/>
              </w:rPr>
            </w:pPr>
            <w:r>
              <w:rPr>
                <w:rFonts w:eastAsia="DengXian" w:hint="eastAsia"/>
                <w:lang w:eastAsia="zh-CN"/>
              </w:rPr>
              <w:t xml:space="preserve">We are </w:t>
            </w:r>
            <w:r>
              <w:rPr>
                <w:rFonts w:eastAsia="DengXian"/>
                <w:lang w:eastAsia="zh-CN"/>
              </w:rPr>
              <w:t>generally</w:t>
            </w:r>
            <w:r>
              <w:rPr>
                <w:rFonts w:eastAsia="DengXian" w:hint="eastAsia"/>
                <w:lang w:eastAsia="zh-CN"/>
              </w:rPr>
              <w:t xml:space="preserve"> fine with reusing 6GR sync signal for UE </w:t>
            </w:r>
            <w:r>
              <w:rPr>
                <w:rFonts w:eastAsia="DengXian"/>
                <w:lang w:eastAsia="zh-CN"/>
              </w:rPr>
              <w:t>receiving</w:t>
            </w:r>
            <w:r>
              <w:rPr>
                <w:rFonts w:eastAsia="DengXian" w:hint="eastAsia"/>
                <w:lang w:eastAsia="zh-CN"/>
              </w:rPr>
              <w:t xml:space="preserve"> DL WUS, </w:t>
            </w:r>
            <w:r>
              <w:rPr>
                <w:rFonts w:eastAsia="DengXian"/>
                <w:lang w:eastAsia="zh-CN"/>
              </w:rPr>
              <w:t>which</w:t>
            </w:r>
            <w:r>
              <w:rPr>
                <w:rFonts w:eastAsia="DengXian"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w:t>
            </w:r>
            <w:proofErr w:type="gramStart"/>
            <w:r w:rsidRPr="00DF68B9">
              <w:rPr>
                <w:lang w:eastAsia="ja-JP"/>
              </w:rPr>
              <w:t>cluster based</w:t>
            </w:r>
            <w:proofErr w:type="gramEnd"/>
            <w:r w:rsidRPr="00DF68B9">
              <w:rPr>
                <w:lang w:eastAsia="ja-JP"/>
              </w:rPr>
              <w:t xml:space="preserve">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a0"/>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a0"/>
              <w:numPr>
                <w:ilvl w:val="0"/>
                <w:numId w:val="19"/>
              </w:numPr>
              <w:tabs>
                <w:tab w:val="num" w:pos="360"/>
              </w:tabs>
              <w:rPr>
                <w:b/>
                <w:bCs/>
                <w:lang w:eastAsia="ja-JP"/>
              </w:rPr>
            </w:pPr>
            <w:r>
              <w:rPr>
                <w:b/>
                <w:bCs/>
                <w:lang w:eastAsia="ja-JP"/>
              </w:rPr>
              <w:lastRenderedPageBreak/>
              <w:t>6GR PSS</w:t>
            </w:r>
          </w:p>
          <w:p w14:paraId="6DCF7D09" w14:textId="77777777" w:rsidR="006109A4" w:rsidRDefault="006109A4" w:rsidP="006109A4">
            <w:pPr>
              <w:pStyle w:val="a0"/>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a0"/>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a0"/>
              <w:numPr>
                <w:ilvl w:val="0"/>
                <w:numId w:val="19"/>
              </w:numPr>
              <w:tabs>
                <w:tab w:val="num" w:pos="360"/>
              </w:tabs>
              <w:rPr>
                <w:b/>
                <w:bCs/>
                <w:lang w:val="en-US" w:eastAsia="ja-JP"/>
              </w:rPr>
            </w:pPr>
            <w:r w:rsidRPr="006109A4">
              <w:rPr>
                <w:b/>
                <w:bCs/>
                <w:lang w:val="en-US" w:eastAsia="ja-JP"/>
              </w:rPr>
              <w:t>Cluster &amp; non-</w:t>
            </w:r>
            <w:proofErr w:type="gramStart"/>
            <w:r w:rsidRPr="006109A4">
              <w:rPr>
                <w:b/>
                <w:bCs/>
                <w:lang w:val="en-US" w:eastAsia="ja-JP"/>
              </w:rPr>
              <w:t>cluster based</w:t>
            </w:r>
            <w:proofErr w:type="gramEnd"/>
            <w:r w:rsidRPr="006109A4">
              <w:rPr>
                <w:b/>
                <w:bCs/>
                <w:lang w:val="en-US" w:eastAsia="ja-JP"/>
              </w:rPr>
              <w:t xml:space="preserve"> synchronization </w:t>
            </w:r>
          </w:p>
          <w:p w14:paraId="45944F29" w14:textId="77777777" w:rsidR="006109A4" w:rsidRPr="00406F48" w:rsidRDefault="006109A4" w:rsidP="006109A4">
            <w:pPr>
              <w:pStyle w:val="a0"/>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DengXian"/>
                <w:lang w:eastAsia="zh-CN"/>
              </w:rPr>
            </w:pPr>
          </w:p>
          <w:p w14:paraId="54967ED0" w14:textId="77777777" w:rsidR="006109A4" w:rsidRDefault="006109A4" w:rsidP="006109A4">
            <w:pPr>
              <w:rPr>
                <w:rFonts w:eastAsia="DengXian"/>
                <w:lang w:eastAsia="zh-CN"/>
              </w:rPr>
            </w:pPr>
            <w:r>
              <w:rPr>
                <w:rFonts w:eastAsia="DengXian"/>
                <w:lang w:eastAsia="zh-CN"/>
              </w:rPr>
              <w:t>R</w:t>
            </w:r>
            <w:r>
              <w:rPr>
                <w:rFonts w:eastAsia="DengXian" w:hint="eastAsia"/>
                <w:lang w:eastAsia="zh-CN"/>
              </w:rPr>
              <w:t xml:space="preserve">egarding RRM offloading, at least </w:t>
            </w:r>
            <w:r>
              <w:rPr>
                <w:rFonts w:eastAsia="DengXian"/>
                <w:lang w:eastAsia="zh-CN"/>
              </w:rPr>
              <w:t>feasibility</w:t>
            </w:r>
            <w:r>
              <w:rPr>
                <w:rFonts w:eastAsia="DengXian" w:hint="eastAsia"/>
                <w:lang w:eastAsia="zh-CN"/>
              </w:rPr>
              <w:t xml:space="preserve"> of serving cell RRM </w:t>
            </w:r>
            <w:r>
              <w:rPr>
                <w:rFonts w:eastAsia="DengXian"/>
                <w:lang w:eastAsia="zh-CN"/>
              </w:rPr>
              <w:t>measurement</w:t>
            </w:r>
            <w:r>
              <w:rPr>
                <w:rFonts w:eastAsia="DengXian" w:hint="eastAsia"/>
                <w:lang w:eastAsia="zh-CN"/>
              </w:rPr>
              <w:t xml:space="preserve"> is </w:t>
            </w:r>
            <w:r>
              <w:rPr>
                <w:rFonts w:eastAsia="DengXian"/>
                <w:lang w:eastAsia="zh-CN"/>
              </w:rPr>
              <w:t>pro</w:t>
            </w:r>
            <w:r>
              <w:rPr>
                <w:rFonts w:eastAsia="DengXian" w:hint="eastAsia"/>
                <w:lang w:eastAsia="zh-CN"/>
              </w:rPr>
              <w:t xml:space="preserve">ved in Rel-19. In 6GR, we can confirm serving cell RRM measurement offloading to EE processing state and study the feasibility and requirements for </w:t>
            </w:r>
            <w:proofErr w:type="spellStart"/>
            <w:r>
              <w:rPr>
                <w:rFonts w:eastAsia="DengXian" w:hint="eastAsia"/>
                <w:lang w:eastAsia="zh-CN"/>
              </w:rPr>
              <w:t>neighbor</w:t>
            </w:r>
            <w:proofErr w:type="spellEnd"/>
            <w:r>
              <w:rPr>
                <w:rFonts w:eastAsia="DengXian" w:hint="eastAsia"/>
                <w:lang w:eastAsia="zh-CN"/>
              </w:rPr>
              <w:t xml:space="preserve"> cell RRM measurement offloading. In </w:t>
            </w:r>
            <w:r>
              <w:rPr>
                <w:rFonts w:eastAsia="DengXian"/>
                <w:lang w:eastAsia="zh-CN"/>
              </w:rPr>
              <w:t>addition</w:t>
            </w:r>
            <w:r>
              <w:rPr>
                <w:rFonts w:eastAsia="DengXian" w:hint="eastAsia"/>
                <w:lang w:eastAsia="zh-CN"/>
              </w:rPr>
              <w:t xml:space="preserve">, the measurement </w:t>
            </w:r>
            <w:r>
              <w:rPr>
                <w:rFonts w:eastAsia="DengXian"/>
                <w:lang w:eastAsia="zh-CN"/>
              </w:rPr>
              <w:t>signal</w:t>
            </w:r>
            <w:r>
              <w:rPr>
                <w:rFonts w:eastAsia="DengXian" w:hint="eastAsia"/>
                <w:lang w:eastAsia="zh-CN"/>
              </w:rPr>
              <w:t xml:space="preserve"> for serving/</w:t>
            </w:r>
            <w:proofErr w:type="spellStart"/>
            <w:r>
              <w:rPr>
                <w:rFonts w:eastAsia="DengXian" w:hint="eastAsia"/>
                <w:lang w:eastAsia="zh-CN"/>
              </w:rPr>
              <w:t>neighbor</w:t>
            </w:r>
            <w:proofErr w:type="spellEnd"/>
            <w:r>
              <w:rPr>
                <w:rFonts w:eastAsia="DengXian" w:hint="eastAsia"/>
                <w:lang w:eastAsia="zh-CN"/>
              </w:rPr>
              <w:t xml:space="preserve"> cell RRM measurement should also be studied, e.g., the 6GR SSB or WUS itself. </w:t>
            </w:r>
          </w:p>
          <w:p w14:paraId="2C8BC735" w14:textId="77777777" w:rsidR="006109A4" w:rsidRPr="00C206B1" w:rsidRDefault="006109A4" w:rsidP="006109A4">
            <w:pPr>
              <w:rPr>
                <w:b/>
                <w:bCs/>
                <w:lang w:eastAsia="ja-JP"/>
              </w:rPr>
            </w:pPr>
            <w:r>
              <w:rPr>
                <w:rFonts w:eastAsia="DengXian"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a0"/>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a0"/>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a0"/>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a0"/>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a0"/>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a0"/>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DengXian"/>
                <w:lang w:eastAsia="zh-CN"/>
              </w:rPr>
            </w:pPr>
          </w:p>
        </w:tc>
      </w:tr>
      <w:tr w:rsidR="000A26A6" w14:paraId="26E41B2E" w14:textId="77777777">
        <w:tc>
          <w:tcPr>
            <w:tcW w:w="2065" w:type="dxa"/>
          </w:tcPr>
          <w:p w14:paraId="28CC644F" w14:textId="560B777B" w:rsidR="000A26A6" w:rsidRDefault="000A26A6" w:rsidP="006109A4">
            <w:pPr>
              <w:rPr>
                <w:rFonts w:eastAsia="DengXian"/>
                <w:lang w:eastAsia="zh-CN"/>
              </w:rPr>
            </w:pPr>
            <w:r>
              <w:rPr>
                <w:rFonts w:eastAsia="DengXian"/>
                <w:lang w:eastAsia="zh-CN"/>
              </w:rPr>
              <w:lastRenderedPageBreak/>
              <w:t>Ericsson</w:t>
            </w:r>
          </w:p>
        </w:tc>
        <w:tc>
          <w:tcPr>
            <w:tcW w:w="7563" w:type="dxa"/>
          </w:tcPr>
          <w:p w14:paraId="44310044" w14:textId="281D6D56" w:rsidR="000A26A6" w:rsidRDefault="000A26A6" w:rsidP="006109A4">
            <w:pPr>
              <w:rPr>
                <w:rFonts w:eastAsia="DengXian"/>
                <w:lang w:eastAsia="zh-CN"/>
              </w:rPr>
            </w:pPr>
            <w:r>
              <w:rPr>
                <w:rFonts w:eastAsia="DengXian"/>
                <w:lang w:eastAsia="zh-CN"/>
              </w:rPr>
              <w:t>Support</w:t>
            </w:r>
          </w:p>
        </w:tc>
      </w:tr>
      <w:tr w:rsidR="00E75DDD" w14:paraId="2EAB0492" w14:textId="77777777">
        <w:tc>
          <w:tcPr>
            <w:tcW w:w="2065" w:type="dxa"/>
          </w:tcPr>
          <w:p w14:paraId="274ABFAA" w14:textId="7C2A0F62" w:rsidR="00E75DDD" w:rsidRDefault="00E75DDD" w:rsidP="006109A4">
            <w:pPr>
              <w:rPr>
                <w:rFonts w:eastAsia="DengXian"/>
                <w:lang w:eastAsia="zh-CN"/>
              </w:rPr>
            </w:pPr>
            <w:r>
              <w:rPr>
                <w:rFonts w:eastAsia="DengXian"/>
                <w:lang w:eastAsia="zh-CN"/>
              </w:rPr>
              <w:t>v</w:t>
            </w:r>
            <w:r>
              <w:rPr>
                <w:rFonts w:eastAsia="DengXian" w:hint="eastAsia"/>
                <w:lang w:eastAsia="zh-CN"/>
              </w:rPr>
              <w:t>ivo</w:t>
            </w:r>
          </w:p>
        </w:tc>
        <w:tc>
          <w:tcPr>
            <w:tcW w:w="7563" w:type="dxa"/>
          </w:tcPr>
          <w:p w14:paraId="71DB2163" w14:textId="77777777" w:rsidR="00E75DDD" w:rsidRDefault="00E75DDD" w:rsidP="00E75DDD">
            <w:pPr>
              <w:rPr>
                <w:rFonts w:eastAsia="DengXian"/>
                <w:lang w:eastAsia="zh-CN"/>
              </w:rPr>
            </w:pPr>
            <w:r>
              <w:rPr>
                <w:rFonts w:eastAsia="DengXian"/>
                <w:lang w:eastAsia="zh-CN"/>
              </w:rPr>
              <w:t>For proposal 3.4.1, &amp; 3.4.2, they can be combined. Proposal 3.4.2 overlaps with 1</w:t>
            </w:r>
            <w:r w:rsidRPr="00293232">
              <w:rPr>
                <w:rFonts w:eastAsia="DengXian"/>
                <w:vertAlign w:val="superscript"/>
                <w:lang w:eastAsia="zh-CN"/>
              </w:rPr>
              <w:t>st</w:t>
            </w:r>
            <w:r>
              <w:rPr>
                <w:rFonts w:eastAsia="DengXian"/>
                <w:lang w:eastAsia="zh-CN"/>
              </w:rPr>
              <w:t xml:space="preserve"> sub-bullet of proposal 3.4.1. </w:t>
            </w:r>
          </w:p>
          <w:p w14:paraId="7E9CD6AF" w14:textId="77777777" w:rsidR="00E75DDD" w:rsidRPr="00E75DDD" w:rsidRDefault="00E75DDD" w:rsidP="00E75DDD">
            <w:pPr>
              <w:pStyle w:val="a0"/>
              <w:numPr>
                <w:ilvl w:val="0"/>
                <w:numId w:val="26"/>
              </w:numPr>
              <w:rPr>
                <w:rFonts w:eastAsia="DengXian"/>
                <w:lang w:val="en-US" w:eastAsia="zh-CN"/>
              </w:rPr>
            </w:pPr>
            <w:r w:rsidRPr="00E75DDD">
              <w:rPr>
                <w:rFonts w:eastAsia="DengXian" w:hint="eastAsia"/>
                <w:lang w:val="en-US" w:eastAsia="zh-CN"/>
              </w:rPr>
              <w:t>F</w:t>
            </w:r>
            <w:r w:rsidRPr="00E75DDD">
              <w:rPr>
                <w:rFonts w:eastAsia="DengXian"/>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a0"/>
              <w:numPr>
                <w:ilvl w:val="0"/>
                <w:numId w:val="26"/>
              </w:numPr>
              <w:rPr>
                <w:rFonts w:eastAsia="DengXian"/>
                <w:lang w:val="en-US" w:eastAsia="zh-CN"/>
              </w:rPr>
            </w:pPr>
            <w:r w:rsidRPr="00E75DDD">
              <w:rPr>
                <w:rFonts w:eastAsia="DengXian"/>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a0"/>
              <w:numPr>
                <w:ilvl w:val="0"/>
                <w:numId w:val="0"/>
              </w:numPr>
              <w:ind w:left="360"/>
              <w:rPr>
                <w:rFonts w:eastAsia="DengXian"/>
                <w:lang w:val="en-US" w:eastAsia="zh-CN"/>
              </w:rPr>
            </w:pPr>
          </w:p>
          <w:p w14:paraId="5C3A609F" w14:textId="77777777" w:rsidR="00E75DDD" w:rsidRDefault="00E75DDD" w:rsidP="00E75DDD">
            <w:pPr>
              <w:rPr>
                <w:rFonts w:eastAsia="DengXian"/>
                <w:lang w:eastAsia="zh-CN"/>
              </w:rPr>
            </w:pPr>
            <w:r>
              <w:rPr>
                <w:rFonts w:eastAsia="DengXian"/>
                <w:lang w:eastAsia="zh-CN"/>
              </w:rPr>
              <w:t>In summary, we suggest following modification:</w:t>
            </w:r>
          </w:p>
          <w:p w14:paraId="46999671" w14:textId="77777777" w:rsidR="00E75DDD" w:rsidRPr="00293232" w:rsidRDefault="00E75DDD" w:rsidP="00E75DDD">
            <w:pPr>
              <w:rPr>
                <w:rFonts w:eastAsia="DengXian"/>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a0"/>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a0"/>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a0"/>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a0"/>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DengXian"/>
                <w:lang w:eastAsia="zh-CN"/>
              </w:rPr>
            </w:pPr>
          </w:p>
          <w:p w14:paraId="79A79FD1" w14:textId="177505F8" w:rsidR="00E75DDD" w:rsidRDefault="00E75DDD" w:rsidP="00E75DDD">
            <w:pPr>
              <w:rPr>
                <w:rFonts w:eastAsia="DengXian"/>
                <w:lang w:eastAsia="zh-CN"/>
              </w:rPr>
            </w:pPr>
            <w:r>
              <w:rPr>
                <w:rFonts w:eastAsia="DengXian" w:hint="eastAsia"/>
                <w:lang w:eastAsia="zh-CN"/>
              </w:rPr>
              <w:t>F</w:t>
            </w:r>
            <w:r>
              <w:rPr>
                <w:rFonts w:eastAsia="DengXian"/>
                <w:lang w:eastAsia="zh-CN"/>
              </w:rPr>
              <w:t>or proposal 3.4.3, RRM measurement would be more relevant to procedure. We suggest to discuss under AI 10.6.1.2.</w:t>
            </w:r>
          </w:p>
        </w:tc>
      </w:tr>
      <w:tr w:rsidR="0062309E" w14:paraId="5F9F4601" w14:textId="77777777">
        <w:tc>
          <w:tcPr>
            <w:tcW w:w="2065" w:type="dxa"/>
          </w:tcPr>
          <w:p w14:paraId="01383F46" w14:textId="52C173BB" w:rsidR="0062309E" w:rsidRDefault="0062309E" w:rsidP="0062309E">
            <w:pPr>
              <w:rPr>
                <w:rFonts w:eastAsia="DengXian"/>
                <w:lang w:eastAsia="zh-CN"/>
              </w:rPr>
            </w:pPr>
            <w:r>
              <w:rPr>
                <w:rFonts w:eastAsia="DengXian"/>
                <w:lang w:eastAsia="zh-CN"/>
              </w:rPr>
              <w:t>IMU</w:t>
            </w:r>
          </w:p>
        </w:tc>
        <w:tc>
          <w:tcPr>
            <w:tcW w:w="7563" w:type="dxa"/>
          </w:tcPr>
          <w:p w14:paraId="6281BAB4" w14:textId="77777777" w:rsidR="0062309E" w:rsidRDefault="0062309E" w:rsidP="0062309E">
            <w:pPr>
              <w:rPr>
                <w:rFonts w:eastAsia="DengXian"/>
                <w:lang w:eastAsia="zh-CN"/>
              </w:rPr>
            </w:pPr>
            <w:r w:rsidRPr="0061605F">
              <w:rPr>
                <w:rFonts w:eastAsia="DengXian"/>
                <w:lang w:eastAsia="zh-CN"/>
              </w:rPr>
              <w:t xml:space="preserve">IMU supports studying synchronization requirements, including reuse vs joint design vs impairments. </w:t>
            </w:r>
          </w:p>
          <w:p w14:paraId="65E00EA9" w14:textId="25E46934" w:rsidR="0062309E" w:rsidRDefault="0062309E" w:rsidP="0062309E">
            <w:pPr>
              <w:rPr>
                <w:rFonts w:eastAsia="DengXian"/>
                <w:lang w:eastAsia="zh-CN"/>
              </w:rPr>
            </w:pPr>
            <w:r w:rsidRPr="0061605F">
              <w:rPr>
                <w:rFonts w:eastAsia="DengXian"/>
                <w:lang w:eastAsia="zh-CN"/>
              </w:rPr>
              <w:lastRenderedPageBreak/>
              <w:t>We recommend treating “WUS itself for sync”</w:t>
            </w:r>
            <w:r>
              <w:rPr>
                <w:rFonts w:eastAsia="DengXian"/>
                <w:lang w:eastAsia="zh-CN"/>
              </w:rPr>
              <w:t xml:space="preserve">; </w:t>
            </w:r>
            <w:r w:rsidRPr="0061605F">
              <w:rPr>
                <w:rFonts w:eastAsia="DengXian"/>
                <w:lang w:eastAsia="zh-CN"/>
              </w:rPr>
              <w:t xml:space="preserve">joint </w:t>
            </w:r>
            <w:proofErr w:type="spellStart"/>
            <w:r w:rsidRPr="0061605F">
              <w:rPr>
                <w:rFonts w:eastAsia="DengXian"/>
                <w:lang w:eastAsia="zh-CN"/>
              </w:rPr>
              <w:t>sync+WUS</w:t>
            </w:r>
            <w:proofErr w:type="spellEnd"/>
            <w:r w:rsidRPr="0061605F">
              <w:rPr>
                <w:rFonts w:eastAsia="DengXian"/>
                <w:lang w:eastAsia="zh-CN"/>
              </w:rPr>
              <w:t xml:space="preserve"> is best considered as an optional enhancement (e.g., preamble/head-of-WUS) or as assistance leveraging baseline sync signals.</w:t>
            </w:r>
            <w:r>
              <w:rPr>
                <w:rFonts w:eastAsia="DengXian"/>
                <w:lang w:eastAsia="zh-CN"/>
              </w:rPr>
              <w:br/>
            </w:r>
            <w:r>
              <w:rPr>
                <w:rFonts w:eastAsia="DengXian"/>
                <w:lang w:eastAsia="zh-CN"/>
              </w:rPr>
              <w:br/>
            </w:r>
            <w:r w:rsidRPr="0061605F">
              <w:rPr>
                <w:rFonts w:eastAsia="DengXian"/>
                <w:lang w:eastAsia="zh-CN"/>
              </w:rPr>
              <w:t xml:space="preserve">IMU supports studying feasibility of RRM measurements in EE processing state, but recommend scoping clearly (e.g., serving-cell as baseline; </w:t>
            </w:r>
            <w:proofErr w:type="spellStart"/>
            <w:r w:rsidRPr="0061605F">
              <w:rPr>
                <w:rFonts w:eastAsia="DengXian"/>
                <w:lang w:eastAsia="zh-CN"/>
              </w:rPr>
              <w:t>neighbor</w:t>
            </w:r>
            <w:proofErr w:type="spellEnd"/>
            <w:r w:rsidRPr="0061605F">
              <w:rPr>
                <w:rFonts w:eastAsia="DengXian"/>
                <w:lang w:eastAsia="zh-CN"/>
              </w:rPr>
              <w:t>-cell as optional) and positioning results as event-triggering/supporting inputs, while keeping final mobility decisions with MR/higher layer</w:t>
            </w:r>
            <w:r>
              <w:rPr>
                <w:rFonts w:eastAsia="DengXian"/>
                <w:lang w:eastAsia="zh-CN"/>
              </w:rPr>
              <w:t>s</w:t>
            </w:r>
            <w:r w:rsidRPr="0061605F">
              <w:rPr>
                <w:rFonts w:eastAsia="DengXian"/>
                <w:lang w:eastAsia="zh-CN"/>
              </w:rPr>
              <w:t>.</w:t>
            </w:r>
          </w:p>
        </w:tc>
      </w:tr>
      <w:tr w:rsidR="00B35921" w14:paraId="7C22179B" w14:textId="77777777">
        <w:tc>
          <w:tcPr>
            <w:tcW w:w="2065" w:type="dxa"/>
          </w:tcPr>
          <w:p w14:paraId="28EA4504" w14:textId="249E1B10" w:rsidR="00B35921" w:rsidRDefault="00B35921" w:rsidP="0062309E">
            <w:pPr>
              <w:rPr>
                <w:rFonts w:eastAsia="DengXian"/>
                <w:lang w:eastAsia="zh-CN"/>
              </w:rPr>
            </w:pPr>
            <w:r>
              <w:rPr>
                <w:rFonts w:eastAsia="DengXian"/>
                <w:lang w:eastAsia="zh-CN"/>
              </w:rPr>
              <w:lastRenderedPageBreak/>
              <w:t>Tejas</w:t>
            </w:r>
          </w:p>
        </w:tc>
        <w:tc>
          <w:tcPr>
            <w:tcW w:w="7563" w:type="dxa"/>
          </w:tcPr>
          <w:p w14:paraId="6080F03B" w14:textId="77777777" w:rsidR="00B35921" w:rsidRPr="00C206B1" w:rsidRDefault="00B35921" w:rsidP="00B35921">
            <w:pPr>
              <w:rPr>
                <w:b/>
                <w:bCs/>
                <w:lang w:eastAsia="ja-JP"/>
              </w:rPr>
            </w:pPr>
            <w:r>
              <w:rPr>
                <w:rFonts w:eastAsia="DengXian"/>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DengXian"/>
                <w:lang w:eastAsia="zh-CN"/>
              </w:rPr>
            </w:pPr>
            <w:r w:rsidRPr="007D3697">
              <w:rPr>
                <w:rFonts w:eastAsia="DengXian"/>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r w:rsidR="00F74EE6" w14:paraId="4756BFE1" w14:textId="77777777">
        <w:tc>
          <w:tcPr>
            <w:tcW w:w="2065" w:type="dxa"/>
          </w:tcPr>
          <w:p w14:paraId="54EF92B0" w14:textId="0B49E48C" w:rsidR="00F74EE6" w:rsidRDefault="00F74EE6" w:rsidP="00F74EE6">
            <w:pPr>
              <w:rPr>
                <w:rFonts w:eastAsia="DengXian"/>
                <w:lang w:eastAsia="zh-CN"/>
              </w:rPr>
            </w:pPr>
            <w:r>
              <w:rPr>
                <w:rFonts w:eastAsia="맑은 고딕" w:hint="eastAsia"/>
                <w:lang w:eastAsia="ko-KR"/>
              </w:rPr>
              <w:t>ETRI</w:t>
            </w:r>
          </w:p>
        </w:tc>
        <w:tc>
          <w:tcPr>
            <w:tcW w:w="7563" w:type="dxa"/>
          </w:tcPr>
          <w:p w14:paraId="05DB40EF" w14:textId="2CD18077" w:rsidR="00F74EE6" w:rsidRDefault="00F74EE6" w:rsidP="00F74EE6">
            <w:pPr>
              <w:rPr>
                <w:rFonts w:eastAsia="DengXian"/>
                <w:lang w:eastAsia="zh-CN"/>
              </w:rPr>
            </w:pPr>
            <w:r>
              <w:rPr>
                <w:rFonts w:eastAsia="맑은 고딕" w:hint="eastAsia"/>
                <w:lang w:eastAsia="ko-KR"/>
              </w:rPr>
              <w:t>Fine with the proposals.</w:t>
            </w:r>
          </w:p>
        </w:tc>
      </w:tr>
    </w:tbl>
    <w:p w14:paraId="64E22D8B" w14:textId="77777777" w:rsidR="00F2259E" w:rsidRDefault="00F2259E">
      <w:pPr>
        <w:rPr>
          <w:lang w:eastAsia="ja-JP"/>
        </w:rPr>
      </w:pPr>
    </w:p>
    <w:p w14:paraId="53FA095B" w14:textId="77777777" w:rsidR="00F2259E" w:rsidRDefault="00B916E1">
      <w:pPr>
        <w:pStyle w:val="20"/>
        <w:rPr>
          <w:lang w:val="en-US"/>
        </w:rPr>
      </w:pPr>
      <w:bookmarkStart w:id="10" w:name="_Ref221128449"/>
      <w:r>
        <w:rPr>
          <w:lang w:val="en-US"/>
        </w:rPr>
        <w:t>Timing and paging latency aspects</w:t>
      </w:r>
      <w:bookmarkEnd w:id="10"/>
    </w:p>
    <w:p w14:paraId="3A45DC6C" w14:textId="77777777" w:rsidR="00F2259E" w:rsidRDefault="00B916E1">
      <w:pPr>
        <w:pStyle w:val="31"/>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 xml:space="preserve">Transition times from deep sleep states significantly impact latency; for instance, the Ultra-Deep Sleep state may require more than a second (1600 </w:t>
      </w:r>
      <w:proofErr w:type="spellStart"/>
      <w:r>
        <w:rPr>
          <w:lang w:eastAsia="ja-JP"/>
        </w:rPr>
        <w:t>ms</w:t>
      </w:r>
      <w:proofErr w:type="spellEnd"/>
      <w:r>
        <w:rPr>
          <w:lang w:eastAsia="ja-JP"/>
        </w:rPr>
        <w:t xml:space="preserve">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lastRenderedPageBreak/>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31"/>
        <w:rPr>
          <w:lang w:val="en-US"/>
        </w:rPr>
      </w:pPr>
      <w:r>
        <w:rPr>
          <w:lang w:val="en-US"/>
        </w:rPr>
        <w:t>FL comments and proposals</w:t>
      </w:r>
    </w:p>
    <w:p w14:paraId="23CEFF20" w14:textId="77777777" w:rsidR="00F2259E" w:rsidRDefault="00B916E1">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a0"/>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a0"/>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a0"/>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a0"/>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31"/>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FB2F479" w14:textId="77777777" w:rsidR="00F2259E" w:rsidRDefault="00B916E1">
            <w:pPr>
              <w:rPr>
                <w:rFonts w:eastAsia="DengXian"/>
                <w:lang w:eastAsia="zh-CN"/>
              </w:rPr>
            </w:pPr>
            <w:r>
              <w:rPr>
                <w:rFonts w:eastAsia="DengXian"/>
                <w:lang w:eastAsia="zh-CN"/>
              </w:rPr>
              <w:t xml:space="preserve">We think this part is highly related to the procedure design, instead of signal design. Therefore, we suggest to discuss the timing issues related to this proposal in AI 10.6.1.2. </w:t>
            </w:r>
          </w:p>
        </w:tc>
      </w:tr>
      <w:tr w:rsidR="00F2259E" w14:paraId="3B441AB0" w14:textId="77777777">
        <w:tc>
          <w:tcPr>
            <w:tcW w:w="2065" w:type="dxa"/>
          </w:tcPr>
          <w:p w14:paraId="4D6B113D" w14:textId="77777777" w:rsidR="00F2259E" w:rsidRDefault="00B916E1">
            <w:pPr>
              <w:rPr>
                <w:rFonts w:eastAsia="DengXian"/>
                <w:lang w:eastAsia="zh-CN"/>
              </w:rPr>
            </w:pPr>
            <w:r>
              <w:rPr>
                <w:rFonts w:eastAsia="DengXian" w:hint="eastAsia"/>
                <w:lang w:eastAsia="zh-CN"/>
              </w:rPr>
              <w:t>CMCC</w:t>
            </w:r>
          </w:p>
        </w:tc>
        <w:tc>
          <w:tcPr>
            <w:tcW w:w="7563" w:type="dxa"/>
          </w:tcPr>
          <w:p w14:paraId="1F8137BD" w14:textId="77777777" w:rsidR="00F2259E" w:rsidRDefault="00B916E1">
            <w:pPr>
              <w:rPr>
                <w:rFonts w:eastAsia="DengXian"/>
                <w:lang w:eastAsia="zh-CN"/>
              </w:rPr>
            </w:pPr>
            <w:r>
              <w:rPr>
                <w:rFonts w:eastAsia="DengXian"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7EF85511" w14:textId="77777777" w:rsidR="00F2259E" w:rsidRDefault="00B916E1">
            <w:pPr>
              <w:rPr>
                <w:rFonts w:eastAsia="DengXian"/>
                <w:lang w:eastAsia="zh-CN"/>
              </w:rPr>
            </w:pPr>
            <w:r>
              <w:rPr>
                <w:rFonts w:eastAsia="DengXian"/>
                <w:lang w:eastAsia="zh-CN"/>
              </w:rPr>
              <w:t>We are OK with FL’s proposal.</w:t>
            </w:r>
          </w:p>
        </w:tc>
      </w:tr>
      <w:tr w:rsidR="00F2259E" w14:paraId="127CF33A" w14:textId="77777777">
        <w:tc>
          <w:tcPr>
            <w:tcW w:w="2065" w:type="dxa"/>
          </w:tcPr>
          <w:p w14:paraId="316D322D" w14:textId="77777777" w:rsidR="00F2259E" w:rsidRDefault="00B916E1">
            <w:pPr>
              <w:rPr>
                <w:rFonts w:eastAsia="DengXian"/>
                <w:lang w:eastAsia="zh-CN"/>
              </w:rPr>
            </w:pPr>
            <w:r>
              <w:rPr>
                <w:rFonts w:eastAsia="DengXian"/>
                <w:lang w:eastAsia="zh-CN"/>
              </w:rPr>
              <w:t>FW</w:t>
            </w:r>
          </w:p>
        </w:tc>
        <w:tc>
          <w:tcPr>
            <w:tcW w:w="7563" w:type="dxa"/>
          </w:tcPr>
          <w:p w14:paraId="452AB560" w14:textId="77777777" w:rsidR="00F2259E" w:rsidRDefault="00B916E1">
            <w:pPr>
              <w:rPr>
                <w:rFonts w:eastAsia="DengXian"/>
                <w:lang w:eastAsia="zh-CN"/>
              </w:rPr>
            </w:pPr>
            <w:r>
              <w:rPr>
                <w:rFonts w:eastAsia="DengXian"/>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DengXian"/>
                <w:lang w:eastAsia="zh-CN"/>
              </w:rPr>
            </w:pPr>
            <w:r>
              <w:rPr>
                <w:rFonts w:eastAsia="DengXian"/>
                <w:lang w:eastAsia="zh-CN"/>
              </w:rPr>
              <w:t>TCL</w:t>
            </w:r>
          </w:p>
        </w:tc>
        <w:tc>
          <w:tcPr>
            <w:tcW w:w="7563" w:type="dxa"/>
          </w:tcPr>
          <w:p w14:paraId="314EF3DE" w14:textId="77777777" w:rsidR="00F2259E" w:rsidRDefault="00B916E1">
            <w:pPr>
              <w:rPr>
                <w:rFonts w:eastAsia="DengXian"/>
                <w:lang w:eastAsia="zh-CN"/>
              </w:rPr>
            </w:pPr>
            <w:r>
              <w:rPr>
                <w:rFonts w:eastAsia="DengXian"/>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DengXian"/>
                <w:lang w:eastAsia="zh-CN"/>
              </w:rPr>
            </w:pPr>
            <w:bookmarkStart w:id="11" w:name="_Hlk221527054"/>
            <w:r>
              <w:rPr>
                <w:rFonts w:eastAsia="DengXian" w:hint="eastAsia"/>
                <w:lang w:eastAsia="zh-CN"/>
              </w:rPr>
              <w:t>Lenovo</w:t>
            </w:r>
          </w:p>
        </w:tc>
        <w:tc>
          <w:tcPr>
            <w:tcW w:w="7563" w:type="dxa"/>
          </w:tcPr>
          <w:p w14:paraId="71C9E001" w14:textId="77777777" w:rsidR="006109A4" w:rsidRDefault="006109A4" w:rsidP="00091A1A">
            <w:pPr>
              <w:rPr>
                <w:rFonts w:eastAsia="DengXian"/>
                <w:lang w:eastAsia="zh-CN"/>
              </w:rPr>
            </w:pPr>
            <w:r>
              <w:rPr>
                <w:rFonts w:eastAsia="DengXian"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DengXian"/>
                <w:lang w:eastAsia="zh-CN"/>
              </w:rPr>
            </w:pPr>
            <w:r>
              <w:rPr>
                <w:rFonts w:eastAsia="DengXian"/>
                <w:lang w:eastAsia="zh-CN"/>
              </w:rPr>
              <w:t>Ericsson</w:t>
            </w:r>
          </w:p>
        </w:tc>
        <w:tc>
          <w:tcPr>
            <w:tcW w:w="7563" w:type="dxa"/>
          </w:tcPr>
          <w:p w14:paraId="406E7083" w14:textId="2BA843D8" w:rsidR="006109A4" w:rsidRDefault="00073F75">
            <w:pPr>
              <w:rPr>
                <w:rFonts w:eastAsia="DengXian"/>
                <w:lang w:eastAsia="zh-CN"/>
              </w:rPr>
            </w:pPr>
            <w:r>
              <w:rPr>
                <w:rFonts w:eastAsia="DengXian"/>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5DC4D846" w14:textId="58E7C040" w:rsidR="00E75DDD" w:rsidRDefault="00E75DDD" w:rsidP="00E75DDD">
            <w:pPr>
              <w:rPr>
                <w:rFonts w:eastAsia="DengXian"/>
                <w:lang w:eastAsia="zh-CN"/>
              </w:rPr>
            </w:pPr>
            <w:r>
              <w:rPr>
                <w:rFonts w:eastAsia="DengXian" w:hint="eastAsia"/>
                <w:lang w:eastAsia="zh-CN"/>
              </w:rPr>
              <w:t>S</w:t>
            </w:r>
            <w:r>
              <w:rPr>
                <w:rFonts w:eastAsia="DengXian"/>
                <w:lang w:eastAsia="zh-CN"/>
              </w:rPr>
              <w:t xml:space="preserve">imilar view, suggest to discuss under 10.6.1.2. </w:t>
            </w:r>
          </w:p>
        </w:tc>
      </w:tr>
      <w:tr w:rsidR="0024201B" w14:paraId="746EF778" w14:textId="77777777">
        <w:tc>
          <w:tcPr>
            <w:tcW w:w="2065" w:type="dxa"/>
          </w:tcPr>
          <w:p w14:paraId="15A01402" w14:textId="7D4DF0CF" w:rsidR="0024201B" w:rsidRDefault="0024201B" w:rsidP="00E75DDD">
            <w:pPr>
              <w:rPr>
                <w:rFonts w:eastAsia="DengXian"/>
                <w:lang w:eastAsia="zh-CN"/>
              </w:rPr>
            </w:pPr>
            <w:r>
              <w:rPr>
                <w:rFonts w:eastAsia="DengXian"/>
                <w:lang w:eastAsia="zh-CN"/>
              </w:rPr>
              <w:lastRenderedPageBreak/>
              <w:t>Tejas</w:t>
            </w:r>
          </w:p>
        </w:tc>
        <w:tc>
          <w:tcPr>
            <w:tcW w:w="7563" w:type="dxa"/>
          </w:tcPr>
          <w:p w14:paraId="392C52BD" w14:textId="5203B45F" w:rsidR="0024201B" w:rsidRDefault="0024201B" w:rsidP="00E75DDD">
            <w:pPr>
              <w:rPr>
                <w:rFonts w:eastAsia="DengXian"/>
                <w:lang w:eastAsia="zh-CN"/>
              </w:rPr>
            </w:pPr>
            <w:r>
              <w:rPr>
                <w:rFonts w:eastAsia="DengXian"/>
                <w:lang w:eastAsia="zh-CN"/>
              </w:rPr>
              <w:t>Support</w:t>
            </w:r>
          </w:p>
        </w:tc>
      </w:tr>
      <w:tr w:rsidR="00275C0A" w14:paraId="141FDDE9" w14:textId="77777777">
        <w:tc>
          <w:tcPr>
            <w:tcW w:w="2065" w:type="dxa"/>
          </w:tcPr>
          <w:p w14:paraId="681BA8BC" w14:textId="4B7BCA02" w:rsidR="00275C0A" w:rsidRDefault="00275C0A" w:rsidP="00275C0A">
            <w:pPr>
              <w:rPr>
                <w:rFonts w:eastAsia="DengXian"/>
                <w:lang w:eastAsia="zh-CN"/>
              </w:rPr>
            </w:pPr>
            <w:r>
              <w:rPr>
                <w:rFonts w:eastAsia="DengXian" w:hint="eastAsia"/>
                <w:lang w:val="en-US" w:eastAsia="zh-CN"/>
              </w:rPr>
              <w:t>Xiaomi</w:t>
            </w:r>
          </w:p>
        </w:tc>
        <w:tc>
          <w:tcPr>
            <w:tcW w:w="7563" w:type="dxa"/>
          </w:tcPr>
          <w:p w14:paraId="08252598" w14:textId="67019035" w:rsidR="00275C0A" w:rsidRDefault="00275C0A" w:rsidP="00275C0A">
            <w:pPr>
              <w:rPr>
                <w:rFonts w:eastAsia="DengXian"/>
                <w:lang w:eastAsia="zh-CN"/>
              </w:rPr>
            </w:pPr>
            <w:r>
              <w:rPr>
                <w:rFonts w:eastAsia="DengXian" w:hint="eastAsia"/>
                <w:lang w:eastAsia="zh-CN"/>
              </w:rPr>
              <w:t>We agree that this issue should be transferred to 10.6.1.2.</w:t>
            </w:r>
          </w:p>
        </w:tc>
      </w:tr>
      <w:tr w:rsidR="008F47BD" w14:paraId="19D40754" w14:textId="77777777">
        <w:tc>
          <w:tcPr>
            <w:tcW w:w="2065" w:type="dxa"/>
          </w:tcPr>
          <w:p w14:paraId="44169B6E" w14:textId="2A4E5E6C" w:rsidR="008F47BD" w:rsidRDefault="008F47BD" w:rsidP="008F47BD">
            <w:pPr>
              <w:rPr>
                <w:rFonts w:eastAsia="DengXian"/>
                <w:lang w:eastAsia="zh-CN"/>
              </w:rPr>
            </w:pPr>
            <w:r>
              <w:rPr>
                <w:rFonts w:eastAsia="Yu Mincho" w:hint="eastAsia"/>
                <w:lang w:eastAsia="ja-JP"/>
              </w:rPr>
              <w:t>Panasonic</w:t>
            </w:r>
          </w:p>
        </w:tc>
        <w:tc>
          <w:tcPr>
            <w:tcW w:w="7563" w:type="dxa"/>
          </w:tcPr>
          <w:p w14:paraId="32559F7B" w14:textId="1B890BC9" w:rsidR="008F47BD" w:rsidRDefault="008F47BD" w:rsidP="008F47BD">
            <w:pPr>
              <w:rPr>
                <w:rFonts w:eastAsia="DengXian"/>
                <w:lang w:eastAsia="zh-CN"/>
              </w:rPr>
            </w:pPr>
            <w:r>
              <w:rPr>
                <w:rFonts w:eastAsia="Yu Mincho" w:hint="eastAsia"/>
                <w:lang w:eastAsia="ja-JP"/>
              </w:rPr>
              <w:t>We agree with H</w:t>
            </w:r>
            <w:r>
              <w:rPr>
                <w:rFonts w:eastAsia="Yu Mincho"/>
                <w:lang w:eastAsia="ja-JP"/>
              </w:rPr>
              <w:t>u</w:t>
            </w:r>
            <w:r>
              <w:rPr>
                <w:rFonts w:eastAsia="Yu Mincho" w:hint="eastAsia"/>
                <w:lang w:eastAsia="ja-JP"/>
              </w:rPr>
              <w:t>awei and CMCC. T</w:t>
            </w:r>
            <w:r>
              <w:rPr>
                <w:rFonts w:eastAsia="Yu Mincho"/>
                <w:lang w:eastAsia="ja-JP"/>
              </w:rPr>
              <w:t>h</w:t>
            </w:r>
            <w:r>
              <w:rPr>
                <w:rFonts w:eastAsia="Yu Mincho" w:hint="eastAsia"/>
                <w:lang w:eastAsia="ja-JP"/>
              </w:rPr>
              <w:t xml:space="preserve">is might be relative to the signal </w:t>
            </w:r>
            <w:r>
              <w:rPr>
                <w:rFonts w:eastAsia="Yu Mincho"/>
                <w:lang w:eastAsia="ja-JP"/>
              </w:rPr>
              <w:t>procedure</w:t>
            </w:r>
            <w:r>
              <w:rPr>
                <w:rFonts w:eastAsia="Yu Mincho" w:hint="eastAsia"/>
                <w:lang w:eastAsia="ja-JP"/>
              </w:rPr>
              <w:t>s rather than the signal design.</w:t>
            </w:r>
          </w:p>
        </w:tc>
      </w:tr>
    </w:tbl>
    <w:p w14:paraId="1CDE4A71" w14:textId="77777777" w:rsidR="00F2259E" w:rsidRDefault="00F2259E">
      <w:pPr>
        <w:rPr>
          <w:lang w:eastAsia="ja-JP"/>
        </w:rPr>
      </w:pPr>
    </w:p>
    <w:p w14:paraId="16DAA486" w14:textId="77777777" w:rsidR="00F2259E" w:rsidRDefault="00B916E1">
      <w:pPr>
        <w:pStyle w:val="20"/>
        <w:rPr>
          <w:lang w:val="en-US"/>
        </w:rPr>
      </w:pPr>
      <w:bookmarkStart w:id="12" w:name="_Ref221125891"/>
      <w:r>
        <w:rPr>
          <w:lang w:val="en-US"/>
        </w:rPr>
        <w:t>NW impact</w:t>
      </w:r>
      <w:bookmarkEnd w:id="12"/>
    </w:p>
    <w:p w14:paraId="5CE6697E" w14:textId="77777777" w:rsidR="00F2259E" w:rsidRDefault="00B916E1">
      <w:pPr>
        <w:pStyle w:val="31"/>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 xml:space="preserve">Ericsson, </w:t>
      </w:r>
      <w:proofErr w:type="spellStart"/>
      <w:r>
        <w:rPr>
          <w:lang w:eastAsia="ja-JP"/>
        </w:rPr>
        <w:t>Spreadtrum</w:t>
      </w:r>
      <w:proofErr w:type="spellEnd"/>
      <w:r>
        <w:rPr>
          <w:lang w:eastAsia="ja-JP"/>
        </w:rPr>
        <w:t>,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lastRenderedPageBreak/>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Ericsson observes that larger payloads require exponentially larger sequence sets (e.g., 256 sequences for 8 bits), which increases both gNB complexity and resource occupancy.</w:t>
      </w:r>
    </w:p>
    <w:p w14:paraId="06A76DB9" w14:textId="77777777" w:rsidR="00F2259E" w:rsidRDefault="00B916E1">
      <w:pPr>
        <w:rPr>
          <w:lang w:eastAsia="ja-JP"/>
        </w:rPr>
      </w:pPr>
      <w:r>
        <w:rPr>
          <w:lang w:eastAsia="ja-JP"/>
        </w:rPr>
        <w:t xml:space="preserve">Panasonic, </w:t>
      </w:r>
      <w:proofErr w:type="spellStart"/>
      <w:r>
        <w:rPr>
          <w:lang w:eastAsia="ja-JP"/>
        </w:rPr>
        <w:t>InterDigital</w:t>
      </w:r>
      <w:proofErr w:type="spellEnd"/>
      <w:r>
        <w:rPr>
          <w:lang w:eastAsia="ja-JP"/>
        </w:rPr>
        <w:t>,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proofErr w:type="spellStart"/>
      <w:r>
        <w:rPr>
          <w:lang w:eastAsia="ja-JP"/>
        </w:rPr>
        <w:t>InterDigital</w:t>
      </w:r>
      <w:proofErr w:type="spellEnd"/>
      <w:r>
        <w:rPr>
          <w:lang w:eastAsia="ja-JP"/>
        </w:rPr>
        <w:t xml:space="preserve">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31"/>
        <w:rPr>
          <w:lang w:val="en-US"/>
        </w:rPr>
      </w:pPr>
      <w:r>
        <w:rPr>
          <w:lang w:val="en-US"/>
        </w:rPr>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r>
        <w:rPr>
          <w:b/>
          <w:bCs/>
          <w:lang w:eastAsia="ja-JP"/>
        </w:rPr>
        <w:t>Study NW impact on DL WUS with respect to</w:t>
      </w:r>
    </w:p>
    <w:p w14:paraId="37DED2CA" w14:textId="77777777" w:rsidR="00F2259E" w:rsidRDefault="00B916E1">
      <w:pPr>
        <w:pStyle w:val="a0"/>
        <w:numPr>
          <w:ilvl w:val="0"/>
          <w:numId w:val="19"/>
        </w:numPr>
        <w:rPr>
          <w:b/>
          <w:bCs/>
          <w:lang w:eastAsia="ja-JP"/>
        </w:rPr>
      </w:pPr>
      <w:r>
        <w:rPr>
          <w:b/>
          <w:bCs/>
          <w:lang w:eastAsia="ja-JP"/>
        </w:rPr>
        <w:t>System overhead</w:t>
      </w:r>
    </w:p>
    <w:p w14:paraId="7A4968C5" w14:textId="77777777" w:rsidR="00F2259E" w:rsidRDefault="00B916E1">
      <w:pPr>
        <w:pStyle w:val="a0"/>
        <w:numPr>
          <w:ilvl w:val="0"/>
          <w:numId w:val="19"/>
        </w:numPr>
        <w:rPr>
          <w:b/>
          <w:bCs/>
          <w:lang w:eastAsia="ja-JP"/>
        </w:rPr>
      </w:pPr>
      <w:r>
        <w:rPr>
          <w:b/>
          <w:bCs/>
          <w:lang w:eastAsia="ja-JP"/>
        </w:rPr>
        <w:t>BS implementation complexity</w:t>
      </w:r>
    </w:p>
    <w:p w14:paraId="6D454227" w14:textId="77777777" w:rsidR="00F2259E" w:rsidRDefault="00B916E1">
      <w:pPr>
        <w:pStyle w:val="a0"/>
        <w:numPr>
          <w:ilvl w:val="0"/>
          <w:numId w:val="19"/>
        </w:numPr>
        <w:rPr>
          <w:b/>
          <w:bCs/>
          <w:lang w:eastAsia="ja-JP"/>
        </w:rPr>
      </w:pPr>
      <w:r>
        <w:rPr>
          <w:b/>
          <w:bCs/>
          <w:lang w:eastAsia="ja-JP"/>
        </w:rPr>
        <w:t>NES</w:t>
      </w:r>
    </w:p>
    <w:p w14:paraId="1507C449" w14:textId="77777777" w:rsidR="00F2259E" w:rsidRPr="00DD291C" w:rsidRDefault="00B916E1">
      <w:pPr>
        <w:pStyle w:val="a0"/>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a0"/>
        <w:numPr>
          <w:ilvl w:val="0"/>
          <w:numId w:val="19"/>
        </w:numPr>
        <w:rPr>
          <w:b/>
          <w:bCs/>
          <w:lang w:eastAsia="ja-JP"/>
        </w:rPr>
      </w:pPr>
      <w:r>
        <w:rPr>
          <w:b/>
          <w:bCs/>
          <w:lang w:eastAsia="ja-JP"/>
        </w:rPr>
        <w:t>WUS (T/F) resource allocation</w:t>
      </w:r>
    </w:p>
    <w:p w14:paraId="7376F8E3" w14:textId="77777777" w:rsidR="00F2259E" w:rsidRPr="00DD291C" w:rsidRDefault="00B916E1">
      <w:pPr>
        <w:pStyle w:val="a0"/>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a0"/>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31"/>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563" w:type="dxa"/>
          </w:tcPr>
          <w:p w14:paraId="00ADA65E" w14:textId="77777777" w:rsidR="00F2259E" w:rsidRDefault="00B916E1">
            <w:pPr>
              <w:rPr>
                <w:rFonts w:eastAsia="DengXian"/>
                <w:lang w:eastAsia="zh-CN"/>
              </w:rPr>
            </w:pPr>
            <w:r>
              <w:rPr>
                <w:rFonts w:eastAsia="DengXian"/>
                <w:lang w:eastAsia="zh-CN"/>
              </w:rPr>
              <w:t>The first three bullets are OK. But the remaining four bullets are more related to the signal design or other issues, instead of NW impact. Therefore, we suggest to remove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lastRenderedPageBreak/>
              <w:t>Study NW impact on DL WUS with respect to</w:t>
            </w:r>
          </w:p>
          <w:p w14:paraId="7DD3D798" w14:textId="77777777" w:rsidR="00F2259E" w:rsidRDefault="00B916E1">
            <w:pPr>
              <w:pStyle w:val="a0"/>
              <w:numPr>
                <w:ilvl w:val="0"/>
                <w:numId w:val="19"/>
              </w:numPr>
              <w:rPr>
                <w:b/>
                <w:bCs/>
                <w:lang w:eastAsia="ja-JP"/>
              </w:rPr>
            </w:pPr>
            <w:r>
              <w:rPr>
                <w:b/>
                <w:bCs/>
                <w:lang w:eastAsia="ja-JP"/>
              </w:rPr>
              <w:t>System overhead</w:t>
            </w:r>
          </w:p>
          <w:p w14:paraId="4302DF50" w14:textId="77777777" w:rsidR="00F2259E" w:rsidRDefault="00B916E1">
            <w:pPr>
              <w:pStyle w:val="a0"/>
              <w:numPr>
                <w:ilvl w:val="0"/>
                <w:numId w:val="19"/>
              </w:numPr>
              <w:rPr>
                <w:b/>
                <w:bCs/>
                <w:lang w:eastAsia="ja-JP"/>
              </w:rPr>
            </w:pPr>
            <w:r>
              <w:rPr>
                <w:b/>
                <w:bCs/>
                <w:lang w:eastAsia="ja-JP"/>
              </w:rPr>
              <w:t>BS implementation complexity</w:t>
            </w:r>
          </w:p>
          <w:p w14:paraId="603DD04F" w14:textId="77777777" w:rsidR="00F2259E" w:rsidRDefault="00B916E1">
            <w:pPr>
              <w:pStyle w:val="a0"/>
              <w:numPr>
                <w:ilvl w:val="0"/>
                <w:numId w:val="19"/>
              </w:numPr>
              <w:rPr>
                <w:b/>
                <w:bCs/>
                <w:lang w:eastAsia="ja-JP"/>
              </w:rPr>
            </w:pPr>
            <w:r>
              <w:rPr>
                <w:b/>
                <w:bCs/>
                <w:lang w:eastAsia="ja-JP"/>
              </w:rPr>
              <w:t>NES</w:t>
            </w:r>
          </w:p>
          <w:p w14:paraId="3E6D5525"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a0"/>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a0"/>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DengXian"/>
                <w:lang w:eastAsia="zh-CN"/>
              </w:rPr>
            </w:pPr>
          </w:p>
        </w:tc>
      </w:tr>
      <w:tr w:rsidR="00F2259E" w14:paraId="3E5EF519" w14:textId="77777777">
        <w:tc>
          <w:tcPr>
            <w:tcW w:w="2065" w:type="dxa"/>
          </w:tcPr>
          <w:p w14:paraId="3FEAE046"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30AAB074" w14:textId="77777777" w:rsidR="00F2259E" w:rsidRDefault="00B916E1">
            <w:pPr>
              <w:rPr>
                <w:rFonts w:eastAsia="DengXian"/>
                <w:lang w:eastAsia="zh-CN"/>
              </w:rPr>
            </w:pPr>
            <w:r>
              <w:rPr>
                <w:rFonts w:eastAsia="DengXian"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DengXian"/>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a0"/>
              <w:numPr>
                <w:ilvl w:val="0"/>
                <w:numId w:val="19"/>
              </w:numPr>
              <w:rPr>
                <w:b/>
                <w:bCs/>
                <w:lang w:eastAsia="ja-JP"/>
              </w:rPr>
            </w:pPr>
            <w:r>
              <w:rPr>
                <w:b/>
                <w:bCs/>
                <w:lang w:eastAsia="ja-JP"/>
              </w:rPr>
              <w:t>System overhead</w:t>
            </w:r>
          </w:p>
          <w:p w14:paraId="238D6345" w14:textId="77777777" w:rsidR="00F2259E" w:rsidRDefault="00B916E1">
            <w:pPr>
              <w:pStyle w:val="a0"/>
              <w:numPr>
                <w:ilvl w:val="0"/>
                <w:numId w:val="19"/>
              </w:numPr>
              <w:rPr>
                <w:b/>
                <w:bCs/>
                <w:lang w:eastAsia="ja-JP"/>
              </w:rPr>
            </w:pPr>
            <w:r>
              <w:rPr>
                <w:b/>
                <w:bCs/>
                <w:lang w:eastAsia="ja-JP"/>
              </w:rPr>
              <w:t>BS implementation complexity</w:t>
            </w:r>
          </w:p>
          <w:p w14:paraId="022619D3" w14:textId="77777777" w:rsidR="00F2259E" w:rsidRDefault="00B916E1">
            <w:pPr>
              <w:pStyle w:val="a0"/>
              <w:numPr>
                <w:ilvl w:val="0"/>
                <w:numId w:val="19"/>
              </w:numPr>
              <w:rPr>
                <w:b/>
                <w:bCs/>
                <w:lang w:eastAsia="ja-JP"/>
              </w:rPr>
            </w:pPr>
            <w:r>
              <w:rPr>
                <w:b/>
                <w:bCs/>
                <w:lang w:eastAsia="ja-JP"/>
              </w:rPr>
              <w:t>NES</w:t>
            </w:r>
          </w:p>
          <w:p w14:paraId="0AB95945"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a0"/>
              <w:numPr>
                <w:ilvl w:val="0"/>
                <w:numId w:val="19"/>
              </w:numPr>
              <w:rPr>
                <w:b/>
                <w:bCs/>
                <w:lang w:eastAsia="ja-JP"/>
              </w:rPr>
            </w:pPr>
            <w:r>
              <w:rPr>
                <w:b/>
                <w:bCs/>
                <w:lang w:eastAsia="ja-JP"/>
              </w:rPr>
              <w:t>WUS (T/F) resource allocation</w:t>
            </w:r>
          </w:p>
          <w:p w14:paraId="08467402" w14:textId="77777777" w:rsidR="00F2259E" w:rsidRPr="00DD291C" w:rsidRDefault="00B916E1">
            <w:pPr>
              <w:pStyle w:val="a0"/>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a0"/>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DengXian"/>
                <w:lang w:eastAsia="zh-CN"/>
              </w:rPr>
            </w:pPr>
          </w:p>
        </w:tc>
      </w:tr>
      <w:tr w:rsidR="00F2259E" w14:paraId="2C0BFDF3" w14:textId="77777777">
        <w:tc>
          <w:tcPr>
            <w:tcW w:w="2065" w:type="dxa"/>
          </w:tcPr>
          <w:p w14:paraId="5BED95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4848C6D" w14:textId="77777777" w:rsidR="00F2259E" w:rsidRDefault="00B916E1">
            <w:pPr>
              <w:rPr>
                <w:rFonts w:eastAsia="DengXian"/>
                <w:lang w:eastAsia="zh-CN"/>
              </w:rPr>
            </w:pPr>
            <w:r>
              <w:rPr>
                <w:rFonts w:eastAsia="DengXian"/>
                <w:lang w:eastAsia="zh-CN"/>
              </w:rPr>
              <w:t>OK with FL’s proposal.</w:t>
            </w:r>
          </w:p>
        </w:tc>
      </w:tr>
      <w:tr w:rsidR="00F2259E" w14:paraId="2A1AF714" w14:textId="77777777">
        <w:tc>
          <w:tcPr>
            <w:tcW w:w="2065" w:type="dxa"/>
          </w:tcPr>
          <w:p w14:paraId="631A30A3" w14:textId="77777777" w:rsidR="00F2259E" w:rsidRDefault="00B916E1">
            <w:pPr>
              <w:rPr>
                <w:rFonts w:eastAsia="DengXian"/>
                <w:lang w:eastAsia="zh-CN"/>
              </w:rPr>
            </w:pPr>
            <w:r>
              <w:rPr>
                <w:rFonts w:eastAsia="DengXian"/>
                <w:lang w:eastAsia="zh-CN"/>
              </w:rPr>
              <w:t>FW</w:t>
            </w:r>
          </w:p>
        </w:tc>
        <w:tc>
          <w:tcPr>
            <w:tcW w:w="7563" w:type="dxa"/>
          </w:tcPr>
          <w:p w14:paraId="7EC8C37D" w14:textId="77777777" w:rsidR="00F2259E" w:rsidRDefault="00B916E1">
            <w:pPr>
              <w:rPr>
                <w:rFonts w:eastAsia="DengXian"/>
                <w:lang w:eastAsia="zh-CN"/>
              </w:rPr>
            </w:pPr>
            <w:r>
              <w:rPr>
                <w:rFonts w:eastAsia="DengXian"/>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a0"/>
              <w:numPr>
                <w:ilvl w:val="0"/>
                <w:numId w:val="19"/>
              </w:numPr>
              <w:rPr>
                <w:b/>
                <w:bCs/>
                <w:lang w:eastAsia="ja-JP"/>
              </w:rPr>
            </w:pPr>
            <w:r>
              <w:rPr>
                <w:b/>
                <w:bCs/>
                <w:lang w:eastAsia="ja-JP"/>
              </w:rPr>
              <w:t>System overhead</w:t>
            </w:r>
          </w:p>
          <w:p w14:paraId="68E6EA53" w14:textId="77777777" w:rsidR="00F2259E" w:rsidRDefault="00B916E1">
            <w:pPr>
              <w:pStyle w:val="a0"/>
              <w:numPr>
                <w:ilvl w:val="0"/>
                <w:numId w:val="19"/>
              </w:numPr>
              <w:rPr>
                <w:b/>
                <w:bCs/>
                <w:lang w:eastAsia="ja-JP"/>
              </w:rPr>
            </w:pPr>
            <w:r>
              <w:rPr>
                <w:b/>
                <w:bCs/>
                <w:lang w:eastAsia="ja-JP"/>
              </w:rPr>
              <w:t>BS implementation complexity</w:t>
            </w:r>
          </w:p>
          <w:p w14:paraId="7DB86131" w14:textId="77777777" w:rsidR="00F2259E" w:rsidRDefault="00B916E1">
            <w:pPr>
              <w:pStyle w:val="a0"/>
              <w:numPr>
                <w:ilvl w:val="0"/>
                <w:numId w:val="19"/>
              </w:numPr>
              <w:rPr>
                <w:b/>
                <w:bCs/>
                <w:lang w:eastAsia="ja-JP"/>
              </w:rPr>
            </w:pPr>
            <w:r>
              <w:rPr>
                <w:b/>
                <w:bCs/>
                <w:lang w:eastAsia="ja-JP"/>
              </w:rPr>
              <w:t>NES</w:t>
            </w:r>
          </w:p>
          <w:p w14:paraId="25759C59" w14:textId="77777777" w:rsidR="00F2259E" w:rsidRPr="00DD291C" w:rsidRDefault="00B916E1">
            <w:pPr>
              <w:pStyle w:val="a0"/>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a0"/>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a0"/>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a0"/>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DengXian"/>
                <w:lang w:eastAsia="zh-CN"/>
              </w:rPr>
            </w:pPr>
          </w:p>
        </w:tc>
      </w:tr>
      <w:tr w:rsidR="00F2259E" w14:paraId="44B931E4" w14:textId="77777777">
        <w:tc>
          <w:tcPr>
            <w:tcW w:w="2065" w:type="dxa"/>
          </w:tcPr>
          <w:p w14:paraId="67858125" w14:textId="77777777" w:rsidR="00F2259E" w:rsidRDefault="00B916E1">
            <w:pPr>
              <w:rPr>
                <w:rFonts w:eastAsia="DengXian"/>
                <w:lang w:eastAsia="zh-CN"/>
              </w:rPr>
            </w:pPr>
            <w:r>
              <w:rPr>
                <w:rFonts w:eastAsia="DengXian"/>
                <w:lang w:eastAsia="zh-CN"/>
              </w:rPr>
              <w:t>TCL</w:t>
            </w:r>
          </w:p>
        </w:tc>
        <w:tc>
          <w:tcPr>
            <w:tcW w:w="7563" w:type="dxa"/>
          </w:tcPr>
          <w:p w14:paraId="07B86234" w14:textId="77777777" w:rsidR="00F2259E" w:rsidRDefault="00B916E1">
            <w:pPr>
              <w:rPr>
                <w:rFonts w:eastAsia="DengXian"/>
                <w:lang w:eastAsia="zh-CN"/>
              </w:rPr>
            </w:pPr>
            <w:r>
              <w:rPr>
                <w:rFonts w:eastAsia="DengXian"/>
                <w:lang w:eastAsia="zh-CN"/>
              </w:rPr>
              <w:t xml:space="preserve">We think we should focus on the impact on </w:t>
            </w:r>
            <w:proofErr w:type="gramStart"/>
            <w:r>
              <w:rPr>
                <w:rFonts w:eastAsia="DengXian"/>
                <w:lang w:eastAsia="zh-CN"/>
              </w:rPr>
              <w:t>NW,</w:t>
            </w:r>
            <w:proofErr w:type="gramEnd"/>
            <w:r>
              <w:rPr>
                <w:rFonts w:eastAsia="DengXian"/>
                <w:lang w:eastAsia="zh-CN"/>
              </w:rPr>
              <w:t xml:space="preserve">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SimSun"/>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a0"/>
              <w:numPr>
                <w:ilvl w:val="0"/>
                <w:numId w:val="19"/>
              </w:numPr>
              <w:rPr>
                <w:b/>
                <w:bCs/>
                <w:lang w:eastAsia="ja-JP"/>
              </w:rPr>
            </w:pPr>
            <w:r>
              <w:rPr>
                <w:b/>
                <w:bCs/>
                <w:lang w:eastAsia="ja-JP"/>
              </w:rPr>
              <w:t>System overhead</w:t>
            </w:r>
          </w:p>
          <w:p w14:paraId="4513C6AC" w14:textId="77777777" w:rsidR="00F2259E" w:rsidRDefault="00B916E1">
            <w:pPr>
              <w:pStyle w:val="a0"/>
              <w:numPr>
                <w:ilvl w:val="0"/>
                <w:numId w:val="19"/>
              </w:numPr>
              <w:rPr>
                <w:b/>
                <w:bCs/>
                <w:lang w:eastAsia="ja-JP"/>
              </w:rPr>
            </w:pPr>
            <w:r>
              <w:rPr>
                <w:b/>
                <w:bCs/>
                <w:lang w:eastAsia="ja-JP"/>
              </w:rPr>
              <w:t>BS implementation complexity</w:t>
            </w:r>
          </w:p>
          <w:p w14:paraId="22B987E2" w14:textId="77777777" w:rsidR="00F2259E" w:rsidRPr="00DD291C" w:rsidRDefault="00B916E1">
            <w:pPr>
              <w:pStyle w:val="a0"/>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lastRenderedPageBreak/>
              <w:t>Sync provisioning for receiving DL WUS</w:t>
            </w:r>
          </w:p>
          <w:p w14:paraId="5ADE0072" w14:textId="77777777" w:rsidR="00F2259E" w:rsidRDefault="00B916E1">
            <w:pPr>
              <w:pStyle w:val="a0"/>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DengXian"/>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0884BA0D" w14:textId="77777777" w:rsidR="006109A4" w:rsidRDefault="006109A4" w:rsidP="006109A4">
            <w:pPr>
              <w:rPr>
                <w:rFonts w:eastAsia="DengXian"/>
                <w:lang w:eastAsia="zh-CN"/>
              </w:rPr>
            </w:pPr>
            <w:r>
              <w:rPr>
                <w:rFonts w:eastAsia="DengXian" w:hint="eastAsia"/>
                <w:lang w:eastAsia="zh-CN"/>
              </w:rPr>
              <w:t xml:space="preserve">System overhead is not an independent issue, which is highly related to WUS resource allocation and DL WUS coverage enhancement. We suggest considering them </w:t>
            </w:r>
            <w:r>
              <w:rPr>
                <w:rFonts w:eastAsia="DengXian"/>
                <w:lang w:eastAsia="zh-CN"/>
              </w:rPr>
              <w:t>together</w:t>
            </w:r>
            <w:r>
              <w:rPr>
                <w:rFonts w:eastAsia="DengXian" w:hint="eastAsia"/>
                <w:lang w:eastAsia="zh-CN"/>
              </w:rPr>
              <w:t xml:space="preserve">. </w:t>
            </w:r>
          </w:p>
          <w:p w14:paraId="5B9812D7" w14:textId="43E20525" w:rsidR="000E10C6" w:rsidRDefault="000E10C6" w:rsidP="000E10C6">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a0"/>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a0"/>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a0"/>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a0"/>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a0"/>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a0"/>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a0"/>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DengXian"/>
                <w:lang w:eastAsia="zh-CN"/>
              </w:rPr>
            </w:pPr>
          </w:p>
        </w:tc>
      </w:tr>
      <w:tr w:rsidR="00156F0A" w14:paraId="2DB9431E" w14:textId="77777777">
        <w:tc>
          <w:tcPr>
            <w:tcW w:w="2065" w:type="dxa"/>
          </w:tcPr>
          <w:p w14:paraId="173CB09C" w14:textId="52830885" w:rsidR="00156F0A" w:rsidRDefault="00156F0A" w:rsidP="006109A4">
            <w:pPr>
              <w:rPr>
                <w:rFonts w:eastAsia="DengXian"/>
                <w:lang w:eastAsia="zh-CN"/>
              </w:rPr>
            </w:pPr>
            <w:r>
              <w:rPr>
                <w:rFonts w:eastAsia="DengXian"/>
                <w:lang w:eastAsia="zh-CN"/>
              </w:rPr>
              <w:t>Ericsson</w:t>
            </w:r>
          </w:p>
        </w:tc>
        <w:tc>
          <w:tcPr>
            <w:tcW w:w="7563" w:type="dxa"/>
          </w:tcPr>
          <w:p w14:paraId="0E4FFD68" w14:textId="120A8ADC" w:rsidR="00156F0A" w:rsidRDefault="004508E7" w:rsidP="006109A4">
            <w:pPr>
              <w:rPr>
                <w:rFonts w:eastAsia="DengXian"/>
                <w:lang w:eastAsia="zh-CN"/>
              </w:rPr>
            </w:pPr>
            <w:r>
              <w:rPr>
                <w:rFonts w:eastAsia="DengXian"/>
                <w:lang w:eastAsia="zh-CN"/>
              </w:rPr>
              <w:t>OK with the proposal.</w:t>
            </w:r>
          </w:p>
        </w:tc>
      </w:tr>
      <w:tr w:rsidR="00E75DDD" w14:paraId="5950DC33" w14:textId="77777777">
        <w:tc>
          <w:tcPr>
            <w:tcW w:w="2065" w:type="dxa"/>
          </w:tcPr>
          <w:p w14:paraId="314EAC11" w14:textId="026B254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322BE730" w14:textId="63828F6D" w:rsidR="00E75DDD" w:rsidRDefault="00E75DDD" w:rsidP="00E75DDD">
            <w:pPr>
              <w:rPr>
                <w:rFonts w:eastAsia="DengXian"/>
                <w:lang w:eastAsia="zh-CN"/>
              </w:rPr>
            </w:pPr>
            <w:r>
              <w:rPr>
                <w:rFonts w:eastAsia="DengXian"/>
                <w:lang w:eastAsia="zh-CN"/>
              </w:rPr>
              <w:t>We’re fine with 1</w:t>
            </w:r>
            <w:r w:rsidRPr="006521CF">
              <w:rPr>
                <w:rFonts w:eastAsia="DengXian"/>
                <w:vertAlign w:val="superscript"/>
                <w:lang w:eastAsia="zh-CN"/>
              </w:rPr>
              <w:t>st</w:t>
            </w:r>
            <w:r>
              <w:rPr>
                <w:rFonts w:eastAsia="DengXian"/>
                <w:lang w:eastAsia="zh-CN"/>
              </w:rPr>
              <w:t>, 2</w:t>
            </w:r>
            <w:r w:rsidRPr="006521CF">
              <w:rPr>
                <w:rFonts w:eastAsia="DengXian"/>
                <w:vertAlign w:val="superscript"/>
                <w:lang w:eastAsia="zh-CN"/>
              </w:rPr>
              <w:t>nd</w:t>
            </w:r>
            <w:r>
              <w:rPr>
                <w:rFonts w:eastAsia="DengXian"/>
                <w:lang w:eastAsia="zh-CN"/>
              </w:rPr>
              <w:t>, 3</w:t>
            </w:r>
            <w:r w:rsidRPr="006521CF">
              <w:rPr>
                <w:rFonts w:eastAsia="DengXian"/>
                <w:vertAlign w:val="superscript"/>
                <w:lang w:eastAsia="zh-CN"/>
              </w:rPr>
              <w:t>rd</w:t>
            </w:r>
            <w:r>
              <w:rPr>
                <w:rFonts w:eastAsia="DengXian"/>
                <w:lang w:eastAsia="zh-CN"/>
              </w:rPr>
              <w:t xml:space="preserve"> and 6</w:t>
            </w:r>
            <w:r w:rsidRPr="006521CF">
              <w:rPr>
                <w:rFonts w:eastAsia="DengXian"/>
                <w:vertAlign w:val="superscript"/>
                <w:lang w:eastAsia="zh-CN"/>
              </w:rPr>
              <w:t>th</w:t>
            </w:r>
            <w:r>
              <w:rPr>
                <w:rFonts w:eastAsia="DengXian"/>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DengXian"/>
                <w:lang w:eastAsia="zh-CN"/>
              </w:rPr>
            </w:pPr>
            <w:r>
              <w:rPr>
                <w:rFonts w:eastAsia="DengXian"/>
                <w:lang w:eastAsia="zh-CN"/>
              </w:rPr>
              <w:t>IMU</w:t>
            </w:r>
          </w:p>
        </w:tc>
        <w:tc>
          <w:tcPr>
            <w:tcW w:w="7563" w:type="dxa"/>
          </w:tcPr>
          <w:p w14:paraId="570D7FD1" w14:textId="2F4447B6" w:rsidR="008639B0" w:rsidRDefault="008639B0" w:rsidP="008639B0">
            <w:pPr>
              <w:rPr>
                <w:rFonts w:eastAsia="DengXian"/>
                <w:lang w:eastAsia="zh-CN"/>
              </w:rPr>
            </w:pPr>
            <w:r w:rsidRPr="00140918">
              <w:rPr>
                <w:rFonts w:eastAsia="DengXian"/>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DengXian"/>
                <w:lang w:eastAsia="zh-CN"/>
              </w:rPr>
              <w:t>.</w:t>
            </w:r>
          </w:p>
        </w:tc>
      </w:tr>
      <w:tr w:rsidR="0024201B" w14:paraId="52CBA0BA" w14:textId="77777777">
        <w:tc>
          <w:tcPr>
            <w:tcW w:w="2065" w:type="dxa"/>
          </w:tcPr>
          <w:p w14:paraId="209CD9D1" w14:textId="535DA23C" w:rsidR="0024201B" w:rsidRDefault="0024201B" w:rsidP="008639B0">
            <w:pPr>
              <w:rPr>
                <w:rFonts w:eastAsia="DengXian"/>
                <w:lang w:eastAsia="zh-CN"/>
              </w:rPr>
            </w:pPr>
            <w:r>
              <w:rPr>
                <w:rFonts w:eastAsia="DengXian"/>
                <w:lang w:eastAsia="zh-CN"/>
              </w:rPr>
              <w:t>Tejas</w:t>
            </w:r>
          </w:p>
        </w:tc>
        <w:tc>
          <w:tcPr>
            <w:tcW w:w="7563" w:type="dxa"/>
          </w:tcPr>
          <w:p w14:paraId="3C5CE50B" w14:textId="78F84760" w:rsidR="0024201B" w:rsidRPr="00140918" w:rsidRDefault="0024201B" w:rsidP="008639B0">
            <w:pPr>
              <w:rPr>
                <w:rFonts w:eastAsia="DengXian"/>
                <w:lang w:eastAsia="zh-CN"/>
              </w:rPr>
            </w:pPr>
            <w:r>
              <w:rPr>
                <w:rFonts w:eastAsia="DengXian"/>
                <w:lang w:eastAsia="zh-CN"/>
              </w:rPr>
              <w:t>Support</w:t>
            </w:r>
          </w:p>
        </w:tc>
      </w:tr>
      <w:tr w:rsidR="00AC38F1" w14:paraId="5DC5DEDF" w14:textId="77777777">
        <w:tc>
          <w:tcPr>
            <w:tcW w:w="2065" w:type="dxa"/>
          </w:tcPr>
          <w:p w14:paraId="5F9A6DFA" w14:textId="40FF1B96" w:rsidR="00AC38F1" w:rsidRPr="00AC38F1" w:rsidRDefault="00AC38F1" w:rsidP="008639B0">
            <w:pPr>
              <w:rPr>
                <w:rFonts w:eastAsia="Yu Mincho"/>
                <w:lang w:eastAsia="ja-JP"/>
              </w:rPr>
            </w:pPr>
            <w:r>
              <w:rPr>
                <w:rFonts w:eastAsia="Yu Mincho" w:hint="eastAsia"/>
                <w:lang w:eastAsia="ja-JP"/>
              </w:rPr>
              <w:t>Sony</w:t>
            </w:r>
          </w:p>
        </w:tc>
        <w:tc>
          <w:tcPr>
            <w:tcW w:w="7563" w:type="dxa"/>
          </w:tcPr>
          <w:p w14:paraId="427A02B0" w14:textId="6FD1E501" w:rsidR="00AC38F1" w:rsidRPr="00AC38F1" w:rsidRDefault="00AC38F1" w:rsidP="008639B0">
            <w:pPr>
              <w:rPr>
                <w:rFonts w:eastAsia="Yu Mincho"/>
                <w:lang w:eastAsia="ja-JP"/>
              </w:rPr>
            </w:pPr>
            <w:r>
              <w:rPr>
                <w:rFonts w:eastAsia="Yu Mincho" w:hint="eastAsia"/>
                <w:lang w:eastAsia="ja-JP"/>
              </w:rPr>
              <w:t>Support</w:t>
            </w:r>
          </w:p>
        </w:tc>
      </w:tr>
      <w:tr w:rsidR="00275C0A" w14:paraId="4159B6DE" w14:textId="77777777">
        <w:tc>
          <w:tcPr>
            <w:tcW w:w="2065" w:type="dxa"/>
          </w:tcPr>
          <w:p w14:paraId="21E3FDE9" w14:textId="1361C358" w:rsidR="00275C0A" w:rsidRDefault="00275C0A" w:rsidP="00275C0A">
            <w:pPr>
              <w:rPr>
                <w:rFonts w:eastAsia="Yu Mincho"/>
                <w:lang w:eastAsia="ja-JP"/>
              </w:rPr>
            </w:pPr>
            <w:r>
              <w:rPr>
                <w:rFonts w:eastAsia="DengXian" w:hint="eastAsia"/>
                <w:lang w:val="en-US" w:eastAsia="zh-CN"/>
              </w:rPr>
              <w:t>Xiaomi</w:t>
            </w:r>
          </w:p>
        </w:tc>
        <w:tc>
          <w:tcPr>
            <w:tcW w:w="7563" w:type="dxa"/>
          </w:tcPr>
          <w:p w14:paraId="69B7BE7B" w14:textId="77777777" w:rsidR="00275C0A" w:rsidRDefault="00275C0A" w:rsidP="00275C0A">
            <w:pPr>
              <w:rPr>
                <w:rFonts w:eastAsia="DengXian"/>
                <w:lang w:eastAsia="zh-CN"/>
              </w:rPr>
            </w:pPr>
            <w:r>
              <w:rPr>
                <w:rFonts w:eastAsia="DengXian" w:hint="eastAsia"/>
                <w:lang w:val="en-US" w:eastAsia="zh-CN"/>
              </w:rPr>
              <w:t>We are fine the first bullets and 6</w:t>
            </w:r>
            <w:r>
              <w:rPr>
                <w:rFonts w:eastAsia="DengXian" w:hint="eastAsia"/>
                <w:vertAlign w:val="superscript"/>
                <w:lang w:val="en-US" w:eastAsia="zh-CN"/>
              </w:rPr>
              <w:t>th</w:t>
            </w:r>
            <w:r>
              <w:rPr>
                <w:rFonts w:eastAsia="DengXian" w:hint="eastAsia"/>
                <w:lang w:val="en-US" w:eastAsia="zh-CN"/>
              </w:rPr>
              <w:t xml:space="preserve"> bullet. </w:t>
            </w:r>
            <w:r>
              <w:rPr>
                <w:rFonts w:eastAsia="DengXian" w:hint="eastAsia"/>
                <w:lang w:eastAsia="zh-CN"/>
              </w:rPr>
              <w:t xml:space="preserve">The study of system overhead actually already incorporates assumptions regarding </w:t>
            </w:r>
            <w:r>
              <w:rPr>
                <w:rFonts w:eastAsia="DengXian" w:hint="eastAsia"/>
                <w:lang w:val="en-US" w:eastAsia="zh-CN"/>
              </w:rPr>
              <w:t xml:space="preserve">WUS </w:t>
            </w:r>
            <w:r>
              <w:rPr>
                <w:rFonts w:eastAsia="DengXian" w:hint="eastAsia"/>
                <w:lang w:eastAsia="zh-CN"/>
              </w:rPr>
              <w:t>resource allocation and</w:t>
            </w:r>
            <w:r>
              <w:rPr>
                <w:rFonts w:eastAsia="DengXian" w:hint="eastAsia"/>
                <w:lang w:val="en-US" w:eastAsia="zh-CN"/>
              </w:rPr>
              <w:t xml:space="preserve"> </w:t>
            </w:r>
            <w:r>
              <w:rPr>
                <w:rFonts w:eastAsia="DengXian" w:hint="eastAsia"/>
                <w:lang w:eastAsia="zh-CN"/>
              </w:rPr>
              <w:t>synchronization signal</w:t>
            </w:r>
            <w:r>
              <w:rPr>
                <w:rFonts w:eastAsia="DengXian" w:hint="eastAsia"/>
                <w:lang w:val="en-US" w:eastAsia="zh-CN"/>
              </w:rPr>
              <w:t xml:space="preserve"> for WUS</w:t>
            </w:r>
            <w:r>
              <w:rPr>
                <w:rFonts w:eastAsia="DengXian" w:hint="eastAsia"/>
                <w:lang w:eastAsia="zh-CN"/>
              </w:rPr>
              <w:t>. Furthermore, the final assessment of payload size of DL WUS is reflected in the assumption of the time-frequency resources of DL WUS, and thus is also unnecessary.</w:t>
            </w:r>
            <w:r>
              <w:rPr>
                <w:rFonts w:eastAsia="DengXian" w:hint="eastAsia"/>
                <w:lang w:val="en-US" w:eastAsia="zh-CN"/>
              </w:rPr>
              <w:t xml:space="preserve"> Therefore, we suggest making the following modifications:</w:t>
            </w:r>
          </w:p>
          <w:p w14:paraId="491358CA"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06420AA3" w14:textId="77777777" w:rsidR="00275C0A" w:rsidRDefault="00275C0A" w:rsidP="00275C0A">
            <w:pPr>
              <w:rPr>
                <w:b/>
                <w:bCs/>
                <w:lang w:eastAsia="ja-JP"/>
              </w:rPr>
            </w:pPr>
            <w:r>
              <w:rPr>
                <w:b/>
                <w:bCs/>
                <w:lang w:eastAsia="ja-JP"/>
              </w:rPr>
              <w:t>Study NW impact on DL WUS with respect to</w:t>
            </w:r>
          </w:p>
          <w:p w14:paraId="2E9ECD1B" w14:textId="77777777" w:rsidR="00275C0A" w:rsidRDefault="00275C0A" w:rsidP="00275C0A">
            <w:pPr>
              <w:pStyle w:val="a0"/>
              <w:numPr>
                <w:ilvl w:val="0"/>
                <w:numId w:val="19"/>
              </w:numPr>
              <w:rPr>
                <w:b/>
                <w:bCs/>
                <w:lang w:eastAsia="ja-JP"/>
              </w:rPr>
            </w:pPr>
            <w:r>
              <w:rPr>
                <w:b/>
                <w:bCs/>
                <w:lang w:eastAsia="ja-JP"/>
              </w:rPr>
              <w:t>System overhead</w:t>
            </w:r>
          </w:p>
          <w:p w14:paraId="1D2F6000" w14:textId="77777777" w:rsidR="00275C0A" w:rsidRDefault="00275C0A" w:rsidP="00275C0A">
            <w:pPr>
              <w:pStyle w:val="a0"/>
              <w:numPr>
                <w:ilvl w:val="0"/>
                <w:numId w:val="19"/>
              </w:numPr>
              <w:rPr>
                <w:b/>
                <w:bCs/>
                <w:lang w:eastAsia="ja-JP"/>
              </w:rPr>
            </w:pPr>
            <w:r>
              <w:rPr>
                <w:b/>
                <w:bCs/>
                <w:lang w:eastAsia="ja-JP"/>
              </w:rPr>
              <w:t>BS implementation complexity</w:t>
            </w:r>
          </w:p>
          <w:p w14:paraId="3D8295A6" w14:textId="77777777" w:rsidR="00275C0A" w:rsidRDefault="00275C0A" w:rsidP="00275C0A">
            <w:pPr>
              <w:pStyle w:val="a0"/>
              <w:numPr>
                <w:ilvl w:val="0"/>
                <w:numId w:val="19"/>
              </w:numPr>
              <w:rPr>
                <w:b/>
                <w:bCs/>
                <w:lang w:eastAsia="ja-JP"/>
              </w:rPr>
            </w:pPr>
            <w:r>
              <w:rPr>
                <w:b/>
                <w:bCs/>
                <w:lang w:eastAsia="ja-JP"/>
              </w:rPr>
              <w:t>NES</w:t>
            </w:r>
          </w:p>
          <w:p w14:paraId="55B3DD3E" w14:textId="77777777" w:rsidR="00275C0A" w:rsidRPr="00275C0A" w:rsidRDefault="00275C0A" w:rsidP="00275C0A">
            <w:pPr>
              <w:pStyle w:val="a0"/>
              <w:numPr>
                <w:ilvl w:val="0"/>
                <w:numId w:val="19"/>
              </w:numPr>
              <w:rPr>
                <w:b/>
                <w:bCs/>
                <w:strike/>
                <w:color w:val="FF0000"/>
                <w:lang w:val="en-US" w:eastAsia="ja-JP"/>
              </w:rPr>
            </w:pPr>
            <w:r w:rsidRPr="00275C0A">
              <w:rPr>
                <w:b/>
                <w:bCs/>
                <w:strike/>
                <w:color w:val="FF0000"/>
                <w:lang w:val="en-US" w:eastAsia="ja-JP"/>
              </w:rPr>
              <w:t>Sync provisioning for receiving DL WUS</w:t>
            </w:r>
          </w:p>
          <w:p w14:paraId="703B687D" w14:textId="77777777" w:rsidR="00275C0A" w:rsidRDefault="00275C0A" w:rsidP="00275C0A">
            <w:pPr>
              <w:pStyle w:val="a0"/>
              <w:numPr>
                <w:ilvl w:val="0"/>
                <w:numId w:val="19"/>
              </w:numPr>
              <w:rPr>
                <w:b/>
                <w:bCs/>
                <w:strike/>
                <w:color w:val="FF0000"/>
                <w:lang w:eastAsia="ja-JP"/>
              </w:rPr>
            </w:pPr>
            <w:r>
              <w:rPr>
                <w:b/>
                <w:bCs/>
                <w:strike/>
                <w:color w:val="FF0000"/>
                <w:lang w:eastAsia="ja-JP"/>
              </w:rPr>
              <w:t>WUS (T/F) resource allocation</w:t>
            </w:r>
          </w:p>
          <w:p w14:paraId="322482DD" w14:textId="77777777" w:rsidR="00275C0A" w:rsidRPr="00275C0A" w:rsidRDefault="00275C0A" w:rsidP="00275C0A">
            <w:pPr>
              <w:pStyle w:val="a0"/>
              <w:numPr>
                <w:ilvl w:val="0"/>
                <w:numId w:val="19"/>
              </w:numPr>
              <w:rPr>
                <w:b/>
                <w:bCs/>
                <w:lang w:val="en-US" w:eastAsia="ja-JP"/>
              </w:rPr>
            </w:pPr>
            <w:r w:rsidRPr="00275C0A">
              <w:rPr>
                <w:b/>
                <w:bCs/>
                <w:lang w:val="en-US" w:eastAsia="ja-JP"/>
              </w:rPr>
              <w:t>Multiplexing with other signals and channels</w:t>
            </w:r>
          </w:p>
          <w:p w14:paraId="3DBD3113" w14:textId="77777777" w:rsidR="00275C0A" w:rsidRDefault="00275C0A" w:rsidP="00275C0A">
            <w:pPr>
              <w:pStyle w:val="a0"/>
              <w:numPr>
                <w:ilvl w:val="0"/>
                <w:numId w:val="19"/>
              </w:numPr>
              <w:rPr>
                <w:rFonts w:eastAsia="DengXian"/>
                <w:lang w:eastAsia="zh-CN"/>
              </w:rPr>
            </w:pPr>
            <w:r>
              <w:rPr>
                <w:b/>
                <w:bCs/>
                <w:strike/>
                <w:color w:val="FF0000"/>
                <w:lang w:eastAsia="ja-JP"/>
              </w:rPr>
              <w:t>Payload size</w:t>
            </w:r>
          </w:p>
          <w:p w14:paraId="4290A012" w14:textId="77777777" w:rsidR="00275C0A" w:rsidRDefault="00275C0A" w:rsidP="00275C0A">
            <w:pPr>
              <w:rPr>
                <w:rFonts w:eastAsia="Yu Mincho"/>
                <w:lang w:eastAsia="ja-JP"/>
              </w:rPr>
            </w:pPr>
          </w:p>
        </w:tc>
      </w:tr>
      <w:tr w:rsidR="00BA2A86" w14:paraId="1D2EA2E0" w14:textId="77777777">
        <w:tc>
          <w:tcPr>
            <w:tcW w:w="2065" w:type="dxa"/>
          </w:tcPr>
          <w:p w14:paraId="493268B2" w14:textId="12CAE773" w:rsidR="00BA2A86" w:rsidRDefault="00BA2A86" w:rsidP="00BA2A86">
            <w:pPr>
              <w:rPr>
                <w:rFonts w:eastAsia="DengXian"/>
                <w:lang w:eastAsia="zh-CN"/>
              </w:rPr>
            </w:pPr>
            <w:r>
              <w:rPr>
                <w:rFonts w:eastAsia="Yu Mincho" w:hint="eastAsia"/>
                <w:lang w:eastAsia="ja-JP"/>
              </w:rPr>
              <w:t>Panasonic</w:t>
            </w:r>
          </w:p>
        </w:tc>
        <w:tc>
          <w:tcPr>
            <w:tcW w:w="7563" w:type="dxa"/>
          </w:tcPr>
          <w:p w14:paraId="2DE74AD5" w14:textId="0D1DDE74" w:rsidR="00BA2A86" w:rsidRDefault="00BA2A86" w:rsidP="00BA2A86">
            <w:pPr>
              <w:rPr>
                <w:rFonts w:eastAsia="DengXian"/>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this proposal.</w:t>
            </w:r>
          </w:p>
        </w:tc>
      </w:tr>
    </w:tbl>
    <w:p w14:paraId="0FBBD112" w14:textId="77777777" w:rsidR="00F2259E" w:rsidRDefault="00F2259E">
      <w:pPr>
        <w:rPr>
          <w:lang w:eastAsia="ja-JP"/>
        </w:rPr>
      </w:pPr>
    </w:p>
    <w:p w14:paraId="33505FD4" w14:textId="77777777" w:rsidR="00F2259E" w:rsidRDefault="00B916E1">
      <w:pPr>
        <w:pStyle w:val="20"/>
        <w:rPr>
          <w:lang w:val="en-US"/>
        </w:rPr>
      </w:pPr>
      <w:bookmarkStart w:id="14" w:name="_Ref221176137"/>
      <w:r>
        <w:rPr>
          <w:lang w:val="en-US"/>
        </w:rPr>
        <w:lastRenderedPageBreak/>
        <w:t>Information content</w:t>
      </w:r>
      <w:bookmarkEnd w:id="14"/>
    </w:p>
    <w:p w14:paraId="2D791C03" w14:textId="77777777" w:rsidR="00F2259E" w:rsidRDefault="00B916E1">
      <w:pPr>
        <w:pStyle w:val="31"/>
        <w:rPr>
          <w:lang w:val="en-US"/>
        </w:rPr>
      </w:pPr>
      <w:r>
        <w:rPr>
          <w:lang w:val="en-US"/>
        </w:rPr>
        <w:t>Summary of companies’ views</w:t>
      </w:r>
    </w:p>
    <w:p w14:paraId="1A346A52" w14:textId="77777777" w:rsidR="00F2259E" w:rsidRDefault="00B916E1">
      <w:pPr>
        <w:rPr>
          <w:lang w:eastAsia="ja-JP"/>
        </w:rPr>
      </w:pPr>
      <w:r>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Identifying which UE or group of UEs is being targeted to prevent false wake-ups of non-targeted devices.</w:t>
      </w:r>
    </w:p>
    <w:p w14:paraId="7A0EBE0C" w14:textId="77777777" w:rsidR="00F2259E" w:rsidRDefault="00B916E1">
      <w:pPr>
        <w:rPr>
          <w:lang w:eastAsia="ja-JP"/>
        </w:rPr>
      </w:pPr>
      <w:r>
        <w:rPr>
          <w:lang w:eastAsia="ja-JP"/>
        </w:rPr>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B916E1">
      <w:pPr>
        <w:keepNext/>
        <w:jc w:val="center"/>
      </w:pPr>
      <w:r>
        <w:object w:dxaOrig="8191" w:dyaOrig="2252" w14:anchorId="78623DE0">
          <v:shape id="_x0000_i1026" type="#_x0000_t75" style="width:409.9pt;height:112.15pt" o:ole="">
            <v:imagedata r:id="rId17" o:title=""/>
            <o:lock v:ext="edit" aspectratio="f"/>
          </v:shape>
          <o:OLEObject Type="Embed" ProgID="Visio.Drawing.15" ShapeID="_x0000_i1026" DrawAspect="Content" ObjectID="_1832153233" r:id="rId18"/>
        </w:object>
      </w:r>
    </w:p>
    <w:p w14:paraId="341FA5A5" w14:textId="77777777" w:rsidR="00F2259E" w:rsidRDefault="00B916E1">
      <w:pPr>
        <w:pStyle w:val="a8"/>
        <w:jc w:val="center"/>
        <w:rPr>
          <w:b w:val="0"/>
          <w:lang w:eastAsia="ja-JP"/>
        </w:rPr>
      </w:pPr>
      <w:bookmarkStart w:id="15" w:name="_Ref221360135"/>
      <w:r>
        <w:t xml:space="preserve">Figure </w:t>
      </w:r>
      <w:r>
        <w:fldChar w:fldCharType="begin"/>
      </w:r>
      <w:r>
        <w:instrText xml:space="preserve"> SEQ Figure \* ARABIC </w:instrText>
      </w:r>
      <w:r>
        <w:fldChar w:fldCharType="separate"/>
      </w:r>
      <w:r>
        <w:t>4</w:t>
      </w:r>
      <w:r>
        <w:fldChar w:fldCharType="end"/>
      </w:r>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lastRenderedPageBreak/>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31"/>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a0"/>
        <w:numPr>
          <w:ilvl w:val="0"/>
          <w:numId w:val="19"/>
        </w:numPr>
        <w:rPr>
          <w:b/>
          <w:bCs/>
          <w:lang w:val="en-US" w:eastAsia="ja-JP"/>
        </w:rPr>
      </w:pPr>
      <w:r>
        <w:rPr>
          <w:b/>
          <w:bCs/>
          <w:lang w:val="en-US" w:eastAsia="ja-JP"/>
        </w:rPr>
        <w:t>Payload size</w:t>
      </w:r>
    </w:p>
    <w:p w14:paraId="2123C458"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a0"/>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a0"/>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31"/>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C560D67" w14:textId="77777777" w:rsidR="00F2259E" w:rsidRDefault="00B916E1">
            <w:pPr>
              <w:rPr>
                <w:rFonts w:eastAsia="DengXian"/>
                <w:lang w:eastAsia="zh-CN"/>
              </w:rPr>
            </w:pPr>
            <w:r>
              <w:rPr>
                <w:rFonts w:eastAsia="DengXian"/>
                <w:lang w:eastAsia="zh-CN"/>
              </w:rPr>
              <w:t>We are generally OK. But the 3</w:t>
            </w:r>
            <w:r>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a0"/>
              <w:numPr>
                <w:ilvl w:val="0"/>
                <w:numId w:val="19"/>
              </w:numPr>
              <w:rPr>
                <w:b/>
                <w:bCs/>
                <w:lang w:val="en-US" w:eastAsia="ja-JP"/>
              </w:rPr>
            </w:pPr>
            <w:r>
              <w:rPr>
                <w:b/>
                <w:bCs/>
                <w:lang w:val="en-US" w:eastAsia="ja-JP"/>
              </w:rPr>
              <w:t>Payload size</w:t>
            </w:r>
          </w:p>
          <w:p w14:paraId="66924E6C"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a0"/>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a0"/>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DengXian"/>
                <w:lang w:eastAsia="zh-CN"/>
              </w:rPr>
            </w:pPr>
          </w:p>
        </w:tc>
      </w:tr>
      <w:tr w:rsidR="00F2259E" w14:paraId="3282A654" w14:textId="77777777">
        <w:tc>
          <w:tcPr>
            <w:tcW w:w="2065" w:type="dxa"/>
          </w:tcPr>
          <w:p w14:paraId="0DB45224" w14:textId="77777777" w:rsidR="00F2259E" w:rsidRDefault="00B916E1">
            <w:pPr>
              <w:rPr>
                <w:rFonts w:eastAsia="DengXian"/>
                <w:lang w:eastAsia="zh-CN"/>
              </w:rPr>
            </w:pPr>
            <w:r>
              <w:rPr>
                <w:rFonts w:eastAsia="DengXian" w:hint="eastAsia"/>
                <w:lang w:eastAsia="zh-CN"/>
              </w:rPr>
              <w:t>CMCC</w:t>
            </w:r>
          </w:p>
        </w:tc>
        <w:tc>
          <w:tcPr>
            <w:tcW w:w="7563" w:type="dxa"/>
          </w:tcPr>
          <w:p w14:paraId="59BFEA0C" w14:textId="77777777" w:rsidR="00F2259E" w:rsidRDefault="00B916E1">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C4ECA7" w14:textId="77777777" w:rsidR="00F2259E" w:rsidRDefault="00B916E1">
            <w:pPr>
              <w:rPr>
                <w:bCs/>
                <w:lang w:eastAsia="ja-JP"/>
              </w:rPr>
            </w:pPr>
            <w:r>
              <w:rPr>
                <w:rFonts w:eastAsia="DengXian"/>
                <w:lang w:eastAsia="zh-CN"/>
              </w:rPr>
              <w:t>For the 3</w:t>
            </w:r>
            <w:r>
              <w:rPr>
                <w:rFonts w:eastAsia="DengXian"/>
                <w:vertAlign w:val="superscript"/>
                <w:lang w:eastAsia="zh-CN"/>
              </w:rPr>
              <w:t>rd</w:t>
            </w:r>
            <w:r>
              <w:rPr>
                <w:rFonts w:eastAsia="DengXian"/>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af4"/>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lastRenderedPageBreak/>
                    <w:t>Information Content and Functionalities</w:t>
                  </w:r>
                </w:p>
                <w:p w14:paraId="30D71D1C" w14:textId="77777777" w:rsidR="00F2259E" w:rsidRDefault="00B916E1">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a0"/>
              <w:numPr>
                <w:ilvl w:val="0"/>
                <w:numId w:val="19"/>
              </w:numPr>
              <w:rPr>
                <w:b/>
                <w:bCs/>
                <w:lang w:val="en-US" w:eastAsia="ja-JP"/>
              </w:rPr>
            </w:pPr>
            <w:r>
              <w:rPr>
                <w:b/>
                <w:bCs/>
                <w:lang w:val="en-US" w:eastAsia="ja-JP"/>
              </w:rPr>
              <w:t>Payload size</w:t>
            </w:r>
          </w:p>
          <w:p w14:paraId="16614B0A"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a0"/>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DengXian"/>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DengXian"/>
                <w:lang w:eastAsia="zh-CN"/>
              </w:rPr>
            </w:pPr>
            <w:r>
              <w:rPr>
                <w:rFonts w:eastAsia="DengXian"/>
                <w:lang w:eastAsia="zh-CN"/>
              </w:rPr>
              <w:lastRenderedPageBreak/>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DengXian"/>
                <w:lang w:eastAsia="zh-CN"/>
              </w:rPr>
            </w:pPr>
            <w:r>
              <w:rPr>
                <w:rFonts w:eastAsia="DengXian" w:hint="eastAsia"/>
                <w:lang w:eastAsia="zh-CN"/>
              </w:rPr>
              <w:t>Lenovo</w:t>
            </w:r>
          </w:p>
        </w:tc>
        <w:tc>
          <w:tcPr>
            <w:tcW w:w="7563" w:type="dxa"/>
          </w:tcPr>
          <w:p w14:paraId="7DB10754" w14:textId="0AA4F088" w:rsidR="006109A4" w:rsidRPr="006109A4" w:rsidRDefault="006109A4" w:rsidP="006109A4">
            <w:pPr>
              <w:spacing w:line="256" w:lineRule="auto"/>
              <w:rPr>
                <w:rFonts w:eastAsia="DengXian" w:cs="Arial"/>
                <w:lang w:eastAsia="zh-CN"/>
              </w:rPr>
            </w:pPr>
            <w:r w:rsidRPr="006109A4">
              <w:rPr>
                <w:rFonts w:eastAsia="DengXian" w:cs="Arial"/>
                <w:lang w:eastAsia="zh-CN"/>
              </w:rPr>
              <w:t>We are fine with HW’s version with a</w:t>
            </w:r>
            <w:r>
              <w:rPr>
                <w:rFonts w:eastAsia="DengXian" w:cs="Arial" w:hint="eastAsia"/>
                <w:lang w:eastAsia="zh-CN"/>
              </w:rPr>
              <w:t>n</w:t>
            </w:r>
            <w:r w:rsidRPr="006109A4">
              <w:rPr>
                <w:rFonts w:eastAsia="DengXian" w:cs="Arial"/>
                <w:lang w:eastAsia="zh-CN"/>
              </w:rPr>
              <w:t xml:space="preserve"> update.</w:t>
            </w:r>
          </w:p>
          <w:p w14:paraId="0B730B2B" w14:textId="77777777" w:rsidR="006109A4" w:rsidRPr="006109A4" w:rsidRDefault="006109A4" w:rsidP="006109A4">
            <w:pPr>
              <w:spacing w:line="256" w:lineRule="auto"/>
              <w:rPr>
                <w:rFonts w:eastAsia="DengXian" w:cs="Arial"/>
                <w:lang w:eastAsia="zh-CN"/>
              </w:rPr>
            </w:pPr>
            <w:r w:rsidRPr="006109A4">
              <w:rPr>
                <w:rFonts w:eastAsia="DengXian"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DengXian"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DengXian" w:cs="Arial"/>
                <w:b/>
                <w:bCs/>
                <w:szCs w:val="20"/>
                <w:lang w:eastAsia="zh-CN"/>
              </w:rPr>
              <w:t xml:space="preserve"> </w:t>
            </w:r>
            <w:r w:rsidRPr="006109A4">
              <w:rPr>
                <w:rFonts w:eastAsia="Calibri" w:cs="Arial"/>
                <w:b/>
                <w:bCs/>
                <w:strike/>
                <w:color w:val="FF0000"/>
                <w:szCs w:val="20"/>
                <w:lang w:eastAsia="ja-JP"/>
              </w:rPr>
              <w:t>encoding</w:t>
            </w:r>
            <w:r w:rsidRPr="006109A4">
              <w:rPr>
                <w:rFonts w:eastAsia="DengXian"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DengXian"/>
                <w:lang w:eastAsia="zh-CN"/>
              </w:rPr>
            </w:pPr>
            <w:r>
              <w:rPr>
                <w:rFonts w:eastAsia="DengXian"/>
                <w:lang w:eastAsia="zh-CN"/>
              </w:rPr>
              <w:t>Ericsson</w:t>
            </w:r>
          </w:p>
        </w:tc>
        <w:tc>
          <w:tcPr>
            <w:tcW w:w="7563" w:type="dxa"/>
          </w:tcPr>
          <w:p w14:paraId="2F3A2355" w14:textId="341DDA0A" w:rsidR="004508E7" w:rsidRPr="006109A4" w:rsidRDefault="00714ACF" w:rsidP="006109A4">
            <w:pPr>
              <w:spacing w:line="256" w:lineRule="auto"/>
              <w:rPr>
                <w:rFonts w:eastAsia="DengXian" w:cs="Arial"/>
                <w:lang w:eastAsia="zh-CN"/>
              </w:rPr>
            </w:pPr>
            <w:r>
              <w:rPr>
                <w:rFonts w:eastAsia="DengXian"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DengXian"/>
                <w:lang w:eastAsia="zh-CN"/>
              </w:rPr>
            </w:pPr>
            <w:r>
              <w:rPr>
                <w:rFonts w:eastAsia="DengXian"/>
                <w:lang w:eastAsia="zh-CN"/>
              </w:rPr>
              <w:t>v</w:t>
            </w:r>
            <w:r>
              <w:rPr>
                <w:rFonts w:eastAsia="DengXian" w:hint="eastAsia"/>
                <w:lang w:eastAsia="zh-CN"/>
              </w:rPr>
              <w:t>ivo</w:t>
            </w:r>
          </w:p>
        </w:tc>
        <w:tc>
          <w:tcPr>
            <w:tcW w:w="7563" w:type="dxa"/>
          </w:tcPr>
          <w:p w14:paraId="73871274" w14:textId="518E2E95" w:rsidR="00E75DDD" w:rsidRDefault="00E75DDD" w:rsidP="00E75DDD">
            <w:pPr>
              <w:rPr>
                <w:rFonts w:eastAsia="DengXian"/>
                <w:lang w:eastAsia="zh-CN"/>
              </w:rPr>
            </w:pPr>
            <w:r>
              <w:rPr>
                <w:rFonts w:eastAsia="DengXian" w:hint="eastAsia"/>
                <w:lang w:eastAsia="zh-CN"/>
              </w:rPr>
              <w:t>W</w:t>
            </w:r>
            <w:r>
              <w:rPr>
                <w:rFonts w:eastAsia="DengXian"/>
                <w:lang w:eastAsia="zh-CN"/>
              </w:rPr>
              <w:t>e are generally fine with first two sub-bullets, and 3</w:t>
            </w:r>
            <w:r w:rsidRPr="002C3998">
              <w:rPr>
                <w:rFonts w:eastAsia="DengXian"/>
                <w:vertAlign w:val="superscript"/>
                <w:lang w:eastAsia="zh-CN"/>
              </w:rPr>
              <w:t>rd</w:t>
            </w:r>
            <w:r>
              <w:rPr>
                <w:rFonts w:eastAsia="DengXian"/>
                <w:lang w:eastAsia="zh-CN"/>
              </w:rPr>
              <w:t xml:space="preserve"> sub-bullet with Huawei’s revision. </w:t>
            </w:r>
          </w:p>
          <w:p w14:paraId="3206F236" w14:textId="1FDBE288" w:rsidR="00E75DDD" w:rsidRDefault="00E75DDD" w:rsidP="00E75DDD">
            <w:pPr>
              <w:spacing w:line="256" w:lineRule="auto"/>
              <w:rPr>
                <w:rFonts w:eastAsia="DengXian" w:cs="Arial"/>
                <w:lang w:eastAsia="zh-CN"/>
              </w:rPr>
            </w:pPr>
            <w:r>
              <w:rPr>
                <w:rFonts w:eastAsia="DengXian"/>
                <w:lang w:eastAsia="zh-CN"/>
              </w:rPr>
              <w:t>4</w:t>
            </w:r>
            <w:r w:rsidRPr="002C3998">
              <w:rPr>
                <w:rFonts w:eastAsia="DengXian"/>
                <w:vertAlign w:val="superscript"/>
                <w:lang w:eastAsia="zh-CN"/>
              </w:rPr>
              <w:t>th</w:t>
            </w:r>
            <w:r>
              <w:rPr>
                <w:rFonts w:eastAsia="DengXian"/>
                <w:lang w:eastAsia="zh-CN"/>
              </w:rPr>
              <w:t xml:space="preserve"> sub-bullet is unclear to us. Is the intention to carry flag-like bits in DL WUS to differentiate a DL WUS for RRC idle or connected mode? Or, generally to say, the information content for a DL WUS can be different for different RRC </w:t>
            </w:r>
            <w:proofErr w:type="gramStart"/>
            <w:r>
              <w:rPr>
                <w:rFonts w:eastAsia="DengXian"/>
                <w:lang w:eastAsia="zh-CN"/>
              </w:rPr>
              <w:t>state ?</w:t>
            </w:r>
            <w:proofErr w:type="gramEnd"/>
            <w:r>
              <w:rPr>
                <w:rFonts w:eastAsia="DengXian"/>
                <w:lang w:eastAsia="zh-CN"/>
              </w:rPr>
              <w:t xml:space="preserve">  </w:t>
            </w:r>
          </w:p>
        </w:tc>
      </w:tr>
      <w:tr w:rsidR="0024201B" w14:paraId="268FE9A4" w14:textId="77777777">
        <w:tc>
          <w:tcPr>
            <w:tcW w:w="2065" w:type="dxa"/>
          </w:tcPr>
          <w:p w14:paraId="5E273511" w14:textId="39BFCCEC" w:rsidR="0024201B" w:rsidRDefault="0024201B" w:rsidP="00E75DDD">
            <w:pPr>
              <w:rPr>
                <w:rFonts w:eastAsia="DengXian"/>
                <w:lang w:eastAsia="zh-CN"/>
              </w:rPr>
            </w:pPr>
            <w:r>
              <w:rPr>
                <w:rFonts w:eastAsia="DengXian"/>
                <w:lang w:eastAsia="zh-CN"/>
              </w:rPr>
              <w:t>Tejas</w:t>
            </w:r>
          </w:p>
        </w:tc>
        <w:tc>
          <w:tcPr>
            <w:tcW w:w="7563" w:type="dxa"/>
          </w:tcPr>
          <w:p w14:paraId="212BC0CB" w14:textId="792F6D15" w:rsidR="0024201B" w:rsidRDefault="0024201B" w:rsidP="00E75DDD">
            <w:pPr>
              <w:rPr>
                <w:rFonts w:eastAsia="DengXian"/>
                <w:lang w:eastAsia="zh-CN"/>
              </w:rPr>
            </w:pPr>
            <w:r>
              <w:rPr>
                <w:rFonts w:eastAsia="DengXian"/>
                <w:lang w:eastAsia="zh-CN"/>
              </w:rPr>
              <w:t>Support</w:t>
            </w:r>
          </w:p>
        </w:tc>
      </w:tr>
      <w:tr w:rsidR="00275C0A" w14:paraId="46EAF2AC" w14:textId="77777777">
        <w:tc>
          <w:tcPr>
            <w:tcW w:w="2065" w:type="dxa"/>
          </w:tcPr>
          <w:p w14:paraId="22ED2CF9" w14:textId="7D970AA7" w:rsidR="00275C0A" w:rsidRDefault="00275C0A" w:rsidP="00275C0A">
            <w:pPr>
              <w:rPr>
                <w:rFonts w:eastAsia="DengXian"/>
                <w:lang w:eastAsia="zh-CN"/>
              </w:rPr>
            </w:pPr>
            <w:r>
              <w:rPr>
                <w:rFonts w:eastAsia="DengXian" w:hint="eastAsia"/>
                <w:lang w:val="en-US" w:eastAsia="zh-CN"/>
              </w:rPr>
              <w:t>Xiaomi</w:t>
            </w:r>
          </w:p>
        </w:tc>
        <w:tc>
          <w:tcPr>
            <w:tcW w:w="7563" w:type="dxa"/>
          </w:tcPr>
          <w:p w14:paraId="7FE31D60" w14:textId="2680A6B3" w:rsidR="00275C0A" w:rsidRDefault="00275C0A" w:rsidP="00275C0A">
            <w:pPr>
              <w:rPr>
                <w:rFonts w:eastAsia="DengXian"/>
                <w:lang w:eastAsia="zh-CN"/>
              </w:rPr>
            </w:pPr>
            <w:r>
              <w:rPr>
                <w:rFonts w:eastAsia="DengXian" w:hint="eastAsia"/>
                <w:lang w:val="en-US" w:eastAsia="zh-CN"/>
              </w:rPr>
              <w:t>Fine with the proposal.</w:t>
            </w:r>
          </w:p>
        </w:tc>
      </w:tr>
      <w:tr w:rsidR="00291FB9" w14:paraId="38EF37D8" w14:textId="77777777">
        <w:tc>
          <w:tcPr>
            <w:tcW w:w="2065" w:type="dxa"/>
          </w:tcPr>
          <w:p w14:paraId="48E7916F" w14:textId="3B5A096A" w:rsidR="00291FB9" w:rsidRDefault="00291FB9" w:rsidP="00291FB9">
            <w:pPr>
              <w:rPr>
                <w:rFonts w:eastAsia="DengXian"/>
                <w:lang w:eastAsia="zh-CN"/>
              </w:rPr>
            </w:pPr>
            <w:r>
              <w:rPr>
                <w:rFonts w:eastAsia="Yu Mincho" w:hint="eastAsia"/>
                <w:lang w:eastAsia="ja-JP"/>
              </w:rPr>
              <w:t>Panasonic</w:t>
            </w:r>
          </w:p>
        </w:tc>
        <w:tc>
          <w:tcPr>
            <w:tcW w:w="7563" w:type="dxa"/>
          </w:tcPr>
          <w:p w14:paraId="76C32F01" w14:textId="0827F510" w:rsidR="00291FB9" w:rsidRDefault="00291FB9" w:rsidP="00291FB9">
            <w:pPr>
              <w:rPr>
                <w:rFonts w:eastAsia="DengXian"/>
                <w:lang w:eastAsia="zh-CN"/>
              </w:rPr>
            </w:pPr>
            <w:r>
              <w:rPr>
                <w:rFonts w:eastAsia="Yu Mincho" w:hint="eastAsia"/>
                <w:lang w:eastAsia="ja-JP"/>
              </w:rPr>
              <w:t>We are generally fine with this proposal but it could be better to study this aspect after the discussion on the coverage and functionality requirement is concluded.</w:t>
            </w:r>
          </w:p>
        </w:tc>
      </w:tr>
    </w:tbl>
    <w:p w14:paraId="59909B02" w14:textId="77777777" w:rsidR="00F2259E" w:rsidRDefault="00F2259E">
      <w:pPr>
        <w:rPr>
          <w:lang w:eastAsia="ja-JP"/>
        </w:rPr>
      </w:pPr>
    </w:p>
    <w:p w14:paraId="1B9778CA" w14:textId="77777777" w:rsidR="00F2259E" w:rsidRDefault="00B916E1">
      <w:pPr>
        <w:pStyle w:val="20"/>
        <w:rPr>
          <w:lang w:val="en-US"/>
        </w:rPr>
      </w:pPr>
      <w:bookmarkStart w:id="16" w:name="_Ref221173815"/>
      <w:r>
        <w:rPr>
          <w:lang w:val="en-US"/>
        </w:rPr>
        <w:t>Evaluation criteria</w:t>
      </w:r>
      <w:bookmarkEnd w:id="16"/>
    </w:p>
    <w:p w14:paraId="1D01A7CA" w14:textId="77777777" w:rsidR="00F2259E" w:rsidRDefault="00B916E1">
      <w:pPr>
        <w:pStyle w:val="31"/>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lastRenderedPageBreak/>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r>
        <w:rPr>
          <w:lang w:eastAsia="ja-JP"/>
        </w:rPr>
        <w:t xml:space="preserve">A majority of companies, including Nokia, </w:t>
      </w:r>
      <w:proofErr w:type="spellStart"/>
      <w:r>
        <w:rPr>
          <w:lang w:eastAsia="ja-JP"/>
        </w:rPr>
        <w:t>Futurewei</w:t>
      </w:r>
      <w:proofErr w:type="spellEnd"/>
      <w:r>
        <w:rPr>
          <w:lang w:eastAsia="ja-JP"/>
        </w:rPr>
        <w:t>,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 xml:space="preserve">LG, Xiaomi, and </w:t>
      </w:r>
      <w:proofErr w:type="spellStart"/>
      <w:r>
        <w:rPr>
          <w:lang w:eastAsia="ja-JP"/>
        </w:rPr>
        <w:t>Ofinno</w:t>
      </w:r>
      <w:proofErr w:type="spellEnd"/>
      <w:r>
        <w:rPr>
          <w:lang w:eastAsia="ja-JP"/>
        </w:rPr>
        <w:t xml:space="preserve">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proofErr w:type="spellStart"/>
      <w:r>
        <w:rPr>
          <w:lang w:eastAsia="ja-JP"/>
        </w:rPr>
        <w:t>Spreadtrum</w:t>
      </w:r>
      <w:proofErr w:type="spellEnd"/>
      <w:r>
        <w:rPr>
          <w:lang w:eastAsia="ja-JP"/>
        </w:rPr>
        <w:t xml:space="preserve">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Companies propose specific Key Performance Indicators (KPIs) to evaluate the detection robustness of candidate signals:</w:t>
      </w:r>
    </w:p>
    <w:p w14:paraId="56F26D42" w14:textId="77777777" w:rsidR="00F2259E" w:rsidRDefault="00B916E1">
      <w:pPr>
        <w:rPr>
          <w:lang w:eastAsia="ja-JP"/>
        </w:rPr>
      </w:pPr>
      <w:r>
        <w:rPr>
          <w:lang w:eastAsia="ja-JP"/>
        </w:rPr>
        <w:t xml:space="preserve">Ericsson, ZTE, and MediaTek emphasize that Missed Detection Rate (MDR) and False Alarm Rate (FAR) are primary metrics. Ericsson suggests an MDR target of less than 10−2 and a FAR between 10−1 and 10−2 whereas </w:t>
      </w:r>
      <w:proofErr w:type="spellStart"/>
      <w:r>
        <w:rPr>
          <w:lang w:eastAsia="ja-JP"/>
        </w:rPr>
        <w:t>Spreadtrum</w:t>
      </w:r>
      <w:proofErr w:type="spellEnd"/>
      <w:r>
        <w:rPr>
          <w:lang w:eastAsia="ja-JP"/>
        </w:rPr>
        <w:t xml:space="preserve">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t xml:space="preserve">Samsung and MediaTek highlight the need to evaluate performance under agreed residual impairments, specifically Carrier Frequency Offset (CFO) of 5 ppm and timing offsets of 2 </w:t>
      </w:r>
      <w:proofErr w:type="spellStart"/>
      <w:r>
        <w:rPr>
          <w:lang w:eastAsia="ja-JP"/>
        </w:rPr>
        <w:t>μs</w:t>
      </w:r>
      <w:proofErr w:type="spellEnd"/>
      <w:r>
        <w:rPr>
          <w:lang w:eastAsia="ja-JP"/>
        </w:rPr>
        <w:t>.</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 xml:space="preserve">Huawei, NEC, Xiaomi, and </w:t>
      </w:r>
      <w:proofErr w:type="spellStart"/>
      <w:r>
        <w:rPr>
          <w:lang w:eastAsia="ja-JP"/>
        </w:rPr>
        <w:t>Futurewei</w:t>
      </w:r>
      <w:proofErr w:type="spellEnd"/>
      <w:r>
        <w:rPr>
          <w:lang w:eastAsia="ja-JP"/>
        </w:rPr>
        <w:t xml:space="preserve"> argue that time-domain detection is preferred because it avoids the power-hungry FFT module, leading to higher energy savings.</w:t>
      </w:r>
    </w:p>
    <w:p w14:paraId="7E265AF0" w14:textId="77777777" w:rsidR="00F2259E" w:rsidRDefault="00B916E1">
      <w:pPr>
        <w:rPr>
          <w:lang w:eastAsia="ja-JP"/>
        </w:rPr>
      </w:pPr>
      <w:proofErr w:type="spellStart"/>
      <w:r>
        <w:rPr>
          <w:lang w:eastAsia="ja-JP"/>
        </w:rPr>
        <w:t>Futurewei</w:t>
      </w:r>
      <w:proofErr w:type="spellEnd"/>
      <w:r>
        <w:rPr>
          <w:lang w:eastAsia="ja-JP"/>
        </w:rPr>
        <w:t xml:space="preserve">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 xml:space="preserve">A major challenge identified for the EE state is maintaining performance under relaxed synchronization conditions (residue CFO up to 5 ppm and timing offset up to 2 </w:t>
      </w:r>
      <w:proofErr w:type="spellStart"/>
      <w:r>
        <w:rPr>
          <w:lang w:eastAsia="ja-JP"/>
        </w:rPr>
        <w:t>μs</w:t>
      </w:r>
      <w:proofErr w:type="spellEnd"/>
      <w:r>
        <w:rPr>
          <w:lang w:eastAsia="ja-JP"/>
        </w:rPr>
        <w:t>).</w:t>
      </w:r>
    </w:p>
    <w:p w14:paraId="40F5F178" w14:textId="77777777" w:rsidR="00F2259E" w:rsidRDefault="00B916E1">
      <w:pPr>
        <w:rPr>
          <w:lang w:eastAsia="ja-JP"/>
        </w:rPr>
      </w:pPr>
      <w:r>
        <w:rPr>
          <w:lang w:eastAsia="ja-JP"/>
        </w:rPr>
        <w:lastRenderedPageBreak/>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 xml:space="preserve">CMCC notes that a 2 </w:t>
      </w:r>
      <w:proofErr w:type="spellStart"/>
      <w:r>
        <w:rPr>
          <w:lang w:eastAsia="ja-JP"/>
        </w:rPr>
        <w:t>μs</w:t>
      </w:r>
      <w:proofErr w:type="spellEnd"/>
      <w:r>
        <w:rPr>
          <w:lang w:eastAsia="ja-JP"/>
        </w:rPr>
        <w:t xml:space="preserve">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Evaluations must balance UE-side power savings against the cost to the network:</w:t>
      </w:r>
    </w:p>
    <w:p w14:paraId="588E18C5" w14:textId="77777777" w:rsidR="00F2259E" w:rsidRDefault="00B916E1">
      <w:pPr>
        <w:rPr>
          <w:lang w:eastAsia="ja-JP"/>
        </w:rPr>
      </w:pPr>
      <w:r>
        <w:rPr>
          <w:lang w:eastAsia="ja-JP"/>
        </w:rPr>
        <w:t>Ericsson, Samsung, and vivo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 xml:space="preserve">Qualcomm and </w:t>
      </w:r>
      <w:proofErr w:type="spellStart"/>
      <w:r>
        <w:rPr>
          <w:lang w:eastAsia="ja-JP"/>
        </w:rPr>
        <w:t>Futurewei</w:t>
      </w:r>
      <w:proofErr w:type="spellEnd"/>
      <w:r>
        <w:rPr>
          <w:lang w:eastAsia="ja-JP"/>
        </w:rPr>
        <w:t xml:space="preserve">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Huawei and Nokia propose using Zadoff-Chu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31"/>
        <w:rPr>
          <w:lang w:val="en-US"/>
        </w:rPr>
      </w:pPr>
      <w:r>
        <w:rPr>
          <w:lang w:val="en-US"/>
        </w:rPr>
        <w:t>FL comments and proposals</w:t>
      </w:r>
    </w:p>
    <w:p w14:paraId="0B9B0CB2" w14:textId="77777777" w:rsidR="00F2259E" w:rsidRDefault="00B916E1">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a0"/>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a0"/>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a0"/>
        <w:numPr>
          <w:ilvl w:val="0"/>
          <w:numId w:val="19"/>
        </w:numPr>
        <w:rPr>
          <w:b/>
          <w:lang w:eastAsia="ja-JP"/>
        </w:rPr>
      </w:pPr>
      <w:r>
        <w:rPr>
          <w:b/>
          <w:lang w:eastAsia="ja-JP"/>
        </w:rPr>
        <w:t>Reliability metrics</w:t>
      </w:r>
    </w:p>
    <w:p w14:paraId="1C896399" w14:textId="77777777" w:rsidR="00F2259E" w:rsidRDefault="00B916E1">
      <w:pPr>
        <w:pStyle w:val="a0"/>
        <w:numPr>
          <w:ilvl w:val="0"/>
          <w:numId w:val="19"/>
        </w:numPr>
        <w:rPr>
          <w:b/>
          <w:lang w:eastAsia="ja-JP"/>
        </w:rPr>
      </w:pPr>
      <w:r>
        <w:rPr>
          <w:b/>
          <w:lang w:eastAsia="ja-JP"/>
        </w:rPr>
        <w:lastRenderedPageBreak/>
        <w:t>Time and frequency offsets</w:t>
      </w:r>
    </w:p>
    <w:p w14:paraId="5DBEB2E1" w14:textId="77777777" w:rsidR="00F2259E" w:rsidRDefault="00B916E1">
      <w:pPr>
        <w:pStyle w:val="a0"/>
        <w:numPr>
          <w:ilvl w:val="0"/>
          <w:numId w:val="19"/>
        </w:numPr>
        <w:rPr>
          <w:b/>
          <w:lang w:eastAsia="ja-JP"/>
        </w:rPr>
      </w:pPr>
      <w:r>
        <w:rPr>
          <w:b/>
          <w:lang w:eastAsia="ja-JP"/>
        </w:rPr>
        <w:t>System overhead</w:t>
      </w:r>
    </w:p>
    <w:p w14:paraId="77E15AD2" w14:textId="77777777" w:rsidR="00F2259E" w:rsidRDefault="00B916E1">
      <w:pPr>
        <w:pStyle w:val="a0"/>
        <w:numPr>
          <w:ilvl w:val="0"/>
          <w:numId w:val="19"/>
        </w:numPr>
        <w:rPr>
          <w:b/>
          <w:lang w:eastAsia="ja-JP"/>
        </w:rPr>
      </w:pPr>
      <w:r>
        <w:rPr>
          <w:b/>
          <w:lang w:eastAsia="ja-JP"/>
        </w:rPr>
        <w:t>UE detection complexity</w:t>
      </w:r>
    </w:p>
    <w:p w14:paraId="1B661883" w14:textId="77777777" w:rsidR="00F2259E" w:rsidRDefault="00B916E1">
      <w:pPr>
        <w:pStyle w:val="a0"/>
        <w:numPr>
          <w:ilvl w:val="0"/>
          <w:numId w:val="19"/>
        </w:numPr>
        <w:rPr>
          <w:b/>
          <w:lang w:eastAsia="ja-JP"/>
        </w:rPr>
      </w:pPr>
      <w:r>
        <w:rPr>
          <w:b/>
          <w:lang w:eastAsia="ja-JP"/>
        </w:rPr>
        <w:t>UEPS and NES</w:t>
      </w:r>
    </w:p>
    <w:p w14:paraId="36C7148F" w14:textId="77777777" w:rsidR="00F2259E" w:rsidRDefault="00B916E1">
      <w:pPr>
        <w:pStyle w:val="a0"/>
        <w:numPr>
          <w:ilvl w:val="0"/>
          <w:numId w:val="19"/>
        </w:numPr>
        <w:rPr>
          <w:b/>
          <w:lang w:eastAsia="ja-JP"/>
        </w:rPr>
      </w:pPr>
      <w:r>
        <w:rPr>
          <w:b/>
          <w:lang w:eastAsia="ja-JP"/>
        </w:rPr>
        <w:t>Baseline assumptions</w:t>
      </w:r>
    </w:p>
    <w:p w14:paraId="0E6C89EB" w14:textId="77777777" w:rsidR="00F2259E" w:rsidRDefault="00B916E1">
      <w:pPr>
        <w:pStyle w:val="a0"/>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31"/>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468AD85" w14:textId="77777777" w:rsidR="00F2259E" w:rsidRDefault="00B916E1">
            <w:pPr>
              <w:rPr>
                <w:rFonts w:eastAsia="DengXian"/>
                <w:lang w:eastAsia="zh-CN"/>
              </w:rPr>
            </w:pPr>
            <w:r>
              <w:rPr>
                <w:rFonts w:eastAsia="DengXian"/>
                <w:lang w:eastAsia="zh-CN"/>
              </w:rPr>
              <w:t xml:space="preserve">We agree with FL that some of the bullets are overlapping with previous FL proposals. Moreover, it is also overlapping with previous agreement (cited below). Therefore, we don’t see the strong need of </w:t>
            </w:r>
            <w:proofErr w:type="gramStart"/>
            <w:r>
              <w:rPr>
                <w:rFonts w:eastAsia="DengXian"/>
                <w:lang w:eastAsia="zh-CN"/>
              </w:rPr>
              <w:t>the this</w:t>
            </w:r>
            <w:proofErr w:type="gramEnd"/>
            <w:r>
              <w:rPr>
                <w:rFonts w:eastAsia="DengXian"/>
                <w:lang w:eastAsia="zh-CN"/>
              </w:rPr>
              <w:t xml:space="preserve"> proposal.</w:t>
            </w:r>
          </w:p>
          <w:p w14:paraId="7ED58E92" w14:textId="77777777" w:rsidR="00F2259E" w:rsidRDefault="00B916E1">
            <w:pPr>
              <w:tabs>
                <w:tab w:val="left" w:pos="0"/>
              </w:tabs>
              <w:spacing w:line="256" w:lineRule="auto"/>
              <w:jc w:val="left"/>
              <w:rPr>
                <w:rFonts w:ascii="Times" w:eastAsia="DengXian" w:hAnsi="Times" w:cs="Arial"/>
                <w:highlight w:val="green"/>
                <w:lang w:eastAsia="zh-CN"/>
              </w:rPr>
            </w:pPr>
            <w:r>
              <w:rPr>
                <w:rFonts w:ascii="Times" w:eastAsia="DengXian"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DengXian"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DengXian" w:hAnsi="Times" w:hint="eastAsia"/>
                <w:lang w:eastAsia="zh-CN"/>
              </w:rPr>
              <w:t>s</w:t>
            </w:r>
            <w:r>
              <w:rPr>
                <w:rFonts w:ascii="Times" w:hAnsi="Times"/>
              </w:rPr>
              <w:t xml:space="preserve"> for 6GR EE improvement, regarding </w:t>
            </w:r>
            <w:r>
              <w:rPr>
                <w:rFonts w:ascii="Times" w:eastAsia="DengXian"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DengXian"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DengXian"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DengXian" w:hAnsi="Times" w:cs="Arial"/>
                <w:lang w:eastAsia="zh-CN"/>
              </w:rPr>
            </w:pPr>
          </w:p>
          <w:p w14:paraId="2D71C108" w14:textId="77777777" w:rsidR="00F2259E" w:rsidRDefault="00B916E1">
            <w:pPr>
              <w:rPr>
                <w:rFonts w:eastAsia="DengXian"/>
                <w:lang w:eastAsia="zh-CN"/>
              </w:rPr>
            </w:pPr>
            <w:r>
              <w:rPr>
                <w:rFonts w:eastAsia="DengXian"/>
                <w:lang w:eastAsia="zh-CN"/>
              </w:rPr>
              <w:t xml:space="preserve">Instead, it may be better to align some </w:t>
            </w:r>
            <w:r>
              <w:rPr>
                <w:rFonts w:eastAsia="DengXian"/>
                <w:b/>
                <w:bCs/>
                <w:lang w:eastAsia="zh-CN"/>
              </w:rPr>
              <w:t>evaluation assumption on the LLS</w:t>
            </w:r>
            <w:r>
              <w:rPr>
                <w:rFonts w:eastAsia="DengXian"/>
                <w:lang w:eastAsia="zh-CN"/>
              </w:rPr>
              <w:t>. A starting point can be the following</w:t>
            </w:r>
          </w:p>
          <w:tbl>
            <w:tblPr>
              <w:tblStyle w:val="af4"/>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Default="00B916E1">
                  <w:pPr>
                    <w:spacing w:before="120"/>
                  </w:pPr>
                  <w:r>
                    <w:rPr>
                      <w:rFonts w:eastAsiaTheme="minorEastAsia"/>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Default="00B916E1">
                  <w:pPr>
                    <w:spacing w:before="120"/>
                  </w:pPr>
                  <w:r>
                    <w:t xml:space="preserve">30 kHz for FR1; 120kHz for FR2; 5 or 1.25 kHz is assumed to b e reported by companies </w:t>
                  </w:r>
                </w:p>
              </w:tc>
            </w:tr>
            <w:tr w:rsidR="00F2259E" w14:paraId="02438D44" w14:textId="77777777">
              <w:tc>
                <w:tcPr>
                  <w:tcW w:w="2689" w:type="dxa"/>
                </w:tcPr>
                <w:p w14:paraId="72A77257" w14:textId="77777777" w:rsidR="00F2259E" w:rsidRDefault="00B916E1">
                  <w:pPr>
                    <w:spacing w:before="120"/>
                  </w:pPr>
                  <w:r>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Default="00B916E1">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Default="00B916E1">
                  <w:pPr>
                    <w:spacing w:before="120"/>
                  </w:pPr>
                  <w:r>
                    <w:rPr>
                      <w:rFonts w:eastAsiaTheme="minorEastAsia"/>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lastRenderedPageBreak/>
                    <w:t>Maximum Time offset</w:t>
                  </w:r>
                </w:p>
              </w:tc>
              <w:tc>
                <w:tcPr>
                  <w:tcW w:w="6804" w:type="dxa"/>
                </w:tcPr>
                <w:p w14:paraId="0D26F875" w14:textId="77777777" w:rsidR="00F2259E" w:rsidRDefault="00B916E1">
                  <w:pPr>
                    <w:spacing w:before="120"/>
                  </w:pPr>
                  <w:r>
                    <w:rPr>
                      <w:rFonts w:eastAsiaTheme="minorEastAsia"/>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DengXian"/>
                <w:lang w:eastAsia="zh-CN"/>
              </w:rPr>
            </w:pPr>
          </w:p>
          <w:p w14:paraId="7634AF5F" w14:textId="77777777" w:rsidR="00F2259E" w:rsidRDefault="00F2259E">
            <w:pPr>
              <w:rPr>
                <w:rFonts w:eastAsia="DengXian"/>
                <w:lang w:eastAsia="zh-CN"/>
              </w:rPr>
            </w:pPr>
          </w:p>
          <w:p w14:paraId="5E38B902" w14:textId="77777777" w:rsidR="00F2259E" w:rsidRDefault="00F2259E">
            <w:pPr>
              <w:rPr>
                <w:rFonts w:eastAsia="DengXian"/>
                <w:lang w:eastAsia="zh-CN"/>
              </w:rPr>
            </w:pPr>
          </w:p>
        </w:tc>
      </w:tr>
      <w:tr w:rsidR="00F2259E" w14:paraId="44D774C5" w14:textId="77777777">
        <w:tc>
          <w:tcPr>
            <w:tcW w:w="2065" w:type="dxa"/>
          </w:tcPr>
          <w:p w14:paraId="48FB69B0"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701254BC" w14:textId="77777777" w:rsidR="00F2259E" w:rsidRDefault="00B916E1">
            <w:pPr>
              <w:rPr>
                <w:rFonts w:eastAsia="DengXian"/>
                <w:lang w:eastAsia="zh-CN"/>
              </w:rPr>
            </w:pPr>
            <w:r>
              <w:rPr>
                <w:rFonts w:eastAsia="DengXian"/>
                <w:lang w:eastAsia="zh-CN"/>
              </w:rPr>
              <w:t>OK with FL’s proposal.</w:t>
            </w:r>
          </w:p>
          <w:p w14:paraId="0A499B4C" w14:textId="77777777" w:rsidR="00F2259E" w:rsidRDefault="00F2259E">
            <w:pPr>
              <w:rPr>
                <w:rFonts w:eastAsia="DengXian"/>
                <w:lang w:eastAsia="zh-CN"/>
              </w:rPr>
            </w:pPr>
          </w:p>
        </w:tc>
      </w:tr>
      <w:tr w:rsidR="00F2259E" w14:paraId="28B2D1C6" w14:textId="77777777">
        <w:tc>
          <w:tcPr>
            <w:tcW w:w="2065" w:type="dxa"/>
          </w:tcPr>
          <w:p w14:paraId="18A79252" w14:textId="77777777" w:rsidR="00F2259E" w:rsidRDefault="00B916E1">
            <w:pPr>
              <w:rPr>
                <w:rFonts w:eastAsia="DengXian"/>
                <w:lang w:eastAsia="zh-CN"/>
              </w:rPr>
            </w:pPr>
            <w:r>
              <w:rPr>
                <w:rFonts w:eastAsia="DengXian" w:hint="eastAsia"/>
                <w:lang w:eastAsia="zh-CN"/>
              </w:rPr>
              <w:t>TCL</w:t>
            </w:r>
          </w:p>
        </w:tc>
        <w:tc>
          <w:tcPr>
            <w:tcW w:w="7563" w:type="dxa"/>
          </w:tcPr>
          <w:p w14:paraId="6FA504B7" w14:textId="77777777" w:rsidR="00F2259E" w:rsidRDefault="00B916E1">
            <w:pPr>
              <w:rPr>
                <w:rFonts w:eastAsia="DengXian"/>
                <w:lang w:eastAsia="zh-CN"/>
              </w:rPr>
            </w:pPr>
            <w:r>
              <w:rPr>
                <w:rFonts w:eastAsia="DengXian"/>
                <w:lang w:eastAsia="zh-CN"/>
              </w:rPr>
              <w:t>OK</w:t>
            </w:r>
          </w:p>
        </w:tc>
      </w:tr>
      <w:tr w:rsidR="00B916E1" w14:paraId="1BA30EC3" w14:textId="77777777">
        <w:tc>
          <w:tcPr>
            <w:tcW w:w="2065" w:type="dxa"/>
          </w:tcPr>
          <w:p w14:paraId="20AE975C" w14:textId="7C1C3E15" w:rsidR="00B916E1" w:rsidRDefault="00B916E1">
            <w:pPr>
              <w:rPr>
                <w:rFonts w:eastAsia="DengXian"/>
                <w:lang w:eastAsia="zh-CN"/>
              </w:rPr>
            </w:pPr>
            <w:r>
              <w:rPr>
                <w:rFonts w:eastAsia="DengXian"/>
                <w:lang w:eastAsia="zh-CN"/>
              </w:rPr>
              <w:t>Ericsson</w:t>
            </w:r>
          </w:p>
        </w:tc>
        <w:tc>
          <w:tcPr>
            <w:tcW w:w="7563" w:type="dxa"/>
          </w:tcPr>
          <w:p w14:paraId="1C6C8DC7" w14:textId="77777777" w:rsidR="00B916E1" w:rsidRDefault="00B916E1" w:rsidP="00B916E1">
            <w:pPr>
              <w:rPr>
                <w:rFonts w:eastAsia="DengXian"/>
                <w:lang w:eastAsia="zh-CN"/>
              </w:rPr>
            </w:pPr>
            <w:r>
              <w:rPr>
                <w:rFonts w:eastAsia="DengXian"/>
                <w:lang w:eastAsia="zh-CN"/>
              </w:rPr>
              <w:t>Support in general. The following needs to be added:</w:t>
            </w:r>
          </w:p>
          <w:p w14:paraId="64F16455" w14:textId="0B87D10E" w:rsidR="00B916E1" w:rsidRDefault="00B916E1" w:rsidP="00B916E1">
            <w:pPr>
              <w:rPr>
                <w:rFonts w:eastAsia="DengXian"/>
                <w:lang w:eastAsia="zh-CN"/>
              </w:rPr>
            </w:pPr>
            <w:r>
              <w:rPr>
                <w:rFonts w:eastAsia="DengXian"/>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7CAEF6CA" w14:textId="77777777" w:rsidR="00D02527" w:rsidRDefault="00E75DDD" w:rsidP="00E75DDD">
            <w:pPr>
              <w:rPr>
                <w:rFonts w:eastAsia="DengXian"/>
                <w:lang w:eastAsia="zh-CN"/>
              </w:rPr>
            </w:pPr>
            <w:r>
              <w:rPr>
                <w:rFonts w:eastAsia="DengXian" w:hint="eastAsia"/>
                <w:lang w:eastAsia="zh-CN"/>
              </w:rPr>
              <w:t>S</w:t>
            </w:r>
            <w:r>
              <w:rPr>
                <w:rFonts w:eastAsia="DengXian"/>
                <w:lang w:eastAsia="zh-CN"/>
              </w:rPr>
              <w:t>imilar view with Huawei that this proposal</w:t>
            </w:r>
            <w:r w:rsidR="00173EEC">
              <w:rPr>
                <w:rFonts w:eastAsia="DengXian"/>
                <w:lang w:eastAsia="zh-CN"/>
              </w:rPr>
              <w:t xml:space="preserve"> overlaps with several other proposals and</w:t>
            </w:r>
            <w:r>
              <w:rPr>
                <w:rFonts w:eastAsia="DengXian"/>
                <w:lang w:eastAsia="zh-CN"/>
              </w:rPr>
              <w:t xml:space="preserve"> may not provide meaningful additional information/guidance. </w:t>
            </w:r>
          </w:p>
          <w:p w14:paraId="4F0A7D68" w14:textId="7F2DD939" w:rsidR="00E75DDD" w:rsidRDefault="00E75DDD" w:rsidP="00D02527">
            <w:pPr>
              <w:rPr>
                <w:rFonts w:eastAsia="DengXian"/>
                <w:lang w:eastAsia="zh-CN"/>
              </w:rPr>
            </w:pPr>
            <w:r>
              <w:rPr>
                <w:rFonts w:eastAsia="DengXian" w:hint="eastAsia"/>
                <w:lang w:eastAsia="zh-CN"/>
              </w:rPr>
              <w:t>M</w:t>
            </w:r>
            <w:r>
              <w:rPr>
                <w:rFonts w:eastAsia="DengXian"/>
                <w:lang w:eastAsia="zh-CN"/>
              </w:rPr>
              <w:t xml:space="preserve">aybe discussion on evaluation assumptions can be </w:t>
            </w:r>
            <w:r w:rsidR="00D02527">
              <w:rPr>
                <w:rFonts w:eastAsia="DengXian"/>
                <w:lang w:eastAsia="zh-CN"/>
              </w:rPr>
              <w:t xml:space="preserve">more </w:t>
            </w:r>
            <w:r>
              <w:rPr>
                <w:rFonts w:eastAsia="DengXian"/>
                <w:lang w:eastAsia="zh-CN"/>
              </w:rPr>
              <w:t>helpful.</w:t>
            </w:r>
            <w:r w:rsidR="00D02527">
              <w:rPr>
                <w:rFonts w:eastAsia="DengXian"/>
                <w:lang w:eastAsia="zh-CN"/>
              </w:rPr>
              <w:t xml:space="preserve"> </w:t>
            </w:r>
            <w:r>
              <w:rPr>
                <w:rFonts w:eastAsia="DengXian" w:hint="eastAsia"/>
                <w:lang w:eastAsia="zh-CN"/>
              </w:rPr>
              <w:t>W</w:t>
            </w:r>
            <w:r>
              <w:rPr>
                <w:rFonts w:eastAsia="DengXian"/>
                <w:lang w:eastAsia="zh-CN"/>
              </w:rPr>
              <w:t xml:space="preserve">e can first discuss which parameters should be aligned, e.g., candidate BW, candidate payload size, sequence length, timing/frequency error, channel model, target FAR/MDR, detection in time or frequency domain, etc. and then, recommended values for each parameter.  </w:t>
            </w:r>
          </w:p>
        </w:tc>
      </w:tr>
      <w:tr w:rsidR="000B108B" w14:paraId="7025FDBF" w14:textId="77777777">
        <w:tc>
          <w:tcPr>
            <w:tcW w:w="2065" w:type="dxa"/>
          </w:tcPr>
          <w:p w14:paraId="019476D3" w14:textId="43F82BC0" w:rsidR="000B108B" w:rsidRPr="000B108B" w:rsidRDefault="000B108B" w:rsidP="00E75DDD">
            <w:pPr>
              <w:rPr>
                <w:rFonts w:eastAsia="Yu Mincho"/>
                <w:lang w:eastAsia="ja-JP"/>
              </w:rPr>
            </w:pPr>
            <w:r>
              <w:rPr>
                <w:rFonts w:eastAsia="Yu Mincho" w:hint="eastAsia"/>
                <w:lang w:eastAsia="ja-JP"/>
              </w:rPr>
              <w:t>Sony</w:t>
            </w:r>
          </w:p>
        </w:tc>
        <w:tc>
          <w:tcPr>
            <w:tcW w:w="7563" w:type="dxa"/>
          </w:tcPr>
          <w:p w14:paraId="379F2A49" w14:textId="218370AF" w:rsidR="000B108B" w:rsidRPr="000B108B" w:rsidRDefault="000B108B" w:rsidP="00E75DDD">
            <w:pPr>
              <w:rPr>
                <w:rFonts w:eastAsia="Yu Mincho"/>
                <w:lang w:eastAsia="ja-JP"/>
              </w:rPr>
            </w:pPr>
            <w:r>
              <w:rPr>
                <w:rFonts w:eastAsia="Yu Mincho" w:hint="eastAsia"/>
                <w:lang w:eastAsia="ja-JP"/>
              </w:rPr>
              <w:t>Support</w:t>
            </w:r>
          </w:p>
        </w:tc>
      </w:tr>
      <w:tr w:rsidR="00275C0A" w14:paraId="0FDDD360" w14:textId="77777777">
        <w:tc>
          <w:tcPr>
            <w:tcW w:w="2065" w:type="dxa"/>
          </w:tcPr>
          <w:p w14:paraId="527DC23D" w14:textId="297374BD" w:rsidR="00275C0A" w:rsidRDefault="00275C0A" w:rsidP="00275C0A">
            <w:pPr>
              <w:rPr>
                <w:rFonts w:eastAsia="Yu Mincho"/>
                <w:lang w:eastAsia="ja-JP"/>
              </w:rPr>
            </w:pPr>
            <w:r>
              <w:rPr>
                <w:rFonts w:eastAsia="DengXian" w:hint="eastAsia"/>
                <w:lang w:val="en-US" w:eastAsia="zh-CN"/>
              </w:rPr>
              <w:t>Xiaomi</w:t>
            </w:r>
          </w:p>
        </w:tc>
        <w:tc>
          <w:tcPr>
            <w:tcW w:w="7563" w:type="dxa"/>
          </w:tcPr>
          <w:p w14:paraId="3D917261" w14:textId="4D523C0B" w:rsidR="00275C0A" w:rsidRDefault="00275C0A" w:rsidP="00275C0A">
            <w:pPr>
              <w:rPr>
                <w:rFonts w:eastAsia="Yu Mincho"/>
                <w:lang w:eastAsia="ja-JP"/>
              </w:rPr>
            </w:pPr>
            <w:r>
              <w:rPr>
                <w:rFonts w:eastAsia="DengXian" w:hint="eastAsia"/>
                <w:lang w:val="en-US" w:eastAsia="zh-CN"/>
              </w:rPr>
              <w:t>Fine with the proposal.</w:t>
            </w:r>
          </w:p>
        </w:tc>
      </w:tr>
      <w:tr w:rsidR="0055346A" w14:paraId="45A84490" w14:textId="77777777">
        <w:tc>
          <w:tcPr>
            <w:tcW w:w="2065" w:type="dxa"/>
          </w:tcPr>
          <w:p w14:paraId="580E4470" w14:textId="77407E04" w:rsidR="0055346A" w:rsidRDefault="0055346A" w:rsidP="0055346A">
            <w:pPr>
              <w:rPr>
                <w:rFonts w:eastAsia="DengXian"/>
                <w:lang w:eastAsia="zh-CN"/>
              </w:rPr>
            </w:pPr>
            <w:r>
              <w:rPr>
                <w:rFonts w:eastAsia="Yu Mincho" w:hint="eastAsia"/>
                <w:lang w:eastAsia="ja-JP"/>
              </w:rPr>
              <w:t>Panasonic</w:t>
            </w:r>
          </w:p>
        </w:tc>
        <w:tc>
          <w:tcPr>
            <w:tcW w:w="7563" w:type="dxa"/>
          </w:tcPr>
          <w:p w14:paraId="36646CA2" w14:textId="002F5E76" w:rsidR="0055346A" w:rsidRDefault="0055346A" w:rsidP="0055346A">
            <w:pPr>
              <w:rPr>
                <w:rFonts w:eastAsia="DengXian"/>
                <w:lang w:eastAsia="zh-CN"/>
              </w:rPr>
            </w:pPr>
            <w:r>
              <w:rPr>
                <w:rFonts w:eastAsia="Yu Mincho" w:hint="eastAsia"/>
                <w:lang w:eastAsia="ja-JP"/>
              </w:rPr>
              <w:t>We are fine with this proposal.</w:t>
            </w:r>
          </w:p>
        </w:tc>
      </w:tr>
    </w:tbl>
    <w:p w14:paraId="6F2664FB" w14:textId="77777777" w:rsidR="00F2259E" w:rsidRDefault="00F2259E">
      <w:pPr>
        <w:rPr>
          <w:b/>
          <w:lang w:eastAsia="ja-JP"/>
        </w:rPr>
      </w:pPr>
    </w:p>
    <w:p w14:paraId="2EFCD909" w14:textId="77777777" w:rsidR="00F2259E" w:rsidRDefault="00B916E1">
      <w:pPr>
        <w:pStyle w:val="20"/>
        <w:rPr>
          <w:lang w:val="en-US"/>
        </w:rPr>
      </w:pPr>
      <w:r>
        <w:rPr>
          <w:lang w:val="en-US"/>
        </w:rPr>
        <w:t>Others</w:t>
      </w:r>
    </w:p>
    <w:p w14:paraId="351EFED2" w14:textId="77777777" w:rsidR="00F2259E" w:rsidRDefault="00B916E1">
      <w:r>
        <w:t xml:space="preserve">Companies’ other comments are appreciated, </w:t>
      </w:r>
      <w:proofErr w:type="spellStart"/>
      <w:r>
        <w:t>e.g</w:t>
      </w:r>
      <w:proofErr w:type="spellEnd"/>
      <w:r>
        <w:t>,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DengXian"/>
                <w:lang w:eastAsia="zh-CN"/>
              </w:rPr>
            </w:pPr>
          </w:p>
        </w:tc>
        <w:tc>
          <w:tcPr>
            <w:tcW w:w="7563" w:type="dxa"/>
          </w:tcPr>
          <w:p w14:paraId="6443DAAD" w14:textId="77777777" w:rsidR="00F2259E" w:rsidRDefault="00F2259E">
            <w:pPr>
              <w:rPr>
                <w:rFonts w:eastAsia="DengXian"/>
                <w:lang w:eastAsia="zh-CN"/>
              </w:rPr>
            </w:pPr>
          </w:p>
        </w:tc>
      </w:tr>
    </w:tbl>
    <w:p w14:paraId="31A8404D" w14:textId="77777777" w:rsidR="00F2259E" w:rsidRDefault="00F2259E">
      <w:pPr>
        <w:rPr>
          <w:lang w:eastAsia="ja-JP"/>
        </w:rPr>
      </w:pPr>
    </w:p>
    <w:p w14:paraId="1EB78731" w14:textId="77777777" w:rsidR="00F2259E" w:rsidRDefault="00B916E1">
      <w:pPr>
        <w:pStyle w:val="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af4"/>
        <w:tblW w:w="0" w:type="auto"/>
        <w:tblLook w:val="04A0" w:firstRow="1" w:lastRow="0" w:firstColumn="1" w:lastColumn="0" w:noHBand="0" w:noVBand="1"/>
      </w:tblPr>
      <w:tblGrid>
        <w:gridCol w:w="3112"/>
        <w:gridCol w:w="3118"/>
        <w:gridCol w:w="3399"/>
      </w:tblGrid>
      <w:tr w:rsidR="00F2259E" w14:paraId="4BE5FE9A" w14:textId="77777777">
        <w:tc>
          <w:tcPr>
            <w:tcW w:w="3209"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210"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3D78E9" w14:paraId="5558ED56" w14:textId="77777777">
        <w:tc>
          <w:tcPr>
            <w:tcW w:w="3209" w:type="dxa"/>
          </w:tcPr>
          <w:p w14:paraId="516548FD" w14:textId="77777777" w:rsidR="00F2259E" w:rsidRDefault="00B916E1">
            <w:pPr>
              <w:spacing w:after="0"/>
              <w:rPr>
                <w:sz w:val="18"/>
                <w:szCs w:val="18"/>
                <w:lang w:eastAsia="ja-JP"/>
              </w:rPr>
            </w:pPr>
            <w:r>
              <w:rPr>
                <w:sz w:val="18"/>
                <w:szCs w:val="18"/>
                <w:lang w:eastAsia="ja-JP"/>
              </w:rPr>
              <w:t>Ericsson</w:t>
            </w:r>
          </w:p>
        </w:tc>
        <w:tc>
          <w:tcPr>
            <w:tcW w:w="3210"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lastRenderedPageBreak/>
              <w:t>Yanpeng Yang</w:t>
            </w:r>
          </w:p>
        </w:tc>
        <w:tc>
          <w:tcPr>
            <w:tcW w:w="3210" w:type="dxa"/>
          </w:tcPr>
          <w:p w14:paraId="55378A4C" w14:textId="77777777" w:rsidR="00F2259E" w:rsidRDefault="00000000">
            <w:pPr>
              <w:spacing w:after="0"/>
              <w:rPr>
                <w:sz w:val="18"/>
                <w:szCs w:val="18"/>
                <w:lang w:val="sv-SE" w:eastAsia="ja-JP"/>
              </w:rPr>
            </w:pPr>
            <w:hyperlink r:id="rId19" w:history="1">
              <w:r w:rsidR="00F2259E">
                <w:rPr>
                  <w:rStyle w:val="af9"/>
                  <w:sz w:val="18"/>
                  <w:szCs w:val="18"/>
                  <w:lang w:val="sv-SE" w:eastAsia="ja-JP"/>
                </w:rPr>
                <w:t>magnus.astrom@ericsson.com</w:t>
              </w:r>
            </w:hyperlink>
          </w:p>
          <w:p w14:paraId="4EC1587B" w14:textId="77777777" w:rsidR="00F2259E" w:rsidRDefault="00000000">
            <w:pPr>
              <w:spacing w:after="0"/>
              <w:rPr>
                <w:sz w:val="18"/>
                <w:szCs w:val="18"/>
                <w:lang w:val="sv-SE"/>
              </w:rPr>
            </w:pPr>
            <w:hyperlink r:id="rId20" w:history="1">
              <w:r w:rsidR="00F2259E">
                <w:rPr>
                  <w:rStyle w:val="af9"/>
                  <w:sz w:val="18"/>
                  <w:szCs w:val="18"/>
                  <w:lang w:val="sv-SE"/>
                </w:rPr>
                <w:t>mohammad.mozaffari@ericsson.com</w:t>
              </w:r>
            </w:hyperlink>
          </w:p>
          <w:p w14:paraId="6A6C3C79" w14:textId="77777777" w:rsidR="00F2259E" w:rsidRDefault="00000000">
            <w:pPr>
              <w:spacing w:after="0"/>
              <w:rPr>
                <w:sz w:val="18"/>
                <w:szCs w:val="18"/>
                <w:lang w:val="sv-SE"/>
              </w:rPr>
            </w:pPr>
            <w:hyperlink r:id="rId21" w:history="1">
              <w:r w:rsidR="00F2259E">
                <w:rPr>
                  <w:rStyle w:val="af9"/>
                  <w:sz w:val="18"/>
                  <w:szCs w:val="18"/>
                  <w:lang w:val="sv-SE"/>
                </w:rPr>
                <w:t>yanpeng.yang@ericsson.com</w:t>
              </w:r>
            </w:hyperlink>
          </w:p>
        </w:tc>
      </w:tr>
      <w:tr w:rsidR="00F2259E" w:rsidRPr="003D78E9" w14:paraId="606C58A0" w14:textId="77777777">
        <w:tc>
          <w:tcPr>
            <w:tcW w:w="3209" w:type="dxa"/>
          </w:tcPr>
          <w:p w14:paraId="4F95CDFD" w14:textId="77777777" w:rsidR="00F2259E" w:rsidRDefault="00B916E1">
            <w:pPr>
              <w:spacing w:after="0"/>
              <w:rPr>
                <w:sz w:val="18"/>
                <w:szCs w:val="18"/>
                <w:lang w:val="sv-SE" w:eastAsia="ja-JP"/>
              </w:rPr>
            </w:pPr>
            <w:r>
              <w:rPr>
                <w:sz w:val="18"/>
                <w:szCs w:val="18"/>
                <w:lang w:val="sv-SE" w:eastAsia="ja-JP"/>
              </w:rPr>
              <w:lastRenderedPageBreak/>
              <w:t xml:space="preserve">Huawie </w:t>
            </w:r>
          </w:p>
        </w:tc>
        <w:tc>
          <w:tcPr>
            <w:tcW w:w="3210"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210" w:type="dxa"/>
          </w:tcPr>
          <w:p w14:paraId="7E77FC1C" w14:textId="77777777" w:rsidR="00F2259E" w:rsidRDefault="00000000">
            <w:pPr>
              <w:spacing w:after="0"/>
              <w:rPr>
                <w:sz w:val="18"/>
                <w:szCs w:val="18"/>
                <w:lang w:val="sv-SE" w:eastAsia="ja-JP"/>
              </w:rPr>
            </w:pPr>
            <w:hyperlink r:id="rId22" w:history="1">
              <w:r w:rsidR="00F2259E">
                <w:rPr>
                  <w:rStyle w:val="af9"/>
                  <w:sz w:val="18"/>
                  <w:szCs w:val="18"/>
                  <w:lang w:val="sv-SE" w:eastAsia="ja-JP"/>
                </w:rPr>
                <w:t>xueyifan1@huawei.com</w:t>
              </w:r>
            </w:hyperlink>
            <w:r w:rsidR="00B916E1">
              <w:rPr>
                <w:sz w:val="18"/>
                <w:szCs w:val="18"/>
                <w:lang w:val="sv-SE" w:eastAsia="ja-JP"/>
              </w:rPr>
              <w:t xml:space="preserve"> </w:t>
            </w:r>
          </w:p>
          <w:p w14:paraId="5C0FACFD" w14:textId="77777777" w:rsidR="00F2259E" w:rsidRDefault="00000000">
            <w:pPr>
              <w:spacing w:after="0"/>
              <w:rPr>
                <w:sz w:val="18"/>
                <w:szCs w:val="18"/>
                <w:lang w:val="sv-SE" w:eastAsia="ja-JP"/>
              </w:rPr>
            </w:pPr>
            <w:hyperlink r:id="rId23" w:history="1">
              <w:r w:rsidR="00F2259E">
                <w:rPr>
                  <w:rStyle w:val="af9"/>
                  <w:sz w:val="18"/>
                  <w:szCs w:val="18"/>
                  <w:lang w:val="sv-SE" w:eastAsia="ja-JP"/>
                </w:rPr>
                <w:t>louis.madier@huawei.com</w:t>
              </w:r>
            </w:hyperlink>
            <w:r w:rsidR="00B916E1">
              <w:rPr>
                <w:sz w:val="18"/>
                <w:szCs w:val="18"/>
                <w:lang w:val="sv-SE" w:eastAsia="ja-JP"/>
              </w:rPr>
              <w:t xml:space="preserve"> </w:t>
            </w:r>
          </w:p>
        </w:tc>
      </w:tr>
      <w:tr w:rsidR="00F2259E" w:rsidRPr="003D78E9" w14:paraId="6A22E10D" w14:textId="77777777">
        <w:tc>
          <w:tcPr>
            <w:tcW w:w="3209"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210"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210" w:type="dxa"/>
          </w:tcPr>
          <w:p w14:paraId="1982BEB2" w14:textId="77777777" w:rsidR="00F2259E" w:rsidRDefault="00000000">
            <w:pPr>
              <w:spacing w:after="0"/>
              <w:rPr>
                <w:rFonts w:eastAsiaTheme="minorEastAsia"/>
                <w:sz w:val="20"/>
                <w:szCs w:val="20"/>
                <w:lang w:val="sv-SE" w:eastAsia="zh-CN"/>
              </w:rPr>
            </w:pPr>
            <w:hyperlink r:id="rId24" w:history="1">
              <w:r w:rsidR="00F2259E">
                <w:rPr>
                  <w:rStyle w:val="af9"/>
                  <w:rFonts w:eastAsiaTheme="minorEastAsia" w:hint="eastAsia"/>
                  <w:sz w:val="20"/>
                  <w:szCs w:val="20"/>
                  <w:lang w:val="sv-SE" w:eastAsia="zh-CN"/>
                </w:rPr>
                <w:t>c</w:t>
              </w:r>
              <w:r w:rsidR="00F2259E">
                <w:rPr>
                  <w:rStyle w:val="af9"/>
                  <w:rFonts w:eastAsiaTheme="minorEastAsia"/>
                  <w:sz w:val="20"/>
                  <w:szCs w:val="20"/>
                  <w:lang w:val="sv-SE" w:eastAsia="zh-CN"/>
                </w:rPr>
                <w:t>uishengjiang@oppo.com</w:t>
              </w:r>
            </w:hyperlink>
          </w:p>
          <w:p w14:paraId="47DA7546" w14:textId="77777777" w:rsidR="00F2259E" w:rsidRDefault="00000000">
            <w:pPr>
              <w:spacing w:after="0"/>
              <w:rPr>
                <w:rFonts w:eastAsiaTheme="minorEastAsia"/>
                <w:sz w:val="20"/>
                <w:szCs w:val="20"/>
                <w:lang w:val="sv-SE" w:eastAsia="zh-CN"/>
              </w:rPr>
            </w:pPr>
            <w:hyperlink r:id="rId25" w:history="1">
              <w:r w:rsidR="00F2259E">
                <w:rPr>
                  <w:rStyle w:val="af9"/>
                  <w:rFonts w:eastAsiaTheme="minorEastAsia"/>
                  <w:sz w:val="20"/>
                  <w:szCs w:val="20"/>
                  <w:lang w:val="sv-SE" w:eastAsia="zh-CN"/>
                </w:rPr>
                <w:t>zuozhisong@oppo.com</w:t>
              </w:r>
            </w:hyperlink>
          </w:p>
          <w:p w14:paraId="22D1EAA1" w14:textId="77777777" w:rsidR="00F2259E" w:rsidRPr="00DD291C" w:rsidRDefault="00000000">
            <w:pPr>
              <w:spacing w:after="0"/>
              <w:rPr>
                <w:lang w:val="sv-SE"/>
              </w:rPr>
            </w:pPr>
            <w:hyperlink r:id="rId26" w:history="1">
              <w:r w:rsidR="00F2259E">
                <w:rPr>
                  <w:rStyle w:val="af9"/>
                  <w:sz w:val="20"/>
                  <w:szCs w:val="20"/>
                  <w:lang w:val="sv-SE"/>
                </w:rPr>
                <w:t>zhaozhenshan@oppo.com</w:t>
              </w:r>
            </w:hyperlink>
          </w:p>
        </w:tc>
      </w:tr>
      <w:tr w:rsidR="00F2259E" w:rsidRPr="003D78E9" w14:paraId="0237E0F7" w14:textId="77777777">
        <w:tc>
          <w:tcPr>
            <w:tcW w:w="3209"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210"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210" w:type="dxa"/>
          </w:tcPr>
          <w:p w14:paraId="76B7BF6E" w14:textId="77777777" w:rsidR="00F2259E" w:rsidRDefault="00B916E1">
            <w:pPr>
              <w:spacing w:after="0"/>
              <w:rPr>
                <w:rStyle w:val="af9"/>
                <w:rFonts w:eastAsiaTheme="minorEastAsia"/>
                <w:sz w:val="20"/>
                <w:szCs w:val="20"/>
                <w:lang w:val="sv-SE" w:eastAsia="zh-CN"/>
              </w:rPr>
            </w:pPr>
            <w:r>
              <w:rPr>
                <w:rStyle w:val="af9"/>
                <w:rFonts w:eastAsiaTheme="minorEastAsia"/>
                <w:sz w:val="20"/>
                <w:szCs w:val="20"/>
                <w:lang w:val="sv-SE" w:eastAsia="zh-CN"/>
              </w:rPr>
              <w:t>helkotby@futurewei.com</w:t>
            </w:r>
          </w:p>
        </w:tc>
      </w:tr>
      <w:tr w:rsidR="00F2259E" w:rsidRPr="003D78E9" w14:paraId="7ACE5F57" w14:textId="77777777">
        <w:tc>
          <w:tcPr>
            <w:tcW w:w="3209"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210"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210" w:type="dxa"/>
          </w:tcPr>
          <w:p w14:paraId="2CA96D2F" w14:textId="77777777" w:rsidR="00F2259E" w:rsidRDefault="00B916E1">
            <w:pPr>
              <w:spacing w:after="0"/>
              <w:rPr>
                <w:rStyle w:val="af9"/>
                <w:rFonts w:eastAsiaTheme="minorEastAsia"/>
                <w:sz w:val="20"/>
                <w:szCs w:val="20"/>
                <w:lang w:val="sv-SE" w:eastAsia="zh-CN"/>
              </w:rPr>
            </w:pPr>
            <w:r>
              <w:rPr>
                <w:rStyle w:val="af9"/>
                <w:rFonts w:eastAsiaTheme="minorEastAsia" w:hint="eastAsia"/>
                <w:sz w:val="20"/>
                <w:szCs w:val="20"/>
                <w:lang w:val="sv-SE" w:eastAsia="zh-CN"/>
              </w:rPr>
              <w:t>x</w:t>
            </w:r>
            <w:r>
              <w:rPr>
                <w:rStyle w:val="af9"/>
                <w:rFonts w:eastAsiaTheme="minorEastAsia"/>
                <w:sz w:val="20"/>
                <w:szCs w:val="20"/>
                <w:lang w:val="sv-SE" w:eastAsia="zh-CN"/>
              </w:rPr>
              <w:t>iaojun</w:t>
            </w:r>
            <w:r>
              <w:rPr>
                <w:rStyle w:val="af9"/>
                <w:rFonts w:eastAsiaTheme="minorEastAsia" w:hint="eastAsia"/>
                <w:sz w:val="20"/>
                <w:szCs w:val="20"/>
                <w:lang w:val="sv-SE" w:eastAsia="zh-CN"/>
              </w:rPr>
              <w:t>.ma@cn.sharp-world.com</w:t>
            </w:r>
          </w:p>
        </w:tc>
      </w:tr>
      <w:tr w:rsidR="0024201B" w:rsidRPr="003D78E9" w14:paraId="13B090F6" w14:textId="77777777">
        <w:tc>
          <w:tcPr>
            <w:tcW w:w="3209" w:type="dxa"/>
          </w:tcPr>
          <w:p w14:paraId="07BE0C72" w14:textId="411A0956" w:rsidR="0024201B" w:rsidRDefault="0024201B" w:rsidP="0024201B">
            <w:pPr>
              <w:spacing w:after="0"/>
              <w:rPr>
                <w:rFonts w:eastAsiaTheme="minorEastAsia"/>
                <w:sz w:val="18"/>
                <w:szCs w:val="18"/>
                <w:lang w:val="sv-SE" w:eastAsia="zh-CN"/>
              </w:rPr>
            </w:pPr>
            <w:r>
              <w:rPr>
                <w:sz w:val="18"/>
                <w:szCs w:val="18"/>
                <w:lang w:val="sv-SE" w:eastAsia="ja-JP"/>
              </w:rPr>
              <w:t>Tejas</w:t>
            </w:r>
          </w:p>
        </w:tc>
        <w:tc>
          <w:tcPr>
            <w:tcW w:w="3210" w:type="dxa"/>
          </w:tcPr>
          <w:p w14:paraId="1EE4FBF0" w14:textId="77777777" w:rsidR="0024201B" w:rsidRDefault="0024201B" w:rsidP="0024201B">
            <w:pPr>
              <w:spacing w:after="0"/>
              <w:rPr>
                <w:sz w:val="18"/>
                <w:szCs w:val="18"/>
                <w:lang w:val="sv-SE" w:eastAsia="ja-JP"/>
              </w:rPr>
            </w:pPr>
            <w:r>
              <w:rPr>
                <w:sz w:val="18"/>
                <w:szCs w:val="18"/>
                <w:lang w:val="sv-SE" w:eastAsia="ja-JP"/>
              </w:rPr>
              <w:t>Gopiraju D</w:t>
            </w:r>
          </w:p>
          <w:p w14:paraId="20F01515" w14:textId="51A1FBE8" w:rsidR="0024201B" w:rsidRDefault="0024201B" w:rsidP="0024201B">
            <w:pPr>
              <w:spacing w:after="0"/>
              <w:rPr>
                <w:rFonts w:eastAsiaTheme="minorEastAsia"/>
                <w:sz w:val="18"/>
                <w:szCs w:val="18"/>
                <w:lang w:val="sv-SE" w:eastAsia="zh-CN"/>
              </w:rPr>
            </w:pPr>
            <w:r>
              <w:rPr>
                <w:sz w:val="18"/>
                <w:szCs w:val="18"/>
                <w:lang w:val="sv-SE" w:eastAsia="ja-JP"/>
              </w:rPr>
              <w:t>Abhijith BG</w:t>
            </w:r>
          </w:p>
        </w:tc>
        <w:tc>
          <w:tcPr>
            <w:tcW w:w="3210" w:type="dxa"/>
          </w:tcPr>
          <w:p w14:paraId="4E49C554" w14:textId="77777777" w:rsidR="0024201B" w:rsidRDefault="00000000" w:rsidP="0024201B">
            <w:pPr>
              <w:spacing w:after="0"/>
            </w:pPr>
            <w:hyperlink r:id="rId27" w:history="1">
              <w:r w:rsidR="0024201B" w:rsidRPr="00BE3106">
                <w:rPr>
                  <w:rStyle w:val="af9"/>
                </w:rPr>
                <w:t>abhijithb@tejasnetworks.com</w:t>
              </w:r>
            </w:hyperlink>
          </w:p>
          <w:p w14:paraId="35658BCA" w14:textId="143F36C9" w:rsidR="0024201B" w:rsidRDefault="0024201B" w:rsidP="0024201B">
            <w:pPr>
              <w:spacing w:after="0"/>
              <w:rPr>
                <w:rStyle w:val="af9"/>
                <w:rFonts w:eastAsiaTheme="minorEastAsia"/>
                <w:szCs w:val="20"/>
                <w:lang w:val="sv-SE" w:eastAsia="zh-CN"/>
              </w:rPr>
            </w:pPr>
            <w:r w:rsidRPr="00174917">
              <w:t>dokkug@tejasnetworks.co</w:t>
            </w:r>
            <w:r>
              <w:t>m</w:t>
            </w:r>
          </w:p>
        </w:tc>
      </w:tr>
      <w:tr w:rsidR="00EC190E" w:rsidRPr="003D78E9" w14:paraId="37C93716" w14:textId="77777777">
        <w:tc>
          <w:tcPr>
            <w:tcW w:w="3209" w:type="dxa"/>
          </w:tcPr>
          <w:p w14:paraId="389CB002" w14:textId="324E02E0" w:rsidR="00EC190E" w:rsidRPr="000B108B" w:rsidRDefault="00EC190E" w:rsidP="00EC190E">
            <w:pPr>
              <w:spacing w:after="0"/>
              <w:rPr>
                <w:rFonts w:eastAsia="Yu Mincho"/>
                <w:sz w:val="18"/>
                <w:szCs w:val="18"/>
                <w:lang w:val="sv-SE" w:eastAsia="ja-JP"/>
              </w:rPr>
            </w:pPr>
            <w:r>
              <w:rPr>
                <w:rFonts w:eastAsia="Yu Mincho" w:hint="eastAsia"/>
                <w:sz w:val="18"/>
                <w:szCs w:val="18"/>
                <w:lang w:val="sv-SE" w:eastAsia="ja-JP"/>
              </w:rPr>
              <w:t>Sony</w:t>
            </w:r>
          </w:p>
        </w:tc>
        <w:tc>
          <w:tcPr>
            <w:tcW w:w="3210" w:type="dxa"/>
          </w:tcPr>
          <w:p w14:paraId="1EBC94CD" w14:textId="77777777" w:rsidR="00EC190E" w:rsidRDefault="00EC190E" w:rsidP="00EC190E">
            <w:pPr>
              <w:spacing w:after="0"/>
              <w:rPr>
                <w:rFonts w:eastAsia="Yu Mincho"/>
                <w:sz w:val="18"/>
                <w:szCs w:val="18"/>
                <w:lang w:val="sv-SE" w:eastAsia="ja-JP"/>
              </w:rPr>
            </w:pPr>
            <w:r>
              <w:rPr>
                <w:rFonts w:eastAsia="Yu Mincho" w:hint="eastAsia"/>
                <w:sz w:val="18"/>
                <w:szCs w:val="18"/>
                <w:lang w:val="sv-SE" w:eastAsia="ja-JP"/>
              </w:rPr>
              <w:t>Yuu Ichikawa</w:t>
            </w:r>
          </w:p>
          <w:p w14:paraId="6E19069A" w14:textId="43A53678" w:rsidR="00EC190E" w:rsidRDefault="00EC190E" w:rsidP="00EC190E">
            <w:pPr>
              <w:spacing w:after="0"/>
              <w:rPr>
                <w:sz w:val="18"/>
                <w:szCs w:val="18"/>
                <w:lang w:val="sv-SE" w:eastAsia="ja-JP"/>
              </w:rPr>
            </w:pPr>
            <w:r w:rsidRPr="008A466E">
              <w:rPr>
                <w:rFonts w:eastAsia="Yu Mincho"/>
                <w:sz w:val="18"/>
                <w:szCs w:val="18"/>
                <w:lang w:val="sv-SE" w:eastAsia="ja-JP"/>
              </w:rPr>
              <w:t>Sam</w:t>
            </w:r>
            <w:r>
              <w:rPr>
                <w:rFonts w:eastAsia="Yu Mincho" w:hint="eastAsia"/>
                <w:sz w:val="18"/>
                <w:szCs w:val="18"/>
                <w:lang w:val="sv-SE" w:eastAsia="ja-JP"/>
              </w:rPr>
              <w:t xml:space="preserve"> </w:t>
            </w:r>
            <w:r w:rsidRPr="008A466E">
              <w:rPr>
                <w:rFonts w:eastAsia="Yu Mincho"/>
                <w:sz w:val="18"/>
                <w:szCs w:val="18"/>
                <w:lang w:val="sv-SE" w:eastAsia="ja-JP"/>
              </w:rPr>
              <w:t>Atungsiri</w:t>
            </w:r>
          </w:p>
        </w:tc>
        <w:tc>
          <w:tcPr>
            <w:tcW w:w="3210" w:type="dxa"/>
          </w:tcPr>
          <w:p w14:paraId="342763B3" w14:textId="77777777" w:rsidR="00EC190E" w:rsidRDefault="00000000" w:rsidP="00EC190E">
            <w:pPr>
              <w:spacing w:after="0"/>
              <w:rPr>
                <w:rFonts w:eastAsia="Yu Mincho"/>
                <w:sz w:val="18"/>
                <w:szCs w:val="18"/>
                <w:lang w:val="sv-SE" w:eastAsia="ja-JP"/>
              </w:rPr>
            </w:pPr>
            <w:hyperlink r:id="rId28" w:history="1">
              <w:r w:rsidR="00EC190E" w:rsidRPr="001C0A3A">
                <w:rPr>
                  <w:rStyle w:val="af9"/>
                  <w:rFonts w:eastAsia="Yu Mincho" w:hint="eastAsia"/>
                  <w:sz w:val="18"/>
                  <w:szCs w:val="18"/>
                  <w:lang w:val="sv-SE" w:eastAsia="ja-JP"/>
                </w:rPr>
                <w:t>Yuu.Ichikawa@sony.com</w:t>
              </w:r>
            </w:hyperlink>
          </w:p>
          <w:p w14:paraId="511F45E5" w14:textId="66289627" w:rsidR="00EC190E" w:rsidRDefault="00000000" w:rsidP="00EC190E">
            <w:pPr>
              <w:spacing w:after="0"/>
            </w:pPr>
            <w:hyperlink r:id="rId29" w:history="1">
              <w:r w:rsidR="00EC190E" w:rsidRPr="001C0A3A">
                <w:rPr>
                  <w:rStyle w:val="af9"/>
                  <w:rFonts w:eastAsia="Yu Mincho"/>
                  <w:sz w:val="18"/>
                  <w:szCs w:val="18"/>
                  <w:lang w:val="sv-SE" w:eastAsia="ja-JP"/>
                </w:rPr>
                <w:t>Sam.Atungsiri@sony.com</w:t>
              </w:r>
            </w:hyperlink>
          </w:p>
        </w:tc>
      </w:tr>
      <w:tr w:rsidR="00B71290" w:rsidRPr="003D78E9" w14:paraId="53621C51" w14:textId="77777777">
        <w:tc>
          <w:tcPr>
            <w:tcW w:w="3209" w:type="dxa"/>
          </w:tcPr>
          <w:p w14:paraId="3100C962" w14:textId="2C6C1355" w:rsidR="00B71290" w:rsidRDefault="00B71290" w:rsidP="00EC190E">
            <w:pPr>
              <w:spacing w:after="0"/>
              <w:rPr>
                <w:rFonts w:eastAsia="Yu Mincho"/>
                <w:sz w:val="18"/>
                <w:szCs w:val="18"/>
                <w:lang w:val="sv-SE" w:eastAsia="ja-JP"/>
              </w:rPr>
            </w:pPr>
            <w:r>
              <w:rPr>
                <w:rFonts w:eastAsia="Yu Mincho"/>
                <w:sz w:val="18"/>
                <w:szCs w:val="18"/>
                <w:lang w:val="sv-SE" w:eastAsia="ja-JP"/>
              </w:rPr>
              <w:t>Panasonic</w:t>
            </w:r>
          </w:p>
        </w:tc>
        <w:tc>
          <w:tcPr>
            <w:tcW w:w="3210" w:type="dxa"/>
          </w:tcPr>
          <w:p w14:paraId="4C5E6357"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Naoto Horiike</w:t>
            </w:r>
          </w:p>
          <w:p w14:paraId="4A9AA6E0"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Hongchao Li</w:t>
            </w:r>
          </w:p>
          <w:p w14:paraId="063A7498" w14:textId="01A86FB4" w:rsidR="00B71290" w:rsidRDefault="00B71290" w:rsidP="00EC190E">
            <w:pPr>
              <w:spacing w:after="0"/>
              <w:rPr>
                <w:rFonts w:eastAsia="Yu Mincho"/>
                <w:sz w:val="18"/>
                <w:szCs w:val="18"/>
                <w:lang w:val="sv-SE" w:eastAsia="ja-JP"/>
              </w:rPr>
            </w:pPr>
            <w:r>
              <w:rPr>
                <w:rFonts w:eastAsia="Yu Mincho"/>
                <w:sz w:val="18"/>
                <w:szCs w:val="18"/>
                <w:lang w:val="sv-SE" w:eastAsia="ja-JP"/>
              </w:rPr>
              <w:t>Hidetoshi Suzuki</w:t>
            </w:r>
          </w:p>
        </w:tc>
        <w:tc>
          <w:tcPr>
            <w:tcW w:w="3210" w:type="dxa"/>
          </w:tcPr>
          <w:p w14:paraId="2F95B551" w14:textId="3EFA4E3C" w:rsidR="00D83B59" w:rsidRPr="00D83B59" w:rsidRDefault="00000000" w:rsidP="00EC190E">
            <w:pPr>
              <w:spacing w:after="0"/>
              <w:rPr>
                <w:sz w:val="20"/>
                <w:szCs w:val="20"/>
              </w:rPr>
            </w:pPr>
            <w:hyperlink r:id="rId30" w:history="1">
              <w:r w:rsidR="00D83B59" w:rsidRPr="00D83B59">
                <w:rPr>
                  <w:rStyle w:val="af9"/>
                  <w:sz w:val="20"/>
                  <w:szCs w:val="20"/>
                </w:rPr>
                <w:t>naoto.horiike@eu.panasonic.com</w:t>
              </w:r>
            </w:hyperlink>
          </w:p>
          <w:p w14:paraId="06563D8A" w14:textId="63150CD2" w:rsidR="00D83B59" w:rsidRPr="00D83B59" w:rsidRDefault="00000000" w:rsidP="00EC190E">
            <w:pPr>
              <w:spacing w:after="0"/>
              <w:rPr>
                <w:sz w:val="20"/>
                <w:szCs w:val="20"/>
              </w:rPr>
            </w:pPr>
            <w:hyperlink r:id="rId31" w:history="1">
              <w:r w:rsidR="00D83B59" w:rsidRPr="00D83B59">
                <w:rPr>
                  <w:rStyle w:val="af9"/>
                  <w:sz w:val="20"/>
                  <w:szCs w:val="20"/>
                </w:rPr>
                <w:t>Hongchao.Li@eu.panasonic.com</w:t>
              </w:r>
            </w:hyperlink>
          </w:p>
          <w:p w14:paraId="0B97A358" w14:textId="3BA5BCC9" w:rsidR="00C94F02" w:rsidRPr="00D83B59" w:rsidRDefault="00000000" w:rsidP="00EC190E">
            <w:pPr>
              <w:spacing w:after="0"/>
              <w:rPr>
                <w:sz w:val="20"/>
                <w:szCs w:val="20"/>
              </w:rPr>
            </w:pPr>
            <w:hyperlink r:id="rId32" w:history="1">
              <w:r w:rsidR="00C94F02" w:rsidRPr="00D83B59">
                <w:rPr>
                  <w:rStyle w:val="af9"/>
                  <w:sz w:val="20"/>
                  <w:szCs w:val="20"/>
                </w:rPr>
                <w:t>suzuki.hidetoshi@jp.panasonic.com</w:t>
              </w:r>
            </w:hyperlink>
          </w:p>
        </w:tc>
      </w:tr>
    </w:tbl>
    <w:p w14:paraId="5A2C8071" w14:textId="77777777" w:rsidR="00F2259E" w:rsidRDefault="00F2259E">
      <w:pPr>
        <w:rPr>
          <w:lang w:val="sv-SE" w:eastAsia="ja-JP"/>
        </w:rPr>
      </w:pPr>
    </w:p>
    <w:p w14:paraId="7848685B" w14:textId="77777777" w:rsidR="00F2259E" w:rsidRDefault="00B916E1">
      <w:pPr>
        <w:pStyle w:val="1"/>
        <w:rPr>
          <w:lang w:val="en-US"/>
        </w:rPr>
        <w:sectPr w:rsidR="00F2259E">
          <w:headerReference w:type="even" r:id="rId33"/>
          <w:footerReference w:type="default" r:id="rId34"/>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RP-251881, New SID: Study on 6G Radio, NTT DOCOMO, 3GPP TSG RAN#108, June,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af9"/>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 xml:space="preserve">R1-2600060, Discussion on 6G Design of WUS with OFDM based Sequence, </w:t>
      </w:r>
      <w:proofErr w:type="spellStart"/>
      <w:r>
        <w:t>Futurewei</w:t>
      </w:r>
      <w:proofErr w:type="spellEnd"/>
      <w:r>
        <w:t>, RAN1 #124, February 2026.</w:t>
      </w:r>
    </w:p>
    <w:p w14:paraId="2FDC561F" w14:textId="77777777" w:rsidR="00F2259E" w:rsidRDefault="00B916E1">
      <w:pPr>
        <w:pStyle w:val="Reference"/>
      </w:pPr>
      <w:r>
        <w:t xml:space="preserve">R1-2600125, Discussion on design of WUS with OFDM based sequence, </w:t>
      </w:r>
      <w:proofErr w:type="spellStart"/>
      <w:r>
        <w:t>Spreadtrum</w:t>
      </w:r>
      <w:proofErr w:type="spellEnd"/>
      <w:r>
        <w:t>, UNISOC, RAN1 #124, February 2026.</w:t>
      </w:r>
    </w:p>
    <w:p w14:paraId="32E0BDA0" w14:textId="77777777" w:rsidR="00F2259E" w:rsidRDefault="00B916E1">
      <w:pPr>
        <w:pStyle w:val="Reference"/>
      </w:pPr>
      <w:r>
        <w:t xml:space="preserve">R1-2600157, Design of WUS with OFDM based sequence, Huawei, </w:t>
      </w:r>
      <w:proofErr w:type="spellStart"/>
      <w:r>
        <w:t>HiSilicon</w:t>
      </w:r>
      <w:proofErr w:type="spellEnd"/>
      <w:r>
        <w:t>,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 xml:space="preserve">R1-2600457, Discuss on DL WUS with OFDM based sequence, ZTE Corporation, </w:t>
      </w:r>
      <w:proofErr w:type="spellStart"/>
      <w:r>
        <w:t>Sanechips</w:t>
      </w:r>
      <w:proofErr w:type="spellEnd"/>
      <w:r>
        <w:t>,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 xml:space="preserve">R1-2600531, Downlink WUS and operation in 6GR, </w:t>
      </w:r>
      <w:proofErr w:type="spellStart"/>
      <w:r>
        <w:t>InterDigital</w:t>
      </w:r>
      <w:proofErr w:type="spellEnd"/>
      <w:r>
        <w:t>,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 xml:space="preserve">R1-2600609, Initial views on DL WUS Design, </w:t>
      </w:r>
      <w:proofErr w:type="spellStart"/>
      <w:r>
        <w:t>Ofinno</w:t>
      </w:r>
      <w:proofErr w:type="spellEnd"/>
      <w:r>
        <w:t>,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E345B" w14:textId="77777777" w:rsidR="00462F74" w:rsidRDefault="00462F74">
      <w:pPr>
        <w:spacing w:line="240" w:lineRule="auto"/>
      </w:pPr>
      <w:r>
        <w:separator/>
      </w:r>
    </w:p>
  </w:endnote>
  <w:endnote w:type="continuationSeparator" w:id="0">
    <w:p w14:paraId="4B837617" w14:textId="77777777" w:rsidR="00462F74" w:rsidRDefault="00462F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98F1" w14:textId="77777777" w:rsidR="00F2259E" w:rsidRDefault="00B916E1">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4</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D354" w14:textId="77777777" w:rsidR="00462F74" w:rsidRDefault="00462F74">
      <w:pPr>
        <w:spacing w:after="0"/>
      </w:pPr>
      <w:r>
        <w:separator/>
      </w:r>
    </w:p>
  </w:footnote>
  <w:footnote w:type="continuationSeparator" w:id="0">
    <w:p w14:paraId="59B9069F" w14:textId="77777777" w:rsidR="00462F74" w:rsidRDefault="00462F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11F5" w14:textId="77777777" w:rsidR="00F2259E" w:rsidRDefault="00B916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6F3B4B"/>
    <w:multiLevelType w:val="hybridMultilevel"/>
    <w:tmpl w:val="A09C2298"/>
    <w:lvl w:ilvl="0" w:tplc="72408250">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9303EA"/>
    <w:multiLevelType w:val="multilevel"/>
    <w:tmpl w:val="569303EA"/>
    <w:lvl w:ilvl="0">
      <w:start w:val="2"/>
      <w:numFmt w:val="bullet"/>
      <w:pStyle w:val="a0"/>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46842AE"/>
    <w:multiLevelType w:val="multilevel"/>
    <w:tmpl w:val="C7C8C074"/>
    <w:lvl w:ilvl="0">
      <w:start w:val="1"/>
      <w:numFmt w:val="bullet"/>
      <w:lvlText w:val=""/>
      <w:lvlJc w:val="left"/>
      <w:pPr>
        <w:ind w:left="800" w:hanging="400"/>
      </w:pPr>
      <w:rPr>
        <w:rFonts w:ascii="Wingdings" w:hAnsi="Wingdings" w:hint="default"/>
      </w:rPr>
    </w:lvl>
    <w:lvl w:ilvl="1">
      <w:numFmt w:val="bullet"/>
      <w:lvlText w:val="-"/>
      <w:lvlJc w:val="left"/>
      <w:pPr>
        <w:ind w:left="1160" w:hanging="360"/>
      </w:pPr>
      <w:rPr>
        <w:rFonts w:ascii="Times New Roman" w:eastAsia="MS Mincho"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0" w15:restartNumberingAfterBreak="0">
    <w:nsid w:val="6C7C3178"/>
    <w:multiLevelType w:val="multilevel"/>
    <w:tmpl w:val="6C7C3178"/>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897475668">
    <w:abstractNumId w:val="20"/>
  </w:num>
  <w:num w:numId="2" w16cid:durableId="338780963">
    <w:abstractNumId w:val="22"/>
  </w:num>
  <w:num w:numId="3" w16cid:durableId="716777122">
    <w:abstractNumId w:val="6"/>
  </w:num>
  <w:num w:numId="4" w16cid:durableId="1014577556">
    <w:abstractNumId w:val="2"/>
  </w:num>
  <w:num w:numId="5" w16cid:durableId="123692301">
    <w:abstractNumId w:val="5"/>
  </w:num>
  <w:num w:numId="6" w16cid:durableId="1903757864">
    <w:abstractNumId w:val="4"/>
  </w:num>
  <w:num w:numId="7" w16cid:durableId="1534269999">
    <w:abstractNumId w:val="15"/>
  </w:num>
  <w:num w:numId="8" w16cid:durableId="1933853862">
    <w:abstractNumId w:val="0"/>
  </w:num>
  <w:num w:numId="9" w16cid:durableId="2117020717">
    <w:abstractNumId w:val="26"/>
  </w:num>
  <w:num w:numId="10" w16cid:durableId="1625188953">
    <w:abstractNumId w:val="11"/>
  </w:num>
  <w:num w:numId="11" w16cid:durableId="2007703887">
    <w:abstractNumId w:val="8"/>
  </w:num>
  <w:num w:numId="12" w16cid:durableId="81491013">
    <w:abstractNumId w:val="12"/>
  </w:num>
  <w:num w:numId="13" w16cid:durableId="1455101794">
    <w:abstractNumId w:val="13"/>
  </w:num>
  <w:num w:numId="14" w16cid:durableId="1508981877">
    <w:abstractNumId w:val="14"/>
  </w:num>
  <w:num w:numId="15" w16cid:durableId="343556004">
    <w:abstractNumId w:val="3"/>
  </w:num>
  <w:num w:numId="16" w16cid:durableId="1893350039">
    <w:abstractNumId w:val="23"/>
  </w:num>
  <w:num w:numId="17" w16cid:durableId="1678846704">
    <w:abstractNumId w:val="21"/>
  </w:num>
  <w:num w:numId="18" w16cid:durableId="84543319">
    <w:abstractNumId w:val="18"/>
  </w:num>
  <w:num w:numId="19" w16cid:durableId="647436923">
    <w:abstractNumId w:val="7"/>
  </w:num>
  <w:num w:numId="20" w16cid:durableId="1149786940">
    <w:abstractNumId w:val="25"/>
  </w:num>
  <w:num w:numId="21" w16cid:durableId="735512661">
    <w:abstractNumId w:val="19"/>
  </w:num>
  <w:num w:numId="22" w16cid:durableId="798644920">
    <w:abstractNumId w:val="10"/>
  </w:num>
  <w:num w:numId="23" w16cid:durableId="962426351">
    <w:abstractNumId w:val="1"/>
  </w:num>
  <w:num w:numId="24" w16cid:durableId="902256010">
    <w:abstractNumId w:val="7"/>
  </w:num>
  <w:num w:numId="25" w16cid:durableId="1578204996">
    <w:abstractNumId w:val="16"/>
  </w:num>
  <w:num w:numId="26" w16cid:durableId="2049184883">
    <w:abstractNumId w:val="9"/>
  </w:num>
  <w:num w:numId="27" w16cid:durableId="695690065">
    <w:abstractNumId w:val="24"/>
  </w:num>
  <w:num w:numId="28" w16cid:durableId="6183362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FFDFF43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485"/>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75C0A"/>
    <w:rsid w:val="002805F5"/>
    <w:rsid w:val="00280751"/>
    <w:rsid w:val="00280FFF"/>
    <w:rsid w:val="0028280A"/>
    <w:rsid w:val="00286ACD"/>
    <w:rsid w:val="00287838"/>
    <w:rsid w:val="002907B5"/>
    <w:rsid w:val="00291FB9"/>
    <w:rsid w:val="00292EB7"/>
    <w:rsid w:val="002954AF"/>
    <w:rsid w:val="00295D57"/>
    <w:rsid w:val="00296227"/>
    <w:rsid w:val="00296F44"/>
    <w:rsid w:val="0029777D"/>
    <w:rsid w:val="002A055E"/>
    <w:rsid w:val="002A1D4E"/>
    <w:rsid w:val="002A2869"/>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3B0"/>
    <w:rsid w:val="00322182"/>
    <w:rsid w:val="00322C9F"/>
    <w:rsid w:val="00322E9F"/>
    <w:rsid w:val="00324D23"/>
    <w:rsid w:val="003262AF"/>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AE2"/>
    <w:rsid w:val="00370E47"/>
    <w:rsid w:val="003742AC"/>
    <w:rsid w:val="00377CE1"/>
    <w:rsid w:val="00381F4F"/>
    <w:rsid w:val="00385BF0"/>
    <w:rsid w:val="003939FF"/>
    <w:rsid w:val="00393B5A"/>
    <w:rsid w:val="003A2223"/>
    <w:rsid w:val="003A2856"/>
    <w:rsid w:val="003A2A0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D78E9"/>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7447"/>
    <w:rsid w:val="00437CBC"/>
    <w:rsid w:val="00441A92"/>
    <w:rsid w:val="004431DC"/>
    <w:rsid w:val="0044450D"/>
    <w:rsid w:val="00444F56"/>
    <w:rsid w:val="0044638D"/>
    <w:rsid w:val="00446488"/>
    <w:rsid w:val="004508E7"/>
    <w:rsid w:val="004517AA"/>
    <w:rsid w:val="00452CAC"/>
    <w:rsid w:val="00457565"/>
    <w:rsid w:val="00457B71"/>
    <w:rsid w:val="00462DDE"/>
    <w:rsid w:val="00462F74"/>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1B72"/>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267E8"/>
    <w:rsid w:val="00531CDC"/>
    <w:rsid w:val="005333DA"/>
    <w:rsid w:val="00534B59"/>
    <w:rsid w:val="00535AA7"/>
    <w:rsid w:val="00536759"/>
    <w:rsid w:val="00536942"/>
    <w:rsid w:val="0053793C"/>
    <w:rsid w:val="00537C62"/>
    <w:rsid w:val="00545726"/>
    <w:rsid w:val="00546970"/>
    <w:rsid w:val="0055346A"/>
    <w:rsid w:val="00554E19"/>
    <w:rsid w:val="0056121F"/>
    <w:rsid w:val="00565648"/>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F0A"/>
    <w:rsid w:val="005F2CB1"/>
    <w:rsid w:val="005F3025"/>
    <w:rsid w:val="005F4FB3"/>
    <w:rsid w:val="005F5911"/>
    <w:rsid w:val="005F618C"/>
    <w:rsid w:val="005F6AF2"/>
    <w:rsid w:val="005F6EB5"/>
    <w:rsid w:val="005F6F6F"/>
    <w:rsid w:val="005F70BD"/>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C09"/>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865CE"/>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7E7990"/>
    <w:rsid w:val="008029F3"/>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7BD"/>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75B"/>
    <w:rsid w:val="00920BF2"/>
    <w:rsid w:val="00922010"/>
    <w:rsid w:val="0092608C"/>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A5EBB"/>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0CD4"/>
    <w:rsid w:val="009E14E0"/>
    <w:rsid w:val="009E35DB"/>
    <w:rsid w:val="009E41A3"/>
    <w:rsid w:val="009E47A3"/>
    <w:rsid w:val="009F08F3"/>
    <w:rsid w:val="009F344F"/>
    <w:rsid w:val="009F54E9"/>
    <w:rsid w:val="00A00E76"/>
    <w:rsid w:val="00A02BA9"/>
    <w:rsid w:val="00A031D8"/>
    <w:rsid w:val="00A048A8"/>
    <w:rsid w:val="00A04F49"/>
    <w:rsid w:val="00A0759B"/>
    <w:rsid w:val="00A13E54"/>
    <w:rsid w:val="00A15389"/>
    <w:rsid w:val="00A15BE1"/>
    <w:rsid w:val="00A17F63"/>
    <w:rsid w:val="00A2193B"/>
    <w:rsid w:val="00A2351A"/>
    <w:rsid w:val="00A264A9"/>
    <w:rsid w:val="00A26DCF"/>
    <w:rsid w:val="00A27680"/>
    <w:rsid w:val="00A27785"/>
    <w:rsid w:val="00A30187"/>
    <w:rsid w:val="00A3448A"/>
    <w:rsid w:val="00A34C63"/>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2ED0"/>
    <w:rsid w:val="00AD3F94"/>
    <w:rsid w:val="00AD4A5A"/>
    <w:rsid w:val="00AE27AC"/>
    <w:rsid w:val="00AE28B1"/>
    <w:rsid w:val="00AE40E0"/>
    <w:rsid w:val="00AE4DBA"/>
    <w:rsid w:val="00AE4F07"/>
    <w:rsid w:val="00AE5241"/>
    <w:rsid w:val="00AE6685"/>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5921"/>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290"/>
    <w:rsid w:val="00B713D8"/>
    <w:rsid w:val="00B739F6"/>
    <w:rsid w:val="00B77B91"/>
    <w:rsid w:val="00B81A6C"/>
    <w:rsid w:val="00B85DE5"/>
    <w:rsid w:val="00B90F73"/>
    <w:rsid w:val="00B916E1"/>
    <w:rsid w:val="00B93B59"/>
    <w:rsid w:val="00B9406A"/>
    <w:rsid w:val="00BA2280"/>
    <w:rsid w:val="00BA2A08"/>
    <w:rsid w:val="00BA2A86"/>
    <w:rsid w:val="00BA54CF"/>
    <w:rsid w:val="00BA56D2"/>
    <w:rsid w:val="00BA76E0"/>
    <w:rsid w:val="00BB2A25"/>
    <w:rsid w:val="00BB3B92"/>
    <w:rsid w:val="00BB44E1"/>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4F02"/>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717"/>
    <w:rsid w:val="00CF2E03"/>
    <w:rsid w:val="00CF3B1F"/>
    <w:rsid w:val="00CF3BF6"/>
    <w:rsid w:val="00CF625B"/>
    <w:rsid w:val="00CF687E"/>
    <w:rsid w:val="00D02527"/>
    <w:rsid w:val="00D0349B"/>
    <w:rsid w:val="00D10249"/>
    <w:rsid w:val="00D115C3"/>
    <w:rsid w:val="00D11897"/>
    <w:rsid w:val="00D13135"/>
    <w:rsid w:val="00D13E4E"/>
    <w:rsid w:val="00D15E86"/>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3B59"/>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6FAB"/>
    <w:rsid w:val="00F071D1"/>
    <w:rsid w:val="00F07533"/>
    <w:rsid w:val="00F10629"/>
    <w:rsid w:val="00F1283F"/>
    <w:rsid w:val="00F137DC"/>
    <w:rsid w:val="00F1578B"/>
    <w:rsid w:val="00F15FA5"/>
    <w:rsid w:val="00F209B7"/>
    <w:rsid w:val="00F215CF"/>
    <w:rsid w:val="00F2259E"/>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4EE6"/>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pPr>
      <w:spacing w:after="160" w:line="259" w:lineRule="auto"/>
      <w:jc w:val="both"/>
    </w:pPr>
    <w:rPr>
      <w:rFonts w:ascii="Arial" w:eastAsiaTheme="minorHAnsi" w:hAnsi="Arial" w:cstheme="minorBidi"/>
      <w:szCs w:val="22"/>
      <w:lang w:eastAsia="en-US"/>
    </w:rPr>
  </w:style>
  <w:style w:type="paragraph" w:styleId="1">
    <w:name w:val="heading 1"/>
    <w:next w:val="a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0">
    <w:name w:val="heading 2"/>
    <w:basedOn w:val="1"/>
    <w:next w:val="a2"/>
    <w:link w:val="2Char"/>
    <w:qFormat/>
    <w:pPr>
      <w:numPr>
        <w:ilvl w:val="1"/>
      </w:numPr>
      <w:pBdr>
        <w:top w:val="none" w:sz="0" w:space="0" w:color="auto"/>
      </w:pBdr>
      <w:spacing w:before="180"/>
      <w:outlineLvl w:val="1"/>
    </w:pPr>
    <w:rPr>
      <w:sz w:val="32"/>
    </w:rPr>
  </w:style>
  <w:style w:type="paragraph" w:styleId="31">
    <w:name w:val="heading 3"/>
    <w:basedOn w:val="20"/>
    <w:next w:val="a2"/>
    <w:link w:val="3Char"/>
    <w:qFormat/>
    <w:pPr>
      <w:numPr>
        <w:ilvl w:val="2"/>
      </w:numPr>
      <w:spacing w:before="120"/>
      <w:outlineLvl w:val="2"/>
    </w:pPr>
    <w:rPr>
      <w:sz w:val="28"/>
    </w:rPr>
  </w:style>
  <w:style w:type="paragraph" w:styleId="40">
    <w:name w:val="heading 4"/>
    <w:basedOn w:val="31"/>
    <w:next w:val="a2"/>
    <w:link w:val="4Char"/>
    <w:qFormat/>
    <w:pPr>
      <w:numPr>
        <w:ilvl w:val="3"/>
      </w:numPr>
      <w:outlineLvl w:val="3"/>
    </w:pPr>
    <w:rPr>
      <w:sz w:val="24"/>
    </w:rPr>
  </w:style>
  <w:style w:type="paragraph" w:styleId="5">
    <w:name w:val="heading 5"/>
    <w:basedOn w:val="40"/>
    <w:next w:val="a2"/>
    <w:link w:val="5Char"/>
    <w:qFormat/>
    <w:pPr>
      <w:numPr>
        <w:ilvl w:val="4"/>
      </w:numPr>
      <w:outlineLvl w:val="4"/>
    </w:pPr>
    <w:rPr>
      <w:sz w:val="22"/>
    </w:rPr>
  </w:style>
  <w:style w:type="paragraph" w:styleId="6">
    <w:name w:val="heading 6"/>
    <w:basedOn w:val="H6"/>
    <w:next w:val="a2"/>
    <w:link w:val="6Char"/>
    <w:qFormat/>
    <w:pPr>
      <w:numPr>
        <w:ilvl w:val="5"/>
      </w:numPr>
      <w:outlineLvl w:val="5"/>
    </w:pPr>
  </w:style>
  <w:style w:type="paragraph" w:styleId="7">
    <w:name w:val="heading 7"/>
    <w:basedOn w:val="H6"/>
    <w:next w:val="a2"/>
    <w:link w:val="7Char"/>
    <w:qFormat/>
    <w:pPr>
      <w:numPr>
        <w:ilvl w:val="6"/>
      </w:numPr>
      <w:outlineLvl w:val="6"/>
    </w:pPr>
  </w:style>
  <w:style w:type="paragraph" w:styleId="8">
    <w:name w:val="heading 8"/>
    <w:basedOn w:val="1"/>
    <w:next w:val="a2"/>
    <w:link w:val="8Char"/>
    <w:qFormat/>
    <w:pPr>
      <w:numPr>
        <w:ilvl w:val="7"/>
      </w:numPr>
      <w:outlineLvl w:val="7"/>
    </w:pPr>
  </w:style>
  <w:style w:type="paragraph" w:styleId="9">
    <w:name w:val="heading 9"/>
    <w:basedOn w:val="8"/>
    <w:next w:val="a2"/>
    <w:link w:val="9Char"/>
    <w:qFormat/>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ocked/>
    <w:pPr>
      <w:ind w:left="1985" w:hanging="1985"/>
      <w:outlineLvl w:val="9"/>
    </w:pPr>
    <w:rPr>
      <w:sz w:val="20"/>
    </w:rPr>
  </w:style>
  <w:style w:type="paragraph" w:styleId="32">
    <w:name w:val="List 3"/>
    <w:basedOn w:val="22"/>
    <w:pPr>
      <w:ind w:left="1135"/>
    </w:pPr>
  </w:style>
  <w:style w:type="paragraph" w:styleId="22">
    <w:name w:val="List 2"/>
    <w:basedOn w:val="a6"/>
    <w:pPr>
      <w:ind w:left="851"/>
    </w:pPr>
    <w:rPr>
      <w:lang w:eastAsia="ja-JP"/>
    </w:rPr>
  </w:style>
  <w:style w:type="paragraph" w:styleId="a6">
    <w:name w:val="List"/>
    <w:basedOn w:val="a7"/>
    <w:pPr>
      <w:ind w:left="568" w:hanging="284"/>
    </w:pPr>
  </w:style>
  <w:style w:type="paragraph" w:styleId="a7">
    <w:name w:val="Body Text"/>
    <w:basedOn w:val="a2"/>
    <w:link w:val="Char"/>
    <w:pPr>
      <w:spacing w:after="120"/>
    </w:pPr>
    <w:rPr>
      <w:lang w:eastAsia="zh-CN"/>
    </w:rPr>
  </w:style>
  <w:style w:type="paragraph" w:styleId="70">
    <w:name w:val="toc 7"/>
    <w:basedOn w:val="60"/>
    <w:next w:val="a2"/>
    <w:uiPriority w:val="39"/>
    <w:pPr>
      <w:ind w:left="2268" w:hanging="2268"/>
    </w:pPr>
  </w:style>
  <w:style w:type="paragraph" w:styleId="60">
    <w:name w:val="toc 6"/>
    <w:basedOn w:val="51"/>
    <w:next w:val="a2"/>
    <w:uiPriority w:val="39"/>
    <w:pPr>
      <w:ind w:left="1985" w:hanging="1985"/>
    </w:pPr>
  </w:style>
  <w:style w:type="paragraph" w:styleId="51">
    <w:name w:val="toc 5"/>
    <w:basedOn w:val="41"/>
    <w:uiPriority w:val="39"/>
    <w:pPr>
      <w:ind w:left="1701" w:hanging="1701"/>
    </w:pPr>
  </w:style>
  <w:style w:type="paragraph" w:styleId="41">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0"/>
    <w:uiPriority w:val="39"/>
    <w:pPr>
      <w:keepNext w:val="0"/>
      <w:spacing w:before="0"/>
      <w:ind w:left="851" w:hanging="851"/>
    </w:pPr>
    <w:rPr>
      <w:sz w:val="20"/>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pPr>
      <w:numPr>
        <w:numId w:val="2"/>
      </w:numPr>
    </w:pPr>
  </w:style>
  <w:style w:type="paragraph" w:styleId="a">
    <w:name w:val="List Number"/>
    <w:basedOn w:val="a6"/>
    <w:pPr>
      <w:numPr>
        <w:numId w:val="3"/>
      </w:numPr>
    </w:pPr>
    <w:rPr>
      <w:lang w:eastAsia="ja-JP"/>
    </w:r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1"/>
    <w:pPr>
      <w:numPr>
        <w:numId w:val="6"/>
      </w:numPr>
    </w:pPr>
  </w:style>
  <w:style w:type="paragraph" w:styleId="a1">
    <w:name w:val="List Bullet"/>
    <w:basedOn w:val="a6"/>
    <w:pPr>
      <w:numPr>
        <w:numId w:val="7"/>
      </w:numPr>
    </w:pPr>
    <w:rPr>
      <w:lang w:eastAsia="ja-JP"/>
    </w:rPr>
  </w:style>
  <w:style w:type="paragraph" w:styleId="a8">
    <w:name w:val="caption"/>
    <w:basedOn w:val="a2"/>
    <w:next w:val="a2"/>
    <w:qFormat/>
    <w:pPr>
      <w:spacing w:before="120" w:after="120"/>
    </w:pPr>
    <w:rPr>
      <w:b/>
      <w:lang w:eastAsia="en-GB"/>
    </w:rPr>
  </w:style>
  <w:style w:type="paragraph" w:styleId="a9">
    <w:name w:val="Document Map"/>
    <w:basedOn w:val="a2"/>
    <w:link w:val="Char0"/>
    <w:pPr>
      <w:shd w:val="clear" w:color="auto" w:fill="000080"/>
    </w:pPr>
    <w:rPr>
      <w:rFonts w:ascii="Tahoma" w:hAnsi="Tahoma" w:cs="Tahoma"/>
    </w:rPr>
  </w:style>
  <w:style w:type="paragraph" w:styleId="aa">
    <w:name w:val="annotation text"/>
    <w:basedOn w:val="a2"/>
    <w:link w:val="Char1"/>
    <w:uiPriority w:val="99"/>
    <w:qFormat/>
  </w:style>
  <w:style w:type="paragraph" w:styleId="3">
    <w:name w:val="List Number 3"/>
    <w:basedOn w:val="21"/>
    <w:pPr>
      <w:numPr>
        <w:numId w:val="8"/>
      </w:numPr>
      <w:contextualSpacing/>
    </w:pPr>
  </w:style>
  <w:style w:type="paragraph" w:styleId="ab">
    <w:name w:val="List Continue"/>
    <w:basedOn w:val="a2"/>
    <w:pPr>
      <w:spacing w:after="120"/>
      <w:ind w:left="283"/>
      <w:contextualSpacing/>
    </w:pPr>
  </w:style>
  <w:style w:type="paragraph" w:styleId="ac">
    <w:name w:val="Plain Text"/>
    <w:basedOn w:val="a2"/>
    <w:link w:val="Char2"/>
    <w:rPr>
      <w:rFonts w:ascii="Courier New" w:hAnsi="Courier New"/>
      <w:lang w:val="nb-NO"/>
    </w:rPr>
  </w:style>
  <w:style w:type="paragraph" w:styleId="50">
    <w:name w:val="List Bullet 5"/>
    <w:basedOn w:val="4"/>
    <w:pPr>
      <w:numPr>
        <w:numId w:val="9"/>
      </w:numPr>
    </w:pPr>
  </w:style>
  <w:style w:type="paragraph" w:styleId="80">
    <w:name w:val="toc 8"/>
    <w:basedOn w:val="10"/>
    <w:uiPriority w:val="39"/>
    <w:pPr>
      <w:spacing w:before="180"/>
      <w:ind w:left="2693" w:hanging="2693"/>
    </w:pPr>
    <w:rPr>
      <w:b/>
    </w:rPr>
  </w:style>
  <w:style w:type="paragraph" w:styleId="ad">
    <w:name w:val="Balloon Text"/>
    <w:basedOn w:val="a2"/>
    <w:link w:val="Char3"/>
    <w:pPr>
      <w:spacing w:after="0"/>
    </w:pPr>
    <w:rPr>
      <w:rFonts w:ascii="Segoe UI" w:hAnsi="Segoe UI" w:cs="Segoe UI"/>
      <w:sz w:val="18"/>
      <w:szCs w:val="18"/>
    </w:rPr>
  </w:style>
  <w:style w:type="paragraph" w:styleId="ae">
    <w:name w:val="footer"/>
    <w:basedOn w:val="af"/>
    <w:link w:val="Char4"/>
    <w:pPr>
      <w:jc w:val="center"/>
    </w:pPr>
    <w:rPr>
      <w:i/>
    </w:rPr>
  </w:style>
  <w:style w:type="paragraph" w:styleId="af">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2"/>
    <w:next w:val="a2"/>
    <w:pPr>
      <w:pBdr>
        <w:top w:val="single" w:sz="12" w:space="0" w:color="auto"/>
      </w:pBdr>
      <w:spacing w:before="360" w:after="240"/>
    </w:pPr>
    <w:rPr>
      <w:b/>
      <w:i/>
      <w:sz w:val="26"/>
      <w:lang w:eastAsia="en-GB"/>
    </w:rPr>
  </w:style>
  <w:style w:type="paragraph" w:styleId="af1">
    <w:name w:val="footnote text"/>
    <w:basedOn w:val="a2"/>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2">
    <w:name w:val="table of figures"/>
    <w:basedOn w:val="a7"/>
    <w:next w:val="a2"/>
    <w:uiPriority w:val="99"/>
    <w:pPr>
      <w:ind w:left="1701" w:hanging="1701"/>
      <w:jc w:val="left"/>
    </w:pPr>
    <w:rPr>
      <w:b/>
    </w:rPr>
  </w:style>
  <w:style w:type="paragraph" w:styleId="90">
    <w:name w:val="toc 9"/>
    <w:basedOn w:val="80"/>
    <w:uiPriority w:val="39"/>
    <w:pPr>
      <w:ind w:left="1418" w:hanging="1418"/>
    </w:pPr>
  </w:style>
  <w:style w:type="paragraph" w:styleId="24">
    <w:name w:val="List Continue 2"/>
    <w:basedOn w:val="a2"/>
    <w:pPr>
      <w:spacing w:after="120"/>
      <w:ind w:left="566"/>
      <w:contextualSpacing/>
    </w:pPr>
  </w:style>
  <w:style w:type="paragraph" w:styleId="11">
    <w:name w:val="index 1"/>
    <w:basedOn w:val="a2"/>
    <w:pPr>
      <w:keepLines/>
      <w:spacing w:after="0"/>
    </w:pPr>
  </w:style>
  <w:style w:type="paragraph" w:styleId="25">
    <w:name w:val="index 2"/>
    <w:basedOn w:val="11"/>
    <w:pPr>
      <w:ind w:left="284"/>
    </w:pPr>
  </w:style>
  <w:style w:type="paragraph" w:styleId="af3">
    <w:name w:val="annotation subject"/>
    <w:basedOn w:val="aa"/>
    <w:next w:val="aa"/>
    <w:link w:val="Char7"/>
    <w:rPr>
      <w:b/>
      <w:bCs/>
    </w:rPr>
  </w:style>
  <w:style w:type="table" w:styleId="af4">
    <w:name w:val="Table Grid"/>
    <w:aliases w:val="TableGrid,SGS Table Basic 1,ST Table,Check(v),Table-Text,x Tableau page de garde,表（文字列）"/>
    <w:basedOn w:val="a4"/>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3"/>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2"/>
    <w:next w:val="a8"/>
    <w:locked/>
    <w:pPr>
      <w:keepNext/>
      <w:keepLines/>
      <w:spacing w:before="180"/>
      <w:jc w:val="center"/>
    </w:pPr>
  </w:style>
  <w:style w:type="paragraph" w:customStyle="1" w:styleId="3GPPHeader">
    <w:name w:val="3GPP_Header"/>
    <w:basedOn w:val="a7"/>
    <w:uiPriority w:val="99"/>
    <w:qFormat/>
    <w:locked/>
    <w:pPr>
      <w:tabs>
        <w:tab w:val="left" w:pos="1701"/>
        <w:tab w:val="right" w:pos="9639"/>
      </w:tabs>
      <w:spacing w:after="240"/>
    </w:pPr>
    <w:rPr>
      <w:b/>
      <w:sz w:val="24"/>
    </w:rPr>
  </w:style>
  <w:style w:type="paragraph" w:customStyle="1" w:styleId="EQ">
    <w:name w:val="EQ"/>
    <w:basedOn w:val="a2"/>
    <w:next w:val="a2"/>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a2"/>
    <w:link w:val="NOChar"/>
    <w:locked/>
    <w:pPr>
      <w:keepLines/>
      <w:ind w:left="1135" w:hanging="851"/>
    </w:pPr>
  </w:style>
  <w:style w:type="paragraph" w:customStyle="1" w:styleId="Reference">
    <w:name w:val="Reference"/>
    <w:basedOn w:val="a7"/>
    <w:locked/>
    <w:pPr>
      <w:numPr>
        <w:numId w:val="10"/>
      </w:numPr>
    </w:pPr>
  </w:style>
  <w:style w:type="character" w:customStyle="1" w:styleId="1Char">
    <w:name w:val="제목 1 Char"/>
    <w:link w:val="1"/>
    <w:rPr>
      <w:rFonts w:ascii="Arial" w:hAnsi="Arial"/>
      <w:sz w:val="36"/>
      <w:lang w:eastAsia="ja-JP"/>
    </w:rPr>
  </w:style>
  <w:style w:type="paragraph" w:customStyle="1" w:styleId="B1">
    <w:name w:val="B1"/>
    <w:basedOn w:val="a6"/>
    <w:link w:val="B1Char1"/>
    <w:locked/>
    <w:rPr>
      <w:rFonts w:ascii="Times New Roman" w:hAnsi="Times New Roman"/>
    </w:rPr>
  </w:style>
  <w:style w:type="paragraph" w:customStyle="1" w:styleId="B2">
    <w:name w:val="B2"/>
    <w:basedOn w:val="22"/>
    <w:link w:val="B2Char"/>
    <w:locked/>
    <w:rPr>
      <w:rFonts w:ascii="Times New Roman" w:hAnsi="Times New Roman"/>
    </w:rPr>
  </w:style>
  <w:style w:type="paragraph" w:customStyle="1" w:styleId="B3">
    <w:name w:val="B3"/>
    <w:basedOn w:val="32"/>
    <w:link w:val="B3Char2"/>
    <w:locked/>
    <w:rPr>
      <w:rFonts w:ascii="Times New Roman" w:hAnsi="Times New Roman"/>
    </w:rPr>
  </w:style>
  <w:style w:type="paragraph" w:customStyle="1" w:styleId="B4">
    <w:name w:val="B4"/>
    <w:basedOn w:val="42"/>
    <w:link w:val="B4Char"/>
    <w:locked/>
    <w:rPr>
      <w:rFonts w:ascii="Times New Roman" w:hAnsi="Times New Roman"/>
    </w:rPr>
  </w:style>
  <w:style w:type="paragraph" w:customStyle="1" w:styleId="Proposal">
    <w:name w:val="Proposal"/>
    <w:basedOn w:val="a7"/>
    <w:qFormat/>
    <w:pPr>
      <w:numPr>
        <w:numId w:val="11"/>
      </w:numPr>
      <w:tabs>
        <w:tab w:val="clear" w:pos="1304"/>
        <w:tab w:val="left" w:pos="1701"/>
      </w:tabs>
      <w:ind w:left="1701" w:hanging="1701"/>
    </w:pPr>
    <w:rPr>
      <w:b/>
      <w:bCs/>
    </w:rPr>
  </w:style>
  <w:style w:type="character" w:customStyle="1" w:styleId="Char">
    <w:name w:val="본문 Char"/>
    <w:link w:val="a7"/>
    <w:rPr>
      <w:rFonts w:ascii="Arial" w:eastAsiaTheme="minorHAnsi" w:hAnsi="Arial" w:cstheme="minorBidi"/>
      <w:szCs w:val="22"/>
      <w:lang w:val="en-US" w:eastAsia="zh-CN"/>
    </w:rPr>
  </w:style>
  <w:style w:type="paragraph" w:customStyle="1" w:styleId="B5">
    <w:name w:val="B5"/>
    <w:basedOn w:val="52"/>
    <w:link w:val="B5Char"/>
    <w:locked/>
    <w:rPr>
      <w:rFonts w:ascii="Times New Roman" w:hAnsi="Times New Roman"/>
    </w:rPr>
  </w:style>
  <w:style w:type="paragraph" w:customStyle="1" w:styleId="EX">
    <w:name w:val="EX"/>
    <w:basedOn w:val="a2"/>
    <w:locked/>
    <w:pPr>
      <w:keepLines/>
      <w:ind w:left="1702" w:hanging="1418"/>
    </w:pPr>
  </w:style>
  <w:style w:type="paragraph" w:customStyle="1" w:styleId="EW">
    <w:name w:val="EW"/>
    <w:basedOn w:val="EX"/>
    <w:locked/>
    <w:pPr>
      <w:spacing w:after="0"/>
    </w:pPr>
  </w:style>
  <w:style w:type="paragraph" w:customStyle="1" w:styleId="TAL">
    <w:name w:val="TAL"/>
    <w:basedOn w:val="a2"/>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a2"/>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1"/>
    <w:next w:val="a2"/>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a2"/>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Char3">
    <w:name w:val="풍선 도움말 텍스트 Char"/>
    <w:link w:val="ad"/>
    <w:rPr>
      <w:rFonts w:ascii="Segoe UI" w:hAnsi="Segoe UI" w:cs="Segoe UI"/>
      <w:sz w:val="18"/>
      <w:szCs w:val="18"/>
      <w:lang w:eastAsia="ja-JP"/>
    </w:rPr>
  </w:style>
  <w:style w:type="character" w:customStyle="1" w:styleId="Char1">
    <w:name w:val="메모 텍스트 Char"/>
    <w:link w:val="aa"/>
    <w:uiPriority w:val="99"/>
    <w:qFormat/>
    <w:rPr>
      <w:rFonts w:ascii="Times New Roman" w:hAnsi="Times New Roman"/>
      <w:lang w:eastAsia="ja-JP"/>
    </w:rPr>
  </w:style>
  <w:style w:type="character" w:customStyle="1" w:styleId="Char7">
    <w:name w:val="메모 주제 Char"/>
    <w:link w:val="af3"/>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2"/>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문서 구조 Char"/>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2"/>
    <w:next w:val="a2"/>
    <w:locked/>
    <w:pPr>
      <w:numPr>
        <w:numId w:val="13"/>
      </w:numPr>
      <w:spacing w:before="40" w:after="0"/>
    </w:pPr>
    <w:rPr>
      <w:rFonts w:eastAsia="MS Mincho"/>
      <w:b/>
      <w:szCs w:val="24"/>
      <w:lang w:eastAsia="en-GB"/>
    </w:rPr>
  </w:style>
  <w:style w:type="paragraph" w:customStyle="1" w:styleId="FigureTitle">
    <w:name w:val="Figure_Title"/>
    <w:basedOn w:val="a2"/>
    <w:next w:val="a2"/>
    <w:locked/>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f"/>
    <w:rPr>
      <w:rFonts w:ascii="Arial" w:hAnsi="Arial"/>
      <w:b/>
      <w:sz w:val="18"/>
      <w:lang w:eastAsia="ja-JP"/>
    </w:rPr>
  </w:style>
  <w:style w:type="character" w:customStyle="1" w:styleId="Char4">
    <w:name w:val="바닥글 Char"/>
    <w:link w:val="ae"/>
    <w:rPr>
      <w:rFonts w:ascii="Arial" w:hAnsi="Arial"/>
      <w:b/>
      <w:i/>
      <w:sz w:val="18"/>
      <w:lang w:eastAsia="ja-JP"/>
    </w:rPr>
  </w:style>
  <w:style w:type="character" w:customStyle="1" w:styleId="Char6">
    <w:name w:val="각주 텍스트 Char"/>
    <w:link w:val="af1"/>
    <w:rPr>
      <w:rFonts w:ascii="Times New Roman" w:hAnsi="Times New Roman"/>
      <w:sz w:val="16"/>
      <w:lang w:eastAsia="ja-JP"/>
    </w:rPr>
  </w:style>
  <w:style w:type="paragraph" w:customStyle="1" w:styleId="Guidance">
    <w:name w:val="Guidance"/>
    <w:basedOn w:val="a2"/>
    <w:locked/>
    <w:rPr>
      <w:i/>
      <w:color w:val="0000FF"/>
    </w:rPr>
  </w:style>
  <w:style w:type="character" w:customStyle="1" w:styleId="2Char">
    <w:name w:val="제목 2 Char"/>
    <w:link w:val="20"/>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0">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リスト段落"/>
    <w:basedOn w:val="a2"/>
    <w:link w:val="Char8"/>
    <w:uiPriority w:val="34"/>
    <w:qFormat/>
    <w:pPr>
      <w:numPr>
        <w:numId w:val="14"/>
      </w:numPr>
      <w:spacing w:after="0"/>
    </w:pPr>
    <w:rPr>
      <w:rFonts w:eastAsia="Calibri" w:cs="Arial"/>
      <w:szCs w:val="20"/>
      <w:lang w:val="zh-CN"/>
    </w:rPr>
  </w:style>
  <w:style w:type="character" w:customStyle="1" w:styleId="Char8">
    <w:name w:val="목록 단락 Char"/>
    <w:aliases w:val="- Bullets Char,列出段落 Char,?? ?? Char,????? Char,???? Char,Lista1 Char,列出段落1 Char,中等深浅网格 1 - 着色 21 Char,¥ê¥¹¥È¶ÎÂä Char,¥¡¡¡¡ì¬º¥¹¥È¶ÎÂä Char,ÁÐ³ö¶ÎÂä Char,列表段落1 Char,—ño’i—Ž Char,1st level - Bullet List Paragraph Char,Paragrafo elenco Char"/>
    <w:link w:val="a0"/>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c"/>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a2"/>
    <w:link w:val="TALCharCharChar"/>
    <w:locked/>
    <w:pPr>
      <w:keepNext/>
      <w:keepLines/>
      <w:spacing w:after="0"/>
    </w:pPr>
    <w:rPr>
      <w:rFonts w:eastAsia="맑은 고딕"/>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明显强调1"/>
    <w:basedOn w:val="a3"/>
    <w:uiPriority w:val="21"/>
    <w:qFormat/>
    <w:rPr>
      <w:i/>
      <w:iCs/>
      <w:color w:val="4472C4" w:themeColor="accent1"/>
    </w:rPr>
  </w:style>
  <w:style w:type="character" w:customStyle="1" w:styleId="ng-star-inserted">
    <w:name w:val="ng-star-inserted"/>
    <w:basedOn w:val="a3"/>
  </w:style>
  <w:style w:type="table" w:customStyle="1" w:styleId="TableGrid1">
    <w:name w:val="Table Grid1"/>
    <w:basedOn w:val="a4"/>
    <w:qFormat/>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3"/>
    <w:uiPriority w:val="99"/>
    <w:semiHidden/>
    <w:unhideWhenUsed/>
    <w:rPr>
      <w:color w:val="605E5C"/>
      <w:shd w:val="clear" w:color="auto" w:fill="E1DFDD"/>
    </w:rPr>
  </w:style>
  <w:style w:type="paragraph" w:customStyle="1" w:styleId="14">
    <w:name w:val="修订1"/>
    <w:hidden/>
    <w:uiPriority w:val="99"/>
    <w:semiHidden/>
    <w:rPr>
      <w:rFonts w:ascii="Arial" w:eastAsiaTheme="minorHAnsi" w:hAnsi="Arial" w:cstheme="minorBidi"/>
      <w:szCs w:val="22"/>
      <w:lang w:eastAsia="en-US"/>
    </w:rPr>
  </w:style>
  <w:style w:type="character" w:styleId="afc">
    <w:name w:val="Unresolved Mention"/>
    <w:basedOn w:val="a3"/>
    <w:uiPriority w:val="99"/>
    <w:semiHidden/>
    <w:unhideWhenUsed/>
    <w:rsid w:val="00C94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 Type="http://schemas.openxmlformats.org/officeDocument/2006/relationships/styles" Target="styles.xml"/><Relationship Id="rId21" Type="http://schemas.openxmlformats.org/officeDocument/2006/relationships/hyperlink" Target="mailto:yanpeng.yang@ericsson.co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hyperlink" Target="mailto:Sam.Atungsiri@son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32" Type="http://schemas.openxmlformats.org/officeDocument/2006/relationships/hyperlink" Target="mailto:suzuki.hidetoshi@jp.panasonic.com"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hyperlink" Target="mailto:Yuu.Ichikawa@sony.com"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magnus.astrom@ericsson.com" TargetMode="External"/><Relationship Id="rId31" Type="http://schemas.openxmlformats.org/officeDocument/2006/relationships/hyperlink" Target="mailto:Hongchao.Li@eu.panasonic.com"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yperlink" Target="mailto:abhijithb@tejasnetworks.com" TargetMode="External"/><Relationship Id="rId30" Type="http://schemas.openxmlformats.org/officeDocument/2006/relationships/hyperlink" Target="mailto:naoto.horiike@eu.panasonic.com" TargetMode="External"/><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14</TotalTime>
  <Pages>39</Pages>
  <Words>12860</Words>
  <Characters>73304</Characters>
  <Application>Microsoft Office Word</Application>
  <DocSecurity>0</DocSecurity>
  <Lines>610</Lines>
  <Paragraphs>171</Paragraphs>
  <ScaleCrop>false</ScaleCrop>
  <Company/>
  <LinksUpToDate>false</LinksUpToDate>
  <CharactersWithSpaces>85993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39</cp:revision>
  <cp:lastPrinted>2008-02-01T02:09:00Z</cp:lastPrinted>
  <dcterms:created xsi:type="dcterms:W3CDTF">2026-02-09T10:09:00Z</dcterms:created>
  <dcterms:modified xsi:type="dcterms:W3CDTF">2026-02-09T13:40:00Z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y fmtid="{D5CDD505-2E9C-101B-9397-08002B2CF9AE}" pid="5" name="CWMac47842005ba11f18000555b0000545b">
    <vt:lpwstr>CWMvDdE2RaiFX+j53Djp2WjN3mXe10bb3nL5Kjg5EmL+lf9K0lB16UYl8tWHlztxjFOjX4xnKcvq0JQtt56f55UNA==</vt:lpwstr>
  </property>
</Properties>
</file>