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en-US" w:eastAsia="zh-CN"/>
        </w:rPr>
        <w:tab/>
      </w:r>
      <w:r>
        <w:rPr>
          <w:rFonts w:hint="eastAsia" w:ascii="Arial" w:hAnsi="Arial" w:cs="Arial"/>
          <w:b/>
          <w:bCs/>
          <w:highlight w:val="none"/>
          <w:lang w:val="de-DE"/>
        </w:rPr>
        <w:t>R1-260130</w:t>
      </w:r>
      <w:r>
        <w:rPr>
          <w:rFonts w:hint="eastAsia" w:ascii="Arial" w:hAnsi="Arial" w:eastAsia="宋体" w:cs="Arial"/>
          <w:b/>
          <w:bCs/>
          <w:highlight w:val="none"/>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1084"/>
            <w:bookmarkEnd w:id="4"/>
            <w:bookmarkStart w:id="5" w:name="_Toc220711082"/>
            <w:bookmarkEnd w:id="5"/>
            <w:bookmarkStart w:id="6" w:name="_Toc220705843"/>
            <w:bookmarkEnd w:id="6"/>
            <w:bookmarkStart w:id="7" w:name="_Toc220710844"/>
            <w:bookmarkEnd w:id="7"/>
            <w:bookmarkStart w:id="8" w:name="_Toc220705840"/>
            <w:bookmarkEnd w:id="8"/>
            <w:bookmarkStart w:id="9" w:name="_Toc220710898"/>
            <w:bookmarkEnd w:id="9"/>
            <w:bookmarkStart w:id="10" w:name="_Toc220710897"/>
            <w:bookmarkEnd w:id="10"/>
            <w:bookmarkStart w:id="11" w:name="_Toc220710899"/>
            <w:bookmarkEnd w:id="11"/>
            <w:bookmarkStart w:id="12" w:name="_Toc220707350"/>
            <w:bookmarkEnd w:id="12"/>
            <w:bookmarkStart w:id="13" w:name="_Toc220705244"/>
            <w:bookmarkEnd w:id="13"/>
            <w:bookmarkStart w:id="14" w:name="_Toc220710843"/>
            <w:bookmarkEnd w:id="14"/>
            <w:bookmarkStart w:id="15" w:name="_Toc220705242"/>
            <w:bookmarkEnd w:id="15"/>
            <w:bookmarkStart w:id="16" w:name="_Toc220710900"/>
            <w:bookmarkEnd w:id="16"/>
            <w:bookmarkStart w:id="17" w:name="_Toc220705841"/>
            <w:bookmarkEnd w:id="17"/>
            <w:bookmarkStart w:id="18" w:name="_Toc220705842"/>
            <w:bookmarkEnd w:id="18"/>
            <w:bookmarkStart w:id="19" w:name="_Toc220705243"/>
            <w:bookmarkEnd w:id="19"/>
            <w:bookmarkStart w:id="20" w:name="_Toc220710846"/>
            <w:bookmarkEnd w:id="20"/>
            <w:bookmarkStart w:id="21" w:name="_Toc220707352"/>
            <w:bookmarkEnd w:id="21"/>
            <w:bookmarkStart w:id="22" w:name="_Toc220707349"/>
            <w:bookmarkEnd w:id="22"/>
            <w:bookmarkStart w:id="23" w:name="_Toc220711083"/>
            <w:bookmarkEnd w:id="23"/>
            <w:bookmarkStart w:id="24" w:name="_Toc220711085"/>
            <w:bookmarkEnd w:id="24"/>
            <w:bookmarkStart w:id="25" w:name="_Toc220707351"/>
            <w:bookmarkEnd w:id="25"/>
            <w:bookmarkStart w:id="26" w:name="_Toc220710845"/>
            <w:bookmarkEnd w:id="26"/>
            <w:bookmarkStart w:id="27" w:name="_Toc220705245"/>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14:paraId="132FDEFB">
            <w:pPr>
              <w:snapToGrid w:val="0"/>
              <w:rPr>
                <w:rFonts w:ascii="Times New Roman" w:hAnsi="Times New Roman" w:eastAsia="宋体" w:cs="Times New Roman"/>
                <w:sz w:val="20"/>
                <w:szCs w:val="20"/>
                <w:lang w:eastAsia="zh-CN"/>
              </w:rPr>
            </w:pPr>
          </w:p>
          <w:p w14:paraId="78E8A12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B6AF0F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05A20E22">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5685CC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F3CA4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8A0086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32443C5">
            <w:pPr>
              <w:snapToGrid w:val="0"/>
              <w:rPr>
                <w:rFonts w:ascii="Times New Roman" w:hAnsi="Times New Roman" w:eastAsia="宋体" w:cs="Times New Roman"/>
                <w:sz w:val="20"/>
                <w:szCs w:val="20"/>
                <w:lang w:eastAsia="zh-CN"/>
              </w:rPr>
            </w:pPr>
          </w:p>
          <w:p w14:paraId="280E08E4">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755B5D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14:paraId="3CA012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9BD91DB">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55C72C79">
            <w:pPr>
              <w:snapToGrid w:val="0"/>
              <w:rPr>
                <w:rFonts w:ascii="Times New Roman" w:hAnsi="Times New Roman" w:eastAsia="宋体" w:cs="Times New Roman"/>
                <w:sz w:val="20"/>
                <w:szCs w:val="20"/>
                <w:lang w:eastAsia="zh-CN"/>
              </w:rPr>
            </w:pPr>
          </w:p>
          <w:p w14:paraId="12E7780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14:paraId="049DCC86">
            <w:pPr>
              <w:snapToGrid w:val="0"/>
              <w:rPr>
                <w:rFonts w:ascii="Times New Roman" w:hAnsi="Times New Roman" w:eastAsia="宋体" w:cs="Times New Roman"/>
                <w:sz w:val="20"/>
                <w:szCs w:val="20"/>
                <w:lang w:eastAsia="zh-CN"/>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0874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14:paraId="12058C68">
            <w:pPr>
              <w:snapToGrid w:val="0"/>
              <w:rPr>
                <w:rFonts w:ascii="Times New Roman" w:hAnsi="Times New Roman" w:cs="Times New Roman" w:eastAsiaTheme="minorEastAsia"/>
                <w:sz w:val="20"/>
                <w:szCs w:val="20"/>
                <w:lang w:eastAsia="ko-KR"/>
              </w:rPr>
            </w:pPr>
          </w:p>
          <w:p w14:paraId="79E833F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14:paraId="5C1D8D4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14:paraId="68AAAD5F">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14:paraId="76C9FFD5">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14:paraId="2B69D275">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14:paraId="0BB9817B">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ascii="Times New Roman" w:hAnsi="Times New Roman" w:eastAsia="等线" w:cs="Times New Roman"/>
                <w:sz w:val="20"/>
                <w:szCs w:val="20"/>
                <w:lang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14:paraId="22CE321B">
            <w:pPr>
              <w:snapToGrid w:val="0"/>
              <w:rPr>
                <w:rFonts w:ascii="Times New Roman" w:hAnsi="Times New Roman" w:eastAsia="宋体" w:cs="Times New Roman"/>
                <w:sz w:val="20"/>
                <w:szCs w:val="20"/>
                <w:lang w:eastAsia="zh-CN"/>
              </w:rPr>
            </w:pPr>
          </w:p>
          <w:p w14:paraId="0BD2DC1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61B8D15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14:paraId="2F8B3C2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EE5F35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2EF63FA6">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14:paraId="4B4CD20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83039B9">
            <w:pPr>
              <w:snapToGrid w:val="0"/>
              <w:rPr>
                <w:rFonts w:ascii="Times New Roman" w:hAnsi="Times New Roman" w:eastAsia="宋体" w:cs="Times New Roman"/>
                <w:sz w:val="20"/>
                <w:szCs w:val="20"/>
                <w:lang w:eastAsia="zh-CN"/>
              </w:rPr>
            </w:pPr>
          </w:p>
          <w:p w14:paraId="1FB9326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7913075">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5C00A9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1200F1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B1B3D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BF3A71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273B1E1A">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542A78D">
            <w:pPr>
              <w:snapToGrid w:val="0"/>
              <w:rPr>
                <w:rFonts w:ascii="Times New Roman" w:hAnsi="Times New Roman" w:eastAsia="宋体" w:cs="Times New Roman"/>
                <w:sz w:val="20"/>
                <w:szCs w:val="20"/>
                <w:lang w:eastAsia="zh-CN"/>
              </w:rPr>
            </w:pPr>
          </w:p>
          <w:p w14:paraId="395197F1">
            <w:pPr>
              <w:snapToGrid w:val="0"/>
              <w:rPr>
                <w:rFonts w:ascii="Times New Roman" w:hAnsi="Times New Roman" w:eastAsia="宋体" w:cs="Times New Roman"/>
                <w:sz w:val="20"/>
                <w:szCs w:val="20"/>
                <w:lang w:eastAsia="zh-CN"/>
              </w:rPr>
            </w:pPr>
          </w:p>
          <w:p w14:paraId="606AE530">
            <w:pPr>
              <w:snapToGrid w:val="0"/>
              <w:rPr>
                <w:rFonts w:ascii="Times New Roman" w:hAnsi="Times New Roman" w:eastAsia="宋体" w:cs="Times New Roman"/>
                <w:sz w:val="20"/>
                <w:szCs w:val="20"/>
                <w:lang w:eastAsia="zh-CN"/>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2D445141">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14:paraId="30EE00B5">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14:paraId="06CB016C">
            <w:pPr>
              <w:spacing w:line="288" w:lineRule="auto"/>
              <w:rPr>
                <w:rFonts w:ascii="Times New Roman" w:hAnsi="Times New Roman" w:eastAsia="等线" w:cs="Times New Roman"/>
                <w:sz w:val="20"/>
                <w:szCs w:val="20"/>
                <w:lang w:eastAsia="zh-CN"/>
              </w:rPr>
            </w:pPr>
          </w:p>
          <w:p w14:paraId="73128272">
            <w:pPr>
              <w:spacing w:line="288" w:lineRule="auto"/>
              <w:rPr>
                <w:rFonts w:ascii="Times New Roman" w:hAnsi="Times New Roman" w:eastAsia="等线" w:cs="Times New Roman"/>
                <w:sz w:val="20"/>
                <w:szCs w:val="20"/>
                <w:lang w:eastAsia="zh-CN"/>
              </w:rPr>
            </w:pPr>
          </w:p>
          <w:p w14:paraId="76A5B81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6107FBB2">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14:paraId="0A4FC04C">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14:paraId="14515B4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028390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2212A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DCE24EA">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14:paraId="186B0571">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14:paraId="33446D7B">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14:paraId="46732A65">
            <w:pPr>
              <w:snapToGrid w:val="0"/>
              <w:rPr>
                <w:rFonts w:ascii="Times New Roman" w:hAnsi="Times New Roman" w:cs="Times New Roman" w:eastAsiaTheme="minorEastAsia"/>
                <w:sz w:val="20"/>
                <w:szCs w:val="20"/>
                <w:lang w:eastAsia="ko-KR"/>
              </w:rPr>
            </w:pPr>
          </w:p>
          <w:p w14:paraId="69E7CF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14EB40BF">
            <w:pPr>
              <w:snapToGrid w:val="0"/>
              <w:rPr>
                <w:rFonts w:ascii="Times New Roman" w:hAnsi="Times New Roman" w:eastAsia="等线" w:cs="Times New Roman"/>
                <w:sz w:val="20"/>
                <w:szCs w:val="20"/>
                <w:lang w:eastAsia="zh-CN"/>
              </w:rPr>
            </w:pPr>
          </w:p>
          <w:p w14:paraId="1A26E7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0C6A200A">
            <w:pPr>
              <w:snapToGrid w:val="0"/>
              <w:rPr>
                <w:rFonts w:ascii="Times New Roman" w:hAnsi="Times New Roman" w:eastAsia="等线" w:cs="Times New Roman"/>
                <w:sz w:val="20"/>
                <w:szCs w:val="20"/>
                <w:lang w:eastAsia="zh-CN"/>
              </w:rPr>
            </w:pPr>
          </w:p>
          <w:p w14:paraId="49CAC6F9">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14:paraId="4B5ECCC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pPr>
              <w:snapToGrid w:val="0"/>
              <w:rPr>
                <w:rFonts w:ascii="Times New Roman" w:hAnsi="Times New Roman" w:eastAsia="宋体" w:cs="Times New Roman"/>
                <w:sz w:val="20"/>
                <w:szCs w:val="20"/>
                <w:lang w:eastAsia="zh-CN"/>
              </w:rPr>
            </w:pPr>
          </w:p>
          <w:p w14:paraId="46058AA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14:paraId="64784050">
            <w:pPr>
              <w:snapToGrid w:val="0"/>
              <w:rPr>
                <w:rFonts w:ascii="Times New Roman" w:hAnsi="Times New Roman" w:eastAsia="宋体" w:cs="Times New Roman"/>
                <w:sz w:val="20"/>
                <w:szCs w:val="20"/>
                <w:lang w:eastAsia="zh-CN"/>
              </w:rPr>
            </w:pPr>
          </w:p>
          <w:p w14:paraId="2DB1230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14:paraId="00481815">
            <w:pPr>
              <w:snapToGrid w:val="0"/>
              <w:rPr>
                <w:rFonts w:ascii="Times New Roman" w:hAnsi="Times New Roman" w:eastAsia="等线" w:cs="Times New Roman"/>
                <w:b/>
                <w:bCs/>
                <w:sz w:val="20"/>
                <w:szCs w:val="20"/>
                <w:lang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79CF2D73">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14:paraId="64849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14:paraId="591AE993">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14:paraId="1A8EF281">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14:paraId="1B2BF926">
            <w:pPr>
              <w:snapToGrid w:val="0"/>
              <w:rPr>
                <w:rFonts w:ascii="Times New Roman" w:hAnsi="Times New Roman" w:eastAsia="宋体" w:cs="Times New Roman"/>
                <w:sz w:val="20"/>
                <w:szCs w:val="20"/>
                <w:lang w:eastAsia="zh-CN"/>
              </w:rPr>
            </w:pPr>
          </w:p>
          <w:p w14:paraId="21D6D748">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14:paraId="284D414C">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5DB75DB7">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516D57A3">
            <w:pPr>
              <w:pStyle w:val="26"/>
              <w:numPr>
                <w:ilvl w:val="255"/>
                <w:numId w:val="0"/>
              </w:numPr>
              <w:snapToGrid w:val="0"/>
              <w:spacing w:before="240" w:after="0"/>
              <w:jc w:val="both"/>
              <w:rPr>
                <w:rFonts w:ascii="Times New Roman" w:hAnsi="Times New Roman" w:cs="Times New Roman"/>
                <w:sz w:val="20"/>
                <w:szCs w:val="20"/>
              </w:rPr>
            </w:pPr>
          </w:p>
          <w:p w14:paraId="3A51EA05">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6BA7235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F44C11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03B7E67F">
            <w:pPr>
              <w:rPr>
                <w:rFonts w:ascii="Times New Roman" w:hAnsi="Times New Roman" w:cs="Times New Roman"/>
                <w:b/>
                <w:bCs/>
                <w:sz w:val="20"/>
                <w:szCs w:val="20"/>
                <w:highlight w:val="yellow"/>
              </w:rPr>
            </w:pPr>
          </w:p>
          <w:p w14:paraId="7BA868D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69F07F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3B9B31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620EB87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14:paraId="2794656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14:paraId="055F9824">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17D757B9">
            <w:pPr>
              <w:snapToGrid w:val="0"/>
              <w:rPr>
                <w:rFonts w:ascii="Times New Roman" w:hAnsi="Times New Roman" w:eastAsia="宋体" w:cs="Times New Roman"/>
                <w:sz w:val="20"/>
                <w:szCs w:val="20"/>
                <w:lang w:eastAsia="zh-CN"/>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1DC3CE43">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pPr>
              <w:snapToGrid w:val="0"/>
              <w:rPr>
                <w:rFonts w:ascii="Times New Roman" w:hAnsi="Times New Roman" w:cs="Times New Roman"/>
                <w:color w:val="FF0000"/>
                <w:sz w:val="20"/>
                <w:szCs w:val="20"/>
              </w:rPr>
            </w:pPr>
          </w:p>
          <w:p w14:paraId="7543889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14:paraId="1953ABF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39F89F22">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14:paraId="11FDBFFC">
            <w:pPr>
              <w:snapToGrid w:val="0"/>
              <w:rPr>
                <w:rFonts w:ascii="Times New Roman" w:hAnsi="Times New Roman" w:eastAsia="等线" w:cs="Times New Roman"/>
                <w:sz w:val="20"/>
                <w:szCs w:val="20"/>
                <w:lang w:eastAsia="zh-CN"/>
              </w:rPr>
            </w:pPr>
          </w:p>
          <w:p w14:paraId="45F9C6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24BEFD3A">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14:paraId="212E0976">
            <w:pPr>
              <w:snapToGrid w:val="0"/>
              <w:rPr>
                <w:rFonts w:ascii="Times New Roman" w:hAnsi="Times New Roman" w:eastAsia="宋体" w:cs="Times New Roman"/>
                <w:sz w:val="20"/>
                <w:szCs w:val="20"/>
                <w:lang w:eastAsia="zh-CN"/>
              </w:rPr>
            </w:pPr>
          </w:p>
          <w:p w14:paraId="2AAE042F">
            <w:pPr>
              <w:snapToGrid w:val="0"/>
              <w:rPr>
                <w:rFonts w:ascii="Times New Roman" w:hAnsi="Times New Roman" w:eastAsia="宋体" w:cs="Times New Roman"/>
                <w:sz w:val="20"/>
                <w:szCs w:val="20"/>
                <w:lang w:eastAsia="zh-CN"/>
              </w:rPr>
            </w:pPr>
          </w:p>
          <w:p w14:paraId="070A4C2B">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229AD28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91BA9D">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17D28E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A992301">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746DC4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F3D0A8D">
            <w:pPr>
              <w:snapToGrid w:val="0"/>
              <w:rPr>
                <w:rFonts w:ascii="Times New Roman" w:hAnsi="Times New Roman" w:eastAsia="宋体" w:cs="Times New Roman"/>
                <w:sz w:val="20"/>
                <w:szCs w:val="20"/>
                <w:lang w:eastAsia="zh-CN"/>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CBFA646">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14:paraId="093DC50D">
            <w:pPr>
              <w:spacing w:line="288" w:lineRule="auto"/>
              <w:rPr>
                <w:rFonts w:ascii="Times New Roman" w:hAnsi="Times New Roman" w:eastAsia="宋体"/>
                <w:b/>
                <w:bCs/>
                <w:sz w:val="20"/>
                <w:szCs w:val="20"/>
                <w:lang w:eastAsia="zh-CN"/>
              </w:rPr>
            </w:pPr>
          </w:p>
          <w:p w14:paraId="7208AB4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1A0E33E">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14:paraId="243AB0F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57265267">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43426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67DE7547">
            <w:pPr>
              <w:rPr>
                <w:rFonts w:ascii="Times New Roman" w:hAnsi="Times New Roman" w:cs="Times New Roman" w:eastAsiaTheme="minorEastAsia"/>
                <w:sz w:val="20"/>
                <w:szCs w:val="20"/>
                <w:lang w:eastAsia="ko-KR"/>
              </w:rPr>
            </w:pPr>
          </w:p>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1D30424">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auto"/>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shd w:val="clear" w:color="auto" w:fill="auto"/>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ascii="Times New Roman" w:hAnsi="Times New Roman" w:cs="Times New Roman"/>
                <w:sz w:val="20"/>
                <w:szCs w:val="20"/>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538D9800">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36EC7506">
      <w:pPr>
        <w:snapToGrid w:val="0"/>
        <w:rPr>
          <w:rFonts w:ascii="Times New Roman" w:hAnsi="Times New Roman" w:cs="Times New Roman"/>
          <w:sz w:val="20"/>
          <w:szCs w:val="20"/>
        </w:rPr>
      </w:pPr>
    </w:p>
    <w:p w14:paraId="3D5AE4A9">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rPr>
          <w:lang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02A5551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70DA8459">
      <w:pPr>
        <w:pStyle w:val="3"/>
        <w:rPr>
          <w:lang w:val="en-US" w:eastAsia="zh-CN"/>
        </w:rPr>
      </w:pPr>
      <w:r>
        <w:rPr>
          <w:rFonts w:hint="eastAsia"/>
          <w:lang w:val="en-US" w:eastAsia="zh-CN"/>
        </w:rPr>
        <w:t>12.2 Round 3 discussion</w:t>
      </w:r>
    </w:p>
    <w:p w14:paraId="33D59154">
      <w:pPr>
        <w:snapToGrid w:val="0"/>
        <w:rPr>
          <w:rFonts w:ascii="Times New Roman" w:hAnsi="Times New Roman" w:cs="Times New Roman"/>
          <w:sz w:val="20"/>
          <w:szCs w:val="20"/>
        </w:rPr>
      </w:pPr>
    </w:p>
    <w:p w14:paraId="15B8CAF0">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pPr>
        <w:snapToGrid w:val="0"/>
        <w:rPr>
          <w:rFonts w:hint="eastAsia" w:ascii="Times New Roman" w:hAnsi="Times New Roman" w:eastAsia="宋体" w:cs="Times New Roman"/>
          <w:sz w:val="20"/>
          <w:szCs w:val="20"/>
          <w:lang w:val="en-US" w:eastAsia="zh-CN"/>
        </w:rPr>
      </w:pPr>
    </w:p>
    <w:p w14:paraId="012A91D5">
      <w:pPr>
        <w:snapToGrid w:val="0"/>
        <w:rPr>
          <w:rFonts w:hint="eastAsia" w:ascii="Times New Roman" w:hAnsi="Times New Roman" w:eastAsia="宋体" w:cs="Times New Roman"/>
          <w:sz w:val="20"/>
          <w:szCs w:val="20"/>
          <w:lang w:val="en-US" w:eastAsia="zh-CN"/>
        </w:rPr>
      </w:pPr>
    </w:p>
    <w:p w14:paraId="2A3E217F">
      <w:pPr>
        <w:keepNext/>
        <w:spacing w:before="120" w:after="120"/>
        <w:jc w:val="center"/>
        <w:rPr>
          <w:rFonts w:hint="default" w:ascii="Times New Roman" w:hAnsi="Times New Roman" w:cs="Times New Roman"/>
          <w:b/>
          <w:bCs/>
          <w:sz w:val="20"/>
          <w:szCs w:val="20"/>
          <w:lang w:val="en-US"/>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12-</w:t>
      </w:r>
      <w:r>
        <w:rPr>
          <w:rFonts w:hint="eastAsia" w:ascii="Times New Roman" w:hAnsi="Times New Roman" w:eastAsia="宋体" w:cs="Times New Roman"/>
          <w:b/>
          <w:bCs/>
          <w:sz w:val="20"/>
          <w:szCs w:val="20"/>
          <w:lang w:val="en-US" w:eastAsia="zh-CN"/>
        </w:rPr>
        <w:t>3:</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SLS assumption </w:t>
      </w:r>
      <w:r>
        <w:rPr>
          <w:rFonts w:hint="eastAsia" w:ascii="Times New Roman" w:hAnsi="Times New Roman" w:eastAsia="黑体" w:cs="Times New Roman"/>
          <w:b/>
          <w:bCs/>
          <w:sz w:val="20"/>
          <w:szCs w:val="20"/>
          <w:lang w:val="en-US" w:eastAsia="zh-CN"/>
        </w:rPr>
        <w:t>for DL CSI</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4140"/>
        <w:gridCol w:w="4140"/>
      </w:tblGrid>
      <w:tr w14:paraId="22DA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BE451E4">
            <w:pPr>
              <w:jc w:val="center"/>
              <w:rPr>
                <w:rFonts w:ascii="Arial" w:hAnsi="Arial" w:eastAsia="等线" w:cs="Arial"/>
                <w:b/>
                <w:bCs/>
                <w:sz w:val="16"/>
                <w:szCs w:val="16"/>
              </w:rPr>
            </w:pPr>
            <w:r>
              <w:rPr>
                <w:rFonts w:ascii="Arial" w:hAnsi="Arial" w:eastAsia="等线" w:cs="Arial"/>
                <w:b/>
                <w:bCs/>
                <w:sz w:val="16"/>
                <w:szCs w:val="16"/>
              </w:rPr>
              <w:t>Parameters</w:t>
            </w:r>
          </w:p>
        </w:tc>
        <w:tc>
          <w:tcPr>
            <w:tcW w:w="2039" w:type="pct"/>
            <w:shd w:val="clear" w:color="000000" w:fill="F2F2F2"/>
            <w:vAlign w:val="center"/>
          </w:tcPr>
          <w:p w14:paraId="51265B0A">
            <w:pPr>
              <w:jc w:val="center"/>
              <w:rPr>
                <w:rFonts w:hint="default" w:ascii="Arial" w:hAnsi="Arial" w:eastAsia="等线" w:cs="Arial"/>
                <w:b/>
                <w:bCs/>
                <w:sz w:val="16"/>
                <w:szCs w:val="16"/>
                <w:lang w:val="en-US" w:eastAsia="zh-CN"/>
              </w:rPr>
            </w:pPr>
            <w:r>
              <w:rPr>
                <w:rFonts w:hint="eastAsia" w:ascii="Arial" w:hAnsi="Arial" w:eastAsia="等线" w:cs="Arial"/>
                <w:b/>
                <w:bCs/>
                <w:color w:val="000000" w:themeColor="text1"/>
                <w:sz w:val="16"/>
                <w:szCs w:val="16"/>
                <w:lang w:val="en-US" w:eastAsia="zh-CN"/>
                <w14:textFill>
                  <w14:solidFill>
                    <w14:schemeClr w14:val="tx1"/>
                  </w14:solidFill>
                </w14:textFill>
              </w:rPr>
              <w:t>Assumptions for DL CSI</w:t>
            </w:r>
          </w:p>
        </w:tc>
        <w:tc>
          <w:tcPr>
            <w:tcW w:w="2039" w:type="pct"/>
            <w:shd w:val="clear" w:color="000000" w:fill="F2F2F2"/>
            <w:vAlign w:val="center"/>
          </w:tcPr>
          <w:p w14:paraId="4F43DCB9">
            <w:pPr>
              <w:jc w:val="center"/>
              <w:rPr>
                <w:rFonts w:hint="default" w:ascii="Arial" w:hAnsi="Arial" w:eastAsia="等线" w:cs="Arial"/>
                <w:b/>
                <w:bCs/>
                <w:color w:val="000000" w:themeColor="text1"/>
                <w:sz w:val="16"/>
                <w:szCs w:val="16"/>
                <w:lang w:val="en-US" w:eastAsia="zh-CN"/>
                <w14:textFill>
                  <w14:solidFill>
                    <w14:schemeClr w14:val="tx1"/>
                  </w14:solidFill>
                </w14:textFill>
              </w:rPr>
            </w:pPr>
            <w:r>
              <w:rPr>
                <w:rFonts w:hint="eastAsia" w:ascii="Arial" w:hAnsi="Arial" w:eastAsia="等线" w:cs="Arial"/>
                <w:b/>
                <w:bCs/>
                <w:color w:val="000000" w:themeColor="text1"/>
                <w:sz w:val="16"/>
                <w:szCs w:val="16"/>
                <w:lang w:val="en-US" w:eastAsia="zh-CN"/>
                <w14:textFill>
                  <w14:solidFill>
                    <w14:schemeClr w14:val="tx1"/>
                  </w14:solidFill>
                </w14:textFill>
              </w:rPr>
              <w:t>Assumptions for UL CSI</w:t>
            </w:r>
          </w:p>
        </w:tc>
      </w:tr>
      <w:tr w14:paraId="3C6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D732027">
            <w:pPr>
              <w:rPr>
                <w:rFonts w:ascii="Arial" w:hAnsi="Arial" w:eastAsia="等线" w:cs="Arial"/>
                <w:sz w:val="16"/>
                <w:szCs w:val="16"/>
              </w:rPr>
            </w:pPr>
            <w:r>
              <w:rPr>
                <w:rFonts w:ascii="Arial" w:hAnsi="Arial" w:eastAsia="等线" w:cs="Arial"/>
                <w:sz w:val="16"/>
                <w:szCs w:val="16"/>
              </w:rPr>
              <w:t>#1</w:t>
            </w:r>
          </w:p>
          <w:p w14:paraId="44A56EB4">
            <w:pPr>
              <w:rPr>
                <w:rFonts w:ascii="Arial" w:hAnsi="Arial" w:eastAsia="等线" w:cs="Arial"/>
                <w:sz w:val="16"/>
                <w:szCs w:val="16"/>
              </w:rPr>
            </w:pPr>
            <w:r>
              <w:rPr>
                <w:rFonts w:ascii="Arial" w:hAnsi="Arial" w:eastAsia="等线" w:cs="Arial"/>
                <w:sz w:val="16"/>
                <w:szCs w:val="16"/>
              </w:rPr>
              <w:t xml:space="preserve">Carrier frequency </w:t>
            </w:r>
          </w:p>
        </w:tc>
        <w:tc>
          <w:tcPr>
            <w:tcW w:w="2039" w:type="pct"/>
            <w:vAlign w:val="center"/>
          </w:tcPr>
          <w:p w14:paraId="70102C13">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1994D705">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700MHz (FDD)</w:t>
            </w:r>
          </w:p>
          <w:p w14:paraId="7E09964E">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2 GHz (FDD)</w:t>
            </w:r>
          </w:p>
          <w:p w14:paraId="50D8371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4 GHz (TDD)</w:t>
            </w:r>
          </w:p>
          <w:p w14:paraId="11C5E724">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 GHz (TDD)</w:t>
            </w:r>
          </w:p>
          <w:p w14:paraId="704100A1">
            <w:pPr>
              <w:rPr>
                <w:rFonts w:ascii="Arial" w:hAnsi="Arial" w:eastAsia="等线" w:cs="Arial"/>
                <w:color w:val="000000" w:themeColor="text1"/>
                <w:sz w:val="16"/>
                <w:szCs w:val="16"/>
                <w14:textFill>
                  <w14:solidFill>
                    <w14:schemeClr w14:val="tx1"/>
                  </w14:solidFill>
                </w14:textFill>
              </w:rPr>
            </w:pPr>
          </w:p>
          <w:p w14:paraId="08C2154E">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carrier frequency is not precluded</w:t>
            </w:r>
          </w:p>
        </w:tc>
        <w:tc>
          <w:tcPr>
            <w:tcW w:w="2039" w:type="pct"/>
            <w:vAlign w:val="center"/>
          </w:tcPr>
          <w:p w14:paraId="0ECE6074">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225F71E8">
            <w:pPr>
              <w:snapToGrid w:val="0"/>
              <w:rPr>
                <w:rFonts w:eastAsia="Malgun Gothic"/>
                <w:highlight w:val="green"/>
                <w:lang w:val="en-US" w:eastAsia="ko-KR"/>
              </w:rPr>
            </w:pPr>
          </w:p>
          <w:p w14:paraId="61A43F2F">
            <w:pPr>
              <w:snapToGrid w:val="0"/>
              <w:rPr>
                <w:rFonts w:eastAsia="Malgun Gothic"/>
                <w:highlight w:val="none"/>
                <w:lang w:val="en-US" w:eastAsia="ko-KR"/>
              </w:rPr>
            </w:pPr>
            <w:r>
              <w:rPr>
                <w:rFonts w:eastAsia="Malgun Gothic"/>
                <w:highlight w:val="none"/>
                <w:lang w:val="en-US" w:eastAsia="ko-KR"/>
              </w:rPr>
              <w:t>Around 0.7 GHz, FDD</w:t>
            </w:r>
          </w:p>
          <w:p w14:paraId="7518E369">
            <w:pPr>
              <w:snapToGrid w:val="0"/>
              <w:rPr>
                <w:rFonts w:eastAsia="Malgun Gothic"/>
                <w:highlight w:val="none"/>
                <w:lang w:val="en-US" w:eastAsia="ko-KR"/>
              </w:rPr>
            </w:pPr>
            <w:r>
              <w:rPr>
                <w:rFonts w:eastAsia="Malgun Gothic"/>
                <w:highlight w:val="none"/>
                <w:lang w:val="en-US" w:eastAsia="ko-KR"/>
              </w:rPr>
              <w:t>Around 2 GHz, FDD</w:t>
            </w:r>
          </w:p>
          <w:p w14:paraId="56D91E37">
            <w:pPr>
              <w:snapToGrid w:val="0"/>
              <w:rPr>
                <w:rFonts w:eastAsia="Malgun Gothic"/>
                <w:highlight w:val="none"/>
                <w:lang w:val="en-US" w:eastAsia="ko-KR"/>
              </w:rPr>
            </w:pPr>
            <w:r>
              <w:rPr>
                <w:rFonts w:eastAsia="Malgun Gothic"/>
                <w:highlight w:val="none"/>
                <w:lang w:val="en-US" w:eastAsia="ko-KR"/>
              </w:rPr>
              <w:t>Around 4 GHz, TDD</w:t>
            </w:r>
          </w:p>
          <w:p w14:paraId="6269138C">
            <w:pPr>
              <w:snapToGrid w:val="0"/>
              <w:rPr>
                <w:rFonts w:eastAsia="Malgun Gothic"/>
                <w:highlight w:val="none"/>
                <w:lang w:val="en-US" w:eastAsia="ko-KR"/>
              </w:rPr>
            </w:pPr>
            <w:r>
              <w:rPr>
                <w:rFonts w:eastAsia="Malgun Gothic"/>
                <w:highlight w:val="none"/>
                <w:lang w:val="en-US" w:eastAsia="ko-KR"/>
              </w:rPr>
              <w:t>Around 7 GHz, TDD</w:t>
            </w:r>
          </w:p>
          <w:p w14:paraId="741FCD74">
            <w:pPr>
              <w:snapToGrid w:val="0"/>
              <w:rPr>
                <w:rFonts w:eastAsia="Malgun Gothic"/>
                <w:highlight w:val="none"/>
                <w:lang w:val="en-US" w:eastAsia="ko-KR"/>
              </w:rPr>
            </w:pPr>
            <w:r>
              <w:rPr>
                <w:rFonts w:eastAsia="Malgun Gothic"/>
                <w:highlight w:val="none"/>
                <w:lang w:val="en-US" w:eastAsia="ko-KR"/>
              </w:rPr>
              <w:t>Around 30 GHz, TDD</w:t>
            </w:r>
          </w:p>
          <w:p w14:paraId="0319D50E">
            <w:pPr>
              <w:snapToGrid w:val="0"/>
              <w:rPr>
                <w:rFonts w:eastAsia="Malgun Gothic"/>
                <w:sz w:val="18"/>
                <w:szCs w:val="18"/>
                <w:highlight w:val="none"/>
                <w:lang w:val="en-US" w:eastAsia="ko-KR"/>
              </w:rPr>
            </w:pPr>
          </w:p>
          <w:p w14:paraId="110F1B95">
            <w:pPr>
              <w:snapToGrid w:val="0"/>
              <w:rPr>
                <w:rFonts w:eastAsia="Malgun Gothic"/>
                <w:sz w:val="18"/>
                <w:szCs w:val="18"/>
                <w:highlight w:val="none"/>
                <w:lang w:val="en-US" w:eastAsia="ko-KR"/>
              </w:rPr>
            </w:pPr>
            <w:r>
              <w:rPr>
                <w:rFonts w:hint="eastAsia" w:eastAsia="Malgun Gothic"/>
                <w:sz w:val="18"/>
                <w:szCs w:val="18"/>
                <w:highlight w:val="none"/>
                <w:lang w:val="en-US" w:eastAsia="ko-KR"/>
              </w:rPr>
              <w:t>N</w:t>
            </w:r>
            <w:r>
              <w:rPr>
                <w:rFonts w:eastAsia="Malgun Gothic"/>
                <w:sz w:val="18"/>
                <w:szCs w:val="18"/>
                <w:highlight w:val="none"/>
                <w:lang w:val="en-US" w:eastAsia="ko-KR"/>
              </w:rPr>
              <w:t>ote: Reuse SLS assumption for PDSCH</w:t>
            </w:r>
          </w:p>
          <w:p w14:paraId="4458D84D">
            <w:pPr>
              <w:rPr>
                <w:rFonts w:ascii="Arial" w:hAnsi="Arial" w:eastAsia="等线" w:cs="Arial"/>
                <w:color w:val="000000" w:themeColor="text1"/>
                <w:sz w:val="16"/>
                <w:szCs w:val="16"/>
                <w14:textFill>
                  <w14:solidFill>
                    <w14:schemeClr w14:val="tx1"/>
                  </w14:solidFill>
                </w14:textFill>
              </w:rPr>
            </w:pPr>
            <w:r>
              <w:rPr>
                <w:rFonts w:hint="eastAsia" w:eastAsia="Malgun Gothic"/>
                <w:sz w:val="18"/>
                <w:szCs w:val="18"/>
                <w:highlight w:val="none"/>
                <w:lang w:val="en-US" w:eastAsia="ko-KR"/>
              </w:rPr>
              <w:t>(</w:t>
            </w:r>
            <w:r>
              <w:rPr>
                <w:rFonts w:eastAsia="Malgun Gothic"/>
                <w:sz w:val="18"/>
                <w:szCs w:val="18"/>
                <w:highlight w:val="none"/>
                <w:lang w:val="en-US" w:eastAsia="ko-KR"/>
              </w:rPr>
              <w:t>Table 3-1A-1 in AI 10.5.2.2 FL summary)</w:t>
            </w:r>
          </w:p>
        </w:tc>
      </w:tr>
      <w:tr w14:paraId="22E2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0" w:type="pct"/>
            <w:shd w:val="clear" w:color="000000" w:fill="F2F2F2"/>
            <w:vAlign w:val="center"/>
          </w:tcPr>
          <w:p w14:paraId="67A5E556">
            <w:pPr>
              <w:rPr>
                <w:rFonts w:ascii="Arial" w:hAnsi="Arial" w:eastAsia="等线" w:cs="Arial"/>
                <w:sz w:val="16"/>
                <w:szCs w:val="16"/>
              </w:rPr>
            </w:pPr>
            <w:r>
              <w:rPr>
                <w:rFonts w:ascii="Arial" w:hAnsi="Arial" w:eastAsia="等线" w:cs="Arial"/>
                <w:sz w:val="16"/>
                <w:szCs w:val="16"/>
              </w:rPr>
              <w:t>#2</w:t>
            </w:r>
          </w:p>
          <w:p w14:paraId="625BF220">
            <w:pPr>
              <w:rPr>
                <w:rFonts w:ascii="Arial" w:hAnsi="Arial" w:eastAsia="等线" w:cs="Arial"/>
                <w:sz w:val="16"/>
                <w:szCs w:val="16"/>
              </w:rPr>
            </w:pPr>
            <w:r>
              <w:rPr>
                <w:rFonts w:ascii="Arial" w:hAnsi="Arial" w:eastAsia="等线" w:cs="Arial"/>
                <w:sz w:val="16"/>
                <w:szCs w:val="16"/>
              </w:rPr>
              <w:t>Simulation bandwidth</w:t>
            </w:r>
          </w:p>
        </w:tc>
        <w:tc>
          <w:tcPr>
            <w:tcW w:w="2039" w:type="pct"/>
          </w:tcPr>
          <w:p w14:paraId="70147833">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EF18129">
            <w:pPr>
              <w:rPr>
                <w:rFonts w:ascii="Arial" w:hAnsi="Arial" w:eastAsia="等线" w:cs="Arial"/>
                <w:color w:val="000000" w:themeColor="text1"/>
                <w:sz w:val="16"/>
                <w:szCs w:val="16"/>
                <w14:textFill>
                  <w14:solidFill>
                    <w14:schemeClr w14:val="tx1"/>
                  </w14:solidFill>
                </w14:textFill>
              </w:rPr>
            </w:pPr>
          </w:p>
          <w:p w14:paraId="7C64A650">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 xml:space="preserve">20MHz </w:t>
            </w:r>
          </w:p>
          <w:p w14:paraId="3C4D5275">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100MHz (not applicable for 700MHz)</w:t>
            </w:r>
          </w:p>
          <w:p w14:paraId="7D613508">
            <w:pPr>
              <w:rPr>
                <w:rFonts w:ascii="Arial" w:hAnsi="Arial" w:eastAsia="等线" w:cs="Arial"/>
                <w:sz w:val="16"/>
                <w:szCs w:val="16"/>
              </w:rPr>
            </w:pPr>
            <w:bookmarkStart w:id="36" w:name="_GoBack"/>
            <w:bookmarkEnd w:id="36"/>
            <w:r>
              <w:rPr>
                <w:rFonts w:ascii="Arial" w:hAnsi="Arial" w:eastAsia="等线" w:cs="Arial"/>
                <w:color w:val="000000" w:themeColor="text1"/>
                <w:sz w:val="16"/>
                <w:szCs w:val="16"/>
                <w14:textFill>
                  <w14:solidFill>
                    <w14:schemeClr w14:val="tx1"/>
                  </w14:solidFill>
                </w14:textFill>
              </w:rPr>
              <w:t>Other BW is not precluded</w:t>
            </w:r>
            <w:r>
              <w:rPr>
                <w:rFonts w:ascii="Arial" w:hAnsi="Arial" w:eastAsia="等线" w:cs="Arial"/>
                <w:sz w:val="16"/>
                <w:szCs w:val="16"/>
              </w:rPr>
              <w:t xml:space="preserve"> </w:t>
            </w:r>
          </w:p>
          <w:p w14:paraId="153C6EA4">
            <w:pPr>
              <w:rPr>
                <w:rFonts w:ascii="Arial" w:hAnsi="Arial" w:eastAsia="等线" w:cs="Arial"/>
                <w:sz w:val="16"/>
                <w:szCs w:val="16"/>
              </w:rPr>
            </w:pPr>
            <w:r>
              <w:rPr>
                <w:rFonts w:ascii="Arial" w:hAnsi="Arial" w:eastAsia="等线" w:cs="Arial"/>
                <w:sz w:val="16"/>
                <w:szCs w:val="16"/>
              </w:rPr>
              <w:t xml:space="preserve">System/channel bandwidth assumption is reported by companies. </w:t>
            </w:r>
          </w:p>
        </w:tc>
        <w:tc>
          <w:tcPr>
            <w:tcW w:w="2039" w:type="pct"/>
          </w:tcPr>
          <w:p w14:paraId="625F2AEA">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45CE6932">
            <w:pPr>
              <w:rPr>
                <w:rFonts w:ascii="Arial" w:hAnsi="Arial" w:eastAsia="等线" w:cs="Arial"/>
                <w:sz w:val="16"/>
                <w:szCs w:val="16"/>
              </w:rPr>
            </w:pPr>
          </w:p>
          <w:p w14:paraId="2E3747AD">
            <w:pPr>
              <w:rPr>
                <w:rFonts w:ascii="Arial" w:hAnsi="Arial" w:eastAsia="等线" w:cs="Arial"/>
                <w:sz w:val="16"/>
                <w:szCs w:val="16"/>
              </w:rPr>
            </w:pPr>
            <w:r>
              <w:rPr>
                <w:rFonts w:hint="eastAsia" w:cs="Times" w:eastAsiaTheme="minorEastAsia"/>
                <w:color w:val="000000"/>
                <w:highlight w:val="none"/>
                <w:lang w:val="en-US" w:eastAsia="zh-CN"/>
              </w:rPr>
              <w:t>Reuse</w:t>
            </w:r>
            <w:r>
              <w:rPr>
                <w:rFonts w:eastAsia="Malgun Gothic" w:cs="Times"/>
                <w:color w:val="000000"/>
                <w:highlight w:val="none"/>
                <w:lang w:val="en-US" w:eastAsia="ko-KR"/>
              </w:rPr>
              <w:t xml:space="preserve"> SLS assumption for PDSCH</w:t>
            </w:r>
          </w:p>
        </w:tc>
      </w:tr>
      <w:tr w14:paraId="5A7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ED9F094">
            <w:pPr>
              <w:rPr>
                <w:rFonts w:ascii="Arial" w:hAnsi="Arial" w:eastAsia="等线" w:cs="Arial"/>
                <w:sz w:val="16"/>
                <w:szCs w:val="16"/>
              </w:rPr>
            </w:pPr>
            <w:r>
              <w:rPr>
                <w:rFonts w:ascii="Arial" w:hAnsi="Arial" w:eastAsia="等线" w:cs="Arial"/>
                <w:sz w:val="16"/>
                <w:szCs w:val="16"/>
              </w:rPr>
              <w:t>#3</w:t>
            </w:r>
          </w:p>
          <w:p w14:paraId="69EF5520">
            <w:pPr>
              <w:rPr>
                <w:rFonts w:ascii="Arial" w:hAnsi="Arial" w:eastAsia="等线" w:cs="Arial"/>
                <w:sz w:val="16"/>
                <w:szCs w:val="16"/>
              </w:rPr>
            </w:pPr>
          </w:p>
          <w:p w14:paraId="1DA19407">
            <w:pPr>
              <w:rPr>
                <w:rFonts w:ascii="Arial" w:hAnsi="Arial" w:eastAsia="等线" w:cs="Arial"/>
                <w:sz w:val="16"/>
                <w:szCs w:val="16"/>
              </w:rPr>
            </w:pPr>
            <w:r>
              <w:rPr>
                <w:rFonts w:ascii="Arial" w:hAnsi="Arial" w:eastAsia="等线" w:cs="Arial"/>
                <w:sz w:val="16"/>
                <w:szCs w:val="16"/>
              </w:rPr>
              <w:t xml:space="preserve">Number of subbands and subbands size </w:t>
            </w:r>
          </w:p>
        </w:tc>
        <w:tc>
          <w:tcPr>
            <w:tcW w:w="2039" w:type="pct"/>
            <w:vAlign w:val="center"/>
          </w:tcPr>
          <w:p w14:paraId="3611D4E4">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E44EC43">
            <w:pPr>
              <w:rPr>
                <w:rFonts w:ascii="Arial" w:hAnsi="Arial" w:eastAsia="等线" w:cs="Arial"/>
                <w:sz w:val="16"/>
                <w:szCs w:val="16"/>
              </w:rPr>
            </w:pPr>
          </w:p>
          <w:p w14:paraId="5AB89D7E">
            <w:pPr>
              <w:rPr>
                <w:rFonts w:ascii="Arial" w:hAnsi="Arial" w:eastAsia="等线" w:cs="Arial"/>
                <w:sz w:val="16"/>
                <w:szCs w:val="16"/>
              </w:rPr>
            </w:pPr>
            <w:r>
              <w:rPr>
                <w:rFonts w:ascii="Arial" w:hAnsi="Arial" w:eastAsia="等线" w:cs="Arial"/>
                <w:sz w:val="16"/>
                <w:szCs w:val="16"/>
              </w:rPr>
              <w:t>Number of SBs</w:t>
            </w:r>
          </w:p>
          <w:p w14:paraId="777ED984">
            <w:pPr>
              <w:rPr>
                <w:rFonts w:ascii="Arial" w:hAnsi="Arial" w:eastAsia="等线" w:cs="Arial"/>
                <w:sz w:val="16"/>
                <w:szCs w:val="16"/>
              </w:rPr>
            </w:pPr>
            <w:r>
              <w:rPr>
                <w:rFonts w:ascii="Arial" w:hAnsi="Arial" w:eastAsia="等线" w:cs="Arial"/>
                <w:sz w:val="16"/>
                <w:szCs w:val="16"/>
              </w:rPr>
              <w:t>1 for WB</w:t>
            </w:r>
          </w:p>
          <w:p w14:paraId="586B88A0">
            <w:pPr>
              <w:rPr>
                <w:rFonts w:ascii="Arial" w:hAnsi="Arial" w:eastAsia="Malgun Gothic" w:cs="Arial"/>
                <w:sz w:val="16"/>
                <w:szCs w:val="16"/>
                <w:lang w:eastAsia="ko-KR"/>
              </w:rPr>
            </w:pPr>
            <w:r>
              <w:rPr>
                <w:rFonts w:ascii="Arial" w:hAnsi="Arial" w:eastAsia="等线" w:cs="Arial"/>
                <w:sz w:val="16"/>
                <w:szCs w:val="16"/>
              </w:rPr>
              <w:t>13 SB</w:t>
            </w:r>
            <w:r>
              <w:rPr>
                <w:rFonts w:ascii="Arial" w:hAnsi="Arial" w:eastAsia="Malgun Gothic" w:cs="Arial"/>
                <w:sz w:val="16"/>
                <w:szCs w:val="16"/>
                <w:lang w:eastAsia="ko-KR"/>
              </w:rPr>
              <w:t xml:space="preserve"> for 20MHz</w:t>
            </w:r>
          </w:p>
          <w:p w14:paraId="30653CB7">
            <w:pPr>
              <w:rPr>
                <w:rFonts w:ascii="Arial" w:hAnsi="Arial" w:eastAsia="Malgun Gothic" w:cs="Arial"/>
                <w:sz w:val="16"/>
                <w:szCs w:val="16"/>
                <w:lang w:eastAsia="ko-KR"/>
              </w:rPr>
            </w:pPr>
            <w:r>
              <w:rPr>
                <w:rFonts w:ascii="Arial" w:hAnsi="Arial" w:eastAsia="Malgun Gothic" w:cs="Arial"/>
                <w:sz w:val="16"/>
                <w:szCs w:val="16"/>
                <w:lang w:eastAsia="ko-KR"/>
              </w:rPr>
              <w:t>TBD SB for 100MHz</w:t>
            </w:r>
          </w:p>
          <w:p w14:paraId="36D7031C">
            <w:pPr>
              <w:rPr>
                <w:rFonts w:ascii="Arial" w:hAnsi="Arial" w:eastAsia="Malgun Gothic" w:cs="Arial"/>
                <w:sz w:val="16"/>
                <w:szCs w:val="16"/>
                <w:lang w:eastAsia="ko-KR"/>
              </w:rPr>
            </w:pPr>
          </w:p>
          <w:p w14:paraId="719F1FB6">
            <w:pPr>
              <w:rPr>
                <w:rFonts w:ascii="Arial" w:hAnsi="Arial" w:eastAsia="Malgun Gothic" w:cs="Arial"/>
                <w:sz w:val="16"/>
                <w:szCs w:val="16"/>
                <w:lang w:eastAsia="ko-KR"/>
              </w:rPr>
            </w:pPr>
            <w:r>
              <w:rPr>
                <w:rFonts w:ascii="Arial" w:hAnsi="Arial" w:eastAsia="Malgun Gothic" w:cs="Arial"/>
                <w:sz w:val="16"/>
                <w:szCs w:val="16"/>
                <w:lang w:eastAsia="ko-KR"/>
              </w:rPr>
              <w:t xml:space="preserve">Subband size: </w:t>
            </w:r>
          </w:p>
          <w:p w14:paraId="00908175">
            <w:pPr>
              <w:rPr>
                <w:rFonts w:ascii="Arial" w:hAnsi="Arial" w:eastAsia="Malgun Gothic" w:cs="Arial"/>
                <w:sz w:val="16"/>
                <w:szCs w:val="16"/>
                <w:lang w:eastAsia="ko-KR"/>
              </w:rPr>
            </w:pPr>
            <w:r>
              <w:rPr>
                <w:rFonts w:ascii="Arial" w:hAnsi="Arial" w:eastAsia="Malgun Gothic" w:cs="Arial"/>
                <w:sz w:val="16"/>
                <w:szCs w:val="16"/>
                <w:lang w:eastAsia="ko-KR"/>
              </w:rPr>
              <w:t>4 or 8 PRBs for 20MHz</w:t>
            </w:r>
          </w:p>
          <w:p w14:paraId="42C30E31">
            <w:pPr>
              <w:rPr>
                <w:rFonts w:ascii="Arial" w:hAnsi="Arial" w:eastAsia="Malgun Gothic" w:cs="Arial"/>
                <w:sz w:val="16"/>
                <w:szCs w:val="16"/>
                <w:lang w:eastAsia="ko-KR"/>
              </w:rPr>
            </w:pPr>
            <w:r>
              <w:rPr>
                <w:rFonts w:ascii="Arial" w:hAnsi="Arial" w:eastAsia="Malgun Gothic" w:cs="Arial"/>
                <w:sz w:val="16"/>
                <w:szCs w:val="16"/>
                <w:lang w:eastAsia="ko-KR"/>
              </w:rPr>
              <w:t>TBD PRBs for 100MHz</w:t>
            </w:r>
          </w:p>
          <w:p w14:paraId="5004397B">
            <w:pPr>
              <w:rPr>
                <w:rFonts w:ascii="Arial" w:hAnsi="Arial" w:eastAsia="Malgun Gothic" w:cs="Arial"/>
                <w:sz w:val="16"/>
                <w:szCs w:val="16"/>
                <w:lang w:eastAsia="ko-KR"/>
              </w:rPr>
            </w:pPr>
            <w:r>
              <w:rPr>
                <w:rFonts w:ascii="Arial" w:hAnsi="Arial" w:eastAsia="Malgun Gothic" w:cs="Arial"/>
                <w:sz w:val="16"/>
                <w:szCs w:val="16"/>
                <w:lang w:eastAsia="ko-KR"/>
              </w:rPr>
              <w:t>Note:</w:t>
            </w:r>
            <w:r>
              <w:rPr>
                <w:rFonts w:ascii="Arial" w:hAnsi="Arial" w:cs="Arial"/>
                <w:sz w:val="16"/>
                <w:szCs w:val="16"/>
              </w:rPr>
              <w:t xml:space="preserve"> </w:t>
            </w:r>
            <w:r>
              <w:rPr>
                <w:rFonts w:ascii="Arial" w:hAnsi="Arial" w:eastAsia="Malgun Gothic" w:cs="Arial"/>
                <w:sz w:val="16"/>
                <w:szCs w:val="16"/>
                <w:lang w:eastAsia="ko-KR"/>
              </w:rPr>
              <w:t>Temporary, before subband size for 6GR is decided</w:t>
            </w:r>
          </w:p>
          <w:p w14:paraId="4D1DF428">
            <w:pPr>
              <w:rPr>
                <w:rFonts w:ascii="Arial" w:hAnsi="Arial" w:eastAsia="Malgun Gothic" w:cs="Arial"/>
                <w:sz w:val="16"/>
                <w:szCs w:val="16"/>
                <w:lang w:eastAsia="ko-KR"/>
              </w:rPr>
            </w:pPr>
            <w:r>
              <w:rPr>
                <w:rFonts w:ascii="Arial" w:hAnsi="Arial" w:eastAsia="等线" w:cs="Arial"/>
                <w:sz w:val="16"/>
                <w:szCs w:val="16"/>
              </w:rPr>
              <w:t>Other number can be reported.</w:t>
            </w:r>
          </w:p>
        </w:tc>
        <w:tc>
          <w:tcPr>
            <w:tcW w:w="2039" w:type="pct"/>
            <w:vAlign w:val="center"/>
          </w:tcPr>
          <w:p w14:paraId="1B35C316">
            <w:pPr>
              <w:rPr>
                <w:rFonts w:hint="default" w:ascii="Arial" w:hAnsi="Arial" w:eastAsia="等线" w:cs="Arial"/>
                <w:sz w:val="16"/>
                <w:szCs w:val="16"/>
                <w:lang w:val="en-US" w:eastAsia="zh-CN"/>
              </w:rPr>
            </w:pPr>
            <w:r>
              <w:rPr>
                <w:rFonts w:hint="eastAsia" w:ascii="Arial" w:hAnsi="Arial" w:eastAsia="等线" w:cs="Arial"/>
                <w:sz w:val="16"/>
                <w:szCs w:val="16"/>
                <w:lang w:val="en-US" w:eastAsia="zh-CN"/>
              </w:rPr>
              <w:t>NA</w:t>
            </w:r>
          </w:p>
        </w:tc>
      </w:tr>
      <w:tr w14:paraId="60DC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324D4C0">
            <w:pPr>
              <w:rPr>
                <w:rFonts w:ascii="Arial" w:hAnsi="Arial" w:eastAsia="等线" w:cs="Arial"/>
                <w:sz w:val="16"/>
                <w:szCs w:val="16"/>
              </w:rPr>
            </w:pPr>
            <w:r>
              <w:rPr>
                <w:rFonts w:ascii="Arial" w:hAnsi="Arial" w:eastAsia="等线" w:cs="Arial"/>
                <w:sz w:val="16"/>
                <w:szCs w:val="16"/>
              </w:rPr>
              <w:t>#4</w:t>
            </w:r>
          </w:p>
          <w:p w14:paraId="6702B5DF">
            <w:pPr>
              <w:rPr>
                <w:rFonts w:ascii="Arial" w:hAnsi="Arial" w:eastAsia="等线" w:cs="Arial"/>
                <w:sz w:val="16"/>
                <w:szCs w:val="16"/>
              </w:rPr>
            </w:pPr>
            <w:r>
              <w:rPr>
                <w:rFonts w:ascii="Arial" w:hAnsi="Arial" w:eastAsia="等线" w:cs="Arial"/>
                <w:sz w:val="16"/>
                <w:szCs w:val="16"/>
              </w:rPr>
              <w:t>Scenario</w:t>
            </w:r>
          </w:p>
        </w:tc>
        <w:tc>
          <w:tcPr>
            <w:tcW w:w="2039" w:type="pct"/>
            <w:vAlign w:val="center"/>
          </w:tcPr>
          <w:p w14:paraId="60ED5779">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3ACF2D8D">
            <w:pPr>
              <w:snapToGrid w:val="0"/>
              <w:rPr>
                <w:rFonts w:hint="eastAsia" w:eastAsia="Malgun Gothic"/>
                <w:sz w:val="18"/>
                <w:szCs w:val="18"/>
                <w:highlight w:val="cyan"/>
                <w:lang w:val="en-US" w:eastAsia="ko-KR"/>
              </w:rPr>
            </w:pPr>
          </w:p>
          <w:p w14:paraId="3B7E9818">
            <w:pPr>
              <w:snapToGrid w:val="0"/>
              <w:rPr>
                <w:rFonts w:hint="eastAsia" w:eastAsia="Malgun Gothic"/>
                <w:sz w:val="18"/>
                <w:szCs w:val="18"/>
                <w:highlight w:val="cyan"/>
                <w:lang w:val="en-US" w:eastAsia="ko-KR"/>
              </w:rPr>
            </w:pPr>
          </w:p>
          <w:p w14:paraId="75A88D23">
            <w:pPr>
              <w:snapToGrid w:val="0"/>
              <w:rPr>
                <w:rFonts w:eastAsia="Malgun Gothic"/>
                <w:sz w:val="18"/>
                <w:szCs w:val="18"/>
                <w:highlight w:val="none"/>
                <w:lang w:val="en-US" w:eastAsia="ko-KR"/>
              </w:rPr>
            </w:pPr>
            <w:r>
              <w:rPr>
                <w:rFonts w:hint="eastAsia" w:eastAsia="Malgun Gothic"/>
                <w:sz w:val="18"/>
                <w:szCs w:val="18"/>
                <w:highlight w:val="none"/>
                <w:lang w:val="en-US" w:eastAsia="ko-KR"/>
              </w:rPr>
              <w:t>N</w:t>
            </w:r>
            <w:r>
              <w:rPr>
                <w:rFonts w:eastAsia="Malgun Gothic"/>
                <w:sz w:val="18"/>
                <w:szCs w:val="18"/>
                <w:highlight w:val="none"/>
                <w:lang w:val="en-US" w:eastAsia="ko-KR"/>
              </w:rPr>
              <w:t>ote: Reuse SLS assumption for PDSCH</w:t>
            </w:r>
          </w:p>
          <w:p w14:paraId="1737BC1F">
            <w:pPr>
              <w:rPr>
                <w:rFonts w:ascii="Arial" w:hAnsi="Arial" w:eastAsia="等线" w:cs="Arial"/>
                <w:sz w:val="16"/>
                <w:szCs w:val="16"/>
              </w:rPr>
            </w:pPr>
          </w:p>
        </w:tc>
        <w:tc>
          <w:tcPr>
            <w:tcW w:w="2039" w:type="pct"/>
            <w:vAlign w:val="center"/>
          </w:tcPr>
          <w:p w14:paraId="30123309">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67A1E1A0">
            <w:pPr>
              <w:rPr>
                <w:rFonts w:ascii="Arial" w:hAnsi="Arial" w:eastAsia="等线" w:cs="Arial"/>
                <w:sz w:val="16"/>
                <w:szCs w:val="16"/>
              </w:rPr>
            </w:pPr>
          </w:p>
          <w:p w14:paraId="2EBEDEFC">
            <w:pPr>
              <w:rPr>
                <w:rFonts w:ascii="Arial" w:hAnsi="Arial" w:eastAsia="等线" w:cs="Arial"/>
                <w:sz w:val="16"/>
                <w:szCs w:val="16"/>
              </w:rPr>
            </w:pPr>
          </w:p>
          <w:p w14:paraId="7E47F0F3">
            <w:pPr>
              <w:snapToGrid w:val="0"/>
              <w:rPr>
                <w:rFonts w:eastAsia="Malgun Gothic"/>
                <w:sz w:val="18"/>
                <w:szCs w:val="18"/>
                <w:highlight w:val="none"/>
                <w:lang w:val="en-US" w:eastAsia="ko-KR"/>
              </w:rPr>
            </w:pPr>
            <w:r>
              <w:rPr>
                <w:rFonts w:hint="eastAsia" w:eastAsia="Malgun Gothic"/>
                <w:sz w:val="18"/>
                <w:szCs w:val="18"/>
                <w:highlight w:val="none"/>
                <w:lang w:val="en-US" w:eastAsia="ko-KR"/>
              </w:rPr>
              <w:t>N</w:t>
            </w:r>
            <w:r>
              <w:rPr>
                <w:rFonts w:eastAsia="Malgun Gothic"/>
                <w:sz w:val="18"/>
                <w:szCs w:val="18"/>
                <w:highlight w:val="none"/>
                <w:lang w:val="en-US" w:eastAsia="ko-KR"/>
              </w:rPr>
              <w:t>ote: Reuse SLS assumption for PDSCH</w:t>
            </w:r>
          </w:p>
          <w:p w14:paraId="278E249C">
            <w:pPr>
              <w:snapToGrid w:val="0"/>
              <w:rPr>
                <w:rFonts w:eastAsiaTheme="minorEastAsia"/>
                <w:sz w:val="18"/>
                <w:szCs w:val="18"/>
                <w:highlight w:val="none"/>
                <w:lang w:val="en-US" w:eastAsia="zh-CN"/>
              </w:rPr>
            </w:pPr>
            <w:r>
              <w:rPr>
                <w:rFonts w:hint="eastAsia" w:eastAsia="Malgun Gothic"/>
                <w:sz w:val="18"/>
                <w:szCs w:val="18"/>
                <w:highlight w:val="none"/>
                <w:lang w:val="en-US" w:eastAsia="ko-KR"/>
              </w:rPr>
              <w:t>(</w:t>
            </w:r>
            <w:r>
              <w:rPr>
                <w:rFonts w:eastAsia="Malgun Gothic"/>
                <w:sz w:val="18"/>
                <w:szCs w:val="18"/>
                <w:highlight w:val="none"/>
                <w:lang w:val="en-US" w:eastAsia="ko-KR"/>
              </w:rPr>
              <w:t>Table 3-1A-1 in AI 10.5.2.2 FL summary</w:t>
            </w:r>
          </w:p>
          <w:p w14:paraId="1E199C59">
            <w:pPr>
              <w:snapToGrid w:val="0"/>
              <w:rPr>
                <w:rFonts w:eastAsia="Malgun Gothic"/>
                <w:sz w:val="18"/>
                <w:szCs w:val="18"/>
                <w:highlight w:val="none"/>
                <w:lang w:val="en-US" w:eastAsia="ko-KR"/>
              </w:rPr>
            </w:pPr>
            <w:r>
              <w:rPr>
                <w:rFonts w:hint="eastAsia" w:eastAsia="Malgun Gothic"/>
                <w:sz w:val="18"/>
                <w:szCs w:val="18"/>
                <w:highlight w:val="none"/>
                <w:lang w:val="en-US" w:eastAsia="ko-KR"/>
              </w:rPr>
              <w:t>and,</w:t>
            </w:r>
          </w:p>
          <w:p w14:paraId="131F4B38">
            <w:pPr>
              <w:snapToGrid w:val="0"/>
              <w:rPr>
                <w:rFonts w:eastAsia="Malgun Gothic"/>
                <w:sz w:val="18"/>
                <w:szCs w:val="18"/>
                <w:highlight w:val="none"/>
                <w:lang w:val="en-US" w:eastAsia="ko-KR"/>
              </w:rPr>
            </w:pPr>
            <w:r>
              <w:rPr>
                <w:rFonts w:hint="eastAsia" w:eastAsia="Malgun Gothic"/>
                <w:sz w:val="18"/>
                <w:szCs w:val="18"/>
                <w:highlight w:val="none"/>
                <w:lang w:val="en-US" w:eastAsia="ko-KR"/>
              </w:rPr>
              <w:t>U</w:t>
            </w:r>
            <w:r>
              <w:rPr>
                <w:rFonts w:eastAsia="Malgun Gothic"/>
                <w:sz w:val="18"/>
                <w:szCs w:val="18"/>
                <w:highlight w:val="none"/>
                <w:lang w:val="en-US" w:eastAsia="ko-KR"/>
              </w:rPr>
              <w:t>rban Macro (500m)</w:t>
            </w:r>
            <w:r>
              <w:rPr>
                <w:rFonts w:hint="eastAsia" w:eastAsia="Malgun Gothic"/>
                <w:sz w:val="18"/>
                <w:szCs w:val="18"/>
                <w:highlight w:val="none"/>
                <w:lang w:val="en-US" w:eastAsia="ko-KR"/>
              </w:rPr>
              <w:t xml:space="preserve">, </w:t>
            </w:r>
            <w:r>
              <w:rPr>
                <w:rFonts w:eastAsia="Malgun Gothic"/>
                <w:sz w:val="18"/>
                <w:szCs w:val="18"/>
                <w:highlight w:val="none"/>
                <w:lang w:val="en-US" w:eastAsia="ko-KR"/>
              </w:rPr>
              <w:t>on</w:t>
            </w:r>
            <w:r>
              <w:rPr>
                <w:rFonts w:hint="eastAsia" w:eastAsiaTheme="minorEastAsia"/>
                <w:sz w:val="18"/>
                <w:szCs w:val="18"/>
                <w:highlight w:val="none"/>
                <w:lang w:val="en-US" w:eastAsia="zh-CN"/>
              </w:rPr>
              <w:t>e-layer</w:t>
            </w:r>
            <w:r>
              <w:rPr>
                <w:rFonts w:eastAsia="Malgun Gothic"/>
                <w:sz w:val="18"/>
                <w:szCs w:val="18"/>
                <w:highlight w:val="none"/>
                <w:lang w:val="en-US" w:eastAsia="ko-KR"/>
              </w:rPr>
              <w:t xml:space="preserve"> deployment</w:t>
            </w:r>
            <w:r>
              <w:rPr>
                <w:rFonts w:hint="eastAsia" w:eastAsia="Malgun Gothic"/>
                <w:sz w:val="18"/>
                <w:szCs w:val="18"/>
                <w:highlight w:val="none"/>
                <w:lang w:val="en-US" w:eastAsia="ko-KR"/>
              </w:rPr>
              <w:t xml:space="preserve">, </w:t>
            </w:r>
            <w:r>
              <w:rPr>
                <w:rFonts w:eastAsia="Malgun Gothic"/>
                <w:sz w:val="18"/>
                <w:szCs w:val="18"/>
                <w:highlight w:val="none"/>
                <w:lang w:val="en-US" w:eastAsia="ko-KR"/>
              </w:rPr>
              <w:t>two-layer</w:t>
            </w:r>
            <w:r>
              <w:rPr>
                <w:rFonts w:hint="eastAsia" w:eastAsia="Malgun Gothic"/>
                <w:sz w:val="18"/>
                <w:szCs w:val="18"/>
                <w:highlight w:val="none"/>
                <w:lang w:val="en-US" w:eastAsia="ko-KR"/>
              </w:rPr>
              <w:t xml:space="preserve"> deployment (Optional)</w:t>
            </w:r>
          </w:p>
          <w:p w14:paraId="1F3AB54E">
            <w:pPr>
              <w:snapToGrid w:val="0"/>
              <w:rPr>
                <w:rFonts w:eastAsiaTheme="minorEastAsia"/>
                <w:sz w:val="18"/>
                <w:szCs w:val="18"/>
                <w:highlight w:val="none"/>
                <w:lang w:val="en-US" w:eastAsia="zh-CN"/>
              </w:rPr>
            </w:pPr>
            <w:r>
              <w:rPr>
                <w:rFonts w:hint="eastAsia" w:eastAsia="Malgun Gothic"/>
                <w:sz w:val="18"/>
                <w:szCs w:val="18"/>
                <w:highlight w:val="none"/>
                <w:lang w:val="en-US" w:eastAsia="ko-KR"/>
              </w:rPr>
              <w:t>D</w:t>
            </w:r>
            <w:r>
              <w:rPr>
                <w:rFonts w:eastAsia="Malgun Gothic"/>
                <w:sz w:val="18"/>
                <w:szCs w:val="18"/>
                <w:highlight w:val="none"/>
                <w:lang w:val="en-US" w:eastAsia="ko-KR"/>
              </w:rPr>
              <w:t>ense urban (200m)</w:t>
            </w:r>
            <w:r>
              <w:rPr>
                <w:rFonts w:hint="eastAsia" w:eastAsia="Malgun Gothic"/>
                <w:sz w:val="18"/>
                <w:szCs w:val="18"/>
                <w:highlight w:val="none"/>
                <w:lang w:val="en-US" w:eastAsia="ko-KR"/>
              </w:rPr>
              <w:t xml:space="preserve">, </w:t>
            </w:r>
            <w:r>
              <w:rPr>
                <w:rFonts w:eastAsia="Malgun Gothic"/>
                <w:sz w:val="18"/>
                <w:szCs w:val="18"/>
                <w:highlight w:val="none"/>
                <w:lang w:val="en-US" w:eastAsia="ko-KR"/>
              </w:rPr>
              <w:t>one</w:t>
            </w:r>
            <w:r>
              <w:rPr>
                <w:rFonts w:hint="eastAsia" w:eastAsiaTheme="minorEastAsia"/>
                <w:sz w:val="18"/>
                <w:szCs w:val="18"/>
                <w:highlight w:val="none"/>
                <w:lang w:val="en-US" w:eastAsia="zh-CN"/>
              </w:rPr>
              <w:t xml:space="preserve">-layer deployment, </w:t>
            </w:r>
            <w:r>
              <w:rPr>
                <w:rFonts w:eastAsia="Malgun Gothic"/>
                <w:sz w:val="18"/>
                <w:szCs w:val="18"/>
                <w:highlight w:val="none"/>
                <w:lang w:val="en-US" w:eastAsia="ko-KR"/>
              </w:rPr>
              <w:t>two-layer deployment</w:t>
            </w:r>
            <w:r>
              <w:rPr>
                <w:rFonts w:hint="eastAsia" w:eastAsiaTheme="minorEastAsia"/>
                <w:sz w:val="18"/>
                <w:szCs w:val="18"/>
                <w:highlight w:val="none"/>
                <w:lang w:val="en-US" w:eastAsia="zh-CN"/>
              </w:rPr>
              <w:t xml:space="preserve"> (Optional)</w:t>
            </w:r>
          </w:p>
          <w:p w14:paraId="55B35D90">
            <w:pPr>
              <w:snapToGrid w:val="0"/>
              <w:rPr>
                <w:rFonts w:eastAsia="Malgun Gothic"/>
                <w:sz w:val="18"/>
                <w:szCs w:val="18"/>
                <w:highlight w:val="none"/>
                <w:lang w:val="en-US" w:eastAsia="ko-KR"/>
              </w:rPr>
            </w:pPr>
            <w:r>
              <w:rPr>
                <w:rFonts w:hint="eastAsia" w:eastAsia="Malgun Gothic"/>
                <w:sz w:val="18"/>
                <w:szCs w:val="18"/>
                <w:highlight w:val="none"/>
                <w:lang w:val="en-US" w:eastAsia="ko-KR"/>
              </w:rPr>
              <w:t>Urban Grid (Optional)</w:t>
            </w:r>
          </w:p>
          <w:p w14:paraId="09F7E3B6">
            <w:pPr>
              <w:rPr>
                <w:rFonts w:ascii="Arial" w:hAnsi="Arial" w:eastAsia="等线" w:cs="Arial"/>
                <w:sz w:val="16"/>
                <w:szCs w:val="16"/>
              </w:rPr>
            </w:pPr>
          </w:p>
        </w:tc>
      </w:tr>
      <w:tr w14:paraId="62B3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B6A71EC">
            <w:pPr>
              <w:rPr>
                <w:rFonts w:ascii="Arial" w:hAnsi="Arial" w:eastAsia="等线" w:cs="Arial"/>
                <w:sz w:val="16"/>
                <w:szCs w:val="16"/>
              </w:rPr>
            </w:pPr>
            <w:r>
              <w:rPr>
                <w:rFonts w:ascii="Arial" w:hAnsi="Arial" w:eastAsia="等线" w:cs="Arial"/>
                <w:sz w:val="16"/>
                <w:szCs w:val="16"/>
              </w:rPr>
              <w:t>#5</w:t>
            </w:r>
          </w:p>
          <w:p w14:paraId="2DA147CC">
            <w:pPr>
              <w:rPr>
                <w:rFonts w:ascii="Arial" w:hAnsi="Arial" w:eastAsia="等线" w:cs="Arial"/>
                <w:sz w:val="16"/>
                <w:szCs w:val="16"/>
              </w:rPr>
            </w:pPr>
            <w:r>
              <w:rPr>
                <w:rFonts w:ascii="Arial" w:hAnsi="Arial" w:eastAsia="等线" w:cs="Arial"/>
                <w:sz w:val="16"/>
                <w:szCs w:val="16"/>
              </w:rPr>
              <w:t>UE number/cell</w:t>
            </w:r>
          </w:p>
        </w:tc>
        <w:tc>
          <w:tcPr>
            <w:tcW w:w="2039" w:type="pct"/>
            <w:vAlign w:val="center"/>
          </w:tcPr>
          <w:p w14:paraId="462D6966">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10332447">
            <w:pPr>
              <w:rPr>
                <w:rFonts w:ascii="Arial" w:hAnsi="Arial" w:eastAsia="等线" w:cs="Arial"/>
                <w:sz w:val="16"/>
                <w:szCs w:val="16"/>
              </w:rPr>
            </w:pPr>
          </w:p>
          <w:p w14:paraId="1F4C2784">
            <w:pPr>
              <w:rPr>
                <w:rFonts w:ascii="Arial" w:hAnsi="Arial" w:eastAsia="等线" w:cs="Arial"/>
                <w:sz w:val="16"/>
                <w:szCs w:val="16"/>
              </w:rPr>
            </w:pPr>
            <w:r>
              <w:rPr>
                <w:rFonts w:ascii="Arial" w:hAnsi="Arial" w:eastAsia="等线" w:cs="Arial"/>
                <w:sz w:val="16"/>
                <w:szCs w:val="16"/>
              </w:rPr>
              <w:t>10, 30 for FTP3</w:t>
            </w:r>
          </w:p>
          <w:p w14:paraId="4794B497">
            <w:pPr>
              <w:rPr>
                <w:rFonts w:ascii="Arial" w:hAnsi="Arial" w:eastAsia="等线" w:cs="Arial"/>
                <w:color w:val="000000"/>
                <w:sz w:val="16"/>
                <w:szCs w:val="16"/>
              </w:rPr>
            </w:pPr>
            <w:r>
              <w:rPr>
                <w:rFonts w:ascii="Arial" w:hAnsi="Arial" w:eastAsia="等线" w:cs="Arial"/>
                <w:color w:val="000000"/>
                <w:sz w:val="16"/>
                <w:szCs w:val="16"/>
              </w:rPr>
              <w:t xml:space="preserve">Other numbers is not precluded. </w:t>
            </w:r>
          </w:p>
        </w:tc>
        <w:tc>
          <w:tcPr>
            <w:tcW w:w="2039" w:type="pct"/>
            <w:vAlign w:val="center"/>
          </w:tcPr>
          <w:p w14:paraId="3B4C5E4B">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408F3231">
            <w:pPr>
              <w:rPr>
                <w:rFonts w:ascii="Arial" w:hAnsi="Arial" w:eastAsia="等线" w:cs="Arial"/>
                <w:color w:val="000000"/>
                <w:sz w:val="16"/>
                <w:szCs w:val="16"/>
              </w:rPr>
            </w:pPr>
          </w:p>
        </w:tc>
      </w:tr>
      <w:tr w14:paraId="6869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4789C95">
            <w:pPr>
              <w:rPr>
                <w:rFonts w:ascii="Arial" w:hAnsi="Arial" w:eastAsia="等线" w:cs="Arial"/>
                <w:sz w:val="16"/>
                <w:szCs w:val="16"/>
              </w:rPr>
            </w:pPr>
            <w:r>
              <w:rPr>
                <w:rFonts w:ascii="Arial" w:hAnsi="Arial" w:eastAsia="等线" w:cs="Arial"/>
                <w:sz w:val="16"/>
                <w:szCs w:val="16"/>
              </w:rPr>
              <w:t>#6</w:t>
            </w:r>
          </w:p>
          <w:p w14:paraId="221BA213">
            <w:pPr>
              <w:rPr>
                <w:rFonts w:ascii="Arial" w:hAnsi="Arial" w:eastAsia="等线" w:cs="Arial"/>
                <w:sz w:val="16"/>
                <w:szCs w:val="16"/>
              </w:rPr>
            </w:pPr>
            <w:r>
              <w:rPr>
                <w:rFonts w:ascii="Arial" w:hAnsi="Arial" w:eastAsia="等线" w:cs="Arial"/>
                <w:sz w:val="16"/>
                <w:szCs w:val="16"/>
              </w:rPr>
              <w:t>Layout/deployment</w:t>
            </w:r>
          </w:p>
        </w:tc>
        <w:tc>
          <w:tcPr>
            <w:tcW w:w="2039" w:type="pct"/>
            <w:vAlign w:val="center"/>
          </w:tcPr>
          <w:p w14:paraId="24B890A9">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35CD8CF">
            <w:pPr>
              <w:rPr>
                <w:rFonts w:ascii="Arial" w:hAnsi="Arial" w:eastAsia="等线" w:cs="Arial"/>
                <w:color w:val="000000"/>
                <w:sz w:val="16"/>
                <w:szCs w:val="16"/>
              </w:rPr>
            </w:pPr>
          </w:p>
          <w:p w14:paraId="1925713F">
            <w:pPr>
              <w:rPr>
                <w:rFonts w:ascii="Arial" w:hAnsi="Arial" w:eastAsia="等线" w:cs="Arial"/>
                <w:color w:val="000000"/>
                <w:sz w:val="16"/>
                <w:szCs w:val="16"/>
              </w:rPr>
            </w:pPr>
            <w:r>
              <w:rPr>
                <w:rFonts w:ascii="Arial" w:hAnsi="Arial" w:eastAsia="等线" w:cs="Arial"/>
                <w:color w:val="000000"/>
                <w:sz w:val="16"/>
                <w:szCs w:val="16"/>
              </w:rPr>
              <w:t>1-ring (7*3), 2-ring (19*3)</w:t>
            </w:r>
          </w:p>
          <w:p w14:paraId="4C763628">
            <w:pPr>
              <w:rPr>
                <w:rFonts w:ascii="Arial" w:hAnsi="Arial" w:eastAsia="等线" w:cs="Arial"/>
                <w:color w:val="000000"/>
                <w:sz w:val="16"/>
                <w:szCs w:val="16"/>
              </w:rPr>
            </w:pPr>
            <w:r>
              <w:rPr>
                <w:rFonts w:ascii="Arial" w:hAnsi="Arial" w:eastAsia="等线" w:cs="Arial"/>
                <w:color w:val="000000"/>
                <w:sz w:val="16"/>
                <w:szCs w:val="16"/>
              </w:rPr>
              <w:t xml:space="preserve">Other </w:t>
            </w:r>
            <w:r>
              <w:rPr>
                <w:rFonts w:ascii="Arial" w:hAnsi="Arial" w:eastAsia="等线" w:cs="Arial"/>
                <w:sz w:val="16"/>
                <w:szCs w:val="16"/>
              </w:rPr>
              <w:t>layout/deployment</w:t>
            </w:r>
            <w:r>
              <w:rPr>
                <w:rFonts w:ascii="Arial" w:hAnsi="Arial" w:eastAsia="等线" w:cs="Arial"/>
                <w:color w:val="000000"/>
                <w:sz w:val="16"/>
                <w:szCs w:val="16"/>
              </w:rPr>
              <w:t xml:space="preserve"> are not precluded.</w:t>
            </w:r>
          </w:p>
        </w:tc>
        <w:tc>
          <w:tcPr>
            <w:tcW w:w="2039" w:type="pct"/>
            <w:vAlign w:val="center"/>
          </w:tcPr>
          <w:p w14:paraId="1E31E58C">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503E70F5">
            <w:pPr>
              <w:rPr>
                <w:rFonts w:ascii="Arial" w:hAnsi="Arial" w:eastAsia="等线" w:cs="Arial"/>
                <w:color w:val="000000"/>
                <w:sz w:val="16"/>
                <w:szCs w:val="16"/>
              </w:rPr>
            </w:pPr>
          </w:p>
        </w:tc>
      </w:tr>
      <w:tr w14:paraId="7559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81070E5">
            <w:pPr>
              <w:rPr>
                <w:rFonts w:ascii="Arial" w:hAnsi="Arial" w:eastAsia="等线" w:cs="Arial"/>
                <w:sz w:val="16"/>
                <w:szCs w:val="16"/>
              </w:rPr>
            </w:pPr>
            <w:r>
              <w:rPr>
                <w:rFonts w:ascii="Arial" w:hAnsi="Arial" w:eastAsia="等线" w:cs="Arial"/>
                <w:sz w:val="16"/>
                <w:szCs w:val="16"/>
              </w:rPr>
              <w:t>#7 Channel model</w:t>
            </w:r>
          </w:p>
        </w:tc>
        <w:tc>
          <w:tcPr>
            <w:tcW w:w="2039" w:type="pct"/>
            <w:vAlign w:val="center"/>
          </w:tcPr>
          <w:p w14:paraId="26D68C90">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0B7F3BB8">
            <w:pPr>
              <w:rPr>
                <w:rFonts w:ascii="Arial" w:hAnsi="Arial" w:eastAsia="等线" w:cs="Arial"/>
                <w:color w:val="000000"/>
                <w:sz w:val="16"/>
                <w:szCs w:val="16"/>
              </w:rPr>
            </w:pPr>
          </w:p>
          <w:p w14:paraId="67ED06EA">
            <w:pPr>
              <w:rPr>
                <w:rFonts w:ascii="Arial" w:hAnsi="Arial" w:eastAsia="等线" w:cs="Arial"/>
                <w:color w:val="000000"/>
                <w:sz w:val="16"/>
                <w:szCs w:val="16"/>
              </w:rPr>
            </w:pPr>
            <w:r>
              <w:rPr>
                <w:rFonts w:ascii="Arial" w:hAnsi="Arial" w:eastAsia="等线" w:cs="Arial"/>
                <w:color w:val="000000"/>
                <w:sz w:val="16"/>
                <w:szCs w:val="16"/>
              </w:rPr>
              <w:t>Rel-19 TR 38.901</w:t>
            </w:r>
          </w:p>
          <w:p w14:paraId="09C7E779">
            <w:pPr>
              <w:rPr>
                <w:rFonts w:hint="eastAsia" w:ascii="Arial" w:hAnsi="Arial" w:eastAsia="等线" w:cs="Arial"/>
                <w:color w:val="000000"/>
                <w:sz w:val="16"/>
                <w:szCs w:val="16"/>
                <w:lang w:eastAsia="zh-CN"/>
              </w:rPr>
            </w:pPr>
            <w:r>
              <w:rPr>
                <w:rFonts w:hint="eastAsia" w:ascii="Arial" w:hAnsi="Arial" w:eastAsia="等线" w:cs="Arial"/>
                <w:color w:val="000000"/>
                <w:sz w:val="16"/>
                <w:szCs w:val="16"/>
                <w:lang w:eastAsia="zh-CN"/>
              </w:rPr>
              <w:t>Note: spatial consistency could be considered, if applicable</w:t>
            </w:r>
          </w:p>
        </w:tc>
        <w:tc>
          <w:tcPr>
            <w:tcW w:w="2039" w:type="pct"/>
            <w:vAlign w:val="center"/>
          </w:tcPr>
          <w:p w14:paraId="6C6A7180">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3D38845C">
            <w:pPr>
              <w:rPr>
                <w:rFonts w:hint="eastAsia" w:ascii="Arial" w:hAnsi="Arial" w:eastAsia="等线" w:cs="Arial"/>
                <w:color w:val="000000"/>
                <w:sz w:val="16"/>
                <w:szCs w:val="16"/>
                <w:lang w:eastAsia="zh-CN"/>
              </w:rPr>
            </w:pPr>
          </w:p>
        </w:tc>
      </w:tr>
      <w:tr w14:paraId="1883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5151802">
            <w:pPr>
              <w:rPr>
                <w:rFonts w:ascii="Arial" w:hAnsi="Arial" w:eastAsia="等线" w:cs="Arial"/>
                <w:sz w:val="16"/>
                <w:szCs w:val="16"/>
              </w:rPr>
            </w:pPr>
            <w:r>
              <w:rPr>
                <w:rFonts w:ascii="Arial" w:hAnsi="Arial" w:eastAsia="等线" w:cs="Arial"/>
                <w:sz w:val="16"/>
                <w:szCs w:val="16"/>
              </w:rPr>
              <w:t>#8 Numerology</w:t>
            </w:r>
          </w:p>
        </w:tc>
        <w:tc>
          <w:tcPr>
            <w:tcW w:w="2039" w:type="pct"/>
            <w:vAlign w:val="center"/>
          </w:tcPr>
          <w:p w14:paraId="35541DFD">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FEEFB52">
            <w:pPr>
              <w:rPr>
                <w:rFonts w:ascii="Arial" w:hAnsi="Arial" w:eastAsia="等线" w:cs="Arial"/>
                <w:bCs/>
                <w:sz w:val="16"/>
                <w:szCs w:val="16"/>
              </w:rPr>
            </w:pPr>
          </w:p>
          <w:p w14:paraId="3546C46B">
            <w:pPr>
              <w:rPr>
                <w:rFonts w:ascii="Arial" w:hAnsi="Arial" w:eastAsia="等线" w:cs="Arial"/>
                <w:sz w:val="16"/>
                <w:szCs w:val="16"/>
              </w:rPr>
            </w:pPr>
            <w:r>
              <w:rPr>
                <w:rFonts w:ascii="Arial" w:hAnsi="Arial" w:eastAsia="等线" w:cs="Arial"/>
                <w:bCs/>
                <w:sz w:val="16"/>
                <w:szCs w:val="16"/>
              </w:rPr>
              <w:t>OFDM, 15 kHz for FDD, 30 kHz for TDD</w:t>
            </w:r>
          </w:p>
        </w:tc>
        <w:tc>
          <w:tcPr>
            <w:tcW w:w="2039" w:type="pct"/>
            <w:vAlign w:val="center"/>
          </w:tcPr>
          <w:p w14:paraId="6DD518F7">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555F18D5">
            <w:pPr>
              <w:rPr>
                <w:rFonts w:ascii="Arial" w:hAnsi="Arial" w:eastAsia="等线" w:cs="Arial"/>
                <w:bCs/>
                <w:sz w:val="16"/>
                <w:szCs w:val="16"/>
              </w:rPr>
            </w:pPr>
          </w:p>
          <w:p w14:paraId="38E0CD5C">
            <w:pPr>
              <w:snapToGrid w:val="0"/>
              <w:rPr>
                <w:rFonts w:eastAsia="Malgun Gothic"/>
                <w:highlight w:val="none"/>
                <w:lang w:val="en-US" w:eastAsia="ko-KR"/>
              </w:rPr>
            </w:pPr>
            <w:r>
              <w:rPr>
                <w:rFonts w:eastAsia="Malgun Gothic"/>
                <w:highlight w:val="none"/>
                <w:lang w:val="en-US" w:eastAsia="ko-KR"/>
              </w:rPr>
              <w:t>15 kHz for FDD</w:t>
            </w:r>
          </w:p>
          <w:p w14:paraId="23331E79">
            <w:pPr>
              <w:snapToGrid w:val="0"/>
              <w:rPr>
                <w:rFonts w:eastAsia="Malgun Gothic"/>
                <w:highlight w:val="none"/>
                <w:lang w:val="en-US" w:eastAsia="ko-KR"/>
              </w:rPr>
            </w:pPr>
            <w:r>
              <w:rPr>
                <w:rFonts w:eastAsia="Malgun Gothic"/>
                <w:highlight w:val="none"/>
                <w:lang w:val="en-US" w:eastAsia="ko-KR"/>
              </w:rPr>
              <w:t>30 kHz for TDD and around 2—7 GHz</w:t>
            </w:r>
          </w:p>
          <w:p w14:paraId="7B24D43B">
            <w:pPr>
              <w:snapToGrid w:val="0"/>
              <w:rPr>
                <w:rFonts w:eastAsia="Malgun Gothic"/>
                <w:highlight w:val="none"/>
                <w:lang w:val="en-US" w:eastAsia="ko-KR"/>
              </w:rPr>
            </w:pPr>
            <w:r>
              <w:rPr>
                <w:rFonts w:eastAsia="Malgun Gothic"/>
                <w:highlight w:val="none"/>
                <w:lang w:val="en-US" w:eastAsia="ko-KR"/>
              </w:rPr>
              <w:t>120 kHz for TDD and around 30 GHz</w:t>
            </w:r>
          </w:p>
          <w:p w14:paraId="4EEED830">
            <w:pPr>
              <w:snapToGrid w:val="0"/>
              <w:rPr>
                <w:rFonts w:eastAsia="Malgun Gothic"/>
                <w:highlight w:val="none"/>
                <w:lang w:val="en-US" w:eastAsia="ko-KR"/>
              </w:rPr>
            </w:pPr>
          </w:p>
          <w:p w14:paraId="3BE893E9">
            <w:pPr>
              <w:snapToGrid w:val="0"/>
              <w:rPr>
                <w:rFonts w:eastAsia="Malgun Gothic"/>
                <w:sz w:val="18"/>
                <w:szCs w:val="18"/>
                <w:highlight w:val="none"/>
                <w:lang w:val="en-US" w:eastAsia="ko-KR"/>
              </w:rPr>
            </w:pPr>
            <w:bookmarkStart w:id="34" w:name="OLE_LINK17"/>
            <w:r>
              <w:rPr>
                <w:rFonts w:hint="eastAsia" w:eastAsia="Malgun Gothic"/>
                <w:sz w:val="18"/>
                <w:szCs w:val="18"/>
                <w:highlight w:val="none"/>
                <w:lang w:val="en-US" w:eastAsia="ko-KR"/>
              </w:rPr>
              <w:t>N</w:t>
            </w:r>
            <w:r>
              <w:rPr>
                <w:rFonts w:eastAsia="Malgun Gothic"/>
                <w:sz w:val="18"/>
                <w:szCs w:val="18"/>
                <w:highlight w:val="none"/>
                <w:lang w:val="en-US" w:eastAsia="ko-KR"/>
              </w:rPr>
              <w:t>ote: Reuse SLS assumption for PDSCH</w:t>
            </w:r>
          </w:p>
          <w:p w14:paraId="5194C874">
            <w:pPr>
              <w:rPr>
                <w:rFonts w:ascii="Arial" w:hAnsi="Arial" w:eastAsia="等线" w:cs="Arial"/>
                <w:bCs/>
                <w:sz w:val="16"/>
                <w:szCs w:val="16"/>
              </w:rPr>
            </w:pPr>
            <w:r>
              <w:rPr>
                <w:rFonts w:hint="eastAsia" w:eastAsia="Malgun Gothic"/>
                <w:sz w:val="18"/>
                <w:szCs w:val="18"/>
                <w:highlight w:val="none"/>
                <w:lang w:val="en-US" w:eastAsia="ko-KR"/>
              </w:rPr>
              <w:t>(</w:t>
            </w:r>
            <w:r>
              <w:rPr>
                <w:rFonts w:eastAsia="Malgun Gothic"/>
                <w:sz w:val="18"/>
                <w:szCs w:val="18"/>
                <w:highlight w:val="none"/>
                <w:lang w:val="en-US" w:eastAsia="ko-KR"/>
              </w:rPr>
              <w:t>Table 3-1A-1 in AI 10.5.2.2 FL summary)</w:t>
            </w:r>
            <w:bookmarkEnd w:id="34"/>
          </w:p>
        </w:tc>
      </w:tr>
      <w:tr w14:paraId="0138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9FAFDE2">
            <w:pPr>
              <w:rPr>
                <w:rFonts w:ascii="Arial" w:hAnsi="Arial" w:eastAsia="等线" w:cs="Arial"/>
                <w:sz w:val="16"/>
                <w:szCs w:val="16"/>
              </w:rPr>
            </w:pPr>
            <w:r>
              <w:rPr>
                <w:rFonts w:ascii="Arial" w:hAnsi="Arial" w:eastAsia="等线" w:cs="Arial"/>
                <w:sz w:val="16"/>
                <w:szCs w:val="16"/>
              </w:rPr>
              <w:t>#9</w:t>
            </w:r>
          </w:p>
          <w:p w14:paraId="7CEA85AA">
            <w:pPr>
              <w:rPr>
                <w:rFonts w:ascii="Arial" w:hAnsi="Arial" w:eastAsia="等线" w:cs="Arial"/>
                <w:sz w:val="16"/>
                <w:szCs w:val="16"/>
              </w:rPr>
            </w:pPr>
            <w:r>
              <w:rPr>
                <w:rFonts w:ascii="Arial" w:hAnsi="Arial" w:eastAsia="等线" w:cs="Arial"/>
                <w:sz w:val="16"/>
                <w:szCs w:val="16"/>
              </w:rPr>
              <w:t>Transmit power</w:t>
            </w:r>
          </w:p>
          <w:p w14:paraId="4C16BE4C">
            <w:pPr>
              <w:rPr>
                <w:rFonts w:ascii="Arial" w:hAnsi="Arial" w:eastAsia="等线" w:cs="Arial"/>
                <w:sz w:val="16"/>
                <w:szCs w:val="16"/>
              </w:rPr>
            </w:pPr>
            <w:r>
              <w:rPr>
                <w:rFonts w:ascii="Arial" w:hAnsi="Arial" w:eastAsia="等线" w:cs="Arial"/>
                <w:sz w:val="16"/>
                <w:szCs w:val="16"/>
              </w:rPr>
              <w:t>(per 20MHz)</w:t>
            </w:r>
          </w:p>
        </w:tc>
        <w:tc>
          <w:tcPr>
            <w:tcW w:w="2039" w:type="pct"/>
            <w:vAlign w:val="center"/>
          </w:tcPr>
          <w:p w14:paraId="27D4F1FE">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F1FD1AE">
            <w:pPr>
              <w:rPr>
                <w:rFonts w:ascii="Arial" w:hAnsi="Arial" w:eastAsia="等线" w:cs="Arial"/>
                <w:sz w:val="16"/>
                <w:szCs w:val="16"/>
              </w:rPr>
            </w:pPr>
          </w:p>
          <w:p w14:paraId="1F8F470C">
            <w:pPr>
              <w:rPr>
                <w:rFonts w:ascii="Arial" w:hAnsi="Arial" w:eastAsia="等线" w:cs="Arial"/>
                <w:sz w:val="16"/>
                <w:szCs w:val="16"/>
              </w:rPr>
            </w:pPr>
            <w:r>
              <w:rPr>
                <w:rFonts w:ascii="Arial" w:hAnsi="Arial" w:eastAsia="等线" w:cs="Arial"/>
                <w:sz w:val="16"/>
                <w:szCs w:val="16"/>
              </w:rPr>
              <w:t>Dense urban: 44dBm</w:t>
            </w:r>
          </w:p>
          <w:p w14:paraId="56A55E3E">
            <w:pPr>
              <w:rPr>
                <w:rFonts w:ascii="Arial" w:hAnsi="Arial" w:eastAsia="等线" w:cs="Arial"/>
                <w:sz w:val="16"/>
                <w:szCs w:val="16"/>
              </w:rPr>
            </w:pPr>
            <w:r>
              <w:rPr>
                <w:rFonts w:ascii="Arial" w:hAnsi="Arial" w:eastAsia="等线" w:cs="Arial"/>
                <w:sz w:val="16"/>
                <w:szCs w:val="16"/>
              </w:rPr>
              <w:t>Urban macro: 46dBm</w:t>
            </w:r>
          </w:p>
          <w:p w14:paraId="211D43EC">
            <w:pPr>
              <w:rPr>
                <w:rFonts w:ascii="Arial" w:hAnsi="Arial" w:eastAsia="等线" w:cs="Arial"/>
                <w:sz w:val="16"/>
                <w:szCs w:val="16"/>
              </w:rPr>
            </w:pPr>
            <w:r>
              <w:rPr>
                <w:rFonts w:ascii="Arial" w:hAnsi="Arial" w:eastAsia="等线" w:cs="Arial"/>
                <w:sz w:val="16"/>
                <w:szCs w:val="16"/>
              </w:rPr>
              <w:t>Suburban Marco:49dBm</w:t>
            </w:r>
          </w:p>
          <w:p w14:paraId="3676064C">
            <w:pPr>
              <w:rPr>
                <w:rFonts w:ascii="Arial" w:hAnsi="Arial" w:eastAsia="等线" w:cs="Arial"/>
                <w:sz w:val="16"/>
                <w:szCs w:val="16"/>
              </w:rPr>
            </w:pPr>
            <w:r>
              <w:rPr>
                <w:rFonts w:ascii="Arial" w:hAnsi="Arial" w:eastAsia="等线" w:cs="Arial"/>
                <w:sz w:val="16"/>
                <w:szCs w:val="16"/>
              </w:rPr>
              <w:t xml:space="preserve">Other values can be reported by companies. </w:t>
            </w:r>
          </w:p>
          <w:p w14:paraId="68DC660D">
            <w:pPr>
              <w:rPr>
                <w:rFonts w:ascii="Arial" w:hAnsi="Arial" w:eastAsia="等线" w:cs="Arial"/>
                <w:sz w:val="16"/>
                <w:szCs w:val="16"/>
              </w:rPr>
            </w:pPr>
            <w:r>
              <w:rPr>
                <w:rFonts w:ascii="Arial" w:hAnsi="Arial" w:eastAsia="等线"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pPr>
              <w:rPr>
                <w:rFonts w:hint="default" w:ascii="Arial" w:hAnsi="Arial" w:eastAsia="等线" w:cs="Arial"/>
                <w:sz w:val="16"/>
                <w:szCs w:val="16"/>
                <w:lang w:val="en-US" w:eastAsia="zh-CN"/>
              </w:rPr>
            </w:pPr>
            <w:r>
              <w:rPr>
                <w:rFonts w:hint="eastAsia" w:ascii="Arial" w:hAnsi="Arial" w:eastAsia="等线" w:cs="Arial"/>
                <w:sz w:val="16"/>
                <w:szCs w:val="16"/>
                <w:lang w:val="en-US" w:eastAsia="zh-CN"/>
              </w:rPr>
              <w:t>NA</w:t>
            </w:r>
          </w:p>
        </w:tc>
      </w:tr>
      <w:tr w14:paraId="4AEA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C38090A">
            <w:pPr>
              <w:rPr>
                <w:rFonts w:ascii="Arial" w:hAnsi="Arial" w:eastAsia="等线" w:cs="Arial"/>
                <w:sz w:val="16"/>
                <w:szCs w:val="16"/>
                <w:highlight w:val="yellow"/>
              </w:rPr>
            </w:pPr>
            <w:r>
              <w:rPr>
                <w:rFonts w:ascii="Arial" w:hAnsi="Arial" w:eastAsia="等线" w:cs="Arial"/>
                <w:sz w:val="16"/>
                <w:szCs w:val="16"/>
                <w:highlight w:val="yellow"/>
              </w:rPr>
              <w:t>#10</w:t>
            </w:r>
          </w:p>
          <w:p w14:paraId="1CBF9E40">
            <w:pPr>
              <w:rPr>
                <w:rFonts w:ascii="Arial" w:hAnsi="Arial" w:eastAsia="等线" w:cs="Arial"/>
                <w:sz w:val="16"/>
                <w:szCs w:val="16"/>
              </w:rPr>
            </w:pPr>
            <w:r>
              <w:rPr>
                <w:rFonts w:ascii="Arial" w:hAnsi="Arial" w:eastAsia="等线" w:cs="Arial"/>
                <w:sz w:val="16"/>
                <w:szCs w:val="16"/>
                <w:highlight w:val="yellow"/>
              </w:rPr>
              <w:t>BS antenna configuration</w:t>
            </w:r>
          </w:p>
        </w:tc>
        <w:tc>
          <w:tcPr>
            <w:tcW w:w="2039" w:type="pct"/>
            <w:vAlign w:val="center"/>
          </w:tcPr>
          <w:p w14:paraId="0639599F">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437C9FA6">
            <w:pPr>
              <w:rPr>
                <w:rFonts w:ascii="Arial" w:hAnsi="Arial" w:eastAsia="等线" w:cs="Arial"/>
                <w:b/>
                <w:bCs/>
                <w:sz w:val="16"/>
                <w:szCs w:val="16"/>
              </w:rPr>
            </w:pPr>
          </w:p>
          <w:p w14:paraId="7E26BA03">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700MHz:</w:t>
            </w:r>
          </w:p>
          <w:p w14:paraId="2EBB1135">
            <w:pPr>
              <w:rPr>
                <w:rFonts w:ascii="Arial" w:hAnsi="Arial" w:eastAsia="等线" w:cs="Arial"/>
                <w:sz w:val="16"/>
                <w:szCs w:val="16"/>
                <w:highlight w:val="yellow"/>
              </w:rPr>
            </w:pPr>
            <w:r>
              <w:rPr>
                <w:rFonts w:ascii="Arial" w:hAnsi="Arial" w:eastAsia="等线" w:cs="Arial"/>
                <w:sz w:val="16"/>
                <w:szCs w:val="16"/>
                <w:highlight w:val="yellow"/>
              </w:rPr>
              <w:t xml:space="preserve">4TXRU 32AEs  </w:t>
            </w:r>
          </w:p>
          <w:p w14:paraId="598FEB81">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(8, 2, 2, 1, 1, 1, 2). (dH, dV) = (0.5, 0.5)</w:t>
            </w:r>
            <w:r>
              <w:rPr>
                <w:rFonts w:ascii="Arial" w:hAnsi="Arial" w:eastAsia="等线" w:cs="Arial"/>
                <w:sz w:val="16"/>
                <w:szCs w:val="16"/>
                <w:highlight w:val="yellow"/>
              </w:rPr>
              <w:t>λ</w:t>
            </w:r>
          </w:p>
          <w:p w14:paraId="014A981F">
            <w:pPr>
              <w:rPr>
                <w:rFonts w:ascii="Arial" w:hAnsi="Arial" w:eastAsia="等线" w:cs="Arial"/>
                <w:sz w:val="16"/>
                <w:szCs w:val="16"/>
                <w:highlight w:val="yellow"/>
                <w:lang w:val="sv-SE"/>
              </w:rPr>
            </w:pPr>
          </w:p>
          <w:p w14:paraId="25BA9217">
            <w:pPr>
              <w:rPr>
                <w:rFonts w:ascii="Arial" w:hAnsi="Arial" w:eastAsia="等线" w:cs="Arial"/>
                <w:sz w:val="16"/>
                <w:szCs w:val="16"/>
                <w:highlight w:val="yellow"/>
                <w:lang w:val="sv-SE"/>
              </w:rPr>
            </w:pPr>
            <w:r>
              <w:rPr>
                <w:rFonts w:ascii="Arial" w:hAnsi="Arial" w:eastAsia="Malgun Gothic" w:cs="Arial"/>
                <w:sz w:val="16"/>
                <w:szCs w:val="16"/>
                <w:highlight w:val="yellow"/>
                <w:lang w:val="sv-SE" w:eastAsia="ko-KR"/>
              </w:rPr>
              <w:t>8</w:t>
            </w:r>
            <w:r>
              <w:rPr>
                <w:rFonts w:ascii="Arial" w:hAnsi="Arial" w:eastAsia="等线" w:cs="Arial"/>
                <w:sz w:val="16"/>
                <w:szCs w:val="16"/>
                <w:highlight w:val="yellow"/>
                <w:lang w:val="sv-SE"/>
              </w:rPr>
              <w:t xml:space="preserve">TXRU 8AEs  </w:t>
            </w:r>
          </w:p>
          <w:p w14:paraId="01833202">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(2, 2,2,1,1,2,2). </w:t>
            </w:r>
            <w:r>
              <w:rPr>
                <w:rFonts w:ascii="Arial" w:hAnsi="Arial" w:eastAsia="等线" w:cs="Arial"/>
                <w:sz w:val="16"/>
                <w:szCs w:val="16"/>
                <w:highlight w:val="yellow"/>
              </w:rPr>
              <w:t>(dH, dV) = (0.5, 0.5)λ</w:t>
            </w:r>
          </w:p>
          <w:p w14:paraId="212237CE">
            <w:pPr>
              <w:rPr>
                <w:rFonts w:ascii="Arial" w:hAnsi="Arial" w:eastAsia="等线" w:cs="Arial"/>
                <w:sz w:val="16"/>
                <w:szCs w:val="16"/>
                <w:highlight w:val="yellow"/>
              </w:rPr>
            </w:pPr>
          </w:p>
          <w:p w14:paraId="38C39717">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2GHz:</w:t>
            </w:r>
          </w:p>
          <w:p w14:paraId="4288325C">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64TXRU 192AEs  </w:t>
            </w:r>
          </w:p>
          <w:p w14:paraId="7E00C790">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(12, 8, 2, 1, 1, 4, 8). (dH, dV) = (0.5, 0.5)</w:t>
            </w:r>
            <w:r>
              <w:rPr>
                <w:rFonts w:ascii="Arial" w:hAnsi="Arial" w:eastAsia="等线" w:cs="Arial"/>
                <w:sz w:val="16"/>
                <w:szCs w:val="16"/>
                <w:highlight w:val="yellow"/>
              </w:rPr>
              <w:t>λ</w:t>
            </w:r>
          </w:p>
          <w:p w14:paraId="7EF4DED6">
            <w:pPr>
              <w:rPr>
                <w:rFonts w:ascii="Arial" w:hAnsi="Arial" w:eastAsia="等线" w:cs="Arial"/>
                <w:sz w:val="16"/>
                <w:szCs w:val="16"/>
                <w:highlight w:val="yellow"/>
                <w:lang w:val="sv-SE"/>
              </w:rPr>
            </w:pPr>
          </w:p>
          <w:p w14:paraId="1315BDF1">
            <w:pPr>
              <w:rPr>
                <w:rFonts w:ascii="Arial" w:hAnsi="Arial" w:eastAsia="Malgun Gothic" w:cs="Arial"/>
                <w:sz w:val="16"/>
                <w:szCs w:val="16"/>
                <w:highlight w:val="yellow"/>
                <w:lang w:val="sv-SE"/>
              </w:rPr>
            </w:pPr>
          </w:p>
          <w:p w14:paraId="44248651">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16TXRU 32AEs  </w:t>
            </w:r>
          </w:p>
          <w:p w14:paraId="48419B01">
            <w:pPr>
              <w:rPr>
                <w:rFonts w:ascii="Arial" w:hAnsi="Arial" w:eastAsia="Malgun Gothic" w:cs="Arial"/>
                <w:sz w:val="16"/>
                <w:szCs w:val="16"/>
                <w:highlight w:val="yellow"/>
                <w:lang w:val="sv-SE" w:eastAsia="ko-KR"/>
              </w:rPr>
            </w:pPr>
            <w:r>
              <w:rPr>
                <w:rFonts w:ascii="Arial" w:hAnsi="Arial" w:eastAsia="等线" w:cs="Arial"/>
                <w:sz w:val="16"/>
                <w:szCs w:val="16"/>
                <w:highlight w:val="yellow"/>
                <w:lang w:val="sv-SE"/>
              </w:rPr>
              <w:t>(M, N, P, Mg, Ng; Mp, Np) = (</w:t>
            </w:r>
            <w:r>
              <w:rPr>
                <w:rFonts w:ascii="Arial" w:hAnsi="Arial" w:cs="Arial"/>
                <w:sz w:val="18"/>
                <w:szCs w:val="18"/>
                <w:highlight w:val="yellow"/>
                <w:lang w:val="sv-SE"/>
              </w:rPr>
              <w:t>4,4,2,1,1,2,4</w:t>
            </w:r>
            <w:r>
              <w:rPr>
                <w:rFonts w:ascii="Arial" w:hAnsi="Arial" w:eastAsia="等线" w:cs="Arial"/>
                <w:sz w:val="16"/>
                <w:szCs w:val="16"/>
                <w:highlight w:val="yellow"/>
                <w:lang w:val="sv-SE"/>
              </w:rPr>
              <w:t>). (dH, dV) = (0.5, 0.8)</w:t>
            </w:r>
            <w:r>
              <w:rPr>
                <w:rFonts w:ascii="Arial" w:hAnsi="Arial" w:eastAsia="等线" w:cs="Arial"/>
                <w:sz w:val="16"/>
                <w:szCs w:val="16"/>
                <w:highlight w:val="yellow"/>
              </w:rPr>
              <w:t>λ</w:t>
            </w:r>
          </w:p>
          <w:p w14:paraId="17E45D71">
            <w:pPr>
              <w:rPr>
                <w:rFonts w:ascii="Arial" w:hAnsi="Arial" w:eastAsia="Malgun Gothic" w:cs="Arial"/>
                <w:sz w:val="16"/>
                <w:szCs w:val="16"/>
                <w:highlight w:val="yellow"/>
                <w:lang w:val="sv-SE" w:eastAsia="ko-KR"/>
              </w:rPr>
            </w:pPr>
          </w:p>
          <w:p w14:paraId="2EE176FE">
            <w:pPr>
              <w:rPr>
                <w:rFonts w:ascii="Arial" w:hAnsi="Arial" w:eastAsia="等线" w:cs="Arial"/>
                <w:b/>
                <w:bCs/>
                <w:sz w:val="16"/>
                <w:szCs w:val="16"/>
                <w:highlight w:val="yellow"/>
                <w:lang w:val="sv-SE"/>
              </w:rPr>
            </w:pPr>
          </w:p>
          <w:p w14:paraId="1A9EB7EE">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4GHz:</w:t>
            </w:r>
          </w:p>
          <w:p w14:paraId="5602EE24">
            <w:pPr>
              <w:rPr>
                <w:rFonts w:ascii="Arial" w:hAnsi="Arial" w:eastAsia="等线" w:cs="Arial"/>
                <w:sz w:val="16"/>
                <w:szCs w:val="16"/>
                <w:highlight w:val="yellow"/>
              </w:rPr>
            </w:pPr>
            <w:r>
              <w:rPr>
                <w:rFonts w:ascii="Arial" w:hAnsi="Arial" w:eastAsia="等线" w:cs="Arial"/>
                <w:sz w:val="16"/>
                <w:szCs w:val="16"/>
                <w:highlight w:val="yellow"/>
              </w:rPr>
              <w:t>64TXRU 192AEs (outdoor combination 1)</w:t>
            </w:r>
          </w:p>
          <w:p w14:paraId="4976BC43">
            <w:pPr>
              <w:rPr>
                <w:rFonts w:ascii="Arial" w:hAnsi="Arial" w:eastAsia="等线" w:cs="Arial"/>
                <w:sz w:val="16"/>
                <w:szCs w:val="16"/>
                <w:highlight w:val="yellow"/>
              </w:rPr>
            </w:pPr>
            <w:r>
              <w:rPr>
                <w:rFonts w:ascii="Arial" w:hAnsi="Arial" w:eastAsia="等线" w:cs="Arial"/>
                <w:sz w:val="16"/>
                <w:szCs w:val="16"/>
                <w:highlight w:val="yellow"/>
              </w:rPr>
              <w:t>(M, N, P, Mg, Ng; Mp, Np) = (12, 8, 2, 1, 1, 4, 8). (dH, dV) = (0.5, 0.8)λ</w:t>
            </w:r>
          </w:p>
          <w:p w14:paraId="6B21205E">
            <w:pPr>
              <w:rPr>
                <w:rFonts w:ascii="Arial" w:hAnsi="Arial" w:eastAsia="等线" w:cs="Arial"/>
                <w:sz w:val="16"/>
                <w:szCs w:val="16"/>
                <w:highlight w:val="yellow"/>
              </w:rPr>
            </w:pPr>
          </w:p>
          <w:p w14:paraId="70E3A1AB">
            <w:pPr>
              <w:rPr>
                <w:rFonts w:ascii="Arial" w:hAnsi="Arial" w:eastAsia="等线" w:cs="Arial"/>
                <w:sz w:val="16"/>
                <w:szCs w:val="16"/>
                <w:highlight w:val="yellow"/>
              </w:rPr>
            </w:pPr>
            <w:r>
              <w:rPr>
                <w:rFonts w:ascii="Arial" w:hAnsi="Arial" w:eastAsia="等线" w:cs="Arial"/>
                <w:sz w:val="16"/>
                <w:szCs w:val="16"/>
                <w:highlight w:val="yellow"/>
              </w:rPr>
              <w:t>32TXRU 128 AEs</w:t>
            </w:r>
          </w:p>
          <w:p w14:paraId="67BE1022">
            <w:pPr>
              <w:rPr>
                <w:rFonts w:ascii="Arial" w:hAnsi="Arial" w:eastAsia="等线" w:cs="Arial"/>
                <w:sz w:val="16"/>
                <w:szCs w:val="16"/>
                <w:highlight w:val="yellow"/>
              </w:rPr>
            </w:pPr>
            <w:r>
              <w:rPr>
                <w:rFonts w:ascii="Arial" w:hAnsi="Arial" w:eastAsia="等线" w:cs="Arial"/>
                <w:sz w:val="16"/>
                <w:szCs w:val="16"/>
                <w:highlight w:val="yellow"/>
              </w:rPr>
              <w:t>(M, N, P, Mg, Ng; Mp, Np) = (</w:t>
            </w:r>
            <w:r>
              <w:rPr>
                <w:rFonts w:ascii="Arial" w:hAnsi="Arial" w:cs="Arial"/>
                <w:sz w:val="18"/>
                <w:szCs w:val="18"/>
                <w:highlight w:val="yellow"/>
              </w:rPr>
              <w:t>8,8,2,1,1,2,8)</w:t>
            </w:r>
            <w:r>
              <w:rPr>
                <w:rFonts w:ascii="Arial" w:hAnsi="Arial" w:eastAsia="等线" w:cs="Arial"/>
                <w:sz w:val="16"/>
                <w:szCs w:val="16"/>
                <w:highlight w:val="yellow"/>
              </w:rPr>
              <w:t>. (dH, dV) = (0.5, 0.8)λ</w:t>
            </w:r>
          </w:p>
          <w:p w14:paraId="017DE1AA">
            <w:pPr>
              <w:rPr>
                <w:rFonts w:ascii="Arial" w:hAnsi="Arial" w:eastAsia="等线" w:cs="Arial"/>
                <w:sz w:val="16"/>
                <w:szCs w:val="16"/>
                <w:highlight w:val="yellow"/>
              </w:rPr>
            </w:pPr>
          </w:p>
          <w:p w14:paraId="5546ED28">
            <w:pPr>
              <w:rPr>
                <w:rFonts w:ascii="Arial" w:hAnsi="Arial" w:eastAsia="等线" w:cs="Arial"/>
                <w:sz w:val="16"/>
                <w:szCs w:val="16"/>
                <w:highlight w:val="yellow"/>
              </w:rPr>
            </w:pPr>
          </w:p>
          <w:p w14:paraId="1D04EC6E">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7GHz:</w:t>
            </w:r>
          </w:p>
          <w:p w14:paraId="60EEEF2E">
            <w:pPr>
              <w:rPr>
                <w:rFonts w:ascii="Arial" w:hAnsi="Arial" w:eastAsia="等线" w:cs="Arial"/>
                <w:sz w:val="16"/>
                <w:szCs w:val="16"/>
                <w:highlight w:val="yellow"/>
              </w:rPr>
            </w:pPr>
            <w:r>
              <w:rPr>
                <w:rFonts w:ascii="Arial" w:hAnsi="Arial" w:eastAsia="等线" w:cs="Arial"/>
                <w:sz w:val="16"/>
                <w:szCs w:val="16"/>
                <w:highlight w:val="yellow"/>
              </w:rPr>
              <w:t>128TXRU 768AEs (outdoor combination 1)</w:t>
            </w:r>
          </w:p>
          <w:p w14:paraId="495AB2E5">
            <w:pPr>
              <w:rPr>
                <w:rFonts w:ascii="Arial" w:hAnsi="Arial" w:eastAsia="等线" w:cs="Arial"/>
                <w:sz w:val="16"/>
                <w:szCs w:val="16"/>
                <w:highlight w:val="yellow"/>
              </w:rPr>
            </w:pPr>
            <w:r>
              <w:rPr>
                <w:rFonts w:ascii="Arial" w:hAnsi="Arial" w:eastAsia="等线" w:cs="Arial"/>
                <w:sz w:val="16"/>
                <w:szCs w:val="16"/>
                <w:highlight w:val="yellow"/>
              </w:rPr>
              <w:t>(M, N, P, Mg, Ng, Mp, Np) = (24,16,2, 1, 1, 4,16). (dH,dV) = (0.5,0.8)λ</w:t>
            </w:r>
          </w:p>
          <w:p w14:paraId="378DC658">
            <w:pPr>
              <w:rPr>
                <w:rFonts w:ascii="Arial" w:hAnsi="Arial" w:eastAsia="等线" w:cs="Arial"/>
                <w:sz w:val="16"/>
                <w:szCs w:val="16"/>
                <w:highlight w:val="yellow"/>
              </w:rPr>
            </w:pPr>
          </w:p>
          <w:p w14:paraId="54FEFEED">
            <w:pPr>
              <w:rPr>
                <w:rFonts w:ascii="Arial" w:hAnsi="Arial" w:eastAsia="等线" w:cs="Arial"/>
                <w:sz w:val="16"/>
                <w:szCs w:val="16"/>
                <w:highlight w:val="yellow"/>
              </w:rPr>
            </w:pPr>
            <w:r>
              <w:rPr>
                <w:rFonts w:ascii="Arial" w:hAnsi="Arial" w:eastAsia="等线" w:cs="Arial"/>
                <w:sz w:val="16"/>
                <w:szCs w:val="16"/>
                <w:highlight w:val="yellow"/>
              </w:rPr>
              <w:t>256TXRU 1024AEs (Outdoor Combination 2):</w:t>
            </w:r>
          </w:p>
          <w:p w14:paraId="5586A596">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(32, 16, 2, 1, 1, 8, 16). </w:t>
            </w:r>
            <w:r>
              <w:rPr>
                <w:rFonts w:ascii="Arial" w:hAnsi="Arial" w:eastAsia="等线" w:cs="Arial"/>
                <w:sz w:val="16"/>
                <w:szCs w:val="16"/>
                <w:highlight w:val="yellow"/>
              </w:rPr>
              <w:t>(dH, dV) = (0.5, 0.8)λ</w:t>
            </w:r>
          </w:p>
          <w:p w14:paraId="298B3D04">
            <w:pPr>
              <w:rPr>
                <w:rFonts w:ascii="Arial" w:hAnsi="Arial" w:eastAsia="等线" w:cs="Arial"/>
                <w:sz w:val="16"/>
                <w:szCs w:val="16"/>
                <w:highlight w:val="yellow"/>
              </w:rPr>
            </w:pPr>
          </w:p>
          <w:p w14:paraId="5DB08DE8">
            <w:pPr>
              <w:rPr>
                <w:rFonts w:ascii="Arial" w:hAnsi="Arial" w:eastAsia="等线" w:cs="Arial"/>
                <w:sz w:val="16"/>
                <w:szCs w:val="16"/>
                <w:highlight w:val="yellow"/>
              </w:rPr>
            </w:pPr>
            <w:r>
              <w:rPr>
                <w:rFonts w:ascii="Arial" w:hAnsi="Arial" w:eastAsia="等线" w:cs="Arial"/>
                <w:sz w:val="16"/>
                <w:szCs w:val="16"/>
                <w:highlight w:val="yellow"/>
              </w:rPr>
              <w:t>512TXRU 2048AEs (Outdoor Combination 5): if supported</w:t>
            </w:r>
          </w:p>
          <w:p w14:paraId="5940D3BF">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(64, 16, 2, 1, 1; 16, 16). </w:t>
            </w:r>
            <w:r>
              <w:rPr>
                <w:rFonts w:ascii="Arial" w:hAnsi="Arial" w:eastAsia="等线" w:cs="Arial"/>
                <w:sz w:val="16"/>
                <w:szCs w:val="16"/>
                <w:highlight w:val="yellow"/>
              </w:rPr>
              <w:t>(dH, dV)= (0.5, 0.5) λ</w:t>
            </w:r>
          </w:p>
          <w:p w14:paraId="270837C1">
            <w:pPr>
              <w:rPr>
                <w:rFonts w:ascii="Arial" w:hAnsi="Arial" w:eastAsia="等线" w:cs="Arial"/>
                <w:sz w:val="16"/>
                <w:szCs w:val="16"/>
                <w:highlight w:val="yellow"/>
              </w:rPr>
            </w:pPr>
          </w:p>
          <w:p w14:paraId="014FBA23">
            <w:pPr>
              <w:rPr>
                <w:rFonts w:ascii="Arial" w:hAnsi="Arial" w:eastAsia="Malgun Gothic" w:cs="Arial"/>
                <w:sz w:val="16"/>
                <w:szCs w:val="16"/>
                <w:highlight w:val="yellow"/>
                <w:lang w:eastAsia="ko-KR"/>
              </w:rPr>
            </w:pPr>
            <w:r>
              <w:rPr>
                <w:rFonts w:ascii="Arial" w:hAnsi="Arial" w:eastAsia="Malgun Gothic" w:cs="Arial"/>
                <w:sz w:val="16"/>
                <w:szCs w:val="16"/>
                <w:highlight w:val="yellow"/>
                <w:lang w:eastAsia="ko-KR"/>
              </w:rPr>
              <w:t>Other BS antenna configurations are not precluded and to be considered..</w:t>
            </w:r>
          </w:p>
          <w:p w14:paraId="6AA48E14">
            <w:pPr>
              <w:rPr>
                <w:rFonts w:ascii="Arial" w:hAnsi="Arial" w:eastAsia="等线" w:cs="Arial"/>
                <w:sz w:val="16"/>
                <w:szCs w:val="16"/>
              </w:rPr>
            </w:pPr>
          </w:p>
        </w:tc>
        <w:tc>
          <w:tcPr>
            <w:tcW w:w="2039" w:type="pct"/>
            <w:vAlign w:val="center"/>
          </w:tcPr>
          <w:p w14:paraId="3305E4CB">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4AAD54D7">
            <w:pPr>
              <w:rPr>
                <w:rFonts w:ascii="Arial" w:hAnsi="Arial" w:eastAsia="等线" w:cs="Arial"/>
                <w:sz w:val="16"/>
                <w:szCs w:val="16"/>
              </w:rPr>
            </w:pPr>
          </w:p>
          <w:p w14:paraId="52D955F6">
            <w:pPr>
              <w:snapToGrid w:val="0"/>
              <w:rPr>
                <w:rFonts w:eastAsia="Malgun Gothic"/>
                <w:lang w:val="en-US" w:eastAsia="ko-KR"/>
              </w:rPr>
            </w:pPr>
            <w:r>
              <w:rPr>
                <w:rFonts w:eastAsia="Malgun Gothic"/>
                <w:lang w:val="en-US" w:eastAsia="ko-KR"/>
              </w:rPr>
              <w:t>Around 4 GHz:</w:t>
            </w:r>
          </w:p>
          <w:p w14:paraId="76C3AF22">
            <w:pPr>
              <w:snapToGrid w:val="0"/>
              <w:rPr>
                <w:rFonts w:eastAsia="Malgun Gothic"/>
                <w:lang w:val="en-US" w:eastAsia="ko-KR"/>
              </w:rPr>
            </w:pPr>
            <w:r>
              <w:rPr>
                <w:rFonts w:eastAsia="Malgun Gothic"/>
                <w:lang w:val="en-US" w:eastAsia="ko-KR"/>
              </w:rPr>
              <w:t>Option 1: 32 TXRUs, 128 AEs, (M, N, P, Mg, Ng, Mp, Np) = (8, 8, 2, 1 ,1; 2, 8), (dH, dV) = (0.5, 0.8)</w:t>
            </w:r>
          </w:p>
          <w:p w14:paraId="4C22935A">
            <w:pPr>
              <w:snapToGrid w:val="0"/>
              <w:rPr>
                <w:rFonts w:eastAsia="Malgun Gothic"/>
                <w:lang w:val="en-US" w:eastAsia="ko-KR"/>
              </w:rPr>
            </w:pPr>
            <w:r>
              <w:rPr>
                <w:rFonts w:eastAsia="Malgun Gothic"/>
                <w:lang w:val="en-US" w:eastAsia="ko-KR"/>
              </w:rPr>
              <w:t>Option 1: 64 TXRUs, 192AEs, (M, N, P, Mg, Ng; Mp, Np) =  (12, 8, 2, 1, 1, 4, 8). (dH, dV) = (0.5, 0.8)</w:t>
            </w:r>
          </w:p>
          <w:p w14:paraId="657BC207">
            <w:pPr>
              <w:snapToGrid w:val="0"/>
              <w:rPr>
                <w:rFonts w:eastAsia="Malgun Gothic"/>
                <w:lang w:val="en-US" w:eastAsia="ko-KR"/>
              </w:rPr>
            </w:pPr>
            <w:r>
              <w:rPr>
                <w:rFonts w:eastAsia="Malgun Gothic"/>
                <w:lang w:val="en-US" w:eastAsia="ko-KR"/>
              </w:rPr>
              <w:t>Option 3: 64 TXRUs, 256 AEs, (M, N, P, Mg, Ng, Mp, Np) = (16, 8, 2, 1 ,1; 4, 8), (dH, dV) = (0.5, 0.8)</w:t>
            </w:r>
          </w:p>
          <w:p w14:paraId="57CF7AAE">
            <w:pPr>
              <w:snapToGrid w:val="0"/>
              <w:rPr>
                <w:rFonts w:eastAsia="Malgun Gothic"/>
                <w:lang w:val="en-US" w:eastAsia="ko-KR"/>
              </w:rPr>
            </w:pPr>
          </w:p>
          <w:p w14:paraId="4DA253E1">
            <w:pPr>
              <w:snapToGrid w:val="0"/>
              <w:rPr>
                <w:rFonts w:eastAsia="Malgun Gothic"/>
                <w:lang w:val="en-US" w:eastAsia="ko-KR"/>
              </w:rPr>
            </w:pPr>
            <w:r>
              <w:rPr>
                <w:rFonts w:eastAsia="Malgun Gothic"/>
                <w:lang w:val="en-US" w:eastAsia="ko-KR"/>
              </w:rPr>
              <w:t>Around 7 GHz:</w:t>
            </w:r>
          </w:p>
          <w:p w14:paraId="6778C371">
            <w:pPr>
              <w:snapToGrid w:val="0"/>
              <w:rPr>
                <w:rFonts w:eastAsia="Malgun Gothic"/>
                <w:lang w:val="en-US" w:eastAsia="ko-KR"/>
              </w:rPr>
            </w:pPr>
            <w:r>
              <w:rPr>
                <w:rFonts w:eastAsia="Malgun Gothic"/>
                <w:lang w:val="en-US" w:eastAsia="ko-KR"/>
              </w:rPr>
              <w:t>Option 1: 128 TXRUs, 768 AEs, (M, N, P, Mg, Ng, Mp, Np) = (24, 16, 2, 1, 1; 4, 16), (dH, dV) = (0.5, 0.8)</w:t>
            </w:r>
          </w:p>
          <w:p w14:paraId="1EEEA4B0">
            <w:pPr>
              <w:snapToGrid w:val="0"/>
              <w:rPr>
                <w:rFonts w:eastAsia="Malgun Gothic"/>
                <w:lang w:val="en-US" w:eastAsia="ko-KR"/>
              </w:rPr>
            </w:pPr>
            <w:r>
              <w:rPr>
                <w:rFonts w:eastAsia="Malgun Gothic"/>
                <w:lang w:val="en-US" w:eastAsia="ko-KR"/>
              </w:rPr>
              <w:t xml:space="preserve">Option 2: 256 TXRUs, 1024 AEs, (M, N, P, Mg, Ng, Mp, Np) = (32, 16, 2, 1, 1; 8, 16), (dH, dV) = (0.5, 0.8) </w:t>
            </w:r>
          </w:p>
          <w:p w14:paraId="3747EE96">
            <w:pPr>
              <w:rPr>
                <w:rFonts w:ascii="Arial" w:hAnsi="Arial" w:eastAsia="等线" w:cs="Arial"/>
                <w:sz w:val="16"/>
                <w:szCs w:val="16"/>
              </w:rPr>
            </w:pPr>
            <w:r>
              <w:rPr>
                <w:rFonts w:eastAsia="Malgun Gothic"/>
                <w:lang w:val="en-US" w:eastAsia="ko-KR"/>
              </w:rPr>
              <w:t>Option 3: 512 TXRUs, 2048AEs, (M, N, P, Mg, Ng; Mp, Np) =  (64, 16, 2, 1, 1, 16, 16), (dH, dV) = (0.5, 0.8)</w:t>
            </w:r>
          </w:p>
        </w:tc>
      </w:tr>
      <w:tr w14:paraId="3CF6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8762960">
            <w:pPr>
              <w:rPr>
                <w:rFonts w:ascii="Arial" w:hAnsi="Arial" w:eastAsia="等线" w:cs="Arial"/>
                <w:sz w:val="16"/>
                <w:szCs w:val="16"/>
              </w:rPr>
            </w:pPr>
            <w:r>
              <w:rPr>
                <w:rFonts w:ascii="Arial" w:hAnsi="Arial" w:eastAsia="等线" w:cs="Arial"/>
                <w:sz w:val="16"/>
                <w:szCs w:val="16"/>
              </w:rPr>
              <w:t>#11</w:t>
            </w:r>
          </w:p>
          <w:p w14:paraId="681E3F89">
            <w:pPr>
              <w:rPr>
                <w:rFonts w:ascii="Arial" w:hAnsi="Arial" w:eastAsia="等线" w:cs="Arial"/>
                <w:sz w:val="16"/>
                <w:szCs w:val="16"/>
              </w:rPr>
            </w:pPr>
            <w:r>
              <w:rPr>
                <w:rFonts w:ascii="Arial" w:hAnsi="Arial" w:eastAsia="等线" w:cs="Arial"/>
                <w:sz w:val="16"/>
                <w:szCs w:val="16"/>
              </w:rPr>
              <w:t>UE power class</w:t>
            </w:r>
          </w:p>
        </w:tc>
        <w:tc>
          <w:tcPr>
            <w:tcW w:w="2039" w:type="pct"/>
            <w:vAlign w:val="center"/>
          </w:tcPr>
          <w:p w14:paraId="72FD5A26">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2EE2B067">
            <w:pPr>
              <w:rPr>
                <w:rFonts w:hint="eastAsia" w:ascii="Arial" w:hAnsi="Arial" w:eastAsia="等线" w:cs="Arial"/>
                <w:sz w:val="16"/>
                <w:szCs w:val="16"/>
                <w:lang w:eastAsia="zh-CN"/>
              </w:rPr>
            </w:pPr>
          </w:p>
          <w:p w14:paraId="55DAF6C4">
            <w:pPr>
              <w:rPr>
                <w:rFonts w:hint="eastAsia" w:ascii="Arial" w:hAnsi="Arial" w:eastAsia="等线" w:cs="Arial"/>
                <w:sz w:val="16"/>
                <w:szCs w:val="16"/>
                <w:lang w:eastAsia="zh-CN"/>
              </w:rPr>
            </w:pPr>
            <w:r>
              <w:rPr>
                <w:rFonts w:hint="eastAsia" w:ascii="Arial" w:hAnsi="Arial" w:eastAsia="等线" w:cs="Arial"/>
                <w:sz w:val="16"/>
                <w:szCs w:val="16"/>
                <w:lang w:eastAsia="zh-CN"/>
              </w:rPr>
              <w:t xml:space="preserve">23dBm, </w:t>
            </w:r>
            <w:r>
              <w:rPr>
                <w:rFonts w:ascii="Arial" w:hAnsi="Arial" w:eastAsia="等线" w:cs="Arial"/>
                <w:sz w:val="16"/>
                <w:szCs w:val="16"/>
              </w:rPr>
              <w:t>26</w:t>
            </w:r>
            <w:r>
              <w:rPr>
                <w:rFonts w:hint="eastAsia" w:ascii="Arial" w:hAnsi="Arial" w:eastAsia="等线" w:cs="Arial"/>
                <w:sz w:val="16"/>
                <w:szCs w:val="16"/>
                <w:lang w:eastAsia="zh-CN"/>
              </w:rPr>
              <w:t>dBm[,</w:t>
            </w:r>
            <w:r>
              <w:rPr>
                <w:rFonts w:ascii="Arial" w:hAnsi="Arial" w:eastAsia="等线" w:cs="Arial"/>
                <w:sz w:val="16"/>
                <w:szCs w:val="16"/>
              </w:rPr>
              <w:t>29dBm</w:t>
            </w:r>
            <w:r>
              <w:rPr>
                <w:rFonts w:hint="eastAsia" w:ascii="Arial" w:hAnsi="Arial" w:eastAsia="等线" w:cs="Arial"/>
                <w:sz w:val="16"/>
                <w:szCs w:val="16"/>
                <w:lang w:eastAsia="zh-CN"/>
              </w:rPr>
              <w:t>]</w:t>
            </w:r>
          </w:p>
        </w:tc>
        <w:tc>
          <w:tcPr>
            <w:tcW w:w="2039" w:type="pct"/>
            <w:vAlign w:val="center"/>
          </w:tcPr>
          <w:p w14:paraId="29B13CF2">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222B60BD">
            <w:pPr>
              <w:rPr>
                <w:rFonts w:hint="eastAsia" w:ascii="Arial" w:hAnsi="Arial" w:eastAsia="等线" w:cs="Arial"/>
                <w:sz w:val="16"/>
                <w:szCs w:val="16"/>
                <w:lang w:eastAsia="zh-CN"/>
              </w:rPr>
            </w:pPr>
            <w:r>
              <w:rPr>
                <w:rFonts w:eastAsia="宋体"/>
                <w:lang w:val="en-US" w:eastAsia="zh-CN"/>
              </w:rPr>
              <w:t>23 dBm, 26 dBm</w:t>
            </w:r>
          </w:p>
        </w:tc>
      </w:tr>
      <w:tr w14:paraId="3C8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90279F1">
            <w:pPr>
              <w:rPr>
                <w:rFonts w:ascii="Arial" w:hAnsi="Arial" w:eastAsia="等线" w:cs="Arial"/>
                <w:sz w:val="16"/>
                <w:szCs w:val="16"/>
              </w:rPr>
            </w:pPr>
            <w:r>
              <w:rPr>
                <w:rFonts w:ascii="Arial" w:hAnsi="Arial" w:eastAsia="等线" w:cs="Arial"/>
                <w:sz w:val="16"/>
                <w:szCs w:val="16"/>
              </w:rPr>
              <w:t>#12</w:t>
            </w:r>
          </w:p>
          <w:p w14:paraId="4F0CEAAA">
            <w:pPr>
              <w:rPr>
                <w:rFonts w:ascii="Arial" w:hAnsi="Arial" w:eastAsia="等线" w:cs="Arial"/>
                <w:sz w:val="16"/>
                <w:szCs w:val="16"/>
              </w:rPr>
            </w:pPr>
            <w:r>
              <w:rPr>
                <w:rFonts w:ascii="Arial" w:hAnsi="Arial" w:eastAsia="等线" w:cs="Arial"/>
                <w:sz w:val="16"/>
                <w:szCs w:val="16"/>
              </w:rPr>
              <w:t>UE antenna configuration</w:t>
            </w:r>
          </w:p>
        </w:tc>
        <w:tc>
          <w:tcPr>
            <w:tcW w:w="2039" w:type="pct"/>
            <w:vAlign w:val="center"/>
          </w:tcPr>
          <w:p w14:paraId="05E243FD">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1CA94F2F">
            <w:pPr>
              <w:rPr>
                <w:rFonts w:ascii="Arial" w:hAnsi="Arial" w:eastAsia="等线" w:cs="Arial"/>
                <w:color w:val="000000" w:themeColor="text1"/>
                <w:sz w:val="16"/>
                <w:szCs w:val="16"/>
                <w14:textFill>
                  <w14:solidFill>
                    <w14:schemeClr w14:val="tx1"/>
                  </w14:solidFill>
                </w14:textFill>
              </w:rPr>
            </w:pPr>
          </w:p>
          <w:p w14:paraId="072FBED5">
            <w:pPr>
              <w:rPr>
                <w:rFonts w:ascii="Arial" w:hAnsi="Arial" w:eastAsia="等线" w:cs="Arial"/>
                <w:color w:val="000000" w:themeColor="text1"/>
                <w:sz w:val="16"/>
                <w:szCs w:val="16"/>
                <w14:textFill>
                  <w14:solidFill>
                    <w14:schemeClr w14:val="tx1"/>
                  </w14:solidFill>
                </w14:textFill>
              </w:rPr>
            </w:pPr>
          </w:p>
          <w:p w14:paraId="3D936CF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Details follow corresponding agreements in Agenda 10.1</w:t>
            </w:r>
          </w:p>
          <w:p w14:paraId="5BC877E7">
            <w:pPr>
              <w:rPr>
                <w:rFonts w:ascii="Arial" w:hAnsi="Arial" w:eastAsia="等线" w:cs="Arial"/>
                <w:color w:val="000000" w:themeColor="text1"/>
                <w:sz w:val="16"/>
                <w:szCs w:val="16"/>
                <w14:textFill>
                  <w14:solidFill>
                    <w14:schemeClr w14:val="tx1"/>
                  </w14:solidFill>
                </w14:textFill>
              </w:rPr>
            </w:pPr>
          </w:p>
        </w:tc>
        <w:tc>
          <w:tcPr>
            <w:tcW w:w="2039" w:type="pct"/>
            <w:vAlign w:val="center"/>
          </w:tcPr>
          <w:p w14:paraId="7BCF1F85">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74089239">
            <w:pPr>
              <w:rPr>
                <w:rFonts w:ascii="Arial" w:hAnsi="Arial" w:eastAsia="等线" w:cs="Arial"/>
                <w:color w:val="000000" w:themeColor="text1"/>
                <w:sz w:val="16"/>
                <w:szCs w:val="16"/>
                <w14:textFill>
                  <w14:solidFill>
                    <w14:schemeClr w14:val="tx1"/>
                  </w14:solidFill>
                </w14:textFill>
              </w:rPr>
            </w:pPr>
          </w:p>
          <w:p w14:paraId="394DF790">
            <w:pPr>
              <w:snapToGrid w:val="0"/>
              <w:rPr>
                <w:rFonts w:eastAsiaTheme="minorEastAsia"/>
                <w:lang w:val="fr-CA" w:eastAsia="ko-KR"/>
              </w:rPr>
            </w:pPr>
            <w:r>
              <w:rPr>
                <w:rFonts w:hint="eastAsia" w:eastAsiaTheme="minorEastAsia"/>
                <w:lang w:val="fr-CA" w:eastAsia="ko-KR"/>
              </w:rPr>
              <w:t>O</w:t>
            </w:r>
            <w:r>
              <w:rPr>
                <w:rFonts w:eastAsiaTheme="minorEastAsia"/>
                <w:lang w:val="fr-CA" w:eastAsia="ko-KR"/>
              </w:rPr>
              <w:t>ption 1. Handheld</w:t>
            </w:r>
          </w:p>
          <w:p w14:paraId="7F1F2AB9">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2T: (4, 8) or (1, 5)</w:t>
            </w:r>
          </w:p>
          <w:p w14:paraId="69B6EC1F">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4T: (2, 4, 6, 8) or (1, 3, 5, 7)</w:t>
            </w:r>
          </w:p>
          <w:p w14:paraId="298D5747">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(1, 2, 3, 4, 5, 6, 7, 8)</w:t>
            </w:r>
          </w:p>
          <w:p w14:paraId="2E59F57E">
            <w:pPr>
              <w:snapToGrid w:val="0"/>
              <w:rPr>
                <w:rFonts w:eastAsiaTheme="minorEastAsia"/>
                <w:lang w:val="de-DE" w:eastAsia="ko-KR"/>
              </w:rPr>
            </w:pPr>
          </w:p>
          <w:p w14:paraId="4C2BAD2D">
            <w:pPr>
              <w:snapToGrid w:val="0"/>
              <w:rPr>
                <w:rFonts w:eastAsiaTheme="minorEastAsia"/>
                <w:lang w:val="de-DE" w:eastAsia="ko-KR"/>
              </w:rPr>
            </w:pPr>
            <w:r>
              <w:rPr>
                <w:rFonts w:hint="eastAsia" w:eastAsiaTheme="minorEastAsia"/>
                <w:lang w:val="de-DE" w:eastAsia="ko-KR"/>
              </w:rPr>
              <w:t>O</w:t>
            </w:r>
            <w:r>
              <w:rPr>
                <w:rFonts w:eastAsiaTheme="minorEastAsia"/>
                <w:lang w:val="de-DE" w:eastAsia="ko-KR"/>
              </w:rPr>
              <w:t>ption 2. CPE</w:t>
            </w:r>
          </w:p>
          <w:p w14:paraId="429F7F59">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pPr>
              <w:rPr>
                <w:rFonts w:ascii="Arial" w:hAnsi="Arial" w:eastAsia="等线" w:cs="Arial"/>
                <w:color w:val="000000" w:themeColor="text1"/>
                <w:sz w:val="16"/>
                <w:szCs w:val="16"/>
                <w14:textFill>
                  <w14:solidFill>
                    <w14:schemeClr w14:val="tx1"/>
                  </w14:solidFill>
                </w14:textFill>
              </w:rPr>
            </w:pPr>
          </w:p>
        </w:tc>
      </w:tr>
      <w:tr w14:paraId="43D3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30A2EDA">
            <w:pPr>
              <w:rPr>
                <w:rFonts w:ascii="Arial" w:hAnsi="Arial" w:eastAsia="等线" w:cs="Arial"/>
                <w:sz w:val="16"/>
                <w:szCs w:val="16"/>
              </w:rPr>
            </w:pPr>
            <w:r>
              <w:rPr>
                <w:rFonts w:ascii="Arial" w:hAnsi="Arial" w:eastAsia="等线" w:cs="Arial"/>
                <w:sz w:val="16"/>
                <w:szCs w:val="16"/>
              </w:rPr>
              <w:t>#13 UE Receiver</w:t>
            </w:r>
          </w:p>
        </w:tc>
        <w:tc>
          <w:tcPr>
            <w:tcW w:w="2039" w:type="pct"/>
            <w:vAlign w:val="center"/>
          </w:tcPr>
          <w:p w14:paraId="4176676B">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4F19FF61">
            <w:pPr>
              <w:pStyle w:val="62"/>
              <w:spacing w:after="120" w:afterAutospacing="0"/>
              <w:ind w:left="0" w:leftChars="0" w:firstLine="0" w:firstLineChars="0"/>
              <w:rPr>
                <w:rFonts w:ascii="Arial" w:hAnsi="Arial" w:eastAsia="等线" w:cs="Arial"/>
                <w:color w:val="000000" w:themeColor="text1"/>
                <w:sz w:val="16"/>
                <w:szCs w:val="16"/>
                <w14:textFill>
                  <w14:solidFill>
                    <w14:schemeClr w14:val="tx1"/>
                  </w14:solidFill>
                </w14:textFill>
              </w:rPr>
            </w:pPr>
          </w:p>
          <w:p w14:paraId="60F91F90">
            <w:pPr>
              <w:pStyle w:val="62"/>
              <w:spacing w:after="120" w:afterAutospacing="0"/>
              <w:ind w:left="0" w:leftChars="0" w:firstLine="0" w:firstLineChars="0"/>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MMSE-IRC (baseline)</w:t>
            </w:r>
          </w:p>
          <w:p w14:paraId="553E1A75">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R-ML (Reported by companies</w:t>
            </w:r>
            <w:r>
              <w:rPr>
                <w:rFonts w:hint="eastAsia" w:ascii="Arial" w:hAnsi="Arial" w:eastAsia="等线" w:cs="Arial"/>
                <w:color w:val="000000" w:themeColor="text1"/>
                <w:sz w:val="16"/>
                <w:szCs w:val="16"/>
                <w14:textFill>
                  <w14:solidFill>
                    <w14:schemeClr w14:val="tx1"/>
                  </w14:solidFill>
                </w14:textFill>
              </w:rPr>
              <w:t>)</w:t>
            </w:r>
          </w:p>
        </w:tc>
        <w:tc>
          <w:tcPr>
            <w:tcW w:w="2039" w:type="pct"/>
            <w:vAlign w:val="center"/>
          </w:tcPr>
          <w:p w14:paraId="26BD1B7A">
            <w:pPr>
              <w:rPr>
                <w:rFonts w:hint="default" w:ascii="Arial" w:hAnsi="Arial" w:eastAsia="等线" w:cs="Arial"/>
                <w:color w:val="000000" w:themeColor="text1"/>
                <w:sz w:val="16"/>
                <w:szCs w:val="16"/>
                <w:lang w:val="en-US" w:eastAsia="zh-CN"/>
                <w14:textFill>
                  <w14:solidFill>
                    <w14:schemeClr w14:val="tx1"/>
                  </w14:solidFill>
                </w14:textFill>
              </w:rPr>
            </w:pPr>
            <w:r>
              <w:rPr>
                <w:rFonts w:hint="eastAsia" w:ascii="Arial" w:hAnsi="Arial" w:eastAsia="等线" w:cs="Arial"/>
                <w:color w:val="000000" w:themeColor="text1"/>
                <w:sz w:val="16"/>
                <w:szCs w:val="16"/>
                <w:lang w:val="en-US" w:eastAsia="zh-CN"/>
                <w14:textFill>
                  <w14:solidFill>
                    <w14:schemeClr w14:val="tx1"/>
                  </w14:solidFill>
                </w14:textFill>
              </w:rPr>
              <w:t>NA</w:t>
            </w:r>
          </w:p>
        </w:tc>
      </w:tr>
      <w:tr w14:paraId="04C7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6A4E2ED1">
            <w:pPr>
              <w:rPr>
                <w:rFonts w:hint="default" w:ascii="Arial" w:hAnsi="Arial" w:eastAsia="等线" w:cs="Arial"/>
                <w:sz w:val="16"/>
                <w:szCs w:val="16"/>
                <w:lang w:val="en-US" w:eastAsia="zh-CN"/>
              </w:rPr>
            </w:pPr>
            <w:r>
              <w:rPr>
                <w:rFonts w:hint="eastAsia" w:ascii="Arial" w:hAnsi="Arial" w:eastAsia="等线" w:cs="Arial"/>
                <w:sz w:val="16"/>
                <w:szCs w:val="16"/>
                <w:lang w:val="en-US" w:eastAsia="zh-CN"/>
              </w:rPr>
              <w:t>gNB receiver</w:t>
            </w:r>
          </w:p>
        </w:tc>
        <w:tc>
          <w:tcPr>
            <w:tcW w:w="2039" w:type="pct"/>
            <w:vAlign w:val="center"/>
          </w:tcPr>
          <w:p w14:paraId="44B4FBBC">
            <w:pPr>
              <w:rPr>
                <w:rFonts w:hint="default" w:ascii="Arial" w:hAnsi="Arial" w:eastAsia="等线" w:cs="Arial"/>
                <w:sz w:val="16"/>
                <w:szCs w:val="16"/>
                <w:lang w:val="en-US" w:eastAsia="zh-CN"/>
              </w:rPr>
            </w:pPr>
            <w:r>
              <w:rPr>
                <w:rFonts w:hint="eastAsia" w:ascii="Arial" w:hAnsi="Arial" w:eastAsia="等线" w:cs="Arial"/>
                <w:sz w:val="16"/>
                <w:szCs w:val="16"/>
                <w:lang w:val="en-US" w:eastAsia="zh-CN"/>
              </w:rPr>
              <w:t>NA</w:t>
            </w:r>
          </w:p>
        </w:tc>
        <w:tc>
          <w:tcPr>
            <w:tcW w:w="2039" w:type="pct"/>
            <w:vAlign w:val="center"/>
          </w:tcPr>
          <w:p w14:paraId="32BBFD65">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7189DE05">
            <w:pPr>
              <w:rPr>
                <w:rFonts w:eastAsia="Malgun Gothic"/>
                <w:lang w:val="en-US" w:eastAsia="ko-KR"/>
              </w:rPr>
            </w:pPr>
          </w:p>
          <w:p w14:paraId="7C055AFB">
            <w:pPr>
              <w:snapToGrid w:val="0"/>
              <w:rPr>
                <w:rFonts w:eastAsia="宋体"/>
                <w:lang w:val="en-US" w:eastAsia="zh-CN"/>
              </w:rPr>
            </w:pPr>
            <w:r>
              <w:rPr>
                <w:rFonts w:eastAsia="宋体"/>
                <w:lang w:val="en-US" w:eastAsia="zh-CN"/>
              </w:rPr>
              <w:t>Baseline: MMSE-IRC</w:t>
            </w:r>
          </w:p>
          <w:p w14:paraId="3B301C50">
            <w:pPr>
              <w:rPr>
                <w:rFonts w:eastAsia="Malgun Gothic"/>
                <w:lang w:val="en-US" w:eastAsia="ko-KR"/>
              </w:rPr>
            </w:pPr>
            <w:r>
              <w:rPr>
                <w:rFonts w:eastAsia="Malgun Gothic"/>
                <w:lang w:val="en-US" w:eastAsia="ko-KR"/>
              </w:rPr>
              <w:t>Other can be reported</w:t>
            </w:r>
          </w:p>
        </w:tc>
      </w:tr>
      <w:tr w14:paraId="4D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70B29F7">
            <w:pPr>
              <w:rPr>
                <w:rFonts w:ascii="Arial" w:hAnsi="Arial" w:eastAsia="等线" w:cs="Arial"/>
                <w:sz w:val="16"/>
                <w:szCs w:val="16"/>
              </w:rPr>
            </w:pPr>
            <w:r>
              <w:rPr>
                <w:rFonts w:ascii="Arial" w:hAnsi="Arial" w:eastAsia="等线" w:cs="Arial"/>
                <w:sz w:val="16"/>
                <w:szCs w:val="16"/>
              </w:rPr>
              <w:t>#14</w:t>
            </w:r>
          </w:p>
          <w:p w14:paraId="7255C291">
            <w:pPr>
              <w:rPr>
                <w:rFonts w:ascii="Arial" w:hAnsi="Arial" w:eastAsia="等线" w:cs="Arial"/>
                <w:sz w:val="16"/>
                <w:szCs w:val="16"/>
              </w:rPr>
            </w:pPr>
            <w:r>
              <w:rPr>
                <w:rFonts w:ascii="Arial" w:hAnsi="Arial" w:eastAsia="等线" w:cs="Arial"/>
                <w:sz w:val="16"/>
                <w:szCs w:val="16"/>
              </w:rPr>
              <w:t>Traffic model</w:t>
            </w:r>
          </w:p>
        </w:tc>
        <w:tc>
          <w:tcPr>
            <w:tcW w:w="2039" w:type="pct"/>
            <w:vAlign w:val="center"/>
          </w:tcPr>
          <w:p w14:paraId="14BED98D">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2E1BD3E7">
            <w:pPr>
              <w:rPr>
                <w:rFonts w:ascii="Arial" w:hAnsi="Arial" w:eastAsia="等线" w:cs="Arial"/>
                <w:sz w:val="16"/>
                <w:szCs w:val="16"/>
              </w:rPr>
            </w:pPr>
          </w:p>
          <w:p w14:paraId="5F162CB6">
            <w:pPr>
              <w:rPr>
                <w:rFonts w:ascii="Arial" w:hAnsi="Arial" w:eastAsia="等线" w:cs="Arial"/>
                <w:sz w:val="16"/>
                <w:szCs w:val="16"/>
              </w:rPr>
            </w:pPr>
            <w:r>
              <w:rPr>
                <w:rFonts w:ascii="Arial" w:hAnsi="Arial" w:eastAsia="等线" w:cs="Arial"/>
                <w:sz w:val="16"/>
                <w:szCs w:val="16"/>
              </w:rPr>
              <w:t>FTP Model 1/3 (0.5 Mbyte packet sizes)</w:t>
            </w:r>
          </w:p>
          <w:p w14:paraId="70BE1BA7">
            <w:pPr>
              <w:pStyle w:val="26"/>
              <w:widowControl w:val="0"/>
              <w:numPr>
                <w:ilvl w:val="0"/>
                <w:numId w:val="68"/>
              </w:numPr>
              <w:spacing w:line="259" w:lineRule="auto"/>
              <w:ind w:leftChars="0"/>
              <w:contextualSpacing/>
              <w:jc w:val="both"/>
              <w:rPr>
                <w:rFonts w:ascii="Arial" w:hAnsi="Arial" w:eastAsia="等线" w:cs="Arial"/>
                <w:sz w:val="16"/>
                <w:szCs w:val="16"/>
              </w:rPr>
            </w:pPr>
            <w:r>
              <w:rPr>
                <w:rFonts w:ascii="Arial" w:hAnsi="Arial" w:eastAsia="等线" w:cs="Arial"/>
                <w:sz w:val="16"/>
                <w:szCs w:val="16"/>
              </w:rPr>
              <w:t>Low RU about 30%</w:t>
            </w:r>
          </w:p>
          <w:p w14:paraId="4837D831">
            <w:pPr>
              <w:pStyle w:val="26"/>
              <w:widowControl w:val="0"/>
              <w:numPr>
                <w:ilvl w:val="0"/>
                <w:numId w:val="68"/>
              </w:numPr>
              <w:spacing w:line="259" w:lineRule="auto"/>
              <w:ind w:leftChars="0"/>
              <w:contextualSpacing/>
              <w:jc w:val="both"/>
              <w:rPr>
                <w:rFonts w:ascii="Arial" w:hAnsi="Arial" w:eastAsia="等线" w:cs="Arial"/>
                <w:sz w:val="16"/>
                <w:szCs w:val="16"/>
              </w:rPr>
            </w:pPr>
            <w:r>
              <w:rPr>
                <w:rFonts w:ascii="Arial" w:hAnsi="Arial" w:eastAsia="等线" w:cs="Arial"/>
                <w:sz w:val="16"/>
                <w:szCs w:val="16"/>
              </w:rPr>
              <w:t>Medium RU about 50%</w:t>
            </w:r>
          </w:p>
          <w:p w14:paraId="216DB9D4">
            <w:pPr>
              <w:pStyle w:val="26"/>
              <w:widowControl w:val="0"/>
              <w:numPr>
                <w:ilvl w:val="0"/>
                <w:numId w:val="68"/>
              </w:numPr>
              <w:spacing w:line="259" w:lineRule="auto"/>
              <w:ind w:leftChars="0"/>
              <w:contextualSpacing/>
              <w:jc w:val="both"/>
              <w:rPr>
                <w:rFonts w:ascii="Arial" w:hAnsi="Arial" w:eastAsia="等线" w:cs="Arial"/>
                <w:sz w:val="16"/>
                <w:szCs w:val="16"/>
              </w:rPr>
            </w:pPr>
            <w:r>
              <w:rPr>
                <w:rFonts w:hint="eastAsia" w:ascii="Arial" w:hAnsi="Arial" w:eastAsia="等线" w:cs="Arial"/>
                <w:sz w:val="16"/>
                <w:szCs w:val="16"/>
              </w:rPr>
              <w:t>High</w:t>
            </w:r>
            <w:r>
              <w:rPr>
                <w:rFonts w:ascii="Arial" w:hAnsi="Arial" w:eastAsia="等线" w:cs="Arial"/>
                <w:sz w:val="16"/>
                <w:szCs w:val="16"/>
              </w:rPr>
              <w:t xml:space="preserve"> </w:t>
            </w:r>
            <w:r>
              <w:rPr>
                <w:rFonts w:hint="eastAsia" w:ascii="Arial" w:hAnsi="Arial" w:eastAsia="等线" w:cs="Arial"/>
                <w:sz w:val="16"/>
                <w:szCs w:val="16"/>
              </w:rPr>
              <w:t>RU</w:t>
            </w:r>
            <w:r>
              <w:rPr>
                <w:rFonts w:ascii="Arial" w:hAnsi="Arial" w:eastAsia="等线" w:cs="Arial"/>
                <w:sz w:val="16"/>
                <w:szCs w:val="16"/>
              </w:rPr>
              <w:t xml:space="preserve"> </w:t>
            </w:r>
            <w:r>
              <w:rPr>
                <w:rFonts w:hint="eastAsia" w:ascii="Arial" w:hAnsi="Arial" w:eastAsia="等线" w:cs="Arial"/>
                <w:sz w:val="16"/>
                <w:szCs w:val="16"/>
              </w:rPr>
              <w:t>about</w:t>
            </w:r>
            <w:r>
              <w:rPr>
                <w:rFonts w:ascii="Arial" w:hAnsi="Arial" w:eastAsia="等线" w:cs="Arial"/>
                <w:sz w:val="16"/>
                <w:szCs w:val="16"/>
              </w:rPr>
              <w:t xml:space="preserve"> 70%</w:t>
            </w:r>
          </w:p>
          <w:p w14:paraId="097EAE52">
            <w:pPr>
              <w:rPr>
                <w:rFonts w:ascii="Arial" w:hAnsi="Arial" w:eastAsia="等线" w:cs="Arial"/>
                <w:sz w:val="16"/>
                <w:szCs w:val="16"/>
              </w:rPr>
            </w:pPr>
            <w:r>
              <w:rPr>
                <w:rFonts w:ascii="Arial" w:hAnsi="Arial" w:eastAsia="等线" w:cs="Arial"/>
                <w:sz w:val="16"/>
                <w:szCs w:val="16"/>
              </w:rPr>
              <w:t xml:space="preserve">Other model is not precluded. </w:t>
            </w:r>
          </w:p>
        </w:tc>
        <w:tc>
          <w:tcPr>
            <w:tcW w:w="2039" w:type="pct"/>
            <w:vAlign w:val="center"/>
          </w:tcPr>
          <w:p w14:paraId="2D1EDEE9">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647437DB">
            <w:pPr>
              <w:rPr>
                <w:rFonts w:ascii="Arial" w:hAnsi="Arial" w:eastAsia="等线" w:cs="Arial"/>
                <w:color w:val="000000" w:themeColor="text1"/>
                <w:sz w:val="16"/>
                <w:szCs w:val="16"/>
                <w14:textFill>
                  <w14:solidFill>
                    <w14:schemeClr w14:val="tx1"/>
                  </w14:solidFill>
                </w14:textFill>
              </w:rPr>
            </w:pPr>
          </w:p>
          <w:p w14:paraId="3AB4E9A9">
            <w:pPr>
              <w:snapToGrid w:val="0"/>
              <w:rPr>
                <w:rFonts w:eastAsia="Malgun Gothic"/>
                <w:lang w:val="de-DE" w:eastAsia="ko-KR"/>
              </w:rPr>
            </w:pPr>
            <w:r>
              <w:rPr>
                <w:rFonts w:eastAsia="Malgun Gothic"/>
                <w:lang w:val="de-DE" w:eastAsia="ko-KR"/>
              </w:rPr>
              <w:t>Option 1: FTP model 1 (500kB)</w:t>
            </w:r>
          </w:p>
          <w:p w14:paraId="13BC833A">
            <w:pPr>
              <w:snapToGrid w:val="0"/>
              <w:rPr>
                <w:rFonts w:eastAsia="Malgun Gothic"/>
                <w:lang w:val="de-DE" w:eastAsia="ko-KR"/>
              </w:rPr>
            </w:pPr>
            <w:r>
              <w:rPr>
                <w:rFonts w:eastAsia="Malgun Gothic"/>
                <w:lang w:val="de-DE" w:eastAsia="ko-KR"/>
              </w:rPr>
              <w:t>Option 2: FTP model 3 (500kB)</w:t>
            </w:r>
          </w:p>
          <w:p w14:paraId="0794555A">
            <w:pPr>
              <w:snapToGrid w:val="0"/>
              <w:rPr>
                <w:rFonts w:eastAsia="Malgun Gothic"/>
                <w:lang w:val="en-US" w:eastAsia="ko-KR"/>
              </w:rPr>
            </w:pPr>
            <w:r>
              <w:rPr>
                <w:rFonts w:eastAsia="Malgun Gothic"/>
                <w:lang w:val="en-US" w:eastAsia="ko-KR"/>
              </w:rPr>
              <w:t xml:space="preserve">Option 3: </w:t>
            </w:r>
            <w:r>
              <w:rPr>
                <w:rFonts w:hint="eastAsia" w:eastAsia="Malgun Gothic"/>
                <w:lang w:val="en-US" w:eastAsia="ko-KR"/>
              </w:rPr>
              <w:t>e</w:t>
            </w:r>
            <w:r>
              <w:rPr>
                <w:rFonts w:eastAsia="Malgun Gothic"/>
                <w:lang w:val="en-US" w:eastAsia="ko-KR"/>
              </w:rPr>
              <w:t>FTP model with mixed packet size</w:t>
            </w:r>
          </w:p>
          <w:p w14:paraId="65C13AB2">
            <w:pPr>
              <w:snapToGrid w:val="0"/>
              <w:rPr>
                <w:rFonts w:eastAsia="Malgun Gothic"/>
                <w:lang w:val="en-US" w:eastAsia="ko-KR"/>
              </w:rPr>
            </w:pPr>
          </w:p>
          <w:p w14:paraId="053CAB2B">
            <w:pPr>
              <w:snapToGrid w:val="0"/>
              <w:rPr>
                <w:rFonts w:eastAsia="Malgun Gothic"/>
                <w:lang w:val="en-US" w:eastAsia="ko-KR"/>
              </w:rPr>
            </w:pPr>
          </w:p>
          <w:p w14:paraId="51EB1B9C">
            <w:pPr>
              <w:snapToGrid w:val="0"/>
              <w:rPr>
                <w:rFonts w:eastAsia="Malgun Gothic" w:cs="Times"/>
                <w:color w:val="000000"/>
                <w:lang w:val="en-US" w:eastAsia="ko-KR"/>
              </w:rPr>
            </w:pPr>
            <w:r>
              <w:rPr>
                <w:rFonts w:hint="eastAsia" w:eastAsia="Malgun Gothic" w:cs="Times"/>
                <w:color w:val="000000"/>
                <w:lang w:val="en-US" w:eastAsia="ko-KR"/>
              </w:rPr>
              <w:t>(</w:t>
            </w:r>
            <w:r>
              <w:rPr>
                <w:rFonts w:eastAsia="Malgun Gothic" w:cs="Times"/>
                <w:color w:val="000000"/>
                <w:lang w:val="en-US" w:eastAsia="ko-KR"/>
              </w:rPr>
              <w:t>from SLS assumption for PDSCH)</w:t>
            </w:r>
          </w:p>
          <w:p w14:paraId="1F02C1F2">
            <w:pPr>
              <w:snapToGrid w:val="0"/>
              <w:rPr>
                <w:rFonts w:eastAsia="Malgun Gothic"/>
                <w:lang w:val="en-US" w:eastAsia="ko-KR"/>
              </w:rPr>
            </w:pPr>
            <w:r>
              <w:rPr>
                <w:rFonts w:eastAsia="Malgun Gothic"/>
                <w:lang w:val="en-US" w:eastAsia="ko-KR"/>
              </w:rPr>
              <w:t>Option 1: NFB, FTP 1, 500 kB</w:t>
            </w:r>
          </w:p>
          <w:p w14:paraId="1BF0314E">
            <w:pPr>
              <w:snapToGrid w:val="0"/>
              <w:rPr>
                <w:rFonts w:eastAsia="Malgun Gothic"/>
                <w:lang w:val="en-US" w:eastAsia="ko-KR"/>
              </w:rPr>
            </w:pPr>
            <w:r>
              <w:rPr>
                <w:rFonts w:eastAsia="Malgun Gothic"/>
                <w:lang w:val="en-US" w:eastAsia="ko-KR"/>
              </w:rPr>
              <w:t>Option 2: NFB, FTP 3, 500 kB</w:t>
            </w:r>
          </w:p>
          <w:p w14:paraId="0290996F">
            <w:pPr>
              <w:snapToGrid w:val="0"/>
              <w:rPr>
                <w:rFonts w:eastAsia="Malgun Gothic"/>
                <w:lang w:val="en-US" w:eastAsia="ko-KR"/>
              </w:rPr>
            </w:pPr>
            <w:r>
              <w:rPr>
                <w:rFonts w:eastAsia="Malgun Gothic"/>
                <w:lang w:val="en-US" w:eastAsia="ko-KR"/>
              </w:rPr>
              <w:t>Option 3: NFB, eFTP model with mixed packet size</w:t>
            </w:r>
          </w:p>
          <w:p w14:paraId="6D302725">
            <w:pPr>
              <w:snapToGrid w:val="0"/>
              <w:rPr>
                <w:rFonts w:eastAsia="Malgun Gothic"/>
                <w:lang w:val="en-US" w:eastAsia="ko-KR"/>
              </w:rPr>
            </w:pPr>
            <w:r>
              <w:rPr>
                <w:rFonts w:eastAsia="Malgun Gothic"/>
                <w:lang w:val="en-US" w:eastAsia="ko-KR"/>
              </w:rPr>
              <w:t>Option 4: FB</w:t>
            </w:r>
          </w:p>
          <w:p w14:paraId="271FAA2A">
            <w:pPr>
              <w:rPr>
                <w:rFonts w:ascii="Arial" w:hAnsi="Arial" w:eastAsia="等线" w:cs="Arial"/>
                <w:sz w:val="16"/>
                <w:szCs w:val="16"/>
              </w:rPr>
            </w:pPr>
            <w:r>
              <w:rPr>
                <w:rFonts w:eastAsia="Malgun Gothic"/>
                <w:lang w:val="en-US" w:eastAsia="ko-KR"/>
              </w:rPr>
              <w:t>Other traffic models and packet sizes are not precluded (companies to report)</w:t>
            </w:r>
          </w:p>
        </w:tc>
      </w:tr>
      <w:tr w14:paraId="37A6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14:paraId="74695799">
            <w:pPr>
              <w:rPr>
                <w:rFonts w:ascii="Arial" w:hAnsi="Arial" w:eastAsia="等线" w:cs="Arial"/>
                <w:sz w:val="16"/>
                <w:szCs w:val="16"/>
              </w:rPr>
            </w:pPr>
            <w:r>
              <w:rPr>
                <w:rFonts w:ascii="Arial" w:hAnsi="Arial" w:eastAsia="等线" w:cs="Arial"/>
                <w:sz w:val="16"/>
                <w:szCs w:val="16"/>
              </w:rPr>
              <w:t>#15</w:t>
            </w:r>
          </w:p>
          <w:p w14:paraId="0852814C">
            <w:pPr>
              <w:rPr>
                <w:rFonts w:ascii="Arial" w:hAnsi="Arial" w:eastAsia="等线" w:cs="Arial"/>
                <w:sz w:val="16"/>
                <w:szCs w:val="16"/>
              </w:rPr>
            </w:pPr>
            <w:r>
              <w:rPr>
                <w:rFonts w:ascii="Arial" w:hAnsi="Arial" w:eastAsia="等线" w:cs="Arial"/>
                <w:sz w:val="16"/>
                <w:szCs w:val="16"/>
              </w:rPr>
              <w:t>Scheduling</w:t>
            </w:r>
          </w:p>
        </w:tc>
        <w:tc>
          <w:tcPr>
            <w:tcW w:w="2039" w:type="pct"/>
            <w:vAlign w:val="center"/>
          </w:tcPr>
          <w:p w14:paraId="3DDDFDC9">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424C954A">
            <w:pPr>
              <w:rPr>
                <w:rFonts w:ascii="Arial" w:hAnsi="Arial" w:eastAsia="等线" w:cs="Arial"/>
                <w:color w:val="000000"/>
                <w:sz w:val="16"/>
                <w:szCs w:val="16"/>
              </w:rPr>
            </w:pPr>
          </w:p>
          <w:p w14:paraId="6036E5B2">
            <w:pPr>
              <w:rPr>
                <w:rFonts w:ascii="Arial" w:hAnsi="Arial" w:eastAsia="等线" w:cs="Arial"/>
                <w:color w:val="000000"/>
                <w:sz w:val="16"/>
                <w:szCs w:val="16"/>
              </w:rPr>
            </w:pPr>
            <w:r>
              <w:rPr>
                <w:rFonts w:ascii="Arial" w:hAnsi="Arial" w:eastAsia="等线" w:cs="Arial"/>
                <w:color w:val="000000"/>
                <w:sz w:val="16"/>
                <w:szCs w:val="16"/>
              </w:rPr>
              <w:t>PF</w:t>
            </w:r>
          </w:p>
        </w:tc>
        <w:tc>
          <w:tcPr>
            <w:tcW w:w="2039" w:type="pct"/>
            <w:vAlign w:val="center"/>
          </w:tcPr>
          <w:p w14:paraId="4F76F65B">
            <w:pPr>
              <w:rPr>
                <w:rFonts w:hint="default" w:ascii="Arial" w:hAnsi="Arial" w:eastAsia="等线" w:cs="Arial"/>
                <w:color w:val="000000"/>
                <w:sz w:val="16"/>
                <w:szCs w:val="16"/>
                <w:highlight w:val="magenta"/>
                <w:lang w:val="en-US" w:eastAsia="zh-CN"/>
              </w:rPr>
            </w:pPr>
            <w:r>
              <w:rPr>
                <w:rFonts w:hint="eastAsia" w:ascii="Arial" w:hAnsi="Arial" w:eastAsia="等线" w:cs="Arial"/>
                <w:color w:val="000000"/>
                <w:sz w:val="16"/>
                <w:szCs w:val="16"/>
                <w:highlight w:val="none"/>
                <w:lang w:val="en-US" w:eastAsia="zh-CN"/>
              </w:rPr>
              <w:t>PF</w:t>
            </w:r>
          </w:p>
        </w:tc>
      </w:tr>
      <w:tr w14:paraId="2065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48C90524">
            <w:pPr>
              <w:rPr>
                <w:rFonts w:ascii="Arial" w:hAnsi="Arial" w:eastAsia="等线" w:cs="Arial"/>
                <w:sz w:val="16"/>
                <w:szCs w:val="16"/>
              </w:rPr>
            </w:pPr>
            <w:r>
              <w:rPr>
                <w:rFonts w:ascii="Arial" w:hAnsi="Arial" w:eastAsia="等线" w:cs="Arial"/>
                <w:sz w:val="16"/>
                <w:szCs w:val="16"/>
              </w:rPr>
              <w:t>#16</w:t>
            </w:r>
          </w:p>
          <w:p w14:paraId="62D70919">
            <w:pPr>
              <w:rPr>
                <w:rFonts w:ascii="Arial" w:hAnsi="Arial" w:eastAsia="等线" w:cs="Arial"/>
                <w:sz w:val="16"/>
                <w:szCs w:val="16"/>
              </w:rPr>
            </w:pPr>
            <w:r>
              <w:rPr>
                <w:rFonts w:ascii="Arial" w:hAnsi="Arial" w:eastAsia="等线" w:cs="Arial"/>
                <w:sz w:val="16"/>
                <w:szCs w:val="16"/>
              </w:rPr>
              <w:t>Inter-cell interference model</w:t>
            </w:r>
          </w:p>
        </w:tc>
        <w:tc>
          <w:tcPr>
            <w:tcW w:w="2039" w:type="pct"/>
            <w:vAlign w:val="center"/>
          </w:tcPr>
          <w:p w14:paraId="01117092">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0037855B">
            <w:pPr>
              <w:rPr>
                <w:rFonts w:ascii="Arial" w:hAnsi="Arial" w:eastAsia="等线" w:cs="Arial"/>
                <w:color w:val="000000"/>
                <w:sz w:val="16"/>
                <w:szCs w:val="16"/>
              </w:rPr>
            </w:pPr>
          </w:p>
          <w:p w14:paraId="6E84E7CF">
            <w:pPr>
              <w:rPr>
                <w:rFonts w:ascii="Arial" w:hAnsi="Arial" w:eastAsia="等线" w:cs="Arial"/>
                <w:color w:val="000000"/>
                <w:sz w:val="16"/>
                <w:szCs w:val="16"/>
              </w:rPr>
            </w:pPr>
            <w:r>
              <w:rPr>
                <w:rFonts w:ascii="Arial" w:hAnsi="Arial" w:eastAsia="等线" w:cs="Arial"/>
                <w:color w:val="000000"/>
                <w:sz w:val="16"/>
                <w:szCs w:val="16"/>
              </w:rPr>
              <w:t>Explicitly and realistically modelled</w:t>
            </w:r>
          </w:p>
        </w:tc>
        <w:tc>
          <w:tcPr>
            <w:tcW w:w="2039" w:type="pct"/>
            <w:vAlign w:val="center"/>
          </w:tcPr>
          <w:p w14:paraId="6B2A42F4">
            <w:pPr>
              <w:rPr>
                <w:rFonts w:ascii="Arial" w:hAnsi="Arial" w:eastAsia="等线" w:cs="Arial"/>
                <w:color w:val="000000"/>
                <w:sz w:val="16"/>
                <w:szCs w:val="16"/>
                <w:highlight w:val="magenta"/>
              </w:rPr>
            </w:pPr>
            <w:r>
              <w:rPr>
                <w:rFonts w:ascii="Arial" w:hAnsi="Arial" w:eastAsia="等线" w:cs="Arial"/>
                <w:color w:val="000000"/>
                <w:sz w:val="16"/>
                <w:szCs w:val="16"/>
                <w:highlight w:val="yellow"/>
              </w:rPr>
              <w:t>Explicitly and realistically modelled</w:t>
            </w:r>
          </w:p>
        </w:tc>
      </w:tr>
      <w:tr w14:paraId="5F23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20" w:type="pct"/>
            <w:shd w:val="clear" w:color="000000" w:fill="F2F2F2"/>
            <w:vAlign w:val="center"/>
          </w:tcPr>
          <w:p w14:paraId="3F60A0E3">
            <w:pPr>
              <w:rPr>
                <w:rFonts w:ascii="Arial" w:hAnsi="Arial" w:eastAsia="等线" w:cs="Arial"/>
                <w:sz w:val="16"/>
                <w:szCs w:val="16"/>
              </w:rPr>
            </w:pPr>
            <w:r>
              <w:rPr>
                <w:rFonts w:ascii="Arial" w:hAnsi="Arial" w:eastAsia="等线" w:cs="Arial"/>
                <w:sz w:val="16"/>
                <w:szCs w:val="16"/>
              </w:rPr>
              <w:t>#17</w:t>
            </w:r>
          </w:p>
          <w:p w14:paraId="79090BCA">
            <w:pPr>
              <w:rPr>
                <w:rFonts w:ascii="Arial" w:hAnsi="Arial" w:eastAsia="等线" w:cs="Arial"/>
                <w:sz w:val="16"/>
                <w:szCs w:val="16"/>
              </w:rPr>
            </w:pPr>
            <w:r>
              <w:rPr>
                <w:rFonts w:ascii="Arial" w:hAnsi="Arial" w:eastAsia="等线" w:cs="Arial"/>
                <w:sz w:val="16"/>
                <w:szCs w:val="16"/>
                <w:highlight w:val="yellow"/>
              </w:rPr>
              <w:t>Channel estimation assumption</w:t>
            </w:r>
          </w:p>
        </w:tc>
        <w:tc>
          <w:tcPr>
            <w:tcW w:w="2039" w:type="pct"/>
            <w:vAlign w:val="center"/>
          </w:tcPr>
          <w:p w14:paraId="6B1630B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D584296">
            <w:pPr>
              <w:rPr>
                <w:rFonts w:hint="default" w:ascii="Arial" w:hAnsi="Arial" w:eastAsia="等线" w:cs="Arial"/>
                <w:color w:val="000000"/>
                <w:sz w:val="16"/>
                <w:szCs w:val="16"/>
                <w:lang w:val="en-US"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val="en-US"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val="en-US" w:eastAsia="zh-CN"/>
              </w:rPr>
              <w:t xml:space="preserve"> error model</w:t>
            </w:r>
          </w:p>
          <w:p w14:paraId="715CE2CD">
            <w:pPr>
              <w:rPr>
                <w:rFonts w:ascii="Arial" w:hAnsi="Arial" w:eastAsia="等线" w:cs="Arial"/>
                <w:color w:val="000000"/>
                <w:sz w:val="16"/>
                <w:szCs w:val="16"/>
              </w:rPr>
            </w:pPr>
          </w:p>
        </w:tc>
        <w:tc>
          <w:tcPr>
            <w:tcW w:w="2039" w:type="pct"/>
            <w:vAlign w:val="center"/>
          </w:tcPr>
          <w:p w14:paraId="6B312E8A">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14:paraId="4CBCB719">
            <w:pPr>
              <w:rPr>
                <w:rFonts w:hint="default" w:ascii="Arial" w:hAnsi="Arial" w:eastAsia="等线" w:cs="Arial"/>
                <w:color w:val="000000"/>
                <w:sz w:val="16"/>
                <w:szCs w:val="16"/>
                <w:lang w:val="en-US"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val="en-US"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val="en-US" w:eastAsia="zh-CN"/>
              </w:rPr>
              <w:t xml:space="preserve"> error model</w:t>
            </w:r>
          </w:p>
          <w:p w14:paraId="205FC723">
            <w:pPr>
              <w:rPr>
                <w:rFonts w:ascii="Arial" w:hAnsi="Arial" w:eastAsia="等线" w:cs="Arial"/>
                <w:color w:val="000000"/>
                <w:sz w:val="16"/>
                <w:szCs w:val="16"/>
              </w:rPr>
            </w:pPr>
          </w:p>
        </w:tc>
      </w:tr>
      <w:tr w14:paraId="5A47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5647073">
            <w:pPr>
              <w:rPr>
                <w:rFonts w:ascii="Arial" w:hAnsi="Arial" w:eastAsia="等线" w:cs="Arial"/>
                <w:sz w:val="16"/>
                <w:szCs w:val="16"/>
                <w:highlight w:val="yellow"/>
              </w:rPr>
            </w:pPr>
            <w:r>
              <w:rPr>
                <w:rFonts w:ascii="Arial" w:hAnsi="Arial" w:eastAsia="等线" w:cs="Arial"/>
                <w:sz w:val="16"/>
                <w:szCs w:val="16"/>
                <w:highlight w:val="yellow"/>
              </w:rPr>
              <w:t>#18</w:t>
            </w:r>
          </w:p>
          <w:p w14:paraId="093AC0AD">
            <w:pPr>
              <w:rPr>
                <w:rFonts w:ascii="Arial" w:hAnsi="Arial" w:eastAsia="等线" w:cs="Arial"/>
                <w:sz w:val="16"/>
                <w:szCs w:val="16"/>
              </w:rPr>
            </w:pPr>
            <w:r>
              <w:rPr>
                <w:rFonts w:hint="eastAsia" w:ascii="Arial" w:hAnsi="Arial" w:eastAsia="等线" w:cs="Arial"/>
                <w:sz w:val="16"/>
                <w:szCs w:val="16"/>
                <w:highlight w:val="yellow"/>
                <w:lang w:val="en-US" w:eastAsia="zh-CN"/>
              </w:rPr>
              <w:t>SRS periodicity</w:t>
            </w:r>
            <w:r>
              <w:rPr>
                <w:rFonts w:ascii="Arial" w:hAnsi="Arial" w:eastAsia="等线" w:cs="Arial"/>
                <w:sz w:val="16"/>
                <w:szCs w:val="16"/>
                <w:highlight w:val="yellow"/>
              </w:rPr>
              <w:t xml:space="preserve"> </w:t>
            </w:r>
          </w:p>
        </w:tc>
        <w:tc>
          <w:tcPr>
            <w:tcW w:w="2039" w:type="pct"/>
            <w:vAlign w:val="center"/>
          </w:tcPr>
          <w:p w14:paraId="5302CBAB">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6C660101">
            <w:pPr>
              <w:rPr>
                <w:rFonts w:hint="eastAsia"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val="en-US" w:eastAsia="zh-CN"/>
              </w:rPr>
              <w:t xml:space="preserve"> if other values are used</w:t>
            </w:r>
            <w:r>
              <w:rPr>
                <w:rFonts w:hint="eastAsia" w:ascii="Arial" w:hAnsi="Arial" w:eastAsia="等线" w:cs="Arial"/>
                <w:color w:val="000000"/>
                <w:sz w:val="16"/>
                <w:szCs w:val="16"/>
              </w:rPr>
              <w:t>.</w:t>
            </w:r>
          </w:p>
          <w:p w14:paraId="62C7DFDC">
            <w:pPr>
              <w:rPr>
                <w:rFonts w:hint="eastAsia"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119A0F26">
            <w:pPr>
              <w:rPr>
                <w:rFonts w:ascii="Arial" w:hAnsi="Arial" w:cs="Arial"/>
                <w:sz w:val="16"/>
                <w:szCs w:val="16"/>
                <w:lang w:eastAsia="en-GB"/>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p>
          <w:p w14:paraId="5E43DA4D">
            <w:pPr>
              <w:rPr>
                <w:rFonts w:ascii="Arial" w:hAnsi="Arial" w:eastAsia="等线" w:cs="Arial"/>
                <w:color w:val="000000"/>
                <w:sz w:val="16"/>
                <w:szCs w:val="16"/>
              </w:rPr>
            </w:pPr>
          </w:p>
        </w:tc>
        <w:tc>
          <w:tcPr>
            <w:tcW w:w="2039" w:type="pct"/>
            <w:vAlign w:val="center"/>
          </w:tcPr>
          <w:p w14:paraId="1EDDE272">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14:paraId="7D099DD0">
            <w:pPr>
              <w:rPr>
                <w:rFonts w:hint="eastAsia"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val="en-US" w:eastAsia="zh-CN"/>
              </w:rPr>
              <w:t xml:space="preserve"> if other values are used</w:t>
            </w:r>
            <w:r>
              <w:rPr>
                <w:rFonts w:hint="eastAsia" w:ascii="Arial" w:hAnsi="Arial" w:eastAsia="等线" w:cs="Arial"/>
                <w:color w:val="000000"/>
                <w:sz w:val="16"/>
                <w:szCs w:val="16"/>
              </w:rPr>
              <w:t>.</w:t>
            </w:r>
          </w:p>
          <w:p w14:paraId="5D13F860">
            <w:pPr>
              <w:rPr>
                <w:rFonts w:hint="eastAsia" w:ascii="Arial" w:hAnsi="Arial" w:eastAsia="等线" w:cs="Arial"/>
                <w:color w:val="000000"/>
                <w:sz w:val="16"/>
                <w:szCs w:val="16"/>
              </w:rPr>
            </w:pPr>
            <w:r>
              <w:rPr>
                <w:rFonts w:hint="eastAsia" w:ascii="Arial" w:hAnsi="Arial" w:eastAsia="等线" w:cs="Arial"/>
                <w:color w:val="000000"/>
                <w:sz w:val="16"/>
                <w:szCs w:val="16"/>
              </w:rPr>
              <w:t>Note: SRS triggering may be aperiodic</w:t>
            </w:r>
          </w:p>
          <w:p w14:paraId="753241EF">
            <w:pPr>
              <w:rPr>
                <w:rFonts w:ascii="Arial" w:hAnsi="Arial" w:cs="Arial"/>
                <w:sz w:val="16"/>
                <w:szCs w:val="16"/>
                <w:lang w:eastAsia="en-GB"/>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p>
          <w:p w14:paraId="226F4154">
            <w:pPr>
              <w:rPr>
                <w:rFonts w:hint="eastAsia" w:ascii="Arial" w:hAnsi="Arial" w:cs="Arial"/>
                <w:sz w:val="16"/>
                <w:szCs w:val="16"/>
                <w:lang w:eastAsia="en-GB"/>
              </w:rPr>
            </w:pPr>
          </w:p>
        </w:tc>
      </w:tr>
      <w:tr w14:paraId="42BD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6EBB074">
            <w:pPr>
              <w:rPr>
                <w:rFonts w:ascii="Arial" w:hAnsi="Arial" w:eastAsia="等线" w:cs="Arial"/>
                <w:sz w:val="16"/>
                <w:szCs w:val="16"/>
              </w:rPr>
            </w:pPr>
            <w:r>
              <w:rPr>
                <w:rFonts w:ascii="Arial" w:hAnsi="Arial" w:eastAsia="等线" w:cs="Arial"/>
                <w:sz w:val="16"/>
                <w:szCs w:val="16"/>
              </w:rPr>
              <w:t>#19</w:t>
            </w:r>
          </w:p>
          <w:p w14:paraId="2ADD2A7C">
            <w:pPr>
              <w:rPr>
                <w:rFonts w:ascii="Arial" w:hAnsi="Arial" w:eastAsia="等线" w:cs="Arial"/>
                <w:sz w:val="16"/>
                <w:szCs w:val="16"/>
              </w:rPr>
            </w:pPr>
            <w:r>
              <w:rPr>
                <w:rFonts w:ascii="Arial" w:hAnsi="Arial" w:eastAsia="等线" w:cs="Arial"/>
                <w:sz w:val="16"/>
                <w:szCs w:val="16"/>
              </w:rPr>
              <w:t>MIMO scheme</w:t>
            </w:r>
          </w:p>
        </w:tc>
        <w:tc>
          <w:tcPr>
            <w:tcW w:w="2039" w:type="pct"/>
            <w:vAlign w:val="center"/>
          </w:tcPr>
          <w:p w14:paraId="251A6CCC">
            <w:pPr>
              <w:rPr>
                <w:rFonts w:hint="default" w:ascii="Arial" w:hAnsi="Arial" w:eastAsia="等线" w:cs="Arial"/>
                <w:color w:val="000000" w:themeColor="text1"/>
                <w:sz w:val="16"/>
                <w:szCs w:val="16"/>
                <w:lang w:val="en-US"/>
                <w14:textFill>
                  <w14:solidFill>
                    <w14:schemeClr w14:val="tx1"/>
                  </w14:solidFill>
                </w14:textFill>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1B19E808">
            <w:pPr>
              <w:rPr>
                <w:rFonts w:ascii="Arial" w:hAnsi="Arial" w:eastAsia="等线" w:cs="Arial"/>
                <w:color w:val="000000"/>
                <w:sz w:val="16"/>
                <w:szCs w:val="16"/>
              </w:rPr>
            </w:pPr>
          </w:p>
          <w:p w14:paraId="01B39072">
            <w:pPr>
              <w:rPr>
                <w:rFonts w:ascii="Arial" w:hAnsi="Arial" w:eastAsia="等线" w:cs="Arial"/>
                <w:color w:val="000000"/>
                <w:sz w:val="16"/>
                <w:szCs w:val="16"/>
              </w:rPr>
            </w:pPr>
            <w:r>
              <w:rPr>
                <w:rFonts w:ascii="Arial" w:hAnsi="Arial" w:eastAsia="等线" w:cs="Arial"/>
                <w:color w:val="000000"/>
                <w:sz w:val="16"/>
                <w:szCs w:val="16"/>
              </w:rPr>
              <w:t xml:space="preserve">SU-MIMO </w:t>
            </w:r>
          </w:p>
          <w:p w14:paraId="60B91E22">
            <w:pPr>
              <w:rPr>
                <w:rFonts w:ascii="Arial" w:hAnsi="Arial" w:eastAsia="等线" w:cs="Arial"/>
                <w:color w:val="000000"/>
                <w:sz w:val="16"/>
                <w:szCs w:val="16"/>
              </w:rPr>
            </w:pPr>
            <w:r>
              <w:rPr>
                <w:rFonts w:ascii="Arial" w:hAnsi="Arial" w:eastAsia="等线" w:cs="Arial"/>
                <w:color w:val="000000"/>
                <w:sz w:val="16"/>
                <w:szCs w:val="16"/>
              </w:rPr>
              <w:t xml:space="preserve">MU-MIMO </w:t>
            </w:r>
          </w:p>
          <w:p w14:paraId="38C5EB73">
            <w:pPr>
              <w:rPr>
                <w:rFonts w:ascii="Arial" w:hAnsi="Arial" w:eastAsia="等线" w:cs="Arial"/>
                <w:color w:val="000000"/>
                <w:sz w:val="16"/>
                <w:szCs w:val="16"/>
              </w:rPr>
            </w:pPr>
            <w:r>
              <w:rPr>
                <w:rFonts w:ascii="Arial" w:hAnsi="Arial" w:eastAsia="等线" w:cs="Arial"/>
                <w:color w:val="000000"/>
                <w:sz w:val="16"/>
                <w:szCs w:val="16"/>
              </w:rPr>
              <w:t>with rank adaptation</w:t>
            </w:r>
          </w:p>
          <w:p w14:paraId="1BE6773E">
            <w:pPr>
              <w:rPr>
                <w:rFonts w:ascii="Arial" w:hAnsi="Arial" w:eastAsia="等线" w:cs="Arial"/>
                <w:color w:val="000000"/>
                <w:sz w:val="16"/>
                <w:szCs w:val="16"/>
              </w:rPr>
            </w:pPr>
            <w:r>
              <w:rPr>
                <w:rFonts w:ascii="Arial" w:hAnsi="Arial" w:eastAsia="等线" w:cs="Arial"/>
                <w:color w:val="000000"/>
                <w:sz w:val="16"/>
                <w:szCs w:val="16"/>
              </w:rPr>
              <w:t>NR CW-to-layer mapping is used and other mapping is not precluded.</w:t>
            </w:r>
          </w:p>
        </w:tc>
        <w:tc>
          <w:tcPr>
            <w:tcW w:w="2039" w:type="pct"/>
            <w:vAlign w:val="center"/>
          </w:tcPr>
          <w:p w14:paraId="01B49F34">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11A162BB">
            <w:pPr>
              <w:snapToGrid w:val="0"/>
              <w:rPr>
                <w:rFonts w:eastAsia="Malgun Gothic"/>
                <w:lang w:val="en-US" w:eastAsia="ko-KR"/>
              </w:rPr>
            </w:pPr>
          </w:p>
          <w:p w14:paraId="76DACD0D">
            <w:pPr>
              <w:snapToGrid w:val="0"/>
              <w:rPr>
                <w:rFonts w:eastAsia="Malgun Gothic"/>
                <w:lang w:val="en-US" w:eastAsia="ko-KR"/>
              </w:rPr>
            </w:pPr>
            <w:r>
              <w:rPr>
                <w:rFonts w:eastAsia="Malgun Gothic"/>
                <w:lang w:val="en-US" w:eastAsia="ko-KR"/>
              </w:rPr>
              <w:t>Depending on PUSCH scheme</w:t>
            </w:r>
          </w:p>
          <w:p w14:paraId="5A4A6C67">
            <w:pPr>
              <w:rPr>
                <w:rFonts w:ascii="Arial" w:hAnsi="Arial" w:eastAsia="等线" w:cs="Arial"/>
                <w:color w:val="000000"/>
                <w:sz w:val="16"/>
                <w:szCs w:val="16"/>
              </w:rPr>
            </w:pPr>
            <w:r>
              <w:rPr>
                <w:rFonts w:eastAsia="Malgun Gothic"/>
                <w:lang w:val="en-US" w:eastAsia="ko-KR"/>
              </w:rPr>
              <w:t>Reported by company (e.g., SU/MU-MIMO, max rank)</w:t>
            </w:r>
          </w:p>
        </w:tc>
      </w:tr>
      <w:tr w14:paraId="757D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21F924AD">
            <w:pPr>
              <w:rPr>
                <w:rFonts w:ascii="Arial" w:hAnsi="Arial" w:eastAsia="等线" w:cs="Arial"/>
                <w:sz w:val="16"/>
                <w:szCs w:val="16"/>
                <w:highlight w:val="none"/>
              </w:rPr>
            </w:pPr>
            <w:r>
              <w:rPr>
                <w:rFonts w:ascii="Arial" w:hAnsi="Arial" w:eastAsia="等线" w:cs="Arial"/>
                <w:sz w:val="16"/>
                <w:szCs w:val="16"/>
                <w:highlight w:val="none"/>
              </w:rPr>
              <w:t>#21</w:t>
            </w:r>
          </w:p>
          <w:p w14:paraId="6E00D6CA">
            <w:pPr>
              <w:rPr>
                <w:rFonts w:ascii="Arial" w:hAnsi="Arial" w:eastAsia="等线" w:cs="Arial"/>
                <w:sz w:val="16"/>
                <w:szCs w:val="16"/>
              </w:rPr>
            </w:pPr>
            <w:r>
              <w:rPr>
                <w:rFonts w:ascii="Arial" w:hAnsi="Arial" w:eastAsia="等线" w:cs="Arial"/>
                <w:sz w:val="16"/>
                <w:szCs w:val="16"/>
                <w:highlight w:val="none"/>
              </w:rPr>
              <w:t>Evaluation Metric</w:t>
            </w:r>
          </w:p>
        </w:tc>
        <w:tc>
          <w:tcPr>
            <w:tcW w:w="2039" w:type="pct"/>
            <w:vAlign w:val="center"/>
          </w:tcPr>
          <w:p w14:paraId="313CEA56">
            <w:pPr>
              <w:rPr>
                <w:rFonts w:ascii="Arial" w:hAnsi="Arial" w:eastAsia="等线" w:cs="Arial"/>
                <w:sz w:val="16"/>
                <w:szCs w:val="16"/>
                <w:highlight w:val="none"/>
              </w:rPr>
            </w:pPr>
            <w:r>
              <w:rPr>
                <w:rFonts w:hint="eastAsia" w:ascii="Arial" w:hAnsi="Arial" w:eastAsia="等线" w:cs="Arial"/>
                <w:sz w:val="16"/>
                <w:szCs w:val="16"/>
                <w:highlight w:val="none"/>
                <w:lang w:val="en-US" w:eastAsia="zh-CN"/>
              </w:rPr>
              <w:t>DL t</w:t>
            </w:r>
            <w:r>
              <w:rPr>
                <w:rFonts w:ascii="Arial" w:hAnsi="Arial" w:eastAsia="等线" w:cs="Arial"/>
                <w:sz w:val="16"/>
                <w:szCs w:val="16"/>
                <w:highlight w:val="none"/>
              </w:rPr>
              <w:t>hroughput</w:t>
            </w:r>
            <w:r>
              <w:rPr>
                <w:rFonts w:hint="eastAsia" w:ascii="Arial" w:hAnsi="Arial" w:eastAsia="等线" w:cs="Arial"/>
                <w:sz w:val="16"/>
                <w:szCs w:val="16"/>
                <w:highlight w:val="none"/>
                <w:lang w:val="en-US" w:eastAsia="zh-CN"/>
              </w:rPr>
              <w:t xml:space="preserve"> </w:t>
            </w:r>
            <w:r>
              <w:rPr>
                <w:rFonts w:ascii="Arial" w:hAnsi="Arial" w:eastAsia="等线" w:cs="Arial"/>
                <w:sz w:val="16"/>
                <w:szCs w:val="16"/>
                <w:highlight w:val="none"/>
              </w:rPr>
              <w:t>as baseline metrics</w:t>
            </w:r>
          </w:p>
          <w:p w14:paraId="08F6AEE6">
            <w:pPr>
              <w:rPr>
                <w:rFonts w:ascii="Arial" w:hAnsi="Arial" w:eastAsia="等线" w:cs="Arial"/>
                <w:sz w:val="16"/>
                <w:szCs w:val="16"/>
              </w:rPr>
            </w:pPr>
            <w:r>
              <w:rPr>
                <w:rFonts w:ascii="Arial" w:hAnsi="Arial" w:eastAsia="等线" w:cs="Arial"/>
                <w:sz w:val="16"/>
                <w:szCs w:val="16"/>
                <w:highlight w:val="none"/>
              </w:rPr>
              <w:t xml:space="preserve">Other KPI is not precluded. </w:t>
            </w:r>
          </w:p>
        </w:tc>
        <w:tc>
          <w:tcPr>
            <w:tcW w:w="2039" w:type="pct"/>
            <w:vAlign w:val="center"/>
          </w:tcPr>
          <w:p w14:paraId="128455CF">
            <w:pPr>
              <w:snapToGrid w:val="0"/>
              <w:rPr>
                <w:rFonts w:hint="default" w:eastAsia="宋体"/>
                <w:highlight w:val="cyan"/>
                <w:lang w:val="en-US" w:eastAsia="zh-CN"/>
              </w:rPr>
            </w:pPr>
            <w:r>
              <w:rPr>
                <w:rFonts w:hint="eastAsia" w:eastAsia="宋体"/>
                <w:highlight w:val="cyan"/>
                <w:lang w:val="en-US" w:eastAsia="zh-CN"/>
              </w:rPr>
              <w:t>Reuse assumptions of uplink transmission schemes(10.5.2.3)</w:t>
            </w:r>
          </w:p>
          <w:p w14:paraId="7E5046AA">
            <w:pPr>
              <w:rPr>
                <w:rFonts w:eastAsia="宋体"/>
                <w:highlight w:val="green"/>
                <w:lang w:val="en-US" w:eastAsia="zh-CN"/>
              </w:rPr>
            </w:pPr>
          </w:p>
          <w:p w14:paraId="6ED2647F">
            <w:pPr>
              <w:rPr>
                <w:rFonts w:ascii="Arial" w:hAnsi="Arial" w:eastAsia="等线" w:cs="Arial"/>
                <w:sz w:val="16"/>
                <w:szCs w:val="16"/>
              </w:rPr>
            </w:pPr>
            <w:r>
              <w:rPr>
                <w:rFonts w:eastAsia="宋体"/>
                <w:highlight w:val="none"/>
                <w:lang w:val="en-US" w:eastAsia="zh-CN"/>
              </w:rPr>
              <w:t>Throughput</w:t>
            </w:r>
            <w:r>
              <w:rPr>
                <w:rFonts w:hint="eastAsia" w:eastAsia="宋体"/>
                <w:highlight w:val="none"/>
                <w:lang w:val="en-US" w:eastAsia="zh-CN"/>
              </w:rPr>
              <w:t xml:space="preserve">，and  </w:t>
            </w:r>
            <w:r>
              <w:rPr>
                <w:rFonts w:eastAsia="宋体"/>
                <w:highlight w:val="none"/>
                <w:lang w:val="en-US" w:eastAsia="zh-CN"/>
              </w:rPr>
              <w:t>additional</w:t>
            </w:r>
            <w:r>
              <w:rPr>
                <w:rFonts w:hint="eastAsia" w:eastAsia="宋体"/>
                <w:highlight w:val="none"/>
                <w:lang w:val="en-US" w:eastAsia="zh-CN"/>
              </w:rPr>
              <w:t xml:space="preserve"> assumption of a</w:t>
            </w:r>
            <w:r>
              <w:rPr>
                <w:rFonts w:eastAsia="宋体"/>
                <w:highlight w:val="none"/>
                <w:lang w:val="en-US" w:eastAsia="zh-CN"/>
              </w:rPr>
              <w:t>verage UPT, 5%-tile UPT, 50%-tile UPT, 95%-tile UPT</w:t>
            </w:r>
          </w:p>
        </w:tc>
      </w:tr>
      <w:tr w14:paraId="1DF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7FB12EC6">
            <w:pPr>
              <w:rPr>
                <w:rFonts w:ascii="Arial" w:hAnsi="Arial" w:eastAsia="等线" w:cs="Arial"/>
                <w:sz w:val="16"/>
                <w:szCs w:val="16"/>
              </w:rPr>
            </w:pPr>
            <w:r>
              <w:rPr>
                <w:rFonts w:ascii="Arial" w:hAnsi="Arial" w:eastAsia="等线" w:cs="Arial"/>
                <w:sz w:val="16"/>
                <w:szCs w:val="16"/>
              </w:rPr>
              <w:t xml:space="preserve">#23 </w:t>
            </w:r>
          </w:p>
          <w:p w14:paraId="4B5C6DAC">
            <w:pPr>
              <w:rPr>
                <w:rFonts w:ascii="Arial" w:hAnsi="Arial" w:eastAsia="等线" w:cs="Arial"/>
                <w:sz w:val="16"/>
                <w:szCs w:val="16"/>
                <w:highlight w:val="yellow"/>
              </w:rPr>
            </w:pPr>
            <w:r>
              <w:rPr>
                <w:rFonts w:ascii="Arial" w:hAnsi="Arial" w:eastAsia="等线" w:cs="Arial"/>
                <w:sz w:val="16"/>
                <w:szCs w:val="16"/>
              </w:rPr>
              <w:t>Phase errors for radios with uncalibrated antennas (for 4 TXRUs)</w:t>
            </w:r>
          </w:p>
        </w:tc>
        <w:tc>
          <w:tcPr>
            <w:tcW w:w="2039" w:type="pct"/>
            <w:vAlign w:val="center"/>
          </w:tcPr>
          <w:p w14:paraId="76710358">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653C157C">
            <w:pPr>
              <w:rPr>
                <w:rFonts w:ascii="Arial" w:hAnsi="Arial" w:eastAsia="等线" w:cs="Arial"/>
                <w:sz w:val="16"/>
                <w:szCs w:val="16"/>
                <w:highlight w:val="yellow"/>
              </w:rPr>
            </w:pPr>
          </w:p>
          <w:p w14:paraId="6D8D4699">
            <w:pPr>
              <w:rPr>
                <w:rFonts w:ascii="Arial" w:hAnsi="Arial" w:eastAsia="等线" w:cs="Arial"/>
                <w:sz w:val="16"/>
                <w:szCs w:val="16"/>
                <w:highlight w:val="yellow"/>
              </w:rPr>
            </w:pPr>
            <w:r>
              <w:rPr>
                <w:rFonts w:ascii="Arial" w:hAnsi="Arial" w:eastAsia="等线" w:cs="Arial"/>
                <w:sz w:val="16"/>
                <w:szCs w:val="16"/>
              </w:rPr>
              <w:t xml:space="preserve">Wideband phase error between Tx antenna port 0 and Tx antenna port </w:t>
            </w:r>
            <m:oMath>
              <m:r>
                <m:rPr/>
                <w:rPr>
                  <w:rFonts w:ascii="Cambria Math" w:hAnsi="Cambria Math" w:eastAsia="等线" w:cs="Arial"/>
                  <w:sz w:val="16"/>
                  <w:szCs w:val="16"/>
                </w:rPr>
                <m:t>n</m:t>
              </m:r>
            </m:oMath>
            <w:r>
              <w:rPr>
                <w:rFonts w:ascii="Arial" w:hAnsi="Arial" w:eastAsia="等线" w:cs="Arial"/>
                <w:sz w:val="16"/>
                <w:szCs w:val="16"/>
              </w:rPr>
              <w:t xml:space="preserve"> (</w:t>
            </w:r>
            <m:oMath>
              <m:r>
                <m:rPr/>
                <w:rPr>
                  <w:rFonts w:ascii="Cambria Math" w:hAnsi="Cambria Math" w:eastAsia="等线" w:cs="Arial"/>
                  <w:sz w:val="16"/>
                  <w:szCs w:val="16"/>
                </w:rPr>
                <m:t>n</m:t>
              </m:r>
              <m:r>
                <m:rPr>
                  <m:sty m:val="p"/>
                </m:rPr>
                <w:rPr>
                  <w:rFonts w:ascii="Cambria Math" w:hAnsi="Cambria Math" w:eastAsia="等线" w:cs="Arial"/>
                  <w:sz w:val="16"/>
                  <w:szCs w:val="16"/>
                </w:rPr>
                <m:t>&gt;0</m:t>
              </m:r>
            </m:oMath>
            <w:r>
              <w:rPr>
                <w:rFonts w:ascii="Arial" w:hAnsi="Arial" w:eastAsia="等线" w:cs="Arial"/>
                <w:sz w:val="16"/>
                <w:szCs w:val="16"/>
              </w:rPr>
              <w:t>) can be modeled:</w:t>
            </w:r>
            <w:r>
              <w:rPr>
                <w:rFonts w:ascii="Arial" w:hAnsi="Arial" w:eastAsia="等线" w:cs="Arial"/>
                <w:sz w:val="16"/>
                <w:szCs w:val="16"/>
              </w:rPr>
              <w:br w:type="textWrapping"/>
            </w:r>
            <w:r>
              <w:rPr>
                <w:rFonts w:ascii="Arial" w:hAnsi="Arial" w:eastAsia="等线" w:cs="Arial"/>
                <w:sz w:val="16"/>
                <w:szCs w:val="16"/>
              </w:rPr>
              <w:t>Independent random phase offset uniformly distributed between 0 and 2π between any two Tx antenna ports.</w:t>
            </w:r>
            <w:r>
              <w:br w:type="textWrapping"/>
            </w:r>
          </w:p>
        </w:tc>
        <w:tc>
          <w:tcPr>
            <w:tcW w:w="2039" w:type="pct"/>
            <w:vAlign w:val="center"/>
          </w:tcPr>
          <w:p w14:paraId="3A4A53BC">
            <w:pPr>
              <w:rPr>
                <w:rFonts w:ascii="Arial" w:hAnsi="Arial" w:eastAsia="等线" w:cs="Arial"/>
                <w:sz w:val="16"/>
                <w:szCs w:val="16"/>
              </w:rPr>
            </w:pPr>
          </w:p>
        </w:tc>
      </w:tr>
      <w:tr w14:paraId="40FF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5789F98F">
            <w:pPr>
              <w:rPr>
                <w:rFonts w:ascii="Arial" w:hAnsi="Arial" w:eastAsia="等线" w:cs="Arial"/>
                <w:sz w:val="16"/>
                <w:szCs w:val="16"/>
              </w:rPr>
            </w:pPr>
            <w:bookmarkStart w:id="35" w:name="_Hlk221705090"/>
            <w:r>
              <w:rPr>
                <w:rFonts w:ascii="Arial" w:hAnsi="Arial" w:eastAsia="等线" w:cs="Arial"/>
                <w:sz w:val="16"/>
                <w:szCs w:val="16"/>
              </w:rPr>
              <w:t>#24</w:t>
            </w:r>
          </w:p>
          <w:p w14:paraId="6337BD50">
            <w:pPr>
              <w:rPr>
                <w:rFonts w:ascii="Arial" w:hAnsi="Arial" w:eastAsia="等线" w:cs="Arial"/>
                <w:sz w:val="16"/>
                <w:szCs w:val="16"/>
              </w:rPr>
            </w:pPr>
            <w:r>
              <w:rPr>
                <w:rFonts w:ascii="Arial" w:hAnsi="Arial" w:eastAsia="等线" w:cs="Arial"/>
                <w:sz w:val="16"/>
                <w:szCs w:val="16"/>
              </w:rPr>
              <w:t>Calibration error modeling for other antennas</w:t>
            </w:r>
          </w:p>
        </w:tc>
        <w:tc>
          <w:tcPr>
            <w:tcW w:w="2039" w:type="pct"/>
            <w:vAlign w:val="center"/>
          </w:tcPr>
          <w:p w14:paraId="72DBF11E">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618DEB6C">
            <w:pPr>
              <w:rPr>
                <w:rFonts w:ascii="Arial" w:hAnsi="Arial" w:eastAsia="等线" w:cs="Arial"/>
                <w:sz w:val="16"/>
                <w:szCs w:val="16"/>
              </w:rPr>
            </w:pPr>
          </w:p>
          <w:p w14:paraId="339BCEB6">
            <w:pPr>
              <w:rPr>
                <w:rFonts w:ascii="Arial" w:hAnsi="Arial" w:eastAsia="等线" w:cs="Arial"/>
                <w:sz w:val="16"/>
                <w:szCs w:val="16"/>
              </w:rPr>
            </w:pPr>
            <w:r>
              <w:rPr>
                <w:rFonts w:ascii="Arial" w:hAnsi="Arial" w:eastAsia="等线" w:cs="Arial"/>
                <w:sz w:val="16"/>
                <w:szCs w:val="16"/>
              </w:rPr>
              <w:t xml:space="preserve">FFS </w:t>
            </w:r>
          </w:p>
          <w:p w14:paraId="7B55ECF6">
            <w:pPr>
              <w:rPr>
                <w:rFonts w:ascii="Arial" w:hAnsi="Arial" w:eastAsia="等线" w:cs="Arial"/>
                <w:sz w:val="16"/>
                <w:szCs w:val="16"/>
              </w:rPr>
            </w:pPr>
          </w:p>
        </w:tc>
        <w:tc>
          <w:tcPr>
            <w:tcW w:w="2039" w:type="pct"/>
            <w:vAlign w:val="center"/>
          </w:tcPr>
          <w:p w14:paraId="317651E2">
            <w:pPr>
              <w:rPr>
                <w:rFonts w:ascii="Arial" w:hAnsi="Arial" w:eastAsia="等线" w:cs="Arial"/>
                <w:sz w:val="16"/>
                <w:szCs w:val="16"/>
              </w:rPr>
            </w:pPr>
          </w:p>
        </w:tc>
      </w:tr>
      <w:tr w14:paraId="3F5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31E43211">
            <w:pPr>
              <w:rPr>
                <w:rFonts w:hint="default" w:ascii="Arial" w:hAnsi="Arial" w:eastAsia="等线" w:cs="Arial"/>
                <w:sz w:val="16"/>
                <w:szCs w:val="16"/>
                <w:lang w:val="en-US" w:eastAsia="zh-CN"/>
              </w:rPr>
            </w:pPr>
            <w:r>
              <w:rPr>
                <w:rFonts w:hint="eastAsia" w:ascii="Arial" w:hAnsi="Arial" w:eastAsia="等线" w:cs="Arial"/>
                <w:sz w:val="16"/>
                <w:szCs w:val="16"/>
                <w:highlight w:val="yellow"/>
                <w:lang w:val="en-US" w:eastAsia="zh-CN"/>
              </w:rPr>
              <w:t>#25gNB noise figure</w:t>
            </w:r>
          </w:p>
        </w:tc>
        <w:tc>
          <w:tcPr>
            <w:tcW w:w="2039" w:type="pct"/>
            <w:vAlign w:val="center"/>
          </w:tcPr>
          <w:p w14:paraId="3E190E70">
            <w:pPr>
              <w:snapToGrid w:val="0"/>
              <w:rPr>
                <w:rFonts w:hint="default" w:eastAsia="宋体"/>
                <w:highlight w:val="cyan"/>
                <w:lang w:val="en-US" w:eastAsia="zh-CN"/>
              </w:rPr>
            </w:pPr>
            <w:r>
              <w:rPr>
                <w:rFonts w:hint="eastAsia" w:eastAsia="宋体"/>
                <w:highlight w:val="cyan"/>
                <w:lang w:val="en-US" w:eastAsia="zh-CN"/>
              </w:rPr>
              <w:t>Reuse general assumption</w:t>
            </w:r>
          </w:p>
          <w:p w14:paraId="5F812E67">
            <w:pPr>
              <w:snapToGrid w:val="0"/>
              <w:rPr>
                <w:rFonts w:eastAsia="Malgun Gothic"/>
                <w:lang w:val="en-US" w:eastAsia="ko-KR"/>
              </w:rPr>
            </w:pPr>
          </w:p>
          <w:p w14:paraId="47155828">
            <w:pPr>
              <w:snapToGrid w:val="0"/>
              <w:rPr>
                <w:rFonts w:hint="default" w:eastAsia="Malgun Gothic"/>
                <w:lang w:val="en-US" w:eastAsia="zh-CN"/>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c>
          <w:tcPr>
            <w:tcW w:w="2039" w:type="pct"/>
            <w:vAlign w:val="center"/>
          </w:tcPr>
          <w:p w14:paraId="1FCCA4B0">
            <w:pPr>
              <w:snapToGrid w:val="0"/>
              <w:rPr>
                <w:rFonts w:hint="default" w:eastAsia="宋体"/>
                <w:highlight w:val="cyan"/>
                <w:lang w:val="en-US" w:eastAsia="zh-CN"/>
              </w:rPr>
            </w:pPr>
            <w:r>
              <w:rPr>
                <w:rFonts w:hint="eastAsia" w:eastAsia="宋体"/>
                <w:highlight w:val="cyan"/>
                <w:lang w:val="en-US" w:eastAsia="zh-CN"/>
              </w:rPr>
              <w:t>Reuse general assumption</w:t>
            </w:r>
          </w:p>
          <w:p w14:paraId="152712B1">
            <w:pPr>
              <w:snapToGrid w:val="0"/>
              <w:rPr>
                <w:rFonts w:eastAsia="宋体"/>
                <w:lang w:val="en-US" w:eastAsia="zh-CN"/>
              </w:rPr>
            </w:pPr>
          </w:p>
          <w:p w14:paraId="0F747A88">
            <w:pPr>
              <w:rPr>
                <w:rFonts w:ascii="Arial" w:hAnsi="Arial" w:eastAsia="等线" w:cs="Arial"/>
                <w:sz w:val="16"/>
                <w:szCs w:val="16"/>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r>
      <w:tr w14:paraId="6D71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14:paraId="03556E87">
            <w:pPr>
              <w:rPr>
                <w:rFonts w:hint="default" w:ascii="Arial" w:hAnsi="Arial" w:eastAsia="等线" w:cs="Arial"/>
                <w:sz w:val="16"/>
                <w:szCs w:val="16"/>
                <w:lang w:val="en-US" w:eastAsia="zh-CN"/>
              </w:rPr>
            </w:pPr>
            <w:r>
              <w:rPr>
                <w:rFonts w:hint="eastAsia" w:ascii="Arial" w:hAnsi="Arial" w:eastAsia="等线" w:cs="Arial"/>
                <w:sz w:val="16"/>
                <w:szCs w:val="16"/>
                <w:highlight w:val="yellow"/>
                <w:lang w:val="en-US" w:eastAsia="zh-CN"/>
              </w:rPr>
              <w:t>#26UE noise figure</w:t>
            </w:r>
          </w:p>
        </w:tc>
        <w:tc>
          <w:tcPr>
            <w:tcW w:w="2039" w:type="pct"/>
            <w:vAlign w:val="center"/>
          </w:tcPr>
          <w:p w14:paraId="07DCEDF7">
            <w:pPr>
              <w:snapToGrid w:val="0"/>
              <w:rPr>
                <w:rFonts w:hint="default" w:eastAsia="宋体"/>
                <w:highlight w:val="cyan"/>
                <w:lang w:val="en-US" w:eastAsia="zh-CN"/>
              </w:rPr>
            </w:pPr>
            <w:r>
              <w:rPr>
                <w:rFonts w:hint="eastAsia" w:eastAsia="宋体"/>
                <w:highlight w:val="cyan"/>
                <w:lang w:val="en-US" w:eastAsia="zh-CN"/>
              </w:rPr>
              <w:t>Reuse general assumption</w:t>
            </w:r>
          </w:p>
          <w:p w14:paraId="26E81FD7">
            <w:pPr>
              <w:rPr>
                <w:rFonts w:ascii="Arial" w:hAnsi="Arial" w:eastAsia="等线" w:cs="Arial"/>
                <w:sz w:val="16"/>
                <w:szCs w:val="16"/>
              </w:rPr>
            </w:pPr>
          </w:p>
          <w:p w14:paraId="749D845B">
            <w:pPr>
              <w:jc w:val="both"/>
              <w:rPr>
                <w:rFonts w:eastAsiaTheme="minorEastAsia"/>
                <w:color w:val="000000"/>
                <w:szCs w:val="20"/>
                <w:lang w:eastAsia="zh-CN"/>
              </w:rPr>
            </w:pPr>
            <w:r>
              <w:rPr>
                <w:color w:val="000000"/>
                <w:szCs w:val="20"/>
                <w:lang w:eastAsia="zh-CN"/>
              </w:rPr>
              <w:t>Around 7GHz</w:t>
            </w:r>
            <w:r>
              <w:rPr>
                <w:rFonts w:hint="eastAsia" w:eastAsiaTheme="minorEastAsia"/>
                <w:color w:val="000000"/>
                <w:szCs w:val="20"/>
                <w:lang w:eastAsia="zh-CN"/>
              </w:rPr>
              <w:t xml:space="preserve"> and below: [7, 9]dB</w:t>
            </w:r>
          </w:p>
          <w:p w14:paraId="456FA06F">
            <w:pPr>
              <w:rPr>
                <w:color w:val="000000"/>
                <w:szCs w:val="20"/>
                <w:lang w:eastAsia="zh-CN"/>
              </w:rPr>
            </w:pPr>
            <w:r>
              <w:rPr>
                <w:color w:val="000000"/>
                <w:szCs w:val="20"/>
                <w:lang w:eastAsia="zh-CN"/>
              </w:rPr>
              <w:t>Around 15GHz and above: 13dB, 10dB</w:t>
            </w:r>
          </w:p>
          <w:p w14:paraId="35BFD73E">
            <w:pPr>
              <w:rPr>
                <w:color w:val="000000"/>
                <w:szCs w:val="20"/>
                <w:lang w:eastAsia="zh-CN"/>
              </w:rPr>
            </w:pPr>
          </w:p>
        </w:tc>
        <w:tc>
          <w:tcPr>
            <w:tcW w:w="2039" w:type="pct"/>
            <w:vAlign w:val="center"/>
          </w:tcPr>
          <w:p w14:paraId="4968B832">
            <w:pPr>
              <w:rPr>
                <w:rFonts w:ascii="Arial" w:hAnsi="Arial" w:eastAsia="等线" w:cs="Arial"/>
                <w:sz w:val="16"/>
                <w:szCs w:val="16"/>
              </w:rPr>
            </w:pPr>
          </w:p>
        </w:tc>
      </w:tr>
      <w:bookmarkEnd w:id="35"/>
    </w:tbl>
    <w:p w14:paraId="0F957EBD">
      <w:pPr>
        <w:snapToGrid w:val="0"/>
        <w:rPr>
          <w:rFonts w:hint="default" w:ascii="Times New Roman" w:hAnsi="Times New Roman" w:eastAsia="宋体" w:cs="Times New Roman"/>
          <w:sz w:val="20"/>
          <w:szCs w:val="20"/>
          <w:lang w:val="en-US" w:eastAsia="zh-CN"/>
        </w:rPr>
      </w:pPr>
    </w:p>
    <w:p w14:paraId="019A8CE9">
      <w:pPr>
        <w:snapToGrid w:val="0"/>
        <w:rPr>
          <w:rFonts w:ascii="Times New Roman" w:hAnsi="Times New Roman" w:cs="Times New Roman"/>
          <w:sz w:val="20"/>
          <w:szCs w:val="20"/>
        </w:rPr>
      </w:pPr>
    </w:p>
    <w:p w14:paraId="63178AF1">
      <w:pPr>
        <w:snapToGrid w:val="0"/>
        <w:rPr>
          <w:rFonts w:ascii="Times New Roman" w:hAnsi="Times New Roman" w:cs="Times New Roman"/>
          <w:sz w:val="20"/>
          <w:szCs w:val="20"/>
        </w:rPr>
      </w:pPr>
    </w:p>
    <w:p w14:paraId="07C817CA">
      <w:pPr>
        <w:snapToGrid w:val="0"/>
        <w:spacing w:before="120" w:beforeLines="50" w:after="120" w:afterLines="50"/>
        <w:rPr>
          <w:rFonts w:hint="default" w:ascii="Times New Roman" w:hAnsi="Times New Roman" w:eastAsia="等线" w:cs="Times New Roman"/>
          <w:sz w:val="20"/>
          <w:szCs w:val="20"/>
          <w:lang w:val="en-US"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table for SLS </w:t>
      </w:r>
      <w:r>
        <w:rPr>
          <w:rFonts w:hint="eastAsia" w:ascii="Times New Roman" w:hAnsi="Times New Roman" w:eastAsia="等线" w:cs="Times New Roman"/>
          <w:sz w:val="20"/>
          <w:szCs w:val="20"/>
          <w:lang w:eastAsia="zh-CN"/>
        </w:rPr>
        <w:t>in the following table.</w:t>
      </w:r>
      <w:r>
        <w:rPr>
          <w:rFonts w:hint="eastAsia" w:ascii="Times New Roman" w:hAnsi="Times New Roman" w:eastAsia="等线" w:cs="Times New Roman"/>
          <w:sz w:val="20"/>
          <w:szCs w:val="20"/>
          <w:lang w:val="en-US" w:eastAsia="zh-CN"/>
        </w:rPr>
        <w:t xml:space="preserve"> </w:t>
      </w:r>
    </w:p>
    <w:p w14:paraId="4BBE5E3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02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6749F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6D8AA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76A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5EA52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99E15D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EB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69DA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8449CD">
            <w:pPr>
              <w:snapToGrid w:val="0"/>
              <w:spacing w:line="288" w:lineRule="auto"/>
              <w:rPr>
                <w:rFonts w:ascii="Times New Roman" w:hAnsi="Times New Roman" w:eastAsia="等线" w:cs="Times New Roman"/>
                <w:sz w:val="20"/>
                <w:szCs w:val="20"/>
                <w:lang w:eastAsia="zh-CN"/>
              </w:rPr>
            </w:pPr>
          </w:p>
        </w:tc>
      </w:tr>
      <w:tr w14:paraId="4073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DD07E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3378EAA">
            <w:pPr>
              <w:snapToGrid w:val="0"/>
              <w:rPr>
                <w:rFonts w:ascii="Times New Roman" w:hAnsi="Times New Roman" w:cs="Times New Roman"/>
                <w:sz w:val="20"/>
                <w:szCs w:val="20"/>
              </w:rPr>
            </w:pPr>
          </w:p>
        </w:tc>
      </w:tr>
      <w:tr w14:paraId="342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A94AEA">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00CEA1">
            <w:pPr>
              <w:rPr>
                <w:rFonts w:ascii="Times New Roman" w:hAnsi="Times New Roman" w:eastAsia="宋体" w:cs="Times New Roman"/>
                <w:sz w:val="20"/>
                <w:szCs w:val="20"/>
                <w:lang w:eastAsia="zh-CN"/>
              </w:rPr>
            </w:pPr>
          </w:p>
        </w:tc>
      </w:tr>
      <w:tr w14:paraId="08B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251DF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D8CCC67">
            <w:pPr>
              <w:rPr>
                <w:rFonts w:ascii="Times New Roman" w:hAnsi="Times New Roman" w:cs="Times New Roman"/>
                <w:sz w:val="20"/>
                <w:szCs w:val="20"/>
              </w:rPr>
            </w:pPr>
          </w:p>
        </w:tc>
      </w:tr>
      <w:tr w14:paraId="082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2D2C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04E3AE3">
            <w:pPr>
              <w:snapToGrid w:val="0"/>
              <w:rPr>
                <w:rFonts w:ascii="Times New Roman" w:hAnsi="Times New Roman" w:eastAsia="等线" w:cs="Times New Roman"/>
                <w:sz w:val="20"/>
                <w:szCs w:val="20"/>
                <w:lang w:eastAsia="zh-CN"/>
              </w:rPr>
            </w:pPr>
          </w:p>
        </w:tc>
      </w:tr>
      <w:tr w14:paraId="334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54020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40CBE67">
            <w:pPr>
              <w:snapToGrid w:val="0"/>
              <w:rPr>
                <w:rFonts w:ascii="Times New Roman" w:hAnsi="Times New Roman" w:cs="Times New Roman"/>
                <w:sz w:val="20"/>
                <w:szCs w:val="20"/>
              </w:rPr>
            </w:pPr>
          </w:p>
        </w:tc>
      </w:tr>
      <w:tr w14:paraId="6C9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176DC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BA2E06C">
            <w:pPr>
              <w:snapToGrid w:val="0"/>
              <w:rPr>
                <w:rFonts w:ascii="Times New Roman" w:hAnsi="Times New Roman" w:cs="Times New Roman"/>
                <w:sz w:val="20"/>
                <w:szCs w:val="20"/>
              </w:rPr>
            </w:pPr>
          </w:p>
        </w:tc>
      </w:tr>
      <w:tr w14:paraId="3ABA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65A6F86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CEADCE4">
            <w:pPr>
              <w:snapToGrid w:val="0"/>
              <w:rPr>
                <w:rFonts w:ascii="Times New Roman" w:hAnsi="Times New Roman" w:eastAsia="等线" w:cs="Times New Roman"/>
                <w:sz w:val="20"/>
                <w:szCs w:val="20"/>
                <w:lang w:eastAsia="zh-CN"/>
              </w:rPr>
            </w:pPr>
          </w:p>
        </w:tc>
      </w:tr>
      <w:tr w14:paraId="20C1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9AB18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1DBD18A">
            <w:pPr>
              <w:snapToGrid w:val="0"/>
              <w:rPr>
                <w:rFonts w:ascii="Times New Roman" w:hAnsi="Times New Roman" w:cs="Times New Roman"/>
                <w:sz w:val="20"/>
                <w:szCs w:val="20"/>
              </w:rPr>
            </w:pPr>
          </w:p>
        </w:tc>
      </w:tr>
      <w:tr w14:paraId="015B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A564F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C3BE4">
            <w:pPr>
              <w:snapToGrid w:val="0"/>
              <w:rPr>
                <w:rFonts w:ascii="Times New Roman" w:hAnsi="Times New Roman" w:eastAsia="等线" w:cs="Times New Roman"/>
                <w:sz w:val="20"/>
                <w:szCs w:val="20"/>
                <w:lang w:eastAsia="zh-CN"/>
              </w:rPr>
            </w:pPr>
          </w:p>
        </w:tc>
      </w:tr>
    </w:tbl>
    <w:p w14:paraId="7F5ABED0">
      <w:pPr>
        <w:snapToGrid w:val="0"/>
        <w:rPr>
          <w:rFonts w:ascii="Times New Roman" w:hAnsi="Times New Roman" w:cs="Times New Roman"/>
          <w:sz w:val="20"/>
          <w:szCs w:val="20"/>
        </w:rPr>
      </w:pPr>
    </w:p>
    <w:p w14:paraId="3FC41689">
      <w:pPr>
        <w:snapToGrid w:val="0"/>
        <w:rPr>
          <w:rFonts w:ascii="Times New Roman" w:hAnsi="Times New Roman" w:cs="Times New Roman"/>
          <w:sz w:val="20"/>
          <w:szCs w:val="20"/>
        </w:rPr>
      </w:pPr>
    </w:p>
    <w:p w14:paraId="6A0BB559">
      <w:pPr>
        <w:keepNext/>
        <w:spacing w:before="120" w:after="120"/>
        <w:jc w:val="center"/>
        <w:rPr>
          <w:rFonts w:ascii="Times New Roman" w:hAnsi="Times New Roman" w:eastAsia="黑体" w:cs="Times New Roman"/>
          <w:b/>
          <w:bCs/>
          <w:sz w:val="20"/>
          <w:szCs w:val="20"/>
          <w:lang w:eastAsia="zh-CN"/>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4</w:t>
      </w:r>
      <w:r>
        <w:rPr>
          <w:rFonts w:hint="eastAsia" w:ascii="Times New Roman" w:hAnsi="Times New Roman" w:eastAsia="宋体" w:cs="Times New Roman"/>
          <w:b/>
          <w:bCs/>
          <w:sz w:val="20"/>
          <w:szCs w:val="20"/>
          <w:lang w:val="en-US" w:eastAsia="zh-CN"/>
        </w:rPr>
        <w:t>:</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LLS assumption </w:t>
      </w:r>
    </w:p>
    <w:p w14:paraId="4A43484F">
      <w:pPr>
        <w:snapToGrid w:val="0"/>
        <w:spacing w:before="240" w:after="120" w:line="288" w:lineRule="auto"/>
        <w:jc w:val="both"/>
        <w:rPr>
          <w:rFonts w:ascii="Times New Roman" w:hAnsi="Times New Roman" w:eastAsia="等线" w:cs="Times New Roman"/>
          <w:sz w:val="20"/>
          <w:szCs w:val="20"/>
          <w:lang w:eastAsia="zh-CN"/>
        </w:rPr>
      </w:pPr>
    </w:p>
    <w:tbl>
      <w:tblPr>
        <w:tblStyle w:val="103"/>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8092"/>
      </w:tblGrid>
      <w:tr w14:paraId="60E4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42" w:type="pct"/>
            <w:shd w:val="clear" w:color="auto" w:fill="E7E6E6" w:themeFill="background2"/>
          </w:tcPr>
          <w:p w14:paraId="69C43690">
            <w:pPr>
              <w:rPr>
                <w:rFonts w:ascii="Arial" w:hAnsi="Arial" w:cs="Arial" w:eastAsiaTheme="minorEastAsia"/>
                <w:b/>
                <w:bCs/>
                <w:sz w:val="16"/>
                <w:szCs w:val="16"/>
                <w:lang w:eastAsia="en-GB"/>
              </w:rPr>
            </w:pPr>
            <w:r>
              <w:rPr>
                <w:rFonts w:ascii="Arial" w:hAnsi="Arial" w:cs="Arial" w:eastAsiaTheme="minorEastAsia"/>
                <w:b/>
                <w:sz w:val="16"/>
                <w:szCs w:val="16"/>
                <w:lang w:eastAsia="en-GB"/>
              </w:rPr>
              <w:t>Parameters</w:t>
            </w:r>
          </w:p>
        </w:tc>
        <w:tc>
          <w:tcPr>
            <w:tcW w:w="3957" w:type="pct"/>
            <w:shd w:val="clear" w:color="auto" w:fill="E7E6E6" w:themeFill="background2"/>
          </w:tcPr>
          <w:p w14:paraId="276E0EDA">
            <w:pPr>
              <w:jc w:val="center"/>
              <w:rPr>
                <w:rFonts w:hint="default" w:ascii="Arial" w:hAnsi="Arial" w:cs="Arial" w:eastAsiaTheme="minorEastAsia"/>
                <w:b/>
                <w:bCs/>
                <w:sz w:val="16"/>
                <w:szCs w:val="16"/>
                <w:lang w:val="en-US" w:eastAsia="zh-CN"/>
              </w:rPr>
            </w:pPr>
            <w:r>
              <w:rPr>
                <w:rFonts w:ascii="Arial" w:hAnsi="Arial" w:cs="Arial" w:eastAsiaTheme="minorEastAsia"/>
                <w:b/>
                <w:sz w:val="16"/>
                <w:szCs w:val="16"/>
                <w:lang w:eastAsia="en-GB"/>
              </w:rPr>
              <w:t>Value</w:t>
            </w:r>
            <w:r>
              <w:rPr>
                <w:rFonts w:hint="eastAsia" w:ascii="Arial" w:hAnsi="Arial" w:cs="Arial" w:eastAsiaTheme="minorEastAsia"/>
                <w:b/>
                <w:sz w:val="16"/>
                <w:szCs w:val="16"/>
                <w:lang w:val="en-US" w:eastAsia="zh-CN"/>
              </w:rPr>
              <w:t>s for DL CSI</w:t>
            </w:r>
          </w:p>
        </w:tc>
      </w:tr>
      <w:tr w14:paraId="1332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034C68F">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 xml:space="preserve">#1 Carrier frequency </w:t>
            </w:r>
          </w:p>
        </w:tc>
        <w:tc>
          <w:tcPr>
            <w:tcW w:w="3957" w:type="pct"/>
          </w:tcPr>
          <w:p w14:paraId="29C9EBEE">
            <w:pPr>
              <w:rPr>
                <w:rFonts w:ascii="Arial" w:hAnsi="Arial" w:cs="Arial" w:eastAsiaTheme="minorEastAsia"/>
                <w:sz w:val="16"/>
                <w:szCs w:val="16"/>
                <w:highlight w:val="green"/>
                <w:lang w:eastAsia="en-GB"/>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63B237A9">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Around 700MHz (FDD)</w:t>
            </w:r>
          </w:p>
          <w:p w14:paraId="470E34D2">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Around 2 GHz (FDD)</w:t>
            </w:r>
          </w:p>
          <w:p w14:paraId="070D41BF">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Around 4 GHz (TDD)</w:t>
            </w:r>
          </w:p>
          <w:p w14:paraId="229FED9E">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Around 7 GHz (TDD)</w:t>
            </w:r>
          </w:p>
        </w:tc>
      </w:tr>
      <w:tr w14:paraId="066B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7420A1AC">
            <w:pPr>
              <w:rPr>
                <w:rFonts w:hint="default" w:ascii="Arial" w:hAnsi="Arial" w:cs="Arial" w:eastAsiaTheme="minorEastAsia"/>
                <w:sz w:val="16"/>
                <w:szCs w:val="16"/>
                <w:highlight w:val="none"/>
                <w:lang w:val="en-US" w:eastAsia="zh-CN"/>
              </w:rPr>
            </w:pPr>
            <w:r>
              <w:rPr>
                <w:rFonts w:ascii="Arial" w:hAnsi="Arial" w:cs="Arial" w:eastAsiaTheme="minorEastAsia"/>
                <w:sz w:val="16"/>
                <w:szCs w:val="16"/>
                <w:highlight w:val="none"/>
                <w:lang w:eastAsia="en-GB"/>
              </w:rPr>
              <w:t>#2 RB allocation for PDSCH</w:t>
            </w:r>
          </w:p>
        </w:tc>
        <w:tc>
          <w:tcPr>
            <w:tcW w:w="3957" w:type="pct"/>
          </w:tcPr>
          <w:p w14:paraId="195FBE14">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22E72CE9">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24</w:t>
            </w:r>
            <w:r>
              <w:rPr>
                <w:rFonts w:hint="eastAsia" w:ascii="Arial" w:hAnsi="Arial" w:cs="Arial" w:eastAsiaTheme="minorEastAsia"/>
                <w:sz w:val="16"/>
                <w:szCs w:val="16"/>
                <w:highlight w:val="none"/>
                <w:lang w:eastAsia="en-GB"/>
              </w:rPr>
              <w:t>RB</w:t>
            </w:r>
            <w:r>
              <w:rPr>
                <w:rFonts w:ascii="Arial" w:hAnsi="Arial" w:cs="Arial" w:eastAsiaTheme="minorEastAsia"/>
                <w:sz w:val="16"/>
                <w:szCs w:val="16"/>
                <w:highlight w:val="none"/>
                <w:lang w:eastAsia="en-GB"/>
              </w:rPr>
              <w:t>, 48RB, others are not precluded</w:t>
            </w:r>
          </w:p>
        </w:tc>
      </w:tr>
      <w:tr w14:paraId="3357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14:paraId="7716C32B">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#2a Channel BW</w:t>
            </w:r>
          </w:p>
        </w:tc>
        <w:tc>
          <w:tcPr>
            <w:tcW w:w="3957" w:type="pct"/>
          </w:tcPr>
          <w:p w14:paraId="276D3E45">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3F4A3A4A">
            <w:pPr>
              <w:rPr>
                <w:rFonts w:ascii="Arial" w:hAnsi="Arial" w:cs="Arial" w:eastAsiaTheme="minorEastAsia"/>
                <w:sz w:val="16"/>
                <w:szCs w:val="16"/>
                <w:highlight w:val="green"/>
                <w:lang w:eastAsia="en-GB"/>
              </w:rPr>
            </w:pPr>
            <w:r>
              <w:rPr>
                <w:rFonts w:ascii="Arial" w:hAnsi="Arial" w:eastAsia="等线" w:cs="Arial"/>
                <w:color w:val="000000" w:themeColor="text1"/>
                <w:sz w:val="16"/>
                <w:szCs w:val="16"/>
                <w:highlight w:val="none"/>
                <w:lang w:eastAsia="en-GB"/>
                <w14:textFill>
                  <w14:solidFill>
                    <w14:schemeClr w14:val="tx1"/>
                  </w14:solidFill>
                </w14:textFill>
              </w:rPr>
              <w:t>Depend on carrier frequency. Companies to report the assumed channel BW.</w:t>
            </w:r>
          </w:p>
        </w:tc>
      </w:tr>
      <w:tr w14:paraId="0B5F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1FF22A0">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#3 Waveform and numerology for DL</w:t>
            </w:r>
          </w:p>
        </w:tc>
        <w:tc>
          <w:tcPr>
            <w:tcW w:w="3957" w:type="pct"/>
          </w:tcPr>
          <w:p w14:paraId="1CDEACBC">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3E02246">
            <w:pPr>
              <w:rPr>
                <w:rFonts w:ascii="Arial" w:hAnsi="Arial" w:cs="Arial" w:eastAsiaTheme="minorEastAsia"/>
                <w:sz w:val="16"/>
                <w:szCs w:val="16"/>
                <w:highlight w:val="green"/>
                <w:lang w:eastAsia="en-GB"/>
              </w:rPr>
            </w:pPr>
            <w:r>
              <w:rPr>
                <w:rFonts w:ascii="Arial" w:hAnsi="Arial" w:cs="Arial" w:eastAsiaTheme="minorEastAsia"/>
                <w:bCs/>
                <w:sz w:val="16"/>
                <w:szCs w:val="16"/>
                <w:highlight w:val="none"/>
                <w:lang w:eastAsia="en-GB"/>
              </w:rPr>
              <w:t>CP-OFDM, 15 kHz for FDD, 30 kHz for others</w:t>
            </w:r>
          </w:p>
        </w:tc>
      </w:tr>
      <w:tr w14:paraId="20CB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E287804">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#4 Channel model</w:t>
            </w:r>
          </w:p>
        </w:tc>
        <w:tc>
          <w:tcPr>
            <w:tcW w:w="3957" w:type="pct"/>
          </w:tcPr>
          <w:p w14:paraId="447F1E33">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3190F99C">
            <w:pPr>
              <w:rPr>
                <w:rFonts w:ascii="Arial" w:hAnsi="Arial" w:cs="Arial" w:eastAsiaTheme="minorEastAsia"/>
                <w:bCs/>
                <w:sz w:val="16"/>
                <w:szCs w:val="16"/>
                <w:highlight w:val="none"/>
                <w:lang w:eastAsia="en-GB"/>
              </w:rPr>
            </w:pPr>
            <w:r>
              <w:rPr>
                <w:rFonts w:ascii="Arial" w:hAnsi="Arial" w:cs="Arial" w:eastAsiaTheme="minorEastAsia"/>
                <w:bCs/>
                <w:sz w:val="16"/>
                <w:szCs w:val="16"/>
                <w:highlight w:val="none"/>
                <w:lang w:eastAsia="en-GB"/>
              </w:rPr>
              <w:t>CDL-A/B/C/D/E in TR 38.901</w:t>
            </w:r>
          </w:p>
          <w:p w14:paraId="21C4AC71">
            <w:pPr>
              <w:widowControl w:val="0"/>
              <w:numPr>
                <w:ilvl w:val="0"/>
                <w:numId w:val="69"/>
              </w:numPr>
              <w:spacing w:line="259" w:lineRule="auto"/>
              <w:jc w:val="both"/>
              <w:rPr>
                <w:rFonts w:ascii="Arial" w:hAnsi="Arial" w:cs="Arial" w:eastAsiaTheme="minorEastAsia"/>
                <w:bCs/>
                <w:sz w:val="16"/>
                <w:szCs w:val="16"/>
                <w:highlight w:val="none"/>
                <w:lang w:eastAsia="en-GB"/>
              </w:rPr>
            </w:pPr>
            <w:r>
              <w:rPr>
                <w:rFonts w:ascii="Arial" w:hAnsi="Arial" w:cs="Arial" w:eastAsiaTheme="minorEastAsia"/>
                <w:bCs/>
                <w:sz w:val="16"/>
                <w:szCs w:val="16"/>
                <w:highlight w:val="none"/>
                <w:lang w:eastAsia="en-GB"/>
              </w:rPr>
              <w:t xml:space="preserve">Possible DS values = {10, 30, 100, 300, 1000} ns. </w:t>
            </w:r>
          </w:p>
          <w:p w14:paraId="11182B91">
            <w:pPr>
              <w:widowControl w:val="0"/>
              <w:numPr>
                <w:ilvl w:val="0"/>
                <w:numId w:val="69"/>
              </w:numPr>
              <w:spacing w:line="259" w:lineRule="auto"/>
              <w:jc w:val="both"/>
              <w:rPr>
                <w:rFonts w:ascii="Arial" w:hAnsi="Arial" w:cs="Arial" w:eastAsiaTheme="minorEastAsia"/>
                <w:bCs/>
                <w:sz w:val="16"/>
                <w:szCs w:val="16"/>
                <w:highlight w:val="none"/>
                <w:lang w:eastAsia="en-GB"/>
              </w:rPr>
            </w:pPr>
            <w:r>
              <w:rPr>
                <w:rFonts w:ascii="Arial" w:hAnsi="Arial" w:cs="Arial" w:eastAsiaTheme="minorEastAsia"/>
                <w:bCs/>
                <w:sz w:val="16"/>
                <w:szCs w:val="16"/>
                <w:highlight w:val="none"/>
                <w:lang w:eastAsia="en-GB"/>
              </w:rPr>
              <w:t>ASA, ASD, ZSA, ZSD follow the values in sec 7.7.1 in TR 38.901</w:t>
            </w:r>
          </w:p>
          <w:p w14:paraId="674C1C36">
            <w:pPr>
              <w:widowControl w:val="0"/>
              <w:numPr>
                <w:ilvl w:val="0"/>
                <w:numId w:val="69"/>
              </w:numPr>
              <w:spacing w:line="259" w:lineRule="auto"/>
              <w:jc w:val="both"/>
              <w:rPr>
                <w:rFonts w:ascii="Arial" w:hAnsi="Arial" w:cs="Arial" w:eastAsiaTheme="minorEastAsia"/>
                <w:bCs/>
                <w:sz w:val="16"/>
                <w:szCs w:val="16"/>
                <w:highlight w:val="none"/>
                <w:lang w:eastAsia="en-GB"/>
              </w:rPr>
            </w:pPr>
            <w:r>
              <w:rPr>
                <w:rFonts w:ascii="Arial" w:hAnsi="Arial" w:cs="Arial" w:eastAsiaTheme="minorEastAsia"/>
                <w:bCs/>
                <w:sz w:val="16"/>
                <w:szCs w:val="16"/>
                <w:highlight w:val="none"/>
                <w:lang w:eastAsia="en-GB"/>
              </w:rPr>
              <w:t>Companies to report how randomization is performed if considered</w:t>
            </w:r>
          </w:p>
          <w:p w14:paraId="6DE328D8">
            <w:pPr>
              <w:rPr>
                <w:rFonts w:ascii="Arial" w:hAnsi="Arial" w:cs="Arial" w:eastAsiaTheme="minorEastAsia"/>
                <w:bCs/>
                <w:sz w:val="16"/>
                <w:szCs w:val="16"/>
                <w:highlight w:val="none"/>
                <w:lang w:eastAsia="en-GB"/>
              </w:rPr>
            </w:pPr>
          </w:p>
          <w:p w14:paraId="3EA2CF85">
            <w:pPr>
              <w:rPr>
                <w:rFonts w:ascii="Arial" w:hAnsi="Arial" w:cs="Arial" w:eastAsiaTheme="minorEastAsia"/>
                <w:bCs/>
                <w:strike/>
                <w:dstrike w:val="0"/>
                <w:sz w:val="16"/>
                <w:szCs w:val="16"/>
                <w:highlight w:val="yellow"/>
                <w:lang w:eastAsia="en-GB"/>
              </w:rPr>
            </w:pPr>
            <w:r>
              <w:rPr>
                <w:rFonts w:ascii="Arial" w:hAnsi="Arial" w:cs="Arial" w:eastAsiaTheme="minorEastAsia"/>
                <w:bCs/>
                <w:strike/>
                <w:dstrike w:val="0"/>
                <w:sz w:val="16"/>
                <w:szCs w:val="16"/>
                <w:highlight w:val="yellow"/>
                <w:lang w:eastAsia="en-GB"/>
              </w:rPr>
              <w:t xml:space="preserve">For time domain CSI prediction, companies to report whether CDL or TDL is used. </w:t>
            </w:r>
          </w:p>
          <w:p w14:paraId="06FFEE46">
            <w:pPr>
              <w:pStyle w:val="26"/>
              <w:widowControl w:val="0"/>
              <w:numPr>
                <w:ilvl w:val="0"/>
                <w:numId w:val="70"/>
              </w:numPr>
              <w:spacing w:line="259" w:lineRule="auto"/>
              <w:ind w:leftChars="0"/>
              <w:contextualSpacing/>
              <w:jc w:val="both"/>
              <w:rPr>
                <w:rFonts w:ascii="Arial" w:hAnsi="Arial" w:cs="Arial" w:eastAsiaTheme="minorEastAsia"/>
                <w:bCs/>
                <w:strike/>
                <w:dstrike w:val="0"/>
                <w:sz w:val="16"/>
                <w:szCs w:val="16"/>
                <w:highlight w:val="yellow"/>
                <w:lang w:eastAsia="en-GB"/>
              </w:rPr>
            </w:pPr>
            <w:r>
              <w:rPr>
                <w:rFonts w:hint="eastAsia" w:ascii="Arial" w:hAnsi="Arial" w:cs="Arial" w:eastAsiaTheme="minorEastAsia"/>
                <w:bCs/>
                <w:strike/>
                <w:dstrike w:val="0"/>
                <w:sz w:val="16"/>
                <w:szCs w:val="16"/>
                <w:highlight w:val="yellow"/>
              </w:rPr>
              <w:t>N</w:t>
            </w:r>
            <w:r>
              <w:rPr>
                <w:rFonts w:ascii="Arial" w:hAnsi="Arial" w:cs="Arial" w:eastAsiaTheme="minorEastAsia"/>
                <w:bCs/>
                <w:strike/>
                <w:dstrike w:val="0"/>
                <w:sz w:val="16"/>
                <w:szCs w:val="16"/>
                <w:highlight w:val="yellow"/>
              </w:rPr>
              <w:t>ote: it does not mean it is mandatory for companies to evaluate time domain CSI prediction in LLS</w:t>
            </w:r>
          </w:p>
          <w:p w14:paraId="23649573">
            <w:pPr>
              <w:rPr>
                <w:rFonts w:ascii="Arial" w:hAnsi="Arial" w:cs="Arial" w:eastAsiaTheme="minorEastAsia"/>
                <w:bCs/>
                <w:strike/>
                <w:dstrike w:val="0"/>
                <w:sz w:val="16"/>
                <w:szCs w:val="16"/>
                <w:highlight w:val="yellow"/>
                <w:lang w:eastAsia="en-GB"/>
              </w:rPr>
            </w:pPr>
          </w:p>
          <w:p w14:paraId="64C62216">
            <w:pPr>
              <w:rPr>
                <w:rFonts w:ascii="Arial" w:hAnsi="Arial" w:cs="Arial" w:eastAsiaTheme="minorEastAsia"/>
                <w:bCs/>
                <w:sz w:val="16"/>
                <w:szCs w:val="16"/>
                <w:highlight w:val="green"/>
                <w:lang w:eastAsia="en-GB"/>
              </w:rPr>
            </w:pPr>
            <w:r>
              <w:rPr>
                <w:rFonts w:ascii="Arial" w:hAnsi="Arial" w:cs="Arial" w:eastAsiaTheme="minorEastAsia"/>
                <w:bCs/>
                <w:strike/>
                <w:dstrike w:val="0"/>
                <w:sz w:val="16"/>
                <w:szCs w:val="16"/>
                <w:highlight w:val="yellow"/>
                <w:lang w:eastAsia="en-GB"/>
              </w:rPr>
              <w:t xml:space="preserve">If UL transmission is simulated, companies to report the assumption for UL channel model. </w:t>
            </w:r>
          </w:p>
        </w:tc>
      </w:tr>
      <w:tr w14:paraId="2DE4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A4CBEE4">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#5 UE speed</w:t>
            </w:r>
          </w:p>
        </w:tc>
        <w:tc>
          <w:tcPr>
            <w:tcW w:w="3957" w:type="pct"/>
          </w:tcPr>
          <w:p w14:paraId="162DAE17">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0D43E522">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3 km/h, 30 km/h, 120km/h, 350km/h, 500km/h</w:t>
            </w:r>
          </w:p>
        </w:tc>
      </w:tr>
      <w:tr w14:paraId="4448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8E8F0E9">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#6 PRG</w:t>
            </w:r>
          </w:p>
        </w:tc>
        <w:tc>
          <w:tcPr>
            <w:tcW w:w="3957" w:type="pct"/>
          </w:tcPr>
          <w:p w14:paraId="014E8DAA">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1B6F135C">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2 RBs, 4 RBs as start point for evaluation</w:t>
            </w:r>
          </w:p>
          <w:p w14:paraId="0F46610E">
            <w:pPr>
              <w:rPr>
                <w:rFonts w:ascii="Arial" w:hAnsi="Arial" w:cs="Arial" w:eastAsiaTheme="minorEastAsia"/>
                <w:sz w:val="16"/>
                <w:szCs w:val="16"/>
                <w:highlight w:val="green"/>
                <w:lang w:eastAsia="en-GB"/>
              </w:rPr>
            </w:pPr>
            <w:r>
              <w:rPr>
                <w:rFonts w:hint="eastAsia" w:ascii="Arial" w:hAnsi="Arial" w:cs="Arial" w:eastAsiaTheme="minorEastAsia"/>
                <w:sz w:val="16"/>
                <w:szCs w:val="16"/>
                <w:highlight w:val="none"/>
              </w:rPr>
              <w:t>O</w:t>
            </w:r>
            <w:r>
              <w:rPr>
                <w:rFonts w:ascii="Arial" w:hAnsi="Arial" w:cs="Arial" w:eastAsiaTheme="minorEastAsia"/>
                <w:sz w:val="16"/>
                <w:szCs w:val="16"/>
                <w:highlight w:val="none"/>
              </w:rPr>
              <w:t>ther values are not precluded</w:t>
            </w:r>
          </w:p>
        </w:tc>
      </w:tr>
      <w:tr w14:paraId="4D03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400129D">
            <w:pPr>
              <w:rPr>
                <w:rFonts w:ascii="Arial" w:hAnsi="Arial" w:cs="Arial" w:eastAsiaTheme="minorEastAsia"/>
                <w:sz w:val="16"/>
                <w:szCs w:val="16"/>
                <w:lang w:eastAsia="en-GB"/>
              </w:rPr>
            </w:pPr>
            <w:r>
              <w:rPr>
                <w:rFonts w:ascii="Arial" w:hAnsi="Arial" w:cs="Arial" w:eastAsiaTheme="minorEastAsia"/>
                <w:sz w:val="16"/>
                <w:szCs w:val="16"/>
                <w:highlight w:val="yellow"/>
                <w:lang w:eastAsia="en-GB"/>
              </w:rPr>
              <w:t>#7 BS antenna configuration</w:t>
            </w:r>
          </w:p>
        </w:tc>
        <w:tc>
          <w:tcPr>
            <w:tcW w:w="3957" w:type="pct"/>
          </w:tcPr>
          <w:p w14:paraId="08A83D37">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41D6F763">
            <w:pPr>
              <w:rPr>
                <w:rFonts w:ascii="Arial" w:hAnsi="Arial" w:cs="Arial" w:eastAsiaTheme="minorEastAsia"/>
                <w:b/>
                <w:bCs/>
                <w:sz w:val="16"/>
                <w:szCs w:val="16"/>
                <w:lang w:eastAsia="en-GB"/>
              </w:rPr>
            </w:pPr>
            <w:r>
              <w:rPr>
                <w:rFonts w:ascii="Arial" w:hAnsi="Arial" w:cs="Arial" w:eastAsiaTheme="minorEastAsia"/>
                <w:b/>
                <w:bCs/>
                <w:sz w:val="16"/>
                <w:szCs w:val="16"/>
                <w:highlight w:val="yellow"/>
                <w:lang w:eastAsia="en-GB"/>
              </w:rPr>
              <w:t>Align with SLS</w:t>
            </w:r>
            <w:r>
              <w:rPr>
                <w:rFonts w:ascii="Arial" w:hAnsi="Arial" w:cs="Arial" w:eastAsiaTheme="minorEastAsia"/>
                <w:b/>
                <w:bCs/>
                <w:sz w:val="16"/>
                <w:szCs w:val="16"/>
                <w:lang w:eastAsia="en-GB"/>
              </w:rPr>
              <w:t xml:space="preserve"> </w:t>
            </w:r>
          </w:p>
          <w:p w14:paraId="6EDD6F9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700MHz:</w:t>
            </w:r>
          </w:p>
          <w:p w14:paraId="400F2A3B">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For non-</w:t>
            </w:r>
            <w:r>
              <w:rPr>
                <w:rFonts w:hint="eastAsia" w:ascii="Arial" w:hAnsi="Arial" w:cs="Arial" w:eastAsiaTheme="minorEastAsia"/>
                <w:bCs/>
                <w:sz w:val="16"/>
                <w:szCs w:val="16"/>
                <w:highlight w:val="yellow"/>
                <w:lang w:eastAsia="en-GB"/>
              </w:rPr>
              <w:t>CJT</w:t>
            </w:r>
            <w:r>
              <w:rPr>
                <w:rFonts w:ascii="Arial" w:hAnsi="Arial" w:cs="Arial" w:eastAsiaTheme="minorEastAsia"/>
                <w:bCs/>
                <w:sz w:val="16"/>
                <w:szCs w:val="16"/>
                <w:highlight w:val="yellow"/>
                <w:lang w:eastAsia="en-GB"/>
              </w:rPr>
              <w:t xml:space="preserve">: </w:t>
            </w:r>
          </w:p>
          <w:p w14:paraId="20D3F7C5">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 xml:space="preserve">4TXRU 32AEs  </w:t>
            </w:r>
          </w:p>
          <w:p w14:paraId="7ED50E57">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(8, 2, 2, 1, 1, 1, 2). </w:t>
            </w:r>
            <w:r>
              <w:rPr>
                <w:rFonts w:ascii="Arial" w:hAnsi="Arial" w:cs="Arial" w:eastAsiaTheme="minorEastAsia"/>
                <w:bCs/>
                <w:sz w:val="16"/>
                <w:szCs w:val="16"/>
                <w:highlight w:val="yellow"/>
                <w:lang w:eastAsia="en-GB"/>
              </w:rPr>
              <w:t>(dH, dV) = (0.5, 0.5)λ</w:t>
            </w:r>
          </w:p>
          <w:p w14:paraId="4E940E46">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 xml:space="preserve">For </w:t>
            </w:r>
            <w:r>
              <w:rPr>
                <w:rFonts w:hint="eastAsia" w:ascii="Arial" w:hAnsi="Arial" w:cs="Arial" w:eastAsiaTheme="minorEastAsia"/>
                <w:bCs/>
                <w:sz w:val="16"/>
                <w:szCs w:val="16"/>
                <w:highlight w:val="yellow"/>
                <w:lang w:eastAsia="en-GB"/>
              </w:rPr>
              <w:t>CJT</w:t>
            </w:r>
            <w:r>
              <w:rPr>
                <w:rFonts w:ascii="Arial" w:hAnsi="Arial" w:cs="Arial" w:eastAsiaTheme="minorEastAsia"/>
                <w:bCs/>
                <w:sz w:val="16"/>
                <w:szCs w:val="16"/>
                <w:highlight w:val="yellow"/>
                <w:lang w:eastAsia="en-GB"/>
              </w:rPr>
              <w:t xml:space="preserve">: </w:t>
            </w:r>
          </w:p>
          <w:p w14:paraId="20F47836">
            <w:pPr>
              <w:rPr>
                <w:rFonts w:ascii="Arial" w:hAnsi="Arial" w:cs="Arial" w:eastAsiaTheme="minorEastAsia"/>
                <w:bCs/>
                <w:sz w:val="16"/>
                <w:szCs w:val="16"/>
                <w:highlight w:val="yellow"/>
                <w:lang w:eastAsia="en-GB"/>
              </w:rPr>
            </w:pPr>
            <w:r>
              <w:rPr>
                <w:rFonts w:hint="eastAsia" w:ascii="Arial" w:hAnsi="Arial" w:cs="Arial" w:eastAsiaTheme="minorEastAsia"/>
                <w:bCs/>
                <w:sz w:val="16"/>
                <w:szCs w:val="16"/>
                <w:highlight w:val="yellow"/>
                <w:lang w:eastAsia="en-GB"/>
              </w:rPr>
              <w:t>8</w:t>
            </w:r>
            <w:r>
              <w:rPr>
                <w:rFonts w:ascii="Arial" w:hAnsi="Arial" w:cs="Arial" w:eastAsiaTheme="minorEastAsia"/>
                <w:bCs/>
                <w:sz w:val="16"/>
                <w:szCs w:val="16"/>
                <w:highlight w:val="yellow"/>
                <w:lang w:eastAsia="en-GB"/>
              </w:rPr>
              <w:t xml:space="preserve">TXRU 8AEs  </w:t>
            </w:r>
          </w:p>
          <w:p w14:paraId="5DB46EDB">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(2, 2,2,1,1,2,2). </w:t>
            </w:r>
            <w:r>
              <w:rPr>
                <w:rFonts w:ascii="Arial" w:hAnsi="Arial" w:cs="Arial" w:eastAsiaTheme="minorEastAsia"/>
                <w:bCs/>
                <w:sz w:val="16"/>
                <w:szCs w:val="16"/>
                <w:highlight w:val="yellow"/>
                <w:lang w:eastAsia="en-GB"/>
              </w:rPr>
              <w:t>(dH, dV) = (0.5, 0.5)λ</w:t>
            </w:r>
          </w:p>
          <w:p w14:paraId="6E0DAD15">
            <w:pPr>
              <w:rPr>
                <w:rFonts w:ascii="Arial" w:hAnsi="Arial" w:cs="Arial" w:eastAsiaTheme="minorEastAsia"/>
                <w:bCs/>
                <w:sz w:val="16"/>
                <w:szCs w:val="16"/>
                <w:highlight w:val="yellow"/>
                <w:lang w:eastAsia="en-GB"/>
              </w:rPr>
            </w:pPr>
          </w:p>
          <w:p w14:paraId="1DB6038E">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2GHz:</w:t>
            </w:r>
          </w:p>
          <w:p w14:paraId="6AB31B0D">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 xml:space="preserve">64TXRU 192AEs  </w:t>
            </w:r>
          </w:p>
          <w:p w14:paraId="7421B1F6">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eastAsia="en-GB"/>
              </w:rPr>
              <w:t>(dH, dV) = (0.5, 0.5)λ</w:t>
            </w:r>
          </w:p>
          <w:p w14:paraId="4BB52E51">
            <w:pPr>
              <w:rPr>
                <w:rFonts w:ascii="Arial" w:hAnsi="Arial" w:cs="Arial" w:eastAsiaTheme="minorEastAsia"/>
                <w:bCs/>
                <w:sz w:val="16"/>
                <w:szCs w:val="16"/>
                <w:highlight w:val="yellow"/>
                <w:lang w:eastAsia="en-GB"/>
              </w:rPr>
            </w:pPr>
          </w:p>
          <w:p w14:paraId="00BEAE53">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4GHz:</w:t>
            </w:r>
          </w:p>
          <w:p w14:paraId="2E3251E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64TXRU 192AEs (outdoor combination 1)</w:t>
            </w:r>
          </w:p>
          <w:p w14:paraId="5B7D347B">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eastAsia="en-GB"/>
              </w:rPr>
              <w:t>(dH, dV) = (0.5, 0.8)λ</w:t>
            </w:r>
          </w:p>
          <w:p w14:paraId="6D533A0B">
            <w:pPr>
              <w:rPr>
                <w:rFonts w:ascii="Arial" w:hAnsi="Arial" w:cs="Arial" w:eastAsiaTheme="minorEastAsia"/>
                <w:bCs/>
                <w:sz w:val="16"/>
                <w:szCs w:val="16"/>
                <w:highlight w:val="yellow"/>
                <w:lang w:eastAsia="en-GB"/>
              </w:rPr>
            </w:pPr>
          </w:p>
          <w:p w14:paraId="2CE6BAF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Configuration for around 7GHz:</w:t>
            </w:r>
          </w:p>
          <w:p w14:paraId="2A9FA96A">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128TXRU 768AEs (outdoor combination 1)</w:t>
            </w:r>
          </w:p>
          <w:p w14:paraId="4A3321DF">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(24,16,2, 1, 1, 4,16). </w:t>
            </w:r>
            <w:r>
              <w:rPr>
                <w:rFonts w:ascii="Arial" w:hAnsi="Arial" w:cs="Arial" w:eastAsiaTheme="minorEastAsia"/>
                <w:bCs/>
                <w:sz w:val="16"/>
                <w:szCs w:val="16"/>
                <w:highlight w:val="yellow"/>
                <w:lang w:eastAsia="en-GB"/>
              </w:rPr>
              <w:t>(dH,dV) = (0.5,0.8)λ</w:t>
            </w:r>
          </w:p>
          <w:p w14:paraId="26A7441A">
            <w:pPr>
              <w:rPr>
                <w:rFonts w:ascii="Arial" w:hAnsi="Arial" w:cs="Arial" w:eastAsiaTheme="minorEastAsia"/>
                <w:bCs/>
                <w:sz w:val="16"/>
                <w:szCs w:val="16"/>
                <w:highlight w:val="yellow"/>
                <w:lang w:eastAsia="en-GB"/>
              </w:rPr>
            </w:pPr>
          </w:p>
          <w:p w14:paraId="79EC55FC">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256TXRU 1024AEs (Outdoor Combination 2):</w:t>
            </w:r>
          </w:p>
          <w:p w14:paraId="7AAB9BC1">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(32, 16, 2, 1, 1, 8, 16). </w:t>
            </w:r>
            <w:r>
              <w:rPr>
                <w:rFonts w:ascii="Arial" w:hAnsi="Arial" w:cs="Arial" w:eastAsiaTheme="minorEastAsia"/>
                <w:bCs/>
                <w:sz w:val="16"/>
                <w:szCs w:val="16"/>
                <w:highlight w:val="yellow"/>
                <w:lang w:eastAsia="en-GB"/>
              </w:rPr>
              <w:t>(dH, dV) = (0.5, 0.8)λ</w:t>
            </w:r>
          </w:p>
          <w:p w14:paraId="24833B05">
            <w:pPr>
              <w:rPr>
                <w:rFonts w:ascii="Arial" w:hAnsi="Arial" w:cs="Arial" w:eastAsiaTheme="minorEastAsia"/>
                <w:bCs/>
                <w:sz w:val="16"/>
                <w:szCs w:val="16"/>
                <w:highlight w:val="yellow"/>
                <w:lang w:eastAsia="en-GB"/>
              </w:rPr>
            </w:pPr>
          </w:p>
          <w:p w14:paraId="597BE4B0">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eastAsia="en-GB"/>
              </w:rPr>
              <w:t>512TXRU 2048AEs (Outdoor Combination 5): if supported</w:t>
            </w:r>
          </w:p>
          <w:p w14:paraId="010124C9">
            <w:pPr>
              <w:rPr>
                <w:rFonts w:ascii="Arial" w:hAnsi="Arial" w:cs="Arial" w:eastAsiaTheme="minorEastAsia"/>
                <w:bCs/>
                <w:sz w:val="16"/>
                <w:szCs w:val="16"/>
                <w:highlight w:val="yellow"/>
                <w:lang w:eastAsia="en-GB"/>
              </w:rPr>
            </w:pPr>
            <w:r>
              <w:rPr>
                <w:rFonts w:ascii="Arial" w:hAnsi="Arial" w:cs="Arial" w:eastAsiaTheme="minorEastAsia"/>
                <w:bCs/>
                <w:sz w:val="16"/>
                <w:szCs w:val="16"/>
                <w:highlight w:val="yellow"/>
                <w:lang w:val="sv-SE" w:eastAsia="en-GB"/>
              </w:rPr>
              <w:t xml:space="preserve">(M, N, P, Mg, Ng; Mp, Np) = (64, 16, 2, 1, 1; 16, 16). </w:t>
            </w:r>
            <w:r>
              <w:rPr>
                <w:rFonts w:ascii="Arial" w:hAnsi="Arial" w:cs="Arial" w:eastAsiaTheme="minorEastAsia"/>
                <w:bCs/>
                <w:sz w:val="16"/>
                <w:szCs w:val="16"/>
                <w:highlight w:val="yellow"/>
                <w:lang w:eastAsia="en-GB"/>
              </w:rPr>
              <w:t>(dH, dV )= (0.5, 0.8) λ</w:t>
            </w:r>
          </w:p>
          <w:p w14:paraId="23ECD544">
            <w:pPr>
              <w:rPr>
                <w:rFonts w:ascii="Arial" w:hAnsi="Arial" w:cs="Arial" w:eastAsiaTheme="minorEastAsia"/>
                <w:bCs/>
                <w:sz w:val="16"/>
                <w:szCs w:val="16"/>
                <w:highlight w:val="yellow"/>
                <w:lang w:eastAsia="en-GB"/>
              </w:rPr>
            </w:pPr>
          </w:p>
          <w:p w14:paraId="4FBE458E">
            <w:pPr>
              <w:rPr>
                <w:rFonts w:ascii="Arial" w:hAnsi="Arial" w:cs="Arial" w:eastAsiaTheme="minorEastAsia"/>
                <w:bCs/>
                <w:sz w:val="16"/>
                <w:szCs w:val="16"/>
                <w:highlight w:val="yellow"/>
                <w:lang w:eastAsia="en-GB"/>
              </w:rPr>
            </w:pPr>
            <w:r>
              <w:rPr>
                <w:rFonts w:hint="eastAsia" w:ascii="Arial" w:hAnsi="Arial" w:cs="Arial" w:eastAsiaTheme="minorEastAsia"/>
                <w:bCs/>
                <w:sz w:val="16"/>
                <w:szCs w:val="16"/>
                <w:highlight w:val="yellow"/>
                <w:lang w:eastAsia="en-GB"/>
              </w:rPr>
              <w:t>Other BS antenna configurations are not precluded</w:t>
            </w:r>
          </w:p>
          <w:p w14:paraId="517F323D">
            <w:pPr>
              <w:rPr>
                <w:rFonts w:ascii="Arial" w:hAnsi="Arial" w:cs="Arial" w:eastAsiaTheme="minorEastAsia"/>
                <w:sz w:val="16"/>
                <w:szCs w:val="16"/>
                <w:lang w:eastAsia="en-GB"/>
              </w:rPr>
            </w:pPr>
          </w:p>
        </w:tc>
      </w:tr>
      <w:tr w14:paraId="6BE0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79204AA">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#8 UE antenna configuration</w:t>
            </w:r>
          </w:p>
        </w:tc>
        <w:tc>
          <w:tcPr>
            <w:tcW w:w="3957" w:type="pct"/>
          </w:tcPr>
          <w:p w14:paraId="50C47A3F">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67C9CC2A">
            <w:pPr>
              <w:rPr>
                <w:rFonts w:ascii="Arial" w:hAnsi="Arial" w:cs="Arial" w:eastAsiaTheme="minorEastAsia"/>
                <w:sz w:val="16"/>
                <w:szCs w:val="16"/>
                <w:highlight w:val="green"/>
                <w:lang w:eastAsia="en-GB"/>
              </w:rPr>
            </w:pPr>
            <w:r>
              <w:rPr>
                <w:rFonts w:hint="eastAsia" w:ascii="Arial" w:hAnsi="Arial" w:cs="Arial" w:eastAsiaTheme="minorEastAsia"/>
                <w:sz w:val="16"/>
                <w:szCs w:val="16"/>
                <w:highlight w:val="none"/>
                <w:lang w:eastAsia="en-GB"/>
              </w:rPr>
              <w:t>F</w:t>
            </w:r>
            <w:r>
              <w:rPr>
                <w:rFonts w:ascii="Arial" w:hAnsi="Arial" w:cs="Arial" w:eastAsiaTheme="minorEastAsia"/>
                <w:sz w:val="16"/>
                <w:szCs w:val="16"/>
                <w:highlight w:val="none"/>
                <w:lang w:eastAsia="en-GB"/>
              </w:rPr>
              <w:t>ollow agreements in agenda 10.1</w:t>
            </w:r>
          </w:p>
        </w:tc>
      </w:tr>
      <w:tr w14:paraId="3486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A8C7454">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#9 MIMO scheme</w:t>
            </w:r>
          </w:p>
        </w:tc>
        <w:tc>
          <w:tcPr>
            <w:tcW w:w="3957" w:type="pct"/>
          </w:tcPr>
          <w:p w14:paraId="38EA39D7">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7957C5F4">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 xml:space="preserve">SU-MIMO,  MU-MIMO. </w:t>
            </w:r>
          </w:p>
        </w:tc>
      </w:tr>
      <w:tr w14:paraId="0C22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51CEAE3">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 xml:space="preserve">#10 Receiver type </w:t>
            </w:r>
          </w:p>
        </w:tc>
        <w:tc>
          <w:tcPr>
            <w:tcW w:w="3957" w:type="pct"/>
          </w:tcPr>
          <w:p w14:paraId="524A3F49">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216BE95F">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MMSE-IRC or rML for DL</w:t>
            </w:r>
            <w:r>
              <w:rPr>
                <w:rFonts w:ascii="Arial" w:hAnsi="Arial" w:cs="Arial" w:eastAsiaTheme="minorEastAsia"/>
                <w:strike/>
                <w:dstrike w:val="0"/>
                <w:sz w:val="16"/>
                <w:szCs w:val="16"/>
                <w:highlight w:val="yellow"/>
                <w:lang w:eastAsia="en-GB"/>
              </w:rPr>
              <w:t>. MMSE-IRC for U</w:t>
            </w:r>
            <w:r>
              <w:rPr>
                <w:rFonts w:ascii="Arial" w:hAnsi="Arial" w:cs="Arial" w:eastAsiaTheme="minorEastAsia"/>
                <w:strike/>
                <w:dstrike w:val="0"/>
                <w:sz w:val="16"/>
                <w:szCs w:val="16"/>
                <w:highlight w:val="none"/>
                <w:lang w:eastAsia="en-GB"/>
              </w:rPr>
              <w:t>L</w:t>
            </w:r>
          </w:p>
        </w:tc>
      </w:tr>
      <w:tr w14:paraId="487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379B4CE3">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#11 CW to layer mapping</w:t>
            </w:r>
          </w:p>
        </w:tc>
        <w:tc>
          <w:tcPr>
            <w:tcW w:w="3957" w:type="pct"/>
          </w:tcPr>
          <w:p w14:paraId="5B0DD20B">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5BE175A8">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NR CW to layer mapping (baseline)</w:t>
            </w:r>
          </w:p>
          <w:p w14:paraId="736B9C06">
            <w:pPr>
              <w:rPr>
                <w:rFonts w:ascii="Arial" w:hAnsi="Arial" w:cs="Arial" w:eastAsiaTheme="minorEastAsia"/>
                <w:sz w:val="16"/>
                <w:szCs w:val="16"/>
                <w:highlight w:val="green"/>
                <w:lang w:eastAsia="en-GB"/>
              </w:rPr>
            </w:pPr>
            <w:r>
              <w:rPr>
                <w:rFonts w:hint="eastAsia" w:ascii="Arial" w:hAnsi="Arial" w:cs="Arial" w:eastAsiaTheme="minorEastAsia"/>
                <w:bCs/>
                <w:sz w:val="16"/>
                <w:szCs w:val="16"/>
                <w:highlight w:val="none"/>
                <w:lang w:eastAsia="en-GB"/>
              </w:rPr>
              <w:t xml:space="preserve">Other </w:t>
            </w:r>
            <w:r>
              <w:rPr>
                <w:rFonts w:ascii="Arial" w:hAnsi="Arial" w:cs="Arial" w:eastAsiaTheme="minorEastAsia"/>
                <w:bCs/>
                <w:sz w:val="16"/>
                <w:szCs w:val="16"/>
                <w:highlight w:val="none"/>
                <w:lang w:eastAsia="en-GB"/>
              </w:rPr>
              <w:t>codeword-to-layer mapping options</w:t>
            </w:r>
            <w:r>
              <w:rPr>
                <w:rFonts w:hint="eastAsia" w:ascii="Arial" w:hAnsi="Arial" w:cs="Arial" w:eastAsiaTheme="minorEastAsia"/>
                <w:bCs/>
                <w:sz w:val="16"/>
                <w:szCs w:val="16"/>
                <w:highlight w:val="none"/>
                <w:lang w:eastAsia="en-GB"/>
              </w:rPr>
              <w:t xml:space="preserve"> are not precluded</w:t>
            </w:r>
          </w:p>
        </w:tc>
      </w:tr>
      <w:tr w14:paraId="1ABF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2F022A0">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#12 Channel coding</w:t>
            </w:r>
          </w:p>
        </w:tc>
        <w:tc>
          <w:tcPr>
            <w:tcW w:w="3957" w:type="pct"/>
          </w:tcPr>
          <w:p w14:paraId="2F0D5A79">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016D4160">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LDPC for PDSCH, Polar for CSI (for evaluation benchmark), when applicable</w:t>
            </w:r>
          </w:p>
        </w:tc>
      </w:tr>
      <w:tr w14:paraId="38BB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27878A8">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#13 MCS</w:t>
            </w:r>
          </w:p>
        </w:tc>
        <w:tc>
          <w:tcPr>
            <w:tcW w:w="3957" w:type="pct"/>
          </w:tcPr>
          <w:p w14:paraId="6578E4E4">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22B9AFBB">
            <w:pPr>
              <w:rPr>
                <w:rFonts w:ascii="Arial" w:hAnsi="Arial" w:cs="Arial" w:eastAsiaTheme="minorEastAsia"/>
                <w:sz w:val="16"/>
                <w:szCs w:val="16"/>
                <w:highlight w:val="none"/>
              </w:rPr>
            </w:pPr>
            <w:r>
              <w:rPr>
                <w:rFonts w:hint="eastAsia" w:ascii="Arial" w:hAnsi="Arial" w:cs="Arial" w:eastAsiaTheme="minorEastAsia"/>
                <w:sz w:val="16"/>
                <w:szCs w:val="16"/>
                <w:highlight w:val="none"/>
              </w:rPr>
              <w:t>F</w:t>
            </w:r>
            <w:r>
              <w:rPr>
                <w:rFonts w:ascii="Arial" w:hAnsi="Arial" w:cs="Arial" w:eastAsiaTheme="minorEastAsia"/>
                <w:sz w:val="16"/>
                <w:szCs w:val="16"/>
                <w:highlight w:val="none"/>
              </w:rPr>
              <w:t>or PDSCH:</w:t>
            </w:r>
          </w:p>
          <w:p w14:paraId="48976596">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QPSK (1/5, 1/3), 16QAM (2/5, 1/2, 3/4), 64QAM (1/2, 2/3, 5/6), 256QAM (2/3, 5/6)</w:t>
            </w:r>
          </w:p>
        </w:tc>
      </w:tr>
      <w:tr w14:paraId="73F4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53CB0B94">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#14 Channel estimation</w:t>
            </w:r>
          </w:p>
        </w:tc>
        <w:tc>
          <w:tcPr>
            <w:tcW w:w="3957" w:type="pct"/>
          </w:tcPr>
          <w:p w14:paraId="5C18EA77">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2F8805DB">
            <w:pPr>
              <w:rPr>
                <w:rFonts w:ascii="Arial" w:hAnsi="Arial" w:cs="Arial" w:eastAsiaTheme="minorEastAsia"/>
                <w:sz w:val="16"/>
                <w:szCs w:val="16"/>
                <w:highlight w:val="none"/>
                <w:lang w:eastAsia="en-GB"/>
              </w:rPr>
            </w:pPr>
            <w:r>
              <w:rPr>
                <w:rFonts w:hint="eastAsia" w:ascii="Arial" w:hAnsi="Arial" w:cs="Arial" w:eastAsiaTheme="minorEastAsia"/>
                <w:sz w:val="16"/>
                <w:szCs w:val="16"/>
                <w:highlight w:val="none"/>
                <w:lang w:eastAsia="en-GB"/>
              </w:rPr>
              <w:t>R</w:t>
            </w:r>
            <w:r>
              <w:rPr>
                <w:rFonts w:ascii="Arial" w:hAnsi="Arial" w:cs="Arial" w:eastAsiaTheme="minorEastAsia"/>
                <w:sz w:val="16"/>
                <w:szCs w:val="16"/>
                <w:highlight w:val="none"/>
                <w:lang w:eastAsia="en-GB"/>
              </w:rPr>
              <w:t>ealistic as baseline</w:t>
            </w:r>
          </w:p>
          <w:p w14:paraId="10557B47">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 xml:space="preserve">Companies to report the detailed </w:t>
            </w:r>
            <w:r>
              <w:rPr>
                <w:rFonts w:hint="eastAsia" w:ascii="Arial" w:hAnsi="Arial" w:cs="Arial" w:eastAsiaTheme="minorEastAsia"/>
                <w:sz w:val="16"/>
                <w:szCs w:val="16"/>
                <w:highlight w:val="yellow"/>
                <w:lang w:val="en-US" w:eastAsia="zh-CN"/>
              </w:rPr>
              <w:t>SRS</w:t>
            </w:r>
            <w:r>
              <w:rPr>
                <w:rFonts w:ascii="Arial" w:hAnsi="Arial" w:cs="Arial" w:eastAsiaTheme="minorEastAsia"/>
                <w:sz w:val="16"/>
                <w:szCs w:val="16"/>
                <w:highlight w:val="yellow"/>
                <w:lang w:eastAsia="en-GB"/>
              </w:rPr>
              <w:t xml:space="preserve"> </w:t>
            </w:r>
            <w:r>
              <w:rPr>
                <w:rFonts w:ascii="Arial" w:hAnsi="Arial" w:cs="Arial" w:eastAsiaTheme="minorEastAsia"/>
                <w:sz w:val="16"/>
                <w:szCs w:val="16"/>
                <w:highlight w:val="none"/>
                <w:lang w:eastAsia="en-GB"/>
              </w:rPr>
              <w:t xml:space="preserve">channel estimation. </w:t>
            </w:r>
          </w:p>
        </w:tc>
      </w:tr>
      <w:tr w14:paraId="7DBA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1DC4529A">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#15 Link adaptation</w:t>
            </w:r>
          </w:p>
        </w:tc>
        <w:tc>
          <w:tcPr>
            <w:tcW w:w="3957" w:type="pct"/>
          </w:tcPr>
          <w:p w14:paraId="1F57759C">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0FA1A68E">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AMC/fixed MCS</w:t>
            </w:r>
          </w:p>
        </w:tc>
      </w:tr>
      <w:tr w14:paraId="5BE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79311BD6">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#16 KPIs</w:t>
            </w:r>
          </w:p>
        </w:tc>
        <w:tc>
          <w:tcPr>
            <w:tcW w:w="3957" w:type="pct"/>
          </w:tcPr>
          <w:p w14:paraId="0227324E">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6C05CBE3">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Intermediate KPIs: SGCS/NMSE</w:t>
            </w:r>
          </w:p>
          <w:p w14:paraId="356BBA14">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BLER, SE/throughput</w:t>
            </w:r>
          </w:p>
        </w:tc>
      </w:tr>
      <w:tr w14:paraId="48FD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456A04F2">
            <w:pPr>
              <w:rPr>
                <w:rFonts w:ascii="Arial" w:hAnsi="Arial" w:cs="Arial" w:eastAsiaTheme="minorEastAsia"/>
                <w:sz w:val="16"/>
                <w:szCs w:val="16"/>
                <w:highlight w:val="green"/>
                <w:lang w:eastAsia="en-GB"/>
              </w:rPr>
            </w:pPr>
            <w:r>
              <w:rPr>
                <w:rFonts w:ascii="Arial" w:hAnsi="Arial" w:cs="Arial" w:eastAsiaTheme="minorEastAsia"/>
                <w:sz w:val="16"/>
                <w:szCs w:val="16"/>
                <w:highlight w:val="yellow"/>
                <w:lang w:eastAsia="en-GB"/>
              </w:rPr>
              <w:t xml:space="preserve">#19 </w:t>
            </w:r>
            <w:r>
              <w:rPr>
                <w:rFonts w:hint="eastAsia" w:ascii="Arial" w:hAnsi="Arial" w:cs="Arial" w:eastAsiaTheme="minorEastAsia"/>
                <w:sz w:val="16"/>
                <w:szCs w:val="16"/>
                <w:highlight w:val="yellow"/>
                <w:lang w:val="en-US" w:eastAsia="zh-CN"/>
              </w:rPr>
              <w:t>SRS</w:t>
            </w:r>
            <w:r>
              <w:rPr>
                <w:rFonts w:ascii="Arial" w:hAnsi="Arial" w:cs="Arial" w:eastAsiaTheme="minorEastAsia"/>
                <w:sz w:val="16"/>
                <w:szCs w:val="16"/>
                <w:highlight w:val="yellow"/>
                <w:lang w:eastAsia="en-GB"/>
              </w:rPr>
              <w:t xml:space="preserve"> periodicity</w:t>
            </w:r>
          </w:p>
        </w:tc>
        <w:tc>
          <w:tcPr>
            <w:tcW w:w="3957" w:type="pct"/>
          </w:tcPr>
          <w:p w14:paraId="0F4C9E32">
            <w:pPr>
              <w:rPr>
                <w:rFonts w:ascii="Arial" w:hAnsi="Arial" w:cs="Arial" w:eastAsiaTheme="minorEastAsia"/>
                <w:sz w:val="16"/>
                <w:szCs w:val="16"/>
                <w:highlight w:val="green"/>
                <w:lang w:eastAsia="en-GB"/>
              </w:rPr>
            </w:pPr>
            <w:r>
              <w:rPr>
                <w:rFonts w:ascii="Arial" w:hAnsi="Arial" w:cs="Arial" w:eastAsiaTheme="minorEastAsia"/>
                <w:sz w:val="16"/>
                <w:szCs w:val="16"/>
                <w:highlight w:val="yellow"/>
                <w:lang w:eastAsia="en-GB"/>
              </w:rPr>
              <w:t xml:space="preserve">10, 20 ms </w:t>
            </w:r>
          </w:p>
        </w:tc>
      </w:tr>
      <w:tr w14:paraId="2D4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14:paraId="66362442">
            <w:pPr>
              <w:rPr>
                <w:rFonts w:ascii="Arial" w:hAnsi="Arial" w:cs="Arial" w:eastAsiaTheme="minorEastAsia"/>
                <w:sz w:val="16"/>
                <w:szCs w:val="16"/>
                <w:highlight w:val="green"/>
                <w:lang w:eastAsia="en-GB"/>
              </w:rPr>
            </w:pPr>
            <w:r>
              <w:rPr>
                <w:rFonts w:ascii="Arial" w:hAnsi="Arial" w:cs="Arial" w:eastAsiaTheme="minorEastAsia"/>
                <w:sz w:val="16"/>
                <w:szCs w:val="16"/>
                <w:highlight w:val="none"/>
                <w:lang w:eastAsia="en-GB"/>
              </w:rPr>
              <w:t>#20 Scheduling delay</w:t>
            </w:r>
          </w:p>
        </w:tc>
        <w:tc>
          <w:tcPr>
            <w:tcW w:w="3957" w:type="pct"/>
          </w:tcPr>
          <w:p w14:paraId="1FFF8AB3">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4619DE07">
            <w:pPr>
              <w:rPr>
                <w:rFonts w:ascii="Arial" w:hAnsi="Arial" w:cs="Arial" w:eastAsiaTheme="minorEastAsia"/>
                <w:sz w:val="16"/>
                <w:szCs w:val="16"/>
                <w:highlight w:val="none"/>
                <w:lang w:eastAsia="en-GB"/>
              </w:rPr>
            </w:pPr>
            <w:r>
              <w:rPr>
                <w:rFonts w:ascii="Arial" w:hAnsi="Arial" w:cs="Arial" w:eastAsiaTheme="minorEastAsia"/>
                <w:sz w:val="16"/>
                <w:szCs w:val="16"/>
                <w:highlight w:val="none"/>
                <w:lang w:eastAsia="en-GB"/>
              </w:rPr>
              <w:t>Minimum [</w:t>
            </w:r>
            <w:r>
              <w:rPr>
                <w:rFonts w:hint="eastAsia" w:ascii="Arial" w:hAnsi="Arial" w:cs="Arial" w:eastAsiaTheme="minorEastAsia"/>
                <w:sz w:val="16"/>
                <w:szCs w:val="16"/>
                <w:highlight w:val="none"/>
                <w:lang w:eastAsia="en-GB"/>
              </w:rPr>
              <w:t>4</w:t>
            </w:r>
            <w:r>
              <w:rPr>
                <w:rFonts w:ascii="Arial" w:hAnsi="Arial" w:cs="Arial" w:eastAsiaTheme="minorEastAsia"/>
                <w:sz w:val="16"/>
                <w:szCs w:val="16"/>
                <w:highlight w:val="none"/>
                <w:lang w:eastAsia="en-GB"/>
              </w:rPr>
              <w:t>ms] from CSI measurement to CSI application</w:t>
            </w:r>
          </w:p>
          <w:p w14:paraId="69679B84">
            <w:pPr>
              <w:rPr>
                <w:rFonts w:ascii="Arial" w:hAnsi="Arial" w:cs="Arial" w:eastAsiaTheme="minorEastAsia"/>
                <w:sz w:val="16"/>
                <w:szCs w:val="16"/>
                <w:highlight w:val="green"/>
                <w:lang w:eastAsia="en-GB"/>
              </w:rPr>
            </w:pPr>
            <w:r>
              <w:rPr>
                <w:rFonts w:hint="eastAsia" w:ascii="Arial" w:hAnsi="Arial" w:cs="Arial" w:eastAsiaTheme="minorEastAsia"/>
                <w:sz w:val="16"/>
                <w:szCs w:val="16"/>
                <w:highlight w:val="none"/>
                <w:lang w:eastAsia="en-GB"/>
              </w:rPr>
              <w:t>C</w:t>
            </w:r>
            <w:r>
              <w:rPr>
                <w:rFonts w:ascii="Arial" w:hAnsi="Arial" w:cs="Arial" w:eastAsiaTheme="minorEastAsia"/>
                <w:sz w:val="16"/>
                <w:szCs w:val="16"/>
                <w:highlight w:val="none"/>
                <w:lang w:eastAsia="en-GB"/>
              </w:rPr>
              <w:t>ompanies to report if other assumptions are used</w:t>
            </w:r>
          </w:p>
        </w:tc>
      </w:tr>
      <w:tr w14:paraId="699D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2D30D028">
            <w:pPr>
              <w:rPr>
                <w:rFonts w:ascii="Arial" w:hAnsi="Arial" w:eastAsia="等线" w:cs="Arial"/>
                <w:sz w:val="16"/>
                <w:szCs w:val="16"/>
                <w:highlight w:val="none"/>
              </w:rPr>
            </w:pPr>
            <w:r>
              <w:rPr>
                <w:rFonts w:ascii="Arial" w:hAnsi="Arial" w:eastAsia="等线" w:cs="Arial"/>
                <w:sz w:val="16"/>
                <w:szCs w:val="16"/>
                <w:highlight w:val="none"/>
              </w:rPr>
              <w:t>#2</w:t>
            </w:r>
            <w:r>
              <w:rPr>
                <w:rFonts w:hint="eastAsia" w:ascii="Arial" w:hAnsi="Arial" w:eastAsia="等线" w:cs="Arial"/>
                <w:sz w:val="16"/>
                <w:szCs w:val="16"/>
                <w:highlight w:val="none"/>
                <w:lang w:eastAsia="zh-CN"/>
              </w:rPr>
              <w:t>2</w:t>
            </w:r>
            <w:r>
              <w:rPr>
                <w:rFonts w:ascii="Arial" w:hAnsi="Arial" w:eastAsia="等线" w:cs="Arial"/>
                <w:sz w:val="16"/>
                <w:szCs w:val="16"/>
                <w:highlight w:val="none"/>
              </w:rPr>
              <w:t xml:space="preserve"> </w:t>
            </w:r>
          </w:p>
          <w:p w14:paraId="44AE4BBF">
            <w:pPr>
              <w:rPr>
                <w:rFonts w:ascii="Arial" w:hAnsi="Arial" w:eastAsia="等线" w:cs="Arial"/>
                <w:sz w:val="16"/>
                <w:szCs w:val="16"/>
                <w:highlight w:val="green"/>
              </w:rPr>
            </w:pPr>
            <w:r>
              <w:rPr>
                <w:rFonts w:ascii="Arial" w:hAnsi="Arial" w:eastAsia="等线" w:cs="Arial"/>
                <w:sz w:val="16"/>
                <w:szCs w:val="16"/>
                <w:highlight w:val="none"/>
              </w:rPr>
              <w:t>Phase errors for radios with uncalibrated antennas (for 4 TXRUs)</w:t>
            </w:r>
          </w:p>
        </w:tc>
        <w:tc>
          <w:tcPr>
            <w:tcW w:w="3957" w:type="pct"/>
          </w:tcPr>
          <w:p w14:paraId="74F0025E">
            <w:pPr>
              <w:rPr>
                <w:rFonts w:ascii="Arial" w:hAnsi="Arial" w:eastAsia="等线" w:cs="Arial"/>
                <w:sz w:val="16"/>
                <w:szCs w:val="16"/>
              </w:rPr>
            </w:pPr>
            <w:r>
              <w:rPr>
                <w:rFonts w:hint="eastAsia" w:ascii="Arial" w:hAnsi="Arial" w:eastAsia="等线" w:cs="Arial"/>
                <w:color w:val="000000" w:themeColor="text1"/>
                <w:sz w:val="16"/>
                <w:szCs w:val="16"/>
                <w:highlight w:val="cyan"/>
                <w:lang w:val="en-US" w:eastAsia="zh-CN"/>
                <w14:textFill>
                  <w14:solidFill>
                    <w14:schemeClr w14:val="tx1"/>
                  </w14:solidFill>
                </w14:textFill>
              </w:rPr>
              <w:t>Reuse assumptions of DL-based CSI(10.5.3.1)</w:t>
            </w:r>
          </w:p>
          <w:p w14:paraId="040B7BF3">
            <w:pPr>
              <w:rPr>
                <w:rFonts w:ascii="Arial" w:hAnsi="Arial" w:eastAsia="等线" w:cs="Arial"/>
                <w:sz w:val="16"/>
                <w:szCs w:val="16"/>
                <w:highlight w:val="green"/>
              </w:rPr>
            </w:pPr>
          </w:p>
          <w:p w14:paraId="32A1A03B">
            <w:pPr>
              <w:rPr>
                <w:rFonts w:ascii="Arial" w:hAnsi="Arial" w:eastAsia="等线" w:cs="Arial"/>
                <w:sz w:val="16"/>
                <w:szCs w:val="16"/>
                <w:highlight w:val="green"/>
              </w:rPr>
            </w:pPr>
            <w:r>
              <w:rPr>
                <w:rFonts w:ascii="Arial" w:hAnsi="Arial" w:eastAsia="等线" w:cs="Arial"/>
                <w:sz w:val="16"/>
                <w:szCs w:val="16"/>
                <w:highlight w:val="none"/>
              </w:rPr>
              <w:t xml:space="preserve">Wideband phase error between Tx antenna port 0 and Tx antenna port </w:t>
            </w:r>
            <m:oMath>
              <m:r>
                <m:rPr/>
                <w:rPr>
                  <w:rFonts w:ascii="Cambria Math" w:hAnsi="Cambria Math" w:eastAsia="等线" w:cs="Arial"/>
                  <w:sz w:val="16"/>
                  <w:szCs w:val="16"/>
                  <w:highlight w:val="none"/>
                </w:rPr>
                <m:t>n</m:t>
              </m:r>
            </m:oMath>
            <w:r>
              <w:rPr>
                <w:rFonts w:ascii="Arial" w:hAnsi="Arial" w:eastAsia="等线" w:cs="Arial"/>
                <w:sz w:val="16"/>
                <w:szCs w:val="16"/>
                <w:highlight w:val="none"/>
              </w:rPr>
              <w:t xml:space="preserve"> (</w:t>
            </w:r>
            <m:oMath>
              <m:r>
                <m:rPr/>
                <w:rPr>
                  <w:rFonts w:ascii="Cambria Math" w:hAnsi="Cambria Math" w:eastAsia="等线" w:cs="Arial"/>
                  <w:sz w:val="16"/>
                  <w:szCs w:val="16"/>
                  <w:highlight w:val="none"/>
                </w:rPr>
                <m:t>n</m:t>
              </m:r>
              <m:r>
                <m:rPr>
                  <m:sty m:val="p"/>
                </m:rPr>
                <w:rPr>
                  <w:rFonts w:ascii="Cambria Math" w:hAnsi="Cambria Math" w:eastAsia="等线" w:cs="Arial"/>
                  <w:sz w:val="16"/>
                  <w:szCs w:val="16"/>
                  <w:highlight w:val="none"/>
                </w:rPr>
                <m:t>&gt;0</m:t>
              </m:r>
            </m:oMath>
            <w:r>
              <w:rPr>
                <w:rFonts w:ascii="Arial" w:hAnsi="Arial" w:eastAsia="等线" w:cs="Arial"/>
                <w:sz w:val="16"/>
                <w:szCs w:val="16"/>
                <w:highlight w:val="none"/>
              </w:rPr>
              <w:t>) can be modeled:</w:t>
            </w:r>
            <w:r>
              <w:rPr>
                <w:rFonts w:ascii="Arial" w:hAnsi="Arial" w:eastAsia="等线" w:cs="Arial"/>
                <w:sz w:val="16"/>
                <w:szCs w:val="16"/>
                <w:highlight w:val="none"/>
              </w:rPr>
              <w:br w:type="textWrapping"/>
            </w:r>
            <w:r>
              <w:rPr>
                <w:rFonts w:ascii="Arial" w:hAnsi="Arial" w:eastAsia="等线" w:cs="Arial"/>
                <w:sz w:val="16"/>
                <w:szCs w:val="16"/>
                <w:highlight w:val="none"/>
              </w:rPr>
              <w:t>Independent random phase offset uniformly distributed between 0 and 2π between any two Tx antenna ports.</w:t>
            </w:r>
            <w:r>
              <w:rPr>
                <w:rFonts w:eastAsiaTheme="minorEastAsia"/>
                <w:highlight w:val="green"/>
              </w:rPr>
              <w:br w:type="textWrapping"/>
            </w:r>
          </w:p>
        </w:tc>
      </w:tr>
      <w:tr w14:paraId="49AD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41F881EE">
            <w:pPr>
              <w:rPr>
                <w:rFonts w:hint="default" w:ascii="Arial" w:hAnsi="Arial" w:eastAsia="等线" w:cs="Arial"/>
                <w:sz w:val="16"/>
                <w:szCs w:val="16"/>
                <w:highlight w:val="yellow"/>
                <w:lang w:val="en-US" w:eastAsia="zh-CN"/>
              </w:rPr>
            </w:pPr>
            <w:r>
              <w:rPr>
                <w:rFonts w:hint="eastAsia" w:ascii="Arial" w:hAnsi="Arial" w:eastAsia="等线" w:cs="Arial"/>
                <w:sz w:val="16"/>
                <w:szCs w:val="16"/>
                <w:highlight w:val="yellow"/>
                <w:lang w:val="en-US" w:eastAsia="zh-CN"/>
              </w:rPr>
              <w:t>#23 SNR difference betwen DL and UL</w:t>
            </w:r>
          </w:p>
        </w:tc>
        <w:tc>
          <w:tcPr>
            <w:tcW w:w="3957" w:type="pct"/>
          </w:tcPr>
          <w:p w14:paraId="1E08DB9E">
            <w:pPr>
              <w:rPr>
                <w:rFonts w:hint="default" w:ascii="Arial" w:hAnsi="Arial" w:eastAsia="等线" w:cs="Arial"/>
                <w:sz w:val="16"/>
                <w:szCs w:val="16"/>
                <w:highlight w:val="yellow"/>
                <w:lang w:val="en-US" w:eastAsia="zh-CN"/>
              </w:rPr>
            </w:pPr>
            <w:r>
              <w:rPr>
                <w:rFonts w:hint="eastAsia" w:ascii="Arial" w:hAnsi="Arial" w:eastAsia="等线" w:cs="Arial"/>
                <w:sz w:val="16"/>
                <w:szCs w:val="16"/>
                <w:highlight w:val="yellow"/>
                <w:lang w:val="en-US" w:eastAsia="zh-CN"/>
              </w:rPr>
              <w:t>Company to report the value of SNR</w:t>
            </w:r>
            <w:r>
              <w:rPr>
                <w:rFonts w:hint="eastAsia" w:ascii="Arial" w:hAnsi="Arial" w:eastAsia="等线" w:cs="Arial"/>
                <w:sz w:val="16"/>
                <w:szCs w:val="16"/>
                <w:highlight w:val="yellow"/>
                <w:vertAlign w:val="subscript"/>
                <w:lang w:val="en-US" w:eastAsia="zh-CN"/>
              </w:rPr>
              <w:t>DL</w:t>
            </w:r>
            <w:r>
              <w:rPr>
                <w:rFonts w:hint="eastAsia" w:ascii="Arial" w:hAnsi="Arial" w:eastAsia="等线" w:cs="Arial"/>
                <w:sz w:val="16"/>
                <w:szCs w:val="16"/>
                <w:highlight w:val="yellow"/>
                <w:lang w:val="en-US" w:eastAsia="zh-CN"/>
              </w:rPr>
              <w:t>-SNR</w:t>
            </w:r>
            <w:r>
              <w:rPr>
                <w:rFonts w:hint="eastAsia" w:ascii="Arial" w:hAnsi="Arial" w:eastAsia="等线" w:cs="Arial"/>
                <w:sz w:val="16"/>
                <w:szCs w:val="16"/>
                <w:highlight w:val="yellow"/>
                <w:vertAlign w:val="subscript"/>
                <w:lang w:val="en-US" w:eastAsia="zh-CN"/>
              </w:rPr>
              <w:t>UL</w:t>
            </w:r>
          </w:p>
        </w:tc>
      </w:tr>
      <w:tr w14:paraId="0F5E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14:paraId="6C957CF0">
            <w:pPr>
              <w:rPr>
                <w:rFonts w:hint="default" w:ascii="Arial" w:hAnsi="Arial" w:eastAsia="等线" w:cs="Arial"/>
                <w:sz w:val="16"/>
                <w:szCs w:val="16"/>
                <w:highlight w:val="yellow"/>
                <w:lang w:val="en-US" w:eastAsia="zh-CN"/>
              </w:rPr>
            </w:pPr>
            <w:r>
              <w:rPr>
                <w:rFonts w:hint="eastAsia" w:ascii="Arial" w:hAnsi="Arial" w:eastAsia="等线" w:cs="Arial"/>
                <w:sz w:val="16"/>
                <w:szCs w:val="16"/>
                <w:highlight w:val="yellow"/>
                <w:lang w:val="en-US" w:eastAsia="zh-CN"/>
              </w:rPr>
              <w:t>#24 SRS transmission parameters</w:t>
            </w:r>
          </w:p>
        </w:tc>
        <w:tc>
          <w:tcPr>
            <w:tcW w:w="3957" w:type="pct"/>
          </w:tcPr>
          <w:p w14:paraId="41D62911">
            <w:pPr>
              <w:rPr>
                <w:rFonts w:hint="default" w:ascii="Arial" w:hAnsi="Arial" w:eastAsia="等线" w:cs="Arial"/>
                <w:sz w:val="16"/>
                <w:szCs w:val="16"/>
                <w:highlight w:val="yellow"/>
                <w:lang w:val="en-US" w:eastAsia="zh-CN"/>
              </w:rPr>
            </w:pPr>
            <w:r>
              <w:rPr>
                <w:rFonts w:hint="eastAsia" w:ascii="Arial" w:hAnsi="Arial" w:eastAsia="等线" w:cs="Arial"/>
                <w:sz w:val="16"/>
                <w:szCs w:val="16"/>
                <w:highlight w:val="yellow"/>
                <w:lang w:val="en-US" w:eastAsia="zh-CN"/>
              </w:rPr>
              <w:t>Company to report the SRS parameters such as comb, sequence, etc</w:t>
            </w:r>
          </w:p>
        </w:tc>
      </w:tr>
    </w:tbl>
    <w:p w14:paraId="314D9D97">
      <w:pPr>
        <w:snapToGrid w:val="0"/>
        <w:spacing w:before="240" w:after="120" w:line="288" w:lineRule="auto"/>
        <w:jc w:val="both"/>
        <w:rPr>
          <w:rFonts w:ascii="Times New Roman" w:hAnsi="Times New Roman" w:eastAsia="等线" w:cs="Times New Roman"/>
          <w:sz w:val="20"/>
          <w:szCs w:val="20"/>
          <w:lang w:eastAsia="zh-CN"/>
        </w:rPr>
      </w:pPr>
    </w:p>
    <w:p w14:paraId="5D5C879B">
      <w:pPr>
        <w:snapToGrid w:val="0"/>
        <w:spacing w:before="120" w:beforeLines="50" w:after="120" w:afterLines="50"/>
        <w:rPr>
          <w:rFonts w:hint="default" w:ascii="Times New Roman" w:hAnsi="Times New Roman" w:eastAsia="等线" w:cs="Times New Roman"/>
          <w:sz w:val="20"/>
          <w:szCs w:val="20"/>
          <w:lang w:val="en-US"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table for LLS </w:t>
      </w:r>
      <w:r>
        <w:rPr>
          <w:rFonts w:hint="eastAsia" w:ascii="Times New Roman" w:hAnsi="Times New Roman" w:eastAsia="等线" w:cs="Times New Roman"/>
          <w:sz w:val="20"/>
          <w:szCs w:val="20"/>
          <w:lang w:eastAsia="zh-CN"/>
        </w:rPr>
        <w:t>in the following table.</w:t>
      </w:r>
      <w:r>
        <w:rPr>
          <w:rFonts w:hint="eastAsia" w:ascii="Times New Roman" w:hAnsi="Times New Roman" w:eastAsia="等线" w:cs="Times New Roman"/>
          <w:sz w:val="20"/>
          <w:szCs w:val="20"/>
          <w:lang w:val="en-US" w:eastAsia="zh-CN"/>
        </w:rPr>
        <w:t xml:space="preserve"> </w:t>
      </w:r>
    </w:p>
    <w:p w14:paraId="6A8C7BE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w:t>
      </w:r>
      <w:r>
        <w:rPr>
          <w:rFonts w:hint="eastAsia" w:ascii="Times New Roman" w:hAnsi="Times New Roman" w:eastAsia="等线" w:cs="Times New Roman"/>
          <w:b/>
          <w:bCs/>
          <w:sz w:val="20"/>
          <w:szCs w:val="20"/>
          <w:lang w:val="en-US" w:eastAsia="zh-CN"/>
        </w:rPr>
        <w:t>5</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16A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1BF847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D274C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DA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3C23F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7A60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582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FD97D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CACC64">
            <w:pPr>
              <w:snapToGrid w:val="0"/>
              <w:spacing w:line="288" w:lineRule="auto"/>
              <w:rPr>
                <w:rFonts w:ascii="Times New Roman" w:hAnsi="Times New Roman" w:eastAsia="等线" w:cs="Times New Roman"/>
                <w:sz w:val="20"/>
                <w:szCs w:val="20"/>
                <w:lang w:eastAsia="zh-CN"/>
              </w:rPr>
            </w:pPr>
          </w:p>
        </w:tc>
      </w:tr>
      <w:tr w14:paraId="53E6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82E11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FB00E14">
            <w:pPr>
              <w:snapToGrid w:val="0"/>
              <w:rPr>
                <w:rFonts w:ascii="Times New Roman" w:hAnsi="Times New Roman" w:cs="Times New Roman"/>
                <w:sz w:val="20"/>
                <w:szCs w:val="20"/>
              </w:rPr>
            </w:pPr>
          </w:p>
        </w:tc>
      </w:tr>
      <w:tr w14:paraId="094F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EB588E">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034A06">
            <w:pPr>
              <w:rPr>
                <w:rFonts w:ascii="Times New Roman" w:hAnsi="Times New Roman" w:eastAsia="宋体" w:cs="Times New Roman"/>
                <w:sz w:val="20"/>
                <w:szCs w:val="20"/>
                <w:lang w:eastAsia="zh-CN"/>
              </w:rPr>
            </w:pPr>
          </w:p>
        </w:tc>
      </w:tr>
      <w:tr w14:paraId="1829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591E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A85E61">
            <w:pPr>
              <w:rPr>
                <w:rFonts w:ascii="Times New Roman" w:hAnsi="Times New Roman" w:cs="Times New Roman"/>
                <w:sz w:val="20"/>
                <w:szCs w:val="20"/>
              </w:rPr>
            </w:pPr>
          </w:p>
        </w:tc>
      </w:tr>
      <w:tr w14:paraId="53B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5F4E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BD18901">
            <w:pPr>
              <w:snapToGrid w:val="0"/>
              <w:rPr>
                <w:rFonts w:ascii="Times New Roman" w:hAnsi="Times New Roman" w:eastAsia="等线" w:cs="Times New Roman"/>
                <w:sz w:val="20"/>
                <w:szCs w:val="20"/>
                <w:lang w:eastAsia="zh-CN"/>
              </w:rPr>
            </w:pPr>
          </w:p>
        </w:tc>
      </w:tr>
      <w:tr w14:paraId="41E1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9471C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2EB49FE">
            <w:pPr>
              <w:snapToGrid w:val="0"/>
              <w:rPr>
                <w:rFonts w:ascii="Times New Roman" w:hAnsi="Times New Roman" w:cs="Times New Roman"/>
                <w:sz w:val="20"/>
                <w:szCs w:val="20"/>
              </w:rPr>
            </w:pPr>
          </w:p>
        </w:tc>
      </w:tr>
      <w:tr w14:paraId="4B1C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F2324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B5107AC">
            <w:pPr>
              <w:snapToGrid w:val="0"/>
              <w:rPr>
                <w:rFonts w:ascii="Times New Roman" w:hAnsi="Times New Roman" w:cs="Times New Roman"/>
                <w:sz w:val="20"/>
                <w:szCs w:val="20"/>
              </w:rPr>
            </w:pPr>
          </w:p>
        </w:tc>
      </w:tr>
      <w:tr w14:paraId="1565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19670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B65795C">
            <w:pPr>
              <w:snapToGrid w:val="0"/>
              <w:rPr>
                <w:rFonts w:ascii="Times New Roman" w:hAnsi="Times New Roman" w:eastAsia="等线" w:cs="Times New Roman"/>
                <w:sz w:val="20"/>
                <w:szCs w:val="20"/>
                <w:lang w:eastAsia="zh-CN"/>
              </w:rPr>
            </w:pPr>
          </w:p>
        </w:tc>
      </w:tr>
      <w:tr w14:paraId="45C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BE978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4F1F34">
            <w:pPr>
              <w:snapToGrid w:val="0"/>
              <w:rPr>
                <w:rFonts w:ascii="Times New Roman" w:hAnsi="Times New Roman" w:cs="Times New Roman"/>
                <w:sz w:val="20"/>
                <w:szCs w:val="20"/>
              </w:rPr>
            </w:pPr>
          </w:p>
        </w:tc>
      </w:tr>
      <w:tr w14:paraId="385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92C6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10740B5">
            <w:pPr>
              <w:snapToGrid w:val="0"/>
              <w:rPr>
                <w:rFonts w:ascii="Times New Roman" w:hAnsi="Times New Roman" w:eastAsia="等线" w:cs="Times New Roman"/>
                <w:sz w:val="20"/>
                <w:szCs w:val="20"/>
                <w:lang w:eastAsia="zh-CN"/>
              </w:rPr>
            </w:pPr>
          </w:p>
        </w:tc>
      </w:tr>
    </w:tbl>
    <w:p w14:paraId="28A1C531">
      <w:pPr>
        <w:snapToGrid w:val="0"/>
        <w:rPr>
          <w:rFonts w:ascii="Times New Roman" w:hAnsi="Times New Roman" w:cs="Times New Roman"/>
          <w:sz w:val="20"/>
          <w:szCs w:val="20"/>
        </w:rPr>
      </w:pPr>
    </w:p>
    <w:p w14:paraId="52F2591F">
      <w:pPr>
        <w:snapToGrid w:val="0"/>
        <w:spacing w:before="240" w:after="120" w:line="288" w:lineRule="auto"/>
        <w:jc w:val="both"/>
        <w:rPr>
          <w:rFonts w:ascii="Times New Roman" w:hAnsi="Times New Roman" w:eastAsia="等线" w:cs="Times New Roman"/>
          <w:sz w:val="20"/>
          <w:szCs w:val="20"/>
          <w:lang w:eastAsia="zh-CN"/>
        </w:rPr>
      </w:pPr>
    </w:p>
    <w:p w14:paraId="66D89BC4">
      <w:pPr>
        <w:snapToGrid w:val="0"/>
        <w:rPr>
          <w:rFonts w:ascii="Times New Roman" w:hAnsi="Times New Roman" w:cs="Times New Roman"/>
          <w:sz w:val="20"/>
          <w:szCs w:val="20"/>
        </w:rPr>
      </w:pPr>
    </w:p>
    <w:p w14:paraId="7A23AFB6">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pStyle w:val="3"/>
        <w:bidi w:val="0"/>
        <w:rPr>
          <w:lang w:eastAsia="zh-CN"/>
        </w:rPr>
      </w:pPr>
      <w:r>
        <w:rPr>
          <w:rFonts w:hint="eastAsia"/>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47CDD442">
      <w:pPr>
        <w:rPr>
          <w:rFonts w:ascii="Times New Roman" w:hAnsi="Times New Roman" w:eastAsia="等线" w:cs="Times New Roman"/>
          <w:lang w:eastAsia="zh-CN"/>
        </w:rPr>
      </w:pPr>
    </w:p>
    <w:p w14:paraId="69C63A12">
      <w:pPr>
        <w:pStyle w:val="3"/>
        <w:bidi w:val="0"/>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pPr>
        <w:rPr>
          <w:rFonts w:ascii="Times New Roman" w:hAnsi="Times New Roman" w:eastAsia="等线" w:cs="Times New Roman"/>
          <w:lang w:eastAsia="zh-CN"/>
        </w:rPr>
      </w:pPr>
    </w:p>
    <w:p w14:paraId="686798F3">
      <w:pPr>
        <w:snapToGrid w:val="0"/>
        <w:spacing w:line="288" w:lineRule="auto"/>
        <w:rPr>
          <w:rFonts w:ascii="Times New Roman" w:hAnsi="Times New Roman" w:eastAsia="等线" w:cs="Times New Roman"/>
          <w:b/>
          <w:bCs/>
          <w:sz w:val="20"/>
          <w:szCs w:val="20"/>
          <w:highlight w:val="cyan"/>
          <w:lang w:eastAsia="zh-CN"/>
        </w:rPr>
      </w:pPr>
      <w:r>
        <w:rPr>
          <w:rFonts w:hint="eastAsia" w:ascii="Times New Roman" w:hAnsi="Times New Roman" w:eastAsia="宋体" w:cs="Times New Roman"/>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37D9C4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14:paraId="53C798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27A065A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401E0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84B90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val="en-US" w:eastAsia="zh-CN"/>
        </w:rPr>
        <w:t xml:space="preserve"> are not precluded</w:t>
      </w:r>
    </w:p>
    <w:p w14:paraId="73ADED57">
      <w:pPr>
        <w:rPr>
          <w:rFonts w:ascii="Times New Roman" w:hAnsi="Times New Roman" w:eastAsia="等线" w:cs="Times New Roman"/>
          <w:lang w:eastAsia="zh-CN"/>
        </w:rPr>
      </w:pPr>
    </w:p>
    <w:p w14:paraId="4CE3EFF3">
      <w:pPr>
        <w:rPr>
          <w:rFonts w:ascii="Times New Roman" w:hAnsi="Times New Roman" w:eastAsia="等线" w:cs="Times New Roman"/>
          <w:lang w:eastAsia="zh-CN"/>
        </w:rPr>
      </w:pPr>
    </w:p>
    <w:p w14:paraId="19E46545">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47884EE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472D3AA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47EC560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28496FE">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val="en-US" w:eastAsia="zh-CN"/>
        </w:rPr>
        <w:t xml:space="preserve"> in time domain</w:t>
      </w:r>
    </w:p>
    <w:p w14:paraId="3A859EA5">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1F80403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589725">
      <w:pPr>
        <w:snapToGrid w:val="0"/>
        <w:rPr>
          <w:rFonts w:ascii="Times New Roman" w:hAnsi="Times New Roman" w:eastAsia="宋体" w:cs="Times New Roman"/>
          <w:sz w:val="20"/>
          <w:szCs w:val="20"/>
          <w:lang w:eastAsia="zh-CN"/>
        </w:rPr>
      </w:pPr>
    </w:p>
    <w:p w14:paraId="165B42AC">
      <w:pPr>
        <w:snapToGrid w:val="0"/>
        <w:rPr>
          <w:rFonts w:ascii="Times New Roman" w:hAnsi="Times New Roman" w:eastAsia="宋体" w:cs="Times New Roman"/>
          <w:sz w:val="20"/>
          <w:szCs w:val="20"/>
          <w:lang w:eastAsia="zh-CN"/>
        </w:rPr>
      </w:pPr>
    </w:p>
    <w:p w14:paraId="20AD8EE6">
      <w:pPr>
        <w:snapToGrid w:val="0"/>
        <w:rPr>
          <w:rFonts w:ascii="Times New Roman" w:hAnsi="Times New Roman" w:eastAsia="宋体" w:cs="Times New Roman"/>
          <w:sz w:val="20"/>
          <w:szCs w:val="20"/>
          <w:lang w:eastAsia="zh-CN"/>
        </w:rPr>
      </w:pPr>
    </w:p>
    <w:p w14:paraId="78938CC0">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4F723A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14:paraId="0225F3A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1AE8E16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2AF41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68E29B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2C63F78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14:paraId="3475B879">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3E54389">
      <w:pPr>
        <w:rPr>
          <w:rFonts w:ascii="Times New Roman" w:hAnsi="Times New Roman" w:eastAsia="等线" w:cs="Times New Roman"/>
          <w:lang w:eastAsia="zh-CN"/>
        </w:rPr>
      </w:pPr>
    </w:p>
    <w:p w14:paraId="5DF99619">
      <w:pPr>
        <w:rPr>
          <w:rFonts w:ascii="Times New Roman" w:hAnsi="Times New Roman" w:eastAsia="等线" w:cs="Times New Roman"/>
          <w:lang w:eastAsia="zh-CN"/>
        </w:rPr>
      </w:pPr>
    </w:p>
    <w:p w14:paraId="62D05AD9">
      <w:pPr>
        <w:pStyle w:val="3"/>
        <w:bidi w:val="0"/>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pPr>
        <w:rPr>
          <w:rFonts w:ascii="Times New Roman" w:hAnsi="Times New Roman" w:eastAsia="等线" w:cs="Times New Roman"/>
          <w:lang w:eastAsia="zh-CN"/>
        </w:rPr>
      </w:pPr>
    </w:p>
    <w:p w14:paraId="1C4659ED">
      <w:pPr>
        <w:rPr>
          <w:rFonts w:hint="default" w:ascii="Times New Roman" w:hAnsi="Times New Roman" w:eastAsia="等线" w:cs="Times New Roman"/>
          <w:highlight w:val="cyan"/>
          <w:lang w:val="en-US" w:eastAsia="zh-CN"/>
        </w:rPr>
      </w:pPr>
      <w:r>
        <w:rPr>
          <w:rFonts w:hint="eastAsia" w:ascii="Times New Roman" w:hAnsi="Times New Roman" w:eastAsia="等线" w:cs="Times New Roman"/>
          <w:highlight w:val="cyan"/>
          <w:lang w:val="en-US" w:eastAsia="zh-CN"/>
        </w:rPr>
        <w:t>Offline consensus</w:t>
      </w:r>
    </w:p>
    <w:p w14:paraId="6D4D8CE4">
      <w:pPr>
        <w:rPr>
          <w:rFonts w:ascii="Times New Roman" w:hAnsi="Times New Roman" w:eastAsia="等线" w:cs="Times New Roman"/>
          <w:lang w:eastAsia="zh-CN"/>
        </w:rPr>
      </w:pPr>
    </w:p>
    <w:p w14:paraId="0F3BD4F0">
      <w:pPr>
        <w:snapToGrid w:val="0"/>
        <w:spacing w:line="288" w:lineRule="auto"/>
        <w:rPr>
          <w:rFonts w:ascii="Times New Roman" w:hAnsi="Times New Roman" w:eastAsia="等线"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hint="eastAsia" w:ascii="Times New Roman" w:hAnsi="Times New Roman" w:eastAsia="宋体" w:cs="Times New Roman"/>
          <w:b/>
          <w:bCs/>
          <w:sz w:val="20"/>
          <w:szCs w:val="20"/>
          <w:highlight w:val="cyan"/>
          <w:lang w:val="en-US" w:eastAsia="zh-CN"/>
        </w:rPr>
        <w:t>B</w:t>
      </w:r>
      <w:r>
        <w:rPr>
          <w:rFonts w:ascii="Times New Roman" w:hAnsi="Times New Roman" w:cs="Times New Roman"/>
          <w:b/>
          <w:bCs/>
          <w:sz w:val="20"/>
          <w:szCs w:val="20"/>
          <w:highlight w:val="cyan"/>
        </w:rPr>
        <w:t xml:space="preserve">: </w:t>
      </w:r>
    </w:p>
    <w:p w14:paraId="69E30DC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0C1385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UL transmission</w:t>
      </w:r>
    </w:p>
    <w:p w14:paraId="1D4C105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ACFEBA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5D78BD7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val="en-US" w:eastAsia="zh-CN"/>
        </w:rPr>
        <w:t xml:space="preserve"> are not precluded</w:t>
      </w:r>
    </w:p>
    <w:p w14:paraId="7C0F9589">
      <w:pPr>
        <w:rPr>
          <w:rFonts w:ascii="Times New Roman" w:hAnsi="Times New Roman" w:eastAsia="等线" w:cs="Times New Roman"/>
          <w:lang w:eastAsia="zh-CN"/>
        </w:rPr>
      </w:pPr>
    </w:p>
    <w:p w14:paraId="1D7C0929">
      <w:pPr>
        <w:rPr>
          <w:rFonts w:ascii="Times New Roman" w:hAnsi="Times New Roman" w:eastAsia="等线" w:cs="Times New Roman"/>
          <w:lang w:eastAsia="zh-CN"/>
        </w:rPr>
      </w:pPr>
    </w:p>
    <w:p w14:paraId="360ACDBB">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hint="eastAsia" w:ascii="Times New Roman" w:hAnsi="Times New Roman" w:cs="Times New Roman"/>
          <w:b/>
          <w:bCs/>
          <w:sz w:val="20"/>
          <w:szCs w:val="20"/>
          <w:highlight w:val="yellow"/>
          <w:lang w:val="en-US" w:eastAsia="zh-CN"/>
        </w:rPr>
        <w:t>B</w:t>
      </w:r>
      <w:r>
        <w:rPr>
          <w:rFonts w:ascii="Times New Roman" w:hAnsi="Times New Roman" w:cs="Times New Roman"/>
          <w:b/>
          <w:bCs/>
          <w:sz w:val="20"/>
          <w:szCs w:val="20"/>
          <w:highlight w:val="yellow"/>
        </w:rPr>
        <w:t xml:space="preserve">: </w:t>
      </w:r>
    </w:p>
    <w:p w14:paraId="732E343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03AF6EF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14:paraId="058B9BE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14:paraId="1B87F66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DCEF23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val="en-US" w:eastAsia="zh-CN"/>
        </w:rPr>
        <w:t xml:space="preserve"> in time domain</w:t>
      </w:r>
    </w:p>
    <w:p w14:paraId="6E1798BD">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14:paraId="78B8AFF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5C41E0FA">
      <w:pPr>
        <w:rPr>
          <w:rFonts w:ascii="Times New Roman" w:hAnsi="Times New Roman" w:eastAsia="等线" w:cs="Times New Roman"/>
          <w:lang w:eastAsia="zh-CN"/>
        </w:rPr>
      </w:pPr>
    </w:p>
    <w:p w14:paraId="6170BB46">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56404D3D">
      <w:pPr>
        <w:rPr>
          <w:rFonts w:hint="eastAsia" w:eastAsia="等线"/>
          <w:highlight w:val="green"/>
          <w:lang w:val="en-US" w:eastAsia="zh-CN"/>
        </w:rPr>
      </w:pPr>
      <w:r>
        <w:rPr>
          <w:rFonts w:hint="eastAsia" w:eastAsia="等线"/>
          <w:highlight w:val="green"/>
          <w:lang w:val="en-US" w:eastAsia="zh-CN"/>
        </w:rPr>
        <w:t>Agreement</w:t>
      </w:r>
    </w:p>
    <w:p w14:paraId="2F22AF37">
      <w:pPr>
        <w:snapToGrid w:val="0"/>
        <w:spacing w:line="288" w:lineRule="auto"/>
        <w:rPr>
          <w:rFonts w:ascii="Times New Roman" w:hAnsi="Times New Roman" w:eastAsia="等线"/>
          <w:szCs w:val="20"/>
          <w:lang w:eastAsia="zh-CN"/>
        </w:rPr>
      </w:pPr>
      <w:r>
        <w:rPr>
          <w:rFonts w:hint="eastAsia" w:ascii="Times New Roman" w:hAnsi="Times New Roman" w:eastAsia="宋体"/>
          <w:szCs w:val="20"/>
          <w:lang w:eastAsia="zh-CN"/>
        </w:rPr>
        <w:t xml:space="preserve">For UL-based CSI acquisition, study at least </w:t>
      </w:r>
      <w:r>
        <w:rPr>
          <w:rFonts w:ascii="Times New Roman" w:hAnsi="Times New Roman" w:eastAsia="宋体"/>
          <w:szCs w:val="20"/>
          <w:lang w:eastAsia="zh-CN"/>
        </w:rPr>
        <w:t xml:space="preserve">the </w:t>
      </w:r>
      <w:r>
        <w:rPr>
          <w:rFonts w:hint="eastAsia" w:ascii="Times New Roman" w:hAnsi="Times New Roman" w:eastAsia="宋体"/>
          <w:szCs w:val="20"/>
          <w:lang w:eastAsia="zh-CN"/>
        </w:rPr>
        <w:t xml:space="preserve">following SRS </w:t>
      </w:r>
      <w:r>
        <w:rPr>
          <w:rFonts w:ascii="Times New Roman" w:hAnsi="Times New Roman" w:eastAsia="等线"/>
          <w:szCs w:val="20"/>
          <w:lang w:eastAsia="zh-CN"/>
        </w:rPr>
        <w:t>usages:</w:t>
      </w:r>
    </w:p>
    <w:p w14:paraId="60A89743">
      <w:pPr>
        <w:pStyle w:val="26"/>
        <w:numPr>
          <w:ilvl w:val="0"/>
          <w:numId w:val="15"/>
        </w:numPr>
        <w:snapToGrid w:val="0"/>
        <w:spacing w:line="288" w:lineRule="auto"/>
        <w:ind w:leftChars="0"/>
        <w:contextualSpacing/>
        <w:rPr>
          <w:rFonts w:ascii="Times New Roman" w:hAnsi="Times New Roman" w:eastAsia="等线"/>
          <w:szCs w:val="20"/>
          <w:lang w:eastAsia="zh-CN"/>
        </w:rPr>
      </w:pPr>
      <w:r>
        <w:rPr>
          <w:rFonts w:ascii="Times New Roman" w:hAnsi="Times New Roman" w:eastAsia="等线"/>
          <w:szCs w:val="20"/>
          <w:lang w:eastAsia="zh-CN"/>
        </w:rPr>
        <w:t>CSI acquisition</w:t>
      </w:r>
      <w:r>
        <w:rPr>
          <w:rFonts w:hint="eastAsia" w:ascii="Times New Roman" w:hAnsi="Times New Roman" w:eastAsia="等线"/>
          <w:szCs w:val="20"/>
          <w:lang w:eastAsia="zh-CN"/>
        </w:rPr>
        <w:t xml:space="preserve"> for</w:t>
      </w:r>
      <w:r>
        <w:rPr>
          <w:rFonts w:ascii="Times New Roman" w:hAnsi="Times New Roman" w:eastAsia="等线"/>
          <w:szCs w:val="20"/>
          <w:lang w:eastAsia="zh-CN"/>
        </w:rPr>
        <w:t xml:space="preserve"> UL transmission</w:t>
      </w:r>
    </w:p>
    <w:p w14:paraId="3EBFCDB7">
      <w:pPr>
        <w:pStyle w:val="26"/>
        <w:numPr>
          <w:ilvl w:val="0"/>
          <w:numId w:val="15"/>
        </w:numPr>
        <w:snapToGrid w:val="0"/>
        <w:spacing w:line="288" w:lineRule="auto"/>
        <w:ind w:leftChars="0"/>
        <w:contextualSpacing/>
        <w:rPr>
          <w:rFonts w:ascii="Times New Roman" w:hAnsi="Times New Roman" w:eastAsia="等线"/>
          <w:szCs w:val="20"/>
          <w:lang w:eastAsia="zh-CN"/>
        </w:rPr>
      </w:pPr>
      <w:r>
        <w:rPr>
          <w:rFonts w:hint="eastAsia" w:ascii="Times New Roman" w:hAnsi="Times New Roman" w:eastAsia="等线"/>
          <w:szCs w:val="20"/>
          <w:lang w:eastAsia="zh-CN"/>
        </w:rPr>
        <w:t>CSI acquisition for DL transmission</w:t>
      </w:r>
    </w:p>
    <w:p w14:paraId="5F43C04B">
      <w:pPr>
        <w:pStyle w:val="26"/>
        <w:numPr>
          <w:ilvl w:val="0"/>
          <w:numId w:val="15"/>
        </w:numPr>
        <w:snapToGrid w:val="0"/>
        <w:spacing w:line="288" w:lineRule="auto"/>
        <w:ind w:leftChars="0"/>
        <w:contextualSpacing/>
        <w:rPr>
          <w:rFonts w:ascii="Times New Roman" w:hAnsi="Times New Roman" w:eastAsia="等线"/>
          <w:szCs w:val="20"/>
          <w:lang w:eastAsia="zh-CN"/>
        </w:rPr>
      </w:pPr>
      <w:r>
        <w:rPr>
          <w:rFonts w:ascii="Times New Roman" w:hAnsi="Times New Roman" w:eastAsia="等线"/>
          <w:szCs w:val="20"/>
          <w:lang w:eastAsia="zh-CN"/>
        </w:rPr>
        <w:t>Beam management</w:t>
      </w:r>
    </w:p>
    <w:p w14:paraId="4534DCC8">
      <w:pPr>
        <w:pStyle w:val="26"/>
        <w:numPr>
          <w:ilvl w:val="0"/>
          <w:numId w:val="15"/>
        </w:numPr>
        <w:snapToGrid w:val="0"/>
        <w:spacing w:line="288" w:lineRule="auto"/>
        <w:ind w:leftChars="0"/>
        <w:contextualSpacing/>
        <w:rPr>
          <w:rFonts w:ascii="Times New Roman" w:hAnsi="Times New Roman" w:eastAsia="等线"/>
          <w:szCs w:val="20"/>
          <w:lang w:eastAsia="zh-CN"/>
        </w:rPr>
      </w:pPr>
      <w:r>
        <w:rPr>
          <w:rFonts w:hint="eastAsia" w:ascii="Times New Roman" w:hAnsi="Times New Roman" w:eastAsia="等线"/>
          <w:szCs w:val="20"/>
          <w:lang w:val="en-US" w:eastAsia="zh-CN"/>
        </w:rPr>
        <w:t>Other</w:t>
      </w:r>
      <w:r>
        <w:rPr>
          <w:rFonts w:ascii="Times New Roman" w:hAnsi="Times New Roman" w:eastAsia="等线"/>
          <w:szCs w:val="20"/>
          <w:lang w:eastAsia="zh-CN"/>
        </w:rPr>
        <w:t xml:space="preserve"> usages</w:t>
      </w:r>
      <w:r>
        <w:rPr>
          <w:rFonts w:hint="eastAsia" w:ascii="Times New Roman" w:hAnsi="Times New Roman" w:eastAsia="等线"/>
          <w:szCs w:val="20"/>
          <w:lang w:val="en-US" w:eastAsia="zh-CN"/>
        </w:rPr>
        <w:t xml:space="preserve"> are not precluded</w:t>
      </w:r>
    </w:p>
    <w:p w14:paraId="4F6E2BA0">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71"/>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71"/>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71"/>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71"/>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71"/>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71"/>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71"/>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71"/>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71"/>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71"/>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71"/>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71"/>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71"/>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71"/>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71"/>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71"/>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71"/>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71"/>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71"/>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71"/>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71"/>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71"/>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71"/>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71"/>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71"/>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71"/>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71"/>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71"/>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71"/>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71"/>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71"/>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71"/>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71"/>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Batang">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6FB6C09"/>
    <w:multiLevelType w:val="multilevel"/>
    <w:tmpl w:val="36FB6C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1">
    <w:nsid w:val="3A3007B3"/>
    <w:multiLevelType w:val="multilevel"/>
    <w:tmpl w:val="3A3007B3"/>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7">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9">
    <w:nsid w:val="4F7045C5"/>
    <w:multiLevelType w:val="multilevel"/>
    <w:tmpl w:val="4F7045C5"/>
    <w:lvl w:ilvl="0" w:tentative="0">
      <w:start w:val="450"/>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10D856A"/>
    <w:multiLevelType w:val="singleLevel"/>
    <w:tmpl w:val="610D856A"/>
    <w:lvl w:ilvl="0" w:tentative="0">
      <w:start w:val="1"/>
      <w:numFmt w:val="decimal"/>
      <w:suff w:val="space"/>
      <w:lvlText w:val="%1."/>
      <w:lvlJc w:val="left"/>
    </w:lvl>
  </w:abstractNum>
  <w:abstractNum w:abstractNumId="53">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4">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0">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1">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4">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5">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2"/>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6"/>
  </w:num>
  <w:num w:numId="7">
    <w:abstractNumId w:val="47"/>
  </w:num>
  <w:num w:numId="8">
    <w:abstractNumId w:val="60"/>
  </w:num>
  <w:num w:numId="9">
    <w:abstractNumId w:val="65"/>
  </w:num>
  <w:num w:numId="10">
    <w:abstractNumId w:val="23"/>
  </w:num>
  <w:num w:numId="11">
    <w:abstractNumId w:val="48"/>
  </w:num>
  <w:num w:numId="12">
    <w:abstractNumId w:val="31"/>
  </w:num>
  <w:num w:numId="13">
    <w:abstractNumId w:val="17"/>
  </w:num>
  <w:num w:numId="14">
    <w:abstractNumId w:val="12"/>
  </w:num>
  <w:num w:numId="15">
    <w:abstractNumId w:val="21"/>
  </w:num>
  <w:num w:numId="16">
    <w:abstractNumId w:val="11"/>
  </w:num>
  <w:num w:numId="17">
    <w:abstractNumId w:val="54"/>
  </w:num>
  <w:num w:numId="18">
    <w:abstractNumId w:val="36"/>
  </w:num>
  <w:num w:numId="19">
    <w:abstractNumId w:val="32"/>
  </w:num>
  <w:num w:numId="20">
    <w:abstractNumId w:val="55"/>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61"/>
  </w:num>
  <w:num w:numId="29">
    <w:abstractNumId w:val="13"/>
  </w:num>
  <w:num w:numId="30">
    <w:abstractNumId w:val="24"/>
  </w:num>
  <w:num w:numId="31">
    <w:abstractNumId w:val="52"/>
  </w:num>
  <w:num w:numId="32">
    <w:abstractNumId w:val="3"/>
  </w:num>
  <w:num w:numId="33">
    <w:abstractNumId w:val="35"/>
  </w:num>
  <w:num w:numId="34">
    <w:abstractNumId w:val="57"/>
  </w:num>
  <w:num w:numId="35">
    <w:abstractNumId w:val="26"/>
  </w:num>
  <w:num w:numId="36">
    <w:abstractNumId w:val="44"/>
  </w:num>
  <w:num w:numId="37">
    <w:abstractNumId w:val="56"/>
  </w:num>
  <w:num w:numId="38">
    <w:abstractNumId w:val="50"/>
  </w:num>
  <w:num w:numId="39">
    <w:abstractNumId w:val="1"/>
  </w:num>
  <w:num w:numId="40">
    <w:abstractNumId w:val="64"/>
  </w:num>
  <w:num w:numId="41">
    <w:abstractNumId w:val="62"/>
  </w:num>
  <w:num w:numId="42">
    <w:abstractNumId w:val="63"/>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67"/>
  </w:num>
  <w:num w:numId="46">
    <w:abstractNumId w:val="29"/>
  </w:num>
  <w:num w:numId="47">
    <w:abstractNumId w:val="25"/>
  </w:num>
  <w:num w:numId="48">
    <w:abstractNumId w:val="43"/>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51"/>
  </w:num>
  <w:num w:numId="58">
    <w:abstractNumId w:val="40"/>
  </w:num>
  <w:num w:numId="59">
    <w:abstractNumId w:val="4"/>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3"/>
  </w:num>
  <w:num w:numId="63">
    <w:abstractNumId w:val="15"/>
  </w:num>
  <w:num w:numId="64">
    <w:abstractNumId w:val="28"/>
  </w:num>
  <w:num w:numId="65">
    <w:abstractNumId w:val="27"/>
  </w:num>
  <w:num w:numId="66">
    <w:abstractNumId w:val="9"/>
  </w:num>
  <w:num w:numId="67">
    <w:abstractNumId w:val="58"/>
  </w:num>
  <w:num w:numId="68">
    <w:abstractNumId w:val="41"/>
  </w:num>
  <w:num w:numId="69">
    <w:abstractNumId w:val="49"/>
  </w:num>
  <w:num w:numId="70">
    <w:abstractNumId w:val="38"/>
  </w:num>
  <w:num w:numId="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1412C69"/>
    <w:rsid w:val="516710D6"/>
    <w:rsid w:val="52EA30A1"/>
    <w:rsid w:val="535E56F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바탕"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바탕"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바탕"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바탕"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바탕"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바탕"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메모 텍스트 Char"/>
    <w:basedOn w:val="22"/>
    <w:link w:val="12"/>
    <w:qFormat/>
    <w:uiPriority w:val="99"/>
    <w:rPr>
      <w:sz w:val="20"/>
      <w:szCs w:val="20"/>
    </w:rPr>
  </w:style>
  <w:style w:type="character" w:customStyle="1" w:styleId="28">
    <w:name w:val="메모 주제 Char"/>
    <w:basedOn w:val="27"/>
    <w:link w:val="19"/>
    <w:semiHidden/>
    <w:qFormat/>
    <w:uiPriority w:val="99"/>
    <w:rPr>
      <w:b/>
      <w:bCs/>
      <w:sz w:val="20"/>
      <w:szCs w:val="20"/>
    </w:rPr>
  </w:style>
  <w:style w:type="character" w:customStyle="1" w:styleId="29">
    <w:name w:val="풍선 도움말 텍스트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머리글 Char"/>
    <w:basedOn w:val="22"/>
    <w:link w:val="16"/>
    <w:qFormat/>
    <w:uiPriority w:val="0"/>
    <w:rPr>
      <w:sz w:val="18"/>
      <w:szCs w:val="18"/>
    </w:rPr>
  </w:style>
  <w:style w:type="character" w:customStyle="1" w:styleId="35">
    <w:name w:val="바닥글 Char"/>
    <w:basedOn w:val="22"/>
    <w:link w:val="15"/>
    <w:qFormat/>
    <w:uiPriority w:val="99"/>
    <w:rPr>
      <w:sz w:val="18"/>
      <w:szCs w:val="18"/>
    </w:rPr>
  </w:style>
  <w:style w:type="character" w:customStyle="1" w:styleId="36">
    <w:name w:val="목록 단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제목 1 Char"/>
    <w:basedOn w:val="22"/>
    <w:link w:val="2"/>
    <w:qFormat/>
    <w:uiPriority w:val="0"/>
    <w:rPr>
      <w:rFonts w:ascii="Arial" w:hAnsi="Arial" w:eastAsia="바탕"/>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바탕"/>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바탕"/>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본문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바탕" w:cs="Times New Roman"/>
      <w:kern w:val="2"/>
      <w:szCs w:val="24"/>
      <w:lang w:val="en-GB"/>
    </w:rPr>
  </w:style>
  <w:style w:type="character" w:customStyle="1" w:styleId="61">
    <w:name w:val="LGTdoc_본문 Char"/>
    <w:link w:val="60"/>
    <w:qFormat/>
    <w:uiPriority w:val="0"/>
    <w:rPr>
      <w:rFonts w:ascii="Times New Roman" w:hAnsi="Times New Roman" w:eastAsia="바탕"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바탕"/>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바탕"/>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바탕"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캡션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제목 2 Char"/>
    <w:basedOn w:val="22"/>
    <w:link w:val="3"/>
    <w:qFormat/>
    <w:uiPriority w:val="0"/>
    <w:rPr>
      <w:rFonts w:ascii="Times New Roman" w:hAnsi="Times New Roman" w:eastAsia="바탕" w:cs="Arial"/>
      <w:b/>
      <w:bCs/>
      <w:iCs/>
      <w:sz w:val="24"/>
      <w:szCs w:val="28"/>
      <w:lang w:val="en-GB"/>
    </w:rPr>
  </w:style>
  <w:style w:type="character" w:customStyle="1" w:styleId="71">
    <w:name w:val="제목 3 Char"/>
    <w:basedOn w:val="22"/>
    <w:link w:val="4"/>
    <w:qFormat/>
    <w:uiPriority w:val="0"/>
    <w:rPr>
      <w:rFonts w:ascii="Arial" w:hAnsi="Arial" w:eastAsia="바탕" w:cs="Times New Roman"/>
      <w:b/>
      <w:bCs/>
      <w:sz w:val="20"/>
      <w:szCs w:val="26"/>
      <w:lang w:val="en-GB"/>
    </w:rPr>
  </w:style>
  <w:style w:type="character" w:customStyle="1" w:styleId="72">
    <w:name w:val="제목 4 Char"/>
    <w:basedOn w:val="22"/>
    <w:link w:val="5"/>
    <w:qFormat/>
    <w:uiPriority w:val="0"/>
    <w:rPr>
      <w:rFonts w:ascii="Arial" w:hAnsi="Arial" w:eastAsia="바탕" w:cs="Times New Roman"/>
      <w:b/>
      <w:bCs/>
      <w:i/>
      <w:sz w:val="20"/>
      <w:szCs w:val="26"/>
      <w:lang w:val="en-GB"/>
    </w:rPr>
  </w:style>
  <w:style w:type="character" w:customStyle="1" w:styleId="73">
    <w:name w:val="제목 5 Char"/>
    <w:basedOn w:val="22"/>
    <w:link w:val="6"/>
    <w:qFormat/>
    <w:uiPriority w:val="0"/>
    <w:rPr>
      <w:rFonts w:ascii="Arial" w:hAnsi="Arial" w:eastAsia="바탕" w:cs="Times New Roman"/>
      <w:b/>
      <w:iCs/>
      <w:sz w:val="18"/>
      <w:szCs w:val="26"/>
      <w:lang w:val="en-GB"/>
    </w:rPr>
  </w:style>
  <w:style w:type="character" w:customStyle="1" w:styleId="74">
    <w:name w:val="제목 6 Char"/>
    <w:basedOn w:val="22"/>
    <w:link w:val="7"/>
    <w:qFormat/>
    <w:uiPriority w:val="0"/>
    <w:rPr>
      <w:rFonts w:ascii="Times New Roman" w:hAnsi="Times New Roman" w:eastAsia="바탕" w:cs="Times New Roman"/>
      <w:b/>
      <w:bCs/>
      <w:lang w:val="en-GB"/>
    </w:rPr>
  </w:style>
  <w:style w:type="character" w:customStyle="1" w:styleId="75">
    <w:name w:val="제목 7 Char"/>
    <w:basedOn w:val="22"/>
    <w:link w:val="8"/>
    <w:qFormat/>
    <w:uiPriority w:val="0"/>
    <w:rPr>
      <w:rFonts w:ascii="Times New Roman" w:hAnsi="Times New Roman" w:eastAsia="바탕" w:cs="Times New Roman"/>
      <w:sz w:val="24"/>
      <w:szCs w:val="24"/>
      <w:lang w:val="en-GB"/>
    </w:rPr>
  </w:style>
  <w:style w:type="character" w:customStyle="1" w:styleId="76">
    <w:name w:val="제목 8 Char"/>
    <w:basedOn w:val="22"/>
    <w:link w:val="9"/>
    <w:qFormat/>
    <w:uiPriority w:val="0"/>
    <w:rPr>
      <w:rFonts w:ascii="Times New Roman" w:hAnsi="Times New Roman" w:eastAsia="바탕" w:cs="Times New Roman"/>
      <w:i/>
      <w:iCs/>
      <w:sz w:val="24"/>
      <w:szCs w:val="24"/>
      <w:lang w:val="en-GB"/>
    </w:rPr>
  </w:style>
  <w:style w:type="character" w:customStyle="1" w:styleId="77">
    <w:name w:val="제목 9 Char"/>
    <w:basedOn w:val="22"/>
    <w:link w:val="10"/>
    <w:qFormat/>
    <w:uiPriority w:val="0"/>
    <w:rPr>
      <w:rFonts w:ascii="Arial" w:hAnsi="Arial" w:eastAsia="바탕"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바탕"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바탕"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바탕" w:cs="Times New Roman"/>
      <w:sz w:val="20"/>
      <w:szCs w:val="24"/>
      <w:lang w:val="en-GB" w:eastAsia="en-US"/>
    </w:rPr>
  </w:style>
  <w:style w:type="character" w:customStyle="1" w:styleId="98">
    <w:name w:val="bullet2 Char"/>
    <w:qFormat/>
    <w:uiPriority w:val="99"/>
    <w:rPr>
      <w:rFonts w:ascii="Times New Roman" w:hAnsi="Times New Roman" w:eastAsia="바탕"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바탕"/>
      <w:sz w:val="20"/>
      <w:szCs w:val="20"/>
      <w:lang w:val="en-GB" w:eastAsia="ko-KR"/>
    </w:rPr>
  </w:style>
  <w:style w:type="character" w:customStyle="1" w:styleId="100">
    <w:name w:val="main text Char"/>
    <w:basedOn w:val="22"/>
    <w:link w:val="99"/>
    <w:qFormat/>
    <w:uiPriority w:val="0"/>
    <w:rPr>
      <w:rFonts w:ascii="Times New Roman" w:hAnsi="Times New Roman" w:eastAsia="Malgun Gothic" w:cs="바탕"/>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 w:type="table" w:customStyle="1" w:styleId="103">
    <w:name w:val="TableGrid1"/>
    <w:basedOn w:val="20"/>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D0160-A0DB-4B1C-A28E-E85D07D12AD0}">
  <ds:schemaRefs/>
</ds:datastoreItem>
</file>

<file path=customXml/itemProps2.xml><?xml version="1.0" encoding="utf-8"?>
<ds:datastoreItem xmlns:ds="http://schemas.openxmlformats.org/officeDocument/2006/customXml" ds:itemID="{9704046F-0C80-4E3F-AA46-34A3EE8F2B1C}">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EFE437CE-AFED-48B0-9CC9-69E1D8EBCCFD}">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1670</Words>
  <Characters>10354</Characters>
  <Lines>1060</Lines>
  <Paragraphs>298</Paragraphs>
  <TotalTime>3</TotalTime>
  <ScaleCrop>false</ScaleCrop>
  <LinksUpToDate>false</LinksUpToDate>
  <CharactersWithSpaces>11873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2026-02-11T06:44:00Z</dcterms:created>
  <dc:creator>宋磊</dc:creator>
  <cp:lastModifiedBy>CATT</cp:lastModifiedBy>
  <dcterms:modified xsi:type="dcterms:W3CDTF">2026-02-11T15:32:10Z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20D9D6A2A69C48E3862E02614AF701BB_13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