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5ECF" w14:textId="77777777" w:rsidR="005F0FC4"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000000">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000000">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000000">
      <w:pPr>
        <w:pStyle w:val="1"/>
        <w:rPr>
          <w:rFonts w:ascii="Arial" w:hAnsi="Arial" w:cs="Arial"/>
          <w:sz w:val="28"/>
          <w:szCs w:val="18"/>
        </w:rPr>
      </w:pPr>
      <w:r>
        <w:rPr>
          <w:rFonts w:ascii="Arial" w:hAnsi="Arial" w:cs="Arial"/>
          <w:sz w:val="28"/>
          <w:szCs w:val="18"/>
        </w:rPr>
        <w:t>Introduction</w:t>
      </w:r>
    </w:p>
    <w:p w14:paraId="0F5F501A" w14:textId="77777777" w:rsidR="005F0FC4"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000000">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000000">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000000">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000000">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000000">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000000">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000000">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000000">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000000">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5209C4EF"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000000">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000000">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000000">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000000">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000000">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000000">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000000">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22445636" w14:textId="77777777" w:rsidR="005F0FC4" w:rsidRDefault="00000000">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000000">
            <w:pPr>
              <w:spacing w:after="0"/>
              <w:rPr>
                <w:rFonts w:ascii="Arial" w:eastAsia="맑은 고딕" w:hAnsi="Arial" w:cs="Arial"/>
                <w:sz w:val="16"/>
                <w:szCs w:val="16"/>
                <w:lang w:eastAsia="ko-KR"/>
              </w:rPr>
            </w:pPr>
            <w:r>
              <w:rPr>
                <w:rFonts w:ascii="Arial" w:eastAsia="DengXian" w:hAnsi="Arial" w:cs="Arial"/>
                <w:sz w:val="16"/>
                <w:szCs w:val="16"/>
              </w:rPr>
              <w:t>13 for SB</w:t>
            </w:r>
            <w:r>
              <w:rPr>
                <w:rFonts w:ascii="Arial" w:eastAsia="맑은 고딕" w:hAnsi="Arial" w:cs="Arial"/>
                <w:sz w:val="16"/>
                <w:szCs w:val="16"/>
                <w:lang w:eastAsia="ko-KR"/>
              </w:rPr>
              <w:t xml:space="preserve"> (for 20MHz)</w:t>
            </w:r>
          </w:p>
          <w:p w14:paraId="0D58AA39" w14:textId="77777777" w:rsidR="005F0FC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000000">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000000">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000000">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000000">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000000">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000000">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000000">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000000">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000000">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000000">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000000">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000000">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000000">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000000">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000000">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000000">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000000">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000000">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000000">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000000">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000000">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000000">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000000">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000000">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000000">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000000">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000000">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000000">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000000">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4TXRU 32AEs  </w:t>
            </w:r>
          </w:p>
          <w:p w14:paraId="78FC60C4"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Default="00000000">
            <w:pPr>
              <w:spacing w:after="0"/>
              <w:rPr>
                <w:rFonts w:ascii="Arial" w:eastAsia="DengXian" w:hAnsi="Arial" w:cs="Arial"/>
                <w:sz w:val="16"/>
                <w:szCs w:val="16"/>
              </w:rPr>
            </w:pPr>
            <w:r>
              <w:rPr>
                <w:rFonts w:ascii="Arial" w:eastAsia="맑은 고딕" w:hAnsi="Arial" w:cs="Arial"/>
                <w:sz w:val="16"/>
                <w:szCs w:val="16"/>
                <w:lang w:eastAsia="ko-KR"/>
              </w:rPr>
              <w:t>8</w:t>
            </w:r>
            <w:r>
              <w:rPr>
                <w:rFonts w:ascii="Arial" w:eastAsia="DengXian" w:hAnsi="Arial" w:cs="Arial"/>
                <w:sz w:val="16"/>
                <w:szCs w:val="16"/>
              </w:rPr>
              <w:t xml:space="preserve">TXRU 8AEs  </w:t>
            </w:r>
          </w:p>
          <w:p w14:paraId="37FDF11F"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64TXRU 192AEs  </w:t>
            </w:r>
          </w:p>
          <w:p w14:paraId="4F82550C" w14:textId="77777777" w:rsidR="005F0FC4" w:rsidRDefault="00000000">
            <w:pPr>
              <w:spacing w:after="0"/>
              <w:rPr>
                <w:rFonts w:ascii="Arial" w:eastAsia="맑은 고딕"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000000">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000000">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(0.5,0.8)λ</w:t>
            </w:r>
          </w:p>
          <w:p w14:paraId="50ACE801" w14:textId="77777777" w:rsidR="005F0FC4" w:rsidRDefault="005F0FC4">
            <w:pPr>
              <w:spacing w:after="0"/>
              <w:rPr>
                <w:rFonts w:ascii="Arial" w:eastAsia="DengXian" w:hAnsi="Arial" w:cs="Arial"/>
                <w:sz w:val="16"/>
                <w:szCs w:val="16"/>
              </w:rPr>
            </w:pPr>
          </w:p>
          <w:p w14:paraId="144D413D" w14:textId="77777777" w:rsidR="005F0FC4" w:rsidRDefault="00000000">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000000">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000000">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000000">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000000">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,P)=(2,2,2) 8 ports; (Baseline)</w:t>
            </w:r>
          </w:p>
          <w:p w14:paraId="5917EEAB" w14:textId="77777777" w:rsidR="005F0FC4" w:rsidRDefault="00000000">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,P)=(8,4,2) 8 ports</w:t>
            </w:r>
          </w:p>
          <w:p w14:paraId="062BF43C" w14:textId="77777777" w:rsidR="005F0FC4" w:rsidRDefault="00000000">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5F455AAA" w14:textId="77777777" w:rsidR="005F0FC4" w:rsidRDefault="00000000">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000000">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000000">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000000">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000000">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000000">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000000">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000000">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000000">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000000">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000000">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000000">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000000">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000000">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000000">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000000">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000000">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000000">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000000">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10FDEF3F" w14:textId="77777777" w:rsidR="005F0FC4" w:rsidRDefault="00000000">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000000">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000000">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000000">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000000">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000000">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000000">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000000">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000000">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000000">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000000">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000000">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000000">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000000">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000000">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000000">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000000">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000000">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000000">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000000">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000000">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000000">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000000">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000000">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000000">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000000">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000000">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000000">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000000">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000000">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000000">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000000">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3A1BCBD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000000">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000000">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000000">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000000">
      <w:pPr>
        <w:pStyle w:val="3"/>
        <w:numPr>
          <w:ilvl w:val="0"/>
          <w:numId w:val="0"/>
        </w:numPr>
        <w:rPr>
          <w:b/>
          <w:bCs/>
          <w:sz w:val="22"/>
          <w:szCs w:val="22"/>
        </w:rPr>
      </w:pPr>
      <w:r>
        <w:rPr>
          <w:b/>
          <w:bCs/>
          <w:sz w:val="22"/>
          <w:szCs w:val="22"/>
        </w:rPr>
        <w:t>Proposal 2.1-1</w:t>
      </w:r>
    </w:p>
    <w:p w14:paraId="55C66C74" w14:textId="77777777" w:rsidR="005F0FC4" w:rsidRDefault="00000000">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000000">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000000">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000000">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000000">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000000">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000000">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000000">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000000">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000000">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000000">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000000">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000000">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000000">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000000">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000000">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000000">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000000">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000000">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000000">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000000">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000000">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000000">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000000">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000000">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000000">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000000">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000000">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000000">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000000">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000000">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000000">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000000">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000000">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000000">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000000">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000000">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000000">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000000">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000000">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000000">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000000">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000000">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000000">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000000">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000000">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000000">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000000">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000000">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000000">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000000">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000000">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000000">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000000">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000000">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000000">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000000">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000000">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000000">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000000">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 (0.5, 0.8)λ</w:t>
            </w:r>
          </w:p>
          <w:p w14:paraId="5197ACBE" w14:textId="77777777" w:rsidR="005F0FC4" w:rsidRDefault="00000000">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000000">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000000">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000000">
            <w:pPr>
              <w:rPr>
                <w:rFonts w:ascii="Arial" w:hAnsi="Arial" w:cs="Arial"/>
                <w:sz w:val="18"/>
                <w:szCs w:val="18"/>
              </w:rPr>
            </w:pPr>
            <w:r>
              <w:rPr>
                <w:rFonts w:ascii="Arial" w:hAnsi="Arial" w:cs="Arial" w:hint="eastAsia"/>
                <w:sz w:val="18"/>
                <w:szCs w:val="18"/>
              </w:rPr>
              <w:t>#9</w:t>
            </w:r>
          </w:p>
          <w:p w14:paraId="1A38C186" w14:textId="77777777" w:rsidR="005F0FC4" w:rsidRDefault="00000000">
            <w:pPr>
              <w:rPr>
                <w:rFonts w:ascii="Arial" w:hAnsi="Arial" w:cs="Arial"/>
                <w:sz w:val="18"/>
                <w:szCs w:val="18"/>
              </w:rPr>
            </w:pPr>
            <w:r>
              <w:rPr>
                <w:rFonts w:ascii="Arial" w:hAnsi="Arial" w:cs="Arial" w:hint="eastAsia"/>
                <w:sz w:val="18"/>
                <w:szCs w:val="18"/>
              </w:rPr>
              <w:t>#10</w:t>
            </w:r>
          </w:p>
          <w:p w14:paraId="0E64EF0D" w14:textId="77777777" w:rsidR="005F0FC4" w:rsidRDefault="00000000">
            <w:pPr>
              <w:rPr>
                <w:rFonts w:ascii="Arial" w:hAnsi="Arial" w:cs="Arial"/>
                <w:sz w:val="18"/>
                <w:szCs w:val="18"/>
              </w:rPr>
            </w:pPr>
            <w:r>
              <w:rPr>
                <w:rFonts w:ascii="Arial" w:hAnsi="Arial" w:cs="Arial" w:hint="eastAsia"/>
                <w:sz w:val="18"/>
                <w:szCs w:val="18"/>
              </w:rPr>
              <w:t>#12</w:t>
            </w:r>
          </w:p>
          <w:p w14:paraId="51337022" w14:textId="77777777" w:rsidR="005F0FC4" w:rsidRDefault="00000000">
            <w:pPr>
              <w:rPr>
                <w:rFonts w:ascii="Arial" w:hAnsi="Arial" w:cs="Arial"/>
                <w:sz w:val="18"/>
                <w:szCs w:val="18"/>
              </w:rPr>
            </w:pPr>
            <w:r>
              <w:rPr>
                <w:rFonts w:ascii="Arial" w:hAnsi="Arial" w:cs="Arial" w:hint="eastAsia"/>
                <w:sz w:val="18"/>
                <w:szCs w:val="18"/>
              </w:rPr>
              <w:t>#15</w:t>
            </w:r>
          </w:p>
          <w:p w14:paraId="3D619AD9" w14:textId="77777777" w:rsidR="005F0FC4" w:rsidRDefault="00000000">
            <w:pPr>
              <w:rPr>
                <w:rFonts w:ascii="Arial" w:hAnsi="Arial" w:cs="Arial"/>
                <w:sz w:val="18"/>
                <w:szCs w:val="18"/>
              </w:rPr>
            </w:pPr>
            <w:r>
              <w:rPr>
                <w:rFonts w:ascii="Arial" w:hAnsi="Arial" w:cs="Arial" w:hint="eastAsia"/>
                <w:sz w:val="18"/>
                <w:szCs w:val="18"/>
              </w:rPr>
              <w:t>#18</w:t>
            </w:r>
          </w:p>
          <w:p w14:paraId="647E5025" w14:textId="77777777" w:rsidR="005F0FC4" w:rsidRDefault="00000000">
            <w:pPr>
              <w:rPr>
                <w:rFonts w:ascii="Arial" w:hAnsi="Arial" w:cs="Arial"/>
                <w:sz w:val="18"/>
                <w:szCs w:val="18"/>
              </w:rPr>
            </w:pPr>
            <w:r>
              <w:rPr>
                <w:rFonts w:ascii="Arial" w:hAnsi="Arial" w:cs="Arial" w:hint="eastAsia"/>
                <w:sz w:val="18"/>
                <w:szCs w:val="18"/>
              </w:rPr>
              <w:t>#20</w:t>
            </w:r>
          </w:p>
          <w:p w14:paraId="5CD5890F" w14:textId="77777777" w:rsidR="005F0FC4" w:rsidRDefault="00000000">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000000">
            <w:pPr>
              <w:rPr>
                <w:rFonts w:ascii="Arial" w:hAnsi="Arial" w:cs="Arial"/>
                <w:sz w:val="18"/>
                <w:szCs w:val="18"/>
              </w:rPr>
            </w:pPr>
            <w:r>
              <w:rPr>
                <w:rFonts w:ascii="Arial" w:hAnsi="Arial" w:cs="Arial" w:hint="eastAsia"/>
                <w:sz w:val="18"/>
                <w:szCs w:val="18"/>
              </w:rPr>
              <w:t>#9:</w:t>
            </w:r>
          </w:p>
          <w:p w14:paraId="7258FD8A" w14:textId="77777777" w:rsidR="005F0FC4" w:rsidRDefault="00000000">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000000">
            <w:pPr>
              <w:rPr>
                <w:rFonts w:ascii="Arial" w:hAnsi="Arial" w:cs="Arial"/>
                <w:sz w:val="18"/>
                <w:szCs w:val="18"/>
              </w:rPr>
            </w:pPr>
            <w:r>
              <w:rPr>
                <w:rFonts w:ascii="Arial" w:hAnsi="Arial" w:cs="Arial" w:hint="eastAsia"/>
                <w:sz w:val="18"/>
                <w:szCs w:val="18"/>
              </w:rPr>
              <w:t>#10:</w:t>
            </w:r>
          </w:p>
          <w:p w14:paraId="2FA71FE5" w14:textId="77777777" w:rsidR="005F0FC4" w:rsidRDefault="00000000">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000000">
                  <w:pPr>
                    <w:rPr>
                      <w:rFonts w:eastAsia="DengXian"/>
                    </w:rPr>
                  </w:pPr>
                  <w:r>
                    <w:rPr>
                      <w:rFonts w:eastAsia="DengXian"/>
                    </w:rPr>
                    <w:t>Combination 3</w:t>
                  </w:r>
                </w:p>
              </w:tc>
              <w:tc>
                <w:tcPr>
                  <w:tcW w:w="851" w:type="dxa"/>
                </w:tcPr>
                <w:p w14:paraId="67C4250D" w14:textId="77777777" w:rsidR="005F0FC4" w:rsidRDefault="00000000">
                  <w:pPr>
                    <w:rPr>
                      <w:rFonts w:eastAsia="DengXian"/>
                    </w:rPr>
                  </w:pPr>
                  <w:r>
                    <w:rPr>
                      <w:rFonts w:eastAsia="DengXian"/>
                    </w:rPr>
                    <w:t>1536</w:t>
                  </w:r>
                </w:p>
              </w:tc>
              <w:tc>
                <w:tcPr>
                  <w:tcW w:w="709" w:type="dxa"/>
                </w:tcPr>
                <w:p w14:paraId="6ACE5802" w14:textId="77777777" w:rsidR="005F0FC4" w:rsidRDefault="00000000">
                  <w:pPr>
                    <w:rPr>
                      <w:rFonts w:eastAsia="DengXian"/>
                    </w:rPr>
                  </w:pPr>
                  <w:r>
                    <w:rPr>
                      <w:rFonts w:eastAsia="DengXian"/>
                    </w:rPr>
                    <w:t>256</w:t>
                  </w:r>
                </w:p>
              </w:tc>
              <w:tc>
                <w:tcPr>
                  <w:tcW w:w="2126" w:type="dxa"/>
                </w:tcPr>
                <w:p w14:paraId="09134156" w14:textId="77777777" w:rsidR="005F0FC4" w:rsidRDefault="00000000">
                  <w:r>
                    <w:rPr>
                      <w:rFonts w:hint="eastAsia"/>
                    </w:rPr>
                    <w:t>(48, 16 ,2, 1, 1; 8, 16)</w:t>
                  </w:r>
                </w:p>
              </w:tc>
              <w:tc>
                <w:tcPr>
                  <w:tcW w:w="1134" w:type="dxa"/>
                </w:tcPr>
                <w:p w14:paraId="42BE366A" w14:textId="77777777" w:rsidR="005F0FC4" w:rsidRDefault="00000000">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000000">
            <w:pPr>
              <w:rPr>
                <w:rFonts w:ascii="Arial" w:hAnsi="Arial" w:cs="Arial"/>
                <w:sz w:val="18"/>
                <w:szCs w:val="18"/>
              </w:rPr>
            </w:pPr>
            <w:r>
              <w:rPr>
                <w:rFonts w:ascii="Arial" w:hAnsi="Arial" w:cs="Arial" w:hint="eastAsia"/>
                <w:sz w:val="18"/>
                <w:szCs w:val="18"/>
              </w:rPr>
              <w:t>#12:</w:t>
            </w:r>
          </w:p>
          <w:p w14:paraId="73AF457E" w14:textId="77777777" w:rsidR="005F0FC4" w:rsidRDefault="00000000">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000000">
            <w:pPr>
              <w:rPr>
                <w:rFonts w:ascii="Arial" w:hAnsi="Arial" w:cs="Arial"/>
                <w:sz w:val="18"/>
                <w:szCs w:val="18"/>
              </w:rPr>
            </w:pPr>
            <w:r>
              <w:rPr>
                <w:rFonts w:ascii="Arial" w:hAnsi="Arial" w:cs="Arial" w:hint="eastAsia"/>
                <w:sz w:val="18"/>
                <w:szCs w:val="18"/>
              </w:rPr>
              <w:t>#15</w:t>
            </w:r>
          </w:p>
          <w:p w14:paraId="62DE5F0E" w14:textId="77777777" w:rsidR="005F0FC4" w:rsidRDefault="00000000">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000000">
            <w:pPr>
              <w:rPr>
                <w:rFonts w:ascii="Arial" w:hAnsi="Arial" w:cs="Arial"/>
                <w:sz w:val="18"/>
                <w:szCs w:val="18"/>
              </w:rPr>
            </w:pPr>
            <w:r>
              <w:rPr>
                <w:rFonts w:ascii="Arial" w:hAnsi="Arial" w:cs="Arial" w:hint="eastAsia"/>
                <w:sz w:val="18"/>
                <w:szCs w:val="18"/>
              </w:rPr>
              <w:t>#18:</w:t>
            </w:r>
          </w:p>
          <w:p w14:paraId="55FAEE9F"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000000">
            <w:pPr>
              <w:rPr>
                <w:rFonts w:ascii="Arial" w:hAnsi="Arial" w:cs="Arial"/>
                <w:sz w:val="18"/>
                <w:szCs w:val="18"/>
              </w:rPr>
            </w:pPr>
            <w:r>
              <w:rPr>
                <w:rFonts w:ascii="Arial" w:hAnsi="Arial" w:cs="Arial" w:hint="eastAsia"/>
                <w:sz w:val="18"/>
                <w:szCs w:val="18"/>
              </w:rPr>
              <w:t>#20:</w:t>
            </w:r>
          </w:p>
          <w:p w14:paraId="40246E01"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000000">
            <w:pPr>
              <w:rPr>
                <w:rFonts w:ascii="Arial" w:hAnsi="Arial" w:cs="Arial"/>
                <w:sz w:val="18"/>
                <w:szCs w:val="18"/>
              </w:rPr>
            </w:pPr>
            <w:r>
              <w:rPr>
                <w:rFonts w:ascii="Arial" w:hAnsi="Arial" w:cs="Arial" w:hint="eastAsia"/>
                <w:sz w:val="18"/>
                <w:szCs w:val="18"/>
              </w:rPr>
              <w:t>Table 2.1B:</w:t>
            </w:r>
          </w:p>
          <w:p w14:paraId="2FC0A486" w14:textId="77777777" w:rsidR="005F0FC4" w:rsidRDefault="00000000">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000000">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000000">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000000">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00000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000000">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000000">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맑은 고딕" w:hAnsi="Arial" w:cs="Arial"/>
          <w:sz w:val="20"/>
          <w:szCs w:val="20"/>
          <w:lang w:eastAsia="ko-KR"/>
        </w:rPr>
      </w:pPr>
    </w:p>
    <w:p w14:paraId="16ED81DC" w14:textId="77777777" w:rsidR="005F0FC4" w:rsidRDefault="00000000">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000000">
      <w:pPr>
        <w:pStyle w:val="3"/>
        <w:numPr>
          <w:ilvl w:val="0"/>
          <w:numId w:val="0"/>
        </w:numPr>
        <w:rPr>
          <w:b/>
          <w:bCs/>
          <w:sz w:val="22"/>
          <w:szCs w:val="22"/>
        </w:rPr>
      </w:pPr>
      <w:r>
        <w:rPr>
          <w:b/>
          <w:bCs/>
          <w:sz w:val="22"/>
          <w:szCs w:val="22"/>
        </w:rPr>
        <w:t>Proposal 2.2-1</w:t>
      </w:r>
    </w:p>
    <w:p w14:paraId="7A269135" w14:textId="77777777" w:rsidR="005F0FC4"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000000">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000000">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000000">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000000">
            <w:pPr>
              <w:spacing w:after="0"/>
              <w:rPr>
                <w:rFonts w:ascii="Arial" w:hAnsi="Arial" w:cs="Arial"/>
                <w:sz w:val="16"/>
                <w:szCs w:val="16"/>
              </w:rPr>
            </w:pPr>
            <w:r>
              <w:rPr>
                <w:rFonts w:ascii="Arial" w:hAnsi="Arial" w:cs="Arial"/>
                <w:sz w:val="16"/>
                <w:szCs w:val="16"/>
              </w:rPr>
              <w:t>Around 700MHz (FDD)</w:t>
            </w:r>
          </w:p>
          <w:p w14:paraId="0635F958" w14:textId="77777777" w:rsidR="005F0FC4" w:rsidRDefault="00000000">
            <w:pPr>
              <w:spacing w:after="0"/>
              <w:rPr>
                <w:rFonts w:ascii="Arial" w:hAnsi="Arial" w:cs="Arial"/>
                <w:sz w:val="16"/>
                <w:szCs w:val="16"/>
              </w:rPr>
            </w:pPr>
            <w:r>
              <w:rPr>
                <w:rFonts w:ascii="Arial" w:hAnsi="Arial" w:cs="Arial"/>
                <w:sz w:val="16"/>
                <w:szCs w:val="16"/>
              </w:rPr>
              <w:t>Around 2 GHz (FDD)</w:t>
            </w:r>
          </w:p>
          <w:p w14:paraId="5FAB4616" w14:textId="77777777" w:rsidR="005F0FC4" w:rsidRDefault="00000000">
            <w:pPr>
              <w:spacing w:after="0"/>
              <w:rPr>
                <w:rFonts w:ascii="Arial" w:hAnsi="Arial" w:cs="Arial"/>
                <w:sz w:val="16"/>
                <w:szCs w:val="16"/>
              </w:rPr>
            </w:pPr>
            <w:r>
              <w:rPr>
                <w:rFonts w:ascii="Arial" w:hAnsi="Arial" w:cs="Arial"/>
                <w:sz w:val="16"/>
                <w:szCs w:val="16"/>
              </w:rPr>
              <w:t>Around 4 GHz (TDD)</w:t>
            </w:r>
          </w:p>
          <w:p w14:paraId="48AC9EC5" w14:textId="77777777" w:rsidR="005F0FC4" w:rsidRDefault="00000000">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000000">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000000">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000000">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000000">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000000">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000000">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000000">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000000">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000000">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000000">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000000">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000000">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000000">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000000">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000000">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000000">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000000">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000000">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000000">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000000">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000000">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000000">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000000">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000000">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000000">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000000">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000000">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000000">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000000">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000000">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000000">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000000">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000000">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000000">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000000">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000000">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000000">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000000">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000000">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000000">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000000">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000000">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000000">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000000">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000000">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000000">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000000">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000000">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000000">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000000">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000000">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000000">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000000">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000000">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000000">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000000">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000000">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000000">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000000">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000000">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000000">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000000">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000000">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000000">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000000">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000000">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000000">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000000">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000000">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000000">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000000">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000000">
            <w:pPr>
              <w:spacing w:after="0" w:line="240" w:lineRule="auto"/>
              <w:rPr>
                <w:rFonts w:ascii="Arial" w:hAnsi="Arial" w:cs="Arial"/>
                <w:sz w:val="18"/>
                <w:szCs w:val="18"/>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000000">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000000">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000000">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000000">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trPr>
          <w:trHeight w:val="20"/>
        </w:trPr>
        <w:tc>
          <w:tcPr>
            <w:tcW w:w="546" w:type="pct"/>
          </w:tcPr>
          <w:p w14:paraId="60A9842E"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000000">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000000">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1FD2CBB4" w14:textId="77777777" w:rsidR="005F0FC4" w:rsidRDefault="00000000">
            <w:pPr>
              <w:rPr>
                <w:rFonts w:ascii="Arial" w:hAnsi="Arial" w:cs="Arial"/>
                <w:sz w:val="18"/>
                <w:szCs w:val="18"/>
              </w:rPr>
            </w:pPr>
            <w:r>
              <w:rPr>
                <w:rFonts w:ascii="Arial" w:hAnsi="Arial" w:cs="Arial" w:hint="eastAsia"/>
                <w:sz w:val="18"/>
                <w:szCs w:val="18"/>
              </w:rPr>
              <w:lastRenderedPageBreak/>
              <w:t>#</w:t>
            </w:r>
            <w:proofErr w:type="gramStart"/>
            <w:r>
              <w:rPr>
                <w:rFonts w:ascii="Arial" w:hAnsi="Arial" w:cs="Arial" w:hint="eastAsia"/>
                <w:sz w:val="18"/>
                <w:szCs w:val="18"/>
              </w:rPr>
              <w:t>7,#</w:t>
            </w:r>
            <w:proofErr w:type="gramEnd"/>
            <w:r>
              <w:rPr>
                <w:rFonts w:ascii="Arial" w:hAnsi="Arial" w:cs="Arial" w:hint="eastAsia"/>
                <w:sz w:val="18"/>
                <w:szCs w:val="18"/>
              </w:rPr>
              <w:t xml:space="preserve">8,#9, </w:t>
            </w:r>
            <w:r>
              <w:rPr>
                <w:rFonts w:ascii="Arial" w:hAnsi="Arial" w:cs="Arial" w:hint="eastAsia"/>
                <w:sz w:val="18"/>
                <w:szCs w:val="18"/>
              </w:rPr>
              <w:lastRenderedPageBreak/>
              <w:t xml:space="preserve">#11, #18 </w:t>
            </w:r>
          </w:p>
        </w:tc>
        <w:tc>
          <w:tcPr>
            <w:tcW w:w="3969" w:type="pct"/>
          </w:tcPr>
          <w:p w14:paraId="74DD7B99" w14:textId="77777777" w:rsidR="005F0FC4" w:rsidRDefault="00000000">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000000">
                  <w:pPr>
                    <w:rPr>
                      <w:rFonts w:eastAsia="DengXian"/>
                    </w:rPr>
                  </w:pPr>
                  <w:r>
                    <w:rPr>
                      <w:rFonts w:eastAsia="DengXian"/>
                    </w:rPr>
                    <w:t>Combination 3</w:t>
                  </w:r>
                </w:p>
              </w:tc>
              <w:tc>
                <w:tcPr>
                  <w:tcW w:w="851" w:type="dxa"/>
                </w:tcPr>
                <w:p w14:paraId="56B60137" w14:textId="77777777" w:rsidR="005F0FC4" w:rsidRDefault="00000000">
                  <w:pPr>
                    <w:rPr>
                      <w:rFonts w:eastAsia="DengXian"/>
                    </w:rPr>
                  </w:pPr>
                  <w:r>
                    <w:rPr>
                      <w:rFonts w:eastAsia="DengXian"/>
                    </w:rPr>
                    <w:t>1536</w:t>
                  </w:r>
                </w:p>
              </w:tc>
              <w:tc>
                <w:tcPr>
                  <w:tcW w:w="709" w:type="dxa"/>
                </w:tcPr>
                <w:p w14:paraId="1F599198" w14:textId="77777777" w:rsidR="005F0FC4" w:rsidRDefault="00000000">
                  <w:pPr>
                    <w:rPr>
                      <w:rFonts w:eastAsia="DengXian"/>
                    </w:rPr>
                  </w:pPr>
                  <w:r>
                    <w:rPr>
                      <w:rFonts w:eastAsia="DengXian"/>
                    </w:rPr>
                    <w:t>256</w:t>
                  </w:r>
                </w:p>
              </w:tc>
              <w:tc>
                <w:tcPr>
                  <w:tcW w:w="2126" w:type="dxa"/>
                </w:tcPr>
                <w:p w14:paraId="4A333C4D" w14:textId="77777777" w:rsidR="005F0FC4" w:rsidRDefault="00000000">
                  <w:r>
                    <w:rPr>
                      <w:rFonts w:hint="eastAsia"/>
                    </w:rPr>
                    <w:t>(48, 16 ,2, 1, 1; 8, 16)</w:t>
                  </w:r>
                </w:p>
              </w:tc>
              <w:tc>
                <w:tcPr>
                  <w:tcW w:w="1134" w:type="dxa"/>
                </w:tcPr>
                <w:p w14:paraId="2A9D25C6" w14:textId="77777777" w:rsidR="005F0FC4" w:rsidRDefault="00000000">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000000">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000000">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000000">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000000">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00000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000000">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000000">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000000">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00000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000000">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000000">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000000">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000000">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000000">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000000">
            <w:pPr>
              <w:pStyle w:val="af3"/>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000000">
            <w:pPr>
              <w:pStyle w:val="af3"/>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000000">
            <w:pPr>
              <w:pStyle w:val="af3"/>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000000">
            <w:pPr>
              <w:pStyle w:val="af3"/>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000000">
            <w:pPr>
              <w:pStyle w:val="af3"/>
              <w:widowControl/>
              <w:numPr>
                <w:ilvl w:val="1"/>
                <w:numId w:val="18"/>
              </w:numPr>
              <w:spacing w:after="0" w:line="240" w:lineRule="auto"/>
              <w:rPr>
                <w:sz w:val="18"/>
                <w:szCs w:val="18"/>
              </w:rPr>
            </w:pPr>
            <w:r>
              <w:rPr>
                <w:sz w:val="18"/>
                <w:szCs w:val="18"/>
              </w:rPr>
              <w:t>Data collection impact</w:t>
            </w:r>
          </w:p>
          <w:p w14:paraId="567AB09D" w14:textId="77777777" w:rsidR="005F0FC4" w:rsidRDefault="00000000">
            <w:pPr>
              <w:pStyle w:val="af3"/>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000000">
            <w:pPr>
              <w:pStyle w:val="af3"/>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000000">
            <w:pPr>
              <w:pStyle w:val="af3"/>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000000">
            <w:pPr>
              <w:pStyle w:val="af3"/>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000000">
            <w:pPr>
              <w:pStyle w:val="af3"/>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000000">
            <w:pPr>
              <w:pStyle w:val="af3"/>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000000">
            <w:pPr>
              <w:spacing w:after="0" w:line="240" w:lineRule="auto"/>
              <w:rPr>
                <w:sz w:val="18"/>
                <w:szCs w:val="18"/>
              </w:rPr>
            </w:pPr>
            <w:r>
              <w:rPr>
                <w:sz w:val="18"/>
                <w:szCs w:val="18"/>
              </w:rPr>
              <w:t>Note: Details to be discussed per use case.</w:t>
            </w:r>
          </w:p>
          <w:p w14:paraId="48C02166" w14:textId="77777777" w:rsidR="005F0FC4" w:rsidRDefault="00000000">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000000">
      <w:pPr>
        <w:pStyle w:val="3"/>
        <w:numPr>
          <w:ilvl w:val="0"/>
          <w:numId w:val="0"/>
        </w:numPr>
        <w:rPr>
          <w:b/>
          <w:bCs/>
          <w:sz w:val="22"/>
          <w:szCs w:val="22"/>
        </w:rPr>
      </w:pPr>
      <w:r>
        <w:rPr>
          <w:b/>
          <w:bCs/>
          <w:sz w:val="22"/>
          <w:szCs w:val="22"/>
        </w:rPr>
        <w:t>Proposal 2.3.1-1</w:t>
      </w:r>
    </w:p>
    <w:p w14:paraId="51E684C0" w14:textId="77777777" w:rsidR="005F0FC4"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000000">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0D30F45B" w14:textId="77777777" w:rsidR="005F0FC4" w:rsidRDefault="00000000">
      <w:pPr>
        <w:pStyle w:val="af3"/>
        <w:widowControl/>
        <w:numPr>
          <w:ilvl w:val="2"/>
          <w:numId w:val="19"/>
        </w:numPr>
        <w:jc w:val="left"/>
        <w:rPr>
          <w:rFonts w:ascii="Arial" w:hAnsi="Arial" w:cs="Arial"/>
          <w:sz w:val="18"/>
          <w:szCs w:val="18"/>
        </w:rPr>
      </w:pPr>
      <w:r>
        <w:rPr>
          <w:rFonts w:ascii="Arial" w:eastAsia="맑은 고딕" w:hAnsi="Arial" w:cs="Arial"/>
          <w:sz w:val="18"/>
          <w:szCs w:val="18"/>
          <w:lang w:eastAsia="ko-KR"/>
        </w:rPr>
        <w:t>E.g., 32, 72, 144 for at least for rank 1 64 Tx ports, 13 SBs</w:t>
      </w:r>
    </w:p>
    <w:p w14:paraId="2A1AF7EA" w14:textId="77777777" w:rsidR="005F0FC4" w:rsidRDefault="00000000">
      <w:pPr>
        <w:pStyle w:val="af3"/>
        <w:widowControl/>
        <w:numPr>
          <w:ilvl w:val="2"/>
          <w:numId w:val="19"/>
        </w:numPr>
        <w:jc w:val="left"/>
        <w:rPr>
          <w:rFonts w:ascii="Arial" w:hAnsi="Arial" w:cs="Arial"/>
          <w:sz w:val="18"/>
          <w:szCs w:val="18"/>
        </w:rPr>
      </w:pPr>
      <w:r>
        <w:rPr>
          <w:rFonts w:ascii="Arial" w:eastAsia="맑은 고딕" w:hAnsi="Arial" w:cs="Arial"/>
          <w:sz w:val="18"/>
          <w:szCs w:val="18"/>
          <w:lang w:eastAsia="ko-KR"/>
        </w:rPr>
        <w:lastRenderedPageBreak/>
        <w:t>Other values are not precluded</w:t>
      </w:r>
    </w:p>
    <w:p w14:paraId="67A58FF7" w14:textId="77777777" w:rsidR="005F0FC4" w:rsidRDefault="00000000">
      <w:pPr>
        <w:pStyle w:val="af3"/>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000000">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Note: the overhead of DMRS is reported by company</w:t>
      </w:r>
    </w:p>
    <w:p w14:paraId="33EB312E"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000000">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000000">
      <w:pPr>
        <w:pStyle w:val="af3"/>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000000">
      <w:pPr>
        <w:pStyle w:val="af3"/>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000000">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000000">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000000">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000000">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000000">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000000">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000000">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000000">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000000">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000000">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000000">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000000">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000000">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000000">
            <w:pPr>
              <w:pStyle w:val="af3"/>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000000">
            <w:pPr>
              <w:pStyle w:val="af3"/>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000000">
            <w:pPr>
              <w:pStyle w:val="af3"/>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000000">
            <w:pPr>
              <w:pStyle w:val="af3"/>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000000">
            <w:pPr>
              <w:pStyle w:val="af3"/>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000000">
            <w:pPr>
              <w:pStyle w:val="af3"/>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000000">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000000">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000000">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000000">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000000">
            <w:pPr>
              <w:pStyle w:val="af3"/>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000000">
            <w:pPr>
              <w:pStyle w:val="af3"/>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F655DA3" w14:textId="77777777" w:rsidR="005F0FC4" w:rsidRDefault="00000000">
            <w:pPr>
              <w:pStyle w:val="af3"/>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000000">
            <w:pPr>
              <w:rPr>
                <w:rFonts w:ascii="Arial" w:hAnsi="Arial" w:cs="Arial"/>
                <w:sz w:val="18"/>
                <w:szCs w:val="18"/>
              </w:rPr>
            </w:pPr>
            <w:r>
              <w:rPr>
                <w:rFonts w:ascii="Arial" w:hAnsi="Arial" w:cs="Arial"/>
                <w:sz w:val="18"/>
                <w:szCs w:val="18"/>
              </w:rPr>
              <w:t>2) UL PAPR should also be evaluated.</w:t>
            </w:r>
          </w:p>
          <w:p w14:paraId="3AAC0108" w14:textId="77777777" w:rsidR="005F0FC4" w:rsidRDefault="00000000">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000000">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000000">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000000">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000000">
            <w:pPr>
              <w:rPr>
                <w:rFonts w:ascii="Arial" w:hAnsi="Arial" w:cs="Arial"/>
                <w:sz w:val="18"/>
                <w:szCs w:val="18"/>
              </w:rPr>
            </w:pPr>
            <w:r>
              <w:rPr>
                <w:rFonts w:ascii="Arial" w:hAnsi="Arial" w:cs="Arial"/>
                <w:sz w:val="18"/>
                <w:szCs w:val="18"/>
              </w:rPr>
              <w:t>7) Why is “</w:t>
            </w:r>
            <w:r>
              <w:rPr>
                <w:rFonts w:ascii="Arial" w:eastAsia="맑은 고딕" w:hAnsi="Arial" w:cs="Arial"/>
                <w:sz w:val="18"/>
                <w:szCs w:val="18"/>
                <w:lang w:eastAsia="ko-KR"/>
              </w:rPr>
              <w:t>the overhead of DMRS</w:t>
            </w:r>
            <w:r>
              <w:rPr>
                <w:rFonts w:ascii="Arial" w:hAnsi="Arial" w:cs="Arial"/>
                <w:sz w:val="18"/>
                <w:szCs w:val="18"/>
              </w:rPr>
              <w:t>” referred here?</w:t>
            </w:r>
          </w:p>
          <w:p w14:paraId="2BDED913" w14:textId="77777777" w:rsidR="005F0FC4" w:rsidRDefault="00000000">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000000">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맑은 고딕"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맑은 고딕" w:hAnsi="Arial" w:cs="Arial"/>
                <w:sz w:val="18"/>
                <w:szCs w:val="18"/>
                <w:lang w:eastAsia="ko-KR"/>
              </w:rPr>
              <w:t>analog</w:t>
            </w:r>
            <w:proofErr w:type="spellEnd"/>
            <w:r>
              <w:rPr>
                <w:rFonts w:ascii="Arial" w:eastAsia="맑은 고딕"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000000">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000000">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000000">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000000">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lastRenderedPageBreak/>
              <w:t>L</w:t>
            </w:r>
            <w:r>
              <w:rPr>
                <w:rFonts w:ascii="Arial" w:eastAsia="맑은 고딕" w:hAnsi="Arial" w:cs="Arial"/>
                <w:sz w:val="18"/>
                <w:szCs w:val="18"/>
                <w:lang w:eastAsia="ko-KR"/>
              </w:rPr>
              <w:t>G</w:t>
            </w:r>
          </w:p>
        </w:tc>
        <w:tc>
          <w:tcPr>
            <w:tcW w:w="8571" w:type="dxa"/>
          </w:tcPr>
          <w:p w14:paraId="2DE0BB2C" w14:textId="77777777" w:rsidR="005F0FC4" w:rsidRDefault="00000000">
            <w:pPr>
              <w:rPr>
                <w:rFonts w:ascii="Arial" w:eastAsia="맑은 고딕" w:hAnsi="Arial" w:cs="Arial"/>
                <w:sz w:val="18"/>
                <w:szCs w:val="18"/>
                <w:lang w:eastAsia="ko-KR"/>
              </w:rPr>
            </w:pPr>
            <w:r>
              <w:rPr>
                <w:rFonts w:ascii="Arial" w:eastAsia="맑은 고딕"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000000">
            <w:pPr>
              <w:rPr>
                <w:rFonts w:ascii="Arial" w:eastAsia="맑은 고딕"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bl>
    <w:p w14:paraId="779DDA81" w14:textId="77777777" w:rsidR="005F0FC4" w:rsidRDefault="005F0FC4">
      <w:pPr>
        <w:rPr>
          <w:sz w:val="20"/>
          <w:szCs w:val="20"/>
        </w:rPr>
      </w:pPr>
    </w:p>
    <w:p w14:paraId="7DD46F3C" w14:textId="77777777" w:rsidR="005F0FC4" w:rsidRDefault="00000000">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000000">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000000">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000000">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000000">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000000">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000000">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000000">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000000">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000000">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000000">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000000">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000000">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000000">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000000">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000000">
      <w:pPr>
        <w:pStyle w:val="3"/>
        <w:numPr>
          <w:ilvl w:val="0"/>
          <w:numId w:val="0"/>
        </w:numPr>
        <w:rPr>
          <w:b/>
          <w:bCs/>
          <w:sz w:val="22"/>
          <w:szCs w:val="22"/>
        </w:rPr>
      </w:pPr>
      <w:r>
        <w:rPr>
          <w:b/>
          <w:bCs/>
          <w:sz w:val="22"/>
          <w:szCs w:val="22"/>
        </w:rPr>
        <w:t>Proposal 2.3.2-1</w:t>
      </w:r>
    </w:p>
    <w:p w14:paraId="1C29ECF9" w14:textId="77777777" w:rsidR="005F0FC4"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36D32A11"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000000">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000000">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000000">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000000">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000000">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000000">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000000">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000000">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000000">
            <w:pPr>
              <w:pStyle w:val="af3"/>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C6E01C9"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with</w:t>
            </w:r>
          </w:p>
          <w:p w14:paraId="134756C3" w14:textId="77777777" w:rsidR="005F0FC4" w:rsidRDefault="00000000">
            <w:pPr>
              <w:pStyle w:val="af3"/>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w:t>
            </w:r>
            <w:proofErr w:type="spellStart"/>
            <w:r>
              <w:rPr>
                <w:color w:val="00B050"/>
                <w:sz w:val="20"/>
                <w:szCs w:val="20"/>
              </w:rPr>
              <w:t>gNB</w:t>
            </w:r>
            <w:proofErr w:type="spellEnd"/>
            <w:r>
              <w:rPr>
                <w:color w:val="00B050"/>
                <w:sz w:val="20"/>
                <w:szCs w:val="20"/>
              </w:rPr>
              <w:t xml:space="preserve">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5C7248E" w14:textId="77777777" w:rsidR="005F0FC4" w:rsidRDefault="00000000">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0AF17D6D" w14:textId="77777777" w:rsidR="005F0FC4" w:rsidRDefault="00000000">
                  <w:pPr>
                    <w:pStyle w:val="af3"/>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000000">
                  <w:pPr>
                    <w:pStyle w:val="af3"/>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000000">
            <w:pPr>
              <w:pStyle w:val="af3"/>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000000">
            <w:pPr>
              <w:pStyle w:val="af3"/>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000000">
            <w:pPr>
              <w:pStyle w:val="af3"/>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000000">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000000">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000000">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000000">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000000">
            <w:pPr>
              <w:rPr>
                <w:rFonts w:ascii="Arial" w:hAnsi="Arial" w:cs="Arial"/>
                <w:sz w:val="18"/>
                <w:szCs w:val="18"/>
              </w:rPr>
            </w:pPr>
            <w:r>
              <w:rPr>
                <w:rFonts w:ascii="Arial" w:hAnsi="Arial" w:cs="Arial" w:hint="eastAsia"/>
                <w:sz w:val="18"/>
                <w:szCs w:val="18"/>
              </w:rPr>
              <w:t>Support</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000000">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000000">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lastRenderedPageBreak/>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000000">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000000">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000000">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7738734" w14:textId="77777777" w:rsidR="005F0FC4" w:rsidRDefault="00000000">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000000">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000000">
            <w:pPr>
              <w:widowControl/>
              <w:suppressAutoHyphens/>
              <w:spacing w:after="0" w:line="240" w:lineRule="auto"/>
              <w:jc w:val="center"/>
              <w:rPr>
                <w:rFonts w:ascii="Arial" w:eastAsia="맑은 고딕" w:hAnsi="Arial" w:cs="Arial"/>
                <w:sz w:val="16"/>
                <w:szCs w:val="16"/>
                <w:lang w:eastAsia="ko-KR"/>
              </w:rPr>
            </w:pPr>
            <w:bookmarkStart w:id="5"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5"/>
            <w:r>
              <w:rPr>
                <w:rFonts w:ascii="Arial" w:eastAsia="맑은 고딕"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000000">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000000">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000000">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000000">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000000">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000000">
            <w:pPr>
              <w:spacing w:after="0" w:line="240" w:lineRule="auto"/>
              <w:rPr>
                <w:rFonts w:ascii="Arial" w:hAnsi="Arial" w:cs="Arial"/>
                <w:sz w:val="16"/>
                <w:szCs w:val="16"/>
              </w:rPr>
            </w:pPr>
            <w:r>
              <w:rPr>
                <w:rFonts w:ascii="Arial" w:hAnsi="Arial" w:cs="Arial"/>
                <w:sz w:val="16"/>
                <w:szCs w:val="16"/>
              </w:rPr>
              <w:t>vivo</w:t>
            </w:r>
          </w:p>
        </w:tc>
        <w:tc>
          <w:tcPr>
            <w:tcW w:w="0" w:type="auto"/>
          </w:tcPr>
          <w:p w14:paraId="2A0EF4AB" w14:textId="77777777" w:rsidR="005F0FC4" w:rsidRDefault="00000000">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000000">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000000">
            <w:pPr>
              <w:pStyle w:val="figure"/>
              <w:numPr>
                <w:ilvl w:val="0"/>
                <w:numId w:val="0"/>
              </w:numPr>
              <w:jc w:val="both"/>
              <w:rPr>
                <w:rFonts w:ascii="Arial" w:hAnsi="Arial" w:cs="Arial"/>
                <w:sz w:val="16"/>
                <w:szCs w:val="16"/>
              </w:rPr>
            </w:pPr>
            <w:r>
              <w:rPr>
                <w:rFonts w:ascii="Arial" w:hAnsi="Arial" w:cs="Arial"/>
                <w:sz w:val="16"/>
                <w:szCs w:val="16"/>
              </w:rPr>
              <w:lastRenderedPageBreak/>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Lenovo</w:t>
            </w:r>
          </w:p>
        </w:tc>
        <w:tc>
          <w:tcPr>
            <w:tcW w:w="0" w:type="auto"/>
          </w:tcPr>
          <w:p w14:paraId="2011D2FA" w14:textId="77777777" w:rsidR="005F0FC4" w:rsidRDefault="00000000">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000000">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000000">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000000">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000000">
            <w:pPr>
              <w:pStyle w:val="a5"/>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000000">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000000">
            <w:pPr>
              <w:pStyle w:val="a5"/>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000000">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000000">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000000">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000000">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000000">
            <w:pPr>
              <w:pStyle w:val="af3"/>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000000">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000000">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000000">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000000">
            <w:pPr>
              <w:keepNext/>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000000">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000000">
            <w:pPr>
              <w:spacing w:after="0" w:line="240" w:lineRule="auto"/>
              <w:rPr>
                <w:rFonts w:ascii="Arial" w:hAnsi="Arial" w:cs="Arial"/>
                <w:sz w:val="16"/>
                <w:szCs w:val="16"/>
              </w:rPr>
            </w:pPr>
            <w:proofErr w:type="spellStart"/>
            <w:r>
              <w:rPr>
                <w:rFonts w:ascii="Arial" w:hAnsi="Arial" w:cs="Arial"/>
                <w:sz w:val="16"/>
                <w:szCs w:val="16"/>
              </w:rPr>
              <w:lastRenderedPageBreak/>
              <w:t>Pengcheng</w:t>
            </w:r>
            <w:proofErr w:type="spellEnd"/>
          </w:p>
        </w:tc>
        <w:tc>
          <w:tcPr>
            <w:tcW w:w="0" w:type="auto"/>
          </w:tcPr>
          <w:p w14:paraId="410DFC8F" w14:textId="77777777" w:rsidR="005F0FC4" w:rsidRDefault="00000000">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000000">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000000">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000000">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DengXian" w:hAnsi="Arial" w:cs="Arial"/>
          <w:kern w:val="3"/>
          <w:sz w:val="18"/>
          <w:szCs w:val="18"/>
        </w:rPr>
      </w:pPr>
    </w:p>
    <w:p w14:paraId="5E12AF43" w14:textId="77777777" w:rsidR="005F0FC4" w:rsidRDefault="00000000">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000000">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a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000000">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000000">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000000">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000000">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000000">
            <w:pPr>
              <w:pStyle w:val="af3"/>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lastRenderedPageBreak/>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000000">
            <w:pPr>
              <w:pStyle w:val="af3"/>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000000">
            <w:pPr>
              <w:pStyle w:val="af3"/>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000000">
            <w:pPr>
              <w:pStyle w:val="af3"/>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000000">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000000">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w:t>
            </w:r>
            <w:proofErr w:type="gramEnd"/>
            <w:r>
              <w:rPr>
                <w:rFonts w:ascii="Arial" w:hAnsi="Arial" w:cs="Arial"/>
                <w:sz w:val="18"/>
                <w:szCs w:val="18"/>
              </w:rPr>
              <w:t>&gt;”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000000">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000000">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000000">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000000">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000000">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492C3684"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000000">
            <w:pPr>
              <w:rPr>
                <w:rFonts w:ascii="Arial" w:eastAsia="맑은 고딕"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000000">
      <w:pPr>
        <w:pStyle w:val="3"/>
        <w:numPr>
          <w:ilvl w:val="0"/>
          <w:numId w:val="0"/>
        </w:numPr>
        <w:rPr>
          <w:b/>
          <w:bCs/>
          <w:sz w:val="22"/>
          <w:szCs w:val="22"/>
        </w:rPr>
      </w:pPr>
      <w:r>
        <w:rPr>
          <w:b/>
          <w:bCs/>
          <w:sz w:val="22"/>
          <w:szCs w:val="22"/>
        </w:rPr>
        <w:t>Proposal 2.4-2</w:t>
      </w:r>
    </w:p>
    <w:p w14:paraId="256DD1E7" w14:textId="77777777" w:rsidR="005F0FC4" w:rsidRDefault="00000000">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6AACAE4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000000">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clarify the scope first, then </w:t>
            </w:r>
            <w:r>
              <w:rPr>
                <w:rFonts w:ascii="Arial" w:hAnsi="Arial" w:cs="Arial"/>
                <w:sz w:val="18"/>
                <w:szCs w:val="18"/>
              </w:rPr>
              <w:lastRenderedPageBreak/>
              <w:t>we can discuss what aspects need to be considered in the evaluation.</w:t>
            </w:r>
          </w:p>
          <w:p w14:paraId="6A323EE6" w14:textId="77777777" w:rsidR="005F0FC4" w:rsidRDefault="00000000">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CA78FED" w14:textId="77777777" w:rsidR="005F0FC4" w:rsidRDefault="00000000">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000000">
            <w:pPr>
              <w:pStyle w:val="af3"/>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000000">
            <w:pPr>
              <w:pStyle w:val="af3"/>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000000">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000000">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000000">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4E72C658" w14:textId="77777777" w:rsidR="005F0FC4" w:rsidRDefault="00000000">
            <w:pPr>
              <w:rPr>
                <w:rFonts w:ascii="Arial" w:hAnsi="Arial" w:cs="Arial"/>
                <w:sz w:val="18"/>
                <w:szCs w:val="18"/>
              </w:rPr>
            </w:pPr>
            <w:r>
              <w:rPr>
                <w:rFonts w:ascii="Arial" w:eastAsia="맑은 고딕"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hint="eastAsia"/>
                <w:sz w:val="18"/>
                <w:szCs w:val="18"/>
                <w:lang w:val="en-US"/>
              </w:rPr>
            </w:pPr>
            <w:r>
              <w:rPr>
                <w:rFonts w:ascii="Arial" w:eastAsia="맑은 고딕"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hint="eastAsia"/>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000000">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000000">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000000">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000000">
      <w:pPr>
        <w:pStyle w:val="af3"/>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000000">
      <w:pPr>
        <w:pStyle w:val="af3"/>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000000">
      <w:pPr>
        <w:pStyle w:val="af3"/>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000000">
      <w:pPr>
        <w:pStyle w:val="af3"/>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000000">
      <w:pPr>
        <w:pStyle w:val="af3"/>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000000">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3F5DBB05"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000000">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000000">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000000">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000000">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000000">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000000">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000000">
            <w:pPr>
              <w:pStyle w:val="af3"/>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맑은 고딕"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맑은 고딕"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000000">
            <w:pPr>
              <w:pStyle w:val="af3"/>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맑은 고딕"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Pr>
                <w:rFonts w:ascii="Arial" w:eastAsia="맑은 고딕" w:hAnsi="Arial" w:cs="Arial"/>
                <w:sz w:val="18"/>
                <w:szCs w:val="18"/>
                <w:lang w:eastAsia="ko-KR"/>
              </w:rPr>
              <w:t xml:space="preserve">, </w:t>
            </w:r>
            <w:r>
              <w:rPr>
                <w:rFonts w:ascii="Arial" w:eastAsia="맑은 고딕"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000000">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000000">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000000">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000000">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000000">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000000">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000000">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000000">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000000">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000000">
            <w:pPr>
              <w:pStyle w:val="af3"/>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3"/>
              <w:widowControl/>
              <w:spacing w:after="0" w:line="276" w:lineRule="auto"/>
              <w:ind w:left="360"/>
              <w:jc w:val="left"/>
              <w:rPr>
                <w:rFonts w:ascii="Arial" w:hAnsi="Arial" w:cs="Arial"/>
                <w:sz w:val="18"/>
                <w:szCs w:val="18"/>
              </w:rPr>
            </w:pPr>
          </w:p>
          <w:p w14:paraId="735DD5E6" w14:textId="77777777" w:rsidR="005F0FC4" w:rsidRDefault="00000000">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000000">
            <w:pPr>
              <w:pStyle w:val="af3"/>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맑은 고딕"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000000">
            <w:pPr>
              <w:pStyle w:val="af3"/>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000000">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000000">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000000">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000000">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000000">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000000">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000000">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000000">
            <w:pPr>
              <w:spacing w:after="0" w:line="240" w:lineRule="auto"/>
              <w:rPr>
                <w:sz w:val="14"/>
                <w:szCs w:val="14"/>
              </w:rPr>
            </w:pPr>
            <w:r>
              <w:rPr>
                <w:sz w:val="14"/>
                <w:szCs w:val="14"/>
              </w:rPr>
              <w:t>#4</w:t>
            </w:r>
          </w:p>
        </w:tc>
        <w:tc>
          <w:tcPr>
            <w:tcW w:w="1294" w:type="dxa"/>
          </w:tcPr>
          <w:p w14:paraId="09336745" w14:textId="77777777" w:rsidR="005F0FC4" w:rsidRDefault="00000000">
            <w:pPr>
              <w:spacing w:after="0" w:line="240" w:lineRule="auto"/>
              <w:rPr>
                <w:sz w:val="14"/>
                <w:szCs w:val="14"/>
              </w:rPr>
            </w:pPr>
            <w:r>
              <w:rPr>
                <w:sz w:val="14"/>
                <w:szCs w:val="14"/>
              </w:rPr>
              <w:t>UPT</w:t>
            </w:r>
          </w:p>
        </w:tc>
        <w:tc>
          <w:tcPr>
            <w:tcW w:w="6411" w:type="dxa"/>
          </w:tcPr>
          <w:p w14:paraId="140D68F5" w14:textId="77777777" w:rsidR="005F0FC4" w:rsidRDefault="00000000">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000000">
            <w:pPr>
              <w:spacing w:after="0" w:line="240" w:lineRule="auto"/>
              <w:rPr>
                <w:sz w:val="14"/>
                <w:szCs w:val="14"/>
              </w:rPr>
            </w:pPr>
            <w:r>
              <w:rPr>
                <w:sz w:val="14"/>
                <w:szCs w:val="14"/>
              </w:rPr>
              <w:t>#1</w:t>
            </w:r>
          </w:p>
        </w:tc>
        <w:tc>
          <w:tcPr>
            <w:tcW w:w="1294" w:type="dxa"/>
          </w:tcPr>
          <w:p w14:paraId="204038BE" w14:textId="77777777" w:rsidR="005F0FC4" w:rsidRDefault="00000000">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000000">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000000">
      <w:pPr>
        <w:pStyle w:val="3"/>
        <w:numPr>
          <w:ilvl w:val="0"/>
          <w:numId w:val="0"/>
        </w:numPr>
        <w:rPr>
          <w:b/>
          <w:bCs/>
          <w:sz w:val="22"/>
          <w:szCs w:val="22"/>
        </w:rPr>
      </w:pPr>
      <w:r>
        <w:rPr>
          <w:b/>
          <w:bCs/>
          <w:sz w:val="22"/>
          <w:szCs w:val="22"/>
        </w:rPr>
        <w:t xml:space="preserve">Proposal 3.2-1 </w:t>
      </w:r>
    </w:p>
    <w:p w14:paraId="27DF75D7" w14:textId="77777777" w:rsidR="005F0FC4"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000000">
      <w:pPr>
        <w:pStyle w:val="af3"/>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000000">
      <w:pPr>
        <w:pStyle w:val="af3"/>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000000">
      <w:pPr>
        <w:pStyle w:val="af3"/>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000000">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000000">
      <w:pPr>
        <w:pStyle w:val="3"/>
        <w:numPr>
          <w:ilvl w:val="0"/>
          <w:numId w:val="0"/>
        </w:numPr>
        <w:rPr>
          <w:b/>
          <w:bCs/>
          <w:sz w:val="22"/>
          <w:szCs w:val="22"/>
        </w:rPr>
      </w:pPr>
      <w:r>
        <w:rPr>
          <w:b/>
          <w:bCs/>
          <w:sz w:val="22"/>
          <w:szCs w:val="22"/>
        </w:rPr>
        <w:t xml:space="preserve">Proposal 3.2-2 </w:t>
      </w:r>
    </w:p>
    <w:p w14:paraId="46D2FF78" w14:textId="77777777" w:rsidR="005F0FC4"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000000">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590B25D3"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000000">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000000">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000000">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000000">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000000">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000000">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000000">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000000">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000000">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000000">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000000">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000000">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000000">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000000">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000000">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4B4C5AA5" w14:textId="77777777" w:rsidR="005F0FC4" w:rsidRDefault="00000000">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000000">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000000">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000000">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000000">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000000">
            <w:pPr>
              <w:pStyle w:val="af3"/>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000000">
            <w:pPr>
              <w:pStyle w:val="af3"/>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000000">
            <w:pPr>
              <w:pStyle w:val="af3"/>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000000">
            <w:pPr>
              <w:pStyle w:val="af3"/>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000000">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000000">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000000">
            <w:pPr>
              <w:spacing w:after="0" w:line="240" w:lineRule="auto"/>
              <w:rPr>
                <w:rFonts w:ascii="Arial" w:hAnsi="Arial" w:cs="Arial"/>
                <w:sz w:val="18"/>
                <w:szCs w:val="18"/>
              </w:rPr>
            </w:pPr>
            <w:r>
              <w:rPr>
                <w:rFonts w:ascii="Arial" w:hAnsi="Arial" w:cs="Arial"/>
                <w:sz w:val="18"/>
                <w:szCs w:val="18"/>
              </w:rPr>
              <w:t xml:space="preserve">Regarding the restriction on where different CSI report types are sent, our understanding of the proposal is to study whether reporting on PUCCH is needed and if so, which CSI report types it should be restricted </w:t>
            </w:r>
            <w:r>
              <w:rPr>
                <w:rFonts w:ascii="Arial" w:hAnsi="Arial" w:cs="Arial"/>
                <w:sz w:val="18"/>
                <w:szCs w:val="18"/>
              </w:rPr>
              <w:lastRenderedPageBreak/>
              <w:t>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000000">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000000">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000000">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1D48353" w14:textId="77777777" w:rsidR="005F0FC4" w:rsidRDefault="00000000">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000000">
            <w:pPr>
              <w:pStyle w:val="af3"/>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000000">
            <w:pPr>
              <w:pStyle w:val="af3"/>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000000">
            <w:pPr>
              <w:pStyle w:val="af3"/>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000000">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000000">
            <w:pPr>
              <w:pStyle w:val="af3"/>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000000">
            <w:pPr>
              <w:pStyle w:val="af3"/>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000000">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000000">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000000">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000000">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000000">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000000">
            <w:pPr>
              <w:rPr>
                <w:rFonts w:ascii="Arial" w:hAnsi="Arial" w:cs="Arial"/>
                <w:sz w:val="18"/>
                <w:szCs w:val="18"/>
              </w:rPr>
            </w:pPr>
            <w:r>
              <w:rPr>
                <w:rFonts w:ascii="Arial" w:hAnsi="Arial" w:cs="Arial"/>
              </w:rPr>
              <w:t>vivo</w:t>
            </w:r>
          </w:p>
        </w:tc>
        <w:tc>
          <w:tcPr>
            <w:tcW w:w="8571" w:type="dxa"/>
          </w:tcPr>
          <w:p w14:paraId="20B29A2E" w14:textId="77777777" w:rsidR="005F0FC4" w:rsidRDefault="00000000">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000000">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000000">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000000">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752360F4"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694B6F44"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000000">
            <w:pPr>
              <w:rPr>
                <w:rFonts w:ascii="Arial" w:eastAsia="맑은 고딕" w:hAnsi="Arial" w:cs="Arial"/>
                <w:sz w:val="18"/>
                <w:szCs w:val="18"/>
                <w:lang w:eastAsia="ko-KR"/>
              </w:rPr>
            </w:pPr>
            <w:r>
              <w:rPr>
                <w:rFonts w:ascii="Arial" w:hAnsi="Arial" w:cs="Arial" w:hint="eastAsia"/>
                <w:sz w:val="18"/>
                <w:szCs w:val="18"/>
              </w:rPr>
              <w:lastRenderedPageBreak/>
              <w:t>TCL</w:t>
            </w:r>
          </w:p>
        </w:tc>
        <w:tc>
          <w:tcPr>
            <w:tcW w:w="8571" w:type="dxa"/>
          </w:tcPr>
          <w:p w14:paraId="0E216F58" w14:textId="77777777" w:rsidR="005F0FC4" w:rsidRDefault="00000000">
            <w:pPr>
              <w:spacing w:after="0" w:line="240" w:lineRule="auto"/>
              <w:rPr>
                <w:rFonts w:ascii="Arial" w:eastAsia="맑은 고딕"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맑은 고딕" w:hAnsi="Arial" w:cs="Arial"/>
                <w:sz w:val="18"/>
                <w:szCs w:val="18"/>
                <w:lang w:eastAsia="ko-KR"/>
              </w:rPr>
            </w:pPr>
            <w:r>
              <w:rPr>
                <w:rFonts w:ascii="Arial" w:eastAsia="맑은 고딕" w:hAnsi="Arial" w:cs="Arial" w:hint="eastAsia"/>
                <w:b/>
                <w:bCs/>
                <w:sz w:val="18"/>
                <w:szCs w:val="18"/>
                <w:lang w:eastAsia="ko-KR"/>
              </w:rPr>
              <w:t xml:space="preserve">Proposal 3.2-1: </w:t>
            </w:r>
            <w:r>
              <w:rPr>
                <w:rFonts w:ascii="Arial" w:eastAsia="맑은 고딕"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맑은 고딕"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맑은 고딕"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맑은 고딕"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맑은 고딕"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맑은 고딕"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hint="eastAsia"/>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맑은 고딕" w:hAnsi="Arial" w:cs="Arial" w:hint="eastAsia"/>
                <w:b/>
                <w:bCs/>
                <w:sz w:val="18"/>
                <w:szCs w:val="18"/>
                <w:lang w:eastAsia="ko-KR"/>
              </w:rPr>
              <w:t xml:space="preserve">Proposal 3.2-2: </w:t>
            </w:r>
            <w:r>
              <w:rPr>
                <w:rFonts w:ascii="Arial" w:eastAsia="맑은 고딕" w:hAnsi="Arial" w:cs="Arial" w:hint="eastAsia"/>
                <w:sz w:val="18"/>
                <w:szCs w:val="18"/>
                <w:lang w:eastAsia="ko-KR"/>
              </w:rPr>
              <w:t>Support.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000000">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000000">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000000">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000000">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000000">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000000">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000000">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000000">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000000">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191E69C2"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000000">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000000">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000000">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000000">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0F010B96" w14:textId="77777777" w:rsidR="005F0FC4" w:rsidRDefault="00000000">
            <w:pPr>
              <w:spacing w:after="0" w:line="240" w:lineRule="auto"/>
              <w:rPr>
                <w:sz w:val="14"/>
                <w:szCs w:val="14"/>
              </w:rPr>
            </w:pPr>
            <w:r>
              <w:rPr>
                <w:sz w:val="14"/>
                <w:szCs w:val="14"/>
              </w:rPr>
              <w:t>#4</w:t>
            </w:r>
          </w:p>
        </w:tc>
        <w:tc>
          <w:tcPr>
            <w:tcW w:w="1294" w:type="dxa"/>
          </w:tcPr>
          <w:p w14:paraId="36262E2B" w14:textId="77777777" w:rsidR="005F0FC4" w:rsidRDefault="00000000">
            <w:pPr>
              <w:spacing w:after="0" w:line="240" w:lineRule="auto"/>
              <w:rPr>
                <w:sz w:val="14"/>
                <w:szCs w:val="14"/>
              </w:rPr>
            </w:pPr>
            <w:r>
              <w:rPr>
                <w:sz w:val="14"/>
                <w:szCs w:val="14"/>
              </w:rPr>
              <w:t xml:space="preserve">UPT, </w:t>
            </w:r>
          </w:p>
          <w:p w14:paraId="71C5F5B2" w14:textId="77777777" w:rsidR="005F0FC4" w:rsidRDefault="00000000">
            <w:pPr>
              <w:spacing w:after="0" w:line="240" w:lineRule="auto"/>
              <w:rPr>
                <w:sz w:val="14"/>
                <w:szCs w:val="14"/>
              </w:rPr>
            </w:pPr>
            <w:r>
              <w:rPr>
                <w:sz w:val="14"/>
                <w:szCs w:val="14"/>
              </w:rPr>
              <w:t># of XR packet</w:t>
            </w:r>
          </w:p>
        </w:tc>
        <w:tc>
          <w:tcPr>
            <w:tcW w:w="6411" w:type="dxa"/>
          </w:tcPr>
          <w:p w14:paraId="526F91D8"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000000">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000000">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000000">
      <w:pPr>
        <w:pStyle w:val="3"/>
        <w:numPr>
          <w:ilvl w:val="0"/>
          <w:numId w:val="0"/>
        </w:numPr>
        <w:rPr>
          <w:b/>
          <w:bCs/>
          <w:sz w:val="22"/>
          <w:szCs w:val="22"/>
        </w:rPr>
      </w:pPr>
      <w:r>
        <w:rPr>
          <w:b/>
          <w:bCs/>
          <w:sz w:val="22"/>
          <w:szCs w:val="22"/>
        </w:rPr>
        <w:t>Proposal 3.3-1</w:t>
      </w:r>
    </w:p>
    <w:p w14:paraId="663B61CE" w14:textId="77777777" w:rsidR="005F0FC4"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000000">
      <w:pPr>
        <w:pStyle w:val="af3"/>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000000">
      <w:pPr>
        <w:pStyle w:val="af3"/>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000000">
      <w:pPr>
        <w:pStyle w:val="af3"/>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000000">
      <w:pPr>
        <w:pStyle w:val="af3"/>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000000">
      <w:pPr>
        <w:pStyle w:val="af3"/>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000000">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000000">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000000">
            <w:pPr>
              <w:pStyle w:val="af3"/>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000000">
            <w:pPr>
              <w:pStyle w:val="af3"/>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lastRenderedPageBreak/>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0DD7C5BB" w14:textId="77777777" w:rsidR="005F0FC4" w:rsidRDefault="00000000">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000000">
            <w:pPr>
              <w:pStyle w:val="af3"/>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000000">
            <w:pPr>
              <w:pStyle w:val="af3"/>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000000">
            <w:pPr>
              <w:pStyle w:val="af3"/>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000000">
            <w:pPr>
              <w:pStyle w:val="af3"/>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000000">
            <w:pPr>
              <w:pStyle w:val="af3"/>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000000">
            <w:pPr>
              <w:pStyle w:val="af3"/>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000000">
            <w:pPr>
              <w:pStyle w:val="af3"/>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000000">
            <w:pPr>
              <w:pStyle w:val="af3"/>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000000">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000000">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000000">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000000">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000000">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000000">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000000">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000000">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000000">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000000">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000000">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000000">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000000">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00000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40DA24" w14:textId="77777777" w:rsidR="005F0FC4" w:rsidRDefault="00000000">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000000">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000000">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000000">
            <w:pPr>
              <w:pStyle w:val="af3"/>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000000">
            <w:pPr>
              <w:pStyle w:val="af3"/>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000000">
            <w:pPr>
              <w:pStyle w:val="af3"/>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000000">
            <w:pPr>
              <w:pStyle w:val="af3"/>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000000">
            <w:pPr>
              <w:pStyle w:val="af3"/>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000000">
            <w:pPr>
              <w:pStyle w:val="af3"/>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520914" w14:textId="77777777" w:rsidR="005F0FC4" w:rsidRDefault="00000000">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32A5CFE5"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Similar view with Qualcomm. For the first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we think it is premature to limit </w:t>
            </w:r>
            <w:proofErr w:type="spellStart"/>
            <w:r>
              <w:rPr>
                <w:rFonts w:ascii="Arial" w:eastAsia="맑은 고딕" w:hAnsi="Arial" w:cs="Arial" w:hint="eastAsia"/>
                <w:sz w:val="18"/>
                <w:szCs w:val="18"/>
                <w:lang w:eastAsia="ko-KR"/>
              </w:rPr>
              <w:t>mTRP</w:t>
            </w:r>
            <w:proofErr w:type="spellEnd"/>
            <w:r>
              <w:rPr>
                <w:rFonts w:ascii="Arial" w:eastAsia="맑은 고딕" w:hAnsi="Arial" w:cs="Arial" w:hint="eastAsia"/>
                <w:sz w:val="18"/>
                <w:szCs w:val="18"/>
                <w:lang w:eastAsia="ko-KR"/>
              </w:rPr>
              <w:t xml:space="preserve">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1E25551E" w14:textId="77777777" w:rsidR="005F0FC4" w:rsidRDefault="005F0FC4">
            <w:pPr>
              <w:rPr>
                <w:rFonts w:ascii="Arial" w:eastAsia="맑은 고딕" w:hAnsi="Arial" w:cs="Arial"/>
                <w:sz w:val="18"/>
                <w:szCs w:val="18"/>
                <w:lang w:eastAsia="ko-KR"/>
              </w:rPr>
            </w:pPr>
          </w:p>
          <w:p w14:paraId="193F19F8" w14:textId="77777777" w:rsidR="005F0FC4" w:rsidRDefault="00000000">
            <w:pPr>
              <w:pStyle w:val="af3"/>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000000">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맑은 고딕" w:hAnsi="Arial" w:cs="Arial" w:hint="eastAsia"/>
                <w:sz w:val="18"/>
                <w:szCs w:val="18"/>
                <w:lang w:eastAsia="ko-KR"/>
              </w:rPr>
              <w:t xml:space="preserve">Support in principle. We generally agree with Nokia. </w:t>
            </w:r>
            <w:r w:rsidRPr="00182AC6">
              <w:rPr>
                <w:rFonts w:ascii="Arial" w:eastAsia="맑은 고딕"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bl>
    <w:p w14:paraId="42BBFA37" w14:textId="77777777" w:rsidR="005F0FC4" w:rsidRDefault="005F0FC4">
      <w:pPr>
        <w:rPr>
          <w:rFonts w:ascii="Arial" w:hAnsi="Arial" w:cs="Arial"/>
          <w:sz w:val="20"/>
          <w:szCs w:val="20"/>
        </w:rPr>
      </w:pPr>
    </w:p>
    <w:p w14:paraId="407AE121" w14:textId="77777777" w:rsidR="005F0FC4" w:rsidRDefault="00000000">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000000">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000000">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000000">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000000">
      <w:pPr>
        <w:pStyle w:val="af3"/>
        <w:numPr>
          <w:ilvl w:val="0"/>
          <w:numId w:val="34"/>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p>
    <w:p w14:paraId="1A12CE8E"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3"/>
        <w:rPr>
          <w:rFonts w:ascii="Arial" w:hAnsi="Arial" w:cs="Arial"/>
          <w:b/>
          <w:bCs/>
          <w:sz w:val="20"/>
          <w:szCs w:val="20"/>
        </w:rPr>
      </w:pPr>
    </w:p>
    <w:p w14:paraId="2A6B3342" w14:textId="77777777" w:rsidR="005F0FC4" w:rsidRDefault="00000000">
      <w:pPr>
        <w:pStyle w:val="3"/>
        <w:numPr>
          <w:ilvl w:val="0"/>
          <w:numId w:val="0"/>
        </w:numPr>
        <w:rPr>
          <w:b/>
          <w:bCs/>
          <w:sz w:val="22"/>
          <w:szCs w:val="22"/>
        </w:rPr>
      </w:pPr>
      <w:r>
        <w:rPr>
          <w:b/>
          <w:bCs/>
          <w:sz w:val="22"/>
          <w:szCs w:val="22"/>
        </w:rPr>
        <w:lastRenderedPageBreak/>
        <w:t>Proposal 3.4-1</w:t>
      </w:r>
    </w:p>
    <w:p w14:paraId="6D9A3BE6" w14:textId="77777777" w:rsidR="005F0FC4"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000000">
      <w:pPr>
        <w:pStyle w:val="af3"/>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000000">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000000">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000000">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000000">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000000">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000000">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000000">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000000">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000000">
                  <w:pPr>
                    <w:pStyle w:val="af3"/>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000000">
                  <w:pPr>
                    <w:pStyle w:val="af3"/>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000000">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000000">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24A3429E" w14:textId="77777777" w:rsidR="005F0FC4" w:rsidRDefault="00000000">
            <w:pPr>
              <w:rPr>
                <w:rFonts w:ascii="Arial" w:hAnsi="Arial" w:cs="Arial"/>
                <w:sz w:val="18"/>
                <w:szCs w:val="18"/>
              </w:rPr>
            </w:pPr>
            <w:r>
              <w:rPr>
                <w:rFonts w:ascii="Arial" w:eastAsia="맑은 고딕"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w:t>
            </w:r>
          </w:p>
        </w:tc>
      </w:tr>
    </w:tbl>
    <w:p w14:paraId="1B10B93D" w14:textId="77777777" w:rsidR="005F0FC4" w:rsidRDefault="00000000">
      <w:pPr>
        <w:pStyle w:val="2"/>
        <w:rPr>
          <w:rFonts w:ascii="Arial" w:hAnsi="Arial" w:cs="Arial"/>
          <w:sz w:val="24"/>
          <w:szCs w:val="24"/>
        </w:rPr>
      </w:pPr>
      <w:r>
        <w:rPr>
          <w:rFonts w:ascii="Arial" w:hAnsi="Arial" w:cs="Arial"/>
          <w:sz w:val="24"/>
          <w:szCs w:val="24"/>
        </w:rPr>
        <w:lastRenderedPageBreak/>
        <w:t>CSI Framework design for spatial domain adaption (NES)</w:t>
      </w:r>
    </w:p>
    <w:p w14:paraId="6B9F0CC9" w14:textId="77777777" w:rsidR="005F0FC4"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000000">
      <w:pPr>
        <w:pStyle w:val="3"/>
        <w:numPr>
          <w:ilvl w:val="0"/>
          <w:numId w:val="0"/>
        </w:numPr>
        <w:rPr>
          <w:b/>
          <w:bCs/>
          <w:sz w:val="22"/>
          <w:szCs w:val="22"/>
        </w:rPr>
      </w:pPr>
      <w:r>
        <w:rPr>
          <w:b/>
          <w:bCs/>
          <w:sz w:val="22"/>
          <w:szCs w:val="22"/>
        </w:rPr>
        <w:t>Proposal 3.5-1</w:t>
      </w:r>
    </w:p>
    <w:p w14:paraId="3B33A3A3" w14:textId="77777777" w:rsidR="005F0FC4" w:rsidRDefault="0000000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000000">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000000">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000000">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000000">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000000">
            <w:pPr>
              <w:spacing w:after="0" w:line="240" w:lineRule="auto"/>
              <w:rPr>
                <w:rFonts w:ascii="Arial" w:hAnsi="Arial" w:cs="Arial"/>
                <w:sz w:val="18"/>
                <w:szCs w:val="18"/>
              </w:rPr>
            </w:pPr>
            <w:r>
              <w:rPr>
                <w:rFonts w:ascii="Arial" w:hAnsi="Arial" w:cs="Arial"/>
                <w:sz w:val="18"/>
                <w:szCs w:val="18"/>
              </w:rPr>
              <w:t>Suggest clarify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000000">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000000">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000000">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000000">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000000">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000000">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000000">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000000">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000000">
            <w:pPr>
              <w:pStyle w:val="3"/>
              <w:numPr>
                <w:ilvl w:val="0"/>
                <w:numId w:val="0"/>
              </w:numPr>
              <w:rPr>
                <w:b/>
                <w:bCs/>
              </w:rPr>
            </w:pPr>
            <w:r>
              <w:rPr>
                <w:b/>
                <w:bCs/>
              </w:rPr>
              <w:t>Proposal 3.5-1</w:t>
            </w:r>
          </w:p>
          <w:p w14:paraId="6EB274F1" w14:textId="77777777" w:rsidR="005F0FC4" w:rsidRDefault="00000000">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000000">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357DEBAE"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000000">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000000">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000000">
      <w:pPr>
        <w:pStyle w:val="1"/>
        <w:rPr>
          <w:rFonts w:ascii="Arial" w:hAnsi="Arial" w:cs="Arial"/>
          <w:sz w:val="28"/>
          <w:szCs w:val="18"/>
        </w:rPr>
      </w:pPr>
      <w:r>
        <w:rPr>
          <w:rFonts w:ascii="Arial" w:hAnsi="Arial" w:cs="Arial"/>
          <w:sz w:val="28"/>
          <w:szCs w:val="18"/>
        </w:rPr>
        <w:lastRenderedPageBreak/>
        <w:t xml:space="preserve">CSI reporting </w:t>
      </w:r>
    </w:p>
    <w:p w14:paraId="7E0A99BF" w14:textId="77777777" w:rsidR="005F0FC4" w:rsidRDefault="00000000">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00000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000000">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000000">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000000">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맑은 고딕"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000000">
            <w:pPr>
              <w:pStyle w:val="af3"/>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맑은 고딕"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맑은 고딕" w:hAnsi="Arial" w:cs="Arial" w:hint="eastAsia"/>
                <w:sz w:val="18"/>
                <w:szCs w:val="18"/>
                <w:lang w:eastAsia="ko-KR"/>
              </w:rPr>
              <w:t>, NEC, MediaTek (explicit channel FB), Huawei, Nokia, Apple, Intel, CATT, CMCC</w:t>
            </w:r>
          </w:p>
          <w:p w14:paraId="0B2757EB" w14:textId="77777777" w:rsidR="005F0FC4" w:rsidRDefault="005F0FC4">
            <w:pPr>
              <w:pStyle w:val="af3"/>
              <w:spacing w:after="0" w:line="240" w:lineRule="auto"/>
              <w:rPr>
                <w:rFonts w:ascii="Arial" w:hAnsi="Arial" w:cs="Arial"/>
                <w:b/>
                <w:bCs/>
                <w:sz w:val="18"/>
                <w:szCs w:val="18"/>
              </w:rPr>
            </w:pPr>
          </w:p>
          <w:p w14:paraId="7F647DC0"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000000">
            <w:pPr>
              <w:pStyle w:val="af3"/>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맑은 고딕"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맑은 고딕"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000000">
            <w:pPr>
              <w:pStyle w:val="af3"/>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맑은 고딕"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맑은 고딕"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000000">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000000">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000000">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000000">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000000">
            <w:pPr>
              <w:pStyle w:val="af3"/>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44DEEE6C"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000000">
            <w:pPr>
              <w:pStyle w:val="af3"/>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000000">
            <w:pPr>
              <w:pStyle w:val="af3"/>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000000">
            <w:pPr>
              <w:pStyle w:val="af3"/>
              <w:numPr>
                <w:ilvl w:val="0"/>
                <w:numId w:val="45"/>
              </w:numPr>
              <w:spacing w:after="0" w:line="240" w:lineRule="auto"/>
              <w:rPr>
                <w:rFonts w:ascii="Arial" w:eastAsia="맑은 고딕"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000000">
            <w:pPr>
              <w:spacing w:after="0" w:line="240" w:lineRule="auto"/>
              <w:rPr>
                <w:sz w:val="14"/>
                <w:szCs w:val="14"/>
              </w:rPr>
            </w:pPr>
            <w:r>
              <w:rPr>
                <w:sz w:val="14"/>
                <w:szCs w:val="14"/>
              </w:rPr>
              <w:t>ZTE</w:t>
            </w:r>
          </w:p>
        </w:tc>
        <w:tc>
          <w:tcPr>
            <w:tcW w:w="900" w:type="dxa"/>
          </w:tcPr>
          <w:p w14:paraId="3B2083E9" w14:textId="77777777" w:rsidR="005F0FC4" w:rsidRDefault="00000000">
            <w:pPr>
              <w:spacing w:after="0" w:line="240" w:lineRule="auto"/>
              <w:rPr>
                <w:sz w:val="14"/>
                <w:szCs w:val="14"/>
              </w:rPr>
            </w:pPr>
            <w:r>
              <w:rPr>
                <w:sz w:val="14"/>
                <w:szCs w:val="14"/>
              </w:rPr>
              <w:t>#1</w:t>
            </w:r>
          </w:p>
        </w:tc>
        <w:tc>
          <w:tcPr>
            <w:tcW w:w="810" w:type="dxa"/>
          </w:tcPr>
          <w:p w14:paraId="69715C3B" w14:textId="77777777" w:rsidR="005F0FC4" w:rsidRDefault="00000000">
            <w:pPr>
              <w:spacing w:after="0" w:line="240" w:lineRule="auto"/>
              <w:rPr>
                <w:sz w:val="14"/>
                <w:szCs w:val="14"/>
              </w:rPr>
            </w:pPr>
            <w:r>
              <w:rPr>
                <w:sz w:val="14"/>
                <w:szCs w:val="14"/>
              </w:rPr>
              <w:t>UPT</w:t>
            </w:r>
          </w:p>
        </w:tc>
        <w:tc>
          <w:tcPr>
            <w:tcW w:w="7311" w:type="dxa"/>
          </w:tcPr>
          <w:p w14:paraId="3CEC346D" w14:textId="77777777" w:rsidR="005F0FC4" w:rsidRDefault="00000000">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000000">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387538E6" w14:textId="77777777" w:rsidR="005F0FC4" w:rsidRDefault="00000000">
            <w:pPr>
              <w:spacing w:after="0" w:line="240" w:lineRule="auto"/>
              <w:rPr>
                <w:sz w:val="14"/>
                <w:szCs w:val="14"/>
              </w:rPr>
            </w:pPr>
            <w:r>
              <w:rPr>
                <w:sz w:val="14"/>
                <w:szCs w:val="14"/>
              </w:rPr>
              <w:t>#1</w:t>
            </w:r>
          </w:p>
        </w:tc>
        <w:tc>
          <w:tcPr>
            <w:tcW w:w="810" w:type="dxa"/>
          </w:tcPr>
          <w:p w14:paraId="0414B3D0" w14:textId="77777777" w:rsidR="005F0FC4" w:rsidRDefault="00000000">
            <w:pPr>
              <w:spacing w:after="0" w:line="240" w:lineRule="auto"/>
              <w:rPr>
                <w:sz w:val="14"/>
                <w:szCs w:val="14"/>
              </w:rPr>
            </w:pPr>
            <w:r>
              <w:rPr>
                <w:sz w:val="14"/>
                <w:szCs w:val="14"/>
              </w:rPr>
              <w:t>UPT</w:t>
            </w:r>
          </w:p>
        </w:tc>
        <w:tc>
          <w:tcPr>
            <w:tcW w:w="7311" w:type="dxa"/>
          </w:tcPr>
          <w:p w14:paraId="2942E763"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06B39CFB" w14:textId="77777777" w:rsidR="005F0FC4" w:rsidRDefault="00000000">
            <w:pPr>
              <w:pStyle w:val="af3"/>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
          <w:p w14:paraId="35CF2D72" w14:textId="77777777" w:rsidR="005F0FC4" w:rsidRDefault="00000000">
            <w:pPr>
              <w:pStyle w:val="af3"/>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
          <w:p w14:paraId="2D36F894"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000000">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rPr>
              <w:drawing>
                <wp:inline distT="0" distB="0" distL="0" distR="0" wp14:anchorId="038F2184" wp14:editId="1AF813C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000000">
            <w:pPr>
              <w:spacing w:after="0" w:line="240" w:lineRule="auto"/>
              <w:jc w:val="center"/>
              <w:rPr>
                <w:rFonts w:ascii="Arial" w:eastAsia="맑은 고딕" w:hAnsi="Arial" w:cs="Arial"/>
                <w:iCs/>
                <w:sz w:val="16"/>
                <w:szCs w:val="16"/>
                <w:lang w:eastAsia="ko-KR"/>
              </w:rPr>
            </w:pPr>
            <w:bookmarkStart w:id="8" w:name="_Ref209527960"/>
            <w:bookmarkStart w:id="9"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8"/>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맑은 고딕" w:hAnsi="Arial" w:cs="Arial"/>
                <w:sz w:val="16"/>
                <w:szCs w:val="16"/>
                <w:lang w:eastAsia="ko-KR"/>
              </w:rPr>
            </w:pPr>
          </w:p>
          <w:p w14:paraId="46FB650C" w14:textId="77777777" w:rsidR="005F0FC4" w:rsidRDefault="00000000">
            <w:pPr>
              <w:spacing w:after="0" w:line="240" w:lineRule="auto"/>
              <w:jc w:val="center"/>
              <w:rPr>
                <w:rFonts w:ascii="Arial" w:eastAsia="맑은 고딕" w:hAnsi="Arial" w:cs="Arial"/>
                <w:iCs/>
                <w:sz w:val="16"/>
                <w:szCs w:val="16"/>
                <w:lang w:eastAsia="ko-KR"/>
              </w:rPr>
            </w:pPr>
            <w:bookmarkStart w:id="10"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10"/>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35606882" w14:textId="77777777" w:rsidR="005F0FC4" w:rsidRDefault="005F0FC4">
            <w:pPr>
              <w:spacing w:after="0" w:line="240" w:lineRule="auto"/>
              <w:rPr>
                <w:rFonts w:ascii="Arial" w:eastAsia="맑은 고딕" w:hAnsi="Arial" w:cs="Arial"/>
                <w:sz w:val="16"/>
                <w:szCs w:val="16"/>
                <w:lang w:eastAsia="ko-KR"/>
              </w:rPr>
            </w:pPr>
          </w:p>
          <w:p w14:paraId="4E961353"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6E7037A8" w14:textId="77777777" w:rsidR="005F0FC4" w:rsidRDefault="00000000">
            <w:pPr>
              <w:pStyle w:val="af3"/>
              <w:numPr>
                <w:ilvl w:val="0"/>
                <w:numId w:val="47"/>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replace layer-common SD basis selection with layer-specific SD basis vector selection in </w:t>
            </w:r>
            <w:proofErr w:type="spellStart"/>
            <w:r>
              <w:rPr>
                <w:rFonts w:ascii="Arial" w:eastAsia="맑은 고딕" w:hAnsi="Arial" w:cs="Arial"/>
                <w:sz w:val="16"/>
                <w:szCs w:val="16"/>
                <w:lang w:eastAsia="ko-KR"/>
              </w:rPr>
              <w:t>eType</w:t>
            </w:r>
            <w:proofErr w:type="spellEnd"/>
            <w:r>
              <w:rPr>
                <w:rFonts w:ascii="Arial" w:eastAsia="맑은 고딕" w:hAnsi="Arial" w:cs="Arial"/>
                <w:sz w:val="16"/>
                <w:szCs w:val="16"/>
                <w:lang w:eastAsia="ko-KR"/>
              </w:rPr>
              <w:t>-II;</w:t>
            </w:r>
          </w:p>
          <w:p w14:paraId="6214266F" w14:textId="77777777" w:rsidR="005F0FC4" w:rsidRDefault="00000000">
            <w:pPr>
              <w:pStyle w:val="af3"/>
              <w:numPr>
                <w:ilvl w:val="0"/>
                <w:numId w:val="47"/>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3A135AA6" w14:textId="77777777" w:rsidR="005F0FC4" w:rsidRDefault="00000000">
            <w:pPr>
              <w:pStyle w:val="af3"/>
              <w:numPr>
                <w:ilvl w:val="0"/>
                <w:numId w:val="47"/>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remove the b value; since it doesn’t improve UPT-vs-overhead </w:t>
            </w:r>
            <w:proofErr w:type="spellStart"/>
            <w:r>
              <w:rPr>
                <w:rFonts w:ascii="Arial" w:eastAsia="맑은 고딕" w:hAnsi="Arial" w:cs="Arial"/>
                <w:sz w:val="16"/>
                <w:szCs w:val="16"/>
                <w:lang w:eastAsia="ko-KR"/>
              </w:rPr>
              <w:t>tradeoff</w:t>
            </w:r>
            <w:proofErr w:type="spellEnd"/>
            <w:r>
              <w:rPr>
                <w:rFonts w:ascii="Arial" w:eastAsia="맑은 고딕" w:hAnsi="Arial" w:cs="Arial"/>
                <w:sz w:val="16"/>
                <w:szCs w:val="16"/>
                <w:lang w:eastAsia="ko-KR"/>
              </w:rPr>
              <w:t xml:space="preserve"> overall.</w:t>
            </w:r>
          </w:p>
          <w:p w14:paraId="1389627B" w14:textId="77777777" w:rsidR="005F0FC4" w:rsidRDefault="00000000">
            <w:pPr>
              <w:spacing w:after="0" w:line="240" w:lineRule="auto"/>
              <w:jc w:val="center"/>
              <w:rPr>
                <w:rFonts w:ascii="Arial" w:hAnsi="Arial" w:cs="Arial"/>
                <w:iCs/>
                <w:sz w:val="16"/>
                <w:szCs w:val="16"/>
              </w:rPr>
            </w:pPr>
            <w:r>
              <w:rPr>
                <w:rFonts w:ascii="Arial" w:eastAsia="맑은 고딕"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#8: Similar to </w:t>
            </w:r>
            <w:proofErr w:type="spellStart"/>
            <w:r>
              <w:rPr>
                <w:rFonts w:ascii="Arial" w:eastAsia="맑은 고딕" w:hAnsi="Arial" w:cs="Arial"/>
                <w:sz w:val="16"/>
                <w:szCs w:val="16"/>
                <w:lang w:eastAsia="ko-KR"/>
              </w:rPr>
              <w:t>sTRP</w:t>
            </w:r>
            <w:proofErr w:type="spellEnd"/>
            <w:r>
              <w:rPr>
                <w:rFonts w:ascii="Arial" w:eastAsia="맑은 고딕"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000000">
            <w:pPr>
              <w:pStyle w:val="af3"/>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
          <w:p w14:paraId="161BF562" w14:textId="77777777" w:rsidR="005F0FC4" w:rsidRDefault="00000000">
            <w:pPr>
              <w:pStyle w:val="af3"/>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
          <w:p w14:paraId="50273DD3"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000000">
            <w:pPr>
              <w:pStyle w:val="af3"/>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05695453" w14:textId="77777777" w:rsidR="005F0FC4" w:rsidRDefault="00000000">
            <w:pPr>
              <w:pStyle w:val="af3"/>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000000">
            <w:pPr>
              <w:pStyle w:val="af3"/>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000000">
            <w:pPr>
              <w:widowControl/>
              <w:suppressAutoHyphens/>
              <w:spacing w:after="0" w:line="240" w:lineRule="auto"/>
              <w:ind w:left="360"/>
              <w:rPr>
                <w:rFonts w:ascii="Arial" w:hAnsi="Arial" w:cs="Arial"/>
                <w:sz w:val="16"/>
                <w:szCs w:val="16"/>
              </w:rPr>
            </w:pPr>
            <w:r>
              <w:rPr>
                <w:rFonts w:ascii="Arial" w:eastAsia="맑은 고딕"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000000">
            <w:pPr>
              <w:spacing w:after="0" w:line="240" w:lineRule="auto"/>
              <w:rPr>
                <w:sz w:val="14"/>
                <w:szCs w:val="14"/>
              </w:rPr>
            </w:pPr>
            <w:r>
              <w:rPr>
                <w:sz w:val="14"/>
                <w:szCs w:val="14"/>
              </w:rPr>
              <w:t>#1</w:t>
            </w:r>
          </w:p>
        </w:tc>
        <w:tc>
          <w:tcPr>
            <w:tcW w:w="810" w:type="dxa"/>
          </w:tcPr>
          <w:p w14:paraId="7FA63EFF" w14:textId="77777777" w:rsidR="005F0FC4" w:rsidRDefault="00000000">
            <w:pPr>
              <w:spacing w:after="0" w:line="240" w:lineRule="auto"/>
              <w:rPr>
                <w:sz w:val="14"/>
                <w:szCs w:val="14"/>
              </w:rPr>
            </w:pPr>
            <w:r>
              <w:rPr>
                <w:sz w:val="14"/>
                <w:szCs w:val="14"/>
              </w:rPr>
              <w:t>UPT</w:t>
            </w:r>
          </w:p>
        </w:tc>
        <w:tc>
          <w:tcPr>
            <w:tcW w:w="7311" w:type="dxa"/>
          </w:tcPr>
          <w:p w14:paraId="27CBBCB1" w14:textId="77777777" w:rsidR="005F0FC4" w:rsidRDefault="00000000">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000000">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000000">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000000">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000000">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000000">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000000">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000000">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000000">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27FB5920"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000000">
      <w:pPr>
        <w:pStyle w:val="3"/>
        <w:numPr>
          <w:ilvl w:val="0"/>
          <w:numId w:val="0"/>
        </w:numPr>
        <w:rPr>
          <w:b/>
          <w:bCs/>
          <w:sz w:val="22"/>
          <w:szCs w:val="22"/>
        </w:rPr>
      </w:pPr>
      <w:r>
        <w:rPr>
          <w:b/>
          <w:bCs/>
          <w:sz w:val="22"/>
          <w:szCs w:val="22"/>
        </w:rPr>
        <w:t>Proposal 4.1-1</w:t>
      </w:r>
    </w:p>
    <w:p w14:paraId="36DA9DD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000000">
      <w:pPr>
        <w:pStyle w:val="af3"/>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000000">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맑은 고딕" w:hAnsi="Arial" w:cs="Arial"/>
          <w:sz w:val="20"/>
          <w:szCs w:val="20"/>
          <w:lang w:eastAsia="ko-KR"/>
        </w:rPr>
      </w:pPr>
    </w:p>
    <w:p w14:paraId="324BC617" w14:textId="77777777" w:rsidR="005F0FC4" w:rsidRDefault="005F0FC4">
      <w:pPr>
        <w:widowControl/>
        <w:spacing w:after="0" w:line="276" w:lineRule="auto"/>
        <w:jc w:val="left"/>
        <w:rPr>
          <w:rFonts w:ascii="Arial" w:eastAsia="맑은 고딕" w:hAnsi="Arial" w:cs="Arial"/>
          <w:sz w:val="20"/>
          <w:szCs w:val="20"/>
          <w:lang w:eastAsia="ko-KR"/>
        </w:rPr>
      </w:pPr>
    </w:p>
    <w:p w14:paraId="1FFB3793" w14:textId="77777777" w:rsidR="005F0FC4" w:rsidRDefault="00000000">
      <w:pPr>
        <w:pStyle w:val="3"/>
        <w:numPr>
          <w:ilvl w:val="0"/>
          <w:numId w:val="0"/>
        </w:numPr>
        <w:rPr>
          <w:b/>
          <w:bCs/>
          <w:sz w:val="22"/>
          <w:szCs w:val="22"/>
        </w:rPr>
      </w:pPr>
      <w:r>
        <w:rPr>
          <w:b/>
          <w:bCs/>
          <w:sz w:val="22"/>
          <w:szCs w:val="22"/>
        </w:rPr>
        <w:t>Proposal 4.1-2</w:t>
      </w:r>
    </w:p>
    <w:p w14:paraId="038FC65E" w14:textId="77777777" w:rsidR="005F0FC4" w:rsidRDefault="00000000">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3DB9ADF5"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781B7D9A" w14:textId="77777777" w:rsidR="005F0FC4" w:rsidRDefault="00000000">
      <w:pPr>
        <w:pStyle w:val="af3"/>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맑은 고딕"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000000">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맑은 고딕"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000000">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000000">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000000">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000000">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000000">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000000">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000000">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000000">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000000">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000000">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rPr>
              <w:lastRenderedPageBreak/>
              <w:t xml:space="preserve">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2A9003F" w14:textId="77777777" w:rsidR="005F0FC4" w:rsidRDefault="00000000">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000000">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000000">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000000">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000000">
            <w:pPr>
              <w:spacing w:after="0" w:line="240" w:lineRule="auto"/>
              <w:rPr>
                <w:rFonts w:ascii="Arial" w:hAnsi="Arial" w:cs="Arial"/>
                <w:sz w:val="18"/>
                <w:szCs w:val="18"/>
              </w:rPr>
            </w:pPr>
            <w:r>
              <w:rPr>
                <w:sz w:val="20"/>
                <w:szCs w:val="20"/>
              </w:rPr>
              <w:t>OPPO</w:t>
            </w:r>
          </w:p>
        </w:tc>
        <w:tc>
          <w:tcPr>
            <w:tcW w:w="8571" w:type="dxa"/>
          </w:tcPr>
          <w:p w14:paraId="4ABA2DD8" w14:textId="77777777" w:rsidR="005F0FC4" w:rsidRDefault="00000000">
            <w:pPr>
              <w:spacing w:after="0" w:line="240" w:lineRule="auto"/>
              <w:rPr>
                <w:rFonts w:ascii="Arial" w:hAnsi="Arial" w:cs="Arial"/>
                <w:sz w:val="18"/>
                <w:szCs w:val="18"/>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5F0FC4" w14:paraId="72F575C7" w14:textId="77777777">
        <w:trPr>
          <w:trHeight w:val="20"/>
        </w:trPr>
        <w:tc>
          <w:tcPr>
            <w:tcW w:w="1165" w:type="dxa"/>
          </w:tcPr>
          <w:p w14:paraId="61F783FC" w14:textId="77777777" w:rsidR="005F0FC4" w:rsidRDefault="00000000">
            <w:pPr>
              <w:spacing w:after="0" w:line="240" w:lineRule="auto"/>
              <w:rPr>
                <w:sz w:val="20"/>
                <w:szCs w:val="20"/>
              </w:rPr>
            </w:pPr>
            <w:r>
              <w:rPr>
                <w:sz w:val="20"/>
                <w:szCs w:val="20"/>
              </w:rPr>
              <w:t>Apple</w:t>
            </w:r>
          </w:p>
        </w:tc>
        <w:tc>
          <w:tcPr>
            <w:tcW w:w="8571" w:type="dxa"/>
          </w:tcPr>
          <w:p w14:paraId="6F8F3941" w14:textId="77777777" w:rsidR="005F0FC4" w:rsidRDefault="00000000">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000000">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000000">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000000">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000000">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000000">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000000">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000000">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000000">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000000">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000000">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000000">
            <w:pPr>
              <w:pStyle w:val="aa"/>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000000">
            <w:pPr>
              <w:pStyle w:val="aa"/>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000000">
            <w:pPr>
              <w:pStyle w:val="aa"/>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000000">
            <w:pPr>
              <w:pStyle w:val="aa"/>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000000">
            <w:pPr>
              <w:pStyle w:val="aa"/>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000000">
            <w:pPr>
              <w:spacing w:after="0" w:line="240" w:lineRule="auto"/>
              <w:rPr>
                <w:rFonts w:eastAsia="DengXian"/>
                <w:sz w:val="20"/>
                <w:szCs w:val="20"/>
                <w:lang w:eastAsia="en-US" w:bidi="ar"/>
              </w:rPr>
            </w:pPr>
            <w:r>
              <w:t>Nokia</w:t>
            </w:r>
          </w:p>
        </w:tc>
        <w:tc>
          <w:tcPr>
            <w:tcW w:w="8571" w:type="dxa"/>
          </w:tcPr>
          <w:p w14:paraId="7432D624" w14:textId="77777777" w:rsidR="005F0FC4" w:rsidRDefault="00000000">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000000">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000000">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000000">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000000">
            <w:pPr>
              <w:snapToGrid w:val="0"/>
              <w:spacing w:after="0" w:line="240" w:lineRule="auto"/>
              <w:ind w:left="720"/>
              <w:jc w:val="left"/>
              <w:rPr>
                <w:rFonts w:eastAsia="SimSun"/>
                <w:sz w:val="20"/>
                <w:szCs w:val="24"/>
              </w:rPr>
            </w:pPr>
            <w:r>
              <w:rPr>
                <w:rFonts w:eastAsia="SimSun"/>
                <w:sz w:val="20"/>
                <w:szCs w:val="24"/>
              </w:rPr>
              <w:lastRenderedPageBreak/>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000000">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000000">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000000">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000000">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000000">
            <w:pPr>
              <w:pStyle w:val="af3"/>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proofErr w:type="spellStart"/>
            <w:r>
              <w:rPr>
                <w:rFonts w:eastAsia="SimSun"/>
                <w:sz w:val="20"/>
                <w:szCs w:val="24"/>
              </w:rPr>
              <w:t>eTypeII</w:t>
            </w:r>
            <w:proofErr w:type="spellEnd"/>
            <w:r>
              <w:rPr>
                <w:rFonts w:eastAsia="SimSun"/>
                <w:sz w:val="20"/>
                <w:szCs w:val="24"/>
              </w:rPr>
              <w:t xml:space="preserve"> (analogous to Rel-16 NR </w:t>
            </w:r>
            <w:proofErr w:type="spellStart"/>
            <w:r>
              <w:rPr>
                <w:rFonts w:eastAsia="SimSun"/>
                <w:sz w:val="20"/>
                <w:szCs w:val="24"/>
              </w:rPr>
              <w:t>eType</w:t>
            </w:r>
            <w:proofErr w:type="spellEnd"/>
            <w:r>
              <w:rPr>
                <w:rFonts w:eastAsia="SimSun"/>
                <w:sz w:val="20"/>
                <w:szCs w:val="24"/>
              </w:rPr>
              <w:t xml:space="preserv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000000">
            <w:pPr>
              <w:pStyle w:val="af3"/>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proofErr w:type="spellStart"/>
            <w:r>
              <w:rPr>
                <w:rFonts w:eastAsia="SimSun"/>
                <w:sz w:val="20"/>
                <w:szCs w:val="24"/>
              </w:rPr>
              <w:t>eType</w:t>
            </w:r>
            <w:proofErr w:type="spellEnd"/>
            <w:r>
              <w:rPr>
                <w:rFonts w:eastAsia="SimSun"/>
                <w:sz w:val="20"/>
                <w:szCs w:val="24"/>
              </w:rPr>
              <w:t xml:space="preserve">-II (analogous to Rel-16 NR </w:t>
            </w:r>
            <w:proofErr w:type="spellStart"/>
            <w:r>
              <w:rPr>
                <w:rFonts w:eastAsia="SimSun"/>
                <w:sz w:val="20"/>
                <w:szCs w:val="24"/>
              </w:rPr>
              <w:t>eType</w:t>
            </w:r>
            <w:proofErr w:type="spellEnd"/>
            <w:r>
              <w:rPr>
                <w:rFonts w:eastAsia="SimSun"/>
                <w:sz w:val="20"/>
                <w:szCs w:val="24"/>
              </w:rPr>
              <w:t>-II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000000">
            <w:pPr>
              <w:pStyle w:val="af3"/>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000000">
            <w:pPr>
              <w:pStyle w:val="af3"/>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000000">
            <w:pPr>
              <w:spacing w:after="0" w:line="240" w:lineRule="auto"/>
            </w:pPr>
            <w:r>
              <w:rPr>
                <w:rFonts w:hint="eastAsia"/>
              </w:rPr>
              <w:lastRenderedPageBreak/>
              <w:t>CATT</w:t>
            </w:r>
          </w:p>
        </w:tc>
        <w:tc>
          <w:tcPr>
            <w:tcW w:w="8571" w:type="dxa"/>
          </w:tcPr>
          <w:p w14:paraId="7FB2639A" w14:textId="77777777" w:rsidR="005F0FC4" w:rsidRDefault="00000000">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000000">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we suggest to add one bullet:</w:t>
            </w:r>
          </w:p>
          <w:tbl>
            <w:tblPr>
              <w:tblStyle w:val="a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000000">
                  <w:pPr>
                    <w:pStyle w:val="af3"/>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000000">
                  <w:pPr>
                    <w:pStyle w:val="af3"/>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000000">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000000">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000000">
            <w:pPr>
              <w:spacing w:after="0" w:line="240" w:lineRule="auto"/>
            </w:pPr>
            <w:r>
              <w:rPr>
                <w:rFonts w:ascii="Arial" w:hAnsi="Arial" w:cs="Arial" w:hint="eastAsia"/>
                <w:sz w:val="18"/>
                <w:szCs w:val="18"/>
              </w:rPr>
              <w:t>ZTE</w:t>
            </w:r>
          </w:p>
        </w:tc>
        <w:tc>
          <w:tcPr>
            <w:tcW w:w="8571" w:type="dxa"/>
          </w:tcPr>
          <w:p w14:paraId="71554415" w14:textId="77777777" w:rsidR="005F0FC4" w:rsidRDefault="00000000">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000000">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000000">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000000">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000000">
            <w:pPr>
              <w:pStyle w:val="3"/>
              <w:numPr>
                <w:ilvl w:val="0"/>
                <w:numId w:val="0"/>
              </w:numPr>
              <w:rPr>
                <w:b/>
                <w:bCs/>
                <w:sz w:val="18"/>
                <w:szCs w:val="18"/>
              </w:rPr>
            </w:pPr>
            <w:r>
              <w:rPr>
                <w:b/>
                <w:bCs/>
                <w:sz w:val="18"/>
                <w:szCs w:val="18"/>
              </w:rPr>
              <w:t>Proposal 4.1-1</w:t>
            </w:r>
          </w:p>
          <w:p w14:paraId="42C4D26C" w14:textId="77777777" w:rsidR="005F0FC4" w:rsidRDefault="00000000">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000000">
            <w:pPr>
              <w:pStyle w:val="af3"/>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000000">
            <w:pPr>
              <w:pStyle w:val="af3"/>
              <w:widowControl/>
              <w:numPr>
                <w:ilvl w:val="1"/>
                <w:numId w:val="48"/>
              </w:numPr>
              <w:spacing w:after="0" w:line="276" w:lineRule="auto"/>
              <w:jc w:val="left"/>
              <w:rPr>
                <w:rFonts w:ascii="Arial" w:hAnsi="Arial" w:cs="Arial"/>
                <w:sz w:val="18"/>
                <w:szCs w:val="18"/>
              </w:rPr>
            </w:pPr>
            <w:r>
              <w:rPr>
                <w:rFonts w:ascii="Arial" w:hAnsi="Arial" w:cs="Arial"/>
                <w:sz w:val="18"/>
                <w:szCs w:val="18"/>
              </w:rPr>
              <w:lastRenderedPageBreak/>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000000">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000000">
            <w:pPr>
              <w:rPr>
                <w:rFonts w:ascii="Arial" w:hAnsi="Arial" w:cs="Arial"/>
                <w:sz w:val="18"/>
                <w:szCs w:val="18"/>
              </w:rPr>
            </w:pPr>
            <w:r>
              <w:rPr>
                <w:rFonts w:eastAsia="맑은 고딕" w:hint="eastAsia"/>
                <w:lang w:eastAsia="ko-KR"/>
              </w:rPr>
              <w:lastRenderedPageBreak/>
              <w:t>LG</w:t>
            </w:r>
          </w:p>
        </w:tc>
        <w:tc>
          <w:tcPr>
            <w:tcW w:w="8571" w:type="dxa"/>
          </w:tcPr>
          <w:p w14:paraId="2A1DC2A9" w14:textId="77777777" w:rsidR="005F0FC4" w:rsidRDefault="00000000">
            <w:pPr>
              <w:rPr>
                <w:rFonts w:eastAsia="맑은 고딕"/>
                <w:sz w:val="18"/>
                <w:szCs w:val="18"/>
                <w:lang w:eastAsia="ko-KR"/>
              </w:rPr>
            </w:pPr>
            <w:r>
              <w:rPr>
                <w:sz w:val="18"/>
                <w:szCs w:val="18"/>
              </w:rPr>
              <w:t>OK with Proposal 4.1-1.</w:t>
            </w:r>
          </w:p>
          <w:p w14:paraId="52C192B4" w14:textId="77777777" w:rsidR="005F0FC4" w:rsidRDefault="00000000">
            <w:pPr>
              <w:rPr>
                <w:rFonts w:ascii="Arial" w:hAnsi="Arial" w:cs="Arial"/>
                <w:sz w:val="18"/>
                <w:szCs w:val="18"/>
              </w:rPr>
            </w:pPr>
            <w:r>
              <w:rPr>
                <w:sz w:val="18"/>
                <w:szCs w:val="18"/>
              </w:rPr>
              <w:t>OK with Proposal 4.1-</w:t>
            </w:r>
            <w:r>
              <w:rPr>
                <w:rFonts w:eastAsia="맑은 고딕"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000000">
            <w:pPr>
              <w:rPr>
                <w:rFonts w:eastAsia="맑은 고딕"/>
                <w:lang w:eastAsia="ko-KR"/>
              </w:rPr>
            </w:pPr>
            <w:r>
              <w:rPr>
                <w:rFonts w:ascii="Arial" w:hAnsi="Arial" w:cs="Arial" w:hint="eastAsia"/>
                <w:sz w:val="18"/>
                <w:szCs w:val="18"/>
              </w:rPr>
              <w:t>TCL</w:t>
            </w:r>
          </w:p>
        </w:tc>
        <w:tc>
          <w:tcPr>
            <w:tcW w:w="8571" w:type="dxa"/>
          </w:tcPr>
          <w:p w14:paraId="5D628836" w14:textId="77777777" w:rsidR="005F0FC4" w:rsidRDefault="00000000">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맑은 고딕" w:hAnsi="Arial" w:cs="Arial"/>
                <w:sz w:val="18"/>
                <w:szCs w:val="18"/>
                <w:lang w:eastAsia="ko-KR"/>
              </w:rPr>
            </w:pPr>
            <w:r w:rsidRPr="009B6BA3">
              <w:rPr>
                <w:rFonts w:ascii="Arial" w:eastAsia="맑은 고딕" w:hAnsi="Arial" w:cs="Arial" w:hint="eastAsia"/>
                <w:b/>
                <w:bCs/>
                <w:sz w:val="18"/>
                <w:szCs w:val="18"/>
                <w:lang w:eastAsia="ko-KR"/>
              </w:rPr>
              <w:t>Proposal 4.1-1:</w:t>
            </w:r>
            <w:r>
              <w:rPr>
                <w:rFonts w:ascii="Arial" w:eastAsia="맑은 고딕" w:hAnsi="Arial" w:cs="Arial" w:hint="eastAsia"/>
                <w:sz w:val="18"/>
                <w:szCs w:val="18"/>
                <w:lang w:eastAsia="ko-KR"/>
              </w:rPr>
              <w:t xml:space="preserve"> Okay in general. We tend to agree with Qualcomm and Apple. </w:t>
            </w:r>
            <w:r w:rsidRPr="009B6BA3">
              <w:rPr>
                <w:rFonts w:ascii="Arial" w:eastAsia="맑은 고딕"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맑은 고딕" w:hAnsi="Arial" w:cs="Arial"/>
                <w:sz w:val="18"/>
                <w:szCs w:val="18"/>
                <w:lang w:eastAsia="ko-KR"/>
              </w:rPr>
            </w:pPr>
          </w:p>
          <w:p w14:paraId="0C270D64" w14:textId="401BEECA" w:rsidR="00E46472" w:rsidRDefault="00E46472" w:rsidP="00E46472">
            <w:pPr>
              <w:rPr>
                <w:rFonts w:ascii="Arial" w:hAnsi="Arial" w:cs="Arial" w:hint="eastAsia"/>
                <w:sz w:val="18"/>
                <w:szCs w:val="18"/>
              </w:rPr>
            </w:pPr>
            <w:r w:rsidRPr="009B6BA3">
              <w:rPr>
                <w:rFonts w:ascii="Arial" w:eastAsia="맑은 고딕" w:hAnsi="Arial" w:cs="Arial" w:hint="eastAsia"/>
                <w:b/>
                <w:bCs/>
                <w:sz w:val="18"/>
                <w:szCs w:val="18"/>
                <w:lang w:eastAsia="ko-KR"/>
              </w:rPr>
              <w:t>Proposal 4.1-2</w:t>
            </w:r>
            <w:r>
              <w:rPr>
                <w:rFonts w:ascii="Arial" w:eastAsia="맑은 고딕" w:hAnsi="Arial" w:cs="Arial" w:hint="eastAsia"/>
                <w:sz w:val="18"/>
                <w:szCs w:val="18"/>
                <w:lang w:eastAsia="ko-KR"/>
              </w:rPr>
              <w:t>: Fine as a starting point.</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000000">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000000">
      <w:pPr>
        <w:rPr>
          <w:sz w:val="20"/>
          <w:szCs w:val="20"/>
        </w:rPr>
      </w:pPr>
      <w:r>
        <w:rPr>
          <w:sz w:val="20"/>
          <w:szCs w:val="20"/>
        </w:rPr>
        <w:t xml:space="preserve">Four AI-based CSI compression use cases have been proposed, with following summary. </w:t>
      </w:r>
    </w:p>
    <w:p w14:paraId="294BC2B6" w14:textId="77777777" w:rsidR="005F0FC4" w:rsidRDefault="00000000">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000000">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000000">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000000">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000000">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000000">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000000">
            <w:pPr>
              <w:pStyle w:val="af3"/>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000000">
            <w:pPr>
              <w:pStyle w:val="af3"/>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000000">
            <w:pPr>
              <w:pStyle w:val="af3"/>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000000">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000000">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000000">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000000">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000000">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000000">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000000">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000000">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000000">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000000">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000000">
      <w:pPr>
        <w:pStyle w:val="3"/>
        <w:numPr>
          <w:ilvl w:val="0"/>
          <w:numId w:val="0"/>
        </w:numPr>
        <w:rPr>
          <w:b/>
          <w:bCs/>
          <w:sz w:val="22"/>
          <w:szCs w:val="22"/>
        </w:rPr>
      </w:pPr>
      <w:r>
        <w:rPr>
          <w:b/>
          <w:bCs/>
          <w:sz w:val="22"/>
          <w:szCs w:val="22"/>
        </w:rPr>
        <w:t>Proposal 4.2-1</w:t>
      </w:r>
    </w:p>
    <w:p w14:paraId="1D10AA24" w14:textId="77777777" w:rsidR="005F0FC4" w:rsidRDefault="00000000">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000000">
      <w:pPr>
        <w:pStyle w:val="af3"/>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000000">
      <w:pPr>
        <w:pStyle w:val="af3"/>
        <w:numPr>
          <w:ilvl w:val="1"/>
          <w:numId w:val="52"/>
        </w:numPr>
        <w:rPr>
          <w:rFonts w:ascii="Arial" w:hAnsi="Arial" w:cs="Arial"/>
          <w:sz w:val="18"/>
          <w:szCs w:val="18"/>
        </w:rPr>
      </w:pPr>
      <w:r>
        <w:rPr>
          <w:rFonts w:ascii="Arial" w:hAnsi="Arial" w:cs="Arial"/>
          <w:sz w:val="18"/>
          <w:szCs w:val="18"/>
        </w:rPr>
        <w:lastRenderedPageBreak/>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000000">
      <w:pPr>
        <w:pStyle w:val="af3"/>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000000">
      <w:pPr>
        <w:pStyle w:val="af3"/>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000000">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000000">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000000">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000000">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000000">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000000">
            <w:pPr>
              <w:spacing w:after="0" w:line="240" w:lineRule="auto"/>
              <w:rPr>
                <w:sz w:val="20"/>
                <w:szCs w:val="20"/>
              </w:rPr>
            </w:pPr>
            <w:r>
              <w:rPr>
                <w:sz w:val="20"/>
                <w:szCs w:val="20"/>
              </w:rPr>
              <w:t>To address this, we suggest adding the following note.</w:t>
            </w:r>
          </w:p>
          <w:p w14:paraId="4CFB1AD1" w14:textId="77777777" w:rsidR="005F0FC4" w:rsidRDefault="00000000">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000000">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000000">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000000">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000000">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000000">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000000">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w:t>
            </w:r>
            <w:r>
              <w:rPr>
                <w:rFonts w:ascii="Arial" w:hAnsi="Arial" w:cs="Arial" w:hint="eastAsia"/>
                <w:sz w:val="18"/>
                <w:szCs w:val="18"/>
              </w:rPr>
              <w:lastRenderedPageBreak/>
              <w:t xml:space="preserve">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000000">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000000">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000000">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000000">
                  <w:pPr>
                    <w:pStyle w:val="af3"/>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000000">
                  <w:pPr>
                    <w:pStyle w:val="af3"/>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000000">
                  <w:pPr>
                    <w:pStyle w:val="af3"/>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000000">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000000">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000000">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000000">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000000">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000000">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000000">
            <w:pPr>
              <w:rPr>
                <w:rFonts w:ascii="Arial" w:hAnsi="Arial" w:cs="Arial"/>
                <w:sz w:val="18"/>
                <w:szCs w:val="18"/>
              </w:rPr>
            </w:pPr>
            <w:r>
              <w:rPr>
                <w:rFonts w:ascii="맑은 고딕" w:eastAsia="맑은 고딕" w:hAnsi="맑은 고딕" w:cs="맑은 고딕" w:hint="eastAsia"/>
                <w:color w:val="000000" w:themeColor="text1"/>
                <w:sz w:val="18"/>
                <w:szCs w:val="18"/>
                <w:lang w:eastAsia="ko-KR"/>
              </w:rPr>
              <w:t>LG</w:t>
            </w:r>
          </w:p>
        </w:tc>
        <w:tc>
          <w:tcPr>
            <w:tcW w:w="8571" w:type="dxa"/>
          </w:tcPr>
          <w:p w14:paraId="3595D31F" w14:textId="77777777" w:rsidR="005F0FC4" w:rsidRDefault="00000000">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4FD10A9A" w14:textId="77777777" w:rsidR="005F0FC4" w:rsidRDefault="00000000">
            <w:pPr>
              <w:rPr>
                <w:rFonts w:ascii="Arial" w:eastAsia="맑은 고딕" w:hAnsi="Arial" w:cs="Arial"/>
                <w:color w:val="000000" w:themeColor="text1"/>
                <w:sz w:val="18"/>
                <w:szCs w:val="18"/>
                <w:lang w:eastAsia="ko-KR"/>
              </w:rPr>
            </w:pPr>
            <w:r>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000000">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Pr>
                <w:rFonts w:ascii="Arial" w:eastAsia="맑은 고딕"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42A0DB6A" w14:textId="77777777" w:rsidR="005F0FC4" w:rsidRDefault="00000000">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맑은 고딕" w:eastAsia="맑은 고딕" w:hAnsi="맑은 고딕" w:cs="맑은 고딕"/>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맑은 고딕"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 xml:space="preserve">We share the similar view as ZTE. </w:t>
            </w:r>
            <w:r w:rsidRPr="00F273D0">
              <w:rPr>
                <w:rFonts w:ascii="Arial" w:eastAsia="맑은 고딕" w:hAnsi="Arial" w:cs="Arial"/>
                <w:sz w:val="18"/>
                <w:szCs w:val="18"/>
                <w:lang w:eastAsia="ko-KR"/>
              </w:rPr>
              <w:t>The scope of CSI compression should be open to non-AI based approaches as well</w:t>
            </w:r>
            <w:r>
              <w:rPr>
                <w:rFonts w:ascii="Arial" w:eastAsia="맑은 고딕"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000000">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000000">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Spreadtrum</w:t>
            </w:r>
            <w:proofErr w:type="spellEnd"/>
          </w:p>
        </w:tc>
        <w:tc>
          <w:tcPr>
            <w:tcW w:w="1019" w:type="dxa"/>
          </w:tcPr>
          <w:p w14:paraId="4578119E"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000000">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000000">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000000">
            <w:pPr>
              <w:pStyle w:val="aa"/>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02460E43" w14:textId="77777777" w:rsidR="005F0FC4" w:rsidRDefault="00000000">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000000">
            <w:pPr>
              <w:pStyle w:val="aa"/>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000000">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000000">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2B5DDEA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000000">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000000">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000000">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000000">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000000">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000000">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000000">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000000">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000000">
            <w:pPr>
              <w:pStyle w:val="figure"/>
              <w:ind w:left="0"/>
              <w:rPr>
                <w:rFonts w:ascii="Arial" w:hAnsi="Arial" w:cs="Arial"/>
                <w:bCs/>
                <w:sz w:val="14"/>
                <w:szCs w:val="14"/>
              </w:rPr>
            </w:pPr>
            <w:bookmarkStart w:id="22" w:name="_Ref220588329"/>
            <w:r>
              <w:rPr>
                <w:rFonts w:ascii="Arial" w:hAnsi="Arial" w:cs="Arial"/>
                <w:bCs/>
                <w:sz w:val="14"/>
                <w:szCs w:val="14"/>
              </w:rPr>
              <w:lastRenderedPageBreak/>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54B4BA3A" w14:textId="77777777" w:rsidR="005F0FC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000000">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000000">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000000">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000000">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000000">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000000">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000000">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000000">
            <w:pPr>
              <w:widowControl/>
              <w:suppressAutoHyphens/>
              <w:spacing w:after="0" w:line="240" w:lineRule="auto"/>
              <w:jc w:val="center"/>
              <w:rPr>
                <w:rFonts w:ascii="Arial" w:hAnsi="Arial" w:cs="Arial"/>
                <w:bCs/>
                <w:sz w:val="14"/>
                <w:szCs w:val="14"/>
              </w:rPr>
            </w:pPr>
            <w:bookmarkStart w:id="23"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23"/>
            <w:r>
              <w:rPr>
                <w:rFonts w:ascii="Arial" w:eastAsia="맑은 고딕" w:hAnsi="Arial" w:cs="Arial"/>
                <w:bCs/>
                <w:sz w:val="14"/>
                <w:szCs w:val="14"/>
                <w:lang w:eastAsia="ko-KR"/>
              </w:rPr>
              <w:t>.  SGCS performance over Uplink AWGN channel and CDL-A channel (eigenvector)</w:t>
            </w:r>
          </w:p>
          <w:p w14:paraId="6CDDB0A6" w14:textId="77777777" w:rsidR="005F0FC4" w:rsidRDefault="00000000">
            <w:pPr>
              <w:widowControl/>
              <w:suppressAutoHyphens/>
              <w:spacing w:after="0" w:line="240" w:lineRule="auto"/>
              <w:jc w:val="center"/>
              <w:rPr>
                <w:rFonts w:ascii="Arial" w:hAnsi="Arial" w:cs="Arial"/>
                <w:bCs/>
                <w:sz w:val="14"/>
                <w:szCs w:val="14"/>
              </w:rPr>
            </w:pPr>
            <w:bookmarkStart w:id="24"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24"/>
            <w:r>
              <w:rPr>
                <w:rFonts w:ascii="Arial" w:eastAsia="맑은 고딕" w:hAnsi="Arial" w:cs="Arial"/>
                <w:bCs/>
                <w:sz w:val="14"/>
                <w:szCs w:val="14"/>
                <w:lang w:eastAsia="ko-KR"/>
              </w:rPr>
              <w:t xml:space="preserve">.  Spectrum efficiency with </w:t>
            </w:r>
            <w:proofErr w:type="spellStart"/>
            <w:r>
              <w:rPr>
                <w:rFonts w:ascii="Arial" w:eastAsia="맑은 고딕" w:hAnsi="Arial" w:cs="Arial"/>
                <w:bCs/>
                <w:sz w:val="14"/>
                <w:szCs w:val="14"/>
                <w:lang w:eastAsia="ko-KR"/>
              </w:rPr>
              <w:t>eTypeII</w:t>
            </w:r>
            <w:proofErr w:type="spellEnd"/>
            <w:r>
              <w:rPr>
                <w:rFonts w:ascii="Arial" w:eastAsia="맑은 고딕" w:hAnsi="Arial" w:cs="Arial"/>
                <w:bCs/>
                <w:sz w:val="14"/>
                <w:szCs w:val="14"/>
                <w:lang w:eastAsia="ko-KR"/>
              </w:rPr>
              <w:t xml:space="preserve"> Rank 1 and explicit H (CDL-A channel for uplink)</w:t>
            </w:r>
          </w:p>
          <w:p w14:paraId="0FCECB1E" w14:textId="77777777" w:rsidR="005F0FC4" w:rsidRDefault="00000000">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000000">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000000">
            <w:pPr>
              <w:suppressAutoHyphens/>
              <w:spacing w:after="0" w:line="240" w:lineRule="auto"/>
              <w:jc w:val="center"/>
              <w:rPr>
                <w:rFonts w:ascii="Arial" w:eastAsia="맑은 고딕" w:hAnsi="Arial" w:cs="Arial"/>
                <w:bCs/>
                <w:sz w:val="14"/>
                <w:szCs w:val="14"/>
                <w:lang w:eastAsia="ko-KR"/>
              </w:rPr>
            </w:pPr>
            <w:bookmarkStart w:id="25" w:name="_Ref220319119"/>
            <w:bookmarkStart w:id="26"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25"/>
            <w:r>
              <w:rPr>
                <w:rFonts w:ascii="Arial" w:eastAsia="맑은 고딕" w:hAnsi="Arial" w:cs="Arial"/>
                <w:bCs/>
                <w:sz w:val="14"/>
                <w:szCs w:val="14"/>
                <w:lang w:eastAsia="ko-KR"/>
              </w:rPr>
              <w:t xml:space="preserve">. </w:t>
            </w:r>
            <w:bookmarkEnd w:id="26"/>
            <w:r>
              <w:rPr>
                <w:rFonts w:ascii="Arial" w:eastAsia="맑은 고딕" w:hAnsi="Arial" w:cs="Arial"/>
                <w:bCs/>
                <w:sz w:val="14"/>
                <w:szCs w:val="14"/>
                <w:lang w:eastAsia="ko-KR"/>
              </w:rPr>
              <w:t xml:space="preserve">MU-MIMO: User perceived throughput (UPT) vs Rank 1 overhead (number of REs) (a) </w:t>
            </w:r>
            <w:proofErr w:type="spellStart"/>
            <w:r>
              <w:rPr>
                <w:rFonts w:ascii="Arial" w:eastAsia="맑은 고딕" w:hAnsi="Arial" w:cs="Arial"/>
                <w:bCs/>
                <w:sz w:val="14"/>
                <w:szCs w:val="14"/>
                <w:lang w:eastAsia="ko-KR"/>
              </w:rPr>
              <w:t>sTRP</w:t>
            </w:r>
            <w:proofErr w:type="spellEnd"/>
            <w:r>
              <w:rPr>
                <w:rFonts w:ascii="Arial" w:eastAsia="맑은 고딕" w:hAnsi="Arial" w:cs="Arial"/>
                <w:bCs/>
                <w:sz w:val="14"/>
                <w:szCs w:val="14"/>
                <w:lang w:eastAsia="ko-KR"/>
              </w:rPr>
              <w:t xml:space="preserve"> and (b) </w:t>
            </w:r>
            <w:proofErr w:type="spellStart"/>
            <w:r>
              <w:rPr>
                <w:rFonts w:ascii="Arial" w:eastAsia="맑은 고딕" w:hAnsi="Arial" w:cs="Arial"/>
                <w:bCs/>
                <w:sz w:val="14"/>
                <w:szCs w:val="14"/>
                <w:lang w:eastAsia="ko-KR"/>
              </w:rPr>
              <w:t>mTRP</w:t>
            </w:r>
            <w:proofErr w:type="spellEnd"/>
            <w:r>
              <w:rPr>
                <w:rFonts w:ascii="Arial" w:eastAsia="맑은 고딕" w:hAnsi="Arial" w:cs="Arial"/>
                <w:bCs/>
                <w:sz w:val="14"/>
                <w:szCs w:val="14"/>
                <w:lang w:eastAsia="ko-KR"/>
              </w:rPr>
              <w:t xml:space="preserve"> CJT scenarios</w:t>
            </w:r>
          </w:p>
          <w:p w14:paraId="2C12B96F" w14:textId="77777777" w:rsidR="005F0FC4" w:rsidRDefault="00000000">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000000">
            <w:pPr>
              <w:suppressAutoHyphens/>
              <w:spacing w:after="0" w:line="240" w:lineRule="auto"/>
              <w:jc w:val="center"/>
              <w:rPr>
                <w:rFonts w:ascii="Arial" w:eastAsia="맑은 고딕" w:hAnsi="Arial" w:cs="Arial"/>
                <w:bCs/>
                <w:sz w:val="14"/>
                <w:szCs w:val="14"/>
                <w:lang w:eastAsia="ko-KR"/>
              </w:rPr>
            </w:pPr>
            <w:bookmarkStart w:id="27"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27"/>
            <w:r>
              <w:rPr>
                <w:rFonts w:ascii="Arial" w:eastAsia="맑은 고딕"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000000">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000000">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000000">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000000">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000000">
            <w:pPr>
              <w:pStyle w:val="af3"/>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000000">
            <w:pPr>
              <w:pStyle w:val="af3"/>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000000">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52D87E06" wp14:editId="2CF3AB1C">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000000">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000000">
            <w:pPr>
              <w:pStyle w:val="af3"/>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000000">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000000">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000000">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000000">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000000">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000000">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000000">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Pengcheng</w:t>
            </w:r>
            <w:proofErr w:type="spellEnd"/>
          </w:p>
        </w:tc>
        <w:tc>
          <w:tcPr>
            <w:tcW w:w="1019" w:type="dxa"/>
          </w:tcPr>
          <w:p w14:paraId="570F112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000000">
            <w:pPr>
              <w:pStyle w:val="a5"/>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000000">
            <w:pPr>
              <w:pStyle w:val="a5"/>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000000">
            <w:pPr>
              <w:pStyle w:val="a5"/>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000000">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000000">
            <w:pPr>
              <w:pStyle w:val="a5"/>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000000">
            <w:pPr>
              <w:pStyle w:val="a5"/>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000000">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5"/>
              <w:jc w:val="center"/>
              <w:rPr>
                <w:rFonts w:ascii="Arial" w:hAnsi="Arial" w:cs="Arial"/>
                <w:bCs/>
                <w:sz w:val="14"/>
                <w:szCs w:val="14"/>
              </w:rPr>
            </w:pPr>
          </w:p>
          <w:p w14:paraId="65D73EFD" w14:textId="77777777" w:rsidR="005F0FC4" w:rsidRDefault="00000000">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1545AC6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000000">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000000">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000000">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000000">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5"/>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2EFA6B2"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000000">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000000">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000000">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000000">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000000">
      <w:pPr>
        <w:pStyle w:val="3"/>
        <w:rPr>
          <w:sz w:val="22"/>
          <w:szCs w:val="22"/>
        </w:rPr>
      </w:pPr>
      <w:r>
        <w:rPr>
          <w:sz w:val="22"/>
          <w:szCs w:val="22"/>
        </w:rPr>
        <w:t>NW-side vs 2-sided</w:t>
      </w:r>
    </w:p>
    <w:p w14:paraId="4ADD24B3" w14:textId="77777777" w:rsidR="005F0FC4" w:rsidRDefault="00000000">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000000">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000000">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000000">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000000">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000000">
            <w:pPr>
              <w:pStyle w:val="a5"/>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000000">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000000">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000000">
            <w:pPr>
              <w:pStyle w:val="a5"/>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000000">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000000">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000000">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000000">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5"/>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000000">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000000">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000000">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000000">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000000">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000000">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000000">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000000">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000000">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000000">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000000">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000000">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000000">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000000">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000000">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000000">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000000">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000000">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000000">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000000">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000000">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000000">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000000">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000000">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000000">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000000">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000000">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000000">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000000">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000000">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000000">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000000">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000000">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000000">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000000">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000000">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000000">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000000">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000000">
      <w:pPr>
        <w:pStyle w:val="3"/>
        <w:numPr>
          <w:ilvl w:val="0"/>
          <w:numId w:val="0"/>
        </w:numPr>
        <w:rPr>
          <w:b/>
          <w:bCs/>
          <w:sz w:val="22"/>
          <w:szCs w:val="22"/>
        </w:rPr>
      </w:pPr>
      <w:r>
        <w:rPr>
          <w:b/>
          <w:bCs/>
          <w:sz w:val="22"/>
          <w:szCs w:val="22"/>
        </w:rPr>
        <w:t>Proposal 4.2.1-1</w:t>
      </w:r>
    </w:p>
    <w:p w14:paraId="060D9669" w14:textId="77777777" w:rsidR="005F0FC4" w:rsidRDefault="00000000">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000000">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000000">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000000">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000000">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000000">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000000">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000000">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000000">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000000">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000000">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8571" w:type="dxa"/>
          </w:tcPr>
          <w:p w14:paraId="4FEEC414" w14:textId="77777777" w:rsidR="005F0FC4" w:rsidRDefault="00000000">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000000">
            <w:pPr>
              <w:rPr>
                <w:rFonts w:ascii="Arial" w:hAnsi="Arial" w:cs="Arial"/>
                <w:sz w:val="18"/>
                <w:szCs w:val="18"/>
              </w:rPr>
            </w:pPr>
            <w:r>
              <w:rPr>
                <w:rFonts w:ascii="Arial" w:eastAsia="맑은 고딕" w:hAnsi="Arial" w:cs="Arial"/>
                <w:color w:val="000000" w:themeColor="text1"/>
                <w:sz w:val="18"/>
                <w:szCs w:val="18"/>
                <w:lang w:eastAsia="ko-KR"/>
              </w:rPr>
              <w:t>LG</w:t>
            </w:r>
          </w:p>
        </w:tc>
        <w:tc>
          <w:tcPr>
            <w:tcW w:w="8571" w:type="dxa"/>
          </w:tcPr>
          <w:p w14:paraId="3625E44C" w14:textId="77777777" w:rsidR="005F0FC4" w:rsidRDefault="00000000">
            <w:pPr>
              <w:rPr>
                <w:rFonts w:ascii="Arial" w:hAnsi="Arial" w:cs="Arial"/>
                <w:sz w:val="18"/>
                <w:szCs w:val="18"/>
              </w:rPr>
            </w:pPr>
            <w:r>
              <w:rPr>
                <w:rFonts w:ascii="Arial" w:eastAsia="맑은 고딕"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000000">
            <w:pPr>
              <w:rPr>
                <w:rFonts w:ascii="Arial" w:eastAsia="맑은 고딕"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000000">
            <w:pPr>
              <w:rPr>
                <w:rFonts w:ascii="Arial" w:eastAsia="맑은 고딕"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맑은 고딕" w:hAnsi="Arial" w:cs="Arial"/>
                <w:sz w:val="18"/>
                <w:szCs w:val="18"/>
                <w:lang w:eastAsia="ko-KR"/>
              </w:rPr>
              <w:t xml:space="preserve">We </w:t>
            </w:r>
            <w:r>
              <w:rPr>
                <w:rFonts w:ascii="Arial" w:eastAsia="맑은 고딕" w:hAnsi="Arial" w:cs="Arial" w:hint="eastAsia"/>
                <w:sz w:val="18"/>
                <w:szCs w:val="18"/>
                <w:lang w:eastAsia="ko-KR"/>
              </w:rPr>
              <w:t xml:space="preserve">are generally okay with the proposal </w:t>
            </w:r>
            <w:r w:rsidRPr="00A958A8">
              <w:rPr>
                <w:rFonts w:ascii="Arial" w:eastAsia="맑은 고딕"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000000">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000000">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000000">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000000">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000000">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000000">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000000">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000000">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000000">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000000">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000000">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000000">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000000">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000000">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000000">
      <w:pPr>
        <w:pStyle w:val="3"/>
        <w:numPr>
          <w:ilvl w:val="0"/>
          <w:numId w:val="0"/>
        </w:numPr>
        <w:rPr>
          <w:b/>
          <w:bCs/>
          <w:sz w:val="22"/>
          <w:szCs w:val="22"/>
        </w:rPr>
      </w:pPr>
      <w:r>
        <w:rPr>
          <w:b/>
          <w:bCs/>
          <w:sz w:val="22"/>
          <w:szCs w:val="22"/>
        </w:rPr>
        <w:lastRenderedPageBreak/>
        <w:t>Proposal 4.2.2-1</w:t>
      </w:r>
    </w:p>
    <w:p w14:paraId="501B7439" w14:textId="77777777" w:rsidR="005F0FC4"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000000">
      <w:pPr>
        <w:pStyle w:val="af3"/>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000000">
      <w:pPr>
        <w:pStyle w:val="af3"/>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000000">
      <w:pPr>
        <w:pStyle w:val="af3"/>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000000">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000000">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000000">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000000">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000000">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000000">
            <w:pPr>
              <w:spacing w:after="0" w:line="240" w:lineRule="auto"/>
              <w:rPr>
                <w:sz w:val="20"/>
                <w:szCs w:val="20"/>
              </w:rPr>
            </w:pPr>
            <w:r>
              <w:t>Nokia</w:t>
            </w:r>
          </w:p>
        </w:tc>
        <w:tc>
          <w:tcPr>
            <w:tcW w:w="8571" w:type="dxa"/>
          </w:tcPr>
          <w:p w14:paraId="350DC471" w14:textId="77777777" w:rsidR="005F0FC4" w:rsidRDefault="00000000">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000000">
            <w:pPr>
              <w:spacing w:after="0" w:line="240" w:lineRule="auto"/>
            </w:pPr>
            <w:r>
              <w:rPr>
                <w:rFonts w:hint="eastAsia"/>
              </w:rPr>
              <w:t>CATT</w:t>
            </w:r>
          </w:p>
        </w:tc>
        <w:tc>
          <w:tcPr>
            <w:tcW w:w="8571" w:type="dxa"/>
          </w:tcPr>
          <w:p w14:paraId="4E338F6A" w14:textId="77777777" w:rsidR="005F0FC4" w:rsidRDefault="00000000">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000000">
            <w:pPr>
              <w:spacing w:after="0" w:line="240" w:lineRule="auto"/>
            </w:pPr>
            <w:r>
              <w:rPr>
                <w:rFonts w:ascii="Arial" w:hAnsi="Arial" w:cs="Arial" w:hint="eastAsia"/>
                <w:sz w:val="18"/>
                <w:szCs w:val="18"/>
              </w:rPr>
              <w:t>ZTE</w:t>
            </w:r>
          </w:p>
        </w:tc>
        <w:tc>
          <w:tcPr>
            <w:tcW w:w="8571" w:type="dxa"/>
          </w:tcPr>
          <w:p w14:paraId="207718B0" w14:textId="77777777" w:rsidR="005F0FC4" w:rsidRDefault="00000000">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000000">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000000">
            <w:proofErr w:type="spellStart"/>
            <w:r>
              <w:t>InterDigital</w:t>
            </w:r>
            <w:proofErr w:type="spellEnd"/>
          </w:p>
        </w:tc>
        <w:tc>
          <w:tcPr>
            <w:tcW w:w="8571" w:type="dxa"/>
          </w:tcPr>
          <w:p w14:paraId="1C7ABABB" w14:textId="77777777" w:rsidR="005F0FC4" w:rsidRDefault="00000000">
            <w:r>
              <w:t>We agree with QC that it may be more appropriate to first consider support of JSCM or “</w:t>
            </w:r>
            <w:proofErr w:type="spellStart"/>
            <w:r>
              <w:t>analog</w:t>
            </w:r>
            <w:proofErr w:type="spellEnd"/>
            <w:r>
              <w:t xml:space="preserve">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000000">
            <w:r>
              <w:rPr>
                <w:rFonts w:ascii="Arial" w:eastAsia="맑은 고딕" w:hAnsi="Arial" w:cs="Arial"/>
                <w:color w:val="000000" w:themeColor="text1"/>
                <w:sz w:val="18"/>
                <w:szCs w:val="18"/>
                <w:lang w:eastAsia="ko-KR"/>
              </w:rPr>
              <w:t>LG</w:t>
            </w:r>
          </w:p>
        </w:tc>
        <w:tc>
          <w:tcPr>
            <w:tcW w:w="8571" w:type="dxa"/>
          </w:tcPr>
          <w:p w14:paraId="41945660" w14:textId="77777777" w:rsidR="005F0FC4" w:rsidRDefault="00000000">
            <w:r>
              <w:rPr>
                <w:rFonts w:ascii="Arial" w:eastAsia="맑은 고딕"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맑은 고딕" w:hAnsi="Arial" w:cs="Arial"/>
                <w:color w:val="000000" w:themeColor="text1"/>
                <w:sz w:val="18"/>
                <w:szCs w:val="18"/>
                <w:lang w:eastAsia="ko-KR"/>
              </w:rPr>
            </w:pPr>
            <w:r>
              <w:rPr>
                <w:rFonts w:ascii="Arial" w:eastAsia="맑은 고딕" w:hAnsi="Arial" w:cs="Arial" w:hint="eastAsia"/>
                <w:sz w:val="18"/>
                <w:szCs w:val="18"/>
                <w:lang w:eastAsia="ko-KR"/>
              </w:rPr>
              <w:t>ETRI</w:t>
            </w:r>
          </w:p>
        </w:tc>
        <w:tc>
          <w:tcPr>
            <w:tcW w:w="8571" w:type="dxa"/>
          </w:tcPr>
          <w:p w14:paraId="2D62E0BD" w14:textId="69328B22" w:rsidR="00E46472" w:rsidRDefault="00E46472" w:rsidP="00E46472">
            <w:pPr>
              <w:rPr>
                <w:rFonts w:ascii="Arial" w:eastAsia="맑은 고딕" w:hAnsi="Arial" w:cs="Arial"/>
                <w:color w:val="000000" w:themeColor="text1"/>
                <w:sz w:val="18"/>
                <w:szCs w:val="18"/>
                <w:lang w:eastAsia="ko-KR"/>
              </w:rPr>
            </w:pPr>
            <w:r w:rsidRPr="00F273D0">
              <w:rPr>
                <w:rFonts w:ascii="Arial" w:eastAsia="맑은 고딕"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000000">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000000">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000000">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000000">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000000">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000000">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Interleaving Mismatch: Unlike JSCC which outputs bits compatible with legacy bit-level interleaving, JSCM </w:t>
            </w:r>
            <w:r>
              <w:rPr>
                <w:rFonts w:ascii="Arial" w:hAnsi="Arial" w:cs="Arial"/>
                <w:sz w:val="18"/>
                <w:szCs w:val="18"/>
              </w:rPr>
              <w:lastRenderedPageBreak/>
              <w:t>outputs modulated symbols, requiring a redesign of interleaving mechanisms.</w:t>
            </w:r>
          </w:p>
          <w:p w14:paraId="03194984" w14:textId="77777777" w:rsidR="005F0FC4" w:rsidRDefault="00000000">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3E61B3BB" w14:textId="77777777" w:rsidR="005F0FC4" w:rsidRDefault="00000000">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000000">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000000">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000000">
            <w:pPr>
              <w:pStyle w:val="af3"/>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000000">
            <w:pPr>
              <w:pStyle w:val="af3"/>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000000">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000000">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000000">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000000">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000000">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000000">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5F0FC4" w14:paraId="1042F1FD" w14:textId="77777777">
        <w:tc>
          <w:tcPr>
            <w:tcW w:w="0" w:type="auto"/>
          </w:tcPr>
          <w:p w14:paraId="121076AC"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1CA565E6" w14:textId="77777777" w:rsidR="005F0FC4" w:rsidRDefault="00000000">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000000">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000000">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000000">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58C9898E"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000000">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000000">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000000">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000000">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000000">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354BAFC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000000">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000000">
            <w:pPr>
              <w:spacing w:before="240" w:after="120" w:line="240" w:lineRule="auto"/>
              <w:jc w:val="center"/>
              <w:rPr>
                <w:rStyle w:val="af0"/>
                <w:rFonts w:ascii="Arial" w:hAnsi="Arial" w:cs="Arial"/>
                <w:i w:val="0"/>
                <w:iCs w:val="0"/>
                <w:sz w:val="16"/>
                <w:szCs w:val="16"/>
              </w:rPr>
            </w:pPr>
            <w:r>
              <w:rPr>
                <w:rStyle w:val="af0"/>
                <w:rFonts w:ascii="Arial" w:hAnsi="Arial" w:cs="Arial"/>
                <w:i w:val="0"/>
                <w:iCs w:val="0"/>
                <w:sz w:val="16"/>
                <w:szCs w:val="16"/>
              </w:rPr>
              <w:t>Figure</w:t>
            </w:r>
            <w:r>
              <w:rPr>
                <w:rStyle w:val="af0"/>
                <w:rFonts w:ascii="Arial" w:hAnsi="Arial" w:cs="Arial"/>
                <w:i w:val="0"/>
                <w:iCs w:val="0"/>
                <w:sz w:val="16"/>
                <w:szCs w:val="16"/>
                <w:lang w:eastAsia="zh-TW"/>
              </w:rPr>
              <w:t>-2.1.1</w:t>
            </w:r>
            <w:r>
              <w:rPr>
                <w:rStyle w:val="af0"/>
                <w:rFonts w:ascii="Arial" w:hAnsi="Arial" w:cs="Arial"/>
                <w:i w:val="0"/>
                <w:iCs w:val="0"/>
                <w:sz w:val="16"/>
                <w:szCs w:val="16"/>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000000">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000000">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000000">
            <w:pPr>
              <w:spacing w:beforeLines="50" w:before="120" w:after="120" w:line="240" w:lineRule="auto"/>
              <w:jc w:val="center"/>
              <w:rPr>
                <w:rFonts w:ascii="Arial" w:hAnsi="Arial" w:cs="Arial"/>
                <w:sz w:val="16"/>
                <w:szCs w:val="16"/>
              </w:rPr>
            </w:pPr>
            <w:r>
              <w:rPr>
                <w:rStyle w:val="af0"/>
                <w:rFonts w:ascii="Arial" w:hAnsi="Arial" w:cs="Arial"/>
                <w:i w:val="0"/>
                <w:iCs w:val="0"/>
                <w:sz w:val="16"/>
                <w:szCs w:val="16"/>
              </w:rPr>
              <w:t>Figure</w:t>
            </w:r>
            <w:r>
              <w:rPr>
                <w:rStyle w:val="af0"/>
                <w:rFonts w:ascii="Arial" w:hAnsi="Arial" w:cs="Arial"/>
                <w:i w:val="0"/>
                <w:iCs w:val="0"/>
                <w:sz w:val="16"/>
                <w:szCs w:val="16"/>
                <w:lang w:eastAsia="zh-TW"/>
              </w:rPr>
              <w:t>-</w:t>
            </w:r>
            <w:r>
              <w:rPr>
                <w:rStyle w:val="af0"/>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000000">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000000">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000000">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000000">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000000">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000000">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3"/>
        <w:ind w:left="1440"/>
        <w:rPr>
          <w:rFonts w:ascii="Arial" w:hAnsi="Arial" w:cs="Arial"/>
          <w:b/>
          <w:bCs/>
          <w:sz w:val="20"/>
          <w:szCs w:val="20"/>
        </w:rPr>
      </w:pPr>
    </w:p>
    <w:p w14:paraId="45F29CBA" w14:textId="77777777" w:rsidR="005F0FC4" w:rsidRDefault="00000000">
      <w:pPr>
        <w:pStyle w:val="3"/>
        <w:numPr>
          <w:ilvl w:val="0"/>
          <w:numId w:val="0"/>
        </w:numPr>
        <w:rPr>
          <w:b/>
          <w:bCs/>
          <w:sz w:val="22"/>
          <w:szCs w:val="22"/>
        </w:rPr>
      </w:pPr>
      <w:r>
        <w:rPr>
          <w:b/>
          <w:bCs/>
          <w:sz w:val="22"/>
          <w:szCs w:val="22"/>
        </w:rPr>
        <w:lastRenderedPageBreak/>
        <w:t>Proposal 4.3-1</w:t>
      </w:r>
    </w:p>
    <w:p w14:paraId="0773663D"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000000">
            <w:pPr>
              <w:spacing w:after="0" w:line="240" w:lineRule="auto"/>
              <w:rPr>
                <w:rFonts w:ascii="Arial" w:hAnsi="Arial" w:cs="Arial"/>
                <w:b/>
                <w:bCs/>
                <w:sz w:val="18"/>
                <w:szCs w:val="18"/>
              </w:rPr>
            </w:pPr>
            <w:r>
              <w:rPr>
                <w:rFonts w:ascii="Arial" w:hAnsi="Arial" w:cs="Arial"/>
                <w:sz w:val="18"/>
                <w:szCs w:val="18"/>
              </w:rPr>
              <w:t xml:space="preserve">Nokia,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000000">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000000">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000000">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000000">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000000">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000000">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000000">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000000">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000000">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LG</w:t>
            </w:r>
          </w:p>
        </w:tc>
        <w:tc>
          <w:tcPr>
            <w:tcW w:w="8571" w:type="dxa"/>
          </w:tcPr>
          <w:p w14:paraId="7C4F3609"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000000">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맑은 고딕"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Support.</w:t>
            </w:r>
          </w:p>
        </w:tc>
      </w:tr>
    </w:tbl>
    <w:p w14:paraId="7BC2FDD5" w14:textId="77777777" w:rsidR="005F0FC4" w:rsidRDefault="005F0FC4">
      <w:pPr>
        <w:rPr>
          <w:rFonts w:ascii="Arial" w:hAnsi="Arial" w:cs="Arial"/>
          <w:sz w:val="20"/>
          <w:szCs w:val="20"/>
        </w:rPr>
      </w:pPr>
    </w:p>
    <w:p w14:paraId="0290BDF5" w14:textId="77777777" w:rsidR="005F0FC4" w:rsidRDefault="00000000">
      <w:pPr>
        <w:pStyle w:val="2"/>
        <w:rPr>
          <w:rFonts w:ascii="Arial" w:hAnsi="Arial" w:cs="Arial"/>
          <w:sz w:val="24"/>
          <w:szCs w:val="24"/>
        </w:rPr>
      </w:pPr>
      <w:r>
        <w:rPr>
          <w:rFonts w:ascii="Arial" w:hAnsi="Arial" w:cs="Arial"/>
          <w:sz w:val="24"/>
          <w:szCs w:val="24"/>
        </w:rPr>
        <w:t>UE-assisted report</w:t>
      </w:r>
    </w:p>
    <w:p w14:paraId="05D410F0" w14:textId="77777777" w:rsidR="005F0FC4" w:rsidRDefault="00000000">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000000">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000000">
            <w:pPr>
              <w:spacing w:after="0" w:line="240" w:lineRule="auto"/>
              <w:rPr>
                <w:rFonts w:ascii="Arial" w:eastAsia="맑은 고딕" w:hAnsi="Arial" w:cs="Arial"/>
                <w:sz w:val="18"/>
                <w:szCs w:val="18"/>
                <w:lang w:eastAsia="ko-KR"/>
              </w:rPr>
            </w:pPr>
            <w:r>
              <w:rPr>
                <w:rFonts w:ascii="Arial" w:hAnsi="Arial" w:cs="Arial"/>
                <w:b/>
                <w:bCs/>
                <w:sz w:val="18"/>
                <w:szCs w:val="18"/>
              </w:rPr>
              <w:t>Supported by (</w:t>
            </w:r>
            <w:r>
              <w:rPr>
                <w:rFonts w:ascii="Arial" w:eastAsia="맑은 고딕"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000000">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맑은 고딕"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000000">
            <w:pPr>
              <w:spacing w:after="0" w:line="240" w:lineRule="auto"/>
              <w:rPr>
                <w:rFonts w:ascii="Arial" w:eastAsia="맑은 고딕" w:hAnsi="Arial" w:cs="Arial"/>
                <w:sz w:val="18"/>
                <w:szCs w:val="18"/>
                <w:lang w:eastAsia="ko-KR"/>
              </w:rPr>
            </w:pPr>
            <w:r>
              <w:rPr>
                <w:rFonts w:ascii="Arial" w:hAnsi="Arial" w:cs="Arial"/>
                <w:b/>
                <w:bCs/>
                <w:sz w:val="18"/>
                <w:szCs w:val="18"/>
              </w:rPr>
              <w:t>Supported by (</w:t>
            </w:r>
            <w:r>
              <w:rPr>
                <w:rFonts w:ascii="Arial" w:eastAsia="맑은 고딕"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맑은 고딕" w:hAnsi="Arial" w:cs="Arial" w:hint="eastAsia"/>
                <w:sz w:val="18"/>
                <w:szCs w:val="18"/>
                <w:lang w:eastAsia="ko-KR"/>
              </w:rPr>
              <w:t xml:space="preserve">, </w:t>
            </w:r>
            <w:r>
              <w:rPr>
                <w:rFonts w:ascii="Arial" w:hAnsi="Arial" w:cs="Arial"/>
                <w:sz w:val="18"/>
                <w:szCs w:val="18"/>
              </w:rPr>
              <w:t>ETRI (SDCP),</w:t>
            </w:r>
            <w:r>
              <w:rPr>
                <w:rFonts w:ascii="Arial" w:eastAsia="맑은 고딕" w:hAnsi="Arial" w:cs="Arial" w:hint="eastAsia"/>
                <w:sz w:val="18"/>
                <w:szCs w:val="18"/>
                <w:lang w:eastAsia="ko-KR"/>
              </w:rPr>
              <w:t xml:space="preserve"> </w:t>
            </w:r>
            <w:r>
              <w:rPr>
                <w:rFonts w:ascii="Arial" w:hAnsi="Arial" w:cs="Arial"/>
                <w:sz w:val="18"/>
                <w:szCs w:val="18"/>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lastRenderedPageBreak/>
              <w:t>#3</w:t>
            </w:r>
          </w:p>
          <w:p w14:paraId="31D52785"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000000">
            <w:pPr>
              <w:widowControl/>
              <w:spacing w:after="0" w:line="276" w:lineRule="auto"/>
              <w:jc w:val="left"/>
              <w:rPr>
                <w:rFonts w:ascii="Arial" w:eastAsia="맑은 고딕" w:hAnsi="Arial" w:cs="Arial"/>
                <w:b/>
                <w:bCs/>
                <w:sz w:val="18"/>
                <w:szCs w:val="18"/>
                <w:lang w:eastAsia="ko-KR"/>
              </w:rPr>
            </w:pPr>
            <w:r>
              <w:rPr>
                <w:rFonts w:ascii="Arial" w:hAnsi="Arial" w:cs="Arial"/>
                <w:b/>
                <w:bCs/>
                <w:sz w:val="18"/>
                <w:szCs w:val="18"/>
              </w:rPr>
              <w:t>Support (</w:t>
            </w:r>
            <w:r>
              <w:rPr>
                <w:rFonts w:ascii="Arial" w:eastAsia="맑은 고딕"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Futurewei</w:t>
            </w:r>
            <w:proofErr w:type="spellEnd"/>
            <w:r>
              <w:rPr>
                <w:rFonts w:ascii="Arial" w:eastAsia="맑은 고딕"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000000">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000000">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000000">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000000">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000000">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Huawei</w:t>
            </w:r>
          </w:p>
        </w:tc>
        <w:tc>
          <w:tcPr>
            <w:tcW w:w="1104" w:type="dxa"/>
          </w:tcPr>
          <w:p w14:paraId="67F66F8E" w14:textId="77777777" w:rsidR="005F0FC4" w:rsidRDefault="00000000">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74228CA0" w14:textId="77777777" w:rsidR="005F0FC4" w:rsidRDefault="00000000">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6C79C17F" w14:textId="77777777" w:rsidR="005F0FC4" w:rsidRDefault="00000000">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000000">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000000">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000000">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000000">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000000">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000000">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vivo</w:t>
            </w:r>
          </w:p>
        </w:tc>
        <w:tc>
          <w:tcPr>
            <w:tcW w:w="1104" w:type="dxa"/>
          </w:tcPr>
          <w:p w14:paraId="7963FA01" w14:textId="77777777" w:rsidR="005F0FC4" w:rsidRDefault="00000000">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0B7AE084" w14:textId="77777777" w:rsidR="005F0FC4" w:rsidRDefault="00000000">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000000">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맑은 고딕" w:hAnsi="Arial" w:cs="Arial"/>
                <w:b w:val="0"/>
                <w:bCs w:val="0"/>
                <w:sz w:val="16"/>
                <w:szCs w:val="16"/>
              </w:rPr>
            </w:pPr>
            <w:bookmarkStart w:id="39" w:name="_Ref220603559"/>
          </w:p>
          <w:p w14:paraId="0724A121" w14:textId="77777777" w:rsidR="005F0FC4" w:rsidRDefault="00000000">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000000">
      <w:pPr>
        <w:pStyle w:val="3"/>
        <w:numPr>
          <w:ilvl w:val="0"/>
          <w:numId w:val="0"/>
        </w:numPr>
        <w:rPr>
          <w:b/>
          <w:bCs/>
          <w:sz w:val="22"/>
          <w:szCs w:val="22"/>
        </w:rPr>
      </w:pPr>
      <w:r>
        <w:rPr>
          <w:b/>
          <w:bCs/>
          <w:sz w:val="22"/>
          <w:szCs w:val="22"/>
        </w:rPr>
        <w:t>Proposal 4.4-1</w:t>
      </w:r>
    </w:p>
    <w:p w14:paraId="6AD93277" w14:textId="77777777" w:rsidR="005F0FC4" w:rsidRDefault="00000000">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000000">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000000">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000000">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…including long term and short term” in the second bullet, since it is especially not clear on what the short-term means (given that there are instantaneous CSI report quantities specified, CQI/PMI, etc)</w:t>
            </w:r>
          </w:p>
          <w:p w14:paraId="22DE0E8F" w14:textId="77777777" w:rsidR="005F0FC4" w:rsidRDefault="00000000">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000000">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000000">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000000">
            <w:pPr>
              <w:spacing w:after="0" w:line="240" w:lineRule="auto"/>
              <w:rPr>
                <w:rFonts w:ascii="Arial" w:hAnsi="Arial" w:cs="Arial"/>
                <w:sz w:val="18"/>
                <w:szCs w:val="18"/>
              </w:rPr>
            </w:pPr>
            <w:r>
              <w:rPr>
                <w:rFonts w:ascii="Arial" w:eastAsia="맑은 고딕" w:hAnsi="Arial" w:cs="Arial"/>
                <w:color w:val="FF0000"/>
                <w:sz w:val="18"/>
                <w:szCs w:val="18"/>
                <w:lang w:eastAsia="ko-KR"/>
              </w:rPr>
              <w:lastRenderedPageBreak/>
              <w:t xml:space="preserve">Long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70239DA" w14:textId="77777777" w:rsidR="005F0FC4" w:rsidRDefault="00000000">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000000">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000000">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000000">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000000">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000000">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000000">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000000">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000000">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000000">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000000">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000000">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000000">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000000">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000000">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000000">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000000">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000000">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000000">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000000">
            <w:pPr>
              <w:pStyle w:val="3"/>
              <w:numPr>
                <w:ilvl w:val="0"/>
                <w:numId w:val="0"/>
              </w:numPr>
              <w:rPr>
                <w:b/>
                <w:bCs/>
                <w:sz w:val="18"/>
                <w:szCs w:val="18"/>
              </w:rPr>
            </w:pPr>
            <w:r>
              <w:rPr>
                <w:b/>
                <w:bCs/>
                <w:sz w:val="18"/>
                <w:szCs w:val="18"/>
              </w:rPr>
              <w:t>Proposal 4.4-1</w:t>
            </w:r>
          </w:p>
          <w:p w14:paraId="23238D18" w14:textId="77777777" w:rsidR="005F0FC4" w:rsidRDefault="00000000">
            <w:pPr>
              <w:widowControl/>
              <w:spacing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000000">
            <w:pPr>
              <w:pStyle w:val="af3"/>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eastAsia="맑은 고딕" w:hAnsi="Arial" w:cs="Arial" w:hint="eastAsia"/>
                <w:sz w:val="18"/>
                <w:szCs w:val="18"/>
                <w:lang w:eastAsia="ko-KR"/>
              </w:rPr>
              <w:lastRenderedPageBreak/>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맑은 고딕" w:hAnsi="Arial" w:cs="Arial"/>
                <w:sz w:val="18"/>
                <w:szCs w:val="18"/>
                <w:lang w:eastAsia="ko-KR"/>
              </w:rPr>
              <w:t>Frequency-domain</w:t>
            </w:r>
            <w:r>
              <w:rPr>
                <w:rFonts w:ascii="Arial" w:eastAsia="맑은 고딕"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000000">
            <w:pPr>
              <w:pStyle w:val="af3"/>
              <w:widowControl/>
              <w:numPr>
                <w:ilvl w:val="0"/>
                <w:numId w:val="58"/>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lastRenderedPageBreak/>
              <w:t xml:space="preserve">LG </w:t>
            </w:r>
          </w:p>
        </w:tc>
        <w:tc>
          <w:tcPr>
            <w:tcW w:w="8571" w:type="dxa"/>
          </w:tcPr>
          <w:p w14:paraId="5C333084" w14:textId="77777777" w:rsidR="005F0FC4" w:rsidRDefault="00000000">
            <w:pPr>
              <w:rPr>
                <w:rFonts w:ascii="Arial" w:hAnsi="Arial" w:cs="Arial"/>
                <w:sz w:val="18"/>
                <w:szCs w:val="18"/>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Pr>
                <w:rFonts w:ascii="Arial" w:hAnsi="Arial" w:cs="Arial"/>
                <w:sz w:val="18"/>
                <w:szCs w:val="18"/>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000000">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맑은 고딕"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 xml:space="preserve">Support in principle. </w:t>
            </w:r>
            <w:r w:rsidRPr="00F44577">
              <w:rPr>
                <w:rFonts w:ascii="Arial" w:eastAsia="맑은 고딕"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000000">
      <w:pPr>
        <w:pStyle w:val="2"/>
        <w:rPr>
          <w:rFonts w:ascii="Arial" w:hAnsi="Arial" w:cs="Arial"/>
          <w:sz w:val="24"/>
          <w:szCs w:val="24"/>
        </w:rPr>
      </w:pPr>
      <w:r>
        <w:rPr>
          <w:rFonts w:ascii="Arial" w:hAnsi="Arial" w:cs="Arial"/>
          <w:sz w:val="24"/>
          <w:szCs w:val="24"/>
        </w:rPr>
        <w:t>Explicit CSI Feedback</w:t>
      </w:r>
    </w:p>
    <w:p w14:paraId="638623A0" w14:textId="77777777" w:rsidR="005F0FC4"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000000">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000000">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000000">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000000">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000000">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000000">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000000">
            <w:pPr>
              <w:widowControl/>
              <w:spacing w:after="0" w:line="276" w:lineRule="auto"/>
              <w:jc w:val="left"/>
              <w:rPr>
                <w:rFonts w:ascii="Arial" w:eastAsia="맑은 고딕"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맑은 고딕"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맑은 고딕" w:hAnsi="Arial" w:cs="Arial"/>
                <w:sz w:val="18"/>
                <w:szCs w:val="18"/>
                <w:lang w:eastAsia="ko-KR"/>
              </w:rPr>
              <w:t>TCL, ZTE, vivo</w:t>
            </w:r>
          </w:p>
          <w:p w14:paraId="17D434E1" w14:textId="77777777" w:rsidR="005F0FC4" w:rsidRDefault="00000000">
            <w:pPr>
              <w:spacing w:after="0" w:line="240" w:lineRule="auto"/>
              <w:rPr>
                <w:rFonts w:ascii="Arial" w:hAnsi="Arial" w:cs="Arial"/>
                <w:sz w:val="18"/>
                <w:szCs w:val="18"/>
              </w:rPr>
            </w:pPr>
            <w:r>
              <w:rPr>
                <w:rFonts w:ascii="Arial" w:hAnsi="Arial" w:cs="Arial"/>
                <w:b/>
                <w:bCs/>
                <w:sz w:val="18"/>
                <w:szCs w:val="18"/>
              </w:rPr>
              <w:t>Skeptical (</w:t>
            </w:r>
            <w:r>
              <w:rPr>
                <w:rFonts w:ascii="Arial" w:eastAsia="맑은 고딕"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000000">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맑은 고딕" w:hAnsi="Arial" w:cs="Arial" w:hint="eastAsia"/>
                <w:sz w:val="18"/>
                <w:szCs w:val="18"/>
                <w:lang w:eastAsia="ko-KR"/>
              </w:rPr>
              <w:t>, Qualcomm, MediaTek</w:t>
            </w:r>
            <w:r>
              <w:rPr>
                <w:rFonts w:ascii="Arial" w:hAnsi="Arial" w:cs="Arial"/>
                <w:sz w:val="18"/>
                <w:szCs w:val="18"/>
              </w:rPr>
              <w:t>).</w:t>
            </w:r>
          </w:p>
          <w:p w14:paraId="14C6FF30"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맑은 고딕" w:hAnsi="Arial" w:cs="Arial" w:hint="eastAsia"/>
                <w:sz w:val="18"/>
                <w:szCs w:val="18"/>
                <w:lang w:eastAsia="ko-KR"/>
              </w:rPr>
              <w:t>, Qualcomm, MediaTek</w:t>
            </w:r>
          </w:p>
          <w:p w14:paraId="7DD09C86"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000000">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af3"/>
        <w:ind w:left="360"/>
        <w:rPr>
          <w:rFonts w:ascii="Arial" w:hAnsi="Arial" w:cs="Arial"/>
          <w:sz w:val="20"/>
          <w:szCs w:val="20"/>
        </w:rPr>
      </w:pPr>
    </w:p>
    <w:p w14:paraId="59492AC2" w14:textId="77777777" w:rsidR="005F0FC4" w:rsidRDefault="00000000">
      <w:pPr>
        <w:pStyle w:val="3"/>
        <w:numPr>
          <w:ilvl w:val="0"/>
          <w:numId w:val="0"/>
        </w:numPr>
        <w:rPr>
          <w:b/>
          <w:bCs/>
          <w:sz w:val="22"/>
          <w:szCs w:val="22"/>
        </w:rPr>
      </w:pPr>
      <w:r>
        <w:rPr>
          <w:b/>
          <w:bCs/>
          <w:sz w:val="22"/>
          <w:szCs w:val="22"/>
        </w:rPr>
        <w:t>Proposal 4.5-1</w:t>
      </w:r>
    </w:p>
    <w:p w14:paraId="66FA4BC3" w14:textId="77777777" w:rsidR="005F0FC4"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000000">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맑은 고딕"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맑은 고딕" w:hAnsi="Arial" w:cs="Arial"/>
                <w:sz w:val="18"/>
                <w:szCs w:val="18"/>
                <w:lang w:eastAsia="ko-KR"/>
              </w:rPr>
              <w:t xml:space="preserve">TCL, ZTE, vivo, </w:t>
            </w:r>
            <w:proofErr w:type="spellStart"/>
            <w:r>
              <w:rPr>
                <w:rFonts w:ascii="Arial" w:eastAsia="맑은 고딕"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000000">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000000">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000000">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understand people are more familiar with implicit CSI feedback, as it has been studied in LTE and NR. </w:t>
            </w:r>
            <w:r>
              <w:rPr>
                <w:rFonts w:ascii="Arial" w:hAnsi="Arial" w:cs="Arial"/>
                <w:sz w:val="18"/>
                <w:szCs w:val="18"/>
              </w:rPr>
              <w:lastRenderedPageBreak/>
              <w:t>To us, both explicit and implicit channel feedback are essential to study, and we don't prioritize anyone at the beginning of SI. </w:t>
            </w:r>
          </w:p>
          <w:p w14:paraId="10334302"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3FE253BD" w14:textId="77777777" w:rsidR="005F0FC4" w:rsidRDefault="00000000">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000000">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000000">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000000">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 xml:space="preserve">LG </w:t>
            </w:r>
          </w:p>
        </w:tc>
        <w:tc>
          <w:tcPr>
            <w:tcW w:w="8571" w:type="dxa"/>
          </w:tcPr>
          <w:p w14:paraId="79D3006A" w14:textId="77777777" w:rsidR="005F0FC4" w:rsidRDefault="00000000">
            <w:pPr>
              <w:spacing w:after="0" w:line="240" w:lineRule="auto"/>
              <w:rPr>
                <w:rFonts w:ascii="Arial" w:hAnsi="Arial" w:cs="Arial"/>
                <w:sz w:val="18"/>
                <w:szCs w:val="18"/>
              </w:rPr>
            </w:pPr>
            <w:r>
              <w:rPr>
                <w:rFonts w:ascii="Arial" w:eastAsia="맑은 고딕"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000000">
            <w:pPr>
              <w:spacing w:after="0" w:line="240" w:lineRule="auto"/>
              <w:rPr>
                <w:rFonts w:ascii="Arial" w:eastAsia="맑은 고딕"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맑은 고딕"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hint="eastAsia"/>
                <w:sz w:val="18"/>
                <w:szCs w:val="18"/>
              </w:rPr>
            </w:pPr>
            <w:r>
              <w:rPr>
                <w:rFonts w:ascii="Arial" w:eastAsia="맑은 고딕"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000000">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맑은 고딕"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000000">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000000">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000000">
            <w:pPr>
              <w:spacing w:before="240" w:after="120" w:line="240" w:lineRule="auto"/>
              <w:jc w:val="center"/>
              <w:rPr>
                <w:rStyle w:val="af0"/>
                <w:rFonts w:ascii="Arial" w:hAnsi="Arial" w:cs="Arial"/>
                <w:i w:val="0"/>
                <w:iCs w:val="0"/>
                <w:sz w:val="18"/>
                <w:szCs w:val="18"/>
              </w:rPr>
            </w:pPr>
            <w:r>
              <w:rPr>
                <w:rStyle w:val="af0"/>
                <w:rFonts w:ascii="Arial" w:hAnsi="Arial" w:cs="Arial"/>
                <w:i w:val="0"/>
                <w:iCs w:val="0"/>
                <w:sz w:val="18"/>
                <w:szCs w:val="18"/>
              </w:rPr>
              <w:t xml:space="preserve">Figure-2.1.1.2 Average UPT performance of NR Type-I Scheme A precoder, NR Type-I Scheme B precoder, NR </w:t>
            </w:r>
            <w:proofErr w:type="spellStart"/>
            <w:r>
              <w:rPr>
                <w:rStyle w:val="af0"/>
                <w:rFonts w:ascii="Arial" w:hAnsi="Arial" w:cs="Arial"/>
                <w:i w:val="0"/>
                <w:iCs w:val="0"/>
                <w:sz w:val="18"/>
                <w:szCs w:val="18"/>
              </w:rPr>
              <w:t>eType</w:t>
            </w:r>
            <w:proofErr w:type="spellEnd"/>
            <w:r>
              <w:rPr>
                <w:rStyle w:val="af0"/>
                <w:rFonts w:ascii="Arial" w:hAnsi="Arial" w:cs="Arial"/>
                <w:i w:val="0"/>
                <w:iCs w:val="0"/>
                <w:sz w:val="18"/>
                <w:szCs w:val="18"/>
              </w:rPr>
              <w:t>-II precoder vs. explicit channel feedback</w:t>
            </w:r>
          </w:p>
          <w:p w14:paraId="01AEAE30" w14:textId="77777777" w:rsidR="005F0FC4" w:rsidRDefault="00000000">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000000">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000000">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000000">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000000">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000000">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000000">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lastRenderedPageBreak/>
              <w:t>Qualcomm</w:t>
            </w:r>
          </w:p>
        </w:tc>
        <w:tc>
          <w:tcPr>
            <w:tcW w:w="0" w:type="auto"/>
          </w:tcPr>
          <w:p w14:paraId="3514915C" w14:textId="77777777" w:rsidR="005F0FC4" w:rsidRDefault="00000000">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71193DC0" w14:textId="77777777" w:rsidR="005F0FC4" w:rsidRDefault="00000000">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000000">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000000">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000000">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000000">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000000">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000000">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000000">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000000">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000000">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000000">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000000">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000000">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000000">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000000">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000000">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000000">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000000">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000000">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000000">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000000">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000000">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000000">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000000">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000000">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000000">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000000">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000000">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000000">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000000">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000000">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000000">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000000">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000000">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000000">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000000">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000000">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LG </w:t>
            </w:r>
          </w:p>
        </w:tc>
        <w:tc>
          <w:tcPr>
            <w:tcW w:w="3907" w:type="pct"/>
          </w:tcPr>
          <w:p w14:paraId="1BD39E29" w14:textId="77777777" w:rsidR="005F0FC4" w:rsidRDefault="00000000">
            <w:pPr>
              <w:rPr>
                <w:rFonts w:ascii="Arial" w:hAnsi="Arial" w:cs="Arial"/>
                <w:sz w:val="18"/>
                <w:szCs w:val="18"/>
              </w:rPr>
            </w:pPr>
            <w:r>
              <w:rPr>
                <w:rFonts w:ascii="Arial" w:eastAsia="맑은 고딕"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3907" w:type="pct"/>
          </w:tcPr>
          <w:p w14:paraId="3CE27D53" w14:textId="4F80D810" w:rsidR="00E46472" w:rsidRDefault="00E46472" w:rsidP="00E46472">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w:t>
            </w:r>
          </w:p>
        </w:tc>
      </w:tr>
    </w:tbl>
    <w:p w14:paraId="6A84B0A5"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000000">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000000">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000000">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000000">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000000">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000000">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000000">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000000">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000000">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000000">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000000">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000000">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000000">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000000">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000000">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000000">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000000">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000000">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000000">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000000">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000000">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000000">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000000">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091B8350"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CSI-IM can be a baseline and we can further discuss on NZP CSI-RS for IM. Similar to Qualcomm, CSI-IM and ZP-CSI-RS can be a discussed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w:t>
            </w:r>
            <w:r>
              <w:rPr>
                <w:rFonts w:ascii="Arial" w:eastAsia="맑은 고딕" w:hAnsi="Arial" w:cs="Arial" w:hint="eastAsia"/>
                <w:sz w:val="18"/>
                <w:szCs w:val="18"/>
                <w:lang w:eastAsia="ko-KR"/>
              </w:rPr>
              <w:lastRenderedPageBreak/>
              <w:t xml:space="preserve">purpose, i.e., rate-matching or Interference measurement.  </w:t>
            </w:r>
          </w:p>
        </w:tc>
      </w:tr>
      <w:tr w:rsidR="005F0FC4" w14:paraId="14698AA9" w14:textId="77777777" w:rsidTr="00E46472">
        <w:trPr>
          <w:jc w:val="center"/>
        </w:trPr>
        <w:tc>
          <w:tcPr>
            <w:tcW w:w="756" w:type="pct"/>
          </w:tcPr>
          <w:p w14:paraId="4F4B3929" w14:textId="77777777" w:rsidR="005F0FC4" w:rsidRDefault="00000000">
            <w:pPr>
              <w:rPr>
                <w:rFonts w:ascii="Arial" w:eastAsia="맑은 고딕" w:hAnsi="Arial" w:cs="Arial"/>
                <w:sz w:val="18"/>
                <w:szCs w:val="18"/>
                <w:lang w:eastAsia="ko-KR"/>
              </w:rPr>
            </w:pPr>
            <w:r>
              <w:rPr>
                <w:rFonts w:ascii="Arial" w:hAnsi="Arial" w:cs="Arial" w:hint="eastAsia"/>
                <w:sz w:val="18"/>
                <w:szCs w:val="18"/>
              </w:rPr>
              <w:lastRenderedPageBreak/>
              <w:t>TCL</w:t>
            </w:r>
          </w:p>
        </w:tc>
        <w:tc>
          <w:tcPr>
            <w:tcW w:w="4244" w:type="pct"/>
          </w:tcPr>
          <w:p w14:paraId="13DCB071" w14:textId="77777777" w:rsidR="005F0FC4" w:rsidRDefault="00000000">
            <w:pPr>
              <w:rPr>
                <w:rFonts w:ascii="Arial" w:eastAsia="맑은 고딕"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hint="eastAsia"/>
                <w:sz w:val="18"/>
                <w:szCs w:val="18"/>
              </w:rPr>
            </w:pPr>
            <w:r w:rsidRPr="00991863">
              <w:rPr>
                <w:rFonts w:ascii="Arial" w:eastAsia="맑은 고딕" w:hAnsi="Arial" w:cs="Arial"/>
                <w:sz w:val="18"/>
                <w:szCs w:val="18"/>
                <w:lang w:eastAsia="ko-KR"/>
              </w:rPr>
              <w:t xml:space="preserve">We consider CSI-IM based interference measurement as the primary approach. </w:t>
            </w:r>
            <w:r w:rsidRPr="00BD4A9A">
              <w:rPr>
                <w:rFonts w:ascii="Arial" w:eastAsia="맑은 고딕"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000000">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000000">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000000">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000000">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000000">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000000">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000000">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000000">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frequency unit (e.g., </w:t>
            </w:r>
            <w:r>
              <w:rPr>
                <w:rFonts w:ascii="Arial" w:hAnsi="Arial" w:cs="Arial"/>
                <w:sz w:val="18"/>
                <w:szCs w:val="18"/>
              </w:rPr>
              <w:lastRenderedPageBreak/>
              <w:t>BWP, CC) CSI prediction</w:t>
            </w:r>
          </w:p>
        </w:tc>
        <w:tc>
          <w:tcPr>
            <w:tcW w:w="3154" w:type="pct"/>
            <w:shd w:val="clear" w:color="auto" w:fill="FFFFFF" w:themeFill="background1"/>
          </w:tcPr>
          <w:p w14:paraId="3BFC708A" w14:textId="77777777" w:rsidR="005F0FC4" w:rsidRDefault="00000000">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000000">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000000">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000000">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000000">
      <w:pPr>
        <w:pStyle w:val="3"/>
        <w:numPr>
          <w:ilvl w:val="0"/>
          <w:numId w:val="0"/>
        </w:numPr>
        <w:rPr>
          <w:b/>
          <w:bCs/>
          <w:sz w:val="22"/>
          <w:szCs w:val="22"/>
        </w:rPr>
      </w:pPr>
      <w:r>
        <w:rPr>
          <w:b/>
          <w:bCs/>
          <w:sz w:val="22"/>
          <w:szCs w:val="22"/>
        </w:rPr>
        <w:t xml:space="preserve">Proposal 5.3-1: </w:t>
      </w:r>
    </w:p>
    <w:p w14:paraId="53221E7F"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000000">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000000">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000000">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000000">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000000">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000000">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000000">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000000">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000000">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000000">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000000">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000000">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000000">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000000">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3F710CE" w14:textId="77777777" w:rsidR="005F0FC4" w:rsidRDefault="00000000">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000000">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000000">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000000">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LG </w:t>
            </w:r>
          </w:p>
        </w:tc>
        <w:tc>
          <w:tcPr>
            <w:tcW w:w="4244" w:type="pct"/>
          </w:tcPr>
          <w:p w14:paraId="3A2CDE23"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with </w:t>
            </w:r>
            <w:r>
              <w:rPr>
                <w:rFonts w:ascii="Arial" w:eastAsia="맑은 고딕" w:hAnsi="Arial" w:cs="Arial"/>
                <w:color w:val="000000" w:themeColor="text1"/>
                <w:sz w:val="18"/>
                <w:szCs w:val="18"/>
                <w:lang w:eastAsia="ko-KR"/>
              </w:rPr>
              <w:t xml:space="preserve">potential simplification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 xml:space="preserve">, some companies thinks that at least some enhancement 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6652C3DF" w14:textId="77777777" w:rsidR="005F0FC4" w:rsidRDefault="00000000">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t>
            </w:r>
            <w:r>
              <w:rPr>
                <w:rFonts w:ascii="Arial" w:eastAsia="맑은 고딕" w:hAnsi="Arial" w:cs="Arial"/>
                <w:strike/>
                <w:color w:val="EE0000"/>
                <w:sz w:val="18"/>
                <w:szCs w:val="18"/>
                <w:lang w:eastAsia="ko-KR"/>
              </w:rPr>
              <w:t>with potential simplification</w:t>
            </w:r>
            <w:r>
              <w:rPr>
                <w:rFonts w:ascii="Arial" w:eastAsia="맑은 고딕" w:hAnsi="Arial" w:cs="Arial"/>
                <w:color w:val="EE0000"/>
                <w:sz w:val="18"/>
                <w:szCs w:val="18"/>
                <w:lang w:eastAsia="ko-KR"/>
              </w:rPr>
              <w:t xml:space="preserve">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w:t>
            </w:r>
          </w:p>
          <w:p w14:paraId="10313614" w14:textId="77777777" w:rsidR="005F0FC4" w:rsidRDefault="005F0FC4">
            <w:pPr>
              <w:rPr>
                <w:rFonts w:ascii="Arial" w:eastAsia="맑은 고딕" w:hAnsi="Arial" w:cs="Arial"/>
                <w:sz w:val="18"/>
                <w:szCs w:val="18"/>
                <w:lang w:eastAsia="ko-KR"/>
              </w:rPr>
            </w:pPr>
          </w:p>
          <w:p w14:paraId="4AF45E9A"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For option 2 of second bullet,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w:t>
            </w:r>
            <w:r>
              <w:rPr>
                <w:rFonts w:ascii="Arial" w:eastAsia="맑은 고딕" w:hAnsi="Arial" w:cs="Arial" w:hint="eastAsia"/>
                <w:sz w:val="18"/>
                <w:szCs w:val="18"/>
                <w:lang w:eastAsia="ko-KR"/>
              </w:rPr>
              <w:lastRenderedPageBreak/>
              <w:t xml:space="preserve">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맑은 고딕" w:hAnsi="Arial" w:cs="Arial" w:hint="eastAsia"/>
                <w:sz w:val="18"/>
                <w:szCs w:val="18"/>
                <w:lang w:eastAsia="ko-KR"/>
              </w:rPr>
            </w:pPr>
            <w:r>
              <w:rPr>
                <w:rFonts w:ascii="Arial" w:eastAsia="맑은 고딕" w:hAnsi="Arial" w:cs="Arial" w:hint="eastAsia"/>
                <w:sz w:val="18"/>
                <w:szCs w:val="18"/>
                <w:lang w:eastAsia="ko-KR"/>
              </w:rPr>
              <w:lastRenderedPageBreak/>
              <w:t>ETRI</w:t>
            </w:r>
          </w:p>
        </w:tc>
        <w:tc>
          <w:tcPr>
            <w:tcW w:w="4244" w:type="pct"/>
          </w:tcPr>
          <w:p w14:paraId="72A8D0CD" w14:textId="38D50E92" w:rsidR="00E46472" w:rsidRDefault="00E46472" w:rsidP="00E46472">
            <w:pPr>
              <w:rPr>
                <w:rFonts w:ascii="Arial" w:eastAsia="맑은 고딕" w:hAnsi="Arial" w:cs="Arial" w:hint="eastAsia"/>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000000">
      <w:pPr>
        <w:pStyle w:val="3"/>
        <w:numPr>
          <w:ilvl w:val="0"/>
          <w:numId w:val="0"/>
        </w:numPr>
        <w:rPr>
          <w:b/>
          <w:bCs/>
          <w:sz w:val="22"/>
          <w:szCs w:val="22"/>
        </w:rPr>
      </w:pPr>
      <w:r>
        <w:rPr>
          <w:b/>
          <w:bCs/>
          <w:sz w:val="22"/>
          <w:szCs w:val="22"/>
        </w:rPr>
        <w:t>Proposal 5.3-2</w:t>
      </w:r>
    </w:p>
    <w:p w14:paraId="2F424F15" w14:textId="77777777" w:rsidR="005F0FC4"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000000">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000000">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000000">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000000">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000000">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000000">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000000">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000000">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000000">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000000">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5D3796B8" w14:textId="77777777" w:rsidR="005F0FC4" w:rsidRDefault="00000000">
            <w:pPr>
              <w:spacing w:after="0" w:line="256" w:lineRule="auto"/>
              <w:rPr>
                <w:rFonts w:ascii="Arial" w:hAnsi="Arial" w:cs="Arial"/>
                <w:sz w:val="18"/>
                <w:szCs w:val="18"/>
              </w:rPr>
            </w:pPr>
            <w:r>
              <w:rPr>
                <w:rFonts w:ascii="Arial" w:eastAsia="맑은 고딕"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맑은 고딕" w:hAnsi="Arial" w:cs="Arial" w:hint="eastAsia"/>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bl>
    <w:p w14:paraId="1FB690ED" w14:textId="77777777" w:rsidR="005F0FC4" w:rsidRDefault="005F0FC4">
      <w:pPr>
        <w:rPr>
          <w:rFonts w:ascii="Arial" w:hAnsi="Arial" w:cs="Arial"/>
          <w:sz w:val="18"/>
          <w:szCs w:val="18"/>
          <w:lang w:val="en-GB"/>
        </w:rPr>
      </w:pPr>
    </w:p>
    <w:p w14:paraId="39E29955" w14:textId="77777777" w:rsidR="005F0FC4" w:rsidRDefault="00000000">
      <w:pPr>
        <w:pStyle w:val="3"/>
        <w:numPr>
          <w:ilvl w:val="0"/>
          <w:numId w:val="0"/>
        </w:numPr>
        <w:rPr>
          <w:b/>
          <w:bCs/>
          <w:sz w:val="22"/>
          <w:szCs w:val="22"/>
        </w:rPr>
      </w:pPr>
      <w:r>
        <w:rPr>
          <w:b/>
          <w:bCs/>
          <w:sz w:val="22"/>
          <w:szCs w:val="22"/>
        </w:rPr>
        <w:t>Proposal 5.3-3</w:t>
      </w:r>
    </w:p>
    <w:p w14:paraId="4521256D" w14:textId="77777777" w:rsidR="005F0FC4" w:rsidRDefault="00000000">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000000">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000000">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000000">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000000">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000000">
            <w:pPr>
              <w:rPr>
                <w:rFonts w:ascii="Arial" w:hAnsi="Arial" w:cs="Arial"/>
                <w:sz w:val="18"/>
                <w:szCs w:val="18"/>
              </w:rPr>
            </w:pPr>
            <w:r>
              <w:rPr>
                <w:rFonts w:ascii="Arial" w:hAnsi="Arial" w:cs="Arial" w:hint="eastAsia"/>
                <w:sz w:val="18"/>
                <w:szCs w:val="18"/>
              </w:rPr>
              <w:lastRenderedPageBreak/>
              <w:t>ZTE</w:t>
            </w:r>
          </w:p>
        </w:tc>
        <w:tc>
          <w:tcPr>
            <w:tcW w:w="4244" w:type="pct"/>
          </w:tcPr>
          <w:p w14:paraId="539391FF" w14:textId="77777777" w:rsidR="005F0FC4" w:rsidRDefault="00000000">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000000">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000000">
            <w:pPr>
              <w:pStyle w:val="af3"/>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000000">
            <w:pPr>
              <w:pStyle w:val="af3"/>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000000">
            <w:pPr>
              <w:pStyle w:val="af3"/>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000000">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59CC1870"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hint="eastAsia"/>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000000">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000000">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000000">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000000">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000000">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000000">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000000">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000000">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000000">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000000">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000000">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000000">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000000">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000000">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000000">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000000">
            <w:pPr>
              <w:spacing w:after="0"/>
              <w:rPr>
                <w:rFonts w:ascii="Arial" w:hAnsi="Arial" w:cs="Arial"/>
                <w:sz w:val="18"/>
                <w:szCs w:val="18"/>
              </w:rPr>
            </w:pPr>
            <w:r>
              <w:rPr>
                <w:rFonts w:ascii="Arial" w:hAnsi="Arial" w:cs="Arial" w:hint="eastAsia"/>
                <w:sz w:val="18"/>
                <w:szCs w:val="18"/>
              </w:rPr>
              <w:lastRenderedPageBreak/>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000000">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000000">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50377666" w14:textId="77777777" w:rsidR="005F0FC4" w:rsidRDefault="00000000">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000000">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196ABF60" w14:textId="77777777" w:rsidR="005F0FC4" w:rsidRDefault="00000000">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000000">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000000">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000000">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000000">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000000">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000000">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000000">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000000">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000000">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000000">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000000">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000000">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000000">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000000">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000000">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000000">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000000">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000000">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000000">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000000">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000000">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000000">
            <w:pPr>
              <w:spacing w:after="0"/>
              <w:rPr>
                <w:rFonts w:ascii="Arial" w:hAnsi="Arial" w:cs="Arial"/>
                <w:sz w:val="18"/>
                <w:szCs w:val="18"/>
              </w:rPr>
            </w:pPr>
            <w:r>
              <w:rPr>
                <w:rFonts w:ascii="Arial" w:hAnsi="Arial" w:cs="Arial"/>
                <w:sz w:val="18"/>
                <w:szCs w:val="18"/>
              </w:rPr>
              <w:lastRenderedPageBreak/>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000000">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000000">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000000">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000000">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000000">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000000">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000000">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000000">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000000">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000000">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000000">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000000">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000000">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000000">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000000">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000000">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000000">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000000">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000000">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000000">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000000">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000000">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000000">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000000">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000000">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000000">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 xml:space="preserve">Compared with the sample &amp; hold scheme, the SGCS gains of the AI-based </w:t>
            </w:r>
            <w:r>
              <w:rPr>
                <w:rFonts w:ascii="Arial" w:hAnsi="Arial" w:cs="Arial"/>
                <w:sz w:val="18"/>
                <w:szCs w:val="18"/>
              </w:rPr>
              <w:lastRenderedPageBreak/>
              <w:t>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000000">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1ACE98F4" w14:textId="77777777" w:rsidR="005F0FC4" w:rsidRDefault="00000000">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000000">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000000">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000000">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000000">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000000">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000000">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000000">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000000">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000000">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000000">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000000">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000000">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000000">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000000">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000000">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000000">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000000">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000000">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000000">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000000">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000000">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000000">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000000">
            <w:pPr>
              <w:rPr>
                <w:rFonts w:ascii="Arial" w:hAnsi="Arial" w:cs="Arial"/>
                <w:sz w:val="18"/>
                <w:szCs w:val="18"/>
              </w:rPr>
            </w:pPr>
            <w:r>
              <w:rPr>
                <w:rFonts w:ascii="Arial" w:hAnsi="Arial" w:cs="Arial" w:hint="eastAsia"/>
                <w:sz w:val="18"/>
                <w:szCs w:val="18"/>
              </w:rPr>
              <w:lastRenderedPageBreak/>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000000">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000000">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000000">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000000">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000000">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000000">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000000">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000000">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000000">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000000">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000000">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000000">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000000">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000000">
            <w:pPr>
              <w:rPr>
                <w:rFonts w:ascii="Arial" w:hAnsi="Arial" w:cs="Arial"/>
                <w:sz w:val="18"/>
                <w:szCs w:val="18"/>
              </w:rPr>
            </w:pPr>
            <w:r>
              <w:rPr>
                <w:rFonts w:ascii="Arial" w:eastAsia="맑은 고딕" w:hAnsi="Arial" w:cs="Arial" w:hint="eastAsia"/>
                <w:sz w:val="18"/>
                <w:szCs w:val="18"/>
                <w:lang w:eastAsia="ko-KR"/>
              </w:rPr>
              <w:t>LG</w:t>
            </w:r>
          </w:p>
        </w:tc>
        <w:tc>
          <w:tcPr>
            <w:tcW w:w="4244" w:type="pct"/>
          </w:tcPr>
          <w:p w14:paraId="55B2A4E2" w14:textId="77777777" w:rsidR="005F0FC4" w:rsidRDefault="00000000">
            <w:pPr>
              <w:rPr>
                <w:rFonts w:ascii="Arial" w:hAnsi="Arial" w:cs="Arial"/>
                <w:sz w:val="18"/>
                <w:szCs w:val="18"/>
              </w:rPr>
            </w:pPr>
            <w:r>
              <w:rPr>
                <w:rFonts w:ascii="Arial" w:eastAsia="맑은 고딕"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hint="eastAsia"/>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000000">
      <w:pPr>
        <w:pStyle w:val="1"/>
        <w:rPr>
          <w:rFonts w:ascii="Arial" w:hAnsi="Arial" w:cs="Arial"/>
          <w:sz w:val="28"/>
          <w:szCs w:val="18"/>
        </w:rPr>
      </w:pPr>
      <w:r>
        <w:rPr>
          <w:rFonts w:ascii="Arial" w:hAnsi="Arial" w:cs="Arial"/>
          <w:sz w:val="28"/>
          <w:szCs w:val="18"/>
        </w:rPr>
        <w:lastRenderedPageBreak/>
        <w:t xml:space="preserve">CSI-RS design </w:t>
      </w:r>
    </w:p>
    <w:p w14:paraId="552684C6" w14:textId="77777777" w:rsidR="005F0FC4" w:rsidRDefault="00000000">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000000">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000000">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000000">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000000">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000000">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000000">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000000">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000000">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000000">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000000">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000000">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000000">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000000">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000000">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000000">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000000">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2A8DE596" w14:textId="77777777" w:rsidR="005F0FC4" w:rsidRDefault="00000000">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 xml:space="preserve">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w:t>
            </w:r>
            <w:r>
              <w:rPr>
                <w:rFonts w:ascii="Arial" w:eastAsia="맑은 고딕" w:hAnsi="Arial" w:cs="Arial"/>
                <w:sz w:val="18"/>
                <w:szCs w:val="18"/>
                <w:lang w:eastAsia="ko-KR"/>
              </w:rPr>
              <w:lastRenderedPageBreak/>
              <w:t>now.</w:t>
            </w:r>
          </w:p>
        </w:tc>
      </w:tr>
      <w:tr w:rsidR="005F0FC4" w14:paraId="0DFC7957" w14:textId="77777777" w:rsidTr="00E46472">
        <w:trPr>
          <w:jc w:val="center"/>
        </w:trPr>
        <w:tc>
          <w:tcPr>
            <w:tcW w:w="756" w:type="pct"/>
          </w:tcPr>
          <w:p w14:paraId="38F2A14E" w14:textId="77777777" w:rsidR="005F0FC4" w:rsidRDefault="00000000">
            <w:pPr>
              <w:rPr>
                <w:rFonts w:ascii="Arial" w:eastAsia="맑은 고딕" w:hAnsi="Arial" w:cs="Arial"/>
                <w:sz w:val="18"/>
                <w:szCs w:val="18"/>
                <w:lang w:eastAsia="ko-KR"/>
              </w:rPr>
            </w:pPr>
            <w:r>
              <w:rPr>
                <w:rFonts w:ascii="Arial" w:hAnsi="Arial" w:cs="Arial" w:hint="eastAsia"/>
                <w:sz w:val="18"/>
                <w:szCs w:val="18"/>
              </w:rPr>
              <w:lastRenderedPageBreak/>
              <w:t>TCL</w:t>
            </w:r>
          </w:p>
        </w:tc>
        <w:tc>
          <w:tcPr>
            <w:tcW w:w="4244" w:type="pct"/>
          </w:tcPr>
          <w:p w14:paraId="4F230826"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000000">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000000">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000000">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000000">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000000">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000000">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000000">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000000">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000000">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000000">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000000">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000000">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000000">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000000">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62D4BC6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000000">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000000">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000000">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0B5BBF51" w14:textId="77777777" w:rsidR="005F0FC4" w:rsidRDefault="00000000">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000000">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000000">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000000">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000000">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000000">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000000">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000000">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000000">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000000">
      <w:pPr>
        <w:pStyle w:val="3"/>
        <w:numPr>
          <w:ilvl w:val="0"/>
          <w:numId w:val="0"/>
        </w:numPr>
        <w:rPr>
          <w:b/>
          <w:bCs/>
          <w:sz w:val="22"/>
          <w:szCs w:val="22"/>
        </w:rPr>
      </w:pPr>
      <w:r>
        <w:rPr>
          <w:b/>
          <w:bCs/>
          <w:sz w:val="22"/>
          <w:szCs w:val="22"/>
        </w:rPr>
        <w:t>Proposal 6.3-1</w:t>
      </w:r>
    </w:p>
    <w:p w14:paraId="684895FA" w14:textId="77777777" w:rsidR="005F0FC4"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A55C744" w14:textId="77777777" w:rsidR="005F0FC4" w:rsidRDefault="00000000">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000000">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000000">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000000">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000000">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000000">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000000">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000000">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000000">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097CB4C" w14:textId="77777777" w:rsidR="005F0FC4" w:rsidRDefault="00000000">
            <w:pPr>
              <w:rPr>
                <w:rFonts w:ascii="Arial" w:hAnsi="Arial" w:cs="Arial"/>
                <w:sz w:val="18"/>
                <w:szCs w:val="18"/>
              </w:rPr>
            </w:pPr>
            <w:r>
              <w:rPr>
                <w:rFonts w:ascii="Arial" w:eastAsia="맑은 고딕" w:hAnsi="Arial" w:cs="Arial"/>
                <w:sz w:val="18"/>
                <w:szCs w:val="18"/>
                <w:lang w:eastAsia="ko-KR"/>
              </w:rPr>
              <w:t xml:space="preserve">We are fine with the 6GR CSI-RS pattern defined as aggregation of CDM blocks and we have contributed our view in our </w:t>
            </w:r>
            <w:proofErr w:type="spellStart"/>
            <w:r>
              <w:rPr>
                <w:rFonts w:ascii="Arial" w:eastAsia="맑은 고딕" w:hAnsi="Arial" w:cs="Arial"/>
                <w:sz w:val="18"/>
                <w:szCs w:val="18"/>
                <w:lang w:eastAsia="ko-KR"/>
              </w:rPr>
              <w:t>Tdoc</w:t>
            </w:r>
            <w:proofErr w:type="spellEnd"/>
            <w:r>
              <w:rPr>
                <w:rFonts w:ascii="Arial" w:eastAsia="맑은 고딕" w:hAnsi="Arial" w:cs="Arial"/>
                <w:sz w:val="18"/>
                <w:szCs w:val="18"/>
                <w:lang w:eastAsia="ko-KR"/>
              </w:rPr>
              <w:t>,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000000">
            <w:pPr>
              <w:rPr>
                <w:rFonts w:ascii="Arial" w:eastAsia="맑은 고딕"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Support</w:t>
            </w:r>
          </w:p>
        </w:tc>
      </w:tr>
    </w:tbl>
    <w:p w14:paraId="60E291A9" w14:textId="77777777" w:rsidR="005F0FC4" w:rsidRDefault="005F0FC4">
      <w:pPr>
        <w:rPr>
          <w:rFonts w:ascii="Arial" w:hAnsi="Arial" w:cs="Arial"/>
          <w:sz w:val="18"/>
          <w:szCs w:val="18"/>
        </w:rPr>
      </w:pPr>
    </w:p>
    <w:p w14:paraId="6EFAE20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000000">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000000">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000000">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000000">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000000">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000000">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000000">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000000">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000000">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000000">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000000">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000000">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000000">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000000">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000000">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000000">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000000">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000000">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000000">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000000">
            <w:pPr>
              <w:pStyle w:val="af3"/>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000000">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000000">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66B600" w14:textId="77777777" w:rsidR="005F0FC4" w:rsidRDefault="00000000">
            <w:pPr>
              <w:rPr>
                <w:rFonts w:ascii="Arial" w:hAnsi="Arial" w:cs="Arial"/>
                <w:sz w:val="18"/>
                <w:szCs w:val="18"/>
              </w:rPr>
            </w:pPr>
            <w:r>
              <w:rPr>
                <w:rFonts w:ascii="Arial" w:eastAsia="맑은 고딕" w:hAnsi="Arial" w:cs="Arial" w:hint="eastAsia"/>
                <w:sz w:val="18"/>
                <w:szCs w:val="18"/>
                <w:lang w:eastAsia="ko-KR"/>
              </w:rPr>
              <w:t>S</w:t>
            </w:r>
            <w:r>
              <w:rPr>
                <w:rFonts w:ascii="Arial" w:eastAsia="맑은 고딕"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000000">
            <w:pPr>
              <w:rPr>
                <w:rFonts w:ascii="Arial" w:eastAsia="맑은 고딕"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 xml:space="preserve">Support in general. </w:t>
            </w:r>
            <w:r w:rsidRPr="000069BB">
              <w:rPr>
                <w:rFonts w:ascii="Arial" w:eastAsia="맑은 고딕"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000000">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000000">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000000">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w:t>
            </w:r>
            <w:r>
              <w:rPr>
                <w:rFonts w:ascii="Arial" w:hAnsi="Arial" w:cs="Arial"/>
                <w:sz w:val="18"/>
                <w:szCs w:val="18"/>
              </w:rPr>
              <w:lastRenderedPageBreak/>
              <w:t xml:space="preserve">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000000">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000000">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000000">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000000">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000000">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000000">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000000">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000000">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000000">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000000">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000000">
      <w:pPr>
        <w:pStyle w:val="3"/>
        <w:numPr>
          <w:ilvl w:val="0"/>
          <w:numId w:val="0"/>
        </w:numPr>
        <w:rPr>
          <w:b/>
          <w:bCs/>
          <w:sz w:val="22"/>
          <w:szCs w:val="22"/>
        </w:rPr>
      </w:pPr>
      <w:r>
        <w:rPr>
          <w:b/>
          <w:bCs/>
          <w:sz w:val="22"/>
          <w:szCs w:val="22"/>
        </w:rPr>
        <w:t>Proposal 6.5-1</w:t>
      </w:r>
    </w:p>
    <w:p w14:paraId="61881D35" w14:textId="77777777" w:rsidR="005F0FC4" w:rsidRDefault="00000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000000">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000000">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000000">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000000">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000000">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000000">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000000">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000000">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000000">
            <w:pPr>
              <w:rPr>
                <w:rFonts w:ascii="Arial" w:hAnsi="Arial" w:cs="Arial"/>
                <w:sz w:val="18"/>
                <w:szCs w:val="18"/>
              </w:rPr>
            </w:pPr>
            <w:r>
              <w:rPr>
                <w:rFonts w:ascii="Arial" w:hAnsi="Arial" w:cs="Arial"/>
                <w:sz w:val="18"/>
                <w:szCs w:val="18"/>
              </w:rPr>
              <w:t xml:space="preserve">Since these directions are mainly UE specific enhancement, we want to clarify it is to achieve </w:t>
            </w:r>
            <w:r>
              <w:rPr>
                <w:rFonts w:ascii="Arial" w:hAnsi="Arial" w:cs="Arial"/>
                <w:sz w:val="18"/>
                <w:szCs w:val="18"/>
              </w:rPr>
              <w:lastRenderedPageBreak/>
              <w:t>measurement overhead reduction at UE side, not from system-level perspective.</w:t>
            </w:r>
          </w:p>
        </w:tc>
      </w:tr>
      <w:tr w:rsidR="005F0FC4" w14:paraId="196709BE" w14:textId="77777777">
        <w:trPr>
          <w:jc w:val="center"/>
        </w:trPr>
        <w:tc>
          <w:tcPr>
            <w:tcW w:w="756" w:type="pct"/>
          </w:tcPr>
          <w:p w14:paraId="6C02FB72" w14:textId="77777777" w:rsidR="005F0FC4" w:rsidRDefault="00000000">
            <w:pPr>
              <w:rPr>
                <w:rFonts w:ascii="Arial" w:hAnsi="Arial" w:cs="Arial"/>
                <w:sz w:val="18"/>
                <w:szCs w:val="18"/>
              </w:rPr>
            </w:pPr>
            <w:r>
              <w:rPr>
                <w:rFonts w:ascii="Arial" w:hAnsi="Arial" w:cs="Arial" w:hint="eastAsia"/>
                <w:sz w:val="18"/>
                <w:szCs w:val="18"/>
              </w:rPr>
              <w:lastRenderedPageBreak/>
              <w:t>ZTE</w:t>
            </w:r>
          </w:p>
        </w:tc>
        <w:tc>
          <w:tcPr>
            <w:tcW w:w="4244" w:type="pct"/>
          </w:tcPr>
          <w:p w14:paraId="49754391" w14:textId="77777777" w:rsidR="005F0FC4" w:rsidRDefault="00000000">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000000">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000000">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000000">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5F0FC4" w14:paraId="6B35EF7A" w14:textId="77777777">
        <w:trPr>
          <w:jc w:val="center"/>
        </w:trPr>
        <w:tc>
          <w:tcPr>
            <w:tcW w:w="756" w:type="pct"/>
          </w:tcPr>
          <w:p w14:paraId="7CBB580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000000">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000000">
            <w:pPr>
              <w:rPr>
                <w:rFonts w:ascii="Arial" w:hAnsi="Arial" w:cs="Arial"/>
                <w:sz w:val="18"/>
                <w:szCs w:val="18"/>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689DE526" w14:textId="77777777" w:rsidR="005F0FC4" w:rsidRDefault="00000000">
            <w:pPr>
              <w:rPr>
                <w:rFonts w:ascii="Arial" w:hAnsi="Arial" w:cs="Arial"/>
                <w:sz w:val="18"/>
                <w:szCs w:val="18"/>
              </w:rPr>
            </w:pPr>
            <w:r>
              <w:rPr>
                <w:rFonts w:ascii="Arial" w:eastAsia="맑은 고딕"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000000">
            <w:pPr>
              <w:rPr>
                <w:rFonts w:ascii="Arial" w:eastAsia="맑은 고딕"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000000">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000000">
            <w:pPr>
              <w:rPr>
                <w:rFonts w:ascii="Arial" w:eastAsia="맑은 고딕"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hint="eastAsia"/>
                <w:sz w:val="18"/>
                <w:szCs w:val="18"/>
              </w:rPr>
            </w:pPr>
            <w:r>
              <w:rPr>
                <w:rFonts w:ascii="Arial" w:eastAsia="맑은 고딕" w:hAnsi="Arial" w:cs="Arial" w:hint="eastAsia"/>
                <w:sz w:val="18"/>
                <w:szCs w:val="18"/>
                <w:lang w:eastAsia="ko-KR"/>
              </w:rPr>
              <w:t>Generally okay.</w:t>
            </w:r>
            <w:r>
              <w:rPr>
                <w:rFonts w:ascii="Arial" w:eastAsia="맑은 고딕" w:hAnsi="Arial" w:cs="Arial" w:hint="eastAsia"/>
                <w:sz w:val="18"/>
                <w:szCs w:val="18"/>
                <w:lang w:eastAsia="ko-KR"/>
              </w:rPr>
              <w:t xml:space="preserve">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000000">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000000">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000000">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000000">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000000">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000000">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000000">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000000">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000000">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000000">
            <w:pPr>
              <w:spacing w:after="0"/>
              <w:rPr>
                <w:rFonts w:ascii="Arial" w:hAnsi="Arial" w:cs="Arial"/>
                <w:sz w:val="18"/>
                <w:szCs w:val="18"/>
              </w:rPr>
            </w:pPr>
            <w:r>
              <w:rPr>
                <w:rFonts w:ascii="Arial" w:hAnsi="Arial" w:cs="Arial"/>
                <w:sz w:val="18"/>
                <w:szCs w:val="18"/>
              </w:rPr>
              <w:lastRenderedPageBreak/>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000000">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000000">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000000">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000000">
      <w:pPr>
        <w:pStyle w:val="2"/>
        <w:rPr>
          <w:rFonts w:ascii="Arial" w:hAnsi="Arial" w:cs="Arial"/>
          <w:sz w:val="24"/>
          <w:szCs w:val="24"/>
        </w:rPr>
      </w:pPr>
      <w:r>
        <w:rPr>
          <w:rFonts w:ascii="Arial" w:hAnsi="Arial" w:cs="Arial"/>
          <w:sz w:val="24"/>
          <w:szCs w:val="24"/>
        </w:rPr>
        <w:t>CSI-RS sequence</w:t>
      </w:r>
    </w:p>
    <w:p w14:paraId="5FE45A90"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000000">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000000">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000000">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000000">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000000">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000000">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000000">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000000">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000000">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000000">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000000">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000000">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000000">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000000">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000000">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000000">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000000">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000000">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77777777" w:rsidR="005F0FC4" w:rsidRDefault="005F0FC4">
            <w:pPr>
              <w:rPr>
                <w:rFonts w:ascii="Arial" w:hAnsi="Arial" w:cs="Arial"/>
                <w:sz w:val="18"/>
                <w:szCs w:val="18"/>
              </w:rPr>
            </w:pPr>
          </w:p>
        </w:tc>
        <w:tc>
          <w:tcPr>
            <w:tcW w:w="4244" w:type="pct"/>
          </w:tcPr>
          <w:p w14:paraId="41757669" w14:textId="77777777" w:rsidR="005F0FC4" w:rsidRDefault="005F0FC4">
            <w:pPr>
              <w:rPr>
                <w:rFonts w:ascii="Arial" w:hAnsi="Arial" w:cs="Arial"/>
                <w:sz w:val="18"/>
                <w:szCs w:val="18"/>
              </w:rPr>
            </w:pP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000000">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000000">
      <w:pPr>
        <w:pStyle w:val="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000000">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000000">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000000">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000000">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000000">
            <w:pPr>
              <w:spacing w:after="0" w:line="240" w:lineRule="auto"/>
              <w:rPr>
                <w:sz w:val="18"/>
                <w:szCs w:val="18"/>
              </w:rPr>
            </w:pPr>
            <w:r>
              <w:rPr>
                <w:sz w:val="18"/>
                <w:szCs w:val="18"/>
              </w:rPr>
              <w:t>Moderator</w:t>
            </w:r>
          </w:p>
        </w:tc>
        <w:tc>
          <w:tcPr>
            <w:tcW w:w="1405" w:type="pct"/>
          </w:tcPr>
          <w:p w14:paraId="08BC8B34" w14:textId="77777777" w:rsidR="005F0FC4" w:rsidRDefault="00000000">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000000">
            <w:pPr>
              <w:spacing w:after="0" w:line="240" w:lineRule="auto"/>
              <w:rPr>
                <w:sz w:val="18"/>
                <w:szCs w:val="18"/>
              </w:rPr>
            </w:pPr>
            <w:r>
              <w:rPr>
                <w:sz w:val="18"/>
                <w:szCs w:val="18"/>
              </w:rPr>
              <w:t>Hao Wu (CSI measurement, CSI-</w:t>
            </w:r>
            <w:r>
              <w:rPr>
                <w:sz w:val="18"/>
                <w:szCs w:val="18"/>
              </w:rPr>
              <w:lastRenderedPageBreak/>
              <w:t>RS design)</w:t>
            </w:r>
          </w:p>
        </w:tc>
        <w:tc>
          <w:tcPr>
            <w:tcW w:w="2676" w:type="pct"/>
          </w:tcPr>
          <w:p w14:paraId="42EB2E29" w14:textId="77777777" w:rsidR="005F0FC4" w:rsidRDefault="00000000">
            <w:pPr>
              <w:spacing w:after="0" w:line="240" w:lineRule="auto"/>
              <w:rPr>
                <w:rStyle w:val="af1"/>
                <w:sz w:val="18"/>
                <w:szCs w:val="18"/>
              </w:rPr>
            </w:pPr>
            <w:hyperlink r:id="rId94" w:history="1">
              <w:r>
                <w:rPr>
                  <w:rStyle w:val="af1"/>
                  <w:sz w:val="18"/>
                  <w:szCs w:val="18"/>
                </w:rPr>
                <w:t>Feifei.sun@samsung.com</w:t>
              </w:r>
            </w:hyperlink>
          </w:p>
          <w:p w14:paraId="5356BC60" w14:textId="77777777" w:rsidR="005F0FC4" w:rsidRDefault="00000000">
            <w:pPr>
              <w:spacing w:after="0" w:line="240" w:lineRule="auto"/>
              <w:rPr>
                <w:sz w:val="18"/>
                <w:szCs w:val="18"/>
              </w:rPr>
            </w:pPr>
            <w:hyperlink r:id="rId95" w:history="1">
              <w:r>
                <w:rPr>
                  <w:rStyle w:val="af1"/>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000000">
            <w:pPr>
              <w:spacing w:after="0" w:line="240" w:lineRule="auto"/>
              <w:rPr>
                <w:sz w:val="18"/>
                <w:szCs w:val="18"/>
              </w:rPr>
            </w:pPr>
            <w:r>
              <w:rPr>
                <w:rFonts w:hint="eastAsia"/>
                <w:sz w:val="18"/>
                <w:szCs w:val="18"/>
              </w:rPr>
              <w:t>Xiaomi</w:t>
            </w:r>
          </w:p>
        </w:tc>
        <w:tc>
          <w:tcPr>
            <w:tcW w:w="1405" w:type="pct"/>
          </w:tcPr>
          <w:p w14:paraId="466B4FD2" w14:textId="77777777" w:rsidR="005F0FC4" w:rsidRDefault="00000000">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000000">
            <w:pPr>
              <w:spacing w:after="0" w:line="240" w:lineRule="auto"/>
              <w:rPr>
                <w:sz w:val="18"/>
                <w:szCs w:val="18"/>
              </w:rPr>
            </w:pPr>
            <w:r>
              <w:rPr>
                <w:rFonts w:hint="eastAsia"/>
                <w:sz w:val="18"/>
                <w:szCs w:val="18"/>
              </w:rPr>
              <w:t>Qin Mu</w:t>
            </w:r>
          </w:p>
        </w:tc>
        <w:tc>
          <w:tcPr>
            <w:tcW w:w="2676" w:type="pct"/>
          </w:tcPr>
          <w:p w14:paraId="0213FE5D" w14:textId="77777777" w:rsidR="005F0FC4" w:rsidRDefault="00000000">
            <w:pPr>
              <w:spacing w:after="0" w:line="240" w:lineRule="auto"/>
              <w:rPr>
                <w:sz w:val="18"/>
                <w:szCs w:val="18"/>
              </w:rPr>
            </w:pPr>
            <w:hyperlink r:id="rId96" w:history="1">
              <w:r>
                <w:rPr>
                  <w:rStyle w:val="af1"/>
                  <w:rFonts w:hint="eastAsia"/>
                  <w:sz w:val="18"/>
                  <w:szCs w:val="18"/>
                </w:rPr>
                <w:t>zhengguozeng@xiaomi.com</w:t>
              </w:r>
            </w:hyperlink>
          </w:p>
          <w:p w14:paraId="5411EAFC" w14:textId="77777777" w:rsidR="005F0FC4" w:rsidRDefault="00000000">
            <w:pPr>
              <w:spacing w:after="0" w:line="240" w:lineRule="auto"/>
              <w:rPr>
                <w:sz w:val="18"/>
                <w:szCs w:val="18"/>
              </w:rPr>
            </w:pPr>
            <w:hyperlink r:id="rId97" w:history="1">
              <w:r>
                <w:rPr>
                  <w:rStyle w:val="af1"/>
                  <w:sz w:val="18"/>
                  <w:szCs w:val="18"/>
                </w:rPr>
                <w:t>muqin@xiaomi.com</w:t>
              </w:r>
            </w:hyperlink>
          </w:p>
        </w:tc>
      </w:tr>
      <w:tr w:rsidR="005F0FC4" w14:paraId="7D09C0B7" w14:textId="77777777">
        <w:tc>
          <w:tcPr>
            <w:tcW w:w="919" w:type="pct"/>
          </w:tcPr>
          <w:p w14:paraId="516BC3F7" w14:textId="77777777" w:rsidR="005F0FC4" w:rsidRDefault="00000000">
            <w:pPr>
              <w:spacing w:after="0" w:line="240" w:lineRule="auto"/>
              <w:rPr>
                <w:sz w:val="18"/>
                <w:szCs w:val="18"/>
              </w:rPr>
            </w:pPr>
            <w:r>
              <w:rPr>
                <w:rFonts w:eastAsia="맑은 고딕" w:hint="eastAsia"/>
                <w:sz w:val="18"/>
                <w:szCs w:val="18"/>
                <w:lang w:eastAsia="ko-KR"/>
              </w:rPr>
              <w:t>LG</w:t>
            </w:r>
          </w:p>
        </w:tc>
        <w:tc>
          <w:tcPr>
            <w:tcW w:w="1405" w:type="pct"/>
          </w:tcPr>
          <w:p w14:paraId="2E49CEDF" w14:textId="77777777" w:rsidR="005F0FC4" w:rsidRDefault="00000000">
            <w:pPr>
              <w:rPr>
                <w:rFonts w:eastAsia="맑은 고딕"/>
                <w:sz w:val="18"/>
                <w:szCs w:val="18"/>
                <w:lang w:eastAsia="ko-KR"/>
              </w:rPr>
            </w:pPr>
            <w:proofErr w:type="spellStart"/>
            <w:r>
              <w:rPr>
                <w:rFonts w:eastAsia="맑은 고딕" w:hint="eastAsia"/>
                <w:sz w:val="18"/>
                <w:szCs w:val="18"/>
                <w:lang w:eastAsia="ko-KR"/>
              </w:rPr>
              <w:t>Haewook</w:t>
            </w:r>
            <w:proofErr w:type="spellEnd"/>
            <w:r>
              <w:rPr>
                <w:rFonts w:eastAsia="맑은 고딕" w:hint="eastAsia"/>
                <w:sz w:val="18"/>
                <w:szCs w:val="18"/>
                <w:lang w:eastAsia="ko-KR"/>
              </w:rPr>
              <w:t xml:space="preserve"> Park</w:t>
            </w:r>
          </w:p>
          <w:p w14:paraId="60920951" w14:textId="77777777" w:rsidR="005F0FC4" w:rsidRDefault="00000000">
            <w:pPr>
              <w:rPr>
                <w:rFonts w:eastAsia="맑은 고딕"/>
                <w:sz w:val="18"/>
                <w:szCs w:val="18"/>
                <w:lang w:eastAsia="ko-KR"/>
              </w:rPr>
            </w:pPr>
            <w:r>
              <w:rPr>
                <w:rFonts w:eastAsia="맑은 고딕" w:hint="eastAsia"/>
                <w:sz w:val="18"/>
                <w:szCs w:val="18"/>
                <w:lang w:eastAsia="ko-KR"/>
              </w:rPr>
              <w:t>Minwoo Choi</w:t>
            </w:r>
          </w:p>
          <w:p w14:paraId="5D7C4D21" w14:textId="77777777" w:rsidR="005F0FC4" w:rsidRDefault="00000000">
            <w:pPr>
              <w:spacing w:after="0" w:line="240" w:lineRule="auto"/>
              <w:rPr>
                <w:sz w:val="18"/>
                <w:szCs w:val="18"/>
              </w:rPr>
            </w:pPr>
            <w:r>
              <w:rPr>
                <w:rFonts w:eastAsia="맑은 고딕" w:hint="eastAsia"/>
                <w:sz w:val="18"/>
                <w:szCs w:val="18"/>
                <w:lang w:eastAsia="ko-KR"/>
              </w:rPr>
              <w:t>Jinwoo Kim</w:t>
            </w:r>
          </w:p>
        </w:tc>
        <w:tc>
          <w:tcPr>
            <w:tcW w:w="2676" w:type="pct"/>
          </w:tcPr>
          <w:p w14:paraId="04A7C9A0" w14:textId="77777777" w:rsidR="005F0FC4" w:rsidRDefault="00000000">
            <w:pPr>
              <w:rPr>
                <w:rFonts w:eastAsia="맑은 고딕"/>
                <w:sz w:val="18"/>
                <w:szCs w:val="18"/>
                <w:lang w:eastAsia="ko-KR"/>
              </w:rPr>
            </w:pPr>
            <w:hyperlink r:id="rId98" w:history="1">
              <w:r>
                <w:rPr>
                  <w:rStyle w:val="af1"/>
                  <w:rFonts w:eastAsia="맑은 고딕"/>
                  <w:sz w:val="18"/>
                  <w:szCs w:val="18"/>
                  <w:lang w:eastAsia="ko-KR"/>
                </w:rPr>
                <w:t>Haewook</w:t>
              </w:r>
              <w:r>
                <w:rPr>
                  <w:rStyle w:val="af1"/>
                  <w:rFonts w:eastAsia="맑은 고딕" w:hint="eastAsia"/>
                  <w:sz w:val="18"/>
                  <w:szCs w:val="18"/>
                  <w:lang w:eastAsia="ko-KR"/>
                </w:rPr>
                <w:t>.park@lge.com</w:t>
              </w:r>
            </w:hyperlink>
          </w:p>
          <w:p w14:paraId="33EEC269" w14:textId="77777777" w:rsidR="005F0FC4" w:rsidRDefault="00000000">
            <w:pPr>
              <w:rPr>
                <w:rFonts w:eastAsia="맑은 고딕"/>
                <w:sz w:val="18"/>
                <w:szCs w:val="18"/>
                <w:lang w:eastAsia="ko-KR"/>
              </w:rPr>
            </w:pPr>
            <w:hyperlink r:id="rId99" w:history="1">
              <w:r>
                <w:rPr>
                  <w:rStyle w:val="af1"/>
                  <w:rFonts w:eastAsia="맑은 고딕"/>
                  <w:sz w:val="18"/>
                  <w:szCs w:val="18"/>
                  <w:lang w:eastAsia="ko-KR"/>
                </w:rPr>
                <w:t>minwoo.choi@lge.com</w:t>
              </w:r>
            </w:hyperlink>
          </w:p>
          <w:p w14:paraId="69A51454" w14:textId="77777777" w:rsidR="005F0FC4" w:rsidRDefault="00000000">
            <w:pPr>
              <w:spacing w:after="0" w:line="240" w:lineRule="auto"/>
              <w:rPr>
                <w:sz w:val="18"/>
                <w:szCs w:val="18"/>
              </w:rPr>
            </w:pPr>
            <w:hyperlink r:id="rId100" w:history="1">
              <w:r>
                <w:rPr>
                  <w:rStyle w:val="af1"/>
                  <w:rFonts w:eastAsia="맑은 고딕"/>
                  <w:sz w:val="18"/>
                  <w:szCs w:val="18"/>
                  <w:lang w:eastAsia="ko-KR"/>
                </w:rPr>
                <w:t>jinwoo03.kim@lge.com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000000">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000000">
      <w:pPr>
        <w:pStyle w:val="af3"/>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1CAF6" w14:textId="77777777" w:rsidR="0060591D" w:rsidRDefault="0060591D">
      <w:pPr>
        <w:spacing w:line="240" w:lineRule="auto"/>
      </w:pPr>
      <w:r>
        <w:separator/>
      </w:r>
    </w:p>
  </w:endnote>
  <w:endnote w:type="continuationSeparator" w:id="0">
    <w:p w14:paraId="0D2D2171" w14:textId="77777777" w:rsidR="0060591D" w:rsidRDefault="00605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9F69E" w14:textId="77777777" w:rsidR="0060591D" w:rsidRDefault="0060591D">
      <w:pPr>
        <w:spacing w:after="0"/>
      </w:pPr>
      <w:r>
        <w:separator/>
      </w:r>
    </w:p>
  </w:footnote>
  <w:footnote w:type="continuationSeparator" w:id="0">
    <w:p w14:paraId="6CE903DC" w14:textId="77777777" w:rsidR="0060591D" w:rsidRDefault="0060591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677583335">
    <w:abstractNumId w:val="38"/>
  </w:num>
  <w:num w:numId="2" w16cid:durableId="423768793">
    <w:abstractNumId w:val="62"/>
  </w:num>
  <w:num w:numId="3" w16cid:durableId="454249840">
    <w:abstractNumId w:val="41"/>
  </w:num>
  <w:num w:numId="4" w16cid:durableId="1752701170">
    <w:abstractNumId w:val="45"/>
  </w:num>
  <w:num w:numId="5" w16cid:durableId="1372724342">
    <w:abstractNumId w:val="51"/>
  </w:num>
  <w:num w:numId="6" w16cid:durableId="1611932003">
    <w:abstractNumId w:val="6"/>
  </w:num>
  <w:num w:numId="7" w16cid:durableId="7256402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4592288">
    <w:abstractNumId w:val="26"/>
  </w:num>
  <w:num w:numId="9" w16cid:durableId="462625552">
    <w:abstractNumId w:val="19"/>
  </w:num>
  <w:num w:numId="10" w16cid:durableId="209726585">
    <w:abstractNumId w:val="20"/>
  </w:num>
  <w:num w:numId="11" w16cid:durableId="1846941551">
    <w:abstractNumId w:val="29"/>
  </w:num>
  <w:num w:numId="12" w16cid:durableId="1506552303">
    <w:abstractNumId w:val="8"/>
  </w:num>
  <w:num w:numId="13" w16cid:durableId="1989238203">
    <w:abstractNumId w:val="28"/>
  </w:num>
  <w:num w:numId="14" w16cid:durableId="490292110">
    <w:abstractNumId w:val="32"/>
  </w:num>
  <w:num w:numId="15" w16cid:durableId="617106332">
    <w:abstractNumId w:val="58"/>
  </w:num>
  <w:num w:numId="16" w16cid:durableId="209000658">
    <w:abstractNumId w:val="40"/>
  </w:num>
  <w:num w:numId="17" w16cid:durableId="541789355">
    <w:abstractNumId w:val="1"/>
  </w:num>
  <w:num w:numId="18" w16cid:durableId="2008556560">
    <w:abstractNumId w:val="61"/>
  </w:num>
  <w:num w:numId="19" w16cid:durableId="276720164">
    <w:abstractNumId w:val="13"/>
  </w:num>
  <w:num w:numId="20" w16cid:durableId="1547332977">
    <w:abstractNumId w:val="47"/>
  </w:num>
  <w:num w:numId="21" w16cid:durableId="1860242638">
    <w:abstractNumId w:val="3"/>
  </w:num>
  <w:num w:numId="22" w16cid:durableId="402684445">
    <w:abstractNumId w:val="24"/>
  </w:num>
  <w:num w:numId="23" w16cid:durableId="219439577">
    <w:abstractNumId w:val="4"/>
  </w:num>
  <w:num w:numId="24" w16cid:durableId="1445686004">
    <w:abstractNumId w:val="5"/>
  </w:num>
  <w:num w:numId="25" w16cid:durableId="199050762">
    <w:abstractNumId w:val="57"/>
  </w:num>
  <w:num w:numId="26" w16cid:durableId="1958020483">
    <w:abstractNumId w:val="10"/>
  </w:num>
  <w:num w:numId="27" w16cid:durableId="125709843">
    <w:abstractNumId w:val="59"/>
  </w:num>
  <w:num w:numId="28" w16cid:durableId="967079154">
    <w:abstractNumId w:val="17"/>
  </w:num>
  <w:num w:numId="29" w16cid:durableId="1349720557">
    <w:abstractNumId w:val="44"/>
  </w:num>
  <w:num w:numId="30" w16cid:durableId="91167948">
    <w:abstractNumId w:val="18"/>
  </w:num>
  <w:num w:numId="31" w16cid:durableId="1071731255">
    <w:abstractNumId w:val="34"/>
  </w:num>
  <w:num w:numId="32" w16cid:durableId="1719082487">
    <w:abstractNumId w:val="36"/>
  </w:num>
  <w:num w:numId="33" w16cid:durableId="550767915">
    <w:abstractNumId w:val="37"/>
  </w:num>
  <w:num w:numId="34" w16cid:durableId="779910428">
    <w:abstractNumId w:val="54"/>
  </w:num>
  <w:num w:numId="35" w16cid:durableId="126318667">
    <w:abstractNumId w:val="11"/>
  </w:num>
  <w:num w:numId="36" w16cid:durableId="591475985">
    <w:abstractNumId w:val="33"/>
  </w:num>
  <w:num w:numId="37" w16cid:durableId="1632397509">
    <w:abstractNumId w:val="52"/>
  </w:num>
  <w:num w:numId="38" w16cid:durableId="910968366">
    <w:abstractNumId w:val="60"/>
  </w:num>
  <w:num w:numId="39" w16cid:durableId="1751002886">
    <w:abstractNumId w:val="22"/>
  </w:num>
  <w:num w:numId="40" w16cid:durableId="1369721783">
    <w:abstractNumId w:val="15"/>
  </w:num>
  <w:num w:numId="41" w16cid:durableId="1987732884">
    <w:abstractNumId w:val="31"/>
  </w:num>
  <w:num w:numId="42" w16cid:durableId="727069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9543681">
    <w:abstractNumId w:val="50"/>
  </w:num>
  <w:num w:numId="44" w16cid:durableId="1020011157">
    <w:abstractNumId w:val="48"/>
  </w:num>
  <w:num w:numId="45" w16cid:durableId="1500852563">
    <w:abstractNumId w:val="42"/>
  </w:num>
  <w:num w:numId="46" w16cid:durableId="440417919">
    <w:abstractNumId w:val="21"/>
  </w:num>
  <w:num w:numId="47" w16cid:durableId="2025940435">
    <w:abstractNumId w:val="16"/>
  </w:num>
  <w:num w:numId="48" w16cid:durableId="2074815604">
    <w:abstractNumId w:val="25"/>
  </w:num>
  <w:num w:numId="49" w16cid:durableId="1601599037">
    <w:abstractNumId w:val="0"/>
  </w:num>
  <w:num w:numId="50" w16cid:durableId="1349865862">
    <w:abstractNumId w:val="39"/>
  </w:num>
  <w:num w:numId="51" w16cid:durableId="465662541">
    <w:abstractNumId w:val="12"/>
  </w:num>
  <w:num w:numId="52" w16cid:durableId="478427578">
    <w:abstractNumId w:val="55"/>
  </w:num>
  <w:num w:numId="53" w16cid:durableId="1119646184">
    <w:abstractNumId w:val="2"/>
  </w:num>
  <w:num w:numId="54" w16cid:durableId="804544057">
    <w:abstractNumId w:val="53"/>
  </w:num>
  <w:num w:numId="55" w16cid:durableId="1454247597">
    <w:abstractNumId w:val="9"/>
  </w:num>
  <w:num w:numId="56" w16cid:durableId="145322803">
    <w:abstractNumId w:val="30"/>
  </w:num>
  <w:num w:numId="57" w16cid:durableId="78915315">
    <w:abstractNumId w:val="7"/>
  </w:num>
  <w:num w:numId="58" w16cid:durableId="2139371836">
    <w:abstractNumId w:val="23"/>
  </w:num>
  <w:num w:numId="59" w16cid:durableId="52583494">
    <w:abstractNumId w:val="43"/>
  </w:num>
  <w:num w:numId="60" w16cid:durableId="236135862">
    <w:abstractNumId w:val="14"/>
  </w:num>
  <w:num w:numId="61" w16cid:durableId="44761831">
    <w:abstractNumId w:val="27"/>
  </w:num>
  <w:num w:numId="62" w16cid:durableId="854612060">
    <w:abstractNumId w:val="49"/>
  </w:num>
  <w:num w:numId="63" w16cid:durableId="916597850">
    <w:abstractNumId w:val="46"/>
  </w:num>
  <w:num w:numId="64" w16cid:durableId="41189735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qFormat/>
    <w:rPr>
      <w:b/>
      <w:bCs/>
      <w:sz w:val="20"/>
      <w:szCs w:val="20"/>
    </w:rPr>
  </w:style>
  <w:style w:type="character" w:customStyle="1" w:styleId="4Char">
    <w:name w:val="제목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제목 5 Char"/>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78</Pages>
  <Words>29805</Words>
  <Characters>169894</Characters>
  <Application>Microsoft Office Word</Application>
  <DocSecurity>0</DocSecurity>
  <Lines>1415</Lines>
  <Paragraphs>398</Paragraphs>
  <ScaleCrop>false</ScaleCrop>
  <Company/>
  <LinksUpToDate>false</LinksUpToDate>
  <CharactersWithSpaces>199301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Wooram Shin</cp:lastModifiedBy>
  <cp:revision>9</cp:revision>
  <dcterms:created xsi:type="dcterms:W3CDTF">2026-02-09T11:33:00Z</dcterms:created>
  <dcterms:modified xsi:type="dcterms:W3CDTF">2026-02-09T13:33:00Z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