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2B32" w14:textId="4C4E85B2" w:rsidR="002D5D79" w:rsidRPr="00AF5554" w:rsidRDefault="004D466D">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w:t>
      </w:r>
      <w:r w:rsidR="0046231F" w:rsidRPr="0046231F">
        <w:rPr>
          <w:b/>
          <w:bCs/>
          <w:sz w:val="22"/>
          <w:szCs w:val="22"/>
          <w:lang w:eastAsia="ja-JP"/>
        </w:rPr>
        <w:t>R1-260</w:t>
      </w:r>
      <w:r w:rsidR="00AF5554">
        <w:rPr>
          <w:rFonts w:asciiTheme="minorEastAsia" w:eastAsiaTheme="minorEastAsia" w:hAnsiTheme="minorEastAsia" w:hint="eastAsia"/>
          <w:b/>
          <w:bCs/>
          <w:sz w:val="22"/>
          <w:szCs w:val="22"/>
          <w:lang w:eastAsia="zh-CN"/>
        </w:rPr>
        <w:t>xxx</w:t>
      </w:r>
      <w:r w:rsidR="00AF5554">
        <w:rPr>
          <w:rFonts w:eastAsiaTheme="minorEastAsia" w:hint="eastAsia"/>
          <w:b/>
          <w:bCs/>
          <w:sz w:val="22"/>
          <w:szCs w:val="22"/>
          <w:lang w:eastAsia="zh-CN"/>
        </w:rPr>
        <w:t>x</w:t>
      </w:r>
    </w:p>
    <w:p w14:paraId="2206F223" w14:textId="77777777" w:rsidR="002D5D79" w:rsidRDefault="004D466D">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7F83DB70" w14:textId="77777777" w:rsidR="002D5D79" w:rsidRDefault="002D5D79">
      <w:pPr>
        <w:ind w:left="1985" w:hanging="1985"/>
        <w:jc w:val="left"/>
        <w:rPr>
          <w:b/>
          <w:bCs/>
          <w:sz w:val="22"/>
          <w:szCs w:val="22"/>
        </w:rPr>
      </w:pPr>
    </w:p>
    <w:p w14:paraId="008656C5"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3CBB7971" w14:textId="77777777" w:rsidR="002D5D79" w:rsidRDefault="004D466D">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7F2EAE87"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3CEA6B7A" w14:textId="77777777" w:rsidR="002D5D79" w:rsidRDefault="004D466D">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829F9AC"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4D5BE080" w14:textId="77777777" w:rsidR="002D5D79" w:rsidRDefault="004D466D">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8C05DFF" w14:textId="77777777" w:rsidR="002D5D79" w:rsidRDefault="004D466D">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66E2F51F" w14:textId="77777777" w:rsidR="002D5D79" w:rsidRDefault="004D466D">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BE29F46" w14:textId="77777777" w:rsidR="002D5D79" w:rsidRDefault="004D466D">
      <w:pPr>
        <w:jc w:val="left"/>
      </w:pPr>
      <w:r>
        <w:t>The draft FL proposals will be found in each section with the following way of naming:</w:t>
      </w:r>
    </w:p>
    <w:tbl>
      <w:tblPr>
        <w:tblStyle w:val="af2"/>
        <w:tblW w:w="0" w:type="auto"/>
        <w:tblLook w:val="04A0" w:firstRow="1" w:lastRow="0" w:firstColumn="1" w:lastColumn="0" w:noHBand="0" w:noVBand="1"/>
      </w:tblPr>
      <w:tblGrid>
        <w:gridCol w:w="9628"/>
      </w:tblGrid>
      <w:tr w:rsidR="002D5D79" w14:paraId="25F85E28" w14:textId="77777777">
        <w:tc>
          <w:tcPr>
            <w:tcW w:w="9631" w:type="dxa"/>
            <w:tcBorders>
              <w:top w:val="single" w:sz="4" w:space="0" w:color="auto"/>
              <w:left w:val="single" w:sz="4" w:space="0" w:color="auto"/>
              <w:bottom w:val="single" w:sz="4" w:space="0" w:color="auto"/>
              <w:right w:val="single" w:sz="4" w:space="0" w:color="auto"/>
            </w:tcBorders>
          </w:tcPr>
          <w:p w14:paraId="30050152" w14:textId="77777777" w:rsidR="002D5D79" w:rsidRDefault="004D466D">
            <w:pPr>
              <w:jc w:val="left"/>
              <w:rPr>
                <w:rFonts w:eastAsia="DengXian"/>
                <w:b/>
              </w:rPr>
            </w:pPr>
            <w:r>
              <w:rPr>
                <w:rFonts w:eastAsia="DengXian"/>
                <w:b/>
              </w:rPr>
              <w:t>Proposal 3.1-1-v1: XXX …</w:t>
            </w:r>
          </w:p>
          <w:p w14:paraId="4B1065CE" w14:textId="77777777" w:rsidR="002D5D79" w:rsidRDefault="004D466D">
            <w:pPr>
              <w:numPr>
                <w:ilvl w:val="0"/>
                <w:numId w:val="11"/>
              </w:numPr>
              <w:snapToGrid/>
              <w:spacing w:after="0" w:line="240" w:lineRule="auto"/>
              <w:jc w:val="left"/>
              <w:rPr>
                <w:rFonts w:eastAsia="SimSun"/>
              </w:rPr>
            </w:pPr>
            <w:r>
              <w:t>‘3.1’ is the section number in this document</w:t>
            </w:r>
          </w:p>
          <w:p w14:paraId="4F1E6075" w14:textId="77777777" w:rsidR="002D5D79" w:rsidRDefault="004D466D">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5B67536D" w14:textId="77777777" w:rsidR="002D5D79" w:rsidRDefault="004D466D">
            <w:pPr>
              <w:numPr>
                <w:ilvl w:val="0"/>
                <w:numId w:val="11"/>
              </w:numPr>
              <w:snapToGrid/>
              <w:spacing w:after="0" w:line="240" w:lineRule="auto"/>
              <w:jc w:val="left"/>
            </w:pPr>
            <w:r>
              <w:t>‘v1’ is the version of a proposal, and will be numbered as {v1, v2, v3, …}</w:t>
            </w:r>
          </w:p>
        </w:tc>
      </w:tr>
    </w:tbl>
    <w:p w14:paraId="4440EB0A" w14:textId="77777777" w:rsidR="002D5D79" w:rsidRDefault="002D5D79">
      <w:pPr>
        <w:jc w:val="left"/>
        <w:rPr>
          <w:rFonts w:eastAsia="DengXian"/>
          <w:lang w:eastAsia="zh-CN"/>
        </w:rPr>
      </w:pPr>
    </w:p>
    <w:p w14:paraId="0985B58E"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992B0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Monday online</w:t>
      </w:r>
    </w:p>
    <w:p w14:paraId="6834578A" w14:textId="77777777" w:rsidR="00A40CA0" w:rsidRPr="00B427C1" w:rsidRDefault="00A40CA0" w:rsidP="00A40CA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2-1</w:t>
      </w:r>
      <w:r w:rsidRPr="00B427C1">
        <w:rPr>
          <w:rFonts w:ascii="Times New Roman" w:eastAsiaTheme="minorEastAsia" w:hAnsi="Times New Roman" w:cs="Times New Roman" w:hint="eastAsia"/>
          <w:b/>
          <w:bCs/>
          <w:sz w:val="20"/>
          <w:lang w:eastAsia="zh-CN"/>
        </w:rPr>
        <w:t>: max CB size</w:t>
      </w:r>
    </w:p>
    <w:p w14:paraId="1C2B9C8A" w14:textId="6F02FA79" w:rsidR="00A40CA0" w:rsidRPr="00B427C1" w:rsidRDefault="00A40CA0" w:rsidP="00A40CA0">
      <w:pPr>
        <w:tabs>
          <w:tab w:val="left" w:pos="840"/>
        </w:tabs>
        <w:rPr>
          <w:rFonts w:eastAsiaTheme="minorEastAsia"/>
          <w:lang w:val="en-US"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-1-v</w:t>
      </w:r>
      <w:r w:rsidRPr="00B427C1">
        <w:rPr>
          <w:rFonts w:eastAsia="SimSun" w:hint="eastAsia"/>
          <w:lang w:eastAsia="zh-CN"/>
        </w:rPr>
        <w:t>2:</w:t>
      </w:r>
      <w:r w:rsidRPr="00B427C1">
        <w:rPr>
          <w:rFonts w:eastAsia="SimSun"/>
          <w:lang w:eastAsia="zh-CN"/>
        </w:rPr>
        <w:t xml:space="preserve"> 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w:t>
      </w:r>
      <w:r w:rsidR="00C7267B" w:rsidRPr="00B427C1">
        <w:rPr>
          <w:rFonts w:eastAsia="SimSun" w:hint="eastAsia"/>
          <w:lang w:eastAsia="zh-CN"/>
        </w:rPr>
        <w:t xml:space="preserve"> of the maximum code block size</w:t>
      </w:r>
      <w:r w:rsidRPr="00B427C1">
        <w:rPr>
          <w:rFonts w:eastAsia="SimSun" w:hint="eastAsia"/>
          <w:lang w:eastAsia="zh-CN"/>
        </w:rPr>
        <w:t xml:space="preserve"> are</w:t>
      </w:r>
      <w:r w:rsidRPr="00B427C1">
        <w:rPr>
          <w:rFonts w:eastAsia="SimSun"/>
          <w:lang w:eastAsia="zh-CN"/>
        </w:rPr>
        <w:t xml:space="preserve"> </w:t>
      </w:r>
      <w:r w:rsidRPr="00B427C1">
        <w:rPr>
          <w:rFonts w:eastAsia="SimSun" w:hint="eastAsia"/>
          <w:lang w:eastAsia="zh-CN"/>
        </w:rPr>
        <w:t>identified in RAN1#124 for further study</w:t>
      </w:r>
    </w:p>
    <w:p w14:paraId="502126DC" w14:textId="3305B269" w:rsidR="00A40CA0" w:rsidRPr="00B427C1" w:rsidRDefault="00A40CA0" w:rsidP="00A40CA0">
      <w:pPr>
        <w:pStyle w:val="af7"/>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8448</w:t>
      </w:r>
      <w:r w:rsidRPr="00B427C1">
        <w:rPr>
          <w:rFonts w:eastAsiaTheme="minorEastAsia" w:hint="eastAsia"/>
          <w:lang w:val="en-US" w:eastAsia="zh-CN"/>
        </w:rPr>
        <w:t xml:space="preserve"> </w:t>
      </w:r>
    </w:p>
    <w:p w14:paraId="22DC9FC3" w14:textId="77777777" w:rsidR="00A40CA0" w:rsidRPr="00B427C1" w:rsidRDefault="00A40CA0" w:rsidP="00A40CA0">
      <w:pPr>
        <w:pStyle w:val="af7"/>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8448*2</w:t>
      </w:r>
    </w:p>
    <w:p w14:paraId="187DF3FB" w14:textId="77777777" w:rsidR="00A40CA0" w:rsidRPr="00B427C1" w:rsidRDefault="00A40CA0" w:rsidP="00A40CA0">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5C1F2606" w14:textId="77777777" w:rsidR="00705FC9" w:rsidRPr="00A1354F" w:rsidRDefault="00705FC9" w:rsidP="00A40CA0">
      <w:pPr>
        <w:tabs>
          <w:tab w:val="left" w:pos="840"/>
        </w:tabs>
        <w:rPr>
          <w:rFonts w:eastAsiaTheme="minorEastAsia"/>
          <w:b/>
          <w:lang w:val="en-US" w:eastAsia="zh-CN"/>
        </w:rPr>
      </w:pPr>
    </w:p>
    <w:p w14:paraId="3B909724" w14:textId="49DC1ADA" w:rsidR="002D5D79" w:rsidRPr="00B427C1" w:rsidRDefault="00C7267B" w:rsidP="00C7267B">
      <w:pPr>
        <w:pStyle w:val="31"/>
        <w:spacing w:line="259" w:lineRule="auto"/>
        <w:ind w:leftChars="0" w:left="0" w:rightChars="0" w:right="0"/>
        <w:rPr>
          <w:rFonts w:ascii="Times New Roman" w:hAnsi="Times New Roman" w:cs="Times New Roman"/>
          <w:b/>
          <w:bCs/>
          <w:sz w:val="20"/>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hAnsi="Times New Roman" w:cs="Times New Roman" w:hint="eastAsia"/>
          <w:b/>
          <w:bCs/>
          <w:sz w:val="20"/>
        </w:rPr>
        <w:t xml:space="preserve">2: </w:t>
      </w:r>
      <w:r w:rsidRPr="00B427C1">
        <w:rPr>
          <w:rFonts w:ascii="Times New Roman" w:hAnsi="Times New Roman" w:cs="Times New Roman"/>
          <w:b/>
          <w:bCs/>
          <w:sz w:val="20"/>
        </w:rPr>
        <w:t xml:space="preserve">number of </w:t>
      </w:r>
      <w:r w:rsidR="001E7D82" w:rsidRPr="00B427C1">
        <w:rPr>
          <w:rFonts w:ascii="Times New Roman" w:eastAsiaTheme="minorEastAsia" w:hAnsi="Times New Roman" w:cs="Times New Roman" w:hint="eastAsia"/>
          <w:b/>
          <w:bCs/>
          <w:sz w:val="20"/>
          <w:lang w:eastAsia="zh-CN"/>
        </w:rPr>
        <w:t>information</w:t>
      </w:r>
      <w:r w:rsidRPr="00B427C1">
        <w:rPr>
          <w:rFonts w:ascii="Times New Roman" w:hAnsi="Times New Roman" w:cs="Times New Roman"/>
          <w:b/>
          <w:bCs/>
          <w:sz w:val="20"/>
        </w:rPr>
        <w:t xml:space="preserve"> columns</w:t>
      </w:r>
    </w:p>
    <w:p w14:paraId="006E676B" w14:textId="3EBA3B95" w:rsidR="00C7267B" w:rsidRPr="00B427C1" w:rsidRDefault="00C7267B" w:rsidP="00C7267B">
      <w:pPr>
        <w:tabs>
          <w:tab w:val="left" w:pos="840"/>
        </w:tabs>
        <w:rPr>
          <w:rFonts w:eastAsiaTheme="minorEastAsia"/>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-2-v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the number of information columns are</w:t>
      </w:r>
      <w:r w:rsidRPr="00B427C1">
        <w:rPr>
          <w:rFonts w:eastAsia="SimSun"/>
          <w:lang w:eastAsia="zh-CN"/>
        </w:rPr>
        <w:t xml:space="preserve"> </w:t>
      </w:r>
      <w:r w:rsidRPr="00B427C1">
        <w:rPr>
          <w:rFonts w:eastAsia="SimSun" w:hint="eastAsia"/>
          <w:lang w:eastAsia="zh-CN"/>
        </w:rPr>
        <w:t>identified in RAN1#124 for further study</w:t>
      </w:r>
    </w:p>
    <w:p w14:paraId="7CB1F6D9" w14:textId="77777777" w:rsidR="00C7267B" w:rsidRPr="00B427C1" w:rsidRDefault="00C7267B" w:rsidP="00C7267B">
      <w:pPr>
        <w:pStyle w:val="af7"/>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22</w:t>
      </w:r>
    </w:p>
    <w:p w14:paraId="5257E116" w14:textId="77777777" w:rsidR="00C7267B" w:rsidRPr="00B427C1" w:rsidRDefault="00C7267B" w:rsidP="00C7267B">
      <w:pPr>
        <w:pStyle w:val="af7"/>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44</w:t>
      </w:r>
    </w:p>
    <w:p w14:paraId="1062E562" w14:textId="77777777" w:rsidR="00C7267B" w:rsidRPr="00B427C1" w:rsidRDefault="00C7267B" w:rsidP="00C7267B">
      <w:pPr>
        <w:pStyle w:val="af7"/>
        <w:numPr>
          <w:ilvl w:val="1"/>
          <w:numId w:val="48"/>
        </w:numPr>
        <w:tabs>
          <w:tab w:val="left" w:pos="840"/>
        </w:tabs>
        <w:ind w:firstLineChars="0"/>
        <w:rPr>
          <w:rFonts w:eastAsiaTheme="minorEastAsia"/>
          <w:lang w:val="en-US" w:eastAsia="zh-CN"/>
        </w:rPr>
      </w:pPr>
      <w:r w:rsidRPr="00B427C1">
        <w:rPr>
          <w:rFonts w:eastAsiaTheme="minorEastAsia"/>
          <w:lang w:val="en-US" w:eastAsia="zh-CN"/>
        </w:rPr>
        <w:t>Other values are not precluded</w:t>
      </w:r>
    </w:p>
    <w:p w14:paraId="79789A58" w14:textId="77777777" w:rsidR="001E7D82" w:rsidRPr="00B427C1" w:rsidRDefault="001E7D82" w:rsidP="00705FC9">
      <w:pPr>
        <w:tabs>
          <w:tab w:val="left" w:pos="840"/>
        </w:tabs>
        <w:rPr>
          <w:rFonts w:eastAsiaTheme="minorEastAsia"/>
          <w:lang w:val="en-US" w:eastAsia="zh-CN"/>
        </w:rPr>
      </w:pPr>
      <w:r w:rsidRPr="00B427C1">
        <w:rPr>
          <w:rFonts w:eastAsiaTheme="minorEastAsia"/>
          <w:lang w:val="en-US" w:eastAsia="zh-CN"/>
        </w:rPr>
        <w:lastRenderedPageBreak/>
        <w:t>Note: Applicability of the potential LDPC extension to data rate within NR range will be further discussed</w:t>
      </w:r>
    </w:p>
    <w:p w14:paraId="2B70350E" w14:textId="77777777" w:rsidR="00705FC9" w:rsidRPr="0062517B" w:rsidRDefault="00705FC9" w:rsidP="0062517B">
      <w:pPr>
        <w:tabs>
          <w:tab w:val="left" w:pos="840"/>
        </w:tabs>
        <w:rPr>
          <w:rFonts w:eastAsiaTheme="minorEastAsia"/>
          <w:b/>
          <w:lang w:val="en-US" w:eastAsia="zh-CN"/>
        </w:rPr>
      </w:pPr>
    </w:p>
    <w:p w14:paraId="050C75A4"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eastAsiaTheme="minorEastAsia" w:hAnsi="Times New Roman" w:cs="Times New Roman" w:hint="eastAsia"/>
          <w:b/>
          <w:bCs/>
          <w:sz w:val="20"/>
          <w:lang w:eastAsia="zh-CN"/>
        </w:rPr>
        <w:t>4: puncturing node</w:t>
      </w:r>
    </w:p>
    <w:p w14:paraId="63256502" w14:textId="74A8A51F" w:rsidR="008E28A3" w:rsidRPr="00B427C1" w:rsidRDefault="008E28A3" w:rsidP="008E28A3">
      <w:pPr>
        <w:tabs>
          <w:tab w:val="left" w:pos="840"/>
        </w:tabs>
        <w:rPr>
          <w:rFonts w:eastAsia="SimSun"/>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-4-v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puncturing before rate matching are</w:t>
      </w:r>
      <w:r w:rsidRPr="00B427C1">
        <w:rPr>
          <w:rFonts w:eastAsia="SimSun"/>
          <w:lang w:eastAsia="zh-CN"/>
        </w:rPr>
        <w:t xml:space="preserve"> </w:t>
      </w:r>
      <w:r w:rsidRPr="00B427C1">
        <w:rPr>
          <w:rFonts w:eastAsia="SimSun" w:hint="eastAsia"/>
          <w:lang w:eastAsia="zh-CN"/>
        </w:rPr>
        <w:t>identified in RAN1#124 for further study</w:t>
      </w:r>
    </w:p>
    <w:p w14:paraId="69207EF0" w14:textId="77777777" w:rsidR="008E28A3" w:rsidRPr="00B427C1" w:rsidRDefault="008E28A3" w:rsidP="008E28A3">
      <w:pPr>
        <w:pStyle w:val="af7"/>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1: </w:t>
      </w:r>
      <w:r w:rsidRPr="00B427C1">
        <w:rPr>
          <w:rFonts w:eastAsiaTheme="minorEastAsia" w:hint="eastAsia"/>
          <w:lang w:val="en-US" w:eastAsia="zh-CN"/>
        </w:rPr>
        <w:t>no puncturing on information columns</w:t>
      </w:r>
    </w:p>
    <w:p w14:paraId="1EB2B79F" w14:textId="77777777" w:rsidR="008E28A3" w:rsidRPr="00B427C1" w:rsidRDefault="008E28A3" w:rsidP="008E28A3">
      <w:pPr>
        <w:pStyle w:val="af7"/>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2: puncture 1 </w:t>
      </w:r>
      <w:r w:rsidRPr="00B427C1">
        <w:rPr>
          <w:rFonts w:eastAsiaTheme="minorEastAsia" w:hint="eastAsia"/>
          <w:lang w:val="en-US" w:eastAsia="zh-CN"/>
        </w:rPr>
        <w:t>information column</w:t>
      </w:r>
    </w:p>
    <w:p w14:paraId="493B20F5" w14:textId="77777777" w:rsidR="008E28A3" w:rsidRPr="00B427C1" w:rsidRDefault="008E28A3" w:rsidP="008E28A3">
      <w:pPr>
        <w:pStyle w:val="af7"/>
        <w:numPr>
          <w:ilvl w:val="1"/>
          <w:numId w:val="48"/>
        </w:numPr>
        <w:tabs>
          <w:tab w:val="left" w:pos="840"/>
        </w:tabs>
        <w:ind w:firstLineChars="0"/>
        <w:jc w:val="left"/>
        <w:rPr>
          <w:rFonts w:eastAsiaTheme="minorEastAsia"/>
          <w:lang w:val="en-US" w:eastAsia="zh-CN"/>
        </w:rPr>
      </w:pPr>
      <w:r w:rsidRPr="00B427C1">
        <w:rPr>
          <w:rFonts w:eastAsiaTheme="minorEastAsia" w:hint="eastAsia"/>
          <w:lang w:val="en-US" w:eastAsia="zh-CN"/>
        </w:rPr>
        <w:t>Option 3: puncture 1 information column and 1 parity check column</w:t>
      </w:r>
    </w:p>
    <w:p w14:paraId="7C6C3ACE" w14:textId="77777777" w:rsidR="008E28A3" w:rsidRPr="00B427C1" w:rsidRDefault="008E28A3" w:rsidP="008E28A3">
      <w:pPr>
        <w:pStyle w:val="af7"/>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4</w:t>
      </w:r>
      <w:r w:rsidRPr="00B427C1">
        <w:rPr>
          <w:rFonts w:eastAsiaTheme="minorEastAsia"/>
          <w:lang w:val="en-US" w:eastAsia="zh-CN"/>
        </w:rPr>
        <w:t>: puncture</w:t>
      </w:r>
      <w:r w:rsidRPr="00B427C1">
        <w:rPr>
          <w:rFonts w:eastAsiaTheme="minorEastAsia" w:hint="eastAsia"/>
          <w:lang w:val="en-US" w:eastAsia="zh-CN"/>
        </w:rPr>
        <w:t xml:space="preserve"> </w:t>
      </w:r>
      <w:r w:rsidRPr="00B427C1">
        <w:rPr>
          <w:rFonts w:eastAsiaTheme="minorEastAsia"/>
          <w:lang w:val="en-US" w:eastAsia="zh-CN"/>
        </w:rPr>
        <w:t xml:space="preserve">2 </w:t>
      </w:r>
      <w:r w:rsidRPr="00B427C1">
        <w:rPr>
          <w:rFonts w:eastAsiaTheme="minorEastAsia" w:hint="eastAsia"/>
          <w:lang w:val="en-US" w:eastAsia="zh-CN"/>
        </w:rPr>
        <w:t xml:space="preserve">information columns </w:t>
      </w:r>
    </w:p>
    <w:p w14:paraId="5F18EEF0" w14:textId="77777777" w:rsidR="008E28A3" w:rsidRPr="00B427C1" w:rsidRDefault="008E28A3" w:rsidP="008E28A3">
      <w:pPr>
        <w:pStyle w:val="af7"/>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5</w:t>
      </w:r>
      <w:r w:rsidRPr="00B427C1">
        <w:rPr>
          <w:rFonts w:eastAsiaTheme="minorEastAsia"/>
          <w:lang w:val="en-US" w:eastAsia="zh-CN"/>
        </w:rPr>
        <w:t xml:space="preserve">: puncture 1 </w:t>
      </w:r>
      <w:r w:rsidRPr="00B427C1">
        <w:rPr>
          <w:rFonts w:eastAsiaTheme="minorEastAsia" w:hint="eastAsia"/>
          <w:lang w:val="en-US" w:eastAsia="zh-CN"/>
        </w:rPr>
        <w:t>parity check column</w:t>
      </w:r>
    </w:p>
    <w:p w14:paraId="1F8F18C7" w14:textId="77777777" w:rsidR="00705FC9" w:rsidRPr="00B427C1" w:rsidRDefault="00705FC9" w:rsidP="00705FC9">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3503260E" w14:textId="77777777" w:rsidR="002D5D79" w:rsidRPr="00705FC9" w:rsidRDefault="002D5D79">
      <w:pPr>
        <w:tabs>
          <w:tab w:val="left" w:pos="851"/>
        </w:tabs>
        <w:spacing w:after="0" w:line="240" w:lineRule="auto"/>
        <w:jc w:val="left"/>
        <w:rPr>
          <w:rFonts w:eastAsiaTheme="minorEastAsia"/>
          <w:szCs w:val="24"/>
          <w:lang w:val="en-US" w:eastAsia="zh-CN"/>
        </w:rPr>
      </w:pPr>
    </w:p>
    <w:p w14:paraId="4C01CBF8"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b/>
          <w:bCs/>
          <w:sz w:val="20"/>
        </w:rPr>
        <w:t>Proposal 3.1-1</w:t>
      </w:r>
      <w:r w:rsidRPr="00B427C1">
        <w:rPr>
          <w:rFonts w:ascii="Times New Roman" w:hAnsi="Times New Roman" w:cs="Times New Roman"/>
          <w:b/>
          <w:bCs/>
          <w:sz w:val="20"/>
          <w:lang w:eastAsia="zh-CN"/>
        </w:rPr>
        <w:t>: Area efficiency</w:t>
      </w:r>
    </w:p>
    <w:p w14:paraId="00158D82" w14:textId="77777777" w:rsidR="008E28A3" w:rsidRDefault="008E28A3" w:rsidP="008E28A3">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5E25F76" w14:textId="77777777" w:rsidR="008E28A3" w:rsidRDefault="008E28A3" w:rsidP="008E28A3">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6875044A" w14:textId="77777777" w:rsidR="008E28A3" w:rsidRDefault="008E28A3" w:rsidP="008E28A3">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653A9446" w14:textId="7F4AF288"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rFonts w:eastAsiaTheme="minorEastAsia" w:hint="eastAsia"/>
          <w:iCs/>
          <w:lang w:eastAsia="zh-CN"/>
        </w:rPr>
        <w:t>Note: the logic units and memory may be shared among different BGs</w:t>
      </w:r>
    </w:p>
    <w:p w14:paraId="1357222A" w14:textId="77777777" w:rsidR="008E28A3" w:rsidRPr="008E28A3" w:rsidRDefault="008E28A3" w:rsidP="008E28A3">
      <w:pPr>
        <w:pStyle w:val="maintext"/>
        <w:spacing w:before="0" w:after="0" w:line="240" w:lineRule="auto"/>
        <w:ind w:firstLineChars="0" w:firstLine="0"/>
        <w:jc w:val="left"/>
        <w:rPr>
          <w:rFonts w:eastAsiaTheme="minorEastAsia"/>
          <w:lang w:eastAsia="zh-CN"/>
        </w:rPr>
      </w:pPr>
      <w:r w:rsidRPr="008E28A3">
        <w:rPr>
          <w:rFonts w:eastAsiaTheme="minorEastAsia" w:hint="eastAsia"/>
          <w:lang w:eastAsia="zh-CN"/>
        </w:rPr>
        <w:t>The throughput is defined as below</w:t>
      </w:r>
    </w:p>
    <w:p w14:paraId="10C66BD8" w14:textId="77777777" w:rsidR="008E28A3" w:rsidRPr="008E28A3" w:rsidRDefault="00000000" w:rsidP="008E28A3">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2723F4FE" w14:textId="77777777"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8E28A3">
        <w:rPr>
          <w:rFonts w:hint="eastAsia"/>
          <w:iCs/>
        </w:rPr>
        <w:t xml:space="preserve"> </w:t>
      </w:r>
      <w:r w:rsidRPr="008E28A3">
        <w:rPr>
          <w:iCs/>
        </w:rPr>
        <w:t>denotes the number of</w:t>
      </w:r>
      <w:r w:rsidRPr="008E28A3">
        <w:rPr>
          <w:rFonts w:eastAsiaTheme="minorEastAsia" w:hint="eastAsia"/>
          <w:iCs/>
          <w:lang w:eastAsia="zh-CN"/>
        </w:rPr>
        <w:t xml:space="preserve"> information</w:t>
      </w:r>
      <w:r w:rsidRPr="008E28A3">
        <w:rPr>
          <w:rFonts w:hint="eastAsia"/>
          <w:iCs/>
        </w:rPr>
        <w:t xml:space="preserve"> </w:t>
      </w:r>
      <w:r w:rsidRPr="008E28A3">
        <w:rPr>
          <w:iCs/>
        </w:rPr>
        <w:t xml:space="preserve">columns </w:t>
      </w:r>
      <w:r w:rsidRPr="008E28A3">
        <w:rPr>
          <w:rFonts w:eastAsiaTheme="minorEastAsia" w:hint="eastAsia"/>
          <w:iCs/>
          <w:lang w:eastAsia="zh-CN"/>
        </w:rPr>
        <w:t xml:space="preserve">in </w:t>
      </w:r>
      <w:r w:rsidRPr="008E28A3">
        <w:rPr>
          <w:iCs/>
        </w:rPr>
        <w:t xml:space="preserve">a BG, </w:t>
      </w:r>
      <m:oMath>
        <m:r>
          <m:rPr>
            <m:sty m:val="p"/>
          </m:rPr>
          <w:rPr>
            <w:rFonts w:ascii="Cambria Math" w:hAnsi="Cambria Math"/>
          </w:rPr>
          <m:t>Z</m:t>
        </m:r>
      </m:oMath>
      <w:r w:rsidRPr="008E28A3">
        <w:rPr>
          <w:rFonts w:hint="eastAsia"/>
          <w:iCs/>
        </w:rPr>
        <w:t xml:space="preserve"> </w:t>
      </w:r>
      <w:r w:rsidRPr="008E28A3">
        <w:rPr>
          <w:iCs/>
        </w:rPr>
        <w:t xml:space="preserve">is the </w:t>
      </w:r>
      <w:r w:rsidRPr="008E28A3">
        <w:rPr>
          <w:rFonts w:eastAsia="SimSun" w:hAnsi="Cambria Math"/>
          <w:lang w:eastAsia="zh-CN"/>
        </w:rPr>
        <w:t xml:space="preserve">maximum </w:t>
      </w:r>
      <w:r w:rsidRPr="008E28A3">
        <w:rPr>
          <w:iCs/>
        </w:rPr>
        <w:t>lifting size</w:t>
      </w:r>
      <w:r w:rsidRPr="008E28A3">
        <w:rPr>
          <w:rFonts w:hint="eastAsia"/>
          <w:iCs/>
        </w:rPr>
        <w:t>,</w:t>
      </w:r>
      <w:r w:rsidRPr="008E28A3">
        <w:rPr>
          <w:iCs/>
        </w:rPr>
        <w:t xml:space="preserve"> </w:t>
      </w:r>
      <m:oMath>
        <m:r>
          <m:rPr>
            <m:sty m:val="p"/>
          </m:rPr>
          <w:rPr>
            <w:rFonts w:ascii="Cambria Math" w:hAnsi="Cambria Math"/>
          </w:rPr>
          <m:t>I</m:t>
        </m:r>
      </m:oMath>
      <w:r w:rsidRPr="008E28A3">
        <w:rPr>
          <w:rFonts w:hint="eastAsia"/>
          <w:iCs/>
        </w:rPr>
        <w:t xml:space="preserve"> </w:t>
      </w:r>
      <w:r w:rsidRPr="008E28A3">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8E28A3">
        <w:rPr>
          <w:rFonts w:hint="eastAsia"/>
          <w:iCs/>
        </w:rPr>
        <w:t xml:space="preserve"> </w:t>
      </w:r>
      <w:r w:rsidRPr="008E28A3">
        <w:rPr>
          <w:iCs/>
        </w:rPr>
        <w:t>is decoding cycle per iteration</w:t>
      </w:r>
      <w:r w:rsidRPr="008E28A3">
        <w:rPr>
          <w:rFonts w:hint="eastAsia"/>
          <w:iCs/>
        </w:rPr>
        <w:t>,</w:t>
      </w:r>
      <w:r w:rsidRPr="008E28A3">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8E28A3">
        <w:rPr>
          <w:rFonts w:hint="eastAsia"/>
          <w:iCs/>
        </w:rPr>
        <w:t xml:space="preserve"> </w:t>
      </w:r>
      <w:r w:rsidRPr="008E28A3">
        <w:rPr>
          <w:iCs/>
        </w:rPr>
        <w:t xml:space="preserve">means the number of decoder blocks. </w:t>
      </w:r>
    </w:p>
    <w:p w14:paraId="37DD9DF7" w14:textId="77777777" w:rsidR="008E28A3" w:rsidRDefault="008E28A3">
      <w:pPr>
        <w:tabs>
          <w:tab w:val="left" w:pos="851"/>
        </w:tabs>
        <w:spacing w:after="0" w:line="240" w:lineRule="auto"/>
        <w:jc w:val="left"/>
        <w:rPr>
          <w:rFonts w:eastAsiaTheme="minorEastAsia"/>
          <w:szCs w:val="24"/>
          <w:lang w:eastAsia="zh-CN"/>
        </w:rPr>
      </w:pPr>
    </w:p>
    <w:p w14:paraId="30AE1BDD" w14:textId="77777777" w:rsidR="00705FC9" w:rsidRPr="00497738" w:rsidRDefault="00705FC9" w:rsidP="00705FC9">
      <w:pPr>
        <w:pStyle w:val="31"/>
        <w:spacing w:line="259" w:lineRule="auto"/>
        <w:ind w:leftChars="0" w:left="0" w:rightChars="0" w:right="0"/>
        <w:rPr>
          <w:rFonts w:ascii="Times New Roman" w:eastAsiaTheme="minorEastAsia" w:hAnsi="Times New Roman" w:cs="Times New Roman"/>
          <w:b/>
          <w:bCs/>
          <w:sz w:val="20"/>
          <w:lang w:eastAsia="zh-CN"/>
        </w:rPr>
      </w:pPr>
      <w:r w:rsidRPr="00497738">
        <w:rPr>
          <w:rFonts w:ascii="Times New Roman" w:hAnsi="Times New Roman" w:cs="Times New Roman"/>
          <w:b/>
          <w:bCs/>
          <w:sz w:val="20"/>
        </w:rPr>
        <w:t>Observation 4.3-1</w:t>
      </w:r>
      <w:r w:rsidRPr="00497738">
        <w:rPr>
          <w:rFonts w:ascii="Times New Roman" w:eastAsiaTheme="minorEastAsia" w:hAnsi="Times New Roman" w:cs="Times New Roman" w:hint="eastAsia"/>
          <w:b/>
          <w:bCs/>
          <w:sz w:val="20"/>
          <w:lang w:eastAsia="zh-CN"/>
        </w:rPr>
        <w:t>: small UCI</w:t>
      </w:r>
    </w:p>
    <w:p w14:paraId="35223F39" w14:textId="77777777" w:rsidR="00705FC9" w:rsidRPr="00685F50" w:rsidRDefault="00705FC9" w:rsidP="00705FC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iCs/>
          <w:sz w:val="20"/>
          <w:szCs w:val="20"/>
        </w:rPr>
      </w:pPr>
      <w:r w:rsidRPr="00685F50">
        <w:rPr>
          <w:rFonts w:ascii="Times New Roman" w:hAnsi="Times New Roman"/>
          <w:sz w:val="20"/>
          <w:szCs w:val="20"/>
        </w:rPr>
        <w:t xml:space="preserve">Observation 4.3-1-v1: The following drawbacks </w:t>
      </w:r>
      <w:r w:rsidRPr="00685F50">
        <w:rPr>
          <w:rFonts w:ascii="Times New Roman" w:hAnsi="Times New Roman" w:hint="eastAsia"/>
          <w:sz w:val="20"/>
          <w:szCs w:val="20"/>
        </w:rPr>
        <w:t xml:space="preserve">of small UCI encoded by 5G RM codes </w:t>
      </w:r>
      <w:r w:rsidRPr="00685F50">
        <w:rPr>
          <w:rFonts w:ascii="Times New Roman" w:hAnsi="Times New Roman"/>
          <w:sz w:val="20"/>
          <w:szCs w:val="20"/>
        </w:rPr>
        <w:t>are identified:</w:t>
      </w:r>
    </w:p>
    <w:p w14:paraId="7DE03DEA" w14:textId="77777777" w:rsidR="00705FC9" w:rsidRPr="00685F50" w:rsidRDefault="00705FC9" w:rsidP="00705FC9">
      <w:pPr>
        <w:pStyle w:val="af7"/>
        <w:numPr>
          <w:ilvl w:val="1"/>
          <w:numId w:val="94"/>
        </w:numPr>
        <w:ind w:leftChars="260" w:left="880" w:firstLineChars="0"/>
        <w:rPr>
          <w:rFonts w:eastAsiaTheme="minorEastAsia"/>
          <w:lang w:val="en-US" w:eastAsia="zh-CN"/>
        </w:rPr>
      </w:pPr>
      <w:r w:rsidRPr="00685F50">
        <w:rPr>
          <w:rFonts w:eastAsia="SimSun" w:hint="eastAsia"/>
          <w:iCs/>
          <w:lang w:val="en-US" w:eastAsia="zh-CN"/>
        </w:rPr>
        <w:t>5G RM codes suffer from error floor</w:t>
      </w:r>
      <w:r w:rsidRPr="00685F50">
        <w:rPr>
          <w:rFonts w:eastAsia="SimSun"/>
          <w:iCs/>
          <w:lang w:val="en-US" w:eastAsia="zh-CN"/>
        </w:rPr>
        <w:t xml:space="preserve"> </w:t>
      </w:r>
      <w:r w:rsidRPr="00685F50">
        <w:rPr>
          <w:rFonts w:eastAsia="SimSun"/>
          <w:iCs/>
          <w:lang w:eastAsia="zh-CN"/>
        </w:rPr>
        <w:t>and performance degradation</w:t>
      </w:r>
      <w:r w:rsidRPr="00685F50">
        <w:rPr>
          <w:rFonts w:eastAsia="SimSun" w:hint="eastAsia"/>
          <w:iCs/>
          <w:lang w:val="en-US" w:eastAsia="zh-CN"/>
        </w:rPr>
        <w:t xml:space="preserve"> due to</w:t>
      </w:r>
      <w:r w:rsidRPr="00685F50">
        <w:rPr>
          <w:rFonts w:eastAsia="SimSun" w:hint="eastAsia"/>
          <w:lang w:val="en-US" w:eastAsia="zh-CN"/>
        </w:rPr>
        <w:t xml:space="preserve"> </w:t>
      </w:r>
      <w:r w:rsidRPr="00685F50">
        <w:rPr>
          <w:rFonts w:eastAsia="SimSun" w:hint="eastAsia"/>
          <w:iCs/>
          <w:lang w:val="en-US" w:eastAsia="zh-CN"/>
        </w:rPr>
        <w:t>rank deficienc</w:t>
      </w:r>
      <w:r w:rsidRPr="00685F50">
        <w:rPr>
          <w:rFonts w:eastAsia="SimSun"/>
          <w:iCs/>
          <w:lang w:val="en-US" w:eastAsia="zh-CN"/>
        </w:rPr>
        <w:t>y</w:t>
      </w:r>
      <w:r w:rsidRPr="00685F50">
        <w:rPr>
          <w:rFonts w:eastAsia="SimSun" w:hint="eastAsia"/>
          <w:iCs/>
          <w:lang w:val="en-US" w:eastAsia="zh-CN"/>
        </w:rPr>
        <w:t xml:space="preserve"> in certain combinations of </w:t>
      </w:r>
      <w:r w:rsidRPr="00685F50">
        <w:rPr>
          <w:rFonts w:eastAsia="SimSun"/>
          <w:iCs/>
          <w:lang w:val="en-US" w:eastAsia="zh-CN"/>
        </w:rPr>
        <w:t>information bit</w:t>
      </w:r>
      <w:r w:rsidRPr="00685F50">
        <w:rPr>
          <w:rFonts w:eastAsia="SimSun" w:hint="eastAsia"/>
          <w:iCs/>
          <w:lang w:val="en-US" w:eastAsia="zh-CN"/>
        </w:rPr>
        <w:t xml:space="preserve"> lengths</w:t>
      </w:r>
      <w:r w:rsidRPr="00685F50">
        <w:rPr>
          <w:rFonts w:eastAsia="SimSun"/>
          <w:iCs/>
          <w:lang w:val="en-US" w:eastAsia="zh-CN"/>
        </w:rPr>
        <w:t xml:space="preserve"> and </w:t>
      </w:r>
      <w:r w:rsidRPr="00685F50">
        <w:rPr>
          <w:rFonts w:eastAsia="SimSun" w:hint="eastAsia"/>
          <w:iCs/>
          <w:lang w:val="en-US" w:eastAsia="zh-CN"/>
        </w:rPr>
        <w:t>code rates</w:t>
      </w:r>
      <w:r w:rsidRPr="00685F50">
        <w:rPr>
          <w:rFonts w:eastAsia="SimSun"/>
          <w:iCs/>
          <w:lang w:val="en-US" w:eastAsia="zh-CN"/>
        </w:rPr>
        <w:t>.</w:t>
      </w:r>
    </w:p>
    <w:p w14:paraId="1EB43827" w14:textId="77777777" w:rsidR="00705FC9" w:rsidRPr="00685F50" w:rsidRDefault="00705FC9" w:rsidP="00705FC9">
      <w:pPr>
        <w:pStyle w:val="af7"/>
        <w:numPr>
          <w:ilvl w:val="1"/>
          <w:numId w:val="94"/>
        </w:numPr>
        <w:ind w:leftChars="260" w:left="880" w:firstLineChars="0"/>
        <w:rPr>
          <w:rFonts w:eastAsiaTheme="minorEastAsia"/>
          <w:lang w:val="en-US" w:eastAsia="zh-CN"/>
        </w:rPr>
      </w:pPr>
      <w:r w:rsidRPr="00685F50">
        <w:rPr>
          <w:rFonts w:eastAsiaTheme="minorEastAsia" w:hint="eastAsia"/>
          <w:lang w:val="en-US" w:eastAsia="zh-CN"/>
        </w:rPr>
        <w:t xml:space="preserve">Non-optimal </w:t>
      </w:r>
      <w:r w:rsidRPr="00685F50">
        <w:rPr>
          <w:rFonts w:eastAsiaTheme="minorEastAsia"/>
          <w:lang w:val="en-US" w:eastAsia="zh-CN"/>
        </w:rPr>
        <w:t>B</w:t>
      </w:r>
      <w:r w:rsidRPr="00685F50">
        <w:rPr>
          <w:rFonts w:eastAsiaTheme="minorEastAsia" w:hint="eastAsia"/>
          <w:lang w:val="en-US" w:eastAsia="zh-CN"/>
        </w:rPr>
        <w:t>LER</w:t>
      </w:r>
      <w:r w:rsidRPr="00685F50">
        <w:rPr>
          <w:rFonts w:eastAsiaTheme="minorEastAsia"/>
          <w:lang w:val="en-US" w:eastAsia="zh-CN"/>
        </w:rPr>
        <w:t xml:space="preserve"> performance </w:t>
      </w:r>
      <w:r w:rsidRPr="00685F50">
        <w:rPr>
          <w:rFonts w:eastAsiaTheme="minorEastAsia" w:hint="eastAsia"/>
          <w:lang w:val="en-US" w:eastAsia="zh-CN"/>
        </w:rPr>
        <w:t>in different information bit lengths and code rates</w:t>
      </w:r>
    </w:p>
    <w:p w14:paraId="05DAA9BB" w14:textId="0B8F5158" w:rsidR="00705FC9" w:rsidRPr="00EA5800" w:rsidRDefault="00705FC9" w:rsidP="00431BD8">
      <w:pPr>
        <w:pStyle w:val="af7"/>
        <w:numPr>
          <w:ilvl w:val="1"/>
          <w:numId w:val="94"/>
        </w:numPr>
        <w:ind w:leftChars="260" w:left="880" w:firstLineChars="0"/>
        <w:rPr>
          <w:rFonts w:eastAsiaTheme="minorEastAsia"/>
          <w:lang w:val="en-US" w:eastAsia="zh-CN"/>
        </w:rPr>
      </w:pPr>
      <w:r w:rsidRPr="00685F50">
        <w:rPr>
          <w:rFonts w:eastAsia="SimSun" w:hint="eastAsia"/>
          <w:iCs/>
          <w:lang w:val="en-US" w:eastAsia="zh-CN"/>
        </w:rPr>
        <w:t>Standard</w:t>
      </w:r>
      <w:r w:rsidRPr="00685F50">
        <w:rPr>
          <w:rFonts w:eastAsia="SimSun"/>
          <w:iCs/>
          <w:lang w:eastAsia="zh-CN"/>
        </w:rPr>
        <w:t xml:space="preserve"> fragmentation</w:t>
      </w:r>
    </w:p>
    <w:p w14:paraId="58F22355" w14:textId="77777777" w:rsidR="00EA5800" w:rsidRDefault="00EA5800" w:rsidP="00EA5800">
      <w:pPr>
        <w:rPr>
          <w:rFonts w:eastAsiaTheme="minorEastAsia"/>
          <w:lang w:val="en-US" w:eastAsia="zh-CN"/>
        </w:rPr>
      </w:pPr>
    </w:p>
    <w:p w14:paraId="7786A5D9" w14:textId="35F95618" w:rsidR="00EA5800" w:rsidRDefault="00EA5800" w:rsidP="00EA5800">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Tue online</w:t>
      </w:r>
    </w:p>
    <w:p w14:paraId="6A1EB6AB" w14:textId="3C98B2A4" w:rsidR="00EA5800" w:rsidRPr="00B427C1"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00200AD2">
        <w:rPr>
          <w:rFonts w:ascii="Times New Roman" w:eastAsiaTheme="minorEastAsia" w:hAnsi="Times New Roman" w:cs="Times New Roman" w:hint="eastAsia"/>
          <w:b/>
          <w:bCs/>
          <w:sz w:val="20"/>
          <w:lang w:eastAsia="zh-CN"/>
        </w:rPr>
        <w:t>3</w:t>
      </w:r>
      <w:r w:rsidRPr="00B427C1">
        <w:rPr>
          <w:rFonts w:ascii="Times New Roman" w:eastAsiaTheme="minorEastAsia" w:hAnsi="Times New Roman" w:cs="Times New Roman" w:hint="eastAsia"/>
          <w:b/>
          <w:bCs/>
          <w:sz w:val="20"/>
          <w:lang w:eastAsia="zh-CN"/>
        </w:rPr>
        <w:t>:</w:t>
      </w:r>
      <w:r>
        <w:rPr>
          <w:rFonts w:ascii="Times New Roman" w:eastAsiaTheme="minorEastAsia" w:hAnsi="Times New Roman" w:cs="Times New Roman" w:hint="eastAsia"/>
          <w:b/>
          <w:bCs/>
          <w:sz w:val="20"/>
          <w:lang w:eastAsia="zh-CN"/>
        </w:rPr>
        <w:t xml:space="preserve"> mother code rate and number of edges</w:t>
      </w:r>
    </w:p>
    <w:p w14:paraId="270F39DB" w14:textId="77777777" w:rsidR="00EA5800" w:rsidRDefault="00EA5800" w:rsidP="00EA5800">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0E2B590F" w14:textId="77777777" w:rsidR="00EA5800" w:rsidRPr="00A80A50" w:rsidRDefault="00EA5800" w:rsidP="00EA5800">
      <w:pPr>
        <w:pStyle w:val="af7"/>
        <w:numPr>
          <w:ilvl w:val="0"/>
          <w:numId w:val="113"/>
        </w:numPr>
        <w:ind w:firstLineChars="0"/>
        <w:jc w:val="left"/>
        <w:rPr>
          <w:rFonts w:eastAsiaTheme="minorEastAsia"/>
          <w:lang w:eastAsia="zh-CN"/>
        </w:rPr>
      </w:pPr>
      <w:r w:rsidRPr="00A80A50">
        <w:rPr>
          <w:rFonts w:eastAsiaTheme="minorEastAsia"/>
          <w:lang w:eastAsia="zh-CN"/>
        </w:rPr>
        <w:lastRenderedPageBreak/>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2F3401AD" w14:textId="1D538263" w:rsidR="00EA5800" w:rsidRPr="00A80A50" w:rsidRDefault="00EA5800" w:rsidP="00EA5800">
      <w:pPr>
        <w:pStyle w:val="af7"/>
        <w:numPr>
          <w:ilvl w:val="0"/>
          <w:numId w:val="113"/>
        </w:numPr>
        <w:ind w:firstLineChars="0"/>
        <w:jc w:val="left"/>
        <w:rPr>
          <w:rFonts w:eastAsiaTheme="minorEastAsia"/>
          <w:lang w:eastAsia="zh-CN"/>
        </w:rPr>
      </w:pP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p>
    <w:p w14:paraId="086D7499" w14:textId="569B2984"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48D9E406" w14:textId="58EADCB2" w:rsidR="00EA5800" w:rsidRPr="00EA5800" w:rsidRDefault="00EA5800" w:rsidP="00EA5800">
      <w:pPr>
        <w:tabs>
          <w:tab w:val="left" w:pos="840"/>
        </w:tabs>
        <w:rPr>
          <w:rFonts w:eastAsia="SimSun"/>
          <w:lang w:eastAsia="zh-CN"/>
        </w:rPr>
      </w:pPr>
      <w:r w:rsidRPr="00EA5800">
        <w:rPr>
          <w:rFonts w:eastAsia="SimSun"/>
          <w:lang w:eastAsia="zh-CN"/>
        </w:rPr>
        <w:t xml:space="preserve">Proposal </w:t>
      </w:r>
      <w:r w:rsidRPr="00EA5800">
        <w:rPr>
          <w:rFonts w:eastAsiaTheme="minorEastAsia"/>
          <w:lang w:eastAsia="zh-CN"/>
        </w:rPr>
        <w:t>3.2</w:t>
      </w:r>
      <w:r w:rsidRPr="00EA5800">
        <w:rPr>
          <w:rFonts w:eastAsia="SimSun"/>
          <w:lang w:eastAsia="zh-CN"/>
        </w:rPr>
        <w:t>-</w:t>
      </w:r>
      <w:r w:rsidR="00BE059F">
        <w:rPr>
          <w:rFonts w:eastAsia="SimSun" w:hint="eastAsia"/>
          <w:lang w:eastAsia="zh-CN"/>
        </w:rPr>
        <w:t>3</w:t>
      </w:r>
      <w:r w:rsidRPr="00EA5800">
        <w:rPr>
          <w:rFonts w:eastAsia="SimSun"/>
          <w:lang w:eastAsia="zh-CN"/>
        </w:rPr>
        <w:t>-v</w:t>
      </w:r>
      <w:r w:rsidRPr="00EA5800">
        <w:rPr>
          <w:rFonts w:eastAsia="SimSun" w:hint="eastAsia"/>
          <w:lang w:eastAsia="zh-CN"/>
        </w:rPr>
        <w:t xml:space="preserve">3: </w:t>
      </w:r>
      <w:r w:rsidRPr="00EA5800">
        <w:rPr>
          <w:rFonts w:eastAsia="SimSun"/>
          <w:lang w:eastAsia="zh-CN"/>
        </w:rPr>
        <w:t xml:space="preserve">For </w:t>
      </w:r>
      <w:r w:rsidRPr="00EA5800">
        <w:rPr>
          <w:rFonts w:eastAsia="SimSun" w:hint="eastAsia"/>
          <w:lang w:eastAsia="zh-CN"/>
        </w:rPr>
        <w:t xml:space="preserve">the study of </w:t>
      </w:r>
      <w:r w:rsidRPr="00EA5800">
        <w:rPr>
          <w:rFonts w:eastAsia="SimSun"/>
          <w:lang w:eastAsia="zh-CN"/>
        </w:rPr>
        <w:t>LDPC extension</w:t>
      </w:r>
      <w:r w:rsidRPr="00EA5800">
        <w:rPr>
          <w:rFonts w:eastAsia="SimSun" w:hint="eastAsia"/>
          <w:lang w:eastAsia="zh-CN"/>
        </w:rPr>
        <w:t xml:space="preserve"> beyond NR range</w:t>
      </w:r>
      <w:r w:rsidRPr="00EA5800">
        <w:rPr>
          <w:rFonts w:eastAsia="SimSun"/>
          <w:lang w:eastAsia="zh-CN"/>
        </w:rPr>
        <w:t>,</w:t>
      </w:r>
      <w:r w:rsidRPr="00EA5800">
        <w:rPr>
          <w:rFonts w:eastAsia="SimSun" w:hint="eastAsia"/>
          <w:lang w:eastAsia="zh-CN"/>
        </w:rPr>
        <w:t xml:space="preserve"> the following options of puncturing before rate matching are</w:t>
      </w:r>
      <w:r w:rsidRPr="00EA5800">
        <w:rPr>
          <w:rFonts w:eastAsia="SimSun"/>
          <w:lang w:eastAsia="zh-CN"/>
        </w:rPr>
        <w:t xml:space="preserve"> </w:t>
      </w:r>
      <w:r w:rsidRPr="00EA5800">
        <w:rPr>
          <w:rFonts w:eastAsia="SimSun" w:hint="eastAsia"/>
          <w:lang w:eastAsia="zh-CN"/>
        </w:rPr>
        <w:t>identified in RAN1#124 for further study</w:t>
      </w:r>
    </w:p>
    <w:p w14:paraId="6A0D9750" w14:textId="77777777" w:rsidR="00EA5800" w:rsidRPr="00EA5800" w:rsidRDefault="00EA5800" w:rsidP="00EA5800">
      <w:pPr>
        <w:pStyle w:val="af7"/>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1: </w:t>
      </w:r>
      <w:r w:rsidRPr="00EA5800">
        <w:rPr>
          <w:rFonts w:eastAsiaTheme="minorEastAsia" w:hint="eastAsia"/>
          <w:lang w:val="en-US" w:eastAsia="zh-CN"/>
        </w:rPr>
        <w:t xml:space="preserve">no puncturing </w:t>
      </w:r>
    </w:p>
    <w:p w14:paraId="2672CFCD" w14:textId="77777777" w:rsidR="00EA5800" w:rsidRPr="00EA5800" w:rsidRDefault="00EA5800" w:rsidP="00EA5800">
      <w:pPr>
        <w:pStyle w:val="af7"/>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2: puncture 1 </w:t>
      </w:r>
      <w:r w:rsidRPr="00EA5800">
        <w:rPr>
          <w:rFonts w:eastAsiaTheme="minorEastAsia" w:hint="eastAsia"/>
          <w:lang w:val="en-US" w:eastAsia="zh-CN"/>
        </w:rPr>
        <w:t>column</w:t>
      </w:r>
    </w:p>
    <w:p w14:paraId="1D9AA8FE" w14:textId="77777777" w:rsidR="00EA5800" w:rsidRPr="00EA5800" w:rsidRDefault="00EA5800" w:rsidP="00EA5800">
      <w:pPr>
        <w:pStyle w:val="af7"/>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w:t>
      </w:r>
      <w:r w:rsidRPr="00EA5800">
        <w:rPr>
          <w:rFonts w:eastAsiaTheme="minorEastAsia" w:hint="eastAsia"/>
          <w:lang w:val="en-US" w:eastAsia="zh-CN"/>
        </w:rPr>
        <w:t>3</w:t>
      </w:r>
      <w:r w:rsidRPr="00EA5800">
        <w:rPr>
          <w:rFonts w:eastAsiaTheme="minorEastAsia"/>
          <w:lang w:val="en-US" w:eastAsia="zh-CN"/>
        </w:rPr>
        <w:t>: puncture</w:t>
      </w:r>
      <w:r w:rsidRPr="00EA5800">
        <w:rPr>
          <w:rFonts w:eastAsiaTheme="minorEastAsia" w:hint="eastAsia"/>
          <w:lang w:val="en-US" w:eastAsia="zh-CN"/>
        </w:rPr>
        <w:t xml:space="preserve"> </w:t>
      </w:r>
      <w:r w:rsidRPr="00EA5800">
        <w:rPr>
          <w:rFonts w:eastAsiaTheme="minorEastAsia"/>
          <w:lang w:val="en-US" w:eastAsia="zh-CN"/>
        </w:rPr>
        <w:t xml:space="preserve">2 </w:t>
      </w:r>
      <w:r w:rsidRPr="00EA5800">
        <w:rPr>
          <w:rFonts w:eastAsiaTheme="minorEastAsia" w:hint="eastAsia"/>
          <w:lang w:val="en-US" w:eastAsia="zh-CN"/>
        </w:rPr>
        <w:t xml:space="preserve">columns </w:t>
      </w:r>
    </w:p>
    <w:p w14:paraId="67E5D76F" w14:textId="5D315842" w:rsidR="00EA5800" w:rsidRPr="00EA5800" w:rsidRDefault="00EA5800" w:rsidP="00EA5800">
      <w:pPr>
        <w:pStyle w:val="31"/>
        <w:tabs>
          <w:tab w:val="clear" w:pos="360"/>
          <w:tab w:val="left" w:pos="80"/>
        </w:tabs>
        <w:spacing w:line="259" w:lineRule="auto"/>
        <w:ind w:leftChars="0" w:left="0" w:rightChars="0" w:right="0"/>
        <w:rPr>
          <w:rFonts w:ascii="Times New Roman" w:eastAsiaTheme="minorEastAsia" w:hAnsi="Times New Roman" w:cs="Times New Roman"/>
          <w:b/>
          <w:bCs/>
          <w:sz w:val="20"/>
          <w:lang w:eastAsia="zh-CN"/>
        </w:rPr>
      </w:pPr>
      <w:r>
        <w:rPr>
          <w:rFonts w:eastAsiaTheme="minorEastAsia"/>
          <w:lang w:eastAsia="zh-CN"/>
        </w:rPr>
        <w:tab/>
      </w: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p w14:paraId="7F536248" w14:textId="77777777" w:rsidR="00EA5800" w:rsidRDefault="00EA5800" w:rsidP="00EA5800">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EA5800" w14:paraId="36AD2FF4" w14:textId="77777777" w:rsidTr="00F2555C">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EE55E6" w14:textId="77777777" w:rsidR="00EA5800" w:rsidRDefault="00EA5800" w:rsidP="00F2555C">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622835" w14:textId="77777777" w:rsidR="00EA5800" w:rsidRDefault="00EA5800" w:rsidP="00F2555C">
            <w:pPr>
              <w:overflowPunct w:val="0"/>
              <w:jc w:val="left"/>
              <w:rPr>
                <w:rFonts w:eastAsia="Gulim"/>
                <w:color w:val="000000" w:themeColor="text1"/>
              </w:rPr>
            </w:pPr>
            <w:r>
              <w:rPr>
                <w:rFonts w:eastAsia="Nokia Pure Text"/>
                <w:color w:val="000000" w:themeColor="text1"/>
                <w:kern w:val="24"/>
              </w:rPr>
              <w:t>AWGN</w:t>
            </w:r>
          </w:p>
        </w:tc>
      </w:tr>
      <w:tr w:rsidR="00EA5800" w14:paraId="0A993D3C"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156E0C" w14:textId="77777777" w:rsidR="00EA5800" w:rsidRPr="00B517A8" w:rsidRDefault="00EA5800" w:rsidP="00F2555C">
            <w:pPr>
              <w:overflowPunct w:val="0"/>
              <w:jc w:val="left"/>
              <w:rPr>
                <w:rFonts w:eastAsia="Gulim"/>
              </w:rPr>
            </w:pPr>
            <w:r w:rsidRPr="00B517A8">
              <w:rPr>
                <w:rFonts w:eastAsia="Nokia Pure Text"/>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2B8400" w14:textId="77777777" w:rsidR="00EA5800" w:rsidRPr="00B517A8" w:rsidRDefault="00EA5800" w:rsidP="00F2555C">
            <w:pPr>
              <w:overflowPunct w:val="0"/>
              <w:jc w:val="left"/>
              <w:rPr>
                <w:rFonts w:eastAsiaTheme="minorEastAsia"/>
                <w:kern w:val="24"/>
                <w:lang w:eastAsia="zh-CN"/>
              </w:rPr>
            </w:pPr>
            <w:r w:rsidRPr="00B517A8">
              <w:rPr>
                <w:rFonts w:eastAsia="Nokia Pure Text"/>
                <w:kern w:val="24"/>
              </w:rPr>
              <w:t>QPSK</w:t>
            </w:r>
          </w:p>
          <w:p w14:paraId="6273ABF8" w14:textId="77777777" w:rsidR="00EA5800" w:rsidRPr="00B517A8" w:rsidRDefault="00EA5800" w:rsidP="00F2555C">
            <w:pPr>
              <w:overflowPunct w:val="0"/>
              <w:jc w:val="left"/>
              <w:rPr>
                <w:rFonts w:eastAsiaTheme="minorEastAsia"/>
                <w:lang w:eastAsia="zh-CN"/>
              </w:rPr>
            </w:pPr>
            <w:r w:rsidRPr="00E43743">
              <w:rPr>
                <w:rFonts w:eastAsiaTheme="minorEastAsia" w:hint="eastAsia"/>
                <w:color w:val="EE0000"/>
                <w:kern w:val="24"/>
                <w:lang w:eastAsia="zh-CN"/>
              </w:rPr>
              <w:t>[For UL</w:t>
            </w:r>
            <w:proofErr w:type="gramStart"/>
            <w:r w:rsidRPr="00E43743">
              <w:rPr>
                <w:rFonts w:eastAsiaTheme="minorEastAsia" w:hint="eastAsia"/>
                <w:color w:val="EE0000"/>
                <w:kern w:val="24"/>
                <w:lang w:eastAsia="zh-CN"/>
              </w:rPr>
              <w:t>, ]</w:t>
            </w:r>
            <w:proofErr w:type="gramEnd"/>
            <w:r w:rsidRPr="00B517A8">
              <w:rPr>
                <w:rFonts w:eastAsiaTheme="minorEastAsia" w:hint="eastAsia"/>
                <w:kern w:val="24"/>
                <w:lang w:eastAsia="zh-CN"/>
              </w:rPr>
              <w:t xml:space="preserve"> other modulation orders can be reported by </w:t>
            </w:r>
            <w:r w:rsidRPr="00B517A8">
              <w:rPr>
                <w:rFonts w:eastAsiaTheme="minorEastAsia"/>
                <w:kern w:val="24"/>
                <w:szCs w:val="21"/>
              </w:rPr>
              <w:t>companies</w:t>
            </w:r>
          </w:p>
        </w:tc>
      </w:tr>
      <w:tr w:rsidR="00EA5800" w14:paraId="2345E406"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CEEF1B"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U</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B79D27" w14:textId="77777777" w:rsidR="00EA5800" w:rsidRPr="00B517A8" w:rsidRDefault="00EA5800" w:rsidP="00F2555C">
            <w:pPr>
              <w:overflowPunct w:val="0"/>
              <w:jc w:val="left"/>
              <w:rPr>
                <w:rFonts w:eastAsia="Nokia Pure Text"/>
                <w:kern w:val="24"/>
                <w:lang w:eastAsia="ko-KR"/>
              </w:rPr>
            </w:pPr>
            <w:r w:rsidRPr="00B517A8">
              <w:rPr>
                <w:rFonts w:eastAsia="Nokia Pure Text"/>
                <w:kern w:val="24"/>
              </w:rPr>
              <w:t>Code rate</w:t>
            </w:r>
            <w:r w:rsidRPr="00B517A8">
              <w:rPr>
                <w:rFonts w:eastAsiaTheme="minorEastAsia" w:hint="eastAsia"/>
                <w:kern w:val="24"/>
                <w:lang w:eastAsia="zh-CN"/>
              </w:rPr>
              <w:t>:</w:t>
            </w:r>
            <w:r w:rsidRPr="00B517A8">
              <w:rPr>
                <w:rFonts w:eastAsia="Nokia Pure Text"/>
                <w:kern w:val="24"/>
              </w:rPr>
              <w:t xml:space="preserve"> </w:t>
            </w:r>
            <w:r w:rsidRPr="00B517A8">
              <w:rPr>
                <w:rFonts w:eastAsiaTheme="minorEastAsia" w:hint="eastAsia"/>
                <w:kern w:val="24"/>
                <w:lang w:eastAsia="zh-CN"/>
              </w:rPr>
              <w:t xml:space="preserve">1/8, </w:t>
            </w:r>
            <w:r w:rsidRPr="00B517A8">
              <w:rPr>
                <w:rFonts w:eastAsia="Nokia Pure Text"/>
                <w:kern w:val="24"/>
              </w:rPr>
              <w:t>1/6,</w:t>
            </w:r>
            <w:r w:rsidRPr="00B517A8">
              <w:rPr>
                <w:rFonts w:eastAsiaTheme="minorEastAsia" w:hint="eastAsia"/>
                <w:kern w:val="24"/>
                <w:lang w:eastAsia="zh-CN"/>
              </w:rPr>
              <w:t xml:space="preserve"> 1/5,</w:t>
            </w:r>
            <w:r w:rsidRPr="00B517A8">
              <w:rPr>
                <w:rFonts w:eastAsia="SimSun" w:hint="eastAsia"/>
                <w:kern w:val="24"/>
                <w:lang w:val="en-US" w:eastAsia="zh-CN"/>
              </w:rPr>
              <w:t xml:space="preserve"> 1/4,</w:t>
            </w:r>
            <w:r w:rsidRPr="00B517A8">
              <w:rPr>
                <w:rFonts w:eastAsia="Nokia Pure Text"/>
                <w:kern w:val="24"/>
              </w:rPr>
              <w:t xml:space="preserve"> 1/3, 1/2, 2/3,</w:t>
            </w:r>
            <w:r w:rsidRPr="00B517A8">
              <w:rPr>
                <w:rFonts w:eastAsia="SimSun" w:hint="eastAsia"/>
                <w:kern w:val="24"/>
                <w:lang w:val="en-US" w:eastAsia="zh-CN"/>
              </w:rPr>
              <w:t xml:space="preserve"> </w:t>
            </w:r>
            <w:r w:rsidRPr="00B517A8">
              <w:rPr>
                <w:rFonts w:eastAsiaTheme="minorEastAsia" w:hint="eastAsia"/>
                <w:kern w:val="24"/>
                <w:lang w:eastAsia="zh-CN"/>
              </w:rPr>
              <w:t>3/4</w:t>
            </w:r>
            <w:r w:rsidRPr="00B517A8">
              <w:rPr>
                <w:rFonts w:eastAsia="Nokia Pure Text"/>
                <w:kern w:val="24"/>
              </w:rPr>
              <w:t>, 5/6,</w:t>
            </w:r>
            <w:r w:rsidRPr="00B517A8">
              <w:rPr>
                <w:rFonts w:eastAsia="Nokia Pure Text"/>
                <w:kern w:val="24"/>
                <w:lang w:eastAsia="ko-KR"/>
              </w:rPr>
              <w:t xml:space="preserve"> 7/8</w:t>
            </w:r>
          </w:p>
          <w:p w14:paraId="33149971" w14:textId="77777777" w:rsidR="00EA5800" w:rsidRPr="00B517A8" w:rsidRDefault="00EA5800" w:rsidP="00F2555C">
            <w:pPr>
              <w:overflowPunct w:val="0"/>
              <w:jc w:val="left"/>
              <w:rPr>
                <w:rFonts w:eastAsiaTheme="minorEastAsia"/>
                <w:szCs w:val="21"/>
                <w:lang w:eastAsia="zh-CN"/>
              </w:rPr>
            </w:pP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 (bits w/o CRC) A:</w:t>
            </w:r>
            <w:r w:rsidRPr="00B517A8">
              <w:rPr>
                <w:szCs w:val="21"/>
              </w:rPr>
              <w:t xml:space="preserve"> 1706:</w:t>
            </w:r>
            <w:r w:rsidRPr="00B517A8">
              <w:rPr>
                <w:rFonts w:eastAsiaTheme="minorEastAsia" w:hint="eastAsia"/>
                <w:szCs w:val="21"/>
                <w:lang w:eastAsia="zh-CN"/>
              </w:rPr>
              <w:t xml:space="preserve"> S</w:t>
            </w:r>
            <w:r w:rsidRPr="00B517A8">
              <w:rPr>
                <w:szCs w:val="21"/>
              </w:rPr>
              <w:t>:</w:t>
            </w:r>
            <w:r w:rsidRPr="00B517A8">
              <w:rPr>
                <w:rFonts w:eastAsiaTheme="minorEastAsia" w:hint="eastAsia"/>
                <w:szCs w:val="21"/>
                <w:lang w:eastAsia="zh-CN"/>
              </w:rPr>
              <w:t xml:space="preserve"> X</w:t>
            </w:r>
          </w:p>
          <w:p w14:paraId="384F4756" w14:textId="77777777" w:rsidR="00EA5800" w:rsidRPr="00B517A8" w:rsidRDefault="00EA5800" w:rsidP="00F2555C">
            <w:pPr>
              <w:overflowPunct w:val="0"/>
              <w:jc w:val="left"/>
              <w:rPr>
                <w:rFonts w:eastAsiaTheme="minorEastAsia"/>
                <w:lang w:val="en-US" w:eastAsia="zh-CN"/>
              </w:rPr>
            </w:pPr>
            <w:r w:rsidRPr="00B517A8">
              <w:rPr>
                <w:rFonts w:eastAsiaTheme="minorEastAsia"/>
                <w:szCs w:val="21"/>
                <w:lang w:eastAsia="zh-CN"/>
              </w:rPr>
              <w:t>Coded bit length</w:t>
            </w:r>
            <w:r w:rsidRPr="00B517A8">
              <w:rPr>
                <w:rFonts w:eastAsiaTheme="minorEastAsia" w:hint="eastAsia"/>
                <w:szCs w:val="21"/>
                <w:lang w:eastAsia="zh-CN"/>
              </w:rPr>
              <w:t xml:space="preserve"> </w:t>
            </w:r>
            <m:oMath>
              <m:r>
                <m:rPr>
                  <m:sty m:val="p"/>
                </m:rPr>
                <w:rPr>
                  <w:rFonts w:ascii="Cambria Math" w:eastAsiaTheme="minorEastAsia" w:hAnsi="Cambria Math"/>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ＭＳ 明朝" w:hAnsi="Cambria Math" w:cs="ＭＳ 明朝"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ＭＳ 明朝" w:hAnsi="Cambria Math" w:cs="ＭＳ 明朝"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54708C6D" w14:textId="77777777" w:rsidR="00EA5800" w:rsidRPr="00B517A8" w:rsidRDefault="00EA5800" w:rsidP="00F2555C">
            <w:pPr>
              <w:overflowPunct w:val="0"/>
              <w:jc w:val="left"/>
              <w:rPr>
                <w:rFonts w:eastAsiaTheme="minorEastAsia"/>
                <w:kern w:val="24"/>
                <w:szCs w:val="21"/>
              </w:rPr>
            </w:pPr>
            <w:r w:rsidRPr="00B517A8">
              <w:rPr>
                <w:rFonts w:eastAsiaTheme="minorEastAsia" w:hint="eastAsia"/>
                <w:kern w:val="24"/>
                <w:lang w:eastAsia="zh-CN"/>
              </w:rPr>
              <w:t>X</w:t>
            </w:r>
            <w:r w:rsidRPr="00B517A8">
              <w:rPr>
                <w:rFonts w:eastAsiaTheme="minorEastAsia"/>
                <w:kern w:val="24"/>
                <w:lang w:eastAsia="zh-CN"/>
              </w:rPr>
              <w:t xml:space="preserve"> </w:t>
            </w:r>
            <w:r w:rsidRPr="00B517A8">
              <w:rPr>
                <w:rFonts w:eastAsiaTheme="minorEastAsia" w:hint="eastAsia"/>
                <w:kern w:val="24"/>
                <w:lang w:eastAsia="zh-CN"/>
              </w:rPr>
              <w:t xml:space="preserve">is reported by </w:t>
            </w:r>
            <w:r w:rsidRPr="00B517A8">
              <w:rPr>
                <w:rFonts w:eastAsiaTheme="minorEastAsia"/>
                <w:kern w:val="24"/>
                <w:szCs w:val="21"/>
              </w:rPr>
              <w:t>companies</w:t>
            </w:r>
          </w:p>
          <w:p w14:paraId="7CC817CC"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szCs w:val="21"/>
                <w:lang w:eastAsia="zh-CN"/>
              </w:rPr>
              <w:t xml:space="preserve">S: </w:t>
            </w: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w:t>
            </w:r>
            <w:r w:rsidRPr="00B517A8">
              <w:rPr>
                <w:rFonts w:eastAsiaTheme="minorEastAsia" w:hint="eastAsia"/>
                <w:kern w:val="24"/>
                <w:lang w:eastAsia="zh-CN"/>
              </w:rPr>
              <w:t xml:space="preserve"> step is reported</w:t>
            </w:r>
            <w:r w:rsidRPr="00B517A8">
              <w:rPr>
                <w:rFonts w:eastAsiaTheme="minorEastAsia" w:hint="eastAsia"/>
                <w:kern w:val="24"/>
                <w:szCs w:val="21"/>
                <w:lang w:eastAsia="zh-CN"/>
              </w:rPr>
              <w:t xml:space="preserve"> </w:t>
            </w:r>
            <w:r w:rsidRPr="00B517A8">
              <w:rPr>
                <w:rFonts w:eastAsiaTheme="minorEastAsia" w:hint="eastAsia"/>
                <w:kern w:val="24"/>
                <w:lang w:eastAsia="zh-CN"/>
              </w:rPr>
              <w:t xml:space="preserve">by </w:t>
            </w:r>
            <w:r w:rsidRPr="00B517A8">
              <w:rPr>
                <w:rFonts w:eastAsiaTheme="minorEastAsia"/>
                <w:kern w:val="24"/>
                <w:szCs w:val="21"/>
              </w:rPr>
              <w:t>companies</w:t>
            </w:r>
          </w:p>
        </w:tc>
      </w:tr>
      <w:tr w:rsidR="00EA5800" w14:paraId="6A6552CE"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977D8"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D</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87861D"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lang w:eastAsia="zh-CN"/>
              </w:rPr>
              <w:t>I</w:t>
            </w:r>
            <w:r w:rsidRPr="00B517A8">
              <w:rPr>
                <w:rFonts w:eastAsia="Nokia Pure Text"/>
                <w:kern w:val="24"/>
              </w:rPr>
              <w:t>nf</w:t>
            </w:r>
            <w:r w:rsidRPr="00B517A8">
              <w:rPr>
                <w:rFonts w:eastAsiaTheme="minorEastAsia" w:hint="eastAsia"/>
                <w:kern w:val="24"/>
                <w:lang w:eastAsia="zh-CN"/>
              </w:rPr>
              <w:t>ormation bit</w:t>
            </w:r>
            <w:r w:rsidRPr="00B517A8">
              <w:rPr>
                <w:rFonts w:eastAsia="Nokia Pure Text"/>
                <w:kern w:val="24"/>
              </w:rPr>
              <w:t xml:space="preserve"> length (bits w/o CRC)</w:t>
            </w:r>
            <w:r w:rsidRPr="00B517A8">
              <w:rPr>
                <w:rFonts w:eastAsiaTheme="minorEastAsia" w:hint="eastAsia"/>
                <w:kern w:val="24"/>
                <w:lang w:eastAsia="zh-CN"/>
              </w:rPr>
              <w:t>:</w:t>
            </w:r>
            <w:r w:rsidRPr="00B517A8">
              <w:rPr>
                <w:rFonts w:eastAsiaTheme="minorEastAsia"/>
                <w:kern w:val="24"/>
                <w:lang w:eastAsia="zh-CN"/>
              </w:rPr>
              <w:t xml:space="preserve"> 140</w:t>
            </w:r>
            <w:r w:rsidRPr="00B517A8">
              <w:rPr>
                <w:rFonts w:eastAsia="Nokia Pure Text" w:hint="eastAsia"/>
                <w:kern w:val="24"/>
                <w:sz w:val="18"/>
                <w:szCs w:val="18"/>
                <w:lang w:val="de-DE" w:eastAsia="ko-KR"/>
              </w:rPr>
              <w:t>:</w:t>
            </w:r>
            <w:r w:rsidRPr="00B517A8">
              <w:rPr>
                <w:rFonts w:eastAsia="Nokia Pure Text"/>
                <w:kern w:val="24"/>
                <w:sz w:val="18"/>
                <w:szCs w:val="18"/>
                <w:lang w:val="de-DE" w:eastAsia="ko-KR"/>
              </w:rPr>
              <w:t xml:space="preserve"> </w:t>
            </w:r>
            <w:r w:rsidRPr="00B517A8">
              <w:rPr>
                <w:rFonts w:eastAsia="Nokia Pure Text" w:hint="eastAsia"/>
                <w:kern w:val="24"/>
                <w:sz w:val="18"/>
                <w:szCs w:val="18"/>
                <w:lang w:val="de-DE" w:eastAsia="ko-KR"/>
              </w:rPr>
              <w:t>4:</w:t>
            </w:r>
            <w:r w:rsidRPr="00B517A8">
              <w:rPr>
                <w:rFonts w:eastAsia="Nokia Pure Text"/>
                <w:kern w:val="24"/>
                <w:sz w:val="18"/>
                <w:szCs w:val="18"/>
                <w:lang w:val="de-DE" w:eastAsia="ko-KR"/>
              </w:rPr>
              <w:t xml:space="preserve"> Y</w:t>
            </w:r>
          </w:p>
          <w:p w14:paraId="5630EEE9" w14:textId="77777777" w:rsidR="00EA5800" w:rsidRPr="00B517A8" w:rsidRDefault="00EA5800" w:rsidP="00F2555C">
            <w:pPr>
              <w:overflowPunct w:val="0"/>
              <w:jc w:val="left"/>
              <w:rPr>
                <w:rFonts w:eastAsiaTheme="minorEastAsia"/>
                <w:kern w:val="24"/>
                <w:szCs w:val="21"/>
              </w:rPr>
            </w:pPr>
            <w:r w:rsidRPr="00B517A8">
              <w:rPr>
                <w:rFonts w:eastAsiaTheme="minorEastAsia"/>
                <w:kern w:val="24"/>
                <w:szCs w:val="21"/>
              </w:rPr>
              <w:t>Coded bit length</w:t>
            </w:r>
            <w:r w:rsidRPr="00B517A8">
              <w:rPr>
                <w:rFonts w:eastAsiaTheme="minorEastAsia" w:hint="eastAsia"/>
                <w:kern w:val="24"/>
                <w:szCs w:val="21"/>
                <w:lang w:eastAsia="zh-CN"/>
              </w:rPr>
              <w:t>:</w:t>
            </w:r>
            <w:r w:rsidRPr="00B517A8">
              <w:rPr>
                <w:rFonts w:eastAsiaTheme="minorEastAsia"/>
                <w:kern w:val="24"/>
                <w:szCs w:val="21"/>
                <w:lang w:eastAsia="zh-CN"/>
              </w:rPr>
              <w:t xml:space="preserve"> </w:t>
            </w:r>
            <w:r w:rsidRPr="00B517A8">
              <w:rPr>
                <w:rFonts w:eastAsiaTheme="minorEastAsia"/>
                <w:kern w:val="24"/>
                <w:szCs w:val="21"/>
              </w:rPr>
              <w:t>108*[2,4,8,16]</w:t>
            </w:r>
          </w:p>
          <w:p w14:paraId="2E4A3B76" w14:textId="77777777" w:rsidR="00EA5800" w:rsidRPr="00B517A8" w:rsidRDefault="00EA5800" w:rsidP="00F2555C">
            <w:pPr>
              <w:overflowPunct w:val="0"/>
              <w:jc w:val="left"/>
              <w:rPr>
                <w:rFonts w:eastAsiaTheme="minorEastAsia"/>
                <w:kern w:val="24"/>
                <w:lang w:eastAsia="zh-CN"/>
              </w:rPr>
            </w:pPr>
            <w:r w:rsidRPr="00B517A8">
              <w:rPr>
                <w:rFonts w:eastAsiaTheme="minorEastAsia"/>
                <w:kern w:val="24"/>
                <w:lang w:eastAsia="zh-CN"/>
              </w:rPr>
              <w:t xml:space="preserve">Y </w:t>
            </w:r>
            <w:r w:rsidRPr="00B517A8">
              <w:rPr>
                <w:rFonts w:eastAsiaTheme="minorEastAsia" w:hint="eastAsia"/>
                <w:kern w:val="24"/>
                <w:lang w:eastAsia="zh-CN"/>
              </w:rPr>
              <w:t xml:space="preserve">is reported by </w:t>
            </w:r>
            <w:r w:rsidRPr="00B517A8">
              <w:rPr>
                <w:rFonts w:eastAsiaTheme="minorEastAsia"/>
                <w:kern w:val="24"/>
                <w:szCs w:val="21"/>
              </w:rPr>
              <w:t>companies</w:t>
            </w:r>
            <w:r w:rsidRPr="00B517A8">
              <w:rPr>
                <w:rFonts w:eastAsiaTheme="minorEastAsia" w:hint="eastAsia"/>
                <w:kern w:val="24"/>
                <w:lang w:eastAsia="zh-CN"/>
              </w:rPr>
              <w:t>.</w:t>
            </w:r>
          </w:p>
          <w:p w14:paraId="236164D0" w14:textId="3AD709A9" w:rsidR="00EA5800" w:rsidRPr="00B517A8" w:rsidRDefault="00EA5800" w:rsidP="00F2555C">
            <w:pPr>
              <w:overflowPunct w:val="0"/>
              <w:jc w:val="left"/>
              <w:rPr>
                <w:rFonts w:eastAsiaTheme="minorEastAsia"/>
                <w:kern w:val="24"/>
                <w:lang w:eastAsia="zh-CN"/>
              </w:rPr>
            </w:pPr>
            <w:proofErr w:type="gramStart"/>
            <w:r w:rsidRPr="00B517A8">
              <w:rPr>
                <w:rFonts w:eastAsiaTheme="minorEastAsia" w:hint="eastAsia"/>
                <w:kern w:val="24"/>
                <w:lang w:eastAsia="zh-CN"/>
              </w:rPr>
              <w:t>FAR</w:t>
            </w:r>
            <w:r w:rsidR="00871EF1">
              <w:rPr>
                <w:rFonts w:eastAsiaTheme="minorEastAsia" w:hint="eastAsia"/>
                <w:kern w:val="24"/>
                <w:lang w:eastAsia="zh-CN"/>
              </w:rPr>
              <w:t>(</w:t>
            </w:r>
            <w:proofErr w:type="gramEnd"/>
            <w:r w:rsidR="00871EF1">
              <w:rPr>
                <w:rFonts w:eastAsia="ＭＳ 明朝"/>
                <w:lang w:eastAsia="ja-JP"/>
              </w:rPr>
              <w:t>in presence of AWGN, and in presence of random QPSK, and undetected errors in intended user’s codeword</w:t>
            </w:r>
            <w:r w:rsidR="00871EF1">
              <w:rPr>
                <w:rFonts w:eastAsiaTheme="minorEastAsia" w:hint="eastAsia"/>
                <w:kern w:val="24"/>
                <w:lang w:eastAsia="zh-CN"/>
              </w:rPr>
              <w:t>)</w:t>
            </w:r>
            <w:r w:rsidRPr="00B517A8">
              <w:rPr>
                <w:rFonts w:eastAsiaTheme="minorEastAsia" w:hint="eastAsia"/>
                <w:kern w:val="24"/>
                <w:lang w:eastAsia="zh-CN"/>
              </w:rPr>
              <w:t>: 1.5*2^ (-21)</w:t>
            </w:r>
          </w:p>
        </w:tc>
      </w:tr>
      <w:tr w:rsidR="00EA5800" w14:paraId="0520B452"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26A178" w14:textId="77777777" w:rsidR="00EA5800" w:rsidRPr="00B517A8" w:rsidRDefault="00EA5800" w:rsidP="00F2555C">
            <w:pPr>
              <w:overflowPunct w:val="0"/>
              <w:jc w:val="left"/>
              <w:rPr>
                <w:rFonts w:eastAsia="Gulim"/>
              </w:rPr>
            </w:pPr>
            <w:r w:rsidRPr="00B517A8">
              <w:rPr>
                <w:rFonts w:eastAsia="Nokia Pure Text"/>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0D635F" w14:textId="366980BE"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 xml:space="preserve">CRC-aided </w:t>
            </w:r>
            <w:r w:rsidRPr="00B517A8">
              <w:rPr>
                <w:rFonts w:eastAsia="Nokia Pure Text"/>
                <w:kern w:val="24"/>
              </w:rPr>
              <w:t>SCL decoding</w:t>
            </w:r>
          </w:p>
          <w:p w14:paraId="79A9E0C4"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Companies to report the</w:t>
            </w:r>
            <w:r w:rsidRPr="00B517A8">
              <w:rPr>
                <w:rFonts w:eastAsiaTheme="minorEastAsia"/>
                <w:kern w:val="24"/>
                <w:lang w:eastAsia="zh-CN"/>
              </w:rPr>
              <w:t xml:space="preserve"> </w:t>
            </w:r>
            <w:r w:rsidRPr="00B517A8">
              <w:rPr>
                <w:rFonts w:eastAsia="Nokia Pure Text"/>
                <w:kern w:val="24"/>
              </w:rPr>
              <w:t>list size</w:t>
            </w:r>
            <w:r w:rsidRPr="00B517A8">
              <w:rPr>
                <w:rFonts w:eastAsiaTheme="minorEastAsia" w:hint="eastAsia"/>
                <w:kern w:val="24"/>
                <w:lang w:eastAsia="zh-CN"/>
              </w:rPr>
              <w:t xml:space="preserve">s </w:t>
            </w:r>
            <w:r w:rsidRPr="00B517A8">
              <w:rPr>
                <w:rFonts w:eastAsiaTheme="minorEastAsia"/>
                <w:kern w:val="24"/>
                <w:lang w:eastAsia="zh-CN"/>
              </w:rPr>
              <w:t>within</w:t>
            </w:r>
            <w:r w:rsidRPr="00B517A8">
              <w:rPr>
                <w:rFonts w:eastAsiaTheme="minorEastAsia" w:hint="eastAsia"/>
                <w:kern w:val="24"/>
                <w:lang w:eastAsia="zh-CN"/>
              </w:rPr>
              <w:t xml:space="preserve"> 4, 8, 16</w:t>
            </w:r>
          </w:p>
        </w:tc>
      </w:tr>
      <w:tr w:rsidR="00EA5800" w14:paraId="0495F7AE"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B26935" w14:textId="77777777" w:rsidR="00EA5800" w:rsidRPr="00B517A8" w:rsidRDefault="00EA5800" w:rsidP="00F2555C">
            <w:pPr>
              <w:overflowPunct w:val="0"/>
              <w:jc w:val="left"/>
              <w:rPr>
                <w:rFonts w:eastAsia="Nokia Pure Text"/>
                <w:kern w:val="24"/>
              </w:rPr>
            </w:pPr>
            <w:r w:rsidRPr="00B517A8">
              <w:rPr>
                <w:rFonts w:eastAsiaTheme="minorEastAsia"/>
                <w:kern w:val="24"/>
                <w:szCs w:val="21"/>
                <w:lang w:eastAsia="zh-CN"/>
              </w:rPr>
              <w:t>T</w:t>
            </w:r>
            <w:r w:rsidRPr="00B517A8">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AF1AB" w14:textId="77777777" w:rsidR="00EA5800" w:rsidRPr="00B517A8" w:rsidRDefault="00EA5800" w:rsidP="00F2555C">
            <w:pPr>
              <w:overflowPunct w:val="0"/>
              <w:jc w:val="left"/>
              <w:rPr>
                <w:rFonts w:eastAsia="Nokia Pure Text"/>
                <w:kern w:val="24"/>
                <w:lang w:eastAsia="zh-CN"/>
              </w:rPr>
            </w:pPr>
            <w:r w:rsidRPr="00B517A8">
              <w:rPr>
                <w:rFonts w:eastAsiaTheme="minorEastAsia"/>
                <w:lang w:eastAsia="ko-KR"/>
              </w:rPr>
              <w:t>10</w:t>
            </w:r>
            <w:r w:rsidRPr="00B517A8">
              <w:rPr>
                <w:rFonts w:eastAsiaTheme="minorEastAsia"/>
                <w:vertAlign w:val="superscript"/>
                <w:lang w:eastAsia="ko-KR"/>
              </w:rPr>
              <w:t>-2</w:t>
            </w:r>
            <w:r w:rsidRPr="00B517A8">
              <w:rPr>
                <w:rFonts w:eastAsiaTheme="minorEastAsia" w:hint="eastAsia"/>
                <w:lang w:eastAsia="zh-CN"/>
              </w:rPr>
              <w:t xml:space="preserve">, </w:t>
            </w:r>
            <w:r w:rsidRPr="00B517A8">
              <w:rPr>
                <w:rFonts w:eastAsiaTheme="minorEastAsia"/>
                <w:lang w:eastAsia="ko-KR"/>
              </w:rPr>
              <w:t>10</w:t>
            </w:r>
            <w:r w:rsidRPr="00B517A8">
              <w:rPr>
                <w:rFonts w:eastAsiaTheme="minorEastAsia"/>
                <w:vertAlign w:val="superscript"/>
                <w:lang w:eastAsia="ko-KR"/>
              </w:rPr>
              <w:t>-</w:t>
            </w:r>
            <w:r w:rsidRPr="00B517A8">
              <w:rPr>
                <w:rFonts w:eastAsiaTheme="minorEastAsia" w:hint="eastAsia"/>
                <w:vertAlign w:val="superscript"/>
                <w:lang w:eastAsia="zh-CN"/>
              </w:rPr>
              <w:t>3</w:t>
            </w:r>
          </w:p>
        </w:tc>
      </w:tr>
    </w:tbl>
    <w:p w14:paraId="33B9F0B0" w14:textId="77777777" w:rsidR="00EA5800" w:rsidRDefault="00EA5800" w:rsidP="00EA5800">
      <w:pPr>
        <w:tabs>
          <w:tab w:val="left" w:pos="40"/>
        </w:tabs>
        <w:rPr>
          <w:rFonts w:eastAsiaTheme="minorEastAsia"/>
          <w:lang w:val="en-US" w:eastAsia="zh-CN"/>
        </w:rPr>
      </w:pPr>
    </w:p>
    <w:p w14:paraId="3FFC86F9" w14:textId="16925855"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866A36">
        <w:rPr>
          <w:rFonts w:ascii="Times New Roman" w:hAnsi="Times New Roman" w:cs="Times New Roman"/>
          <w:b/>
          <w:bCs/>
          <w:sz w:val="20"/>
          <w:lang w:eastAsia="zh-CN"/>
        </w:rPr>
        <w:t>Proposal 3.1-1: Area efficiency</w:t>
      </w:r>
    </w:p>
    <w:p w14:paraId="7283EC07" w14:textId="51D7FEEF" w:rsidR="00EA5800" w:rsidRDefault="00EA5800" w:rsidP="00EA5800">
      <w:pPr>
        <w:adjustRightInd w:val="0"/>
        <w:spacing w:afterLines="50" w:after="156" w:line="240" w:lineRule="auto"/>
        <w:rPr>
          <w:rFonts w:eastAsiaTheme="minorEastAsia"/>
          <w:lang w:val="en-US" w:eastAsia="zh-CN"/>
        </w:rPr>
      </w:pPr>
      <w:r>
        <w:rPr>
          <w:rFonts w:eastAsia="SimSun"/>
          <w:b/>
          <w:bCs/>
          <w:lang w:eastAsia="zh-CN"/>
        </w:rPr>
        <w:t>Prop</w:t>
      </w:r>
      <w:r w:rsidRPr="00A338C8">
        <w:rPr>
          <w:rFonts w:eastAsia="SimSun"/>
          <w:b/>
          <w:bCs/>
          <w:lang w:eastAsia="zh-CN"/>
        </w:rPr>
        <w:t xml:space="preserve">osal </w:t>
      </w:r>
      <w:r w:rsidRPr="00A338C8">
        <w:rPr>
          <w:rFonts w:hint="eastAsia"/>
          <w:b/>
          <w:bCs/>
        </w:rPr>
        <w:t>3.</w:t>
      </w:r>
      <w:r w:rsidRPr="00A338C8">
        <w:rPr>
          <w:b/>
          <w:bCs/>
        </w:rPr>
        <w:t>1</w:t>
      </w:r>
      <w:r w:rsidRPr="00A338C8">
        <w:rPr>
          <w:rFonts w:eastAsia="SimSun"/>
          <w:b/>
          <w:bCs/>
          <w:lang w:eastAsia="zh-CN"/>
        </w:rPr>
        <w:t>-1-v</w:t>
      </w:r>
      <w:r w:rsidRPr="00A338C8">
        <w:rPr>
          <w:rFonts w:eastAsia="SimSun" w:hint="eastAsia"/>
          <w:b/>
          <w:bCs/>
          <w:lang w:eastAsia="zh-CN"/>
        </w:rPr>
        <w:t>2</w:t>
      </w:r>
      <w:r w:rsidRPr="00A338C8">
        <w:rPr>
          <w:b/>
          <w:bCs/>
          <w:lang w:val="en-US" w:eastAsia="zh-CN"/>
        </w:rPr>
        <w:t>:</w:t>
      </w:r>
      <w:r w:rsidRPr="00A338C8">
        <w:rPr>
          <w:rFonts w:eastAsiaTheme="minorEastAsia" w:hint="eastAsia"/>
          <w:b/>
          <w:bCs/>
          <w:lang w:val="en-US" w:eastAsia="zh-CN"/>
        </w:rPr>
        <w:t xml:space="preserve"> </w:t>
      </w:r>
      <w:r w:rsidRPr="00A338C8">
        <w:rPr>
          <w:rFonts w:eastAsiaTheme="minorEastAsia"/>
          <w:lang w:val="en-US" w:eastAsia="zh-CN"/>
        </w:rPr>
        <w:t>For</w:t>
      </w:r>
      <w:r w:rsidRPr="00A338C8">
        <w:rPr>
          <w:lang w:val="en-US" w:eastAsia="zh-CN"/>
        </w:rPr>
        <w:t xml:space="preserve"> the study of </w:t>
      </w:r>
      <w:r w:rsidRPr="00A338C8">
        <w:rPr>
          <w:rFonts w:eastAsiaTheme="minorEastAsia" w:hint="eastAsia"/>
          <w:lang w:val="en-US" w:eastAsia="zh-CN"/>
        </w:rPr>
        <w:t>LDPC</w:t>
      </w:r>
      <w:r w:rsidRPr="00A338C8">
        <w:rPr>
          <w:lang w:val="en-US" w:eastAsia="zh-CN"/>
        </w:rPr>
        <w:t xml:space="preserve"> extension</w:t>
      </w:r>
      <w:r w:rsidR="00A338C8" w:rsidRPr="00A338C8">
        <w:rPr>
          <w:rFonts w:eastAsiaTheme="minorEastAsia" w:hint="eastAsia"/>
          <w:strike/>
          <w:lang w:val="en-US" w:eastAsia="zh-CN"/>
        </w:rPr>
        <w:t xml:space="preserve"> </w:t>
      </w:r>
      <w:r w:rsidRPr="00A338C8">
        <w:rPr>
          <w:rFonts w:eastAsiaTheme="minorEastAsia" w:hint="eastAsia"/>
          <w:lang w:val="en-US" w:eastAsia="zh-CN"/>
        </w:rPr>
        <w:t>beyond NR range,</w:t>
      </w:r>
      <w:r w:rsidRPr="00A338C8">
        <w:rPr>
          <w:rFonts w:eastAsiaTheme="minorEastAsia"/>
          <w:lang w:val="en-US" w:eastAsia="zh-CN"/>
        </w:rPr>
        <w:t xml:space="preserve"> companies are encouraged to provide the evaluation </w:t>
      </w:r>
      <w:r w:rsidRPr="00A338C8">
        <w:rPr>
          <w:rFonts w:eastAsiaTheme="minorEastAsia" w:hint="eastAsia"/>
          <w:lang w:val="en-US" w:eastAsia="zh-CN"/>
        </w:rPr>
        <w:t xml:space="preserve">results </w:t>
      </w:r>
      <w:r w:rsidRPr="00A338C8">
        <w:rPr>
          <w:rFonts w:eastAsiaTheme="minorEastAsia"/>
          <w:lang w:val="en-US" w:eastAsia="zh-CN"/>
        </w:rPr>
        <w:t xml:space="preserve">of area efficiency. </w:t>
      </w:r>
    </w:p>
    <w:p w14:paraId="2D60B81D" w14:textId="77777777" w:rsidR="00EA5800" w:rsidRPr="00EA5800" w:rsidRDefault="00EA5800" w:rsidP="00EA5800">
      <w:pPr>
        <w:tabs>
          <w:tab w:val="left" w:pos="40"/>
        </w:tabs>
        <w:rPr>
          <w:rFonts w:eastAsiaTheme="minorEastAsia"/>
          <w:lang w:val="en-US" w:eastAsia="zh-CN"/>
        </w:rPr>
      </w:pPr>
    </w:p>
    <w:p w14:paraId="54D7C917"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lastRenderedPageBreak/>
        <w:t>Data channel coding</w:t>
      </w:r>
    </w:p>
    <w:p w14:paraId="754A67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4278160A"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f2"/>
        <w:tblW w:w="0" w:type="auto"/>
        <w:tblLook w:val="04A0" w:firstRow="1" w:lastRow="0" w:firstColumn="1" w:lastColumn="0" w:noHBand="0" w:noVBand="1"/>
      </w:tblPr>
      <w:tblGrid>
        <w:gridCol w:w="1433"/>
        <w:gridCol w:w="8195"/>
      </w:tblGrid>
      <w:tr w:rsidR="002D5D79" w14:paraId="2D1D8F51" w14:textId="77777777">
        <w:tc>
          <w:tcPr>
            <w:tcW w:w="1433" w:type="dxa"/>
          </w:tcPr>
          <w:p w14:paraId="13F24E7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Huawei</w:t>
            </w:r>
          </w:p>
        </w:tc>
        <w:tc>
          <w:tcPr>
            <w:tcW w:w="8195" w:type="dxa"/>
          </w:tcPr>
          <w:p w14:paraId="51B99E26" w14:textId="77777777" w:rsidR="002D5D79" w:rsidRDefault="004D466D">
            <w:pPr>
              <w:pStyle w:val="af7"/>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Pr>
                <w:iCs/>
                <w:kern w:val="2"/>
                <w:lang w:eastAsia="zh-CN"/>
              </w:rPr>
              <w:t>If the necessity of LDPC extension is justified for data rate beyond NR range for high throughput scenarios, LDPC extensions supporting high code rates—e.g., up to 0.95—should be evaluated.</w:t>
            </w:r>
          </w:p>
          <w:p w14:paraId="58F4ECFF" w14:textId="77777777" w:rsidR="002D5D79" w:rsidRDefault="004D466D">
            <w:pPr>
              <w:pStyle w:val="af7"/>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4734E0A2" w14:textId="77777777" w:rsidR="002D5D79" w:rsidRDefault="004D466D">
            <w:pPr>
              <w:pStyle w:val="af7"/>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529A7334" w14:textId="77777777" w:rsidR="002D5D79" w:rsidRDefault="004D466D">
            <w:pPr>
              <w:pStyle w:val="af7"/>
              <w:numPr>
                <w:ilvl w:val="0"/>
                <w:numId w:val="12"/>
              </w:numPr>
              <w:autoSpaceDE w:val="0"/>
              <w:autoSpaceDN w:val="0"/>
              <w:adjustRightInd w:val="0"/>
              <w:spacing w:after="0" w:line="240" w:lineRule="auto"/>
              <w:ind w:left="0" w:firstLineChars="0" w:firstLine="0"/>
              <w:contextualSpacing/>
              <w:rPr>
                <w:iCs/>
                <w:kern w:val="2"/>
                <w:lang w:eastAsia="zh-CN"/>
              </w:rPr>
            </w:pPr>
            <w:r>
              <w:rPr>
                <w:iCs/>
                <w:kern w:val="2"/>
                <w:lang w:eastAsia="zh-CN"/>
              </w:rPr>
              <w:t>Use the following methodology to evaluate area efficiency of potential LDPC extension candidates:</w:t>
            </w:r>
          </w:p>
          <w:p w14:paraId="0A426F41" w14:textId="77777777" w:rsidR="002D5D79" w:rsidRDefault="004D466D">
            <w:pPr>
              <w:pStyle w:val="af7"/>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 xml:space="preserve">Area efficiency = </m:t>
              </m:r>
              <m:f>
                <m:fPr>
                  <m:ctrlPr>
                    <w:rPr>
                      <w:rFonts w:ascii="Cambria Math" w:eastAsia="SimSun" w:hAnsi="Cambria Math"/>
                      <w:iCs/>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iCs/>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w:r>
              <w:rPr>
                <w:rFonts w:eastAsia="SimSun"/>
                <w:iCs/>
                <w:lang w:eastAsia="zh-CN"/>
              </w:rPr>
              <w:t xml:space="preserve"> ;</w:t>
            </w:r>
          </w:p>
          <w:p w14:paraId="31B2D087" w14:textId="77777777" w:rsidR="002D5D79" w:rsidRDefault="002D5D79">
            <w:pPr>
              <w:pStyle w:val="af7"/>
              <w:numPr>
                <w:ilvl w:val="255"/>
                <w:numId w:val="0"/>
              </w:numPr>
              <w:spacing w:after="0" w:line="240" w:lineRule="auto"/>
              <w:jc w:val="center"/>
              <w:rPr>
                <w:rFonts w:eastAsia="SimSun"/>
                <w:iCs/>
                <w:lang w:eastAsia="zh-CN"/>
              </w:rPr>
            </w:pPr>
          </w:p>
          <w:p w14:paraId="33F6A28F" w14:textId="77777777" w:rsidR="002D5D79" w:rsidRDefault="004D466D">
            <w:pPr>
              <w:pStyle w:val="af7"/>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Throughput=</m:t>
              </m:r>
              <m:f>
                <m:fPr>
                  <m:ctrlPr>
                    <w:rPr>
                      <w:rFonts w:ascii="Cambria Math" w:eastAsia="SimSun"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Pr>
                <w:rFonts w:eastAsia="SimSun"/>
                <w:iCs/>
                <w:lang w:eastAsia="zh-CN"/>
              </w:rPr>
              <w:t xml:space="preserve"> ;</w:t>
            </w:r>
          </w:p>
          <w:p w14:paraId="17C727C9" w14:textId="77777777" w:rsidR="002D5D79" w:rsidRDefault="004D466D">
            <w:pPr>
              <w:pStyle w:val="af7"/>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Area=</m:t>
              </m:r>
              <m:d>
                <m:dPr>
                  <m:ctrlPr>
                    <w:rPr>
                      <w:rFonts w:ascii="Cambria Math" w:eastAsia="SimSun" w:hAnsi="Cambria Math"/>
                      <w:iCs/>
                      <w:lang w:eastAsia="zh-CN"/>
                    </w:rPr>
                  </m:ctrlPr>
                </m:dPr>
                <m:e>
                  <m:r>
                    <m:rPr>
                      <m:sty m:val="p"/>
                    </m:rPr>
                    <w:rPr>
                      <w:rFonts w:ascii="Cambria Math" w:eastAsia="SimSun" w:hAnsi="Cambria Math"/>
                      <w:lang w:eastAsia="zh-CN"/>
                    </w:rPr>
                    <m:t>3M+N+4×p+α×Z×⌈</m:t>
                  </m:r>
                  <m:func>
                    <m:funcPr>
                      <m:ctrlPr>
                        <w:rPr>
                          <w:rFonts w:ascii="Cambria Math" w:eastAsia="SimSun" w:hAnsi="Cambria Math"/>
                          <w:iCs/>
                          <w:lang w:eastAsia="zh-CN"/>
                        </w:rPr>
                      </m:ctrlPr>
                    </m:funcPr>
                    <m:fName>
                      <m:r>
                        <m:rPr>
                          <m:sty m:val="p"/>
                        </m:rPr>
                        <w:rPr>
                          <w:rFonts w:ascii="Cambria Math" w:eastAsia="SimSun" w:hAnsi="Cambria Math"/>
                          <w:lang w:eastAsia="zh-CN"/>
                        </w:rPr>
                        <m:t>log</m:t>
                      </m:r>
                    </m:fName>
                    <m:e>
                      <m:d>
                        <m:dPr>
                          <m:ctrlPr>
                            <w:rPr>
                              <w:rFonts w:ascii="Cambria Math" w:eastAsia="SimSun" w:hAnsi="Cambria Math"/>
                              <w:iCs/>
                              <w:lang w:eastAsia="zh-CN"/>
                            </w:rPr>
                          </m:ctrlPr>
                        </m:dPr>
                        <m:e>
                          <m:r>
                            <m:rPr>
                              <m:sty m:val="p"/>
                            </m:rPr>
                            <w:rPr>
                              <w:rFonts w:ascii="Cambria Math" w:eastAsia="SimSun" w:hAnsi="Cambria Math"/>
                              <w:lang w:eastAsia="zh-CN"/>
                            </w:rPr>
                            <m:t>Z</m:t>
                          </m:r>
                        </m:e>
                      </m:d>
                    </m:e>
                  </m:func>
                  <m:r>
                    <m:rPr>
                      <m:sty m:val="p"/>
                    </m:rPr>
                    <w:rPr>
                      <w:rFonts w:ascii="Cambria Math" w:eastAsia="SimSun" w:hAnsi="Cambria Math"/>
                      <w:lang w:eastAsia="zh-CN"/>
                    </w:rPr>
                    <m:t>⌉</m:t>
                  </m:r>
                </m:e>
              </m:d>
              <m:r>
                <m:rPr>
                  <m:sty m:val="p"/>
                </m:rPr>
                <w:rPr>
                  <w:rFonts w:ascii="Cambria Math" w:eastAsia="SimSun" w:hAnsi="Cambria Math"/>
                </w:rPr>
                <m:t>×D</m:t>
              </m:r>
            </m:oMath>
            <w:r>
              <w:rPr>
                <w:rFonts w:eastAsia="SimSun"/>
                <w:iCs/>
                <w:lang w:eastAsia="zh-CN"/>
              </w:rPr>
              <w:t>；</w:t>
            </w:r>
          </w:p>
          <w:p w14:paraId="4E4E09B5" w14:textId="77777777" w:rsidR="002D5D79" w:rsidRDefault="004D466D">
            <w:pPr>
              <w:pStyle w:val="af7"/>
              <w:numPr>
                <w:ilvl w:val="255"/>
                <w:numId w:val="0"/>
              </w:numPr>
              <w:spacing w:after="0" w:line="240" w:lineRule="auto"/>
              <w:rPr>
                <w:rFonts w:eastAsia="SimSun"/>
                <w:iCs/>
                <w:lang w:eastAsia="zh-CN"/>
              </w:rPr>
            </w:pPr>
            <w:r>
              <w:rPr>
                <w:rFonts w:eastAsia="SimSun"/>
                <w:iCs/>
                <w:lang w:eastAsia="zh-CN"/>
              </w:rPr>
              <w:t xml:space="preserve">Where: </w:t>
            </w:r>
          </w:p>
          <w:p w14:paraId="22D74DBB" w14:textId="77777777" w:rsidR="002D5D79" w:rsidRDefault="004D466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K the coded block size (information bits</w:t>
            </w:r>
            <w:proofErr w:type="gramStart"/>
            <w:r>
              <w:rPr>
                <w:rFonts w:eastAsia="SimSun"/>
                <w:iCs/>
                <w:lang w:eastAsia="zh-CN"/>
              </w:rPr>
              <w:t>);</w:t>
            </w:r>
            <w:proofErr w:type="gramEnd"/>
          </w:p>
          <w:p w14:paraId="38CDC4C4" w14:textId="77777777" w:rsidR="002D5D79" w:rsidRDefault="004D466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f</m:t>
              </m:r>
            </m:oMath>
            <w:r>
              <w:rPr>
                <w:rFonts w:eastAsia="SimSun"/>
                <w:iCs/>
                <w:lang w:eastAsia="zh-CN"/>
              </w:rPr>
              <w:t xml:space="preserve"> is the operating </w:t>
            </w:r>
            <w:proofErr w:type="gramStart"/>
            <w:r>
              <w:rPr>
                <w:rFonts w:eastAsia="SimSun"/>
                <w:iCs/>
                <w:lang w:eastAsia="zh-CN"/>
              </w:rPr>
              <w:t>frequency;</w:t>
            </w:r>
            <w:proofErr w:type="gramEnd"/>
          </w:p>
          <w:p w14:paraId="49027822" w14:textId="77777777" w:rsidR="002D5D79" w:rsidRDefault="004D466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T</m:t>
              </m:r>
            </m:oMath>
            <w:r>
              <w:rPr>
                <w:rFonts w:eastAsia="SimSun"/>
                <w:iCs/>
                <w:lang w:eastAsia="zh-CN"/>
              </w:rPr>
              <w:t xml:space="preserve"> is the decoding latency for one code </w:t>
            </w:r>
            <w:proofErr w:type="gramStart"/>
            <w:r>
              <w:rPr>
                <w:rFonts w:eastAsia="SimSun"/>
                <w:iCs/>
                <w:lang w:eastAsia="zh-CN"/>
              </w:rPr>
              <w:t>block;</w:t>
            </w:r>
            <w:proofErr w:type="gramEnd"/>
          </w:p>
          <w:p w14:paraId="7EC77D86" w14:textId="77777777" w:rsidR="002D5D79" w:rsidRDefault="004D466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Pr>
                <w:rFonts w:eastAsia="SimSun"/>
                <w:iCs/>
                <w:lang w:eastAsia="zh-CN"/>
              </w:rPr>
              <w:t xml:space="preserve"> is the number of </w:t>
            </w:r>
            <w:proofErr w:type="gramStart"/>
            <w:r>
              <w:rPr>
                <w:rFonts w:eastAsia="SimSun"/>
                <w:iCs/>
                <w:lang w:eastAsia="zh-CN"/>
              </w:rPr>
              <w:t>decoders;</w:t>
            </w:r>
            <w:proofErr w:type="gramEnd"/>
          </w:p>
          <w:p w14:paraId="46278154" w14:textId="77777777" w:rsidR="002D5D79" w:rsidRDefault="004D466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I</m:t>
              </m:r>
            </m:oMath>
            <w:r>
              <w:rPr>
                <w:rFonts w:eastAsia="SimSun"/>
                <w:iCs/>
                <w:lang w:eastAsia="zh-CN"/>
              </w:rPr>
              <w:t xml:space="preserve"> is the maximum number of </w:t>
            </w:r>
            <w:proofErr w:type="gramStart"/>
            <w:r>
              <w:rPr>
                <w:rFonts w:eastAsia="SimSun"/>
                <w:iCs/>
                <w:lang w:eastAsia="zh-CN"/>
              </w:rPr>
              <w:t>iterations;</w:t>
            </w:r>
            <w:proofErr w:type="gramEnd"/>
          </w:p>
          <w:p w14:paraId="749952E5" w14:textId="77777777" w:rsidR="002D5D79" w:rsidRDefault="00000000">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4D466D">
              <w:rPr>
                <w:rFonts w:eastAsia="SimSun"/>
                <w:iCs/>
                <w:lang w:eastAsia="zh-CN"/>
              </w:rPr>
              <w:t xml:space="preserve"> is the decoding time per </w:t>
            </w:r>
            <w:proofErr w:type="gramStart"/>
            <w:r w:rsidR="004D466D">
              <w:rPr>
                <w:rFonts w:eastAsia="SimSun"/>
                <w:iCs/>
                <w:lang w:eastAsia="zh-CN"/>
              </w:rPr>
              <w:t>iteration;</w:t>
            </w:r>
            <w:proofErr w:type="gramEnd"/>
          </w:p>
          <w:p w14:paraId="390E2429" w14:textId="77777777" w:rsidR="002D5D79" w:rsidRDefault="004D466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E</m:t>
              </m:r>
            </m:oMath>
            <w:r>
              <w:rPr>
                <w:rFonts w:eastAsia="SimSun"/>
                <w:iCs/>
                <w:lang w:eastAsia="zh-CN"/>
              </w:rPr>
              <w:t xml:space="preserve"> is the number of ‘1’ in the LDPC lifted parity-check </w:t>
            </w:r>
            <w:proofErr w:type="gramStart"/>
            <w:r>
              <w:rPr>
                <w:rFonts w:eastAsia="SimSun"/>
                <w:iCs/>
                <w:lang w:eastAsia="zh-CN"/>
              </w:rPr>
              <w:t>matrix;</w:t>
            </w:r>
            <w:proofErr w:type="gramEnd"/>
          </w:p>
          <w:p w14:paraId="6E8E143B" w14:textId="77777777" w:rsidR="002D5D79" w:rsidRDefault="004D466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p</m:t>
              </m:r>
            </m:oMath>
            <w:r>
              <w:rPr>
                <w:rFonts w:eastAsia="SimSun"/>
                <w:iCs/>
                <w:lang w:eastAsia="zh-CN"/>
              </w:rPr>
              <w:t xml:space="preserve"> is the number of edges that can be processed in </w:t>
            </w:r>
            <w:proofErr w:type="gramStart"/>
            <w:r>
              <w:rPr>
                <w:rFonts w:eastAsia="SimSun"/>
                <w:iCs/>
                <w:lang w:eastAsia="zh-CN"/>
              </w:rPr>
              <w:t>parallel;</w:t>
            </w:r>
            <w:proofErr w:type="gramEnd"/>
          </w:p>
          <w:p w14:paraId="5BAB0561" w14:textId="77777777" w:rsidR="002D5D79" w:rsidRDefault="004D466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m</m:t>
              </m:r>
            </m:oMath>
            <w:r>
              <w:rPr>
                <w:rFonts w:eastAsia="SimSun"/>
                <w:iCs/>
                <w:lang w:eastAsia="zh-CN"/>
              </w:rPr>
              <w:t xml:space="preserve"> is the number of rows in the LDPC base </w:t>
            </w:r>
            <w:proofErr w:type="gramStart"/>
            <w:r>
              <w:rPr>
                <w:rFonts w:eastAsia="SimSun"/>
                <w:iCs/>
                <w:lang w:eastAsia="zh-CN"/>
              </w:rPr>
              <w:t>graph;</w:t>
            </w:r>
            <w:proofErr w:type="gramEnd"/>
          </w:p>
          <w:p w14:paraId="4AFA5472" w14:textId="77777777" w:rsidR="002D5D79" w:rsidRDefault="004D466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Pr>
                <w:rFonts w:eastAsia="SimSun"/>
                <w:iCs/>
                <w:lang w:eastAsia="zh-CN"/>
              </w:rPr>
              <w:t xml:space="preserve"> is the number of orthogonal rows processed in </w:t>
            </w:r>
            <w:proofErr w:type="gramStart"/>
            <w:r>
              <w:rPr>
                <w:rFonts w:eastAsia="SimSun"/>
                <w:iCs/>
                <w:lang w:eastAsia="zh-CN"/>
              </w:rPr>
              <w:t>parallel;</w:t>
            </w:r>
            <w:proofErr w:type="gramEnd"/>
          </w:p>
          <w:p w14:paraId="00867D13" w14:textId="77777777" w:rsidR="002D5D79" w:rsidRDefault="00000000">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4D466D">
              <w:rPr>
                <w:rFonts w:eastAsia="SimSun"/>
                <w:iCs/>
                <w:lang w:eastAsia="zh-CN"/>
              </w:rPr>
              <w:t xml:space="preserve"> is the waiting time to process a previous row before starting a new </w:t>
            </w:r>
            <w:proofErr w:type="gramStart"/>
            <w:r w:rsidR="004D466D">
              <w:rPr>
                <w:rFonts w:eastAsia="SimSun"/>
                <w:iCs/>
                <w:lang w:eastAsia="zh-CN"/>
              </w:rPr>
              <w:t>row;</w:t>
            </w:r>
            <w:proofErr w:type="gramEnd"/>
          </w:p>
          <w:p w14:paraId="4278E558" w14:textId="77777777" w:rsidR="002D5D79" w:rsidRDefault="004D466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 xml:space="preserve">M is the number of </w:t>
            </w:r>
            <w:proofErr w:type="gramStart"/>
            <w:r>
              <w:rPr>
                <w:rFonts w:eastAsia="SimSun"/>
                <w:iCs/>
                <w:lang w:eastAsia="zh-CN"/>
              </w:rPr>
              <w:t>check</w:t>
            </w:r>
            <w:proofErr w:type="gramEnd"/>
            <w:r>
              <w:rPr>
                <w:rFonts w:eastAsia="SimSun"/>
                <w:iCs/>
                <w:lang w:eastAsia="zh-CN"/>
              </w:rPr>
              <w:t xml:space="preserve"> </w:t>
            </w:r>
            <w:proofErr w:type="gramStart"/>
            <w:r>
              <w:rPr>
                <w:rFonts w:eastAsia="SimSun"/>
                <w:iCs/>
                <w:lang w:eastAsia="zh-CN"/>
              </w:rPr>
              <w:t>nodes;</w:t>
            </w:r>
            <w:proofErr w:type="gramEnd"/>
            <w:r>
              <w:rPr>
                <w:rFonts w:eastAsia="SimSun"/>
                <w:iCs/>
                <w:lang w:eastAsia="zh-CN"/>
              </w:rPr>
              <w:t xml:space="preserve"> </w:t>
            </w:r>
          </w:p>
          <w:p w14:paraId="33033797" w14:textId="77777777" w:rsidR="002D5D79" w:rsidRDefault="004D466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 xml:space="preserve">N is the number of variable </w:t>
            </w:r>
            <w:proofErr w:type="gramStart"/>
            <w:r>
              <w:rPr>
                <w:rFonts w:eastAsia="SimSun"/>
                <w:iCs/>
                <w:lang w:eastAsia="zh-CN"/>
              </w:rPr>
              <w:t>nodes;</w:t>
            </w:r>
            <w:proofErr w:type="gramEnd"/>
          </w:p>
          <w:p w14:paraId="1D7859E6" w14:textId="77777777" w:rsidR="002D5D79" w:rsidRDefault="004D466D">
            <w:pPr>
              <w:pStyle w:val="af7"/>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b=p/Z</m:t>
              </m:r>
            </m:oMath>
            <w:r>
              <w:rPr>
                <w:rFonts w:eastAsia="SimSun"/>
                <w:iCs/>
                <w:lang w:eastAsia="zh-CN"/>
              </w:rPr>
              <w:t xml:space="preserve"> is the number of QSNs.</w:t>
            </w:r>
          </w:p>
        </w:tc>
      </w:tr>
      <w:tr w:rsidR="002D5D79" w14:paraId="0A9EAD54" w14:textId="77777777">
        <w:tc>
          <w:tcPr>
            <w:tcW w:w="1433" w:type="dxa"/>
          </w:tcPr>
          <w:p w14:paraId="620FEA32"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CATT</w:t>
            </w:r>
          </w:p>
        </w:tc>
        <w:tc>
          <w:tcPr>
            <w:tcW w:w="8195" w:type="dxa"/>
          </w:tcPr>
          <w:p w14:paraId="17985CDA" w14:textId="77777777" w:rsidR="002D5D79" w:rsidRDefault="004D466D">
            <w:pPr>
              <w:spacing w:after="0" w:line="240" w:lineRule="auto"/>
              <w:rPr>
                <w:iCs/>
              </w:rPr>
            </w:pPr>
            <w:r>
              <w:rPr>
                <w:iCs/>
              </w:rPr>
              <w:t>The hardware complexity of the LDPC code is evaluated using Equation (5):</w:t>
            </w:r>
          </w:p>
          <w:p w14:paraId="4B2EE51F" w14:textId="77777777" w:rsidR="002D5D79" w:rsidRDefault="004D466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w:instrText>
            </w:r>
            <w:r>
              <w:rPr>
                <w:iCs/>
              </w:rPr>
              <w:fldChar w:fldCharType="begin"/>
            </w:r>
            <w:r>
              <w:rPr>
                <w:iCs/>
              </w:rPr>
              <w:instrText xml:space="preserve"> SEQ MTEqn \c \* Arabic \* MERGEFORMAT </w:instrText>
            </w:r>
            <w:r>
              <w:rPr>
                <w:iCs/>
              </w:rPr>
              <w:fldChar w:fldCharType="separate"/>
            </w:r>
            <w:r>
              <w:rPr>
                <w:iCs/>
              </w:rPr>
              <w:instrText>5</w:instrText>
            </w:r>
            <w:r>
              <w:rPr>
                <w:iCs/>
              </w:rPr>
              <w:fldChar w:fldCharType="end"/>
            </w:r>
            <w:r>
              <w:rPr>
                <w:iCs/>
              </w:rPr>
              <w:instrText>)</w:instrText>
            </w:r>
            <w:r>
              <w:rPr>
                <w:iCs/>
              </w:rPr>
              <w:fldChar w:fldCharType="end"/>
            </w:r>
          </w:p>
          <w:p w14:paraId="6118AC81" w14:textId="77777777" w:rsidR="002D5D79" w:rsidRDefault="004D466D">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rsidR="002D5D79" w14:paraId="57EF535F" w14:textId="77777777">
        <w:tc>
          <w:tcPr>
            <w:tcW w:w="1433" w:type="dxa"/>
          </w:tcPr>
          <w:p w14:paraId="046C288A"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Spark NZ</w:t>
            </w:r>
          </w:p>
        </w:tc>
        <w:tc>
          <w:tcPr>
            <w:tcW w:w="8195" w:type="dxa"/>
          </w:tcPr>
          <w:p w14:paraId="445BF260" w14:textId="77777777" w:rsidR="002D5D79" w:rsidRDefault="004D466D">
            <w:pPr>
              <w:spacing w:after="0" w:line="240" w:lineRule="auto"/>
              <w:rPr>
                <w:rFonts w:eastAsia="SimSun"/>
                <w:iCs/>
                <w:lang w:eastAsia="zh-TW"/>
              </w:rPr>
            </w:pPr>
            <w:r>
              <w:rPr>
                <w:rFonts w:eastAsia="SimSun"/>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166E2837" w14:textId="77777777" w:rsidR="002D5D79" w:rsidRDefault="004D466D">
            <w:pPr>
              <w:spacing w:after="0" w:line="240" w:lineRule="auto"/>
              <w:rPr>
                <w:rFonts w:eastAsia="SimSun"/>
                <w:iCs/>
                <w:lang w:eastAsia="zh-CN"/>
              </w:rPr>
            </w:pPr>
            <w:r>
              <w:rPr>
                <w:rFonts w:eastAsia="SimSun"/>
                <w:iCs/>
                <w:lang w:eastAsia="zh-TW"/>
              </w:rPr>
              <w:t>Proposal 2: Agree on formulas and procedure required, values of parameters to evaluate the metrics in this proposal. There is also a need to agree on formulas to evaluate algorithmic complexity, decoding throughput and chip area.</w:t>
            </w:r>
          </w:p>
          <w:p w14:paraId="1B098992" w14:textId="77777777" w:rsidR="002D5D79" w:rsidRDefault="004D466D">
            <w:pPr>
              <w:spacing w:after="0" w:line="240" w:lineRule="auto"/>
              <w:rPr>
                <w:rFonts w:eastAsia="SimSun"/>
                <w:iCs/>
                <w:lang w:eastAsia="zh-CN"/>
              </w:rPr>
            </w:pPr>
            <w:r>
              <w:rPr>
                <w:rFonts w:eastAsia="SimSun"/>
                <w:iCs/>
                <w:lang w:eastAsia="zh-TW"/>
              </w:rPr>
              <w:t xml:space="preserve">Proposal 3: 5G NR should be a base line for comparison of SE, AE and EE. </w:t>
            </w:r>
          </w:p>
        </w:tc>
      </w:tr>
      <w:tr w:rsidR="002D5D79" w14:paraId="07648446" w14:textId="77777777">
        <w:tc>
          <w:tcPr>
            <w:tcW w:w="1433" w:type="dxa"/>
          </w:tcPr>
          <w:p w14:paraId="135E393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ZTE</w:t>
            </w:r>
          </w:p>
        </w:tc>
        <w:tc>
          <w:tcPr>
            <w:tcW w:w="8195" w:type="dxa"/>
          </w:tcPr>
          <w:p w14:paraId="20C65E7B" w14:textId="77777777" w:rsidR="002D5D79" w:rsidRDefault="004D466D">
            <w:pPr>
              <w:pStyle w:val="YJ-Proposal"/>
              <w:snapToGrid w:val="0"/>
              <w:spacing w:beforeLines="0" w:afterLines="0" w:after="0" w:line="240" w:lineRule="auto"/>
              <w:jc w:val="both"/>
              <w:rPr>
                <w:b w:val="0"/>
                <w:bCs w:val="0"/>
                <w:i w:val="0"/>
                <w:lang w:bidi="ar"/>
              </w:rPr>
            </w:pPr>
            <w:r>
              <w:rPr>
                <w:b w:val="0"/>
                <w:bCs w:val="0"/>
                <w:i w:val="0"/>
              </w:rPr>
              <w:t xml:space="preserve">The decoding throughput </w:t>
            </w:r>
            <w:r>
              <w:rPr>
                <w:b w:val="0"/>
                <w:bCs w:val="0"/>
                <w:i w:val="0"/>
                <w:lang w:val="en-US" w:eastAsia="zh-CN"/>
              </w:rPr>
              <w:t xml:space="preserve">for different LDPC codes should be </w:t>
            </w:r>
            <w:r>
              <w:rPr>
                <w:b w:val="0"/>
                <w:bCs w:val="0"/>
                <w:i w:val="0"/>
              </w:rPr>
              <w:t>compared under the condition of the same decoding parallelism.</w:t>
            </w:r>
          </w:p>
          <w:p w14:paraId="75236A8C"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Define the following area efficiency for the evaluation of LDPC codes as a starting point:</w:t>
            </w:r>
          </w:p>
          <w:p w14:paraId="6ABB8334" w14:textId="77777777" w:rsidR="002D5D79" w:rsidRDefault="004D466D">
            <w:pPr>
              <w:pStyle w:val="YJ-Proposal"/>
              <w:numPr>
                <w:ilvl w:val="1"/>
                <w:numId w:val="7"/>
              </w:numPr>
              <w:snapToGrid w:val="0"/>
              <w:spacing w:beforeLines="0" w:afterLines="0" w:after="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6A555F5"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Pr>
                <w:b w:val="0"/>
                <w:bCs w:val="0"/>
                <w:i w:val="0"/>
                <w:kern w:val="0"/>
                <w:lang w:eastAsia="zh-CN"/>
              </w:rPr>
              <w:t xml:space="preserve"> , and</w:t>
            </w:r>
          </w:p>
          <w:p w14:paraId="7FDF5956"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w:lastRenderedPageBreak/>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3673476E" w14:textId="77777777" w:rsidR="002D5D79" w:rsidRDefault="004D466D">
            <w:pPr>
              <w:pStyle w:val="YJ-Proposal"/>
              <w:snapToGrid w:val="0"/>
              <w:spacing w:beforeLines="0" w:afterLines="0" w:after="0" w:line="240" w:lineRule="auto"/>
              <w:rPr>
                <w:b w:val="0"/>
                <w:bCs w:val="0"/>
                <w:i w:val="0"/>
                <w:lang w:bidi="ar"/>
              </w:rPr>
            </w:pPr>
            <w:r>
              <w:rPr>
                <w:b w:val="0"/>
                <w:bCs w:val="0"/>
                <w:i w:val="0"/>
                <w:lang w:eastAsia="zh-CN"/>
              </w:rPr>
              <w:t xml:space="preserve">Considering the following metrics for performance comparison </w:t>
            </w:r>
          </w:p>
          <w:p w14:paraId="7F88254B"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1)Complexity reduction with same/comparable performance under the reference iteration times,</w:t>
            </w:r>
          </w:p>
          <w:p w14:paraId="250BA263"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2)SNR performance gain with the same computation complexity,</w:t>
            </w:r>
          </w:p>
          <w:p w14:paraId="4A61786C"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3)Area efficiency improvement with same normalized iteration times (same/comparable performance).</w:t>
            </w:r>
          </w:p>
          <w:p w14:paraId="18559384"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2608DEFC"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Even the highest nominal code rate supported by MCS table is 948/1024, the actual code rate can be higher than that due to resource collision. (e.g., PDSCH rate matching)</w:t>
            </w:r>
          </w:p>
          <w:p w14:paraId="3D5F2D95"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orders.</w:t>
            </w:r>
          </w:p>
        </w:tc>
      </w:tr>
      <w:tr w:rsidR="002D5D79" w14:paraId="023D90C7" w14:textId="77777777">
        <w:tc>
          <w:tcPr>
            <w:tcW w:w="1433" w:type="dxa"/>
          </w:tcPr>
          <w:p w14:paraId="36332E6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vivo</w:t>
            </w:r>
          </w:p>
        </w:tc>
        <w:tc>
          <w:tcPr>
            <w:tcW w:w="8195" w:type="dxa"/>
          </w:tcPr>
          <w:p w14:paraId="6488B987" w14:textId="77777777" w:rsidR="002D5D79" w:rsidRDefault="004D466D">
            <w:pPr>
              <w:pStyle w:val="a3"/>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6C425724" w14:textId="77777777" w:rsidR="002D5D79" w:rsidRDefault="00000000">
            <w:pPr>
              <w:pStyle w:val="a7"/>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4D466D">
              <w:rPr>
                <w:rFonts w:eastAsiaTheme="minorEastAsia"/>
                <w:iCs/>
                <w:lang w:eastAsia="zh-CN"/>
              </w:rPr>
              <w:t>,</w:t>
            </w:r>
          </w:p>
          <w:p w14:paraId="4815FDE2" w14:textId="77777777" w:rsidR="002D5D79" w:rsidRDefault="004D466D">
            <w:pPr>
              <w:pStyle w:val="a7"/>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EB9A00B" w14:textId="77777777" w:rsidR="002D5D79" w:rsidRDefault="004D466D">
            <w:pPr>
              <w:pStyle w:val="a3"/>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xml:space="preserve">: Computation complexity is defined as (the number of iteration times for required BLER) *(the number of ones in the lifted parity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rsidR="002D5D79" w14:paraId="34B7A907" w14:textId="77777777">
        <w:tc>
          <w:tcPr>
            <w:tcW w:w="1433" w:type="dxa"/>
          </w:tcPr>
          <w:p w14:paraId="0EE7E069"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SJTU, NERC-DTV</w:t>
            </w:r>
          </w:p>
        </w:tc>
        <w:tc>
          <w:tcPr>
            <w:tcW w:w="8195" w:type="dxa"/>
          </w:tcPr>
          <w:p w14:paraId="7098E5E0" w14:textId="77777777" w:rsidR="002D5D79" w:rsidRDefault="004D466D">
            <w:pPr>
              <w:spacing w:after="0" w:line="240" w:lineRule="auto"/>
              <w:rPr>
                <w:rFonts w:eastAsia="DengXian"/>
                <w:iCs/>
                <w:lang w:val="en-US" w:eastAsia="zh-CN"/>
              </w:rPr>
            </w:pPr>
            <w:r>
              <w:rPr>
                <w:rFonts w:eastAsia="DengXian"/>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2D5D79" w14:paraId="35A9A721" w14:textId="77777777">
        <w:tc>
          <w:tcPr>
            <w:tcW w:w="1433" w:type="dxa"/>
          </w:tcPr>
          <w:p w14:paraId="04DC45B1"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NEC</w:t>
            </w:r>
          </w:p>
        </w:tc>
        <w:tc>
          <w:tcPr>
            <w:tcW w:w="8195" w:type="dxa"/>
          </w:tcPr>
          <w:p w14:paraId="116A4A1B" w14:textId="77777777" w:rsidR="002D5D79" w:rsidRDefault="004D466D">
            <w:pPr>
              <w:spacing w:after="0" w:line="240" w:lineRule="auto"/>
              <w:rPr>
                <w:iCs/>
              </w:rPr>
            </w:pPr>
            <w:r>
              <w:rPr>
                <w:iCs/>
              </w:rPr>
              <w:t>Proposal 7: Support to consider joint enhancement aspects across LDPC and Polar coding schemes, including harmonized evaluation methodologies, shared implementation considerations, and coexistence with HARQ mechanisms.</w:t>
            </w:r>
          </w:p>
        </w:tc>
      </w:tr>
      <w:tr w:rsidR="002D5D79" w14:paraId="442744A6" w14:textId="77777777">
        <w:tc>
          <w:tcPr>
            <w:tcW w:w="1433" w:type="dxa"/>
          </w:tcPr>
          <w:p w14:paraId="487D751B"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Samsung</w:t>
            </w:r>
          </w:p>
        </w:tc>
        <w:tc>
          <w:tcPr>
            <w:tcW w:w="8195" w:type="dxa"/>
          </w:tcPr>
          <w:p w14:paraId="100257AA" w14:textId="77777777" w:rsidR="002D5D79" w:rsidRDefault="004D466D">
            <w:pPr>
              <w:pStyle w:val="maintext"/>
              <w:snapToGrid w:val="0"/>
              <w:spacing w:before="0" w:after="0" w:line="240" w:lineRule="auto"/>
              <w:ind w:firstLineChars="0" w:firstLine="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LDPC decoding throughput is analysed based on the following equation:</w:t>
            </w:r>
          </w:p>
          <w:p w14:paraId="44E9D9D7" w14:textId="77777777" w:rsidR="002D5D79" w:rsidRDefault="00000000">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A56F913"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59E444A" w14:textId="77777777" w:rsidR="002D5D79" w:rsidRDefault="004D466D">
            <w:pPr>
              <w:pStyle w:val="maintext"/>
              <w:snapToGrid w:val="0"/>
              <w:spacing w:before="0" w:after="0" w:line="240" w:lineRule="auto"/>
              <w:ind w:firstLineChars="0" w:firstLine="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is the weight factor for the logic gate area. </w:t>
            </w:r>
          </w:p>
          <w:p w14:paraId="33AEA46C"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Pr>
                <w:iCs/>
              </w:rPr>
              <w:t xml:space="preserve"> denote the number of bits for L value, R value and Q value, respectively.</w:t>
            </w:r>
          </w:p>
          <w:p w14:paraId="4DE69F65" w14:textId="77777777" w:rsidR="002D5D79" w:rsidRDefault="002D5D79">
            <w:pPr>
              <w:pStyle w:val="maintext"/>
              <w:snapToGrid w:val="0"/>
              <w:spacing w:before="0" w:after="0" w:line="240" w:lineRule="auto"/>
              <w:ind w:firstLineChars="0" w:firstLine="0"/>
              <w:rPr>
                <w:iCs/>
              </w:rPr>
            </w:pPr>
          </w:p>
          <w:p w14:paraId="237DCF91" w14:textId="77777777" w:rsidR="002D5D79" w:rsidRDefault="004D466D">
            <w:pPr>
              <w:pStyle w:val="maintext"/>
              <w:snapToGrid w:val="0"/>
              <w:spacing w:before="0" w:after="0" w:line="240" w:lineRule="auto"/>
              <w:ind w:firstLineChars="0" w:firstLine="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rPr>
              <w:t xml:space="preserve"> is bit-width for shift network unit</w:t>
            </w:r>
            <w:r>
              <w:rPr>
                <w:iCs/>
                <w:lang w:val="en-US"/>
              </w:rPr>
              <w:t>.</w:t>
            </w:r>
          </w:p>
          <w:p w14:paraId="2C90BA67" w14:textId="77777777" w:rsidR="002D5D79" w:rsidRDefault="004D466D">
            <w:pPr>
              <w:pStyle w:val="maintext"/>
              <w:snapToGrid w:val="0"/>
              <w:spacing w:before="0" w:after="0" w:line="240" w:lineRule="auto"/>
              <w:ind w:firstLineChars="0" w:firstLine="0"/>
              <w:rPr>
                <w:iCs/>
              </w:rPr>
            </w:pPr>
            <w:r>
              <w:rPr>
                <w:iCs/>
                <w:lang w:val="en-US"/>
              </w:rPr>
              <w:t xml:space="preserve">Observation </w:t>
            </w:r>
            <w:r>
              <w:rPr>
                <w:iCs/>
                <w:lang w:val="en-US"/>
              </w:rPr>
              <w:fldChar w:fldCharType="begin"/>
            </w:r>
            <w:r>
              <w:rPr>
                <w:iCs/>
                <w:lang w:val="en-US"/>
              </w:rPr>
              <w:instrText xml:space="preserve"> SEQ Observation \* Arabic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74BDB42"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 xml:space="preserve">Adopt memory requirements as the primary metric for simplified hardware complexity analysis during the LDPC code evaluation process in RAN1. </w:t>
            </w:r>
          </w:p>
        </w:tc>
      </w:tr>
      <w:tr w:rsidR="002D5D79" w14:paraId="13B9DD95" w14:textId="77777777">
        <w:tc>
          <w:tcPr>
            <w:tcW w:w="1433" w:type="dxa"/>
          </w:tcPr>
          <w:p w14:paraId="31816DB2"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Apple</w:t>
            </w:r>
          </w:p>
        </w:tc>
        <w:tc>
          <w:tcPr>
            <w:tcW w:w="8195" w:type="dxa"/>
          </w:tcPr>
          <w:p w14:paraId="4D5A13E4" w14:textId="77777777" w:rsidR="002D5D79" w:rsidRDefault="004D466D">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can be modeled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rsidR="002D5D79" w14:paraId="4ED287D2" w14:textId="77777777">
        <w:tc>
          <w:tcPr>
            <w:tcW w:w="1433" w:type="dxa"/>
          </w:tcPr>
          <w:p w14:paraId="5C76691B" w14:textId="77777777" w:rsidR="002D5D79" w:rsidRDefault="004D466D">
            <w:pPr>
              <w:keepNext/>
              <w:spacing w:after="0" w:line="240" w:lineRule="auto"/>
              <w:rPr>
                <w:iCs/>
              </w:rPr>
            </w:pPr>
            <w:r>
              <w:rPr>
                <w:iCs/>
              </w:rPr>
              <w:lastRenderedPageBreak/>
              <w:t>Ericsson</w:t>
            </w:r>
          </w:p>
        </w:tc>
        <w:tc>
          <w:tcPr>
            <w:tcW w:w="8195" w:type="dxa"/>
          </w:tcPr>
          <w:p w14:paraId="45AB11B1" w14:textId="77777777" w:rsidR="002D5D79" w:rsidRDefault="004D466D">
            <w:pPr>
              <w:keepNext/>
              <w:spacing w:after="0" w:line="240" w:lineRule="auto"/>
              <w:rPr>
                <w:b/>
                <w:bCs/>
                <w:iCs/>
              </w:rPr>
            </w:pPr>
            <w:bookmarkStart w:id="7" w:name="_Toc220572961"/>
            <w:bookmarkStart w:id="8" w:name="_Toc220572962"/>
            <w:bookmarkStart w:id="9" w:name="_Toc220572958"/>
            <w:bookmarkStart w:id="10" w:name="_Toc220572953"/>
            <w:bookmarkStart w:id="11" w:name="_Toc220572959"/>
            <w:bookmarkStart w:id="12" w:name="_Toc220572952"/>
            <w:bookmarkStart w:id="13" w:name="_Toc220572957"/>
            <w:bookmarkStart w:id="14" w:name="_Toc220572960"/>
            <w:bookmarkStart w:id="15" w:name="_Toc220572956"/>
            <w:bookmarkStart w:id="16" w:name="_Toc220572951"/>
            <w:bookmarkStart w:id="17" w:name="_Toc220572954"/>
            <w:bookmarkStart w:id="18" w:name="_Toc220572955"/>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Pr>
                <w:rFonts w:hint="eastAsia"/>
                <w:iCs/>
              </w:rPr>
              <w:t xml:space="preserve">Observation: </w:t>
            </w:r>
            <w:r>
              <w:rPr>
                <w:iCs/>
              </w:rPr>
              <w:t>Complexity includes implementation complexity reflecting the support of additional BG3 decoder implementation</w:t>
            </w:r>
            <w:bookmarkEnd w:id="19"/>
            <w:r>
              <w:rPr>
                <w:iCs/>
              </w:rPr>
              <w:t>. This can lead to added chip area or reduction in processing capacity of other functions (e.g. other baseband functions).</w:t>
            </w:r>
            <w:bookmarkEnd w:id="20"/>
          </w:p>
        </w:tc>
      </w:tr>
      <w:tr w:rsidR="002D5D79" w14:paraId="7F5F4166" w14:textId="77777777">
        <w:tc>
          <w:tcPr>
            <w:tcW w:w="1433" w:type="dxa"/>
          </w:tcPr>
          <w:p w14:paraId="7DB158EE"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MediaTek</w:t>
            </w:r>
          </w:p>
        </w:tc>
        <w:tc>
          <w:tcPr>
            <w:tcW w:w="8195" w:type="dxa"/>
          </w:tcPr>
          <w:p w14:paraId="17AD93E8" w14:textId="77777777" w:rsidR="002D5D79" w:rsidRDefault="004D466D">
            <w:pPr>
              <w:pStyle w:val="a3"/>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DL peak data rate requirement made in RAN, 2x-4x peak data rate improvement from the 5G QC-LDPC design is anticipated in 6G.</w:t>
            </w:r>
            <w:bookmarkEnd w:id="21"/>
          </w:p>
          <w:p w14:paraId="790FDF0E" w14:textId="77777777" w:rsidR="002D5D79" w:rsidRDefault="004D466D">
            <w:pPr>
              <w:spacing w:after="0" w:line="240" w:lineRule="auto"/>
              <w:jc w:val="left"/>
              <w:rPr>
                <w:iCs/>
                <w:lang w:val="en-US"/>
              </w:rPr>
            </w:pPr>
            <w:r>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70ED09A1" w14:textId="77777777" w:rsidR="002D5D79" w:rsidRDefault="004D466D">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509754E8" w14:textId="77777777" w:rsidR="002D5D79" w:rsidRDefault="004D466D">
            <w:pPr>
              <w:pStyle w:val="af7"/>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 xml:space="preserve">Reference SNRs are defined as the required SNRs for 5G BG1 to achieve the target BLER at 20 iterations and at 10 iterations </w:t>
            </w:r>
          </w:p>
          <w:p w14:paraId="58A12604" w14:textId="77777777" w:rsidR="002D5D79" w:rsidRDefault="002D5D79">
            <w:pPr>
              <w:pStyle w:val="af7"/>
              <w:spacing w:after="0" w:line="240" w:lineRule="auto"/>
              <w:ind w:firstLineChars="0" w:firstLine="0"/>
              <w:jc w:val="left"/>
              <w:rPr>
                <w:rFonts w:eastAsia="DengXian"/>
                <w:iCs/>
                <w:lang w:val="en-US" w:eastAsia="zh-CN"/>
              </w:rPr>
            </w:pPr>
          </w:p>
          <w:p w14:paraId="393C4A36" w14:textId="77777777" w:rsidR="002D5D79" w:rsidRDefault="004D466D">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eastAsia="PMingLiU" w:hAnsi="Cambria Math"/>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58F7BC87" w14:textId="77777777" w:rsidR="002D5D79" w:rsidRDefault="004D466D">
            <w:pPr>
              <w:pStyle w:val="af7"/>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decoding cycle per iteration</w:t>
            </w:r>
          </w:p>
          <w:p w14:paraId="330868C0" w14:textId="77777777" w:rsidR="002D5D79" w:rsidRDefault="004D466D">
            <w:pPr>
              <w:pStyle w:val="af7"/>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Pr>
                <w:rFonts w:eastAsia="PMingLiU"/>
                <w:iCs/>
                <w:lang w:val="en-US" w:eastAsia="zh-TW"/>
              </w:rPr>
              <w:t xml:space="preserve">, where e is the number of </w:t>
            </w:r>
            <w:proofErr w:type="gramStart"/>
            <w:r>
              <w:rPr>
                <w:rFonts w:eastAsia="PMingLiU"/>
                <w:iCs/>
                <w:lang w:val="en-US" w:eastAsia="zh-TW"/>
              </w:rPr>
              <w:t>edge</w:t>
            </w:r>
            <w:proofErr w:type="gramEnd"/>
            <w:r>
              <w:rPr>
                <w:rFonts w:eastAsia="PMingLiU"/>
                <w:iCs/>
                <w:lang w:val="en-US" w:eastAsia="zh-TW"/>
              </w:rPr>
              <w:t xml:space="preserve"> in a BG and M is the number of edges available to be processed simultaneously, if any, e’ is decoding latency overhead from insufficient row </w:t>
            </w:r>
            <w:proofErr w:type="gramStart"/>
            <w:r>
              <w:rPr>
                <w:rFonts w:eastAsia="PMingLiU"/>
                <w:iCs/>
                <w:lang w:val="en-US" w:eastAsia="zh-TW"/>
              </w:rPr>
              <w:t>independency</w:t>
            </w:r>
            <w:proofErr w:type="gramEnd"/>
            <w:r>
              <w:rPr>
                <w:rFonts w:eastAsia="PMingLiU"/>
                <w:iCs/>
                <w:lang w:val="en-US" w:eastAsia="zh-TW"/>
              </w:rPr>
              <w:t xml:space="preserve"> in the layer decoding   </w:t>
            </w:r>
          </w:p>
          <w:p w14:paraId="64A76231" w14:textId="77777777" w:rsidR="002D5D79" w:rsidRDefault="004D466D">
            <w:pPr>
              <w:pStyle w:val="af7"/>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Pr>
                <w:rFonts w:eastAsia="PMingLiU"/>
                <w:iCs/>
                <w:lang w:val="en-US" w:eastAsia="zh-TW"/>
              </w:rPr>
              <w:t>: number of iterations to achieve target BLER at reference SNRs</w:t>
            </w:r>
          </w:p>
          <w:p w14:paraId="046EE6D8" w14:textId="77777777" w:rsidR="002D5D79" w:rsidRDefault="004D466D">
            <w:pPr>
              <w:pStyle w:val="af7"/>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2D9A954E" w14:textId="77777777" w:rsidR="002D5D79" w:rsidRDefault="004D466D">
            <w:pPr>
              <w:pStyle w:val="af7"/>
              <w:numPr>
                <w:ilvl w:val="1"/>
                <w:numId w:val="16"/>
              </w:numPr>
              <w:spacing w:after="0" w:line="240" w:lineRule="auto"/>
              <w:ind w:firstLineChars="0"/>
              <w:contextualSpacing/>
              <w:jc w:val="left"/>
              <w:rPr>
                <w:iCs/>
                <w:lang w:val="en-US"/>
              </w:rPr>
            </w:pPr>
            <w:r>
              <w:rPr>
                <w:rFonts w:eastAsia="PMingLiU"/>
                <w:iCs/>
                <w:lang w:val="en-US" w:eastAsia="zh-TW"/>
              </w:rPr>
              <w:t xml:space="preserve">Reference SNRs: The required SNRs where BG1 achieves target BLER under Layer BP with {20,10} iterations </w:t>
            </w:r>
          </w:p>
          <w:p w14:paraId="1E5EAAF4" w14:textId="77777777" w:rsidR="002D5D79" w:rsidRDefault="004D466D">
            <w:pPr>
              <w:spacing w:after="0" w:line="240" w:lineRule="auto"/>
              <w:rPr>
                <w:rFonts w:eastAsia="PMingLiU"/>
                <w:iCs/>
                <w:lang w:val="en-US" w:eastAsia="zh-TW"/>
              </w:rPr>
            </w:pPr>
            <w:r>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30D10F69" w14:textId="77777777" w:rsidR="002D5D79" w:rsidRDefault="00000000">
            <w:pPr>
              <w:pStyle w:val="af7"/>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5F48EE88" w14:textId="77777777" w:rsidR="002D5D79" w:rsidRDefault="00000000">
            <w:pPr>
              <w:pStyle w:val="af7"/>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0BF3CAE0" w14:textId="77777777" w:rsidR="002D5D79" w:rsidRDefault="00000000">
            <w:pPr>
              <w:pStyle w:val="af7"/>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22BAA355" w14:textId="77777777" w:rsidR="002D5D79" w:rsidRDefault="002D5D79">
            <w:pPr>
              <w:pStyle w:val="a3"/>
              <w:spacing w:after="0"/>
              <w:jc w:val="both"/>
              <w:rPr>
                <w:b w:val="0"/>
                <w:bCs w:val="0"/>
                <w:iCs/>
              </w:rPr>
            </w:pPr>
          </w:p>
          <w:p w14:paraId="6D18B0F1" w14:textId="77777777" w:rsidR="002D5D79" w:rsidRDefault="004D466D">
            <w:pPr>
              <w:pStyle w:val="a3"/>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bCs w:val="0"/>
                <w:iCs/>
              </w:rPr>
              <w:t>.</w:t>
            </w:r>
            <w:bookmarkEnd w:id="22"/>
          </w:p>
          <w:p w14:paraId="67490F2D" w14:textId="77777777" w:rsidR="002D5D79" w:rsidRDefault="004D466D">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78D8147A" w14:textId="77777777" w:rsidR="002D5D79" w:rsidRDefault="004D466D">
            <w:pPr>
              <w:pStyle w:val="af7"/>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14967213" w14:textId="77777777" w:rsidR="002D5D79" w:rsidRDefault="004D466D">
            <w:pPr>
              <w:pStyle w:val="af7"/>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6AA31027" w14:textId="77777777" w:rsidR="002D5D79" w:rsidRDefault="00000000">
            <w:pPr>
              <w:pStyle w:val="af7"/>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CAF8C6D" w14:textId="77777777" w:rsidR="002D5D79" w:rsidRDefault="00000000">
            <w:pPr>
              <w:pStyle w:val="af7"/>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45AAE66C" w14:textId="77777777" w:rsidR="002D5D79" w:rsidRDefault="00000000">
            <w:pPr>
              <w:pStyle w:val="af7"/>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4856993F" w14:textId="77777777" w:rsidR="002D5D79" w:rsidRDefault="004D466D">
            <w:pPr>
              <w:pStyle w:val="af7"/>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Chip area=logic </w:t>
            </w:r>
            <w:proofErr w:type="spellStart"/>
            <w:r>
              <w:rPr>
                <w:rFonts w:eastAsia="PMingLiU"/>
                <w:iCs/>
                <w:lang w:val="en-US" w:eastAsia="zh-TW"/>
              </w:rPr>
              <w:t>area+storage</w:t>
            </w:r>
            <w:proofErr w:type="spellEnd"/>
            <w:r>
              <w:rPr>
                <w:rFonts w:eastAsia="PMingLiU"/>
                <w:iCs/>
                <w:lang w:val="en-US" w:eastAsia="zh-TW"/>
              </w:rPr>
              <w:t xml:space="preserve"> area</w:t>
            </w:r>
          </w:p>
          <w:p w14:paraId="3D41E1D3" w14:textId="77777777" w:rsidR="002D5D79" w:rsidRDefault="004D466D">
            <w:pPr>
              <w:pStyle w:val="af7"/>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Logic </w:t>
            </w:r>
            <w:proofErr w:type="gramStart"/>
            <w:r>
              <w:rPr>
                <w:rFonts w:eastAsia="PMingLiU"/>
                <w:iCs/>
                <w:lang w:val="en-US" w:eastAsia="zh-TW"/>
              </w:rPr>
              <w:t>area :</w:t>
            </w:r>
            <w:proofErr w:type="gramEnd"/>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238130A0" w14:textId="77777777" w:rsidR="002D5D79" w:rsidRDefault="004D466D">
            <w:pPr>
              <w:pStyle w:val="af7"/>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2E331CDA" w14:textId="77777777" w:rsidR="002D5D79" w:rsidRDefault="004D466D">
            <w:pPr>
              <w:pStyle w:val="af7"/>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M=number of </w:t>
            </w:r>
            <w:proofErr w:type="gramStart"/>
            <w:r>
              <w:rPr>
                <w:rFonts w:eastAsia="PMingLiU"/>
                <w:iCs/>
                <w:lang w:val="en-US" w:eastAsia="zh-TW"/>
              </w:rPr>
              <w:t>block</w:t>
            </w:r>
            <w:proofErr w:type="gramEnd"/>
            <w:r>
              <w:rPr>
                <w:rFonts w:eastAsia="PMingLiU"/>
                <w:iCs/>
                <w:lang w:val="en-US" w:eastAsia="zh-TW"/>
              </w:rPr>
              <w:t xml:space="preserve"> processed in layer block decoder</w:t>
            </w:r>
          </w:p>
          <w:p w14:paraId="79E6AFE8" w14:textId="77777777" w:rsidR="002D5D79" w:rsidRDefault="004D466D">
            <w:pPr>
              <w:pStyle w:val="af7"/>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21F759E2" w14:textId="77777777" w:rsidR="002D5D79" w:rsidRDefault="004D466D">
            <w:pPr>
              <w:pStyle w:val="af7"/>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c:number</w:t>
            </w:r>
            <w:proofErr w:type="gramEnd"/>
            <w:r>
              <w:rPr>
                <w:rFonts w:eastAsia="PMingLiU"/>
                <w:iCs/>
                <w:lang w:val="en-US" w:eastAsia="zh-TW"/>
              </w:rPr>
              <w:t xml:space="preserve"> of columns in BG</w:t>
            </w:r>
          </w:p>
          <w:p w14:paraId="293FFDA8" w14:textId="77777777" w:rsidR="002D5D79" w:rsidRDefault="004D466D">
            <w:pPr>
              <w:pStyle w:val="af7"/>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r:number</w:t>
            </w:r>
            <w:proofErr w:type="gramEnd"/>
            <w:r>
              <w:rPr>
                <w:rFonts w:eastAsia="PMingLiU"/>
                <w:iCs/>
                <w:lang w:val="en-US" w:eastAsia="zh-TW"/>
              </w:rPr>
              <w:t xml:space="preserve"> of rows in BG</w:t>
            </w:r>
          </w:p>
          <w:p w14:paraId="16F2E59C" w14:textId="77777777" w:rsidR="002D5D79" w:rsidRDefault="004D466D">
            <w:pPr>
              <w:pStyle w:val="af7"/>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e:number</w:t>
            </w:r>
            <w:proofErr w:type="gramEnd"/>
            <w:r>
              <w:rPr>
                <w:rFonts w:eastAsia="PMingLiU"/>
                <w:iCs/>
                <w:lang w:val="en-US" w:eastAsia="zh-TW"/>
              </w:rPr>
              <w:t xml:space="preserve"> of edges in BG</w:t>
            </w:r>
          </w:p>
        </w:tc>
      </w:tr>
      <w:tr w:rsidR="002D5D79" w14:paraId="62799B34" w14:textId="77777777">
        <w:tc>
          <w:tcPr>
            <w:tcW w:w="1433" w:type="dxa"/>
          </w:tcPr>
          <w:p w14:paraId="045CDAF2" w14:textId="77777777" w:rsidR="002D5D79" w:rsidRDefault="004D466D">
            <w:pPr>
              <w:spacing w:after="0" w:line="240" w:lineRule="auto"/>
              <w:jc w:val="left"/>
              <w:textAlignment w:val="top"/>
              <w:rPr>
                <w:rFonts w:eastAsia="DengXian"/>
                <w:iCs/>
                <w:lang w:val="en-US" w:eastAsia="zh-CN"/>
              </w:rPr>
            </w:pPr>
            <w:proofErr w:type="spellStart"/>
            <w:r>
              <w:rPr>
                <w:rFonts w:eastAsia="SimSun"/>
                <w:iCs/>
                <w:color w:val="000000"/>
                <w:lang w:val="en-US" w:eastAsia="zh-CN" w:bidi="ar"/>
              </w:rPr>
              <w:t>AccelerComm</w:t>
            </w:r>
            <w:proofErr w:type="spellEnd"/>
            <w:r>
              <w:rPr>
                <w:rFonts w:eastAsia="SimSun"/>
                <w:iCs/>
                <w:color w:val="000000"/>
                <w:lang w:val="en-US" w:eastAsia="zh-CN" w:bidi="ar"/>
              </w:rPr>
              <w:t>, Orange, Vodafone</w:t>
            </w:r>
          </w:p>
        </w:tc>
        <w:tc>
          <w:tcPr>
            <w:tcW w:w="8195" w:type="dxa"/>
          </w:tcPr>
          <w:p w14:paraId="7948372C" w14:textId="77777777" w:rsidR="002D5D79" w:rsidRDefault="004D466D">
            <w:pPr>
              <w:spacing w:after="0" w:line="240" w:lineRule="auto"/>
              <w:rPr>
                <w:rFonts w:eastAsiaTheme="minorEastAsia"/>
                <w:iCs/>
                <w:lang w:eastAsia="zh-CN"/>
              </w:rPr>
            </w:pPr>
            <w:r>
              <w:rPr>
                <w:iCs/>
              </w:rPr>
              <w:t>Observation 2: The chip area associated with the computational logic of a layered belief LDPC decoder is proportional to its parallelism P.</w:t>
            </w:r>
          </w:p>
        </w:tc>
      </w:tr>
      <w:tr w:rsidR="002D5D79" w14:paraId="39A62D84" w14:textId="77777777">
        <w:tc>
          <w:tcPr>
            <w:tcW w:w="1433" w:type="dxa"/>
          </w:tcPr>
          <w:p w14:paraId="6E43FC6B"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Lenovo</w:t>
            </w:r>
          </w:p>
        </w:tc>
        <w:tc>
          <w:tcPr>
            <w:tcW w:w="8195" w:type="dxa"/>
          </w:tcPr>
          <w:p w14:paraId="41378F9B" w14:textId="77777777" w:rsidR="002D5D79" w:rsidRDefault="004D466D">
            <w:pPr>
              <w:spacing w:after="0" w:line="240" w:lineRule="auto"/>
              <w:rPr>
                <w:iCs/>
              </w:rPr>
            </w:pPr>
            <w:r>
              <w:rPr>
                <w:iCs/>
              </w:rPr>
              <w:t>Observation 1: Channel Coding enhancements are required to satisfy 6G KPIs given new emerging services and corresponding requirement</w:t>
            </w:r>
          </w:p>
          <w:p w14:paraId="0B8CF52B" w14:textId="77777777" w:rsidR="002D5D79" w:rsidRDefault="004D466D">
            <w:pPr>
              <w:pStyle w:val="af7"/>
              <w:autoSpaceDE w:val="0"/>
              <w:autoSpaceDN w:val="0"/>
              <w:adjustRightInd w:val="0"/>
              <w:spacing w:after="0" w:line="240" w:lineRule="auto"/>
              <w:ind w:firstLineChars="0" w:firstLine="0"/>
              <w:rPr>
                <w:rFonts w:eastAsiaTheme="minorEastAsia"/>
                <w:iCs/>
                <w:lang w:eastAsia="zh-CN"/>
              </w:rPr>
            </w:pPr>
            <w:r>
              <w:rPr>
                <w:iCs/>
              </w:rPr>
              <w:t>Proposal 1: Data channel coding extensions should be designed to balance performance–complexity trade-offs while maximizing hardware reuse between 5G and 6G systems.</w:t>
            </w:r>
          </w:p>
        </w:tc>
      </w:tr>
      <w:tr w:rsidR="002D5D79" w14:paraId="5EABD170" w14:textId="77777777">
        <w:tc>
          <w:tcPr>
            <w:tcW w:w="1433" w:type="dxa"/>
          </w:tcPr>
          <w:p w14:paraId="372CF1F4"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NTT DOCOMO</w:t>
            </w:r>
          </w:p>
        </w:tc>
        <w:tc>
          <w:tcPr>
            <w:tcW w:w="8195" w:type="dxa"/>
          </w:tcPr>
          <w:p w14:paraId="524ADEAD" w14:textId="77777777" w:rsidR="002D5D79" w:rsidRDefault="004D466D">
            <w:pPr>
              <w:spacing w:after="0" w:line="240" w:lineRule="auto"/>
              <w:rPr>
                <w:iCs/>
              </w:rPr>
            </w:pPr>
            <w:r>
              <w:rPr>
                <w:iCs/>
              </w:rPr>
              <w:t>Proposal 6</w:t>
            </w:r>
          </w:p>
          <w:p w14:paraId="1D4D862A" w14:textId="77777777" w:rsidR="002D5D79" w:rsidRDefault="004D466D">
            <w:pPr>
              <w:pStyle w:val="af7"/>
              <w:numPr>
                <w:ilvl w:val="0"/>
                <w:numId w:val="18"/>
              </w:numPr>
              <w:spacing w:after="0" w:line="240" w:lineRule="auto"/>
              <w:ind w:firstLineChars="0"/>
              <w:rPr>
                <w:iCs/>
              </w:rPr>
            </w:pPr>
            <w:r>
              <w:rPr>
                <w:iCs/>
              </w:rPr>
              <w:t>RAN1 shall define the formula for LDPC decoding throughput as below:</w:t>
            </w:r>
          </w:p>
          <w:p w14:paraId="4220C1A4" w14:textId="77777777" w:rsidR="002D5D79" w:rsidRDefault="004D466D">
            <w:pPr>
              <w:pStyle w:val="af7"/>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7DB175E2" w14:textId="77777777" w:rsidR="002D5D79" w:rsidRDefault="004D466D">
            <w:pPr>
              <w:pStyle w:val="Web"/>
              <w:kinsoku w:val="0"/>
              <w:overflowPunct w:val="0"/>
              <w:spacing w:before="0" w:beforeAutospacing="0" w:after="0" w:afterAutospacing="0"/>
              <w:textAlignment w:val="baseline"/>
              <w:rPr>
                <w:rFonts w:ascii="Times New Roman" w:eastAsia="ＭＳ ゴシック" w:hAnsi="Times New Roman"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eastAsia="Times New Roman" w:hAnsi="Times New Roman" w:cs="Times New Roman"/>
                <w:iCs/>
                <w:color w:val="000000"/>
                <w:kern w:val="24"/>
                <w:sz w:val="20"/>
                <w:szCs w:val="20"/>
              </w:rPr>
              <w:t xml:space="preserve">is </w:t>
            </w:r>
            <w:r>
              <w:rPr>
                <w:rFonts w:ascii="Times New Roman" w:eastAsia="DengXian" w:hAnsi="Times New Roman"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eastAsia="DengXian" w:hAnsi="Times New Roman" w:cs="Times New Roman"/>
                <w:iCs/>
                <w:color w:val="000000"/>
                <w:kern w:val="24"/>
                <w:sz w:val="20"/>
                <w:szCs w:val="20"/>
                <w:lang w:val="en-GB"/>
              </w:rPr>
              <w:t>decoders or blocks to be processed simultaneously</w:t>
            </w:r>
          </w:p>
          <w:p w14:paraId="1C045FFB" w14:textId="77777777" w:rsidR="002D5D79" w:rsidRDefault="00000000">
            <w:pPr>
              <w:pStyle w:val="Web"/>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D466D">
              <w:rPr>
                <w:rFonts w:ascii="Times New Roman" w:eastAsia="SimSun" w:hAnsi="Times New Roman" w:cs="Times New Roman"/>
                <w:iCs/>
                <w:color w:val="353630"/>
                <w:kern w:val="24"/>
                <w:sz w:val="20"/>
                <w:szCs w:val="20"/>
                <w:lang w:val="en-GB"/>
              </w:rPr>
              <w:t xml:space="preserve"> </w:t>
            </w:r>
            <w:r w:rsidR="004D466D">
              <w:rPr>
                <w:rFonts w:ascii="Times New Roman" w:eastAsia="Times New Roman" w:hAnsi="Times New Roman" w:cs="Times New Roman"/>
                <w:iCs/>
                <w:color w:val="000000"/>
                <w:kern w:val="24"/>
                <w:sz w:val="20"/>
                <w:szCs w:val="20"/>
              </w:rPr>
              <w:t xml:space="preserve">is </w:t>
            </w:r>
            <w:r w:rsidR="004D466D">
              <w:rPr>
                <w:rFonts w:ascii="Times New Roman" w:eastAsia="DengXian" w:hAnsi="Times New Roman" w:cs="Times New Roman"/>
                <w:iCs/>
                <w:color w:val="000000"/>
                <w:kern w:val="24"/>
                <w:sz w:val="20"/>
                <w:szCs w:val="20"/>
                <w:lang w:val="en-GB"/>
              </w:rPr>
              <w:t>the number of information column</w:t>
            </w:r>
            <w:r w:rsidR="004D466D">
              <w:rPr>
                <w:rFonts w:ascii="Times New Roman" w:hAnsi="Times New Roman" w:cs="Times New Roman"/>
                <w:iCs/>
                <w:color w:val="000000"/>
                <w:kern w:val="24"/>
                <w:sz w:val="20"/>
                <w:szCs w:val="20"/>
                <w:lang w:val="en-GB"/>
              </w:rPr>
              <w:t>s</w:t>
            </w:r>
            <w:r w:rsidR="004D466D">
              <w:rPr>
                <w:rFonts w:ascii="Times New Roman" w:eastAsia="DengXian" w:hAnsi="Times New Roman" w:cs="Times New Roman"/>
                <w:iCs/>
                <w:color w:val="000000"/>
                <w:kern w:val="24"/>
                <w:sz w:val="20"/>
                <w:szCs w:val="20"/>
                <w:lang w:val="en-GB"/>
              </w:rPr>
              <w:t xml:space="preserve"> in </w:t>
            </w:r>
            <w:r w:rsidR="004D466D">
              <w:rPr>
                <w:rFonts w:ascii="Times New Roman" w:eastAsia="DengXian" w:hAnsi="Times New Roman" w:cs="Times New Roman"/>
                <w:iCs/>
                <w:color w:val="000000"/>
                <w:kern w:val="24"/>
                <w:sz w:val="20"/>
                <w:szCs w:val="20"/>
              </w:rPr>
              <w:t xml:space="preserve">LDPC </w:t>
            </w:r>
            <w:r w:rsidR="004D466D">
              <w:rPr>
                <w:rFonts w:ascii="Times New Roman" w:eastAsia="DengXian" w:hAnsi="Times New Roman" w:cs="Times New Roman"/>
                <w:iCs/>
                <w:color w:val="000000"/>
                <w:kern w:val="24"/>
                <w:sz w:val="20"/>
                <w:szCs w:val="20"/>
                <w:lang w:val="en-GB"/>
              </w:rPr>
              <w:t>BG,</w:t>
            </w:r>
          </w:p>
          <w:p w14:paraId="6EE2E3D7" w14:textId="77777777" w:rsidR="002D5D79" w:rsidRDefault="004D466D">
            <w:pPr>
              <w:pStyle w:v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iCs/>
                <w:color w:val="000000"/>
                <w:kern w:val="24"/>
                <w:sz w:val="20"/>
                <w:szCs w:val="20"/>
                <w:lang w:val="en-GB"/>
              </w:rPr>
              <w:t xml:space="preserve"> </w:t>
            </w:r>
            <w:r>
              <w:rPr>
                <w:rFonts w:ascii="Times New Roman" w:eastAsia="Times New Roman" w:hAnsi="Times New Roman" w:cs="Times New Roman"/>
                <w:iCs/>
                <w:color w:val="000000"/>
                <w:kern w:val="24"/>
                <w:sz w:val="20"/>
                <w:szCs w:val="20"/>
                <w:lang w:val="en-GB"/>
              </w:rPr>
              <w:t xml:space="preserve">is the </w:t>
            </w:r>
            <w:r>
              <w:rPr>
                <w:rFonts w:ascii="Times New Roman" w:eastAsia="DengXian" w:hAnsi="Times New Roman" w:cs="Times New Roman"/>
                <w:iCs/>
                <w:color w:val="000000"/>
                <w:kern w:val="24"/>
                <w:sz w:val="20"/>
                <w:szCs w:val="20"/>
                <w:lang w:val="en-GB"/>
              </w:rPr>
              <w:t>lifting size,</w:t>
            </w:r>
          </w:p>
          <w:p w14:paraId="114BB023" w14:textId="77777777" w:rsidR="002D5D79" w:rsidRDefault="004D466D">
            <w:pPr>
              <w:pStyle w:v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SimSun" w:hAnsi="Cambria Math" w:cs="Times New Roman"/>
                  <w:color w:val="353630"/>
                  <w:kern w:val="24"/>
                  <w:sz w:val="20"/>
                  <w:szCs w:val="20"/>
                </w:rPr>
                <m:t>I</m:t>
              </m:r>
            </m:oMath>
            <w:r>
              <w:rPr>
                <w:rFonts w:ascii="Times New Roman" w:eastAsia="DengXian" w:hAnsi="Times New Roman" w:cs="Times New Roman"/>
                <w:iCs/>
                <w:color w:val="000000"/>
                <w:kern w:val="24"/>
                <w:sz w:val="20"/>
                <w:szCs w:val="20"/>
              </w:rPr>
              <w:t xml:space="preserve"> </w:t>
            </w:r>
            <w:r>
              <w:rPr>
                <w:rFonts w:ascii="Times New Roman" w:eastAsia="Times New Roman" w:hAnsi="Times New Roman" w:cs="Times New Roman"/>
                <w:iCs/>
                <w:color w:val="000000"/>
                <w:kern w:val="24"/>
                <w:sz w:val="20"/>
                <w:szCs w:val="20"/>
                <w:lang w:val="en-GB"/>
              </w:rPr>
              <w:t xml:space="preserve">is </w:t>
            </w:r>
            <w:r>
              <w:rPr>
                <w:rFonts w:ascii="Times New Roman" w:eastAsia="DengXian" w:hAnsi="Times New Roman" w:cs="Times New Roman"/>
                <w:iCs/>
                <w:color w:val="000000"/>
                <w:kern w:val="24"/>
                <w:sz w:val="20"/>
                <w:szCs w:val="20"/>
                <w:lang w:val="en-GB"/>
              </w:rPr>
              <w:t>the number of iterations,</w:t>
            </w:r>
          </w:p>
          <w:p w14:paraId="1FB0DA1A" w14:textId="77777777" w:rsidR="002D5D79" w:rsidRDefault="00000000">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4D466D">
              <w:rPr>
                <w:rFonts w:eastAsia="DengXian"/>
                <w:iCs/>
                <w:color w:val="000000"/>
                <w:kern w:val="24"/>
              </w:rPr>
              <w:t xml:space="preserve"> is the number of decoding cycles per iteration</w:t>
            </w:r>
            <w:r w:rsidR="004D466D">
              <w:rPr>
                <w:rFonts w:eastAsiaTheme="minorEastAsia"/>
                <w:iCs/>
                <w:color w:val="000000"/>
                <w:kern w:val="24"/>
              </w:rPr>
              <w:t>.</w:t>
            </w:r>
          </w:p>
        </w:tc>
      </w:tr>
      <w:tr w:rsidR="002D5D79" w14:paraId="564D0173" w14:textId="77777777">
        <w:tc>
          <w:tcPr>
            <w:tcW w:w="1433" w:type="dxa"/>
          </w:tcPr>
          <w:p w14:paraId="008EA629"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Jio Platforms</w:t>
            </w:r>
          </w:p>
        </w:tc>
        <w:tc>
          <w:tcPr>
            <w:tcW w:w="8195" w:type="dxa"/>
          </w:tcPr>
          <w:p w14:paraId="7B8918A8" w14:textId="77777777" w:rsidR="002D5D79" w:rsidRDefault="004D466D">
            <w:pPr>
              <w:spacing w:after="0" w:line="240" w:lineRule="auto"/>
              <w:rPr>
                <w:iCs/>
              </w:rPr>
            </w:pPr>
            <w:r>
              <w:rPr>
                <w:iCs/>
              </w:rPr>
              <w:t xml:space="preserve">Observation 4: Decoder throughput scaling is fundamentally constrained by the joint scaling of compute parallelism and message-memory bandwidth (including the supported </w:t>
            </w:r>
            <w:proofErr w:type="spellStart"/>
            <w:proofErr w:type="gramStart"/>
            <w:r>
              <w:rPr>
                <w:iCs/>
              </w:rPr>
              <w:t>Zc,max</w:t>
            </w:r>
            <w:proofErr w:type="spellEnd"/>
            <w:proofErr w:type="gramEnd"/>
            <w:r>
              <w:rPr>
                <w:iCs/>
              </w:rPr>
              <w:t>), not by compute parallelism alone.</w:t>
            </w:r>
          </w:p>
          <w:p w14:paraId="5583D3DA" w14:textId="77777777" w:rsidR="002D5D79" w:rsidRDefault="004D466D">
            <w:pPr>
              <w:spacing w:after="0" w:line="240" w:lineRule="auto"/>
              <w:rPr>
                <w:iCs/>
              </w:rPr>
            </w:pPr>
            <w:r>
              <w:rPr>
                <w:iCs/>
              </w:rPr>
              <w:t xml:space="preserve">Observation 5: Increasing </w:t>
            </w:r>
            <w:proofErr w:type="spellStart"/>
            <w:proofErr w:type="gramStart"/>
            <w:r>
              <w:rPr>
                <w:iCs/>
              </w:rPr>
              <w:t>Zc,max</w:t>
            </w:r>
            <w:proofErr w:type="spellEnd"/>
            <w:proofErr w:type="gramEnd"/>
            <w:r>
              <w:rPr>
                <w:iCs/>
              </w:rPr>
              <w:t xml:space="preserve"> can materially increase decoder area/power due to larger message memory, motivating careful consideration of multi-instance scaling versus </w:t>
            </w:r>
            <w:proofErr w:type="spellStart"/>
            <w:proofErr w:type="gramStart"/>
            <w:r>
              <w:rPr>
                <w:iCs/>
              </w:rPr>
              <w:t>Zc,max</w:t>
            </w:r>
            <w:proofErr w:type="spellEnd"/>
            <w:proofErr w:type="gramEnd"/>
            <w:r>
              <w:rPr>
                <w:iCs/>
              </w:rPr>
              <w:t xml:space="preserve"> extension.</w:t>
            </w:r>
          </w:p>
          <w:p w14:paraId="3D632A16" w14:textId="77777777" w:rsidR="002D5D79" w:rsidRDefault="004D466D">
            <w:pPr>
              <w:spacing w:after="0" w:line="240" w:lineRule="auto"/>
              <w:rPr>
                <w:iCs/>
              </w:rPr>
            </w:pPr>
            <w:r>
              <w:rPr>
                <w:iCs/>
              </w:rPr>
              <w:t xml:space="preserve">Proposal 3: RAN1 to consider and report decoder implementation scalability metrics (e.g., area/power trends vs P, </w:t>
            </w:r>
            <w:proofErr w:type="spellStart"/>
            <w:proofErr w:type="gramStart"/>
            <w:r>
              <w:rPr>
                <w:iCs/>
              </w:rPr>
              <w:t>Zc,max</w:t>
            </w:r>
            <w:proofErr w:type="spellEnd"/>
            <w:proofErr w:type="gramEnd"/>
            <w:r>
              <w:rPr>
                <w:iCs/>
              </w:rPr>
              <w:t>, and C) when evaluating candidate LDPC enhancements for 6GR peak throughput.</w:t>
            </w:r>
          </w:p>
          <w:p w14:paraId="20526A4E" w14:textId="77777777" w:rsidR="002D5D79" w:rsidRDefault="002D5D79">
            <w:pPr>
              <w:pStyle w:val="af7"/>
              <w:spacing w:after="0" w:line="240" w:lineRule="auto"/>
              <w:ind w:firstLineChars="0" w:firstLine="0"/>
              <w:jc w:val="left"/>
              <w:rPr>
                <w:rFonts w:eastAsia="DengXian"/>
                <w:iCs/>
                <w:lang w:val="en-US" w:eastAsia="zh-CN"/>
              </w:rPr>
            </w:pPr>
          </w:p>
          <w:p w14:paraId="14C503C9" w14:textId="77777777" w:rsidR="002D5D79" w:rsidRDefault="004D466D">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fair performance–complexity comparison.</w:t>
            </w:r>
          </w:p>
          <w:p w14:paraId="652EFA81" w14:textId="77777777" w:rsidR="002D5D79" w:rsidRDefault="004D466D">
            <w:pPr>
              <w:pStyle w:val="Proposal"/>
              <w:numPr>
                <w:ilvl w:val="0"/>
                <w:numId w:val="0"/>
              </w:numPr>
              <w:snapToGrid w:val="0"/>
              <w:spacing w:after="0"/>
              <w:rPr>
                <w:rFonts w:eastAsiaTheme="minorEastAsia"/>
                <w:b w:val="0"/>
                <w:bCs w:val="0"/>
                <w:iCs/>
                <w:lang w:eastAsia="zh-CN"/>
              </w:rPr>
            </w:pPr>
            <w:r>
              <w:rPr>
                <w:b w:val="0"/>
                <w:bCs w:val="0"/>
                <w:iCs/>
              </w:rPr>
              <w:t>Proposal 11: Agreement to include puncturing-awareness and schedule/termination reporting in the 6G LDPC evaluation methodology (to ensure fair comparison across evaluated designs and implementations).</w:t>
            </w:r>
          </w:p>
        </w:tc>
      </w:tr>
      <w:tr w:rsidR="002D5D79" w14:paraId="518068B5" w14:textId="77777777">
        <w:tc>
          <w:tcPr>
            <w:tcW w:w="1433" w:type="dxa"/>
          </w:tcPr>
          <w:p w14:paraId="633D89C4"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 xml:space="preserve">Qualcomm </w:t>
            </w:r>
          </w:p>
        </w:tc>
        <w:tc>
          <w:tcPr>
            <w:tcW w:w="8195" w:type="dxa"/>
          </w:tcPr>
          <w:p w14:paraId="4ADB211C" w14:textId="77777777" w:rsidR="002D5D79" w:rsidRDefault="004D466D">
            <w:pPr>
              <w:pStyle w:val="af7"/>
              <w:overflowPunct w:val="0"/>
              <w:autoSpaceDE w:val="0"/>
              <w:autoSpaceDN w:val="0"/>
              <w:adjustRightInd w:val="0"/>
              <w:spacing w:after="0" w:line="240" w:lineRule="auto"/>
              <w:ind w:firstLineChars="0" w:firstLine="0"/>
              <w:textAlignment w:val="baseline"/>
              <w:rPr>
                <w:rFonts w:eastAsia="SimSun"/>
                <w:iCs/>
              </w:rPr>
            </w:pPr>
            <w:r>
              <w:rPr>
                <w:rFonts w:eastAsia="SimSun"/>
                <w:iCs/>
              </w:rPr>
              <w:t>For two LDPC codes with potentially different lifting sizes/base graph sizes but with the same number of information bits, we define the normalized number of iterations relative to NR BG1 as follows</w:t>
            </w:r>
          </w:p>
          <w:p w14:paraId="53920124" w14:textId="77777777" w:rsidR="002D5D79" w:rsidRDefault="00000000">
            <w:pPr>
              <w:pStyle w:val="af7"/>
              <w:overflowPunct w:val="0"/>
              <w:autoSpaceDE w:val="0"/>
              <w:autoSpaceDN w:val="0"/>
              <w:adjustRightInd w:val="0"/>
              <w:spacing w:after="0" w:line="240" w:lineRule="auto"/>
              <w:ind w:firstLine="400"/>
              <w:textAlignment w:val="baseline"/>
              <w:rPr>
                <w:rFonts w:eastAsia="SimSun"/>
                <w:iCs/>
              </w:rPr>
            </w:pPr>
            <m:oMathPara>
              <m:oMath>
                <m:sSubSup>
                  <m:sSubSupPr>
                    <m:ctrlPr>
                      <w:rPr>
                        <w:rFonts w:ascii="Cambria Math" w:eastAsia="SimSun" w:hAnsi="Cambria Math"/>
                        <w:iCs/>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iCs/>
                      </w:rPr>
                    </m:ctrlPr>
                  </m:fPr>
                  <m:num>
                    <m:r>
                      <m:rPr>
                        <m:sty m:val="p"/>
                      </m:rPr>
                      <w:rPr>
                        <w:rFonts w:ascii="Cambria Math" w:eastAsia="SimSun" w:hAnsi="Cambria Math"/>
                      </w:rPr>
                      <m:t>(#edges in a given BG/</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2342B758" w14:textId="77777777" w:rsidR="002D5D79" w:rsidRDefault="004D466D">
            <w:pPr>
              <w:pStyle w:val="af7"/>
              <w:overflowPunct w:val="0"/>
              <w:autoSpaceDE w:val="0"/>
              <w:autoSpaceDN w:val="0"/>
              <w:adjustRightInd w:val="0"/>
              <w:spacing w:after="0" w:line="240" w:lineRule="auto"/>
              <w:ind w:firstLineChars="0" w:firstLine="0"/>
              <w:textAlignment w:val="baseline"/>
              <w:rPr>
                <w:rFonts w:eastAsia="SimSun"/>
                <w:iCs/>
              </w:rPr>
            </w:pPr>
            <w:r>
              <w:rPr>
                <w:rFonts w:eastAsia="SimSun"/>
                <w:iCs/>
              </w:rPr>
              <w:t xml:space="preserve">Here,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tc>
      </w:tr>
      <w:tr w:rsidR="002D5D79" w14:paraId="78C4EAB9" w14:textId="77777777">
        <w:tc>
          <w:tcPr>
            <w:tcW w:w="1433" w:type="dxa"/>
          </w:tcPr>
          <w:p w14:paraId="463DDB5E" w14:textId="77777777" w:rsidR="002D5D79" w:rsidRDefault="004D466D">
            <w:pPr>
              <w:spacing w:after="0" w:line="240" w:lineRule="auto"/>
              <w:jc w:val="left"/>
              <w:textAlignment w:val="top"/>
              <w:rPr>
                <w:rFonts w:eastAsia="SimSun"/>
                <w:iCs/>
                <w:color w:val="000000"/>
                <w:lang w:val="en-US" w:eastAsia="zh-CN" w:bidi="ar"/>
              </w:rPr>
            </w:pPr>
            <w:r>
              <w:rPr>
                <w:rFonts w:eastAsia="SimSun"/>
                <w:iCs/>
                <w:color w:val="000000"/>
                <w:lang w:val="en-US" w:eastAsia="zh-CN" w:bidi="ar"/>
              </w:rPr>
              <w:t>CSCN</w:t>
            </w:r>
          </w:p>
        </w:tc>
        <w:tc>
          <w:tcPr>
            <w:tcW w:w="8195" w:type="dxa"/>
          </w:tcPr>
          <w:p w14:paraId="4E158967" w14:textId="77777777" w:rsidR="002D5D79" w:rsidRDefault="004D466D">
            <w:pPr>
              <w:pStyle w:val="af7"/>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The flooding and layered-BP decoding architectures exhibit comparable performance under high iteration numbers, while the reverse-ordered layered-BP achieves the best performance under low iteration numbers.</w:t>
            </w:r>
          </w:p>
          <w:p w14:paraId="2B450F9B" w14:textId="77777777" w:rsidR="002D5D79" w:rsidRDefault="004D466D">
            <w:pPr>
              <w:pStyle w:val="af7"/>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3748953" w14:textId="77777777" w:rsidR="002D5D79" w:rsidRDefault="004D466D">
            <w:pPr>
              <w:pStyle w:val="af7"/>
              <w:numPr>
                <w:ilvl w:val="0"/>
                <w:numId w:val="20"/>
              </w:numPr>
              <w:autoSpaceDE w:val="0"/>
              <w:autoSpaceDN w:val="0"/>
              <w:adjustRightInd w:val="0"/>
              <w:spacing w:after="0" w:line="240" w:lineRule="auto"/>
              <w:ind w:left="0" w:firstLineChars="0" w:firstLine="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356DB68A" w14:textId="77777777" w:rsidR="002D5D79" w:rsidRDefault="002D5D79">
      <w:pPr>
        <w:rPr>
          <w:rFonts w:eastAsiaTheme="minorEastAsia"/>
          <w:lang w:val="en-US" w:eastAsia="zh-CN"/>
        </w:rPr>
      </w:pPr>
    </w:p>
    <w:p w14:paraId="4D00A55F"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2CD5142A"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f2"/>
        <w:tblW w:w="0" w:type="auto"/>
        <w:tblLook w:val="04A0" w:firstRow="1" w:lastRow="0" w:firstColumn="1" w:lastColumn="0" w:noHBand="0" w:noVBand="1"/>
      </w:tblPr>
      <w:tblGrid>
        <w:gridCol w:w="9628"/>
      </w:tblGrid>
      <w:tr w:rsidR="002D5D79" w14:paraId="7F270FA3" w14:textId="77777777">
        <w:tc>
          <w:tcPr>
            <w:tcW w:w="9628" w:type="dxa"/>
          </w:tcPr>
          <w:p w14:paraId="05736342" w14:textId="77777777" w:rsidR="002D5D79" w:rsidRDefault="004D466D">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36B37FD8"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1F3C4309" w14:textId="77777777" w:rsidR="002D5D79" w:rsidRDefault="004D466D">
            <w:pPr>
              <w:pStyle w:val="af7"/>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65E46145" w14:textId="77777777" w:rsidR="002D5D79" w:rsidRDefault="004D466D">
            <w:pPr>
              <w:pStyle w:val="af7"/>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05748C55" w14:textId="77777777" w:rsidR="002D5D79" w:rsidRDefault="004D466D">
            <w:pPr>
              <w:pStyle w:val="af7"/>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3383A72" w14:textId="77777777" w:rsidR="002D5D79" w:rsidRDefault="004D466D">
            <w:pPr>
              <w:pStyle w:val="af7"/>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FFS: other metrics</w:t>
            </w:r>
          </w:p>
        </w:tc>
      </w:tr>
      <w:tr w:rsidR="002D5D79" w14:paraId="59103FCB" w14:textId="77777777">
        <w:tc>
          <w:tcPr>
            <w:tcW w:w="9628" w:type="dxa"/>
          </w:tcPr>
          <w:p w14:paraId="188FD375" w14:textId="77777777" w:rsidR="002D5D79" w:rsidRDefault="004D466D">
            <w:pPr>
              <w:rPr>
                <w:rFonts w:eastAsia="DengXian"/>
                <w:highlight w:val="green"/>
                <w:lang w:val="en-US" w:eastAsia="zh-CN"/>
              </w:rPr>
            </w:pPr>
            <w:r>
              <w:rPr>
                <w:rFonts w:eastAsia="DengXian" w:hint="eastAsia"/>
                <w:highlight w:val="green"/>
                <w:lang w:val="en-US" w:eastAsia="zh-CN"/>
              </w:rPr>
              <w:lastRenderedPageBreak/>
              <w:t>Agreement</w:t>
            </w:r>
            <w:r>
              <w:rPr>
                <w:rFonts w:eastAsia="DengXian"/>
                <w:highlight w:val="green"/>
                <w:lang w:val="en-US" w:eastAsia="zh-CN"/>
              </w:rPr>
              <w:t xml:space="preserve"> in RAN#123</w:t>
            </w:r>
          </w:p>
          <w:p w14:paraId="60AFF111" w14:textId="77777777" w:rsidR="002D5D79" w:rsidRDefault="004D466D">
            <w:pPr>
              <w:jc w:val="center"/>
              <w:rPr>
                <w:rFonts w:eastAsia="DengXian" w:cs="Times"/>
                <w:lang w:eastAsia="zh-CN"/>
              </w:rPr>
            </w:pPr>
            <w:r>
              <w:rPr>
                <w:rFonts w:eastAsia="DengXian" w:cs="Times"/>
                <w:lang w:eastAsia="zh-CN"/>
              </w:rPr>
              <w:t>…………………………………………….. omitted……………………………….……………</w:t>
            </w:r>
          </w:p>
          <w:p w14:paraId="58BFF08A" w14:textId="77777777" w:rsidR="002D5D79" w:rsidRDefault="004D466D">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567BD664" w14:textId="77777777" w:rsidR="002D5D79" w:rsidRDefault="004D466D">
            <w:pPr>
              <w:rPr>
                <w:rFonts w:eastAsia="DengXian"/>
              </w:rPr>
            </w:pPr>
            <w:r>
              <w:rPr>
                <w:rFonts w:eastAsia="DengXian" w:cs="Times" w:hint="eastAsia"/>
              </w:rPr>
              <w:t>Note: all evaluation assumptions above are for simulation only and have no implication on the final design of BG(s)/PCM(s).</w:t>
            </w:r>
          </w:p>
          <w:p w14:paraId="67DCA89F" w14:textId="77777777" w:rsidR="002D5D79" w:rsidRDefault="004D466D">
            <w:pPr>
              <w:rPr>
                <w:rFonts w:eastAsia="DengXian"/>
              </w:rPr>
            </w:pPr>
            <w:r>
              <w:rPr>
                <w:rFonts w:eastAsia="DengXian" w:cs="Times" w:hint="eastAsia"/>
              </w:rPr>
              <w:t xml:space="preserve">For candidate comparison, both performance and complexity should be considered. </w:t>
            </w:r>
          </w:p>
          <w:p w14:paraId="173DC3FD" w14:textId="77777777" w:rsidR="002D5D79" w:rsidRDefault="004D466D">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37948DCA" w14:textId="77777777" w:rsidR="002D5D79" w:rsidRDefault="004D466D">
            <w:pPr>
              <w:pStyle w:val="af7"/>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tc>
      </w:tr>
    </w:tbl>
    <w:p w14:paraId="5F6C3E8A" w14:textId="77777777" w:rsidR="002D5D79" w:rsidRDefault="002D5D79">
      <w:pPr>
        <w:rPr>
          <w:rFonts w:eastAsiaTheme="minorEastAsia"/>
          <w:lang w:val="en-US" w:eastAsia="zh-CN"/>
        </w:rPr>
      </w:pPr>
    </w:p>
    <w:p w14:paraId="56A80E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8385A9E" w14:textId="77777777" w:rsidR="002D5D79" w:rsidRDefault="004D466D">
      <w:pPr>
        <w:rPr>
          <w:rFonts w:eastAsia="SimSun"/>
          <w:color w:val="000000"/>
          <w:lang w:val="en-US" w:eastAsia="zh-CN" w:bidi="ar"/>
        </w:rPr>
      </w:pPr>
      <w:r>
        <w:rPr>
          <w:rFonts w:hint="eastAsia"/>
          <w:b/>
          <w:bCs/>
          <w:lang w:val="en-US" w:eastAsia="zh-CN"/>
        </w:rPr>
        <w:t>Area efficiency</w:t>
      </w:r>
      <w:r>
        <w:rPr>
          <w:b/>
          <w:bCs/>
          <w:lang w:val="en-US" w:eastAsia="zh-CN"/>
        </w:rPr>
        <w:t>:</w:t>
      </w:r>
      <w:r>
        <w:rPr>
          <w:bCs/>
          <w:lang w:val="en-US" w:eastAsia="zh-CN"/>
        </w:rPr>
        <w:t xml:space="preserve"> </w:t>
      </w:r>
      <w:r>
        <w:rPr>
          <w:rFonts w:eastAsiaTheme="minorEastAsia" w:hint="eastAsia"/>
          <w:bCs/>
          <w:lang w:val="en-US" w:eastAsia="zh-CN"/>
        </w:rPr>
        <w:t>14</w:t>
      </w:r>
      <w:r>
        <w:rPr>
          <w:bCs/>
          <w:lang w:val="en-US" w:eastAsia="zh-CN"/>
        </w:rPr>
        <w:t xml:space="preserve"> sources (Huawei, CATT, </w:t>
      </w:r>
      <w:r>
        <w:rPr>
          <w:rFonts w:eastAsia="SimSun"/>
          <w:color w:val="000000"/>
          <w:lang w:val="en-US" w:eastAsia="zh-CN" w:bidi="ar"/>
        </w:rPr>
        <w:t xml:space="preserve">Spark NZ, ZTE, vivo, Samsung, Apple, MediaTek, </w:t>
      </w:r>
      <w:proofErr w:type="spellStart"/>
      <w:r>
        <w:rPr>
          <w:rFonts w:eastAsia="SimSun"/>
          <w:color w:val="000000"/>
          <w:lang w:val="en-US" w:eastAsia="zh-CN" w:bidi="ar"/>
        </w:rPr>
        <w:t>AccelerComm</w:t>
      </w:r>
      <w:proofErr w:type="spellEnd"/>
      <w:r>
        <w:rPr>
          <w:rFonts w:eastAsia="SimSun"/>
          <w:color w:val="000000"/>
          <w:lang w:val="en-US" w:eastAsia="zh-CN" w:bidi="ar"/>
        </w:rPr>
        <w:t>, Orange, Vodafone, SJTU, NERC-DTV</w:t>
      </w:r>
      <w:r>
        <w:rPr>
          <w:rFonts w:eastAsia="SimSun" w:hint="eastAsia"/>
          <w:color w:val="000000"/>
          <w:lang w:val="en-US" w:eastAsia="zh-CN" w:bidi="ar"/>
        </w:rPr>
        <w:t>,</w:t>
      </w:r>
      <w:r>
        <w:rPr>
          <w:rFonts w:eastAsia="SimSun"/>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4F901F0" w14:textId="77777777" w:rsidR="002D5D79" w:rsidRDefault="004D466D">
      <w:pPr>
        <w:rPr>
          <w:rFonts w:eastAsiaTheme="minorEastAsia"/>
          <w:bCs/>
          <w:u w:val="single"/>
          <w:lang w:val="fi-FI" w:eastAsia="zh-CN"/>
        </w:rPr>
      </w:pPr>
      <w:r>
        <w:rPr>
          <w:rFonts w:eastAsiaTheme="minorEastAsia" w:hint="eastAsia"/>
          <w:bCs/>
          <w:u w:val="single"/>
          <w:lang w:val="fi-FI" w:eastAsia="zh-CN"/>
        </w:rPr>
        <w:t>H</w:t>
      </w:r>
      <w:r>
        <w:rPr>
          <w:rFonts w:eastAsiaTheme="minorEastAsia"/>
          <w:bCs/>
          <w:u w:val="single"/>
          <w:lang w:val="fi-FI" w:eastAsia="zh-CN"/>
        </w:rPr>
        <w:t>uawei</w:t>
      </w:r>
    </w:p>
    <w:p w14:paraId="0FCC4A47" w14:textId="77777777" w:rsidR="002D5D79" w:rsidRDefault="004D466D">
      <w:pPr>
        <w:pStyle w:val="af7"/>
        <w:numPr>
          <w:ilvl w:val="255"/>
          <w:numId w:val="0"/>
        </w:numPr>
        <w:jc w:val="center"/>
        <w:rPr>
          <w:rFonts w:eastAsia="SimSun" w:hAnsi="Cambria Math"/>
          <w:i/>
          <w:lang w:val="fi-FI" w:eastAsia="zh-CN"/>
        </w:rPr>
      </w:pPr>
      <m:oMath>
        <m:r>
          <w:rPr>
            <w:rFonts w:ascii="Cambria Math" w:eastAsia="SimSun" w:hAnsi="Cambria Math"/>
            <w:lang w:eastAsia="zh-CN"/>
          </w:rPr>
          <m:t>Area</m:t>
        </m:r>
        <m:r>
          <w:rPr>
            <w:rFonts w:ascii="Cambria Math" w:eastAsia="SimSun" w:hAnsi="Cambria Math"/>
            <w:lang w:val="fi-FI" w:eastAsia="zh-CN"/>
          </w:rPr>
          <m:t xml:space="preserve"> </m:t>
        </m:r>
        <m:r>
          <w:rPr>
            <w:rFonts w:ascii="Cambria Math" w:eastAsia="SimSun" w:hAnsi="Cambria Math"/>
            <w:lang w:eastAsia="zh-CN"/>
          </w:rPr>
          <m:t>efficiency</m:t>
        </m:r>
        <m:r>
          <w:rPr>
            <w:rFonts w:ascii="Cambria Math" w:eastAsia="SimSun" w:hAnsi="Cambria Math"/>
            <w:lang w:val="fi-FI" w:eastAsia="zh-CN"/>
          </w:rPr>
          <m:t xml:space="preserve"> = </m:t>
        </m:r>
        <m:f>
          <m:fPr>
            <m:ctrlPr>
              <w:rPr>
                <w:rFonts w:ascii="Cambria Math" w:eastAsia="SimSun" w:hAnsi="Cambria Math"/>
                <w:i/>
                <w:lang w:eastAsia="zh-CN"/>
              </w:rPr>
            </m:ctrlPr>
          </m:fPr>
          <m:num>
            <m:r>
              <w:rPr>
                <w:rFonts w:ascii="Cambria Math" w:eastAsia="SimSun" w:hAnsi="Cambria Math"/>
                <w:lang w:eastAsia="zh-CN"/>
              </w:rPr>
              <m:t>T</m:t>
            </m:r>
            <m:r>
              <w:rPr>
                <w:rFonts w:ascii="Cambria Math" w:eastAsia="SimSun" w:hAnsi="Cambria Math"/>
                <w:lang w:val="fi-FI" w:eastAsia="zh-CN"/>
              </w:rPr>
              <m:t>h</m:t>
            </m:r>
            <m:r>
              <w:rPr>
                <w:rFonts w:ascii="Cambria Math" w:eastAsia="SimSun" w:hAnsi="Cambria Math"/>
                <w:lang w:eastAsia="zh-CN"/>
              </w:rPr>
              <m:t>roug</m:t>
            </m:r>
            <m:r>
              <w:rPr>
                <w:rFonts w:ascii="Cambria Math" w:eastAsia="SimSun" w:hAnsi="Cambria Math"/>
                <w:lang w:val="fi-FI" w:eastAsia="zh-CN"/>
              </w:rPr>
              <m:t>h</m:t>
            </m:r>
            <m:r>
              <w:rPr>
                <w:rFonts w:ascii="Cambria Math" w:eastAsia="SimSun" w:hAnsi="Cambria Math"/>
                <w:lang w:eastAsia="zh-CN"/>
              </w:rPr>
              <m:t>put</m:t>
            </m:r>
            <m:r>
              <w:rPr>
                <w:rFonts w:ascii="Cambria Math" w:eastAsia="SimSun"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SimSun" w:hAnsi="Cambria Math"/>
                <w:lang w:eastAsia="zh-CN"/>
              </w:rPr>
              <m:t>Area</m:t>
            </m:r>
            <m:r>
              <w:rPr>
                <w:rFonts w:ascii="Cambria Math" w:eastAsia="SimSun" w:hAnsi="Cambria Math"/>
                <w:lang w:val="fi-FI" w:eastAsia="zh-CN"/>
              </w:rPr>
              <m:t xml:space="preserve">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val="fi-FI" w:eastAsia="zh-CN"/>
                  </w:rPr>
                  <m:t>2</m:t>
                </m:r>
              </m:sup>
            </m:sSup>
            <m:r>
              <w:rPr>
                <w:rFonts w:ascii="Cambria Math" w:eastAsia="SimSun" w:hAnsi="Cambria Math"/>
                <w:lang w:val="fi-FI" w:eastAsia="zh-CN"/>
              </w:rPr>
              <m:t xml:space="preserve"> </m:t>
            </m:r>
            <m:r>
              <w:rPr>
                <w:rFonts w:ascii="Cambria Math" w:eastAsia="SimSun" w:hAnsi="Cambria Math"/>
                <w:lang w:eastAsia="zh-CN"/>
              </w:rPr>
              <m:t>or</m:t>
            </m:r>
            <m:r>
              <w:rPr>
                <w:rFonts w:ascii="Cambria Math" w:eastAsia="SimSun" w:hAnsi="Cambria Math"/>
                <w:lang w:val="fi-FI" w:eastAsia="zh-CN"/>
              </w:rPr>
              <m:t xml:space="preserve"> #</m:t>
            </m:r>
            <m:r>
              <w:rPr>
                <w:rFonts w:ascii="Cambria Math" w:eastAsia="SimSun" w:hAnsi="Cambria Math"/>
                <w:lang w:eastAsia="zh-CN"/>
              </w:rPr>
              <m:t>PE</m:t>
            </m:r>
            <m:r>
              <w:rPr>
                <w:rFonts w:ascii="Cambria Math" w:eastAsia="SimSun" w:hAnsi="Cambria Math"/>
                <w:lang w:val="fi-FI" w:eastAsia="zh-CN"/>
              </w:rPr>
              <m:t>)</m:t>
            </m:r>
          </m:den>
        </m:f>
      </m:oMath>
      <w:r>
        <w:rPr>
          <w:rFonts w:eastAsia="SimSun" w:hAnsi="Cambria Math" w:hint="eastAsia"/>
          <w:i/>
          <w:lang w:val="fi-FI" w:eastAsia="zh-CN"/>
        </w:rPr>
        <w:t xml:space="preserve"> ;</w:t>
      </w:r>
    </w:p>
    <w:p w14:paraId="2B4A4376" w14:textId="77777777" w:rsidR="002D5D79" w:rsidRDefault="004D466D">
      <w:pPr>
        <w:pStyle w:val="af7"/>
        <w:numPr>
          <w:ilvl w:val="255"/>
          <w:numId w:val="0"/>
        </w:numPr>
        <w:jc w:val="center"/>
        <w:rPr>
          <w:rFonts w:eastAsia="SimSun" w:hAnsi="Cambria Math"/>
          <w:i/>
          <w:lang w:val="fi-FI" w:eastAsia="zh-CN"/>
        </w:rPr>
      </w:pPr>
      <m:oMath>
        <m:r>
          <w:rPr>
            <w:rFonts w:ascii="Cambria Math" w:eastAsia="SimSun" w:hAnsi="Cambria Math"/>
            <w:lang w:eastAsia="zh-CN"/>
          </w:rPr>
          <m:t>T</m:t>
        </m:r>
        <m:r>
          <w:rPr>
            <w:rFonts w:ascii="Cambria Math" w:eastAsia="SimSun" w:hAnsi="Cambria Math"/>
            <w:lang w:val="fi-FI" w:eastAsia="zh-CN"/>
          </w:rPr>
          <m:t>h</m:t>
        </m:r>
        <m:r>
          <w:rPr>
            <w:rFonts w:ascii="Cambria Math" w:eastAsia="SimSun" w:hAnsi="Cambria Math"/>
            <w:lang w:eastAsia="zh-CN"/>
          </w:rPr>
          <m:t>roug</m:t>
        </m:r>
        <m:r>
          <w:rPr>
            <w:rFonts w:ascii="Cambria Math" w:eastAsia="SimSun" w:hAnsi="Cambria Math"/>
            <w:lang w:val="fi-FI" w:eastAsia="zh-CN"/>
          </w:rPr>
          <m:t>h</m:t>
        </m:r>
        <m:r>
          <w:rPr>
            <w:rFonts w:ascii="Cambria Math" w:eastAsia="SimSun" w:hAnsi="Cambria Math"/>
            <w:lang w:eastAsia="zh-CN"/>
          </w:rPr>
          <m:t>put</m:t>
        </m:r>
        <m:r>
          <m:rPr>
            <m:sty m:val="p"/>
          </m:rPr>
          <w:rPr>
            <w:rFonts w:ascii="Cambria Math" w:eastAsia="SimSun" w:hAnsi="Cambria Math"/>
            <w:lang w:val="fi-FI"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val="fi-FI" w:eastAsia="zh-CN"/>
              </w:rPr>
              <m:t>×</m:t>
            </m:r>
            <m:r>
              <w:rPr>
                <w:rFonts w:ascii="Cambria Math" w:eastAsia="SimSun" w:hAnsi="Cambria Math"/>
                <w:lang w:eastAsia="zh-CN"/>
              </w:rPr>
              <m:t>Z</m:t>
            </m:r>
            <m:r>
              <m:rPr>
                <m:sty m:val="p"/>
              </m:rPr>
              <w:rPr>
                <w:rFonts w:ascii="Cambria Math" w:eastAsia="SimSun" w:hAnsi="Cambria Math"/>
                <w:lang w:val="fi-FI"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val="fi-FI"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iter</m:t>
                </m:r>
              </m:sub>
            </m:sSub>
          </m:den>
        </m:f>
        <m:r>
          <m:rPr>
            <m:sty m:val="p"/>
          </m:rPr>
          <w:rPr>
            <w:rFonts w:ascii="Cambria Math" w:eastAsia="SimSun" w:hAnsi="Cambria Math"/>
            <w:lang w:val="fi-FI"/>
          </w:rPr>
          <m:t>×</m:t>
        </m:r>
        <m:r>
          <w:rPr>
            <w:rFonts w:ascii="Cambria Math" w:eastAsia="SimSun" w:hAnsi="Cambria Math"/>
          </w:rPr>
          <m:t>D</m:t>
        </m:r>
      </m:oMath>
      <w:r>
        <w:rPr>
          <w:rFonts w:eastAsia="SimSun" w:hAnsi="Cambria Math" w:hint="eastAsia"/>
          <w:i/>
          <w:lang w:val="fi-FI" w:eastAsia="zh-CN"/>
        </w:rPr>
        <w:t xml:space="preserve"> ;</w:t>
      </w:r>
    </w:p>
    <w:p w14:paraId="5B0ACC26" w14:textId="77777777" w:rsidR="002D5D79" w:rsidRDefault="004D466D">
      <w:pPr>
        <w:pStyle w:val="af7"/>
        <w:numPr>
          <w:ilvl w:val="255"/>
          <w:numId w:val="0"/>
        </w:numPr>
        <w:jc w:val="center"/>
        <w:rPr>
          <w:rFonts w:eastAsia="SimSun" w:hAnsi="Cambria Math"/>
          <w:i/>
          <w:lang w:val="fi-FI" w:eastAsia="zh-CN"/>
        </w:rPr>
      </w:pPr>
      <m:oMath>
        <m:r>
          <w:rPr>
            <w:rFonts w:ascii="Cambria Math" w:eastAsia="SimSun" w:hAnsi="Cambria Math"/>
            <w:lang w:eastAsia="zh-CN"/>
          </w:rPr>
          <m:t>Area</m:t>
        </m:r>
        <m:r>
          <w:rPr>
            <w:rFonts w:ascii="Cambria Math" w:eastAsia="SimSun" w:hAnsi="Cambria Math"/>
            <w:lang w:val="fi-FI" w:eastAsia="zh-CN"/>
          </w:rPr>
          <m:t>=</m:t>
        </m:r>
        <m:d>
          <m:dPr>
            <m:ctrlPr>
              <w:rPr>
                <w:rFonts w:ascii="Cambria Math" w:eastAsia="SimSun" w:hAnsi="Cambria Math"/>
                <w:i/>
                <w:lang w:eastAsia="zh-CN"/>
              </w:rPr>
            </m:ctrlPr>
          </m:dPr>
          <m:e>
            <m:r>
              <w:rPr>
                <w:rFonts w:ascii="Cambria Math" w:eastAsia="SimSun" w:hAnsi="Cambria Math"/>
                <w:lang w:val="fi-FI" w:eastAsia="zh-CN"/>
              </w:rPr>
              <m:t>3</m:t>
            </m:r>
            <m:r>
              <w:rPr>
                <w:rFonts w:ascii="Cambria Math" w:eastAsia="SimSun" w:hAnsi="Cambria Math"/>
                <w:lang w:eastAsia="zh-CN"/>
              </w:rPr>
              <m:t>M</m:t>
            </m:r>
            <m:r>
              <w:rPr>
                <w:rFonts w:ascii="Cambria Math" w:eastAsia="SimSun" w:hAnsi="Cambria Math"/>
                <w:lang w:val="fi-FI" w:eastAsia="zh-CN"/>
              </w:rPr>
              <m:t>+</m:t>
            </m:r>
            <m:r>
              <w:rPr>
                <w:rFonts w:ascii="Cambria Math" w:eastAsia="SimSun" w:hAnsi="Cambria Math"/>
                <w:lang w:eastAsia="zh-CN"/>
              </w:rPr>
              <m:t>N</m:t>
            </m:r>
            <m:r>
              <w:rPr>
                <w:rFonts w:ascii="Cambria Math" w:eastAsia="SimSun" w:hAnsi="Cambria Math"/>
                <w:lang w:val="fi-FI" w:eastAsia="zh-CN"/>
              </w:rPr>
              <m:t>+4×</m:t>
            </m:r>
            <m:r>
              <w:rPr>
                <w:rFonts w:ascii="Cambria Math" w:eastAsia="SimSun" w:hAnsi="Cambria Math" w:hint="eastAsia"/>
                <w:lang w:eastAsia="zh-CN"/>
              </w:rPr>
              <m:t>p</m:t>
            </m:r>
            <m:r>
              <w:rPr>
                <w:rFonts w:ascii="Cambria Math" w:eastAsia="SimSun" w:hAnsi="Cambria Math"/>
                <w:lang w:val="fi-FI" w:eastAsia="zh-CN"/>
              </w:rPr>
              <m:t>+</m:t>
            </m:r>
            <m:r>
              <w:rPr>
                <w:rFonts w:ascii="Cambria Math" w:eastAsia="SimSun" w:hAnsi="Cambria Math"/>
                <w:lang w:eastAsia="zh-CN"/>
              </w:rPr>
              <m:t>α</m:t>
            </m:r>
            <m:r>
              <w:rPr>
                <w:rFonts w:ascii="Cambria Math" w:eastAsia="SimSun" w:hAnsi="Cambria Math"/>
                <w:lang w:val="fi-FI" w:eastAsia="zh-CN"/>
              </w:rPr>
              <m:t>×</m:t>
            </m:r>
            <m:r>
              <w:rPr>
                <w:rFonts w:ascii="Cambria Math" w:eastAsia="SimSun" w:hAnsi="Cambria Math"/>
                <w:lang w:eastAsia="zh-CN"/>
              </w:rPr>
              <m:t>Z</m:t>
            </m:r>
            <m:r>
              <w:rPr>
                <w:rFonts w:ascii="Cambria Math" w:eastAsia="SimSun" w:hAnsi="Cambria Math"/>
                <w:lang w:val="fi-FI" w:eastAsia="zh-CN"/>
              </w:rPr>
              <m:t>×⌈</m:t>
            </m:r>
            <m:func>
              <m:funcPr>
                <m:ctrlPr>
                  <w:rPr>
                    <w:rFonts w:ascii="Cambria Math" w:eastAsia="SimSun" w:hAnsi="Cambria Math"/>
                    <w:lang w:eastAsia="zh-CN"/>
                  </w:rPr>
                </m:ctrlPr>
              </m:funcPr>
              <m:fName>
                <m:r>
                  <m:rPr>
                    <m:sty m:val="p"/>
                  </m:rPr>
                  <w:rPr>
                    <w:rFonts w:ascii="Cambria Math" w:eastAsia="SimSun" w:hAnsi="Cambria Math"/>
                    <w:lang w:val="fi-FI" w:eastAsia="zh-CN"/>
                  </w:rPr>
                  <m:t>log</m:t>
                </m:r>
                <m:ctrlPr>
                  <w:rPr>
                    <w:rFonts w:ascii="Cambria Math" w:eastAsia="SimSun" w:hAnsi="Cambria Math"/>
                    <w:i/>
                    <w:lang w:eastAsia="zh-CN"/>
                  </w:rPr>
                </m:ctrlPr>
              </m:fName>
              <m:e>
                <m:d>
                  <m:dPr>
                    <m:ctrlPr>
                      <w:rPr>
                        <w:rFonts w:ascii="Cambria Math" w:eastAsia="SimSun" w:hAnsi="Cambria Math"/>
                        <w:i/>
                        <w:lang w:eastAsia="zh-CN"/>
                      </w:rPr>
                    </m:ctrlPr>
                  </m:dPr>
                  <m:e>
                    <m:r>
                      <w:rPr>
                        <w:rFonts w:ascii="Cambria Math" w:eastAsia="SimSun" w:hAnsi="Cambria Math"/>
                        <w:lang w:eastAsia="zh-CN"/>
                      </w:rPr>
                      <m:t>Z</m:t>
                    </m:r>
                  </m:e>
                </m:d>
              </m:e>
            </m:func>
            <m:r>
              <w:rPr>
                <w:rFonts w:ascii="Cambria Math" w:eastAsia="SimSun" w:hAnsi="Cambria Math"/>
                <w:lang w:val="fi-FI" w:eastAsia="zh-CN"/>
              </w:rPr>
              <m:t>⌉</m:t>
            </m:r>
          </m:e>
        </m:d>
        <m:r>
          <m:rPr>
            <m:sty m:val="p"/>
          </m:rPr>
          <w:rPr>
            <w:rFonts w:ascii="Cambria Math" w:eastAsia="SimSun" w:hAnsi="Cambria Math"/>
            <w:lang w:val="fi-FI"/>
          </w:rPr>
          <m:t>×D</m:t>
        </m:r>
      </m:oMath>
      <w:r>
        <w:rPr>
          <w:rFonts w:eastAsia="SimSun" w:hAnsi="Cambria Math" w:hint="eastAsia"/>
          <w:i/>
          <w:lang w:val="fi-FI" w:eastAsia="zh-CN"/>
        </w:rPr>
        <w:t>；</w:t>
      </w:r>
    </w:p>
    <w:p w14:paraId="4846B62E" w14:textId="77777777" w:rsidR="002D5D79" w:rsidRDefault="004D466D">
      <w:pPr>
        <w:pStyle w:val="af7"/>
        <w:numPr>
          <w:ilvl w:val="255"/>
          <w:numId w:val="0"/>
        </w:numPr>
        <w:rPr>
          <w:rFonts w:eastAsia="SimSun" w:hAnsi="Cambria Math"/>
          <w:lang w:eastAsia="zh-CN"/>
        </w:rPr>
      </w:pPr>
      <w:r>
        <w:rPr>
          <w:rFonts w:eastAsia="SimSun" w:hAnsi="Cambria Math" w:hint="eastAsia"/>
          <w:lang w:eastAsia="zh-CN"/>
        </w:rPr>
        <w:t>Where:</w:t>
      </w:r>
      <w:r>
        <w:rPr>
          <w:rFonts w:eastAsia="SimSun" w:hAnsi="Cambria Math"/>
          <w:lang w:eastAsia="zh-CN"/>
        </w:rPr>
        <w:t xml:space="preserve"> </w:t>
      </w:r>
    </w:p>
    <w:p w14:paraId="5BC7DD86" w14:textId="77777777" w:rsidR="002D5D79" w:rsidRDefault="004D466D">
      <w:pPr>
        <w:pStyle w:val="af7"/>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K</w:t>
      </w:r>
      <w:r>
        <w:rPr>
          <w:rFonts w:eastAsia="SimSun" w:hAnsi="Cambria Math"/>
          <w:lang w:eastAsia="zh-CN"/>
        </w:rPr>
        <w:t xml:space="preserve"> the coded block size (information bits)</w:t>
      </w:r>
    </w:p>
    <w:p w14:paraId="1D8A3D37" w14:textId="77777777" w:rsidR="002D5D79" w:rsidRDefault="004D466D">
      <w:pPr>
        <w:pStyle w:val="af7"/>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f</m:t>
        </m:r>
      </m:oMath>
      <w:r>
        <w:rPr>
          <w:rFonts w:eastAsia="SimSun" w:hAnsi="Cambria Math"/>
          <w:lang w:eastAsia="zh-CN"/>
        </w:rPr>
        <w:t xml:space="preserve"> is the operating frequency</w:t>
      </w:r>
    </w:p>
    <w:p w14:paraId="5B5B3128" w14:textId="77777777" w:rsidR="002D5D79" w:rsidRDefault="004D466D">
      <w:pPr>
        <w:pStyle w:val="af7"/>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T</m:t>
        </m:r>
      </m:oMath>
      <w:r>
        <w:rPr>
          <w:rFonts w:eastAsia="SimSun" w:hAnsi="Cambria Math"/>
          <w:lang w:eastAsia="zh-CN"/>
        </w:rPr>
        <w:t xml:space="preserve"> is the decoding latency for one code block</w:t>
      </w:r>
    </w:p>
    <w:p w14:paraId="5479C4FD" w14:textId="77777777" w:rsidR="002D5D79" w:rsidRDefault="004D466D">
      <w:pPr>
        <w:pStyle w:val="af7"/>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Pr>
          <w:rFonts w:eastAsia="SimSun" w:hAnsi="Cambria Math"/>
          <w:lang w:eastAsia="zh-CN"/>
        </w:rPr>
        <w:t xml:space="preserve"> is the number of decoders</w:t>
      </w:r>
    </w:p>
    <w:p w14:paraId="5E87089B" w14:textId="77777777" w:rsidR="002D5D79" w:rsidRDefault="004D466D">
      <w:pPr>
        <w:pStyle w:val="af7"/>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I</m:t>
        </m:r>
      </m:oMath>
      <w:r>
        <w:rPr>
          <w:rFonts w:eastAsia="SimSun" w:hAnsi="Cambria Math"/>
          <w:lang w:eastAsia="zh-CN"/>
        </w:rPr>
        <w:t xml:space="preserve"> is the maximum number of iterations</w:t>
      </w:r>
    </w:p>
    <w:p w14:paraId="7D621552" w14:textId="77777777" w:rsidR="002D5D79" w:rsidRDefault="00000000">
      <w:pPr>
        <w:pStyle w:val="af7"/>
        <w:numPr>
          <w:ilvl w:val="0"/>
          <w:numId w:val="24"/>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4D466D">
        <w:rPr>
          <w:rFonts w:eastAsia="SimSun" w:hAnsi="Cambria Math"/>
          <w:lang w:eastAsia="zh-CN"/>
        </w:rPr>
        <w:t xml:space="preserve"> is the decoding time per iteration</w:t>
      </w:r>
    </w:p>
    <w:p w14:paraId="36D8E406" w14:textId="77777777" w:rsidR="002D5D79" w:rsidRDefault="004D466D">
      <w:pPr>
        <w:pStyle w:val="af7"/>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E</m:t>
        </m:r>
      </m:oMath>
      <w:r>
        <w:rPr>
          <w:rFonts w:eastAsia="SimSun" w:hAnsi="Cambria Math"/>
          <w:lang w:eastAsia="zh-CN"/>
        </w:rPr>
        <w:t xml:space="preserve"> is the number of </w:t>
      </w:r>
      <w:r>
        <w:rPr>
          <w:rFonts w:eastAsia="SimSun" w:hAnsi="Cambria Math"/>
          <w:lang w:eastAsia="zh-CN"/>
        </w:rPr>
        <w:t>‘</w:t>
      </w:r>
      <w:r>
        <w:rPr>
          <w:rFonts w:eastAsia="SimSun" w:hAnsi="Cambria Math"/>
          <w:lang w:eastAsia="zh-CN"/>
        </w:rPr>
        <w:t>1</w:t>
      </w:r>
      <w:r>
        <w:rPr>
          <w:rFonts w:eastAsia="SimSun" w:hAnsi="Cambria Math"/>
          <w:lang w:eastAsia="zh-CN"/>
        </w:rPr>
        <w:t>’</w:t>
      </w:r>
      <w:r>
        <w:rPr>
          <w:rFonts w:eastAsia="SimSun" w:hAnsi="Cambria Math"/>
          <w:lang w:eastAsia="zh-CN"/>
        </w:rPr>
        <w:t xml:space="preserve"> in the LDPC lifted parity-check matrix</w:t>
      </w:r>
    </w:p>
    <w:p w14:paraId="39B09020" w14:textId="77777777" w:rsidR="002D5D79" w:rsidRDefault="004D466D">
      <w:pPr>
        <w:pStyle w:val="af7"/>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p</m:t>
        </m:r>
      </m:oMath>
      <w:r>
        <w:rPr>
          <w:rFonts w:eastAsia="SimSun" w:hAnsi="Cambria Math"/>
          <w:lang w:eastAsia="zh-CN"/>
        </w:rPr>
        <w:t xml:space="preserve"> is the number of edges that can be processed in parallel</w:t>
      </w:r>
    </w:p>
    <w:p w14:paraId="4595DC37" w14:textId="77777777" w:rsidR="002D5D79" w:rsidRDefault="004D466D">
      <w:pPr>
        <w:pStyle w:val="af7"/>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m</m:t>
        </m:r>
      </m:oMath>
      <w:r>
        <w:rPr>
          <w:rFonts w:eastAsia="SimSun" w:hAnsi="Cambria Math"/>
          <w:lang w:eastAsia="zh-CN"/>
        </w:rPr>
        <w:t xml:space="preserve"> is the number of rows in the LDPC base graph</w:t>
      </w:r>
    </w:p>
    <w:p w14:paraId="212DF37D" w14:textId="77777777" w:rsidR="002D5D79" w:rsidRDefault="004D466D">
      <w:pPr>
        <w:pStyle w:val="af7"/>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Pr>
          <w:rFonts w:eastAsia="SimSun" w:hAnsi="Cambria Math"/>
          <w:lang w:eastAsia="zh-CN"/>
        </w:rPr>
        <w:t xml:space="preserve"> is the number of orthogonal rows processed in parallel</w:t>
      </w:r>
    </w:p>
    <w:p w14:paraId="7AE2BD27" w14:textId="77777777" w:rsidR="002D5D79" w:rsidRDefault="00000000">
      <w:pPr>
        <w:pStyle w:val="af7"/>
        <w:numPr>
          <w:ilvl w:val="0"/>
          <w:numId w:val="24"/>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4D466D">
        <w:rPr>
          <w:rFonts w:eastAsia="SimSun" w:hAnsi="Cambria Math"/>
          <w:lang w:eastAsia="zh-CN"/>
        </w:rPr>
        <w:t xml:space="preserve"> is the waiting time to process a previous row before starting a new row</w:t>
      </w:r>
    </w:p>
    <w:p w14:paraId="677F6A97" w14:textId="77777777" w:rsidR="002D5D79" w:rsidRDefault="004D466D">
      <w:pPr>
        <w:pStyle w:val="af7"/>
        <w:numPr>
          <w:ilvl w:val="0"/>
          <w:numId w:val="24"/>
        </w:numPr>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M</w:t>
      </w:r>
      <w:r>
        <w:rPr>
          <w:rFonts w:eastAsia="SimSun" w:hAnsi="Cambria Math"/>
          <w:lang w:eastAsia="zh-CN"/>
        </w:rPr>
        <w:t xml:space="preserve"> is the number of check nodes</w:t>
      </w:r>
    </w:p>
    <w:p w14:paraId="1E291293" w14:textId="77777777" w:rsidR="002D5D79" w:rsidRDefault="004D466D">
      <w:pPr>
        <w:pStyle w:val="af7"/>
        <w:numPr>
          <w:ilvl w:val="0"/>
          <w:numId w:val="24"/>
        </w:numPr>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N</w:t>
      </w:r>
      <w:r>
        <w:rPr>
          <w:rFonts w:eastAsia="SimSun" w:hAnsi="Cambria Math"/>
          <w:lang w:eastAsia="zh-CN"/>
        </w:rPr>
        <w:t xml:space="preserve"> is the number of variable nodes</w:t>
      </w:r>
    </w:p>
    <w:p w14:paraId="28BA6493" w14:textId="77777777" w:rsidR="002D5D79" w:rsidRDefault="004D466D">
      <w:pPr>
        <w:pStyle w:val="af7"/>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b=p/Z</m:t>
        </m:r>
      </m:oMath>
      <w:r>
        <w:rPr>
          <w:rFonts w:eastAsia="SimSun" w:hAnsi="Cambria Math"/>
          <w:lang w:eastAsia="zh-CN"/>
        </w:rPr>
        <w:t xml:space="preserve"> is the number of QSNs.</w:t>
      </w:r>
    </w:p>
    <w:p w14:paraId="11B126B5" w14:textId="77777777" w:rsidR="002D5D79" w:rsidRDefault="002D5D79">
      <w:pPr>
        <w:rPr>
          <w:rFonts w:eastAsiaTheme="minorEastAsia"/>
          <w:bCs/>
          <w:lang w:eastAsia="zh-CN"/>
        </w:rPr>
      </w:pPr>
    </w:p>
    <w:p w14:paraId="5426B649" w14:textId="77777777" w:rsidR="002D5D79" w:rsidRDefault="004D466D">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6C2BE1C3" w14:textId="77777777" w:rsidR="002D5D79" w:rsidRDefault="004D466D">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6A80EE79" w14:textId="77777777" w:rsidR="002D5D79" w:rsidRDefault="004D466D">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6F4982E1" w14:textId="77777777" w:rsidR="002D5D79" w:rsidRDefault="002D5D79">
      <w:pPr>
        <w:rPr>
          <w:rFonts w:eastAsiaTheme="minorEastAsia"/>
          <w:bCs/>
          <w:lang w:eastAsia="zh-CN"/>
        </w:rPr>
      </w:pPr>
    </w:p>
    <w:p w14:paraId="722ED34B" w14:textId="77777777" w:rsidR="002D5D79" w:rsidRDefault="004D466D">
      <w:pPr>
        <w:rPr>
          <w:rFonts w:eastAsia="SimSun"/>
          <w:color w:val="000000"/>
          <w:lang w:val="en-US" w:eastAsia="zh-CN" w:bidi="ar"/>
        </w:rPr>
      </w:pPr>
      <w:r>
        <w:rPr>
          <w:rFonts w:eastAsia="SimSun"/>
          <w:color w:val="000000"/>
          <w:u w:val="single"/>
          <w:lang w:val="en-US" w:eastAsia="zh-CN" w:bidi="ar"/>
        </w:rPr>
        <w:t>Spark NZ:</w:t>
      </w:r>
      <w:r>
        <w:rPr>
          <w:rFonts w:eastAsia="SimSun" w:hint="eastAsia"/>
          <w:color w:val="000000"/>
          <w:lang w:val="en-US" w:eastAsia="zh-CN" w:bidi="ar"/>
        </w:rPr>
        <w:t xml:space="preserve"> </w:t>
      </w:r>
      <w:r>
        <w:rPr>
          <w:bCs/>
        </w:rPr>
        <w:t>Area efficiency (AE)</w:t>
      </w:r>
      <w:r>
        <w:t xml:space="preserve"> is defined as decoding throughput/chip area</w:t>
      </w:r>
    </w:p>
    <w:p w14:paraId="096CD145" w14:textId="77777777" w:rsidR="002D5D79" w:rsidRDefault="002D5D79">
      <w:pPr>
        <w:rPr>
          <w:rFonts w:eastAsiaTheme="minorEastAsia"/>
          <w:bCs/>
          <w:lang w:eastAsia="zh-CN"/>
        </w:rPr>
      </w:pPr>
    </w:p>
    <w:p w14:paraId="2EA502A2" w14:textId="77777777" w:rsidR="002D5D79" w:rsidRDefault="004D466D">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0B62CE08" w14:textId="77777777" w:rsidR="002D5D79" w:rsidRDefault="004D466D">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6886BFD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147A075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2877D6CB" w14:textId="77777777" w:rsidR="002D5D79" w:rsidRDefault="004D466D">
      <w:pPr>
        <w:rPr>
          <w:rFonts w:eastAsiaTheme="minorEastAsia"/>
          <w:bCs/>
          <w:u w:val="single"/>
          <w:lang w:val="fr-CA" w:eastAsia="zh-CN"/>
        </w:rPr>
      </w:pPr>
      <w:r>
        <w:rPr>
          <w:rFonts w:eastAsiaTheme="minorEastAsia" w:hint="eastAsia"/>
          <w:bCs/>
          <w:lang w:eastAsia="zh-CN"/>
        </w:rPr>
        <w:t xml:space="preserve"> </w:t>
      </w:r>
      <w:r>
        <w:rPr>
          <w:rFonts w:eastAsiaTheme="minorEastAsia"/>
          <w:bCs/>
          <w:u w:val="single"/>
          <w:lang w:val="fr-CA" w:eastAsia="zh-CN"/>
        </w:rPr>
        <w:t>vivo:</w:t>
      </w:r>
    </w:p>
    <w:p w14:paraId="1877E2D8" w14:textId="77777777" w:rsidR="002D5D79" w:rsidRDefault="00000000">
      <w:pPr>
        <w:pStyle w:val="a7"/>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4A463BAE" w14:textId="77777777" w:rsidR="002D5D79" w:rsidRDefault="004D466D">
      <w:pPr>
        <w:pStyle w:val="a7"/>
        <w:jc w:val="both"/>
        <w:rPr>
          <w:rFonts w:eastAsiaTheme="minorEastAsia"/>
          <w:bCs/>
          <w:lang w:eastAsia="zh-CN"/>
        </w:rPr>
      </w:pPr>
      <w:r>
        <w:rPr>
          <w:rFonts w:eastAsiaTheme="minorEastAsia" w:hint="eastAsia"/>
          <w:bCs/>
          <w:lang w:eastAsia="zh-CN"/>
        </w:rPr>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36C596E" w14:textId="77777777" w:rsidR="002D5D79" w:rsidRDefault="002D5D79">
      <w:pPr>
        <w:rPr>
          <w:rFonts w:eastAsiaTheme="minorEastAsia"/>
          <w:bCs/>
          <w:lang w:eastAsia="zh-CN"/>
        </w:rPr>
      </w:pPr>
    </w:p>
    <w:p w14:paraId="6EAF94EB" w14:textId="77777777" w:rsidR="002D5D79" w:rsidRDefault="004D466D">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60F0F1E8" w14:textId="77777777" w:rsidR="002D5D79"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167D38E9" w14:textId="77777777" w:rsidR="002D5D79" w:rsidRDefault="004D466D">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5CFCFE23" w14:textId="77777777" w:rsidR="002D5D79" w:rsidRDefault="004D466D">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70AE6718" w14:textId="77777777" w:rsidR="002D5D79" w:rsidRDefault="004D466D">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6DB5F083" w14:textId="77777777" w:rsidR="002D5D79" w:rsidRDefault="004D466D">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7D8C7E6" w14:textId="77777777" w:rsidR="002D5D79" w:rsidRDefault="004D466D">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5279BB90" w14:textId="77777777" w:rsidR="002D5D79" w:rsidRDefault="002D5D79">
      <w:pPr>
        <w:rPr>
          <w:rFonts w:eastAsiaTheme="minorEastAsia"/>
          <w:bCs/>
          <w:lang w:eastAsia="zh-CN"/>
        </w:rPr>
      </w:pPr>
    </w:p>
    <w:p w14:paraId="231D6AA4" w14:textId="77777777" w:rsidR="002D5D79" w:rsidRDefault="004D466D">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3A90DB90" w14:textId="77777777" w:rsidR="002D5D79" w:rsidRDefault="004D466D">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243EFD0" w14:textId="77777777" w:rsidR="002D5D79" w:rsidRDefault="002D5D79">
      <w:pPr>
        <w:rPr>
          <w:rFonts w:eastAsiaTheme="minorEastAsia"/>
          <w:bCs/>
          <w:lang w:eastAsia="zh-CN"/>
        </w:rPr>
      </w:pPr>
    </w:p>
    <w:p w14:paraId="6353E9DC" w14:textId="77777777" w:rsidR="002D5D79" w:rsidRDefault="004D466D">
      <w:pPr>
        <w:rPr>
          <w:rFonts w:eastAsia="SimSun"/>
          <w:color w:val="000000"/>
          <w:u w:val="single"/>
          <w:lang w:val="en-US" w:eastAsia="zh-CN" w:bidi="ar"/>
        </w:rPr>
      </w:pPr>
      <w:r>
        <w:rPr>
          <w:rFonts w:eastAsia="SimSun"/>
          <w:color w:val="000000"/>
          <w:u w:val="single"/>
          <w:lang w:val="en-US" w:eastAsia="zh-CN" w:bidi="ar"/>
        </w:rPr>
        <w:lastRenderedPageBreak/>
        <w:t>MediaTek:</w:t>
      </w:r>
    </w:p>
    <w:p w14:paraId="253F7AF5" w14:textId="77777777" w:rsidR="002D5D79" w:rsidRDefault="004D466D">
      <w:pPr>
        <w:pStyle w:val="af7"/>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0F5CE146" w14:textId="77777777" w:rsidR="002D5D79" w:rsidRDefault="004D466D">
      <w:pPr>
        <w:pStyle w:val="af7"/>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793AECDA" w14:textId="77777777" w:rsidR="002D5D79" w:rsidRDefault="00000000">
      <w:pPr>
        <w:pStyle w:val="af7"/>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649D70C3" w14:textId="77777777" w:rsidR="002D5D79" w:rsidRDefault="00000000">
      <w:pPr>
        <w:pStyle w:val="af7"/>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06FBD591" w14:textId="77777777" w:rsidR="002D5D79" w:rsidRDefault="00000000">
      <w:pPr>
        <w:pStyle w:val="af7"/>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 </w:t>
      </w:r>
    </w:p>
    <w:p w14:paraId="063CBE4C" w14:textId="77777777" w:rsidR="002D5D79" w:rsidRDefault="004D466D">
      <w:pPr>
        <w:pStyle w:val="af7"/>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635D19F0" w14:textId="77777777" w:rsidR="002D5D79" w:rsidRDefault="004D466D">
      <w:pPr>
        <w:pStyle w:val="af7"/>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5B8EC19" w14:textId="77777777" w:rsidR="002D5D79" w:rsidRDefault="004D466D">
      <w:pPr>
        <w:pStyle w:val="af7"/>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224641BE" w14:textId="77777777" w:rsidR="002D5D79" w:rsidRDefault="004D466D">
      <w:pPr>
        <w:pStyle w:val="af7"/>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M=number of </w:t>
      </w:r>
      <w:proofErr w:type="gramStart"/>
      <w:r>
        <w:rPr>
          <w:rFonts w:eastAsia="PMingLiU"/>
          <w:bCs/>
          <w:lang w:val="en-US" w:eastAsia="zh-TW"/>
        </w:rPr>
        <w:t>block</w:t>
      </w:r>
      <w:proofErr w:type="gramEnd"/>
      <w:r>
        <w:rPr>
          <w:rFonts w:eastAsia="PMingLiU"/>
          <w:bCs/>
          <w:lang w:val="en-US" w:eastAsia="zh-TW"/>
        </w:rPr>
        <w:t xml:space="preserve"> processed in layer block decoder</w:t>
      </w:r>
    </w:p>
    <w:p w14:paraId="7C54D483" w14:textId="77777777" w:rsidR="002D5D79" w:rsidRDefault="004D466D">
      <w:pPr>
        <w:pStyle w:val="af7"/>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5D699229" w14:textId="77777777" w:rsidR="002D5D79" w:rsidRDefault="004D466D">
      <w:pPr>
        <w:pStyle w:val="af7"/>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c: number of columns in BG</w:t>
      </w:r>
    </w:p>
    <w:p w14:paraId="36191061" w14:textId="77777777" w:rsidR="002D5D79" w:rsidRDefault="004D466D">
      <w:pPr>
        <w:pStyle w:val="af7"/>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7A9618C6" w14:textId="77777777" w:rsidR="002D5D79" w:rsidRDefault="004D466D">
      <w:pPr>
        <w:pStyle w:val="af7"/>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6B416554" w14:textId="77777777" w:rsidR="002D5D79" w:rsidRDefault="002D5D79">
      <w:pPr>
        <w:rPr>
          <w:rFonts w:eastAsiaTheme="minorEastAsia"/>
          <w:bCs/>
          <w:lang w:eastAsia="zh-CN"/>
        </w:rPr>
      </w:pPr>
    </w:p>
    <w:p w14:paraId="46D93C07" w14:textId="77777777" w:rsidR="002D5D79" w:rsidRDefault="004D466D">
      <w:pPr>
        <w:rPr>
          <w:rFonts w:eastAsia="SimSun"/>
          <w:color w:val="000000"/>
          <w:u w:val="single"/>
          <w:lang w:val="en-US" w:eastAsia="zh-CN" w:bidi="ar"/>
        </w:rPr>
      </w:pPr>
      <w:proofErr w:type="spellStart"/>
      <w:r>
        <w:rPr>
          <w:rFonts w:eastAsia="SimSun"/>
          <w:color w:val="000000"/>
          <w:u w:val="single"/>
          <w:lang w:val="en-US" w:eastAsia="zh-CN" w:bidi="ar"/>
        </w:rPr>
        <w:t>AccelerComm</w:t>
      </w:r>
      <w:proofErr w:type="spellEnd"/>
      <w:r>
        <w:rPr>
          <w:rFonts w:eastAsia="SimSun"/>
          <w:color w:val="000000"/>
          <w:u w:val="single"/>
          <w:lang w:val="en-US" w:eastAsia="zh-CN" w:bidi="ar"/>
        </w:rPr>
        <w:t xml:space="preserve">, Orange, Vodafone: </w:t>
      </w:r>
      <w:r>
        <w:rPr>
          <w:rFonts w:eastAsia="SimSun"/>
          <w:color w:val="000000"/>
          <w:lang w:val="en-US" w:eastAsia="zh-CN" w:bidi="ar"/>
        </w:rPr>
        <w:t xml:space="preserve">Chip area </w:t>
      </w:r>
      <w:r>
        <w:t>comprises two parts, RAM and logic, where the latter comprises flip-flops, gates, look-up tables, etc.</w:t>
      </w:r>
    </w:p>
    <w:p w14:paraId="16E0C3C5" w14:textId="77777777" w:rsidR="002D5D79" w:rsidRDefault="002D5D79">
      <w:pPr>
        <w:rPr>
          <w:rFonts w:eastAsiaTheme="minorEastAsia"/>
          <w:bCs/>
          <w:lang w:eastAsia="zh-CN"/>
        </w:rPr>
      </w:pPr>
    </w:p>
    <w:p w14:paraId="47C30D45" w14:textId="77777777" w:rsidR="002D5D79" w:rsidRDefault="004D466D">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20E0EC75" w14:textId="77777777" w:rsidR="002D5D79" w:rsidRDefault="004D466D">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6FDBF68E" w14:textId="77777777" w:rsidR="002D5D79" w:rsidRDefault="004D466D">
      <w:pPr>
        <w:rPr>
          <w:rFonts w:eastAsiaTheme="minorEastAsia"/>
          <w:bCs/>
          <w:lang w:eastAsia="zh-CN"/>
        </w:rPr>
      </w:pPr>
      <w:r>
        <w:rPr>
          <w:rFonts w:eastAsiaTheme="minorEastAsia"/>
          <w:bCs/>
          <w:u w:val="single"/>
          <w:lang w:eastAsia="zh-CN"/>
        </w:rPr>
        <w:t>vivo:</w:t>
      </w:r>
      <w:r>
        <w:rPr>
          <w:rFonts w:eastAsiaTheme="minorEastAsia" w:hint="eastAsia"/>
          <w:bCs/>
          <w:lang w:eastAsia="zh-CN"/>
        </w:rPr>
        <w:t xml:space="preserve"> </w:t>
      </w:r>
      <w:r>
        <w:rPr>
          <w:lang w:eastAsia="zh-CN"/>
        </w:rPr>
        <w:t>Computation complexity is defined as (the number of iteration times for required BLER) *(the number of ones in the lifted parity check matrix)/ (CB size), where size of the lifted parity check matrix is up rounded to be the multiples of the used lifting size.</w:t>
      </w:r>
    </w:p>
    <w:p w14:paraId="648E8C50" w14:textId="77777777" w:rsidR="002D5D79" w:rsidRDefault="002D5D79">
      <w:pPr>
        <w:rPr>
          <w:rFonts w:eastAsiaTheme="minorEastAsia"/>
          <w:bCs/>
          <w:lang w:eastAsia="zh-CN"/>
        </w:rPr>
      </w:pPr>
    </w:p>
    <w:p w14:paraId="4BA9B41A" w14:textId="77777777" w:rsidR="002D5D79" w:rsidRDefault="004D466D">
      <w:r>
        <w:rPr>
          <w:b/>
          <w:bCs/>
        </w:rPr>
        <w:t>Energy efficiency (EE</w:t>
      </w:r>
      <w:r>
        <w:t>)</w:t>
      </w:r>
    </w:p>
    <w:p w14:paraId="486F1785" w14:textId="77777777" w:rsidR="002D5D79" w:rsidRDefault="004D466D">
      <w:pPr>
        <w:rPr>
          <w:rFonts w:eastAsia="SimSun"/>
          <w:color w:val="000000"/>
          <w:lang w:val="en-US" w:eastAsia="zh-CN" w:bidi="ar"/>
        </w:rPr>
      </w:pPr>
      <w:r>
        <w:rPr>
          <w:rFonts w:eastAsia="SimSun"/>
          <w:color w:val="000000"/>
          <w:u w:val="single"/>
          <w:lang w:val="en-US" w:eastAsia="zh-CN" w:bidi="ar"/>
        </w:rPr>
        <w:t>Spark NZ:</w:t>
      </w:r>
      <w:r>
        <w:rPr>
          <w:rFonts w:eastAsia="SimSun"/>
          <w:color w:val="000000"/>
          <w:lang w:val="en-US" w:eastAsia="zh-CN" w:bidi="ar"/>
        </w:rPr>
        <w:t xml:space="preserve"> </w:t>
      </w:r>
      <w:r>
        <w:rPr>
          <w:bCs/>
        </w:rPr>
        <w:t>Energy efficiency (EE</w:t>
      </w:r>
      <w:r>
        <w:t>) - defined as Power/throughput</w:t>
      </w:r>
    </w:p>
    <w:p w14:paraId="68E62D7E" w14:textId="77777777" w:rsidR="002D5D79" w:rsidRDefault="002D5D79">
      <w:pPr>
        <w:rPr>
          <w:rFonts w:eastAsiaTheme="minorEastAsia"/>
          <w:b/>
          <w:bCs/>
          <w:lang w:val="en-US" w:eastAsia="zh-CN"/>
        </w:rPr>
      </w:pPr>
    </w:p>
    <w:p w14:paraId="616C355B" w14:textId="77777777" w:rsidR="002D5D79" w:rsidRDefault="004D466D">
      <w:pPr>
        <w:rPr>
          <w:rFonts w:eastAsiaTheme="minorEastAsia"/>
          <w:b/>
          <w:bCs/>
          <w:u w:val="single"/>
          <w:lang w:val="en-US" w:eastAsia="zh-CN"/>
        </w:rPr>
      </w:pPr>
      <w:r>
        <w:rPr>
          <w:rFonts w:eastAsia="PMingLiU"/>
          <w:b/>
          <w:bCs/>
          <w:u w:val="single"/>
          <w:lang w:val="en-US" w:eastAsia="zh-TW"/>
        </w:rPr>
        <w:t>Total decoding cycles per CB</w:t>
      </w:r>
    </w:p>
    <w:p w14:paraId="0F47C432" w14:textId="77777777" w:rsidR="002D5D79" w:rsidRDefault="004D466D">
      <w:pPr>
        <w:rPr>
          <w:rFonts w:eastAsia="SimSun"/>
          <w:color w:val="000000"/>
          <w:u w:val="single"/>
          <w:lang w:val="en-US" w:eastAsia="zh-CN" w:bidi="ar"/>
        </w:rPr>
      </w:pPr>
      <w:r>
        <w:rPr>
          <w:rFonts w:eastAsia="SimSun"/>
          <w:color w:val="000000"/>
          <w:u w:val="single"/>
          <w:lang w:val="en-US" w:eastAsia="zh-CN" w:bidi="ar"/>
        </w:rPr>
        <w:t>MediaTek:</w:t>
      </w:r>
    </w:p>
    <w:p w14:paraId="4F3E675D" w14:textId="77777777" w:rsidR="002D5D79" w:rsidRDefault="004D466D">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28103347" w14:textId="77777777" w:rsidR="002D5D79" w:rsidRDefault="004D466D">
      <w:pPr>
        <w:pStyle w:val="af7"/>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108BF221" w14:textId="77777777" w:rsidR="002D5D79" w:rsidRDefault="004D466D">
      <w:pPr>
        <w:pStyle w:val="af7"/>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e’ is decoding latency overhead from insufficient row </w:t>
      </w:r>
      <w:proofErr w:type="gramStart"/>
      <w:r>
        <w:rPr>
          <w:rFonts w:eastAsia="PMingLiU"/>
          <w:bCs/>
          <w:lang w:val="en-US" w:eastAsia="zh-TW"/>
        </w:rPr>
        <w:t>independency</w:t>
      </w:r>
      <w:proofErr w:type="gramEnd"/>
      <w:r>
        <w:rPr>
          <w:rFonts w:eastAsia="PMingLiU"/>
          <w:bCs/>
          <w:lang w:val="en-US" w:eastAsia="zh-TW"/>
        </w:rPr>
        <w:t xml:space="preserve"> in the layer decoding   </w:t>
      </w:r>
    </w:p>
    <w:p w14:paraId="63D48C77" w14:textId="77777777" w:rsidR="002D5D79" w:rsidRDefault="004D466D">
      <w:pPr>
        <w:pStyle w:val="af7"/>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6C1D9F13" w14:textId="77777777" w:rsidR="002D5D79" w:rsidRDefault="004D466D">
      <w:pPr>
        <w:pStyle w:val="af7"/>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76C80AE" w14:textId="77777777" w:rsidR="002D5D79" w:rsidRDefault="004D466D">
      <w:pPr>
        <w:pStyle w:val="af7"/>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289178E4" w14:textId="77777777" w:rsidR="002D5D79" w:rsidRDefault="002D5D79">
      <w:pPr>
        <w:pStyle w:val="af7"/>
        <w:spacing w:after="0" w:line="240" w:lineRule="auto"/>
        <w:ind w:firstLineChars="0" w:firstLine="0"/>
        <w:jc w:val="left"/>
        <w:rPr>
          <w:rFonts w:eastAsia="DengXian"/>
          <w:lang w:val="en-US" w:eastAsia="zh-CN"/>
        </w:rPr>
      </w:pPr>
    </w:p>
    <w:p w14:paraId="6FD788F5" w14:textId="77777777" w:rsidR="002D5D79" w:rsidRDefault="004D466D">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3AAE1FCE" w14:textId="77777777" w:rsidR="002D5D79" w:rsidRDefault="00000000">
      <w:pPr>
        <w:pStyle w:val="af7"/>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450704F7" w14:textId="77777777" w:rsidR="002D5D79" w:rsidRDefault="00000000">
      <w:pPr>
        <w:pStyle w:val="af7"/>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39565D7C" w14:textId="77777777" w:rsidR="002D5D79"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w:t>
      </w:r>
    </w:p>
    <w:p w14:paraId="414D2B26" w14:textId="77777777" w:rsidR="002D5D79" w:rsidRDefault="002D5D79">
      <w:pPr>
        <w:rPr>
          <w:rFonts w:eastAsiaTheme="minorEastAsia"/>
          <w:b/>
          <w:bCs/>
          <w:lang w:val="en-US" w:eastAsia="zh-CN"/>
        </w:rPr>
      </w:pPr>
    </w:p>
    <w:p w14:paraId="487D271F" w14:textId="77777777" w:rsidR="002D5D79" w:rsidRDefault="004D466D">
      <w:pPr>
        <w:rPr>
          <w:rFonts w:eastAsiaTheme="minorEastAsia"/>
          <w:b/>
          <w:bCs/>
          <w:lang w:val="en-US" w:eastAsia="zh-CN"/>
        </w:rPr>
      </w:pPr>
      <w:r>
        <w:rPr>
          <w:rFonts w:eastAsiaTheme="minorEastAsia"/>
          <w:b/>
          <w:bCs/>
          <w:lang w:val="en-US" w:eastAsia="zh-CN"/>
        </w:rPr>
        <w:t>Throughput</w:t>
      </w:r>
    </w:p>
    <w:p w14:paraId="0452B3B2" w14:textId="77777777" w:rsidR="002D5D79" w:rsidRDefault="004D466D">
      <w:pPr>
        <w:rPr>
          <w:rFonts w:eastAsia="SimSun"/>
          <w:color w:val="000000"/>
          <w:u w:val="single"/>
          <w:lang w:val="en-US" w:eastAsia="zh-CN" w:bidi="ar"/>
        </w:rPr>
      </w:pPr>
      <w:r>
        <w:rPr>
          <w:rFonts w:eastAsia="SimSun"/>
          <w:color w:val="000000"/>
          <w:u w:val="single"/>
          <w:lang w:val="en-US" w:eastAsia="zh-CN" w:bidi="ar"/>
        </w:rPr>
        <w:t>NTT DOCOMO</w:t>
      </w:r>
    </w:p>
    <w:p w14:paraId="73C46890" w14:textId="77777777" w:rsidR="002D5D79" w:rsidRDefault="004D466D">
      <w:pPr>
        <w:rPr>
          <w:rFonts w:eastAsia="SimSun"/>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50EC3F4B" w14:textId="77777777" w:rsidR="002D5D79" w:rsidRDefault="004D466D">
      <w:pPr>
        <w:pStyle w:val="Web"/>
        <w:kinsoku w:val="0"/>
        <w:overflowPunct w:val="0"/>
        <w:spacing w:before="0" w:beforeAutospacing="0" w:after="0" w:afterAutospacing="0" w:line="259" w:lineRule="auto"/>
        <w:textAlignment w:val="baseline"/>
        <w:rPr>
          <w:rFonts w:ascii="Times New Roman" w:eastAsia="ＭＳ ゴシック"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DengXian" w:hAnsi="Times New Roman" w:cs="+mn-cs"/>
          <w:color w:val="000000"/>
          <w:kern w:val="24"/>
          <w:sz w:val="21"/>
          <w:szCs w:val="21"/>
          <w:lang w:val="en-GB"/>
        </w:rPr>
        <w:t>the number of</w:t>
      </w:r>
      <w:r>
        <w:t xml:space="preserve"> </w:t>
      </w:r>
      <w:r>
        <w:rPr>
          <w:rFonts w:ascii="Times New Roman" w:eastAsia="DengXian" w:hAnsi="Times New Roman" w:cs="+mn-cs"/>
          <w:color w:val="000000"/>
          <w:kern w:val="24"/>
          <w:sz w:val="21"/>
          <w:szCs w:val="21"/>
          <w:lang w:val="en-GB"/>
        </w:rPr>
        <w:t>decoders or blocks to be processed simultaneously</w:t>
      </w:r>
    </w:p>
    <w:p w14:paraId="1244F824" w14:textId="77777777" w:rsidR="002D5D79" w:rsidRDefault="00000000">
      <w:pPr>
        <w:pStyle w:val="Web"/>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4D466D">
        <w:rPr>
          <w:rFonts w:ascii="Times New Roman" w:eastAsia="SimSun" w:hAnsi="Times New Roman" w:cs="+mn-cs"/>
          <w:color w:val="353630"/>
          <w:kern w:val="24"/>
          <w:sz w:val="21"/>
          <w:szCs w:val="21"/>
          <w:lang w:val="en-GB"/>
        </w:rPr>
        <w:t xml:space="preserve"> </w:t>
      </w:r>
      <w:r w:rsidR="004D466D">
        <w:rPr>
          <w:rFonts w:ascii="Times New Roman" w:eastAsia="Times New Roman" w:hAnsi="Times New Roman" w:cs="+mn-cs"/>
          <w:color w:val="000000"/>
          <w:kern w:val="24"/>
          <w:sz w:val="21"/>
          <w:szCs w:val="21"/>
        </w:rPr>
        <w:t xml:space="preserve">is </w:t>
      </w:r>
      <w:r w:rsidR="004D466D">
        <w:rPr>
          <w:rFonts w:ascii="Times New Roman" w:eastAsia="DengXian" w:hAnsi="Times New Roman" w:cs="+mn-cs"/>
          <w:color w:val="000000"/>
          <w:kern w:val="24"/>
          <w:sz w:val="21"/>
          <w:szCs w:val="21"/>
          <w:lang w:val="en-GB"/>
        </w:rPr>
        <w:t>the number of information column</w:t>
      </w:r>
      <w:r w:rsidR="004D466D">
        <w:rPr>
          <w:rFonts w:ascii="Times New Roman" w:hAnsi="Times New Roman" w:cs="+mn-cs" w:hint="eastAsia"/>
          <w:color w:val="000000"/>
          <w:kern w:val="24"/>
          <w:sz w:val="21"/>
          <w:szCs w:val="21"/>
          <w:lang w:val="en-GB"/>
        </w:rPr>
        <w:t>s</w:t>
      </w:r>
      <w:r w:rsidR="004D466D">
        <w:rPr>
          <w:rFonts w:ascii="Times New Roman" w:eastAsia="DengXian" w:hAnsi="Times New Roman" w:cs="+mn-cs"/>
          <w:color w:val="000000"/>
          <w:kern w:val="24"/>
          <w:sz w:val="21"/>
          <w:szCs w:val="21"/>
          <w:lang w:val="en-GB"/>
        </w:rPr>
        <w:t xml:space="preserve"> in </w:t>
      </w:r>
      <w:r w:rsidR="004D466D">
        <w:rPr>
          <w:rFonts w:ascii="Times New Roman" w:eastAsia="DengXian" w:hAnsi="Times New Roman" w:cs="+mn-cs"/>
          <w:color w:val="000000"/>
          <w:kern w:val="24"/>
          <w:sz w:val="21"/>
          <w:szCs w:val="21"/>
        </w:rPr>
        <w:t xml:space="preserve">LDPC </w:t>
      </w:r>
      <w:r w:rsidR="004D466D">
        <w:rPr>
          <w:rFonts w:ascii="Times New Roman" w:eastAsia="DengXian" w:hAnsi="Times New Roman" w:cs="+mn-cs"/>
          <w:color w:val="000000"/>
          <w:kern w:val="24"/>
          <w:sz w:val="21"/>
          <w:szCs w:val="21"/>
          <w:lang w:val="en-GB"/>
        </w:rPr>
        <w:t>BG,</w:t>
      </w:r>
    </w:p>
    <w:p w14:paraId="7AF03306" w14:textId="77777777" w:rsidR="002D5D79" w:rsidRDefault="004D466D">
      <w:pPr>
        <w:pStyle w:val="Web"/>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m:t>Z</m:t>
        </m:r>
      </m:oMath>
      <w:r>
        <w:rPr>
          <w:rFonts w:ascii="Times New Roman" w:eastAsia="DengXian"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DengXian" w:hAnsi="Times New Roman" w:cs="+mn-cs"/>
          <w:color w:val="000000"/>
          <w:kern w:val="24"/>
          <w:sz w:val="21"/>
          <w:szCs w:val="21"/>
          <w:lang w:val="en-GB"/>
        </w:rPr>
        <w:t>lifting size,</w:t>
      </w:r>
    </w:p>
    <w:p w14:paraId="6BE264FD" w14:textId="77777777" w:rsidR="002D5D79" w:rsidRDefault="004D466D">
      <w:pPr>
        <w:pStyle w:val="Web"/>
        <w:kinsoku w:val="0"/>
        <w:overflowPunct w:val="0"/>
        <w:spacing w:before="0" w:beforeAutospacing="0" w:after="0" w:afterAutospacing="0" w:line="259" w:lineRule="auto"/>
        <w:textAlignment w:val="baseline"/>
      </w:pPr>
      <m:oMath>
        <m:r>
          <w:rPr>
            <w:rFonts w:ascii="Cambria Math" w:eastAsia="SimSun" w:hAnsi="Cambria Math" w:cs="+mn-cs"/>
            <w:color w:val="353630"/>
            <w:kern w:val="24"/>
            <w:sz w:val="21"/>
            <w:szCs w:val="21"/>
          </w:rPr>
          <m:t>I</m:t>
        </m:r>
      </m:oMath>
      <w:r>
        <w:rPr>
          <w:rFonts w:ascii="Times New Roman" w:eastAsia="DengXian"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DengXian" w:hAnsi="Times New Roman" w:cs="+mn-cs"/>
          <w:color w:val="000000"/>
          <w:kern w:val="24"/>
          <w:sz w:val="21"/>
          <w:szCs w:val="21"/>
          <w:lang w:val="en-GB"/>
        </w:rPr>
        <w:t>the number of iterations,</w:t>
      </w:r>
    </w:p>
    <w:p w14:paraId="674928D5" w14:textId="77777777" w:rsidR="002D5D79"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SimSun" w:hAnsi="Cambria Math"/>
                <w:color w:val="353630"/>
                <w:kern w:val="24"/>
                <w:sz w:val="21"/>
                <w:szCs w:val="21"/>
              </w:rPr>
              <m:t>e</m:t>
            </m:r>
            <m:r>
              <w:rPr>
                <w:rFonts w:ascii="Cambria Math" w:eastAsia="Cambria Math" w:hAnsi="Cambria Math"/>
                <w:color w:val="353630"/>
                <w:kern w:val="24"/>
                <w:sz w:val="21"/>
                <w:szCs w:val="21"/>
              </w:rPr>
              <m:t>r</m:t>
            </m:r>
          </m:sub>
        </m:sSub>
      </m:oMath>
      <w:r w:rsidR="004D466D">
        <w:rPr>
          <w:rFonts w:eastAsia="DengXian" w:cs="+mn-cs"/>
          <w:color w:val="000000"/>
          <w:kern w:val="24"/>
          <w:sz w:val="21"/>
          <w:szCs w:val="21"/>
        </w:rPr>
        <w:t xml:space="preserve"> is the number of decoding cycles per iteration</w:t>
      </w:r>
      <w:r w:rsidR="004D466D">
        <w:rPr>
          <w:rFonts w:eastAsiaTheme="minorEastAsia" w:cs="+mn-cs" w:hint="eastAsia"/>
          <w:color w:val="000000"/>
          <w:kern w:val="24"/>
          <w:sz w:val="21"/>
          <w:szCs w:val="21"/>
        </w:rPr>
        <w:t>.</w:t>
      </w:r>
    </w:p>
    <w:p w14:paraId="7CB05502" w14:textId="77777777" w:rsidR="002D5D79" w:rsidRDefault="002D5D79">
      <w:pPr>
        <w:rPr>
          <w:rFonts w:eastAsiaTheme="minorEastAsia"/>
          <w:b/>
          <w:bCs/>
          <w:lang w:val="en-US" w:eastAsia="zh-CN"/>
        </w:rPr>
      </w:pPr>
    </w:p>
    <w:p w14:paraId="13BA2192" w14:textId="77777777" w:rsidR="002D5D79" w:rsidRDefault="004D466D">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6A68A9F" w14:textId="77777777" w:rsidR="002D5D79" w:rsidRDefault="00000000">
      <w:pPr>
        <w:pStyle w:val="af7"/>
        <w:overflowPunct w:val="0"/>
        <w:autoSpaceDE w:val="0"/>
        <w:autoSpaceDN w:val="0"/>
        <w:adjustRightInd w:val="0"/>
        <w:spacing w:after="180" w:line="240" w:lineRule="auto"/>
        <w:ind w:firstLine="400"/>
        <w:textAlignment w:val="baseline"/>
        <w:rPr>
          <w:rFonts w:eastAsia="SimSun"/>
        </w:rPr>
      </w:pPr>
      <m:oMathPara>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iter</m:t>
              </m:r>
            </m:sub>
            <m:sup>
              <m:r>
                <w:rPr>
                  <w:rFonts w:ascii="Cambria Math" w:eastAsia="SimSun" w:hAnsi="Cambria Math"/>
                </w:rPr>
                <m:t>normalized</m:t>
              </m:r>
            </m:sup>
          </m:sSubSup>
          <m:r>
            <w:rPr>
              <w:rFonts w:ascii="Cambria Math" w:eastAsia="SimSun" w:hAnsi="Cambria Math"/>
            </w:rPr>
            <m:t xml:space="preserve">= </m:t>
          </m:r>
          <m:f>
            <m:fPr>
              <m:ctrlPr>
                <w:rPr>
                  <w:rFonts w:ascii="Cambria Math" w:eastAsia="SimSun" w:hAnsi="Cambria Math"/>
                  <w:i/>
                </w:rPr>
              </m:ctrlPr>
            </m:fPr>
            <m:num>
              <m:r>
                <w:rPr>
                  <w:rFonts w:ascii="Cambria Math" w:eastAsia="SimSun" w:hAnsi="Cambria Math"/>
                </w:rPr>
                <m:t>(</m:t>
              </m:r>
              <m:r>
                <m:rPr>
                  <m:sty m:val="p"/>
                </m:rPr>
                <w:rPr>
                  <w:rFonts w:ascii="Cambria Math" w:eastAsia="SimSun" w:hAnsi="Cambria Math"/>
                </w:rPr>
                <m:t>#edges in a given BG/</m:t>
              </m:r>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m:t>
              </m:r>
              <m:r>
                <w:rPr>
                  <w:rFonts w:ascii="Cambria Math" w:eastAsia="SimSun" w:hAnsi="Cambria Math"/>
                </w:rPr>
                <m:t>)×</m:t>
              </m:r>
              <m:r>
                <m:rPr>
                  <m:sty m:val="p"/>
                </m:rPr>
                <w:rPr>
                  <w:rFonts w:ascii="Cambria Math" w:eastAsia="SimSun" w:hAnsi="Cambria Math"/>
                </w:rPr>
                <m:t>#iterations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1E20D286" w14:textId="77777777" w:rsidR="002D5D79" w:rsidRDefault="004D466D">
      <w:pPr>
        <w:pStyle w:val="af7"/>
        <w:overflowPunct w:val="0"/>
        <w:autoSpaceDE w:val="0"/>
        <w:autoSpaceDN w:val="0"/>
        <w:adjustRightInd w:val="0"/>
        <w:spacing w:after="180" w:line="240" w:lineRule="auto"/>
        <w:ind w:firstLineChars="0" w:firstLine="0"/>
        <w:textAlignment w:val="baseline"/>
        <w:rPr>
          <w:rFonts w:eastAsia="SimSun"/>
        </w:rPr>
      </w:pPr>
      <w:r>
        <w:rPr>
          <w:rFonts w:eastAsia="SimSun"/>
          <w:szCs w:val="22"/>
        </w:rPr>
        <w:t xml:space="preserve">Here, </w:t>
      </w: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p w14:paraId="6C393392" w14:textId="77777777" w:rsidR="002D5D79" w:rsidRDefault="002D5D79">
      <w:pPr>
        <w:rPr>
          <w:rFonts w:eastAsiaTheme="minorEastAsia"/>
          <w:b/>
          <w:bCs/>
          <w:lang w:val="en-US" w:eastAsia="zh-CN"/>
        </w:rPr>
      </w:pPr>
    </w:p>
    <w:p w14:paraId="697C6086" w14:textId="77777777" w:rsidR="002D5D79" w:rsidRDefault="004D466D">
      <w:pPr>
        <w:rPr>
          <w:b/>
          <w:bCs/>
          <w:lang w:val="en-US" w:eastAsia="zh-CN"/>
        </w:rPr>
      </w:pPr>
      <w:r>
        <w:rPr>
          <w:rFonts w:hint="eastAsia"/>
          <w:b/>
          <w:bCs/>
          <w:lang w:val="en-US" w:eastAsia="zh-CN"/>
        </w:rPr>
        <w:t>Comparison methodology</w:t>
      </w:r>
    </w:p>
    <w:p w14:paraId="638FD184" w14:textId="5C46A9E6" w:rsidR="002D5D79" w:rsidRDefault="004D466D">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Improved BLER performance under same complexity within the target code rates range. Furthermore, LDPC extensions capable of faster convergence, e.g., within 10 iterations, higher code rate than 0.95, 256QAM and 1024QAM, should be evaluated.</w:t>
      </w:r>
      <w:r w:rsidR="009E03C2">
        <w:rPr>
          <w:rFonts w:hint="eastAsia"/>
          <w:b w:val="0"/>
          <w:bCs w:val="0"/>
          <w:i w:val="0"/>
          <w:lang w:val="en-US" w:eastAsia="zh-CN"/>
        </w:rPr>
        <w:t xml:space="preserve"> And the decoding algorithm baseline is min-sum. </w:t>
      </w:r>
      <w:r>
        <w:rPr>
          <w:b w:val="0"/>
          <w:bCs w:val="0"/>
          <w:i w:val="0"/>
          <w:lang w:val="en-US" w:eastAsia="zh-CN"/>
        </w:rPr>
        <w:t xml:space="preserve"> </w:t>
      </w:r>
    </w:p>
    <w:p w14:paraId="1F6590D1" w14:textId="77777777" w:rsidR="002D5D79" w:rsidRDefault="004D466D">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16716FEE" w14:textId="77777777" w:rsidR="002D5D79" w:rsidRPr="00260D66" w:rsidRDefault="004D466D">
      <w:pPr>
        <w:pStyle w:val="af7"/>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Complexity reduction with same/comparable performance under the reference iteration times (e.g.,8).</w:t>
      </w:r>
    </w:p>
    <w:p w14:paraId="18DFB450" w14:textId="77777777" w:rsidR="002D5D79" w:rsidRPr="00260D66" w:rsidRDefault="004D466D">
      <w:pPr>
        <w:pStyle w:val="af7"/>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SNR performance gain with the same computation complexity,</w:t>
      </w:r>
    </w:p>
    <w:p w14:paraId="5915130A" w14:textId="77777777" w:rsidR="002D5D79" w:rsidRPr="00260D66" w:rsidRDefault="004D466D">
      <w:pPr>
        <w:pStyle w:val="af7"/>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Area efficiency improvement with same normalized iteration times (same/comparable performance).</w:t>
      </w:r>
    </w:p>
    <w:p w14:paraId="18884665" w14:textId="77777777" w:rsidR="002D5D79" w:rsidRDefault="004D466D">
      <w:pPr>
        <w:pStyle w:val="af7"/>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01496A" w14:textId="77777777" w:rsidR="002D5D79" w:rsidRDefault="002D5D79">
      <w:pPr>
        <w:rPr>
          <w:rFonts w:eastAsiaTheme="minorEastAsia"/>
          <w:b/>
          <w:bCs/>
          <w:lang w:eastAsia="zh-CN"/>
        </w:rPr>
      </w:pPr>
    </w:p>
    <w:p w14:paraId="2F6A2E3E" w14:textId="77777777" w:rsidR="002D5D79" w:rsidRDefault="004D466D">
      <w:pPr>
        <w:rPr>
          <w:rFonts w:eastAsiaTheme="minorEastAsia"/>
          <w:bCs/>
          <w:u w:val="single"/>
          <w:lang w:eastAsia="zh-CN"/>
        </w:rPr>
      </w:pPr>
      <w:r>
        <w:rPr>
          <w:rFonts w:eastAsiaTheme="minorEastAsia"/>
          <w:bCs/>
          <w:u w:val="single"/>
          <w:lang w:eastAsia="zh-CN"/>
        </w:rPr>
        <w:t>vivo:</w:t>
      </w:r>
    </w:p>
    <w:p w14:paraId="177CC5FC" w14:textId="77777777" w:rsidR="002D5D79" w:rsidRDefault="004D466D">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28C416A3" w14:textId="77777777" w:rsidR="002D5D79" w:rsidRDefault="002D5D79">
      <w:pPr>
        <w:rPr>
          <w:rFonts w:eastAsiaTheme="minorEastAsia"/>
          <w:b/>
          <w:bCs/>
          <w:lang w:eastAsia="zh-CN"/>
        </w:rPr>
      </w:pPr>
    </w:p>
    <w:p w14:paraId="05A526A3" w14:textId="77777777" w:rsidR="002D5D79" w:rsidRDefault="004D466D">
      <w:pPr>
        <w:rPr>
          <w:rFonts w:eastAsiaTheme="minorEastAsia"/>
          <w:b/>
          <w:bCs/>
          <w:u w:val="single"/>
          <w:lang w:eastAsia="zh-CN"/>
        </w:rPr>
      </w:pPr>
      <w:r>
        <w:rPr>
          <w:rFonts w:eastAsia="SimSun"/>
          <w:color w:val="000000"/>
          <w:u w:val="single"/>
          <w:lang w:val="en-US" w:eastAsia="zh-CN" w:bidi="ar"/>
        </w:rPr>
        <w:lastRenderedPageBreak/>
        <w:t>MediaTek:</w:t>
      </w:r>
    </w:p>
    <w:p w14:paraId="2BC7F044" w14:textId="77777777" w:rsidR="002D5D79" w:rsidRPr="00260D66" w:rsidRDefault="004D466D">
      <w:pPr>
        <w:rPr>
          <w:rFonts w:eastAsia="PMingLiU"/>
          <w:bCs/>
          <w:highlight w:val="cyan"/>
          <w:lang w:val="en-US" w:eastAsia="zh-TW"/>
        </w:rPr>
      </w:pPr>
      <w:r w:rsidRPr="00260D66">
        <w:rPr>
          <w:rFonts w:eastAsia="PMingLiU"/>
          <w:bCs/>
          <w:highlight w:val="cyan"/>
          <w:lang w:val="en-US" w:eastAsia="zh-TW"/>
        </w:rPr>
        <w:t>To facilitate the analysis of performance and computation complexity, computation complexity is compared at given reference SNRs among new BG designs</w:t>
      </w:r>
    </w:p>
    <w:p w14:paraId="30592B42" w14:textId="77777777" w:rsidR="002D5D79" w:rsidRPr="00260D66" w:rsidRDefault="004D466D">
      <w:pPr>
        <w:pStyle w:val="af7"/>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 xml:space="preserve">Reference SNRs are defined as the required SNRs for 5G BG1 to achieve the target BLER at 20 iterations and at 10 iterations </w:t>
      </w:r>
    </w:p>
    <w:p w14:paraId="67DD528C" w14:textId="77777777" w:rsidR="002D5D79" w:rsidRDefault="002D5D79">
      <w:pPr>
        <w:rPr>
          <w:rFonts w:eastAsiaTheme="minorEastAsia"/>
          <w:b/>
          <w:bCs/>
          <w:lang w:val="en-US" w:eastAsia="zh-CN"/>
        </w:rPr>
      </w:pPr>
    </w:p>
    <w:p w14:paraId="30B4C151" w14:textId="77777777" w:rsidR="002D5D79" w:rsidRDefault="004D466D">
      <w:pPr>
        <w:rPr>
          <w:rFonts w:eastAsia="SimSun"/>
          <w:color w:val="000000"/>
          <w:u w:val="single"/>
          <w:lang w:val="en-US" w:eastAsia="zh-CN" w:bidi="ar"/>
        </w:rPr>
      </w:pPr>
      <w:r>
        <w:rPr>
          <w:rFonts w:eastAsia="SimSun"/>
          <w:color w:val="000000"/>
          <w:u w:val="single"/>
          <w:lang w:val="en-US" w:eastAsia="zh-CN" w:bidi="ar"/>
        </w:rPr>
        <w:t>CSCN:</w:t>
      </w:r>
    </w:p>
    <w:p w14:paraId="21690EF4" w14:textId="77777777" w:rsidR="002D5D79" w:rsidRDefault="004D466D">
      <w:pPr>
        <w:tabs>
          <w:tab w:val="left" w:pos="840"/>
        </w:tabs>
        <w:jc w:val="left"/>
        <w:rPr>
          <w:rFonts w:eastAsia="DengXian"/>
          <w:bCs/>
          <w:lang w:val="en-US" w:eastAsia="zh-CN"/>
        </w:rPr>
      </w:pPr>
      <w:r>
        <w:t xml:space="preserve">To achieve optimal performance with maximum number of iterations </w:t>
      </w:r>
      <w:r>
        <w:rPr>
          <w:rFonts w:hint="eastAsia"/>
        </w:rPr>
        <w:t>≤</w:t>
      </w:r>
      <w:r>
        <w:t>8, the new BG for high throughput scenarios should not use puncturing.</w:t>
      </w:r>
    </w:p>
    <w:p w14:paraId="566F67E7" w14:textId="77777777" w:rsidR="002D5D79" w:rsidRDefault="002D5D79">
      <w:pPr>
        <w:rPr>
          <w:rFonts w:eastAsiaTheme="minorEastAsia"/>
          <w:b/>
          <w:bCs/>
          <w:lang w:val="en-US" w:eastAsia="zh-CN"/>
        </w:rPr>
      </w:pPr>
    </w:p>
    <w:p w14:paraId="0AF1EAC7"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7DC8904F" w14:textId="77777777" w:rsidR="002D5D79" w:rsidRDefault="004D466D">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2551380" w14:textId="77777777" w:rsidR="002D5D79" w:rsidRDefault="004D466D">
      <w:pPr>
        <w:rPr>
          <w:rFonts w:eastAsiaTheme="minorEastAsia"/>
          <w:lang w:val="en-US" w:eastAsia="zh-CN"/>
        </w:rPr>
      </w:pPr>
      <w:r>
        <w:rPr>
          <w:rFonts w:eastAsiaTheme="minorEastAsia"/>
          <w:lang w:val="en-US" w:eastAsia="zh-CN"/>
        </w:rPr>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Pr>
          <w:rFonts w:eastAsiaTheme="minorEastAsia" w:hint="eastAsia"/>
          <w:lang w:val="en-US" w:eastAsia="zh-CN"/>
        </w:rPr>
        <w:t>3.1-</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N is the number of variable nodes, Z is the maximum lifting size. </w:t>
      </w:r>
    </w:p>
    <w:p w14:paraId="64D9BF15" w14:textId="77777777" w:rsidR="002D5D79" w:rsidRDefault="004D466D">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f2"/>
        <w:tblW w:w="0" w:type="auto"/>
        <w:jc w:val="center"/>
        <w:tblLook w:val="04A0" w:firstRow="1" w:lastRow="0" w:firstColumn="1" w:lastColumn="0" w:noHBand="0" w:noVBand="1"/>
      </w:tblPr>
      <w:tblGrid>
        <w:gridCol w:w="2263"/>
        <w:gridCol w:w="2410"/>
        <w:gridCol w:w="3969"/>
      </w:tblGrid>
      <w:tr w:rsidR="002D5D79" w14:paraId="1E261DB8" w14:textId="77777777">
        <w:trPr>
          <w:jc w:val="center"/>
        </w:trPr>
        <w:tc>
          <w:tcPr>
            <w:tcW w:w="2263" w:type="dxa"/>
            <w:vMerge w:val="restart"/>
            <w:vAlign w:val="center"/>
          </w:tcPr>
          <w:p w14:paraId="10848191"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466B5198" w14:textId="77777777" w:rsidR="002D5D79" w:rsidRDefault="004D466D">
            <w:pPr>
              <w:jc w:val="center"/>
              <w:rPr>
                <w:rFonts w:eastAsiaTheme="minorEastAsia"/>
                <w:lang w:val="en-US" w:eastAsia="zh-CN"/>
              </w:rPr>
            </w:pPr>
            <w:r>
              <w:rPr>
                <w:rFonts w:eastAsiaTheme="minorEastAsia"/>
                <w:lang w:val="en-US" w:eastAsia="zh-CN"/>
              </w:rPr>
              <w:t>Logic area</w:t>
            </w:r>
          </w:p>
        </w:tc>
      </w:tr>
      <w:tr w:rsidR="002D5D79" w14:paraId="27BDA611" w14:textId="77777777">
        <w:trPr>
          <w:jc w:val="center"/>
        </w:trPr>
        <w:tc>
          <w:tcPr>
            <w:tcW w:w="2263" w:type="dxa"/>
            <w:vMerge/>
            <w:vAlign w:val="center"/>
          </w:tcPr>
          <w:p w14:paraId="374EEC18" w14:textId="77777777" w:rsidR="002D5D79" w:rsidRDefault="002D5D79">
            <w:pPr>
              <w:jc w:val="center"/>
              <w:rPr>
                <w:rFonts w:eastAsiaTheme="minorEastAsia"/>
                <w:lang w:val="en-US" w:eastAsia="zh-CN"/>
              </w:rPr>
            </w:pPr>
          </w:p>
        </w:tc>
        <w:tc>
          <w:tcPr>
            <w:tcW w:w="2410" w:type="dxa"/>
            <w:vAlign w:val="center"/>
          </w:tcPr>
          <w:p w14:paraId="69C41CCC" w14:textId="77777777" w:rsidR="002D5D79" w:rsidRDefault="004D466D">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2391B446" w14:textId="77777777" w:rsidR="002D5D79" w:rsidRDefault="004D466D">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2D5D79" w14:paraId="17E4DF9B" w14:textId="77777777">
        <w:trPr>
          <w:jc w:val="center"/>
        </w:trPr>
        <w:tc>
          <w:tcPr>
            <w:tcW w:w="2263" w:type="dxa"/>
            <w:vAlign w:val="center"/>
          </w:tcPr>
          <w:p w14:paraId="31989C57"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6B277FE" w14:textId="77777777" w:rsidR="002D5D79" w:rsidRDefault="004D466D">
            <w:pPr>
              <w:jc w:val="center"/>
              <w:rPr>
                <w:rFonts w:eastAsiaTheme="minorEastAsia"/>
                <w:lang w:val="en-US" w:eastAsia="zh-CN"/>
              </w:rPr>
            </w:pPr>
            <w:r>
              <w:rPr>
                <w:rFonts w:eastAsiaTheme="minorEastAsia" w:hint="eastAsia"/>
                <w:lang w:val="en-US" w:eastAsia="zh-CN"/>
              </w:rPr>
              <w:t>Z</w:t>
            </w:r>
          </w:p>
        </w:tc>
        <w:tc>
          <w:tcPr>
            <w:tcW w:w="3969" w:type="dxa"/>
            <w:vAlign w:val="center"/>
          </w:tcPr>
          <w:p w14:paraId="47B22291" w14:textId="77777777" w:rsidR="002D5D79" w:rsidRDefault="004D466D">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4263095C" w14:textId="77777777" w:rsidR="002D5D79" w:rsidRDefault="002D5D79">
      <w:pPr>
        <w:rPr>
          <w:rFonts w:eastAsiaTheme="minorEastAsia"/>
          <w:lang w:val="en-US" w:eastAsia="zh-CN"/>
        </w:rPr>
      </w:pPr>
    </w:p>
    <w:p w14:paraId="6C6AF6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5E76ABD4" w14:textId="77777777" w:rsidR="002D5D79" w:rsidRDefault="004D466D">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09AABA1D" w14:textId="77777777" w:rsidR="002D5D79" w:rsidRDefault="004D466D">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5B292B2" w14:textId="77777777" w:rsidR="002D5D79" w:rsidRDefault="004D466D">
      <w:pPr>
        <w:rPr>
          <w:rFonts w:eastAsiaTheme="minorEastAsia"/>
          <w:bCs/>
          <w:lang w:eastAsia="zh-CN"/>
        </w:rPr>
      </w:pPr>
      <w:r>
        <w:rPr>
          <w:rFonts w:eastAsiaTheme="minorEastAsia"/>
          <w:lang w:val="en-US" w:eastAsia="zh-CN"/>
        </w:rPr>
        <w:t xml:space="preserve">To sum up, </w:t>
      </w: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r>
        <w:rPr>
          <w:rFonts w:eastAsiaTheme="minorEastAsia"/>
          <w:lang w:eastAsia="zh-CN"/>
        </w:rPr>
        <w:t xml:space="preserve"> 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number of check nodes, N is the number of variable nodes, Z is the maximum lifting size.</w:t>
      </w:r>
    </w:p>
    <w:p w14:paraId="5EB29E4A" w14:textId="77777777" w:rsidR="002D5D79" w:rsidRDefault="004D466D">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056F5ED1" w14:textId="77777777" w:rsidR="002D5D79" w:rsidRDefault="004D466D">
      <w:pPr>
        <w:pStyle w:val="40"/>
        <w:spacing w:after="156"/>
        <w:rPr>
          <w:b/>
          <w:szCs w:val="22"/>
          <w:lang w:eastAsia="zh-CN"/>
        </w:rPr>
      </w:pPr>
      <w:r>
        <w:rPr>
          <w:b/>
          <w:szCs w:val="22"/>
          <w:lang w:eastAsia="zh-CN"/>
        </w:rPr>
        <w:t>Round 1</w:t>
      </w:r>
    </w:p>
    <w:p w14:paraId="1C953AEA" w14:textId="77777777" w:rsidR="002D5D79" w:rsidRDefault="004D466D">
      <w:pPr>
        <w:pStyle w:val="5"/>
        <w:rPr>
          <w:sz w:val="20"/>
          <w:szCs w:val="20"/>
        </w:rPr>
      </w:pPr>
      <w:r>
        <w:rPr>
          <w:sz w:val="20"/>
          <w:szCs w:val="20"/>
        </w:rPr>
        <w:t xml:space="preserve">Proposal </w:t>
      </w:r>
      <w:r>
        <w:rPr>
          <w:rFonts w:hint="eastAsia"/>
          <w:sz w:val="20"/>
          <w:szCs w:val="20"/>
        </w:rPr>
        <w:t>3.</w:t>
      </w:r>
      <w:r>
        <w:rPr>
          <w:sz w:val="20"/>
          <w:szCs w:val="20"/>
        </w:rPr>
        <w:t>1-1-v1</w:t>
      </w:r>
    </w:p>
    <w:p w14:paraId="2401E552" w14:textId="77777777" w:rsidR="002D5D79" w:rsidRDefault="004D466D">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77C74B1C" w14:textId="77777777" w:rsidR="002D5D79" w:rsidRDefault="004D466D">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33996696" w14:textId="77777777" w:rsidR="002D5D79" w:rsidRDefault="004D466D">
      <w:pPr>
        <w:adjustRightInd w:val="0"/>
        <w:spacing w:afterLines="50" w:after="156" w:line="240" w:lineRule="auto"/>
        <w:rPr>
          <w:rFonts w:eastAsiaTheme="minorEastAsia"/>
          <w:lang w:eastAsia="zh-CN"/>
        </w:rPr>
      </w:pPr>
      <w:r>
        <w:rPr>
          <w:rFonts w:eastAsiaTheme="minorEastAsia"/>
          <w:lang w:eastAsia="zh-CN"/>
        </w:rPr>
        <w:lastRenderedPageBreak/>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1F01543F" w14:textId="77777777" w:rsidR="002D5D79" w:rsidRDefault="002D5D79">
      <w:pPr>
        <w:spacing w:after="0"/>
        <w:jc w:val="left"/>
        <w:rPr>
          <w:rFonts w:eastAsiaTheme="minorEastAsia"/>
          <w:b/>
          <w:lang w:val="en-US" w:eastAsia="zh-CN"/>
        </w:rPr>
      </w:pPr>
    </w:p>
    <w:p w14:paraId="1109C0DE"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2D5D79" w14:paraId="0E079FB9" w14:textId="77777777">
        <w:trPr>
          <w:jc w:val="center"/>
        </w:trPr>
        <w:tc>
          <w:tcPr>
            <w:tcW w:w="1838" w:type="dxa"/>
            <w:shd w:val="clear" w:color="auto" w:fill="D9D9D9" w:themeFill="background1" w:themeFillShade="D9"/>
          </w:tcPr>
          <w:p w14:paraId="3E38BF2B"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AA92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A627BD5" w14:textId="77777777">
        <w:trPr>
          <w:jc w:val="center"/>
        </w:trPr>
        <w:tc>
          <w:tcPr>
            <w:tcW w:w="1838" w:type="dxa"/>
            <w:shd w:val="clear" w:color="auto" w:fill="FFFFFF" w:themeFill="background1"/>
          </w:tcPr>
          <w:p w14:paraId="5587474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1C6958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area depends on number of variable nodes and number of edges in the lifted parity </w:t>
            </w:r>
            <w:proofErr w:type="spellStart"/>
            <w:r>
              <w:rPr>
                <w:rFonts w:eastAsiaTheme="minorEastAsia"/>
                <w:kern w:val="2"/>
                <w:lang w:val="en-US" w:eastAsia="zh-CN"/>
              </w:rPr>
              <w:t>cbeck</w:t>
            </w:r>
            <w:proofErr w:type="spellEnd"/>
            <w:r>
              <w:rPr>
                <w:rFonts w:eastAsiaTheme="minorEastAsia"/>
                <w:kern w:val="2"/>
                <w:lang w:val="en-US" w:eastAsia="zh-CN"/>
              </w:rPr>
              <w:t xml:space="preserve">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D5D79" w14:paraId="53D42EBE" w14:textId="77777777">
        <w:trPr>
          <w:jc w:val="center"/>
        </w:trPr>
        <w:tc>
          <w:tcPr>
            <w:tcW w:w="1838" w:type="dxa"/>
            <w:shd w:val="clear" w:color="auto" w:fill="FFFFFF" w:themeFill="background1"/>
          </w:tcPr>
          <w:p w14:paraId="2F3591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Fujitsu</w:t>
            </w:r>
          </w:p>
        </w:tc>
        <w:tc>
          <w:tcPr>
            <w:tcW w:w="7665" w:type="dxa"/>
            <w:shd w:val="clear" w:color="auto" w:fill="FFFFFF" w:themeFill="background1"/>
          </w:tcPr>
          <w:p w14:paraId="352AA6E1"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4050D16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eastAsiaTheme="minorEastAsia" w:hint="eastAsia"/>
                <w:kern w:val="2"/>
                <w:lang w:val="en-US" w:eastAsia="zh-CN"/>
              </w:rPr>
              <w:t xml:space="preserve"> can be shared between 5G BG1/BG2 and newly designed BG. If supported code rates are not too low, e.g., </w:t>
            </w:r>
            <w:proofErr w:type="spellStart"/>
            <w:r>
              <w:rPr>
                <w:rFonts w:eastAsiaTheme="minorEastAsia" w:hint="eastAsia"/>
                <w:kern w:val="2"/>
                <w:lang w:val="en-US" w:eastAsia="zh-CN"/>
              </w:rPr>
              <w:t>CR_min</w:t>
            </w:r>
            <w:proofErr w:type="spellEnd"/>
            <w:r>
              <w:rPr>
                <w:rFonts w:eastAsiaTheme="minorEastAsia" w:hint="eastAsia"/>
                <w:kern w:val="2"/>
                <w:lang w:val="en-US" w:eastAsia="zh-CN"/>
              </w:rPr>
              <w:t xml:space="preserve"> = 2/3, and lifting size &lt;=384, the hardware (e.g., memory</w:t>
            </w:r>
            <w:r>
              <w:rPr>
                <w:rFonts w:eastAsiaTheme="minorEastAsia"/>
                <w:kern w:val="2"/>
                <w:lang w:val="en-US" w:eastAsia="zh-CN"/>
              </w:rPr>
              <w:t>,</w:t>
            </w:r>
            <w:r>
              <w:rPr>
                <w:rFonts w:eastAsiaTheme="minorEastAsia" w:hint="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eastAsiaTheme="minorEastAsia" w:hint="eastAsia"/>
                <w:kern w:val="2"/>
                <w:lang w:val="en-US" w:eastAsia="zh-CN"/>
              </w:rPr>
              <w:t xml:space="preserve">hould it be 0 in the </w:t>
            </w:r>
            <w:r>
              <w:rPr>
                <w:rFonts w:eastAsiaTheme="minorEastAsia"/>
                <w:kern w:val="2"/>
                <w:lang w:val="en-US" w:eastAsia="zh-CN"/>
              </w:rPr>
              <w:t>formula</w:t>
            </w:r>
            <w:r>
              <w:rPr>
                <w:rFonts w:eastAsiaTheme="minorEastAsia" w:hint="eastAsia"/>
                <w:kern w:val="2"/>
                <w:lang w:val="en-US" w:eastAsia="zh-CN"/>
              </w:rPr>
              <w:t xml:space="preserve"> above?</w:t>
            </w:r>
          </w:p>
          <w:p w14:paraId="777EBAE1" w14:textId="77777777" w:rsidR="002D5D79" w:rsidRDefault="002D5D79">
            <w:pPr>
              <w:adjustRightInd w:val="0"/>
              <w:spacing w:after="50" w:line="240" w:lineRule="auto"/>
              <w:jc w:val="left"/>
              <w:rPr>
                <w:rFonts w:eastAsiaTheme="minorEastAsia"/>
                <w:kern w:val="2"/>
                <w:lang w:val="en-US" w:eastAsia="zh-CN"/>
              </w:rPr>
            </w:pPr>
          </w:p>
        </w:tc>
      </w:tr>
      <w:tr w:rsidR="002D5D79" w14:paraId="63843BB3" w14:textId="77777777">
        <w:trPr>
          <w:jc w:val="center"/>
        </w:trPr>
        <w:tc>
          <w:tcPr>
            <w:tcW w:w="1838" w:type="dxa"/>
          </w:tcPr>
          <w:p w14:paraId="0E12032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1061C9"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agree with the simplified formulation for chip area estimation. Given that there is no definition of Throughput, we </w:t>
            </w:r>
            <w:proofErr w:type="gramStart"/>
            <w:r>
              <w:rPr>
                <w:rFonts w:eastAsiaTheme="minorEastAsia"/>
                <w:kern w:val="2"/>
                <w:lang w:val="en-US" w:eastAsia="zh-CN"/>
              </w:rPr>
              <w:t>suggest to</w:t>
            </w:r>
            <w:proofErr w:type="gramEnd"/>
            <w:r>
              <w:rPr>
                <w:rFonts w:eastAsiaTheme="minorEastAsia"/>
                <w:kern w:val="2"/>
                <w:lang w:val="en-US" w:eastAsia="zh-CN"/>
              </w:rPr>
              <w:t xml:space="preserve"> only </w:t>
            </w:r>
            <w:proofErr w:type="gramStart"/>
            <w:r>
              <w:rPr>
                <w:rFonts w:eastAsiaTheme="minorEastAsia"/>
                <w:kern w:val="2"/>
                <w:lang w:val="en-US" w:eastAsia="zh-CN"/>
              </w:rPr>
              <w:t>agree</w:t>
            </w:r>
            <w:proofErr w:type="gramEnd"/>
            <w:r>
              <w:rPr>
                <w:rFonts w:eastAsiaTheme="minorEastAsia"/>
                <w:kern w:val="2"/>
                <w:lang w:val="en-US" w:eastAsia="zh-CN"/>
              </w:rPr>
              <w:t xml:space="preserve"> with the chip area </w:t>
            </w:r>
            <w:proofErr w:type="gramStart"/>
            <w:r>
              <w:rPr>
                <w:rFonts w:eastAsiaTheme="minorEastAsia"/>
                <w:kern w:val="2"/>
                <w:lang w:val="en-US" w:eastAsia="zh-CN"/>
              </w:rPr>
              <w:t>formula, or</w:t>
            </w:r>
            <w:proofErr w:type="gramEnd"/>
            <w:r>
              <w:rPr>
                <w:rFonts w:eastAsiaTheme="minorEastAsia"/>
                <w:kern w:val="2"/>
                <w:lang w:val="en-US" w:eastAsia="zh-CN"/>
              </w:rPr>
              <w:t xml:space="preserve"> </w:t>
            </w:r>
            <w:proofErr w:type="gramStart"/>
            <w:r>
              <w:rPr>
                <w:rFonts w:eastAsiaTheme="minorEastAsia"/>
                <w:kern w:val="2"/>
                <w:lang w:val="en-US" w:eastAsia="zh-CN"/>
              </w:rPr>
              <w:t>clarify</w:t>
            </w:r>
            <w:proofErr w:type="gramEnd"/>
            <w:r>
              <w:rPr>
                <w:rFonts w:eastAsiaTheme="minorEastAsia"/>
                <w:kern w:val="2"/>
                <w:lang w:val="en-US" w:eastAsia="zh-CN"/>
              </w:rPr>
              <w:t xml:space="preserve"> the throughput formula clearly. Another way forward is to only define the per information bit chip area overheads, i.e., expressed from per </w:t>
            </w:r>
            <w:proofErr w:type="spellStart"/>
            <w:r>
              <w:rPr>
                <w:rFonts w:eastAsiaTheme="minorEastAsia"/>
                <w:kern w:val="2"/>
                <w:lang w:val="en-US" w:eastAsia="zh-CN"/>
              </w:rPr>
              <w:t>Kb</w:t>
            </w:r>
            <w:proofErr w:type="spellEnd"/>
            <w:r>
              <w:rPr>
                <w:rFonts w:eastAsiaTheme="minorEastAsia"/>
                <w:kern w:val="2"/>
                <w:lang w:val="en-US" w:eastAsia="zh-CN"/>
              </w:rPr>
              <w:t xml:space="preserve"> perspective, which is consistent with the computational complexity that we already agreed on.</w:t>
            </w:r>
          </w:p>
        </w:tc>
      </w:tr>
      <w:tr w:rsidR="002D5D79" w14:paraId="476A98B6" w14:textId="77777777">
        <w:trPr>
          <w:jc w:val="center"/>
        </w:trPr>
        <w:tc>
          <w:tcPr>
            <w:tcW w:w="1838" w:type="dxa"/>
          </w:tcPr>
          <w:p w14:paraId="62F34081"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FE861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not give uniform results that could be used for direct comparisons. Furthermore, the chip area also depends on LDPC code density, routing complexity, pipelining overhead due to stalls to resolve dependencies, overhead due to concurrent processing (multiple column or row processing), and other architecture-specific details. Finally, area efficiency numbers are highly dependent on a particular semiconductor node technology, which is beyond the scope of this discussion.</w:t>
            </w:r>
          </w:p>
        </w:tc>
      </w:tr>
      <w:tr w:rsidR="002D5D79" w14:paraId="592E2C74" w14:textId="77777777">
        <w:trPr>
          <w:jc w:val="center"/>
        </w:trPr>
        <w:tc>
          <w:tcPr>
            <w:tcW w:w="1838" w:type="dxa"/>
          </w:tcPr>
          <w:p w14:paraId="5F716A16" w14:textId="77777777" w:rsidR="002D5D79" w:rsidRDefault="004D466D">
            <w:pPr>
              <w:adjustRightInd w:val="0"/>
              <w:spacing w:after="50" w:line="240" w:lineRule="auto"/>
              <w:jc w:val="left"/>
              <w:rPr>
                <w:rFonts w:eastAsia="ＭＳ 明朝"/>
                <w:b/>
                <w:bCs/>
                <w:kern w:val="2"/>
                <w:lang w:val="en-US" w:eastAsia="ja-JP"/>
              </w:rPr>
            </w:pPr>
            <w:r>
              <w:rPr>
                <w:rFonts w:eastAsia="ＭＳ 明朝" w:hint="eastAsia"/>
                <w:b/>
                <w:bCs/>
                <w:kern w:val="2"/>
                <w:lang w:val="en-US" w:eastAsia="ja-JP"/>
              </w:rPr>
              <w:t>NTT DOCOMO</w:t>
            </w:r>
          </w:p>
        </w:tc>
        <w:tc>
          <w:tcPr>
            <w:tcW w:w="7665" w:type="dxa"/>
          </w:tcPr>
          <w:p w14:paraId="1CFFC462" w14:textId="77777777" w:rsidR="002D5D79" w:rsidRDefault="004D466D">
            <w:pPr>
              <w:adjustRightInd w:val="0"/>
              <w:spacing w:after="50" w:line="240" w:lineRule="auto"/>
              <w:jc w:val="left"/>
              <w:rPr>
                <w:rFonts w:eastAsia="ＭＳ 明朝"/>
                <w:kern w:val="2"/>
                <w:lang w:val="en-US" w:eastAsia="ja-JP"/>
              </w:rPr>
            </w:pPr>
            <w:r>
              <w:rPr>
                <w:rFonts w:eastAsia="ＭＳ 明朝"/>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1B1D96C8" w14:textId="77777777" w:rsidR="002D5D79" w:rsidRDefault="004D466D">
            <w:pPr>
              <w:adjustRightInd w:val="0"/>
              <w:spacing w:after="50" w:line="240" w:lineRule="auto"/>
              <w:jc w:val="left"/>
              <w:rPr>
                <w:rFonts w:eastAsia="ＭＳ 明朝"/>
                <w:kern w:val="2"/>
                <w:lang w:val="en-US" w:eastAsia="ja-JP"/>
              </w:rPr>
            </w:pPr>
            <w:r>
              <w:rPr>
                <w:rFonts w:eastAsia="ＭＳ 明朝"/>
                <w:kern w:val="2"/>
                <w:lang w:val="en-US" w:eastAsia="ja-JP"/>
              </w:rPr>
              <w:t xml:space="preserve">From our perspective, it would be sufficient if we </w:t>
            </w:r>
            <w:proofErr w:type="gramStart"/>
            <w:r>
              <w:rPr>
                <w:rFonts w:eastAsia="ＭＳ 明朝"/>
                <w:kern w:val="2"/>
                <w:lang w:val="en-US" w:eastAsia="ja-JP"/>
              </w:rPr>
              <w:t>can</w:t>
            </w:r>
            <w:proofErr w:type="gramEnd"/>
            <w:r>
              <w:rPr>
                <w:rFonts w:eastAsia="ＭＳ 明朝"/>
                <w:kern w:val="2"/>
                <w:lang w:val="en-US" w:eastAsia="ja-JP"/>
              </w:rPr>
              <w:t xml:space="preserve"> consider an LDPC code design that can operate by reusing existing NR equipment, or one that ensures the processing units for the new BG and BG1/2 do not become independent. From such a </w:t>
            </w:r>
            <w:r>
              <w:rPr>
                <w:rFonts w:eastAsia="ＭＳ 明朝" w:hint="eastAsia"/>
                <w:kern w:val="2"/>
                <w:lang w:val="en-US" w:eastAsia="ja-JP"/>
              </w:rPr>
              <w:t>view</w:t>
            </w:r>
            <w:r>
              <w:rPr>
                <w:rFonts w:eastAsia="ＭＳ 明朝"/>
                <w:kern w:val="2"/>
                <w:lang w:val="en-US" w:eastAsia="ja-JP"/>
              </w:rPr>
              <w:t>point, we currently do not see the necessity for this level of detailed analysis.</w:t>
            </w:r>
          </w:p>
        </w:tc>
      </w:tr>
      <w:tr w:rsidR="002D5D79" w14:paraId="54B276E5" w14:textId="77777777">
        <w:trPr>
          <w:jc w:val="center"/>
        </w:trPr>
        <w:tc>
          <w:tcPr>
            <w:tcW w:w="1838" w:type="dxa"/>
          </w:tcPr>
          <w:p w14:paraId="5B6C4803" w14:textId="77777777" w:rsidR="002D5D79" w:rsidRDefault="004D466D">
            <w:pPr>
              <w:adjustRightInd w:val="0"/>
              <w:spacing w:after="50" w:line="240" w:lineRule="auto"/>
              <w:jc w:val="left"/>
              <w:rPr>
                <w:rFonts w:eastAsia="ＭＳ 明朝"/>
                <w:b/>
                <w:bCs/>
                <w:kern w:val="2"/>
                <w:lang w:val="en-US" w:eastAsia="ja-JP"/>
              </w:rPr>
            </w:pPr>
            <w:r>
              <w:rPr>
                <w:rFonts w:eastAsia="ＭＳ 明朝"/>
                <w:b/>
                <w:bCs/>
                <w:kern w:val="2"/>
                <w:lang w:val="en-US" w:eastAsia="ja-JP"/>
              </w:rPr>
              <w:t>MTK</w:t>
            </w:r>
          </w:p>
        </w:tc>
        <w:tc>
          <w:tcPr>
            <w:tcW w:w="7665" w:type="dxa"/>
          </w:tcPr>
          <w:p w14:paraId="64138E2E" w14:textId="77777777" w:rsidR="002D5D79" w:rsidRDefault="004D466D">
            <w:pPr>
              <w:adjustRightInd w:val="0"/>
              <w:spacing w:after="50" w:line="240" w:lineRule="auto"/>
              <w:jc w:val="left"/>
              <w:rPr>
                <w:rFonts w:eastAsia="ＭＳ 明朝"/>
                <w:kern w:val="2"/>
                <w:lang w:val="en-US" w:eastAsia="ja-JP"/>
              </w:rPr>
            </w:pPr>
            <w:r>
              <w:rPr>
                <w:rFonts w:eastAsia="ＭＳ 明朝"/>
                <w:kern w:val="2"/>
                <w:lang w:val="en-US" w:eastAsia="ja-JP"/>
              </w:rPr>
              <w:t xml:space="preserve">Support to capture the Area efficiency model, which is essential to show/compare 6G benefits from 5G design. The details of </w:t>
            </w:r>
            <w:proofErr w:type="spellStart"/>
            <w:r>
              <w:rPr>
                <w:rFonts w:eastAsia="ＭＳ 明朝"/>
                <w:kern w:val="2"/>
                <w:lang w:val="en-US" w:eastAsia="ja-JP"/>
              </w:rPr>
              <w:t>Tput</w:t>
            </w:r>
            <w:proofErr w:type="spellEnd"/>
            <w:r>
              <w:rPr>
                <w:rFonts w:eastAsia="ＭＳ 明朝"/>
                <w:kern w:val="2"/>
                <w:lang w:val="en-US" w:eastAsia="ja-JP"/>
              </w:rPr>
              <w:t xml:space="preserve"> and Area can be further discussed. The main motivation for such area efficiency model is to compare designs from high level implementing complexity point of view, for example, comparing the designs with CB size=8448 and designs with CB size=8448*2. </w:t>
            </w:r>
          </w:p>
          <w:p w14:paraId="5D42548C" w14:textId="77777777" w:rsidR="002D5D79" w:rsidRDefault="002D5D79">
            <w:pPr>
              <w:adjustRightInd w:val="0"/>
              <w:spacing w:after="50" w:line="240" w:lineRule="auto"/>
              <w:jc w:val="left"/>
              <w:rPr>
                <w:rFonts w:eastAsia="ＭＳ 明朝"/>
                <w:kern w:val="2"/>
                <w:lang w:val="en-US" w:eastAsia="ja-JP"/>
              </w:rPr>
            </w:pPr>
          </w:p>
        </w:tc>
      </w:tr>
      <w:tr w:rsidR="002D5D79" w14:paraId="041DE91B" w14:textId="77777777">
        <w:trPr>
          <w:jc w:val="center"/>
        </w:trPr>
        <w:tc>
          <w:tcPr>
            <w:tcW w:w="1838" w:type="dxa"/>
          </w:tcPr>
          <w:p w14:paraId="5D880894" w14:textId="77777777" w:rsidR="002D5D79" w:rsidRDefault="004D466D">
            <w:pPr>
              <w:adjustRightInd w:val="0"/>
              <w:spacing w:after="50" w:line="240" w:lineRule="auto"/>
              <w:jc w:val="left"/>
              <w:rPr>
                <w:rFonts w:eastAsia="ＭＳ 明朝"/>
                <w:b/>
                <w:bCs/>
                <w:kern w:val="2"/>
                <w:lang w:val="en-US" w:eastAsia="ja-JP"/>
              </w:rPr>
            </w:pPr>
            <w:r>
              <w:rPr>
                <w:rFonts w:eastAsia="Malgun Gothic"/>
                <w:b/>
                <w:bCs/>
                <w:kern w:val="2"/>
                <w:lang w:val="en-US" w:eastAsia="ko-KR"/>
              </w:rPr>
              <w:t>Samsung</w:t>
            </w:r>
          </w:p>
        </w:tc>
        <w:tc>
          <w:tcPr>
            <w:tcW w:w="7665" w:type="dxa"/>
          </w:tcPr>
          <w:p w14:paraId="46BE0A5B" w14:textId="77777777" w:rsidR="002D5D79" w:rsidRDefault="004D466D">
            <w:pPr>
              <w:pStyle w:val="maintext"/>
              <w:spacing w:before="0" w:after="0" w:line="240" w:lineRule="auto"/>
              <w:ind w:firstLineChars="0" w:firstLine="0"/>
              <w:jc w:val="left"/>
              <w:rPr>
                <w:lang w:val="en-US"/>
              </w:rPr>
            </w:pPr>
            <w:r>
              <w:t>Chip area is entirely an implementation-related issue. If observation is deemed necessary, my suggestion is as follows.</w:t>
            </w:r>
          </w:p>
          <w:p w14:paraId="03A010D1" w14:textId="77777777" w:rsidR="002D5D79" w:rsidRDefault="004D466D">
            <w:pPr>
              <w:pStyle w:val="maintext"/>
              <w:spacing w:before="0" w:after="0" w:line="240" w:lineRule="auto"/>
              <w:ind w:firstLineChars="0" w:firstLine="0"/>
              <w:jc w:val="left"/>
            </w:pPr>
            <w:r>
              <w:t>A definition of throughput should also be included, as follows.</w:t>
            </w:r>
          </w:p>
          <w:p w14:paraId="2EB1C78B" w14:textId="77777777" w:rsidR="002D5D79" w:rsidRDefault="00000000">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7540DA03" w14:textId="77777777" w:rsidR="002D5D79" w:rsidRDefault="004D466D">
            <w:pPr>
              <w:pStyle w:val="maintext"/>
              <w:spacing w:before="0" w:after="0" w:line="240" w:lineRule="auto"/>
              <w:ind w:firstLineChars="0" w:firstLine="0"/>
              <w:rPr>
                <w:iCs/>
              </w:rPr>
            </w:pPr>
            <w:r>
              <w:rPr>
                <w:iCs/>
              </w:rPr>
              <w:lastRenderedPageBreak/>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 xml:space="preserve">means the number of decoder blocks. </w:t>
            </w:r>
          </w:p>
          <w:p w14:paraId="53F89FF9" w14:textId="77777777" w:rsidR="002D5D79" w:rsidRDefault="004D466D">
            <w:pPr>
              <w:adjustRightInd w:val="0"/>
              <w:spacing w:after="50" w:line="240" w:lineRule="auto"/>
              <w:jc w:val="left"/>
              <w:rPr>
                <w:rFonts w:eastAsia="ＭＳ 明朝"/>
                <w:kern w:val="2"/>
                <w:lang w:val="en-US" w:eastAsia="ja-JP"/>
              </w:rPr>
            </w:pPr>
            <w:r>
              <w:t>In addition, the chip area can be updated slightly as follows:</w:t>
            </w:r>
            <w:r>
              <w:rPr>
                <w:iCs/>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+f∙</m:t>
              </m:r>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Malgun Gothic" w:hint="eastAsia"/>
                <w:bCs/>
                <w:lang w:eastAsia="ko-KR"/>
              </w:rPr>
              <w:t>,</w:t>
            </w:r>
            <w:r>
              <w:rPr>
                <w:bCs/>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Pr>
                <w:rFonts w:eastAsia="Malgun Gothic" w:hAnsi="Cambria Math" w:hint="eastAsia"/>
                <w:iCs/>
                <w:lang w:val="en-US" w:eastAsia="ko-KR"/>
              </w:rPr>
              <w:t xml:space="preserve"> </w:t>
            </w:r>
            <w:r>
              <w:rPr>
                <w:rFonts w:eastAsia="Malgun Gothic" w:hAnsi="Cambria Math"/>
                <w:iCs/>
                <w:lang w:val="en-US" w:eastAsia="ko-KR"/>
              </w:rPr>
              <w:t xml:space="preserve">is the number of parity bits with degree larger than 1. </w:t>
            </w:r>
            <w:r>
              <w:rPr>
                <w:rFonts w:eastAsiaTheme="minorEastAsia"/>
                <w:lang w:val="en-US" w:eastAsia="zh-CN"/>
              </w:rPr>
              <w:t>The coefficients a, b, c, d, f are to be reported by companies.</w:t>
            </w:r>
          </w:p>
        </w:tc>
      </w:tr>
      <w:tr w:rsidR="002D5D79" w14:paraId="242EDC8B" w14:textId="77777777">
        <w:trPr>
          <w:jc w:val="center"/>
        </w:trPr>
        <w:tc>
          <w:tcPr>
            <w:tcW w:w="1838" w:type="dxa"/>
          </w:tcPr>
          <w:p w14:paraId="0A84558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D1CFAC"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w:t>
            </w:r>
            <w:proofErr w:type="gramStart"/>
            <w:r>
              <w:rPr>
                <w:rFonts w:eastAsiaTheme="minorEastAsia"/>
                <w:kern w:val="2"/>
                <w:lang w:val="en-US" w:eastAsia="zh-CN"/>
              </w:rPr>
              <w:t>a hardware</w:t>
            </w:r>
            <w:proofErr w:type="gramEnd"/>
            <w:r>
              <w:rPr>
                <w:rFonts w:eastAsiaTheme="minorEastAsia"/>
                <w:kern w:val="2"/>
                <w:lang w:val="en-US" w:eastAsia="zh-CN"/>
              </w:rPr>
              <w:t xml:space="preserve"> friendly way based on different BG </w:t>
            </w:r>
            <w:proofErr w:type="gramStart"/>
            <w:r>
              <w:rPr>
                <w:rFonts w:eastAsiaTheme="minorEastAsia"/>
                <w:kern w:val="2"/>
                <w:lang w:val="en-US" w:eastAsia="zh-CN"/>
              </w:rPr>
              <w:t>design</w:t>
            </w:r>
            <w:proofErr w:type="gramEnd"/>
            <w:r>
              <w:rPr>
                <w:rFonts w:eastAsiaTheme="minorEastAsia"/>
                <w:kern w:val="2"/>
                <w:lang w:val="en-US" w:eastAsia="zh-CN"/>
              </w:rPr>
              <w:t>.</w:t>
            </w:r>
          </w:p>
          <w:p w14:paraId="3918B2BB" w14:textId="77777777" w:rsidR="002D5D79" w:rsidRDefault="004D466D">
            <w:pPr>
              <w:pStyle w:val="af7"/>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038D8116" w14:textId="77777777" w:rsidR="002D5D79" w:rsidRDefault="004D466D">
            <w:pPr>
              <w:pStyle w:val="af7"/>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w:t>
            </w:r>
            <w:proofErr w:type="gramStart"/>
            <w:r>
              <w:rPr>
                <w:rFonts w:eastAsiaTheme="minorEastAsia"/>
                <w:kern w:val="2"/>
                <w:lang w:val="en-US" w:eastAsia="zh-CN"/>
              </w:rPr>
              <w:t>check</w:t>
            </w:r>
            <w:proofErr w:type="gramEnd"/>
            <w:r>
              <w:rPr>
                <w:rFonts w:eastAsiaTheme="minorEastAsia"/>
                <w:kern w:val="2"/>
                <w:lang w:val="en-US" w:eastAsia="zh-CN"/>
              </w:rPr>
              <w:t xml:space="preserve"> node update is 3M, </w:t>
            </w:r>
            <w:r>
              <w:rPr>
                <w:rFonts w:eastAsiaTheme="minorEastAsia" w:hint="eastAsia"/>
                <w:kern w:val="2"/>
                <w:lang w:val="en-US" w:eastAsia="zh-CN"/>
              </w:rPr>
              <w:t>(</w:t>
            </w:r>
            <w:r>
              <w:rPr>
                <w:rFonts w:eastAsiaTheme="minorEastAsia"/>
                <w:kern w:val="2"/>
                <w:lang w:val="en-US" w:eastAsia="zh-CN"/>
              </w:rPr>
              <w:t>i.e., a = 3). And the LLRs should also be saved for external information for check node update in next row.</w:t>
            </w:r>
            <w:r>
              <w:rPr>
                <w:rFonts w:eastAsiaTheme="minorEastAsia" w:hint="eastAsia"/>
                <w:kern w:val="2"/>
                <w:lang w:val="en-US" w:eastAsia="zh-CN"/>
              </w:rPr>
              <w:t xml:space="preserve"> </w:t>
            </w:r>
            <w:r>
              <w:rPr>
                <w:rFonts w:eastAsiaTheme="minorEastAsia"/>
                <w:kern w:val="2"/>
                <w:lang w:val="en-US" w:eastAsia="zh-CN"/>
              </w:rPr>
              <w:t>Therefore, the required memory for V2C update is N (i.e., b = 1).</w:t>
            </w:r>
          </w:p>
          <w:p w14:paraId="669DD19A" w14:textId="77777777" w:rsidR="002D5D79" w:rsidRDefault="004D466D">
            <w:pPr>
              <w:pStyle w:val="af7"/>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P</w:t>
            </w:r>
            <w:r>
              <w:rPr>
                <w:rFonts w:eastAsiaTheme="minorEastAsia"/>
                <w:kern w:val="2"/>
                <w:lang w:val="en-US" w:eastAsia="zh-CN"/>
              </w:rPr>
              <w:t>rocessing unit: for normalized min-sum algorithm, there are two adders for external information calculation (LLR update), while for CNU, it needs two comparers for first 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4F7EEC04" w14:textId="77777777" w:rsidR="002D5D79" w:rsidRDefault="004D466D">
            <w:pPr>
              <w:pStyle w:val="af7"/>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MUX 2-1 circuits of shifting network: For one decoder, there would be Z-length input for barrier shift network, where the level of barrier shift network is </w:t>
            </w:r>
            <w:proofErr w:type="spellStart"/>
            <w:r>
              <w:rPr>
                <w:rFonts w:eastAsiaTheme="minorEastAsia"/>
                <w:kern w:val="2"/>
                <w:lang w:val="en-US" w:eastAsia="zh-CN"/>
              </w:rPr>
              <w:t>logZ</w:t>
            </w:r>
            <w:proofErr w:type="spellEnd"/>
            <w:r>
              <w:rPr>
                <w:rFonts w:eastAsiaTheme="minorEastAsia"/>
                <w:kern w:val="2"/>
                <w:lang w:val="en-US" w:eastAsia="zh-CN"/>
              </w:rPr>
              <w:t xml:space="preserve">, so that the MUX 2-1 circuits of shifting network </w:t>
            </w:r>
            <w:proofErr w:type="gramStart"/>
            <w:r>
              <w:rPr>
                <w:rFonts w:eastAsiaTheme="minorEastAsia"/>
                <w:kern w:val="2"/>
                <w:lang w:val="en-US" w:eastAsia="zh-CN"/>
              </w:rPr>
              <w:t>is</w:t>
            </w:r>
            <w:proofErr w:type="gramEnd"/>
            <w:r>
              <w:rPr>
                <w:rFonts w:eastAsiaTheme="minorEastAsia"/>
                <w:kern w:val="2"/>
                <w:lang w:val="en-US" w:eastAsia="zh-CN"/>
              </w:rPr>
              <w:t xml:space="preserve"> related to Z*</w:t>
            </w:r>
            <w:proofErr w:type="spellStart"/>
            <w:r>
              <w:rPr>
                <w:rFonts w:eastAsiaTheme="minorEastAsia"/>
                <w:kern w:val="2"/>
                <w:lang w:val="en-US" w:eastAsia="zh-CN"/>
              </w:rPr>
              <w:t>logZ</w:t>
            </w:r>
            <w:proofErr w:type="spellEnd"/>
            <w:r>
              <w:rPr>
                <w:rFonts w:eastAsiaTheme="minorEastAsia"/>
                <w:kern w:val="2"/>
                <w:lang w:val="en-US" w:eastAsia="zh-CN"/>
              </w:rPr>
              <w:t xml:space="preserve">. </w:t>
            </w:r>
          </w:p>
          <w:p w14:paraId="533144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bl>
    <w:p w14:paraId="34CF982A" w14:textId="77777777" w:rsidR="002D5D79" w:rsidRDefault="002D5D79">
      <w:pPr>
        <w:rPr>
          <w:rFonts w:eastAsiaTheme="minorEastAsia"/>
          <w:lang w:val="en-US" w:eastAsia="zh-CN"/>
        </w:rPr>
      </w:pPr>
    </w:p>
    <w:p w14:paraId="79999540" w14:textId="184C3166" w:rsidR="00AB602A" w:rsidRDefault="00AB602A" w:rsidP="00AB602A">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3491916E" w14:textId="4F84F8C2" w:rsidR="009829F1" w:rsidRPr="009829F1" w:rsidRDefault="009829F1" w:rsidP="009829F1">
      <w:pPr>
        <w:pStyle w:val="5"/>
        <w:rPr>
          <w:sz w:val="20"/>
          <w:szCs w:val="20"/>
        </w:rPr>
      </w:pPr>
      <w:r w:rsidRPr="009829F1">
        <w:rPr>
          <w:sz w:val="20"/>
          <w:szCs w:val="20"/>
        </w:rPr>
        <w:t xml:space="preserve">Proposal </w:t>
      </w:r>
      <w:r w:rsidRPr="009829F1">
        <w:rPr>
          <w:rFonts w:hint="eastAsia"/>
          <w:sz w:val="20"/>
          <w:szCs w:val="20"/>
        </w:rPr>
        <w:t>3.</w:t>
      </w:r>
      <w:r w:rsidRPr="009829F1">
        <w:rPr>
          <w:sz w:val="20"/>
          <w:szCs w:val="20"/>
        </w:rPr>
        <w:t>1-1-v</w:t>
      </w:r>
      <w:r w:rsidRPr="009829F1">
        <w:rPr>
          <w:rFonts w:hint="eastAsia"/>
          <w:sz w:val="20"/>
          <w:szCs w:val="20"/>
        </w:rPr>
        <w:t>2</w:t>
      </w:r>
      <w:r w:rsidRPr="009829F1">
        <w:rPr>
          <w:sz w:val="20"/>
          <w:szCs w:val="20"/>
        </w:rPr>
        <w:t>:</w:t>
      </w:r>
    </w:p>
    <w:p w14:paraId="4A0600A1" w14:textId="0D00DA8B" w:rsidR="00F15875" w:rsidRPr="00400124" w:rsidRDefault="00F15875" w:rsidP="00F15875">
      <w:pPr>
        <w:rPr>
          <w:rFonts w:eastAsiaTheme="minorEastAsia"/>
          <w:lang w:val="en-US" w:eastAsia="zh-CN"/>
        </w:rPr>
      </w:pPr>
      <w:r>
        <w:rPr>
          <w:rFonts w:eastAsiaTheme="minorEastAsia" w:hint="eastAsia"/>
          <w:lang w:val="en-US" w:eastAsia="zh-CN"/>
        </w:rPr>
        <w:t>Based on the offline discussion, the proposal is revised as below.</w:t>
      </w:r>
      <w:r w:rsidR="00400124">
        <w:rPr>
          <w:rFonts w:eastAsiaTheme="minorEastAsia" w:hint="eastAsia"/>
          <w:lang w:val="en-US" w:eastAsia="zh-CN"/>
        </w:rPr>
        <w:t xml:space="preserve"> And the agreements on area </w:t>
      </w:r>
      <w:r w:rsidR="00400124">
        <w:rPr>
          <w:rFonts w:eastAsiaTheme="minorEastAsia"/>
          <w:lang w:val="en-US" w:eastAsia="zh-CN"/>
        </w:rPr>
        <w:t>efficiency</w:t>
      </w:r>
      <w:r w:rsidR="00400124">
        <w:rPr>
          <w:rFonts w:eastAsiaTheme="minorEastAsia" w:hint="eastAsia"/>
          <w:lang w:val="en-US" w:eastAsia="zh-CN"/>
        </w:rPr>
        <w:t xml:space="preserve"> agreed in 5G can be found in appendix for </w:t>
      </w:r>
      <w:r w:rsidR="00400124">
        <w:rPr>
          <w:rFonts w:eastAsiaTheme="minorEastAsia"/>
          <w:lang w:val="en-US" w:eastAsia="zh-CN"/>
        </w:rPr>
        <w:t>information</w:t>
      </w:r>
      <w:r w:rsidR="00400124">
        <w:rPr>
          <w:rFonts w:eastAsiaTheme="minorEastAsia" w:hint="eastAsia"/>
          <w:lang w:val="en-US" w:eastAsia="zh-CN"/>
        </w:rPr>
        <w:t>.</w:t>
      </w:r>
    </w:p>
    <w:p w14:paraId="7C95E4CE" w14:textId="2F2AF923" w:rsidR="00AB602A" w:rsidRDefault="00AB602A" w:rsidP="00AB602A">
      <w:pPr>
        <w:adjustRightInd w:val="0"/>
        <w:spacing w:afterLines="50" w:after="156" w:line="240" w:lineRule="auto"/>
        <w:rPr>
          <w:rFonts w:eastAsiaTheme="minorEastAsia"/>
          <w:lang w:val="en-US" w:eastAsia="zh-CN"/>
        </w:rPr>
      </w:pPr>
      <w:r w:rsidRPr="00AB602A">
        <w:rPr>
          <w:rFonts w:eastAsia="SimSun"/>
          <w:b/>
          <w:bCs/>
          <w:lang w:eastAsia="zh-CN"/>
        </w:rPr>
        <w:t xml:space="preserve">Proposal </w:t>
      </w:r>
      <w:r w:rsidRPr="00AB602A">
        <w:rPr>
          <w:rFonts w:hint="eastAsia"/>
          <w:b/>
          <w:bCs/>
        </w:rPr>
        <w:t>3.</w:t>
      </w:r>
      <w:r w:rsidRPr="00AB602A">
        <w:rPr>
          <w:b/>
          <w:bCs/>
        </w:rPr>
        <w:t>1</w:t>
      </w:r>
      <w:r w:rsidRPr="00AB602A">
        <w:rPr>
          <w:rFonts w:eastAsia="SimSun"/>
          <w:b/>
          <w:bCs/>
          <w:lang w:eastAsia="zh-CN"/>
        </w:rPr>
        <w:t>-1-v</w:t>
      </w:r>
      <w:r w:rsidRPr="00AB602A">
        <w:rPr>
          <w:rFonts w:eastAsia="SimSun" w:hint="eastAsia"/>
          <w:b/>
          <w:bCs/>
          <w:lang w:eastAsia="zh-CN"/>
        </w:rPr>
        <w:t>2</w:t>
      </w:r>
      <w:r w:rsidRPr="00AB602A">
        <w:rPr>
          <w:b/>
          <w:bCs/>
          <w:lang w:val="en-US" w:eastAsia="zh-CN"/>
        </w:rPr>
        <w:t>:</w:t>
      </w:r>
      <w:r w:rsidRPr="00AB602A">
        <w:rPr>
          <w:rFonts w:eastAsiaTheme="minorEastAsia" w:hint="eastAsia"/>
          <w:b/>
          <w:bCs/>
          <w:lang w:val="en-US" w:eastAsia="zh-CN"/>
        </w:rPr>
        <w:t xml:space="preserve"> </w:t>
      </w:r>
      <w:r w:rsidRPr="00AB602A">
        <w:rPr>
          <w:rFonts w:eastAsiaTheme="minorEastAsia"/>
          <w:lang w:val="en-US" w:eastAsia="zh-CN"/>
        </w:rPr>
        <w:t>For</w:t>
      </w:r>
      <w:r w:rsidRPr="00AB602A">
        <w:rPr>
          <w:lang w:val="en-US" w:eastAsia="zh-CN"/>
        </w:rPr>
        <w:t xml:space="preserve"> the study of </w:t>
      </w:r>
      <w:r w:rsidRPr="00AB602A">
        <w:rPr>
          <w:rFonts w:eastAsiaTheme="minorEastAsia" w:hint="eastAsia"/>
          <w:lang w:val="en-US" w:eastAsia="zh-CN"/>
        </w:rPr>
        <w:t>LDPC</w:t>
      </w:r>
      <w:r w:rsidRPr="00AB602A">
        <w:rPr>
          <w:lang w:val="en-US" w:eastAsia="zh-CN"/>
        </w:rPr>
        <w:t xml:space="preserve"> extension</w:t>
      </w:r>
      <w:r w:rsidRPr="00AB602A">
        <w:rPr>
          <w:rFonts w:eastAsiaTheme="minorEastAsia" w:hint="eastAsia"/>
          <w:lang w:val="en-US" w:eastAsia="zh-CN"/>
        </w:rPr>
        <w:t xml:space="preserve"> beyond NR range,</w:t>
      </w:r>
      <w:r w:rsidRPr="00AB602A">
        <w:rPr>
          <w:rFonts w:eastAsiaTheme="minorEastAsia"/>
          <w:lang w:val="en-US" w:eastAsia="zh-CN"/>
        </w:rPr>
        <w:t xml:space="preserve"> companies are encouraged to provide the evaluation</w:t>
      </w:r>
      <w:r w:rsidRPr="00AB602A">
        <w:rPr>
          <w:rFonts w:eastAsiaTheme="minorEastAsia" w:hint="eastAsia"/>
          <w:lang w:val="en-US" w:eastAsia="zh-CN"/>
        </w:rPr>
        <w:t xml:space="preserve"> methodology and</w:t>
      </w:r>
      <w:r w:rsidRPr="00AB602A">
        <w:rPr>
          <w:rFonts w:eastAsiaTheme="minorEastAsia"/>
          <w:lang w:val="en-US" w:eastAsia="zh-CN"/>
        </w:rPr>
        <w:t xml:space="preserve"> </w:t>
      </w:r>
      <w:r w:rsidRPr="00AB602A">
        <w:rPr>
          <w:rFonts w:eastAsiaTheme="minorEastAsia" w:hint="eastAsia"/>
          <w:lang w:val="en-US" w:eastAsia="zh-CN"/>
        </w:rPr>
        <w:t xml:space="preserve">results </w:t>
      </w:r>
      <w:r w:rsidRPr="00AB602A">
        <w:rPr>
          <w:rFonts w:eastAsiaTheme="minorEastAsia"/>
          <w:lang w:val="en-US" w:eastAsia="zh-CN"/>
        </w:rPr>
        <w:t xml:space="preserve">of area efficiency. </w:t>
      </w:r>
    </w:p>
    <w:p w14:paraId="48640BD4" w14:textId="77777777" w:rsidR="00F15875" w:rsidRDefault="00F15875" w:rsidP="00F1587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F15875" w14:paraId="6A0057EC" w14:textId="77777777" w:rsidTr="004C140F">
        <w:trPr>
          <w:jc w:val="center"/>
        </w:trPr>
        <w:tc>
          <w:tcPr>
            <w:tcW w:w="1838" w:type="dxa"/>
            <w:shd w:val="clear" w:color="auto" w:fill="D9D9D9" w:themeFill="background1" w:themeFillShade="D9"/>
          </w:tcPr>
          <w:p w14:paraId="41268F65" w14:textId="77777777" w:rsidR="00F15875" w:rsidRDefault="00F1587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57E530" w14:textId="77777777" w:rsidR="00F15875" w:rsidRDefault="00F15875" w:rsidP="004C140F">
            <w:pPr>
              <w:adjustRightInd w:val="0"/>
              <w:spacing w:after="50" w:line="240" w:lineRule="auto"/>
              <w:jc w:val="left"/>
              <w:rPr>
                <w:rFonts w:eastAsia="SimSun"/>
                <w:kern w:val="2"/>
                <w:lang w:val="en-US" w:eastAsia="zh-CN"/>
              </w:rPr>
            </w:pPr>
            <w:r>
              <w:rPr>
                <w:b/>
                <w:bCs/>
                <w:kern w:val="2"/>
                <w:lang w:val="en-US"/>
              </w:rPr>
              <w:t>Comments</w:t>
            </w:r>
          </w:p>
        </w:tc>
      </w:tr>
      <w:tr w:rsidR="00F15875" w14:paraId="5ACA7BCE" w14:textId="77777777" w:rsidTr="004C140F">
        <w:trPr>
          <w:jc w:val="center"/>
        </w:trPr>
        <w:tc>
          <w:tcPr>
            <w:tcW w:w="1838" w:type="dxa"/>
            <w:shd w:val="clear" w:color="auto" w:fill="FFFFFF" w:themeFill="background1"/>
          </w:tcPr>
          <w:p w14:paraId="2A39F1BF" w14:textId="2C858D70" w:rsidR="00F15875" w:rsidRDefault="00ED1962" w:rsidP="004C140F">
            <w:pPr>
              <w:adjustRightInd w:val="0"/>
              <w:spacing w:after="50" w:line="240" w:lineRule="auto"/>
              <w:jc w:val="left"/>
              <w:rPr>
                <w:rFonts w:eastAsiaTheme="minorEastAsia"/>
                <w:b/>
                <w:bCs/>
                <w:kern w:val="2"/>
                <w:lang w:val="en-US" w:eastAsia="zh-CN"/>
              </w:rPr>
            </w:pPr>
            <w:r w:rsidRPr="00ED1962">
              <w:rPr>
                <w:rFonts w:eastAsiaTheme="minorEastAsia" w:hint="eastAsia"/>
                <w:b/>
                <w:bCs/>
                <w:color w:val="000000" w:themeColor="text1"/>
                <w:kern w:val="2"/>
                <w:lang w:val="en-US" w:eastAsia="zh-CN"/>
              </w:rPr>
              <w:t>Fujitsu</w:t>
            </w:r>
          </w:p>
        </w:tc>
        <w:tc>
          <w:tcPr>
            <w:tcW w:w="7665" w:type="dxa"/>
            <w:shd w:val="clear" w:color="auto" w:fill="FFFFFF" w:themeFill="background1"/>
          </w:tcPr>
          <w:p w14:paraId="0BFBED47" w14:textId="73D4FCF0" w:rsidR="00ED1962" w:rsidRPr="009E4D3A" w:rsidRDefault="00E5200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situation now is completely different from 5G because we need to design new BG on the top of 5G BG1/BG2. We suggest firstly </w:t>
            </w:r>
            <w:r>
              <w:rPr>
                <w:rFonts w:eastAsiaTheme="minorEastAsia"/>
                <w:kern w:val="2"/>
                <w:lang w:val="en-US" w:eastAsia="zh-CN"/>
              </w:rPr>
              <w:t>aligning</w:t>
            </w:r>
            <w:r>
              <w:rPr>
                <w:rFonts w:eastAsiaTheme="minorEastAsia" w:hint="eastAsia"/>
                <w:kern w:val="2"/>
                <w:lang w:val="en-US" w:eastAsia="zh-CN"/>
              </w:rPr>
              <w:t xml:space="preserve"> </w:t>
            </w:r>
            <w:r>
              <w:rPr>
                <w:rFonts w:eastAsiaTheme="minorEastAsia"/>
                <w:kern w:val="2"/>
                <w:lang w:val="en-US" w:eastAsia="zh-CN"/>
              </w:rPr>
              <w:t>EVM</w:t>
            </w:r>
            <w:r>
              <w:rPr>
                <w:rFonts w:eastAsiaTheme="minorEastAsia" w:hint="eastAsia"/>
                <w:kern w:val="2"/>
                <w:lang w:val="en-US" w:eastAsia="zh-CN"/>
              </w:rPr>
              <w:t>, especially for</w:t>
            </w:r>
            <w:r w:rsidR="002427B7">
              <w:rPr>
                <w:rFonts w:eastAsiaTheme="minorEastAsia" w:hint="eastAsia"/>
                <w:kern w:val="2"/>
                <w:lang w:val="en-US" w:eastAsia="zh-CN"/>
              </w:rPr>
              <w:t xml:space="preserve"> the </w:t>
            </w:r>
            <w:r w:rsidR="002427B7">
              <w:rPr>
                <w:rFonts w:eastAsiaTheme="minorEastAsia"/>
                <w:kern w:val="2"/>
                <w:lang w:val="en-US" w:eastAsia="zh-CN"/>
              </w:rPr>
              <w:t>relationship</w:t>
            </w:r>
            <w:r w:rsidR="002427B7">
              <w:rPr>
                <w:rFonts w:eastAsiaTheme="minorEastAsia" w:hint="eastAsia"/>
                <w:kern w:val="2"/>
                <w:lang w:val="en-US" w:eastAsia="zh-CN"/>
              </w:rPr>
              <w:t xml:space="preserve"> of</w:t>
            </w:r>
            <w:r>
              <w:rPr>
                <w:rFonts w:eastAsiaTheme="minorEastAsia" w:hint="eastAsia"/>
                <w:kern w:val="2"/>
                <w:lang w:val="en-US" w:eastAsia="zh-CN"/>
              </w:rPr>
              <w:t xml:space="preserve"> logic/memory/QSN etc. among BGs. </w:t>
            </w:r>
            <w:r w:rsidR="00FC34CC">
              <w:rPr>
                <w:rFonts w:eastAsiaTheme="minorEastAsia" w:hint="eastAsia"/>
                <w:kern w:val="2"/>
                <w:lang w:val="en-US" w:eastAsia="zh-CN"/>
              </w:rPr>
              <w:t xml:space="preserve">Otherwise, the </w:t>
            </w:r>
            <w:r w:rsidR="00FC34CC">
              <w:rPr>
                <w:rFonts w:eastAsiaTheme="minorEastAsia"/>
                <w:kern w:val="2"/>
                <w:lang w:val="en-US" w:eastAsia="zh-CN"/>
              </w:rPr>
              <w:t>results</w:t>
            </w:r>
            <w:r w:rsidR="00FC34CC">
              <w:rPr>
                <w:rFonts w:eastAsiaTheme="minorEastAsia" w:hint="eastAsia"/>
                <w:kern w:val="2"/>
                <w:lang w:val="en-US" w:eastAsia="zh-CN"/>
              </w:rPr>
              <w:t xml:space="preserve"> of area efficiency provided by companies with different assumptions (e.g., </w:t>
            </w:r>
            <w:r w:rsidR="00FC34CC">
              <w:rPr>
                <w:rFonts w:eastAsiaTheme="minorEastAsia"/>
                <w:kern w:val="2"/>
                <w:lang w:val="en-US" w:eastAsia="zh-CN"/>
              </w:rPr>
              <w:t>independent</w:t>
            </w:r>
            <w:r w:rsidR="00FC34CC">
              <w:rPr>
                <w:rFonts w:eastAsiaTheme="minorEastAsia" w:hint="eastAsia"/>
                <w:kern w:val="2"/>
                <w:lang w:val="en-US" w:eastAsia="zh-CN"/>
              </w:rPr>
              <w:t xml:space="preserve"> memory/logic/QSN vs shared memory/logic/QSN among BGs) </w:t>
            </w:r>
            <w:r w:rsidR="00FC34CC">
              <w:rPr>
                <w:rFonts w:eastAsiaTheme="minorEastAsia"/>
                <w:kern w:val="2"/>
                <w:lang w:val="en-US" w:eastAsia="zh-CN"/>
              </w:rPr>
              <w:t>cannot</w:t>
            </w:r>
            <w:r w:rsidR="00FC34CC">
              <w:rPr>
                <w:rFonts w:eastAsiaTheme="minorEastAsia" w:hint="eastAsia"/>
                <w:kern w:val="2"/>
                <w:lang w:val="en-US" w:eastAsia="zh-CN"/>
              </w:rPr>
              <w:t xml:space="preserve"> been converged.</w:t>
            </w:r>
          </w:p>
        </w:tc>
      </w:tr>
      <w:tr w:rsidR="00A937AC" w14:paraId="1C1EB44D" w14:textId="77777777" w:rsidTr="004C140F">
        <w:trPr>
          <w:jc w:val="center"/>
        </w:trPr>
        <w:tc>
          <w:tcPr>
            <w:tcW w:w="1838" w:type="dxa"/>
            <w:shd w:val="clear" w:color="auto" w:fill="FFFFFF" w:themeFill="background1"/>
          </w:tcPr>
          <w:p w14:paraId="76A2D079" w14:textId="2626F42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5F24A6C5" w14:textId="3F70C04D" w:rsidR="00A937AC" w:rsidRPr="00042892" w:rsidRDefault="00A937AC" w:rsidP="00A937AC">
            <w:pPr>
              <w:adjustRightInd w:val="0"/>
              <w:spacing w:after="50" w:line="240" w:lineRule="auto"/>
              <w:jc w:val="left"/>
              <w:rPr>
                <w:rFonts w:eastAsiaTheme="minorEastAsia"/>
                <w:kern w:val="2"/>
                <w:lang w:val="en-US" w:eastAsia="zh-CN"/>
              </w:rPr>
            </w:pPr>
            <w:r>
              <w:rPr>
                <w:sz w:val="18"/>
              </w:rPr>
              <w:t xml:space="preserve">We support encouraging area-efficiency reporting in addition to the common computation-complexity metric. However, area efficiency is highly implementation-dependent (e.g., technology node, message precision/quantization, memory architecture, schedule, early-termination, and multi-instance sharing). </w:t>
            </w:r>
            <w:r>
              <w:rPr>
                <w:sz w:val="18"/>
              </w:rPr>
              <w:lastRenderedPageBreak/>
              <w:t>For meaningful comparison, we suggest each company clearly state these key assumptions and report (</w:t>
            </w:r>
            <w:proofErr w:type="spellStart"/>
            <w:r>
              <w:rPr>
                <w:sz w:val="18"/>
              </w:rPr>
              <w:t>i</w:t>
            </w:r>
            <w:proofErr w:type="spellEnd"/>
            <w:r>
              <w:rPr>
                <w:sz w:val="18"/>
              </w:rPr>
              <w:t>) throughput at the target BLER(s), (ii) area (or normalized area), and optionally (iii) energy/bit, rather than only a single scalar.</w:t>
            </w:r>
          </w:p>
        </w:tc>
      </w:tr>
      <w:tr w:rsidR="00930FC7" w14:paraId="24D1B308" w14:textId="77777777" w:rsidTr="00930FC7">
        <w:tblPrEx>
          <w:jc w:val="left"/>
        </w:tblPrEx>
        <w:tc>
          <w:tcPr>
            <w:tcW w:w="1838" w:type="dxa"/>
          </w:tcPr>
          <w:p w14:paraId="0BC87392"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lastRenderedPageBreak/>
              <w:t>CSCN</w:t>
            </w:r>
          </w:p>
        </w:tc>
        <w:tc>
          <w:tcPr>
            <w:tcW w:w="7665" w:type="dxa"/>
          </w:tcPr>
          <w:p w14:paraId="24066808" w14:textId="77777777" w:rsidR="00930FC7" w:rsidRDefault="00930FC7" w:rsidP="00930FC7">
            <w:pPr>
              <w:adjustRightInd w:val="0"/>
              <w:spacing w:after="50" w:line="240" w:lineRule="auto"/>
              <w:jc w:val="left"/>
              <w:rPr>
                <w:rFonts w:eastAsiaTheme="minorEastAsia"/>
                <w:kern w:val="2"/>
                <w:lang w:val="en-US" w:eastAsia="zh-CN"/>
              </w:rPr>
            </w:pPr>
            <w:r w:rsidRPr="00A863D2">
              <w:rPr>
                <w:rFonts w:eastAsiaTheme="minorEastAsia"/>
                <w:kern w:val="2"/>
                <w:lang w:val="en-US" w:eastAsia="zh-CN"/>
              </w:rPr>
              <w:t>We agree to collect the chip area calculation methods submitted by companies; however, the substantive discussion on this matter should take place only after it is confirmed that the new BG does not require hardware compatibility with BG1.</w:t>
            </w:r>
          </w:p>
        </w:tc>
      </w:tr>
    </w:tbl>
    <w:p w14:paraId="0F6039E4" w14:textId="77777777" w:rsidR="00AB602A" w:rsidRPr="009E4D3A" w:rsidRDefault="00AB602A">
      <w:pPr>
        <w:rPr>
          <w:rFonts w:eastAsiaTheme="minorEastAsia"/>
          <w:lang w:eastAsia="zh-CN"/>
        </w:rPr>
      </w:pPr>
    </w:p>
    <w:p w14:paraId="67FE774C" w14:textId="6AB0AB7C" w:rsidR="009E6F5D" w:rsidRPr="009829F1" w:rsidRDefault="009E6F5D" w:rsidP="009E6F5D">
      <w:pPr>
        <w:pStyle w:val="5"/>
        <w:rPr>
          <w:sz w:val="20"/>
          <w:szCs w:val="20"/>
        </w:rPr>
      </w:pPr>
      <w:r w:rsidRPr="009829F1">
        <w:rPr>
          <w:sz w:val="20"/>
          <w:szCs w:val="20"/>
        </w:rPr>
        <w:t xml:space="preserve">Proposal </w:t>
      </w:r>
      <w:r w:rsidRPr="009829F1">
        <w:rPr>
          <w:rFonts w:hint="eastAsia"/>
          <w:sz w:val="20"/>
          <w:szCs w:val="20"/>
        </w:rPr>
        <w:t>3.</w:t>
      </w:r>
      <w:r w:rsidRPr="009829F1">
        <w:rPr>
          <w:sz w:val="20"/>
          <w:szCs w:val="20"/>
        </w:rPr>
        <w:t>1-</w:t>
      </w:r>
      <w:r>
        <w:rPr>
          <w:rFonts w:eastAsiaTheme="minorEastAsia" w:hint="eastAsia"/>
          <w:sz w:val="20"/>
          <w:szCs w:val="20"/>
          <w:lang w:eastAsia="zh-CN"/>
        </w:rPr>
        <w:t>2</w:t>
      </w:r>
      <w:r w:rsidRPr="009829F1">
        <w:rPr>
          <w:sz w:val="20"/>
          <w:szCs w:val="20"/>
        </w:rPr>
        <w:t>-v</w:t>
      </w:r>
      <w:r>
        <w:rPr>
          <w:rFonts w:eastAsiaTheme="minorEastAsia" w:hint="eastAsia"/>
          <w:sz w:val="20"/>
          <w:szCs w:val="20"/>
          <w:lang w:eastAsia="zh-CN"/>
        </w:rPr>
        <w:t>1</w:t>
      </w:r>
      <w:r w:rsidRPr="009829F1">
        <w:rPr>
          <w:sz w:val="20"/>
          <w:szCs w:val="20"/>
        </w:rPr>
        <w:t>:</w:t>
      </w:r>
    </w:p>
    <w:p w14:paraId="11CFF412" w14:textId="1F82F5CB" w:rsidR="00174FBF" w:rsidRDefault="008D1D01">
      <w:pPr>
        <w:rPr>
          <w:rFonts w:eastAsiaTheme="minorEastAsia"/>
          <w:lang w:eastAsia="zh-CN"/>
        </w:rPr>
      </w:pPr>
      <w:r>
        <w:rPr>
          <w:rFonts w:eastAsiaTheme="minorEastAsia" w:hint="eastAsia"/>
          <w:lang w:eastAsia="zh-CN"/>
        </w:rPr>
        <w:t xml:space="preserve">In RAN1#123 meeting, the agreed metrics includes BLER performance and complexity reduction. And how to compare the BLER/complexity performance needs further discussion. </w:t>
      </w:r>
      <w:r w:rsidR="00174FBF">
        <w:rPr>
          <w:rFonts w:eastAsiaTheme="minorEastAsia" w:hint="eastAsia"/>
          <w:lang w:eastAsia="zh-CN"/>
        </w:rPr>
        <w:t xml:space="preserve">As shown in the following figures from R1-2600454, three metrics, such complexity reduction, SNR gain, the area efficiency improvement (if agreed) can be considered. Meanwhile, the reference point can be </w:t>
      </w:r>
      <w:r w:rsidR="00174FBF">
        <w:rPr>
          <w:rFonts w:eastAsiaTheme="minorEastAsia"/>
          <w:lang w:eastAsia="zh-CN"/>
        </w:rPr>
        <w:t>further</w:t>
      </w:r>
      <w:r w:rsidR="00174FBF">
        <w:rPr>
          <w:rFonts w:eastAsiaTheme="minorEastAsia" w:hint="eastAsia"/>
          <w:lang w:eastAsia="zh-CN"/>
        </w:rPr>
        <w:t xml:space="preserve"> discussed.</w:t>
      </w:r>
    </w:p>
    <w:p w14:paraId="5C1BE40D" w14:textId="77777777" w:rsidR="00174FBF" w:rsidRDefault="00174FBF" w:rsidP="00174FBF">
      <w:pPr>
        <w:pStyle w:val="12"/>
        <w:widowControl w:val="0"/>
        <w:spacing w:before="156" w:line="260" w:lineRule="auto"/>
        <w:ind w:firstLineChars="0" w:firstLine="0"/>
        <w:rPr>
          <w:lang w:val="en-US"/>
        </w:rPr>
      </w:pPr>
      <w:r>
        <w:rPr>
          <w:noProof/>
          <w:lang w:val="en-US"/>
        </w:rPr>
        <mc:AlternateContent>
          <mc:Choice Requires="wpg">
            <w:drawing>
              <wp:inline distT="0" distB="0" distL="0" distR="0" wp14:anchorId="3508C08F" wp14:editId="2BCFEEC4">
                <wp:extent cx="3116580" cy="2289810"/>
                <wp:effectExtent l="0" t="0" r="0" b="0"/>
                <wp:docPr id="99" name="组合 13"/>
                <wp:cNvGraphicFramePr/>
                <a:graphic xmlns:a="http://schemas.openxmlformats.org/drawingml/2006/main">
                  <a:graphicData uri="http://schemas.microsoft.com/office/word/2010/wordprocessingGroup">
                    <wpg:wgp>
                      <wpg:cNvGrpSpPr/>
                      <wpg:grpSpPr>
                        <a:xfrm>
                          <a:off x="0" y="0"/>
                          <a:ext cx="3116912" cy="2289975"/>
                          <a:chOff x="0" y="0"/>
                          <a:chExt cx="3779" cy="2835"/>
                        </a:xfrm>
                      </wpg:grpSpPr>
                      <wpg:grpSp>
                        <wpg:cNvPr id="100" name="组合 100"/>
                        <wpg:cNvGrpSpPr>
                          <a:grpSpLocks noChangeAspect="1"/>
                        </wpg:cNvGrpSpPr>
                        <wpg:grpSpPr>
                          <a:xfrm>
                            <a:off x="0" y="0"/>
                            <a:ext cx="3779" cy="2835"/>
                            <a:chOff x="0" y="0"/>
                            <a:chExt cx="2880000" cy="2160102"/>
                          </a:xfrm>
                        </wpg:grpSpPr>
                        <pic:pic xmlns:pic="http://schemas.openxmlformats.org/drawingml/2006/picture">
                          <pic:nvPicPr>
                            <pic:cNvPr id="101" name="图片 101"/>
                            <pic:cNvPicPr>
                              <a:picLocks noChangeAspect="1"/>
                            </pic:cNvPicPr>
                          </pic:nvPicPr>
                          <pic:blipFill>
                            <a:blip r:embed="rId8"/>
                            <a:stretch>
                              <a:fillRect/>
                            </a:stretch>
                          </pic:blipFill>
                          <pic:spPr>
                            <a:xfrm>
                              <a:off x="0" y="0"/>
                              <a:ext cx="2880000" cy="2160102"/>
                            </a:xfrm>
                            <a:prstGeom prst="rect">
                              <a:avLst/>
                            </a:prstGeom>
                          </pic:spPr>
                        </pic:pic>
                        <wps:wsp>
                          <wps:cNvPr id="102" name="文本框 9"/>
                          <wps:cNvSpPr txBox="1"/>
                          <wps:spPr>
                            <a:xfrm flipV="1">
                              <a:off x="925830" y="66040"/>
                              <a:ext cx="408940" cy="76200"/>
                            </a:xfrm>
                            <a:prstGeom prst="rect">
                              <a:avLst/>
                            </a:prstGeom>
                            <a:solidFill>
                              <a:schemeClr val="bg1"/>
                            </a:solidFill>
                          </wps:spPr>
                          <wps:bodyPr vert="horz" lIns="0" tIns="0" rIns="0" bIns="0" rtlCol="0" anchor="t">
                            <a:noAutofit/>
                          </wps:bodyPr>
                        </wps:wsp>
                      </wpg:grpSp>
                      <wps:wsp>
                        <wps:cNvPr id="103" name="矩形 103"/>
                        <wps:cNvSpPr/>
                        <wps:spPr>
                          <a:xfrm>
                            <a:off x="1183" y="1883"/>
                            <a:ext cx="2238" cy="558"/>
                          </a:xfrm>
                          <a:prstGeom prst="rect">
                            <a:avLst/>
                          </a:prstGeom>
                        </wps:spPr>
                        <wps:txbx>
                          <w:txbxContent>
                            <w:p w14:paraId="718F1657" w14:textId="77777777" w:rsidR="00174FBF" w:rsidRDefault="00174FBF" w:rsidP="00174FBF">
                              <w:pPr>
                                <w:pStyle w:val="Web"/>
                                <w:spacing w:before="120" w:beforeAutospacing="0" w:after="120" w:afterAutospacing="0"/>
                                <w:textAlignment w:val="baseline"/>
                              </w:pPr>
                              <w:r>
                                <w:rPr>
                                  <w:rFonts w:ascii="Arial" w:eastAsia="Microsoft YaHei" w:hAnsi="Arial" w:cs="Arial"/>
                                  <w:b/>
                                  <w:bCs/>
                                  <w:color w:val="000000" w:themeColor="text1"/>
                                  <w:kern w:val="24"/>
                                  <w:sz w:val="14"/>
                                  <w:szCs w:val="14"/>
                                </w:rPr>
                                <w:t>1) Complexity reduction</w:t>
                              </w:r>
                            </w:p>
                          </w:txbxContent>
                        </wps:txbx>
                        <wps:bodyPr wrap="square">
                          <a:noAutofit/>
                        </wps:bodyPr>
                      </wps:wsp>
                      <wps:wsp>
                        <wps:cNvPr id="104" name="直接箭头连接符 104"/>
                        <wps:cNvCnPr/>
                        <wps:spPr>
                          <a:xfrm flipH="1">
                            <a:off x="1404" y="2255"/>
                            <a:ext cx="794" cy="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5" name="直接箭头连接符 105"/>
                        <wps:cNvCnPr/>
                        <wps:spPr>
                          <a:xfrm>
                            <a:off x="947" y="1307"/>
                            <a:ext cx="0" cy="78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6" name="矩形 106"/>
                        <wps:cNvSpPr/>
                        <wps:spPr>
                          <a:xfrm>
                            <a:off x="879" y="1582"/>
                            <a:ext cx="1226" cy="558"/>
                          </a:xfrm>
                          <a:prstGeom prst="rect">
                            <a:avLst/>
                          </a:prstGeom>
                        </wps:spPr>
                        <wps:txbx>
                          <w:txbxContent>
                            <w:p w14:paraId="03FB4B13" w14:textId="77777777" w:rsidR="00174FBF" w:rsidRDefault="00174FBF" w:rsidP="00174FBF">
                              <w:pPr>
                                <w:pStyle w:val="Web"/>
                                <w:spacing w:before="120" w:beforeAutospacing="0" w:after="120" w:afterAutospacing="0"/>
                                <w:textAlignment w:val="baseline"/>
                              </w:pPr>
                              <w:r>
                                <w:rPr>
                                  <w:rFonts w:ascii="Arial" w:eastAsia="Microsoft YaHei" w:hAnsi="Arial" w:cs="Arial"/>
                                  <w:b/>
                                  <w:bCs/>
                                  <w:color w:val="000000" w:themeColor="text1"/>
                                  <w:kern w:val="24"/>
                                  <w:sz w:val="14"/>
                                  <w:szCs w:val="14"/>
                                </w:rPr>
                                <w:t>2) SNR gain</w:t>
                              </w:r>
                            </w:p>
                          </w:txbxContent>
                        </wps:txbx>
                        <wps:bodyPr wrap="square">
                          <a:noAutofit/>
                        </wps:bodyPr>
                      </wps:wsp>
                    </wpg:wgp>
                  </a:graphicData>
                </a:graphic>
              </wp:inline>
            </w:drawing>
          </mc:Choice>
          <mc:Fallback>
            <w:pict>
              <v:group w14:anchorId="3508C08F" id="组合 13" o:spid="_x0000_s1026" style="width:245.4pt;height:180.3pt;mso-position-horizontal-relative:char;mso-position-vertical-relative:line" coordsize="3779,28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">
                <v:group id="组合 100" o:spid="_x0000_s1027" style="position:absolute;width:3779;height:2835" coordsize="28800,2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1" o:spid="_x0000_s1028" type="#_x0000_t75" style="position:absolute;width:28800;height:2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">
                    <v:imagedata r:id="rId9" o:title=""/>
                    <v:path arrowok="t"/>
                  </v:shape>
                  <v:shapetype id="_x0000_t202" coordsize="21600,21600" o:spt="202" path="m,l,21600r21600,l21600,xe">
                    <v:stroke joinstyle="miter"/>
                    <v:path gradientshapeok="t" o:connecttype="rect"/>
                  </v:shapetype>
                  <v:shape id="文本框 9" o:spid="_x0000_s1029" type="#_x0000_t202" style="position:absolute;left:9258;top:660;width:4089;height:76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" fillcolor="white [3212]" stroked="f">
                    <v:textbox inset="0,0,0,0"/>
                  </v:shape>
                </v:group>
                <v:rect id="矩形 103" o:spid="_x0000_s1030" style="position:absolute;left:1183;top:1883;width:2238;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" filled="f" stroked="f">
                  <v:textbox>
                    <w:txbxContent>
                      <w:p w14:paraId="718F1657" w14:textId="77777777" w:rsidR="00174FBF" w:rsidRDefault="00174FBF" w:rsidP="00174FBF">
                        <w:pPr>
                          <w:pStyle w:val="af0"/>
                          <w:spacing w:before="120" w:beforeAutospacing="0" w:after="120" w:afterAutospacing="0"/>
                          <w:textAlignment w:val="baseline"/>
                        </w:pPr>
                        <w:r>
                          <w:rPr>
                            <w:rFonts w:ascii="Arial" w:eastAsia="微软雅黑" w:hAnsi="Arial" w:cs="Arial"/>
                            <w:b/>
                            <w:bCs/>
                            <w:color w:val="000000" w:themeColor="text1"/>
                            <w:kern w:val="24"/>
                            <w:sz w:val="14"/>
                            <w:szCs w:val="14"/>
                          </w:rPr>
                          <w:t>1) Complexity reduction</w:t>
                        </w:r>
                      </w:p>
                    </w:txbxContent>
                  </v:textbox>
                </v:rect>
                <v:shapetype id="_x0000_t32" coordsize="21600,21600" o:spt="32" o:oned="t" path="m,l21600,21600e" filled="f">
                  <v:path arrowok="t" fillok="f" o:connecttype="none"/>
                  <o:lock v:ext="edit" shapetype="t"/>
                </v:shapetype>
                <v:shape id="直接箭头连接符 104" o:spid="_x0000_s1031" type="#_x0000_t32" style="position:absolute;left:1404;top:2255;width:7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" strokecolor="#00b050" strokeweight="1pt">
                  <v:stroke endarrow="block" endarrowlength="short" joinstyle="miter"/>
                </v:shape>
                <v:shape id="直接箭头连接符 105" o:spid="_x0000_s1032" type="#_x0000_t32" style="position:absolute;left:947;top:1307;width:0;height: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" strokecolor="#00b050" strokeweight="1pt">
                  <v:stroke endarrow="block" endarrowlength="short" joinstyle="miter"/>
                </v:shape>
                <v:rect id="矩形 106" o:spid="_x0000_s1033" style="position:absolute;left:879;top:1582;width:1226;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" filled="f" stroked="f">
                  <v:textbox>
                    <w:txbxContent>
                      <w:p w14:paraId="03FB4B13" w14:textId="77777777" w:rsidR="00174FBF" w:rsidRDefault="00174FBF" w:rsidP="00174FBF">
                        <w:pPr>
                          <w:pStyle w:val="af0"/>
                          <w:spacing w:before="120" w:beforeAutospacing="0" w:after="120" w:afterAutospacing="0"/>
                          <w:textAlignment w:val="baseline"/>
                        </w:pPr>
                        <w:r>
                          <w:rPr>
                            <w:rFonts w:ascii="Arial" w:eastAsia="微软雅黑" w:hAnsi="Arial" w:cs="Arial"/>
                            <w:b/>
                            <w:bCs/>
                            <w:color w:val="000000" w:themeColor="text1"/>
                            <w:kern w:val="24"/>
                            <w:sz w:val="14"/>
                            <w:szCs w:val="14"/>
                          </w:rPr>
                          <w:t>2) SNR gain</w:t>
                        </w:r>
                      </w:p>
                    </w:txbxContent>
                  </v:textbox>
                </v:rect>
                <w10:anchorlock/>
              </v:group>
            </w:pict>
          </mc:Fallback>
        </mc:AlternateContent>
      </w:r>
      <w:r>
        <w:rPr>
          <w:lang w:val="en-US"/>
        </w:rPr>
        <w:t xml:space="preserve"> </w:t>
      </w:r>
      <w:r>
        <w:rPr>
          <w:noProof/>
          <w:lang w:val="en-US"/>
        </w:rPr>
        <w:drawing>
          <wp:inline distT="0" distB="0" distL="114300" distR="114300" wp14:anchorId="63078D3F" wp14:editId="33C2A4FF">
            <wp:extent cx="2873375" cy="2329815"/>
            <wp:effectExtent l="0" t="0" r="6985" b="1905"/>
            <wp:docPr id="14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4"/>
                    <pic:cNvPicPr>
                      <a:picLocks noChangeAspect="1"/>
                    </pic:cNvPicPr>
                  </pic:nvPicPr>
                  <pic:blipFill>
                    <a:blip r:embed="rId10"/>
                    <a:srcRect r="6101"/>
                    <a:stretch>
                      <a:fillRect/>
                    </a:stretch>
                  </pic:blipFill>
                  <pic:spPr>
                    <a:xfrm>
                      <a:off x="0" y="0"/>
                      <a:ext cx="2873375" cy="2329815"/>
                    </a:xfrm>
                    <a:prstGeom prst="rect">
                      <a:avLst/>
                    </a:prstGeom>
                    <a:noFill/>
                    <a:ln>
                      <a:noFill/>
                    </a:ln>
                  </pic:spPr>
                </pic:pic>
              </a:graphicData>
            </a:graphic>
          </wp:inline>
        </w:drawing>
      </w:r>
    </w:p>
    <w:p w14:paraId="48B2876F" w14:textId="193B4456" w:rsidR="00174FBF" w:rsidRDefault="00174FBF">
      <w:pPr>
        <w:rPr>
          <w:rFonts w:eastAsiaTheme="minorEastAsia"/>
          <w:lang w:eastAsia="zh-CN"/>
        </w:rPr>
      </w:pPr>
    </w:p>
    <w:p w14:paraId="40DC7BC5" w14:textId="7BDFF25A" w:rsidR="008D1D01" w:rsidRPr="00BD16A8" w:rsidRDefault="008D1D01">
      <w:pPr>
        <w:rPr>
          <w:rFonts w:eastAsiaTheme="minorEastAsia"/>
          <w:b/>
          <w:bCs/>
          <w:lang w:val="en-US" w:eastAsia="zh-CN"/>
        </w:rPr>
      </w:pPr>
      <w:r w:rsidRPr="008D1D01">
        <w:rPr>
          <w:rFonts w:eastAsia="SimSun"/>
          <w:b/>
          <w:bCs/>
          <w:lang w:eastAsia="zh-CN"/>
        </w:rPr>
        <w:t>Propos</w:t>
      </w:r>
      <w:r w:rsidRPr="00BD16A8">
        <w:rPr>
          <w:rFonts w:eastAsia="SimSun"/>
          <w:b/>
          <w:bCs/>
          <w:lang w:eastAsia="zh-CN"/>
        </w:rPr>
        <w:t xml:space="preserve">al </w:t>
      </w:r>
      <w:r w:rsidRPr="00BD16A8">
        <w:rPr>
          <w:rFonts w:hint="eastAsia"/>
          <w:b/>
          <w:bCs/>
        </w:rPr>
        <w:t>3.</w:t>
      </w:r>
      <w:r w:rsidRPr="00BD16A8">
        <w:rPr>
          <w:b/>
          <w:bCs/>
        </w:rPr>
        <w:t>1-</w:t>
      </w:r>
      <w:r w:rsidRPr="00BD16A8">
        <w:rPr>
          <w:rFonts w:eastAsiaTheme="minorEastAsia" w:hint="eastAsia"/>
          <w:b/>
          <w:bCs/>
          <w:lang w:eastAsia="zh-CN"/>
        </w:rPr>
        <w:t>2</w:t>
      </w:r>
      <w:r w:rsidRPr="00BD16A8">
        <w:rPr>
          <w:b/>
          <w:bCs/>
        </w:rPr>
        <w:t>-v</w:t>
      </w:r>
      <w:r w:rsidRPr="00BD16A8">
        <w:rPr>
          <w:rFonts w:eastAsiaTheme="minorEastAsia" w:hint="eastAsia"/>
          <w:b/>
          <w:bCs/>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sidRPr="00BD16A8">
        <w:rPr>
          <w:rFonts w:eastAsiaTheme="minorEastAsia" w:hint="eastAsia"/>
          <w:b/>
          <w:bCs/>
          <w:lang w:val="en-US" w:eastAsia="zh-CN"/>
        </w:rPr>
        <w:t xml:space="preserve"> between 5G BG1/, the following metrics are considered</w:t>
      </w:r>
    </w:p>
    <w:p w14:paraId="671B4462" w14:textId="5654852F" w:rsidR="008D1D01" w:rsidRPr="00BD16A8" w:rsidRDefault="008D1D01" w:rsidP="008D1D01">
      <w:pPr>
        <w:pStyle w:val="af7"/>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00C11655"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1C1B4396" w14:textId="5D6EADA2" w:rsidR="008D1D01" w:rsidRPr="00BD16A8" w:rsidRDefault="008D1D01" w:rsidP="008D1D01">
      <w:pPr>
        <w:pStyle w:val="af7"/>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t>
      </w:r>
      <w:r w:rsidRPr="00BD16A8">
        <w:rPr>
          <w:rFonts w:eastAsia="PMingLiU"/>
          <w:b/>
          <w:bCs/>
          <w:lang w:val="en-US" w:eastAsia="zh-TW"/>
        </w:rPr>
        <w:t>with the same computation complexity,</w:t>
      </w:r>
    </w:p>
    <w:p w14:paraId="5CFC9F1E" w14:textId="38047A7D" w:rsidR="008D1D01" w:rsidRPr="00BD16A8" w:rsidRDefault="008D1D01" w:rsidP="008D1D01">
      <w:pPr>
        <w:pStyle w:val="af7"/>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Area efficiency</w:t>
      </w:r>
      <w:r w:rsidR="00174FBF" w:rsidRPr="00BD16A8">
        <w:rPr>
          <w:rFonts w:eastAsiaTheme="minorEastAsia" w:hint="eastAsia"/>
          <w:b/>
          <w:bCs/>
          <w:lang w:val="en-US" w:eastAsia="zh-CN"/>
        </w:rPr>
        <w:t xml:space="preserve"> (if agreed)</w:t>
      </w:r>
      <w:r w:rsidRPr="00BD16A8">
        <w:rPr>
          <w:rFonts w:eastAsia="PMingLiU"/>
          <w:b/>
          <w:bCs/>
          <w:lang w:val="en-US" w:eastAsia="zh-TW"/>
        </w:rPr>
        <w:t xml:space="preserv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with same/comparable performance under the reference iteration times</w:t>
      </w:r>
    </w:p>
    <w:p w14:paraId="5D96F4F4" w14:textId="77777777" w:rsidR="00761ED5" w:rsidRPr="00BD16A8" w:rsidRDefault="00761ED5" w:rsidP="00761ED5">
      <w:pPr>
        <w:pStyle w:val="af7"/>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t>T</w:t>
      </w:r>
      <w:r w:rsidRPr="00BD16A8">
        <w:rPr>
          <w:rFonts w:eastAsiaTheme="minorEastAsia" w:hint="eastAsia"/>
          <w:b/>
          <w:bCs/>
          <w:lang w:val="en-US" w:eastAsia="zh-CN"/>
        </w:rPr>
        <w:t>he reference iteration time is for 5G BG1.</w:t>
      </w:r>
    </w:p>
    <w:p w14:paraId="680B9EB7" w14:textId="5DD20858" w:rsidR="00174FBF" w:rsidRPr="00BD16A8" w:rsidRDefault="00174FBF" w:rsidP="00761ED5">
      <w:pPr>
        <w:pStyle w:val="af7"/>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p>
    <w:p w14:paraId="0CC28ABF" w14:textId="77777777" w:rsidR="008D1D01" w:rsidRDefault="008D1D01">
      <w:pPr>
        <w:rPr>
          <w:rFonts w:eastAsiaTheme="minorEastAsia"/>
          <w:lang w:eastAsia="zh-CN"/>
        </w:rPr>
      </w:pPr>
    </w:p>
    <w:p w14:paraId="34A9C9D1" w14:textId="77777777" w:rsidR="00761ED5" w:rsidRDefault="00761ED5" w:rsidP="00761ED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761ED5" w14:paraId="7EDDB79A" w14:textId="77777777" w:rsidTr="004C140F">
        <w:trPr>
          <w:jc w:val="center"/>
        </w:trPr>
        <w:tc>
          <w:tcPr>
            <w:tcW w:w="1838" w:type="dxa"/>
            <w:shd w:val="clear" w:color="auto" w:fill="D9D9D9" w:themeFill="background1" w:themeFillShade="D9"/>
          </w:tcPr>
          <w:p w14:paraId="70B02F87" w14:textId="77777777" w:rsidR="00761ED5" w:rsidRDefault="00761ED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21C3303" w14:textId="77777777" w:rsidR="00761ED5" w:rsidRDefault="00761ED5" w:rsidP="004C140F">
            <w:pPr>
              <w:adjustRightInd w:val="0"/>
              <w:spacing w:after="50" w:line="240" w:lineRule="auto"/>
              <w:jc w:val="left"/>
              <w:rPr>
                <w:rFonts w:eastAsia="SimSun"/>
                <w:kern w:val="2"/>
                <w:lang w:val="en-US" w:eastAsia="zh-CN"/>
              </w:rPr>
            </w:pPr>
            <w:r>
              <w:rPr>
                <w:b/>
                <w:bCs/>
                <w:kern w:val="2"/>
                <w:lang w:val="en-US"/>
              </w:rPr>
              <w:t>Comments</w:t>
            </w:r>
          </w:p>
        </w:tc>
      </w:tr>
      <w:tr w:rsidR="00761ED5" w14:paraId="148FE29B" w14:textId="77777777" w:rsidTr="004C140F">
        <w:trPr>
          <w:jc w:val="center"/>
        </w:trPr>
        <w:tc>
          <w:tcPr>
            <w:tcW w:w="1838" w:type="dxa"/>
            <w:shd w:val="clear" w:color="auto" w:fill="FFFFFF" w:themeFill="background1"/>
          </w:tcPr>
          <w:p w14:paraId="1AD99405" w14:textId="679D878C" w:rsidR="00761ED5" w:rsidRDefault="002427B7"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8104E12" w14:textId="7D6040B6" w:rsidR="00761ED5" w:rsidRDefault="008418EE"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w:t>
            </w:r>
            <w:r w:rsidR="00750EED">
              <w:rPr>
                <w:rFonts w:eastAsiaTheme="minorEastAsia" w:hint="eastAsia"/>
                <w:kern w:val="2"/>
                <w:lang w:val="en-US" w:eastAsia="zh-CN"/>
              </w:rPr>
              <w:t>Since we have the</w:t>
            </w:r>
            <w:r w:rsidR="007E47BD">
              <w:rPr>
                <w:rFonts w:eastAsiaTheme="minorEastAsia" w:hint="eastAsia"/>
                <w:kern w:val="2"/>
                <w:lang w:val="en-US" w:eastAsia="zh-CN"/>
              </w:rPr>
              <w:t xml:space="preserve"> reliability</w:t>
            </w:r>
            <w:r w:rsidR="00750EED">
              <w:rPr>
                <w:rFonts w:eastAsiaTheme="minorEastAsia" w:hint="eastAsia"/>
                <w:kern w:val="2"/>
                <w:lang w:val="en-US" w:eastAsia="zh-CN"/>
              </w:rPr>
              <w:t xml:space="preserve"> requirement, </w:t>
            </w:r>
            <w:r w:rsidR="007E47BD">
              <w:rPr>
                <w:rFonts w:eastAsiaTheme="minorEastAsia" w:hint="eastAsia"/>
                <w:kern w:val="2"/>
                <w:lang w:val="en-US" w:eastAsia="zh-CN"/>
              </w:rPr>
              <w:t>the</w:t>
            </w:r>
            <w:r w:rsidR="000A5FC5">
              <w:rPr>
                <w:rFonts w:eastAsiaTheme="minorEastAsia" w:hint="eastAsia"/>
                <w:kern w:val="2"/>
                <w:lang w:val="en-US" w:eastAsia="zh-CN"/>
              </w:rPr>
              <w:t xml:space="preserve"> error</w:t>
            </w:r>
            <w:r w:rsidR="00CA05E3">
              <w:rPr>
                <w:rFonts w:eastAsiaTheme="minorEastAsia" w:hint="eastAsia"/>
                <w:kern w:val="2"/>
                <w:lang w:val="en-US" w:eastAsia="zh-CN"/>
              </w:rPr>
              <w:t>-</w:t>
            </w:r>
            <w:r w:rsidR="000A5FC5">
              <w:rPr>
                <w:rFonts w:eastAsiaTheme="minorEastAsia" w:hint="eastAsia"/>
                <w:kern w:val="2"/>
                <w:lang w:val="en-US" w:eastAsia="zh-CN"/>
              </w:rPr>
              <w:t>floor</w:t>
            </w:r>
            <w:r w:rsidR="00CA05E3">
              <w:rPr>
                <w:rFonts w:eastAsiaTheme="minorEastAsia" w:hint="eastAsia"/>
                <w:kern w:val="2"/>
                <w:lang w:val="en-US" w:eastAsia="zh-CN"/>
              </w:rPr>
              <w:t xml:space="preserve"> performance</w:t>
            </w:r>
            <w:r w:rsidR="007E47BD">
              <w:rPr>
                <w:rFonts w:eastAsiaTheme="minorEastAsia" w:hint="eastAsia"/>
                <w:kern w:val="2"/>
                <w:lang w:val="en-US" w:eastAsia="zh-CN"/>
              </w:rPr>
              <w:t xml:space="preserve"> also needs to be considered</w:t>
            </w:r>
            <w:r w:rsidR="000A5FC5">
              <w:rPr>
                <w:rFonts w:eastAsiaTheme="minorEastAsia" w:hint="eastAsia"/>
                <w:kern w:val="2"/>
                <w:lang w:val="en-US" w:eastAsia="zh-CN"/>
              </w:rPr>
              <w:t>.</w:t>
            </w:r>
          </w:p>
        </w:tc>
      </w:tr>
      <w:tr w:rsidR="00A937AC" w14:paraId="51B0601A" w14:textId="77777777" w:rsidTr="004C140F">
        <w:trPr>
          <w:jc w:val="center"/>
        </w:trPr>
        <w:tc>
          <w:tcPr>
            <w:tcW w:w="1838" w:type="dxa"/>
            <w:shd w:val="clear" w:color="auto" w:fill="FFFFFF" w:themeFill="background1"/>
          </w:tcPr>
          <w:p w14:paraId="6EF51485" w14:textId="57ECB6D9"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4B2125B5" w14:textId="2F2F8763" w:rsidR="00A937AC" w:rsidRPr="00750EED" w:rsidRDefault="00A937AC" w:rsidP="00A937AC">
            <w:pPr>
              <w:adjustRightInd w:val="0"/>
              <w:spacing w:after="50" w:line="240" w:lineRule="auto"/>
              <w:jc w:val="left"/>
              <w:rPr>
                <w:rFonts w:eastAsiaTheme="minorEastAsia"/>
                <w:kern w:val="2"/>
                <w:lang w:val="en-US" w:eastAsia="zh-CN"/>
              </w:rPr>
            </w:pPr>
            <w:r>
              <w:rPr>
                <w:sz w:val="18"/>
              </w:rPr>
              <w:t>We support using (</w:t>
            </w:r>
            <w:proofErr w:type="spellStart"/>
            <w:r>
              <w:rPr>
                <w:sz w:val="18"/>
              </w:rPr>
              <w:t>i</w:t>
            </w:r>
            <w:proofErr w:type="spellEnd"/>
            <w:r>
              <w:rPr>
                <w:sz w:val="18"/>
              </w:rPr>
              <w:t xml:space="preserve">) SNR difference at the same computation complexity and (ii) complexity difference at reference iteration counts as common comparison </w:t>
            </w:r>
            <w:proofErr w:type="gramStart"/>
            <w:r>
              <w:rPr>
                <w:sz w:val="18"/>
              </w:rPr>
              <w:t>metrics, and</w:t>
            </w:r>
            <w:proofErr w:type="gramEnd"/>
            <w:r>
              <w:rPr>
                <w:sz w:val="18"/>
              </w:rPr>
              <w:t xml:space="preserve"> also supports area-efficiency comparison if agreed. To improve comparability, we suggest fixing reference iteration counts (e.g., a small and a large value) and requiring reporting at BLER targets under the same CB size and the same decoder algorithm family.</w:t>
            </w:r>
          </w:p>
        </w:tc>
      </w:tr>
    </w:tbl>
    <w:tbl>
      <w:tblPr>
        <w:tblStyle w:val="43"/>
        <w:tblW w:w="9503" w:type="dxa"/>
        <w:jc w:val="center"/>
        <w:tblLayout w:type="fixed"/>
        <w:tblLook w:val="04A0" w:firstRow="1" w:lastRow="0" w:firstColumn="1" w:lastColumn="0" w:noHBand="0" w:noVBand="1"/>
      </w:tblPr>
      <w:tblGrid>
        <w:gridCol w:w="1838"/>
        <w:gridCol w:w="7665"/>
      </w:tblGrid>
      <w:tr w:rsidR="00930FC7" w14:paraId="3D32A71E" w14:textId="77777777" w:rsidTr="00131E3B">
        <w:trPr>
          <w:jc w:val="center"/>
        </w:trPr>
        <w:tc>
          <w:tcPr>
            <w:tcW w:w="1838" w:type="dxa"/>
            <w:shd w:val="clear" w:color="auto" w:fill="FFFFFF" w:themeFill="background1"/>
          </w:tcPr>
          <w:p w14:paraId="59B05FD9"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5E59FC58" w14:textId="77777777" w:rsidR="00930FC7" w:rsidRDefault="00930FC7" w:rsidP="00930FC7">
            <w:pPr>
              <w:adjustRightInd w:val="0"/>
              <w:spacing w:after="50" w:line="240" w:lineRule="auto"/>
              <w:jc w:val="left"/>
              <w:rPr>
                <w:rFonts w:eastAsiaTheme="minorEastAsia"/>
                <w:kern w:val="2"/>
                <w:lang w:val="en-US" w:eastAsia="zh-CN"/>
              </w:rPr>
            </w:pPr>
            <w:r w:rsidRPr="00FC3780">
              <w:rPr>
                <w:rFonts w:eastAsiaTheme="minorEastAsia"/>
                <w:kern w:val="2"/>
                <w:lang w:val="en-US" w:eastAsia="zh-CN"/>
              </w:rPr>
              <w:t xml:space="preserve">The metrics of 'area efficiency' and 'computational complexity' appear to be somewhat redundant (or correlated). It is suggested to replace one of them with latency. This would </w:t>
            </w:r>
            <w:r w:rsidRPr="00FC3780">
              <w:rPr>
                <w:rFonts w:eastAsiaTheme="minorEastAsia"/>
                <w:kern w:val="2"/>
                <w:lang w:val="en-US" w:eastAsia="zh-CN"/>
              </w:rPr>
              <w:lastRenderedPageBreak/>
              <w:t>allow for a more meaningful comparison by incorporating the impact of parallelism (or row-orthogonality).</w:t>
            </w:r>
          </w:p>
        </w:tc>
      </w:tr>
      <w:tr w:rsidR="00A22E6A" w14:paraId="4661F685" w14:textId="77777777" w:rsidTr="00131E3B">
        <w:trPr>
          <w:jc w:val="center"/>
        </w:trPr>
        <w:tc>
          <w:tcPr>
            <w:tcW w:w="1838" w:type="dxa"/>
            <w:shd w:val="clear" w:color="auto" w:fill="FFFFFF" w:themeFill="background1"/>
          </w:tcPr>
          <w:p w14:paraId="4C8AAA48" w14:textId="0828DCC9" w:rsidR="00A22E6A" w:rsidRPr="00A22E6A" w:rsidRDefault="00A22E6A" w:rsidP="00A22E6A">
            <w:pPr>
              <w:adjustRightInd w:val="0"/>
              <w:spacing w:after="50" w:line="240" w:lineRule="auto"/>
              <w:jc w:val="left"/>
              <w:rPr>
                <w:rFonts w:eastAsia="ＭＳ 明朝" w:hint="eastAsia"/>
                <w:b/>
                <w:bCs/>
                <w:kern w:val="2"/>
                <w:lang w:val="en-US" w:eastAsia="ja-JP"/>
              </w:rPr>
            </w:pPr>
            <w:r>
              <w:rPr>
                <w:rFonts w:eastAsia="ＭＳ 明朝" w:hint="eastAsia"/>
                <w:b/>
                <w:bCs/>
                <w:kern w:val="2"/>
                <w:lang w:val="en-US" w:eastAsia="ja-JP"/>
              </w:rPr>
              <w:lastRenderedPageBreak/>
              <w:t>NTT DOCOMO</w:t>
            </w:r>
          </w:p>
        </w:tc>
        <w:tc>
          <w:tcPr>
            <w:tcW w:w="7665" w:type="dxa"/>
            <w:shd w:val="clear" w:color="auto" w:fill="FFFFFF" w:themeFill="background1"/>
          </w:tcPr>
          <w:p w14:paraId="22AACD2F" w14:textId="77777777" w:rsidR="00A22E6A" w:rsidRDefault="00A22E6A" w:rsidP="00A22E6A">
            <w:pPr>
              <w:adjustRightInd w:val="0"/>
              <w:spacing w:after="50" w:line="240" w:lineRule="auto"/>
              <w:jc w:val="left"/>
              <w:rPr>
                <w:rFonts w:eastAsia="ＭＳ 明朝"/>
                <w:kern w:val="2"/>
                <w:lang w:val="en-US" w:eastAsia="ja-JP"/>
              </w:rPr>
            </w:pPr>
            <w:r>
              <w:rPr>
                <w:rFonts w:eastAsia="ＭＳ 明朝" w:hint="eastAsia"/>
                <w:kern w:val="2"/>
                <w:lang w:val="en-US" w:eastAsia="ja-JP"/>
              </w:rPr>
              <w:t xml:space="preserve">This proposal seems to be too restrictive for comparison b/w BG1 and new BG. We need to clarify the scope of this </w:t>
            </w:r>
            <w:r>
              <w:rPr>
                <w:rFonts w:eastAsia="ＭＳ 明朝"/>
                <w:kern w:val="2"/>
                <w:lang w:val="en-US" w:eastAsia="ja-JP"/>
              </w:rPr>
              <w:t>comparison,</w:t>
            </w:r>
            <w:r>
              <w:rPr>
                <w:rFonts w:eastAsia="ＭＳ 明朝" w:hint="eastAsia"/>
                <w:kern w:val="2"/>
                <w:lang w:val="en-US" w:eastAsia="ja-JP"/>
              </w:rPr>
              <w:t xml:space="preserve"> and that the other aspects shouldn</w:t>
            </w:r>
            <w:r>
              <w:rPr>
                <w:rFonts w:eastAsia="ＭＳ 明朝"/>
                <w:kern w:val="2"/>
                <w:lang w:val="en-US" w:eastAsia="ja-JP"/>
              </w:rPr>
              <w:t>’</w:t>
            </w:r>
            <w:r>
              <w:rPr>
                <w:rFonts w:eastAsia="ＭＳ 明朝" w:hint="eastAsia"/>
                <w:kern w:val="2"/>
                <w:lang w:val="en-US" w:eastAsia="ja-JP"/>
              </w:rPr>
              <w:t>t be precluded</w:t>
            </w:r>
            <w:r>
              <w:t xml:space="preserve"> </w:t>
            </w:r>
            <w:r w:rsidRPr="00C44818">
              <w:rPr>
                <w:rFonts w:eastAsia="ＭＳ 明朝"/>
                <w:kern w:val="2"/>
                <w:lang w:val="en-US" w:eastAsia="ja-JP"/>
              </w:rPr>
              <w:t xml:space="preserve">from </w:t>
            </w:r>
            <w:proofErr w:type="gramStart"/>
            <w:r w:rsidRPr="00C44818">
              <w:rPr>
                <w:rFonts w:eastAsia="ＭＳ 明朝"/>
                <w:kern w:val="2"/>
                <w:lang w:val="en-US" w:eastAsia="ja-JP"/>
              </w:rPr>
              <w:t>the discussion</w:t>
            </w:r>
            <w:proofErr w:type="gramEnd"/>
            <w:r w:rsidRPr="00C44818">
              <w:rPr>
                <w:rFonts w:eastAsia="ＭＳ 明朝"/>
                <w:kern w:val="2"/>
                <w:lang w:val="en-US" w:eastAsia="ja-JP"/>
              </w:rPr>
              <w:t xml:space="preserve"> on whether to introduce a new BG and/or which candidate BG to be selected as the new BG</w:t>
            </w:r>
            <w:r>
              <w:rPr>
                <w:rFonts w:eastAsia="ＭＳ 明朝" w:hint="eastAsia"/>
                <w:kern w:val="2"/>
                <w:lang w:val="en-US" w:eastAsia="ja-JP"/>
              </w:rPr>
              <w:t>.</w:t>
            </w:r>
          </w:p>
          <w:p w14:paraId="0D8E4677" w14:textId="77777777" w:rsidR="00A22E6A" w:rsidRPr="00C44818" w:rsidRDefault="00A22E6A" w:rsidP="00A22E6A">
            <w:pPr>
              <w:adjustRightInd w:val="0"/>
              <w:spacing w:after="50" w:line="240" w:lineRule="auto"/>
              <w:jc w:val="left"/>
              <w:rPr>
                <w:rFonts w:eastAsia="ＭＳ 明朝"/>
                <w:kern w:val="2"/>
                <w:lang w:val="en-US" w:eastAsia="ja-JP"/>
              </w:rPr>
            </w:pPr>
          </w:p>
          <w:p w14:paraId="2631F429" w14:textId="77777777" w:rsidR="00A22E6A" w:rsidRPr="00BD16A8" w:rsidRDefault="00A22E6A" w:rsidP="00A22E6A">
            <w:pPr>
              <w:rPr>
                <w:rFonts w:eastAsiaTheme="minorEastAsia"/>
                <w:b/>
                <w:bCs/>
                <w:lang w:val="en-US" w:eastAsia="zh-CN"/>
              </w:rPr>
            </w:pPr>
            <w:r w:rsidRPr="0010359E">
              <w:rPr>
                <w:rFonts w:eastAsia="ＭＳ 明朝" w:hint="eastAsia"/>
                <w:b/>
                <w:bCs/>
                <w:color w:val="FF0000"/>
                <w:kern w:val="2"/>
                <w:lang w:val="en-US" w:eastAsia="ja-JP"/>
              </w:rPr>
              <w:t xml:space="preserve">Revision of </w:t>
            </w:r>
            <w:r w:rsidRPr="0010359E">
              <w:rPr>
                <w:rFonts w:eastAsia="SimSun"/>
                <w:b/>
                <w:bCs/>
                <w:color w:val="FF0000"/>
                <w:lang w:eastAsia="zh-CN"/>
              </w:rPr>
              <w:t xml:space="preserve">Proposal </w:t>
            </w:r>
            <w:r w:rsidRPr="0010359E">
              <w:rPr>
                <w:rFonts w:hint="eastAsia"/>
                <w:b/>
                <w:bCs/>
                <w:color w:val="FF0000"/>
              </w:rPr>
              <w:t>3.</w:t>
            </w:r>
            <w:r w:rsidRPr="0010359E">
              <w:rPr>
                <w:b/>
                <w:bCs/>
                <w:color w:val="FF0000"/>
              </w:rPr>
              <w:t>1-</w:t>
            </w:r>
            <w:r w:rsidRPr="0010359E">
              <w:rPr>
                <w:rFonts w:eastAsiaTheme="minorEastAsia" w:hint="eastAsia"/>
                <w:b/>
                <w:bCs/>
                <w:color w:val="FF0000"/>
                <w:lang w:eastAsia="zh-CN"/>
              </w:rPr>
              <w:t>2</w:t>
            </w:r>
            <w:r w:rsidRPr="0010359E">
              <w:rPr>
                <w:b/>
                <w:bCs/>
                <w:color w:val="FF0000"/>
              </w:rPr>
              <w:t>-v</w:t>
            </w:r>
            <w:r w:rsidRPr="0010359E">
              <w:rPr>
                <w:rFonts w:eastAsiaTheme="minorEastAsia" w:hint="eastAsia"/>
                <w:b/>
                <w:bCs/>
                <w:color w:val="FF0000"/>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Pr>
                <w:rFonts w:eastAsia="ＭＳ 明朝" w:hint="eastAsia"/>
                <w:b/>
                <w:bCs/>
                <w:lang w:val="en-US" w:eastAsia="ja-JP"/>
              </w:rPr>
              <w:t xml:space="preserve"> </w:t>
            </w:r>
            <w:r w:rsidRPr="0010359E">
              <w:rPr>
                <w:rFonts w:eastAsia="ＭＳ 明朝"/>
                <w:b/>
                <w:bCs/>
                <w:color w:val="FF0000"/>
                <w:lang w:val="en-US" w:eastAsia="ja-JP"/>
              </w:rPr>
              <w:t>of the BLER/complexity performance</w:t>
            </w:r>
            <w:r w:rsidRPr="00BD16A8">
              <w:rPr>
                <w:rFonts w:eastAsiaTheme="minorEastAsia" w:hint="eastAsia"/>
                <w:b/>
                <w:bCs/>
                <w:lang w:val="en-US" w:eastAsia="zh-CN"/>
              </w:rPr>
              <w:t xml:space="preserve"> between 5G BG1/, the following metrics are considered</w:t>
            </w:r>
          </w:p>
          <w:p w14:paraId="657093D2" w14:textId="77777777" w:rsidR="00A22E6A" w:rsidRPr="00BD16A8" w:rsidRDefault="00A22E6A" w:rsidP="00A22E6A">
            <w:pPr>
              <w:pStyle w:val="af7"/>
              <w:numPr>
                <w:ilvl w:val="0"/>
                <w:numId w:val="118"/>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2AE3D1B5" w14:textId="77777777" w:rsidR="00A22E6A" w:rsidRPr="00BD16A8" w:rsidRDefault="00A22E6A" w:rsidP="00A22E6A">
            <w:pPr>
              <w:pStyle w:val="af7"/>
              <w:numPr>
                <w:ilvl w:val="0"/>
                <w:numId w:val="118"/>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Pr="00BD16A8">
              <w:rPr>
                <w:rFonts w:eastAsiaTheme="minorEastAsia" w:hint="eastAsia"/>
                <w:b/>
                <w:bCs/>
                <w:lang w:val="en-US" w:eastAsia="zh-CN"/>
              </w:rPr>
              <w:t>difference</w:t>
            </w:r>
            <w:r w:rsidRPr="00BD16A8">
              <w:rPr>
                <w:rFonts w:eastAsia="PMingLiU"/>
                <w:b/>
                <w:bCs/>
                <w:lang w:val="en-US" w:eastAsia="zh-TW"/>
              </w:rPr>
              <w:t xml:space="preserve"> with the same computation complexity,</w:t>
            </w:r>
          </w:p>
          <w:p w14:paraId="00F0CE3F" w14:textId="77777777" w:rsidR="00A22E6A" w:rsidRPr="00BD16A8" w:rsidRDefault="00A22E6A" w:rsidP="00A22E6A">
            <w:pPr>
              <w:pStyle w:val="af7"/>
              <w:numPr>
                <w:ilvl w:val="0"/>
                <w:numId w:val="118"/>
              </w:numPr>
              <w:snapToGrid/>
              <w:spacing w:after="0" w:line="240" w:lineRule="auto"/>
              <w:ind w:firstLineChars="0"/>
              <w:contextualSpacing/>
              <w:jc w:val="left"/>
              <w:rPr>
                <w:rFonts w:eastAsia="PMingLiU"/>
                <w:b/>
                <w:bCs/>
                <w:lang w:val="en-US" w:eastAsia="zh-TW"/>
              </w:rPr>
            </w:pPr>
            <w:r w:rsidRPr="0010359E">
              <w:rPr>
                <w:rFonts w:eastAsia="ＭＳ 明朝" w:hint="eastAsia"/>
                <w:b/>
                <w:bCs/>
                <w:color w:val="FF0000"/>
                <w:lang w:val="en-US" w:eastAsia="ja-JP"/>
              </w:rPr>
              <w:t>[</w:t>
            </w:r>
            <w:r w:rsidRPr="00BD16A8">
              <w:rPr>
                <w:rFonts w:eastAsia="PMingLiU"/>
                <w:b/>
                <w:bCs/>
                <w:lang w:val="en-US" w:eastAsia="zh-TW"/>
              </w:rPr>
              <w:t>Area efficiency</w:t>
            </w:r>
            <w:r w:rsidRPr="00BD16A8">
              <w:rPr>
                <w:rFonts w:eastAsiaTheme="minorEastAsia" w:hint="eastAsia"/>
                <w:b/>
                <w:bCs/>
                <w:lang w:val="en-US" w:eastAsia="zh-CN"/>
              </w:rPr>
              <w:t xml:space="preserve"> (if agreed)</w:t>
            </w:r>
            <w:r w:rsidRPr="00BD16A8">
              <w:rPr>
                <w:rFonts w:eastAsia="PMingLiU"/>
                <w:b/>
                <w:bCs/>
                <w:lang w:val="en-US" w:eastAsia="zh-TW"/>
              </w:rPr>
              <w:t xml:space="preserve"> </w:t>
            </w:r>
            <w:r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3124F0EC" w14:textId="77777777" w:rsidR="00A22E6A" w:rsidRPr="00BD16A8" w:rsidRDefault="00A22E6A" w:rsidP="00A22E6A">
            <w:pPr>
              <w:pStyle w:val="af7"/>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t>T</w:t>
            </w:r>
            <w:r w:rsidRPr="00BD16A8">
              <w:rPr>
                <w:rFonts w:eastAsiaTheme="minorEastAsia" w:hint="eastAsia"/>
                <w:b/>
                <w:bCs/>
                <w:lang w:val="en-US" w:eastAsia="zh-CN"/>
              </w:rPr>
              <w:t>he reference iteration time is for 5G BG1.</w:t>
            </w:r>
          </w:p>
          <w:p w14:paraId="713B63C0" w14:textId="77777777" w:rsidR="00A22E6A" w:rsidRPr="0010359E" w:rsidRDefault="00A22E6A" w:rsidP="00A22E6A">
            <w:pPr>
              <w:pStyle w:val="af7"/>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r w:rsidRPr="0010359E">
              <w:rPr>
                <w:rFonts w:eastAsia="ＭＳ 明朝" w:hint="eastAsia"/>
                <w:b/>
                <w:bCs/>
                <w:color w:val="FF0000"/>
                <w:lang w:val="en-US" w:eastAsia="ja-JP"/>
              </w:rPr>
              <w:t>]</w:t>
            </w:r>
          </w:p>
          <w:p w14:paraId="7EB37A26" w14:textId="0E6EB62D" w:rsidR="00A22E6A" w:rsidRPr="00FC3780" w:rsidRDefault="00A22E6A" w:rsidP="00A22E6A">
            <w:pPr>
              <w:adjustRightInd w:val="0"/>
              <w:spacing w:after="50" w:line="240" w:lineRule="auto"/>
              <w:jc w:val="left"/>
              <w:rPr>
                <w:rFonts w:eastAsiaTheme="minorEastAsia"/>
                <w:kern w:val="2"/>
                <w:lang w:val="en-US" w:eastAsia="zh-CN"/>
              </w:rPr>
            </w:pPr>
            <w:r w:rsidRPr="00A445C5">
              <w:rPr>
                <w:rFonts w:eastAsia="ＭＳ 明朝"/>
                <w:b/>
                <w:bCs/>
                <w:color w:val="FF0000"/>
                <w:lang w:val="en-US" w:eastAsia="ja-JP"/>
              </w:rPr>
              <w:t xml:space="preserve">(Note) Other metrics and aspects are not precluded from the discussion on whether to introduce a new BG and/or which candidate BG </w:t>
            </w:r>
            <w:r w:rsidRPr="00A445C5">
              <w:rPr>
                <w:rFonts w:eastAsia="ＭＳ 明朝" w:hint="eastAsia"/>
                <w:b/>
                <w:bCs/>
                <w:color w:val="FF0000"/>
                <w:lang w:val="en-US" w:eastAsia="ja-JP"/>
              </w:rPr>
              <w:t>to</w:t>
            </w:r>
            <w:r w:rsidRPr="00A445C5">
              <w:rPr>
                <w:rFonts w:eastAsia="ＭＳ 明朝"/>
                <w:b/>
                <w:bCs/>
                <w:color w:val="FF0000"/>
                <w:lang w:val="en-US" w:eastAsia="ja-JP"/>
              </w:rPr>
              <w:t xml:space="preserve"> be selected as the new BG</w:t>
            </w:r>
          </w:p>
        </w:tc>
      </w:tr>
    </w:tbl>
    <w:p w14:paraId="16181351" w14:textId="77777777" w:rsidR="00761ED5" w:rsidRPr="008D1D01" w:rsidRDefault="00761ED5">
      <w:pPr>
        <w:rPr>
          <w:rFonts w:eastAsiaTheme="minorEastAsia"/>
          <w:lang w:eastAsia="zh-CN"/>
        </w:rPr>
      </w:pPr>
    </w:p>
    <w:p w14:paraId="1B0D4AAB"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67F63991"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2"/>
        <w:tblW w:w="0" w:type="auto"/>
        <w:tblLook w:val="04A0" w:firstRow="1" w:lastRow="0" w:firstColumn="1" w:lastColumn="0" w:noHBand="0" w:noVBand="1"/>
      </w:tblPr>
      <w:tblGrid>
        <w:gridCol w:w="1598"/>
        <w:gridCol w:w="8030"/>
      </w:tblGrid>
      <w:tr w:rsidR="002D5D79" w14:paraId="40AD459F" w14:textId="77777777">
        <w:tc>
          <w:tcPr>
            <w:tcW w:w="1598" w:type="dxa"/>
          </w:tcPr>
          <w:p w14:paraId="6C0B596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030" w:type="dxa"/>
          </w:tcPr>
          <w:p w14:paraId="0A718336" w14:textId="77777777" w:rsidR="002D5D79" w:rsidRDefault="004D466D">
            <w:pPr>
              <w:spacing w:after="0" w:line="240" w:lineRule="auto"/>
              <w:rPr>
                <w:lang w:val="en-US"/>
              </w:rPr>
            </w:pPr>
            <w:r>
              <w:rPr>
                <w:lang w:val="en-US"/>
              </w:rPr>
              <w:t>Therefore, the 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3FC36A7C"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discussing the max TBS supported in 5G NR Rel-15 per carrier.</w:t>
            </w:r>
          </w:p>
          <w:p w14:paraId="46D8F5E8"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0C5E9D7A"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complexity at low number of iterations, especially when average number of iterations is considered.</w:t>
            </w:r>
          </w:p>
          <w:p w14:paraId="24CBFCC8"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If reducing the </w:t>
            </w:r>
            <w:proofErr w:type="spellStart"/>
            <w:r>
              <w:rPr>
                <w:b w:val="0"/>
                <w:bCs w:val="0"/>
              </w:rPr>
              <w:t>MaxIts</w:t>
            </w:r>
            <w:proofErr w:type="spellEnd"/>
            <w:r>
              <w:rPr>
                <w:b w:val="0"/>
                <w:bCs w:val="0"/>
              </w:rPr>
              <w:t xml:space="preserve"> is a design objective for the study of LDPC extension for very high data rate, RAN1 to consider reusing BG1 with optimized puncturing pattern as one candidate for further study.</w:t>
            </w:r>
          </w:p>
        </w:tc>
      </w:tr>
      <w:tr w:rsidR="002D5D79" w14:paraId="0DAC3EE1" w14:textId="77777777">
        <w:tc>
          <w:tcPr>
            <w:tcW w:w="1598" w:type="dxa"/>
          </w:tcPr>
          <w:p w14:paraId="5254AABE"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030" w:type="dxa"/>
          </w:tcPr>
          <w:p w14:paraId="15272DE4" w14:textId="77777777" w:rsidR="002D5D79" w:rsidRDefault="004D466D">
            <w:pPr>
              <w:spacing w:after="0" w:line="240" w:lineRule="auto"/>
              <w:rPr>
                <w:lang w:eastAsia="zh-CN"/>
              </w:rPr>
            </w:pPr>
            <w:r>
              <w:rPr>
                <w:lang w:eastAsia="zh-CN"/>
              </w:rPr>
              <w:t>Proposal 1: The LDPC extension should has minimal impact on either software or hardware.</w:t>
            </w:r>
          </w:p>
          <w:p w14:paraId="1B1848C4" w14:textId="77777777" w:rsidR="002D5D79" w:rsidRDefault="004D466D">
            <w:pPr>
              <w:spacing w:after="0" w:line="240" w:lineRule="auto"/>
              <w:rPr>
                <w:lang w:eastAsia="zh-CN"/>
              </w:rPr>
            </w:pPr>
            <w:r>
              <w:rPr>
                <w:lang w:eastAsia="zh-CN"/>
              </w:rPr>
              <w:t>Proposal 2: Implementation based solutions and reduction of the maximum number of iterations should be given priority.</w:t>
            </w:r>
          </w:p>
        </w:tc>
      </w:tr>
      <w:tr w:rsidR="002D5D79" w14:paraId="35D97F5E" w14:textId="77777777">
        <w:tc>
          <w:tcPr>
            <w:tcW w:w="1598" w:type="dxa"/>
          </w:tcPr>
          <w:p w14:paraId="23F4EFA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030" w:type="dxa"/>
          </w:tcPr>
          <w:p w14:paraId="069A3F5F"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 single-edge quasi-cyclic (QC) structure is beneficial for hardware commonality between 5G and 6G.</w:t>
            </w:r>
          </w:p>
          <w:p w14:paraId="667DDC5A" w14:textId="77777777" w:rsidR="002D5D79" w:rsidRDefault="004D466D">
            <w:pPr>
              <w:pStyle w:val="af7"/>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Regarding BG density (the density/ratio of “</w:t>
            </w:r>
            <w:proofErr w:type="gramStart"/>
            <w:r>
              <w:rPr>
                <w:kern w:val="2"/>
                <w:lang w:eastAsia="zh-CN"/>
              </w:rPr>
              <w:t>1”s</w:t>
            </w:r>
            <w:proofErr w:type="gramEnd"/>
            <w:r>
              <w:rPr>
                <w:kern w:val="2"/>
                <w:lang w:eastAsia="zh-CN"/>
              </w:rPr>
              <w:t xml:space="preserve"> in a BG):</w:t>
            </w:r>
          </w:p>
          <w:p w14:paraId="057B556C" w14:textId="77777777" w:rsidR="002D5D79" w:rsidRDefault="004D466D">
            <w:pPr>
              <w:pStyle w:val="af7"/>
              <w:numPr>
                <w:ilvl w:val="0"/>
                <w:numId w:val="28"/>
              </w:numPr>
              <w:autoSpaceDE w:val="0"/>
              <w:autoSpaceDN w:val="0"/>
              <w:adjustRightInd w:val="0"/>
              <w:spacing w:after="0" w:line="240" w:lineRule="auto"/>
              <w:ind w:firstLineChars="0"/>
              <w:contextualSpacing/>
              <w:rPr>
                <w:kern w:val="2"/>
                <w:lang w:eastAsia="zh-CN"/>
              </w:rPr>
            </w:pPr>
            <w:r>
              <w:rPr>
                <w:kern w:val="2"/>
                <w:lang w:eastAsia="zh-CN"/>
              </w:rPr>
              <w:t xml:space="preserve">Increasing LDPC BG density increases decoding </w:t>
            </w:r>
            <w:proofErr w:type="gramStart"/>
            <w:r>
              <w:rPr>
                <w:kern w:val="2"/>
                <w:lang w:eastAsia="zh-CN"/>
              </w:rPr>
              <w:t>complexity;</w:t>
            </w:r>
            <w:proofErr w:type="gramEnd"/>
          </w:p>
          <w:p w14:paraId="6788B2D9" w14:textId="77777777" w:rsidR="002D5D79" w:rsidRDefault="004D466D">
            <w:pPr>
              <w:pStyle w:val="af7"/>
              <w:numPr>
                <w:ilvl w:val="0"/>
                <w:numId w:val="28"/>
              </w:numPr>
              <w:autoSpaceDE w:val="0"/>
              <w:autoSpaceDN w:val="0"/>
              <w:adjustRightInd w:val="0"/>
              <w:spacing w:after="0" w:line="240" w:lineRule="auto"/>
              <w:ind w:firstLineChars="0"/>
              <w:contextualSpacing/>
              <w:rPr>
                <w:kern w:val="2"/>
                <w:lang w:eastAsia="zh-CN"/>
              </w:rPr>
            </w:pPr>
            <w:r>
              <w:rPr>
                <w:kern w:val="2"/>
                <w:lang w:eastAsia="zh-CN"/>
              </w:rPr>
              <w:t xml:space="preserve">5G LDPC BG density is a result of careful consideration on performance-complexity </w:t>
            </w:r>
            <w:proofErr w:type="spellStart"/>
            <w:proofErr w:type="gramStart"/>
            <w:r>
              <w:rPr>
                <w:kern w:val="2"/>
                <w:lang w:eastAsia="zh-CN"/>
              </w:rPr>
              <w:t>tradeoff</w:t>
            </w:r>
            <w:proofErr w:type="spellEnd"/>
            <w:r>
              <w:rPr>
                <w:kern w:val="2"/>
                <w:lang w:eastAsia="zh-CN"/>
              </w:rPr>
              <w:t>;</w:t>
            </w:r>
            <w:proofErr w:type="gramEnd"/>
          </w:p>
          <w:p w14:paraId="02422BE4" w14:textId="77777777" w:rsidR="002D5D79" w:rsidRDefault="004D466D">
            <w:pPr>
              <w:pStyle w:val="af7"/>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results in performance degradation.</w:t>
            </w:r>
          </w:p>
          <w:p w14:paraId="3F9A8360" w14:textId="77777777" w:rsidR="002D5D79" w:rsidRDefault="004D466D">
            <w:pPr>
              <w:pStyle w:val="af7"/>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lastRenderedPageBreak/>
              <w:t>Observation</w:t>
            </w:r>
            <w:r>
              <w:rPr>
                <w:rFonts w:eastAsiaTheme="minorEastAsia" w:hint="eastAsia"/>
                <w:kern w:val="2"/>
                <w:lang w:eastAsia="zh-CN"/>
              </w:rPr>
              <w:t xml:space="preserve">: </w:t>
            </w:r>
            <w:r>
              <w:rPr>
                <w:kern w:val="2"/>
                <w:lang w:eastAsia="zh-CN"/>
              </w:rPr>
              <w:t xml:space="preserve">To optimize the density-performance-complexity </w:t>
            </w:r>
            <w:proofErr w:type="spellStart"/>
            <w:r>
              <w:rPr>
                <w:kern w:val="2"/>
                <w:lang w:eastAsia="zh-CN"/>
              </w:rPr>
              <w:t>tradeoff</w:t>
            </w:r>
            <w:proofErr w:type="spellEnd"/>
            <w:r>
              <w:rPr>
                <w:kern w:val="2"/>
                <w:lang w:eastAsia="zh-CN"/>
              </w:rPr>
              <w:t xml:space="preserve"> in potential LDPC extension codes, a hybrid row-splitting-and-extension method enables rate-adaptive density optimization while achieving nested codewords.</w:t>
            </w:r>
          </w:p>
          <w:p w14:paraId="25AEC089" w14:textId="77777777" w:rsidR="002D5D79" w:rsidRDefault="004D466D">
            <w:pPr>
              <w:pStyle w:val="af7"/>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3C1D1D43" w14:textId="77777777" w:rsidR="002D5D79" w:rsidRDefault="004D466D">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43F876D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LDPC codes with no puncturing (or no puncturing in the information column) can bring notable benefit to enable the hard-decision based recovery of the information bits without invoking the iterative decoder at the receiver, when the channel conditions are </w:t>
            </w:r>
            <w:proofErr w:type="spellStart"/>
            <w:r>
              <w:rPr>
                <w:kern w:val="2"/>
                <w:lang w:eastAsia="zh-CN"/>
              </w:rPr>
              <w:t>favorable</w:t>
            </w:r>
            <w:proofErr w:type="spellEnd"/>
            <w:r>
              <w:rPr>
                <w:kern w:val="2"/>
                <w:lang w:eastAsia="zh-CN"/>
              </w:rPr>
              <w:t>.</w:t>
            </w:r>
          </w:p>
          <w:p w14:paraId="2DF41EB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Pr>
                <w:kern w:val="2"/>
                <w:lang w:eastAsia="zh-CN"/>
              </w:rPr>
              <w:t>If the necessity of LDPC extension is justified for data rate beyond NR range for high throughput scenarios, the BG with no puncturing in the information column should be considered.</w:t>
            </w:r>
          </w:p>
          <w:p w14:paraId="094A97E4"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choice of BG size has impact on the supported code rate range </w:t>
            </w:r>
            <w:proofErr w:type="gramStart"/>
            <w:r>
              <w:rPr>
                <w:kern w:val="2"/>
                <w:lang w:eastAsia="zh-CN"/>
              </w:rPr>
              <w:t>and also</w:t>
            </w:r>
            <w:proofErr w:type="gramEnd"/>
            <w:r>
              <w:rPr>
                <w:kern w:val="2"/>
                <w:lang w:eastAsia="zh-CN"/>
              </w:rPr>
              <w:t xml:space="preserve"> the performance. </w:t>
            </w:r>
          </w:p>
          <w:p w14:paraId="0DB1B7A9"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Increasing the number of information columns is beneficial for achieving higher code rates and improving performance.</w:t>
            </w:r>
          </w:p>
          <w:p w14:paraId="75DF79DA" w14:textId="77777777" w:rsidR="002D5D79" w:rsidRDefault="004D466D">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Pr>
                <w:kern w:val="2"/>
                <w:lang w:eastAsia="zh-CN"/>
              </w:rPr>
              <w:t xml:space="preserve"> should be considered.</w:t>
            </w:r>
          </w:p>
          <w:p w14:paraId="19528786"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0E25E5BE"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Do not consider a lifting value larger than 384 for LDPC extension considering the additional area overhead without any performance gain under the same area efficiency.</w:t>
            </w:r>
          </w:p>
          <w:p w14:paraId="5EEB572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On single-edge vs multi-edge QC-LDPC codes:</w:t>
            </w:r>
          </w:p>
          <w:p w14:paraId="057A742B" w14:textId="77777777" w:rsidR="002D5D79" w:rsidRDefault="004D466D">
            <w:pPr>
              <w:pStyle w:val="af7"/>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 to at most one variable node within one circulant</w:t>
            </w:r>
            <w:proofErr w:type="gramStart"/>
            <w:r>
              <w:rPr>
                <w:kern w:val="2"/>
                <w:lang w:eastAsia="zh-CN"/>
              </w:rPr>
              <w:t>";</w:t>
            </w:r>
            <w:proofErr w:type="gramEnd"/>
          </w:p>
          <w:p w14:paraId="45C74DAB" w14:textId="77777777" w:rsidR="002D5D79" w:rsidRDefault="004D466D">
            <w:pPr>
              <w:pStyle w:val="af7"/>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QC-LDPC refers to "some check nodes are connected to more than one variable nodes within one circulant</w:t>
            </w:r>
            <w:proofErr w:type="gramStart"/>
            <w:r>
              <w:rPr>
                <w:kern w:val="2"/>
                <w:lang w:eastAsia="zh-CN"/>
              </w:rPr>
              <w:t>";</w:t>
            </w:r>
            <w:proofErr w:type="gramEnd"/>
          </w:p>
          <w:p w14:paraId="09FB6DDE" w14:textId="77777777" w:rsidR="002D5D79" w:rsidRDefault="004D466D">
            <w:pPr>
              <w:pStyle w:val="af7"/>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5G LDPC design adopted the above-mentioned single-edge quasi-cyclic structure due to lower implementation </w:t>
            </w:r>
            <w:proofErr w:type="gramStart"/>
            <w:r>
              <w:rPr>
                <w:kern w:val="2"/>
                <w:lang w:eastAsia="zh-CN"/>
              </w:rPr>
              <w:t>complexity;</w:t>
            </w:r>
            <w:proofErr w:type="gramEnd"/>
          </w:p>
          <w:p w14:paraId="0DB2A1D6" w14:textId="77777777" w:rsidR="002D5D79" w:rsidRDefault="004D466D">
            <w:pPr>
              <w:pStyle w:val="af7"/>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18F74D76"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The desired design principles for BG3 are outlined below, if the necessity of LDPC extension is justified for data rate beyond NR range:</w:t>
            </w:r>
          </w:p>
          <w:p w14:paraId="62635C9D" w14:textId="77777777" w:rsidR="002D5D79" w:rsidRDefault="004D466D">
            <w:pPr>
              <w:pStyle w:val="af7"/>
              <w:widowControl w:val="0"/>
              <w:numPr>
                <w:ilvl w:val="0"/>
                <w:numId w:val="30"/>
              </w:numPr>
              <w:autoSpaceDE w:val="0"/>
              <w:autoSpaceDN w:val="0"/>
              <w:adjustRightInd w:val="0"/>
              <w:spacing w:after="0" w:line="240" w:lineRule="auto"/>
              <w:ind w:firstLineChars="0"/>
              <w:jc w:val="left"/>
              <w:rPr>
                <w:lang w:eastAsia="zh-CN"/>
              </w:rPr>
            </w:pPr>
            <w:r>
              <w:rPr>
                <w:lang w:eastAsia="zh-CN"/>
              </w:rPr>
              <w:t xml:space="preserve">Single-edge quasi-cyclic </w:t>
            </w:r>
            <w:proofErr w:type="gramStart"/>
            <w:r>
              <w:rPr>
                <w:lang w:eastAsia="zh-CN"/>
              </w:rPr>
              <w:t>structure;</w:t>
            </w:r>
            <w:proofErr w:type="gramEnd"/>
          </w:p>
          <w:p w14:paraId="18E4EE72" w14:textId="77777777" w:rsidR="002D5D79" w:rsidRDefault="004D466D">
            <w:pPr>
              <w:pStyle w:val="af7"/>
              <w:widowControl w:val="0"/>
              <w:numPr>
                <w:ilvl w:val="0"/>
                <w:numId w:val="30"/>
              </w:numPr>
              <w:autoSpaceDE w:val="0"/>
              <w:autoSpaceDN w:val="0"/>
              <w:adjustRightInd w:val="0"/>
              <w:spacing w:after="0" w:line="240" w:lineRule="auto"/>
              <w:ind w:firstLineChars="0"/>
              <w:jc w:val="left"/>
            </w:pPr>
            <w:r>
              <w:t xml:space="preserve">Single nested BG across code rates (i.e., the same </w:t>
            </w:r>
            <w:proofErr w:type="spellStart"/>
            <w:r>
              <w:t>Kb</w:t>
            </w:r>
            <w:proofErr w:type="spellEnd"/>
            <w:r>
              <w:t xml:space="preserve">), to preserve NR-like </w:t>
            </w:r>
            <w:proofErr w:type="gramStart"/>
            <w:r>
              <w:t>flexibility;</w:t>
            </w:r>
            <w:proofErr w:type="gramEnd"/>
          </w:p>
          <w:p w14:paraId="219C451C" w14:textId="77777777" w:rsidR="002D5D79" w:rsidRDefault="004D466D">
            <w:pPr>
              <w:pStyle w:val="af7"/>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size≤8448</m:t>
              </m:r>
            </m:oMath>
            <w:r>
              <w:rPr>
                <w:lang w:eastAsia="zh-CN"/>
              </w:rPr>
              <w:t>;</w:t>
            </w:r>
          </w:p>
          <w:p w14:paraId="031417C5" w14:textId="77777777" w:rsidR="002D5D79" w:rsidRDefault="004D466D">
            <w:pPr>
              <w:pStyle w:val="af7"/>
              <w:widowControl w:val="0"/>
              <w:numPr>
                <w:ilvl w:val="0"/>
                <w:numId w:val="30"/>
              </w:numPr>
              <w:autoSpaceDE w:val="0"/>
              <w:autoSpaceDN w:val="0"/>
              <w:adjustRightInd w:val="0"/>
              <w:spacing w:after="0" w:line="240" w:lineRule="auto"/>
              <w:ind w:firstLineChars="0"/>
              <w:jc w:val="left"/>
            </w:pPr>
            <w:r>
              <w:rPr>
                <w:lang w:eastAsia="zh-CN"/>
              </w:rPr>
              <w:t>Improved BLER performance under same complexity within the target code rates range.</w:t>
            </w:r>
          </w:p>
          <w:p w14:paraId="34E096D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The hybrid splitting and extension mechanism optimizes the density of LDPC codes within the target code rates for high throughput scenario, thereby </w:t>
            </w:r>
            <w:proofErr w:type="gramStart"/>
            <w:r>
              <w:rPr>
                <w:kern w:val="2"/>
                <w:lang w:eastAsia="zh-CN"/>
              </w:rPr>
              <w:t>improves</w:t>
            </w:r>
            <w:proofErr w:type="gramEnd"/>
            <w:r>
              <w:rPr>
                <w:kern w:val="2"/>
                <w:lang w:eastAsia="zh-CN"/>
              </w:rPr>
              <w:t xml:space="preserve"> performance across the target MCS indices rather </w:t>
            </w:r>
            <w:proofErr w:type="gramStart"/>
            <w:r>
              <w:rPr>
                <w:kern w:val="2"/>
                <w:lang w:eastAsia="zh-CN"/>
              </w:rPr>
              <w:t>than</w:t>
            </w:r>
            <w:proofErr w:type="gramEnd"/>
            <w:r>
              <w:rPr>
                <w:kern w:val="2"/>
                <w:lang w:eastAsia="zh-CN"/>
              </w:rPr>
              <w:t xml:space="preserve"> a few cases.</w:t>
            </w:r>
          </w:p>
          <w:p w14:paraId="270696E3" w14:textId="77777777" w:rsidR="002D5D79" w:rsidRDefault="004D466D">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Pr>
                <w:kern w:val="2"/>
                <w:lang w:eastAsia="zh-CN"/>
              </w:rPr>
              <w:t>In high-throughput LDPC design, employ hybrid splitting and extension to match the optimal BG density within the target code rates range for high throughput scenario.</w:t>
            </w:r>
          </w:p>
          <w:p w14:paraId="42D74D7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High-throughput LDPC can reuse the existing low-complexity encoding logic and hardware of NR.</w:t>
            </w:r>
          </w:p>
          <w:p w14:paraId="58C3C79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9CDB5C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3C2F0FB"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8A37951" w14:textId="77777777" w:rsidR="002D5D79" w:rsidRDefault="004D466D">
            <w:pPr>
              <w:autoSpaceDE w:val="0"/>
              <w:autoSpaceDN w:val="0"/>
              <w:adjustRightInd w:val="0"/>
              <w:spacing w:after="0" w:line="240" w:lineRule="auto"/>
              <w:contextualSpacing/>
              <w:rPr>
                <w:lang w:eastAsia="zh-CN"/>
              </w:rPr>
            </w:pPr>
            <w:r>
              <w:rPr>
                <w:rFonts w:eastAsiaTheme="minorEastAsia" w:hint="eastAsia"/>
                <w:kern w:val="2"/>
                <w:lang w:val="en-US" w:eastAsia="zh-CN"/>
              </w:rPr>
              <w:t xml:space="preserve">Observation: </w:t>
            </w:r>
            <w:r>
              <w:rPr>
                <w:lang w:eastAsia="zh-CN"/>
              </w:rPr>
              <w:t xml:space="preserve">6GR minimum requirements for 6GR downlink peak data rate, i.e., 36Gbps, </w:t>
            </w:r>
            <w:proofErr w:type="gramStart"/>
            <w:r>
              <w:rPr>
                <w:lang w:eastAsia="zh-CN"/>
              </w:rPr>
              <w:t>is</w:t>
            </w:r>
            <w:proofErr w:type="gramEnd"/>
            <w:r>
              <w:rPr>
                <w:lang w:eastAsia="zh-CN"/>
              </w:rPr>
              <w:t xml:space="preserve"> </w:t>
            </w:r>
            <w:proofErr w:type="gramStart"/>
            <w:r>
              <w:rPr>
                <w:lang w:eastAsia="zh-CN"/>
              </w:rPr>
              <w:t>achievable</w:t>
            </w:r>
            <w:proofErr w:type="gramEnd"/>
            <w:r>
              <w:rPr>
                <w:lang w:eastAsia="zh-CN"/>
              </w:rPr>
              <w:t xml:space="preserve"> by stacking two NR LDPC decoders.</w:t>
            </w:r>
          </w:p>
          <w:p w14:paraId="7271F1B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lastRenderedPageBreak/>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853CD4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Regarding lifting sizes:</w:t>
            </w:r>
          </w:p>
          <w:p w14:paraId="61F7131A" w14:textId="77777777" w:rsidR="002D5D79" w:rsidRDefault="004D466D">
            <w:pPr>
              <w:pStyle w:val="af7"/>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5G LDPC design adopted </w:t>
            </w:r>
            <w:proofErr w:type="spellStart"/>
            <w:r>
              <w:rPr>
                <w:kern w:val="2"/>
                <w:lang w:eastAsia="zh-CN"/>
              </w:rPr>
              <w:t>Z</w:t>
            </w:r>
            <w:r>
              <w:rPr>
                <w:kern w:val="2"/>
                <w:vertAlign w:val="subscript"/>
                <w:lang w:eastAsia="zh-CN"/>
              </w:rPr>
              <w:t>max</w:t>
            </w:r>
            <w:proofErr w:type="spellEnd"/>
            <w:r>
              <w:rPr>
                <w:kern w:val="2"/>
                <w:lang w:eastAsia="zh-CN"/>
              </w:rPr>
              <w:t xml:space="preserve">=384 </w:t>
            </w:r>
            <w:proofErr w:type="gramStart"/>
            <w:r>
              <w:rPr>
                <w:kern w:val="2"/>
                <w:lang w:eastAsia="zh-CN"/>
              </w:rPr>
              <w:t>as a result of</w:t>
            </w:r>
            <w:proofErr w:type="gramEnd"/>
            <w:r>
              <w:rPr>
                <w:kern w:val="2"/>
                <w:lang w:eastAsia="zh-CN"/>
              </w:rPr>
              <w:t xml:space="preserve"> complexity-performance </w:t>
            </w:r>
            <w:proofErr w:type="spellStart"/>
            <w:r>
              <w:rPr>
                <w:kern w:val="2"/>
                <w:lang w:eastAsia="zh-CN"/>
              </w:rPr>
              <w:t>tradeoff</w:t>
            </w:r>
            <w:proofErr w:type="spellEnd"/>
            <w:r>
              <w:rPr>
                <w:kern w:val="2"/>
                <w:lang w:eastAsia="zh-CN"/>
              </w:rPr>
              <w:t xml:space="preserve"> </w:t>
            </w:r>
            <w:proofErr w:type="gramStart"/>
            <w:r>
              <w:rPr>
                <w:kern w:val="2"/>
                <w:lang w:eastAsia="zh-CN"/>
              </w:rPr>
              <w:t>consideration;</w:t>
            </w:r>
            <w:proofErr w:type="gramEnd"/>
          </w:p>
          <w:p w14:paraId="5EA4C561" w14:textId="77777777" w:rsidR="002D5D79" w:rsidRDefault="004D466D">
            <w:pPr>
              <w:pStyle w:val="af7"/>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almost linearly increases decoding complexity and chip </w:t>
            </w:r>
            <w:proofErr w:type="gramStart"/>
            <w:r>
              <w:rPr>
                <w:kern w:val="2"/>
                <w:lang w:eastAsia="zh-CN"/>
              </w:rPr>
              <w:t>area;</w:t>
            </w:r>
            <w:proofErr w:type="gramEnd"/>
            <w:r>
              <w:rPr>
                <w:kern w:val="2"/>
                <w:lang w:eastAsia="zh-CN"/>
              </w:rPr>
              <w:t xml:space="preserve"> </w:t>
            </w:r>
          </w:p>
          <w:p w14:paraId="7234FA85" w14:textId="77777777" w:rsidR="002D5D79" w:rsidRDefault="004D466D">
            <w:pPr>
              <w:pStyle w:val="af7"/>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offers no additional benefit over stacking up multiple decoders (as an implementation) from area efficiency perspective.</w:t>
            </w:r>
          </w:p>
          <w:p w14:paraId="757BA9D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If the necessity of LDPC extension is justified for data rate beyond NR range, study the following techniques for BG3:</w:t>
            </w:r>
          </w:p>
          <w:p w14:paraId="242E872D" w14:textId="77777777" w:rsidR="002D5D79" w:rsidRDefault="004D466D">
            <w:pPr>
              <w:pStyle w:val="af7"/>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w:t>
            </w:r>
            <w:proofErr w:type="gramStart"/>
            <w:r>
              <w:rPr>
                <w:lang w:eastAsia="zh-CN"/>
              </w:rPr>
              <w:t>parallelism;</w:t>
            </w:r>
            <w:proofErr w:type="gramEnd"/>
          </w:p>
          <w:p w14:paraId="28049181" w14:textId="77777777" w:rsidR="002D5D79" w:rsidRDefault="004D466D">
            <w:pPr>
              <w:pStyle w:val="af7"/>
              <w:widowControl w:val="0"/>
              <w:numPr>
                <w:ilvl w:val="0"/>
                <w:numId w:val="31"/>
              </w:numPr>
              <w:autoSpaceDE w:val="0"/>
              <w:autoSpaceDN w:val="0"/>
              <w:adjustRightInd w:val="0"/>
              <w:spacing w:after="0" w:line="240" w:lineRule="auto"/>
              <w:ind w:firstLineChars="0"/>
              <w:jc w:val="left"/>
              <w:rPr>
                <w:lang w:eastAsia="zh-CN"/>
              </w:rPr>
            </w:pPr>
            <w:r>
              <w:rPr>
                <w:lang w:eastAsia="zh-CN"/>
              </w:rPr>
              <w:t xml:space="preserve">Hybrid splitting and extension to match optimal BG </w:t>
            </w:r>
            <w:proofErr w:type="gramStart"/>
            <w:r>
              <w:rPr>
                <w:lang w:eastAsia="zh-CN"/>
              </w:rPr>
              <w:t>density;</w:t>
            </w:r>
            <w:proofErr w:type="gramEnd"/>
          </w:p>
          <w:p w14:paraId="524ED8A1" w14:textId="77777777" w:rsidR="002D5D79" w:rsidRDefault="004D466D">
            <w:pPr>
              <w:pStyle w:val="af7"/>
              <w:widowControl w:val="0"/>
              <w:numPr>
                <w:ilvl w:val="0"/>
                <w:numId w:val="31"/>
              </w:numPr>
              <w:autoSpaceDE w:val="0"/>
              <w:autoSpaceDN w:val="0"/>
              <w:adjustRightInd w:val="0"/>
              <w:spacing w:after="0" w:line="240" w:lineRule="auto"/>
              <w:ind w:firstLineChars="0"/>
              <w:jc w:val="left"/>
              <w:rPr>
                <w:lang w:eastAsia="zh-CN"/>
              </w:rPr>
            </w:pPr>
            <w:r>
              <w:rPr>
                <w:lang w:eastAsia="zh-CN"/>
              </w:rPr>
              <w:t xml:space="preserve">Shifting value design for </w:t>
            </w:r>
            <w:proofErr w:type="gramStart"/>
            <w:r>
              <w:rPr>
                <w:lang w:eastAsia="zh-CN"/>
              </w:rPr>
              <w:t>newly-split</w:t>
            </w:r>
            <w:proofErr w:type="gramEnd"/>
            <w:r>
              <w:rPr>
                <w:lang w:eastAsia="zh-CN"/>
              </w:rPr>
              <w:t xml:space="preserve"> rows to maintain a single-edge quasi-cyclic structure.</w:t>
            </w:r>
          </w:p>
        </w:tc>
      </w:tr>
      <w:tr w:rsidR="002D5D79" w14:paraId="0856DA4A" w14:textId="77777777">
        <w:tc>
          <w:tcPr>
            <w:tcW w:w="1598" w:type="dxa"/>
          </w:tcPr>
          <w:p w14:paraId="73F7FBA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OPPO</w:t>
            </w:r>
          </w:p>
        </w:tc>
        <w:tc>
          <w:tcPr>
            <w:tcW w:w="8030" w:type="dxa"/>
          </w:tcPr>
          <w:p w14:paraId="0B7F4DCE" w14:textId="77777777" w:rsidR="002D5D79" w:rsidRDefault="004D466D">
            <w:pPr>
              <w:pStyle w:val="00Text"/>
              <w:snapToGrid w:val="0"/>
              <w:spacing w:after="0" w:line="240" w:lineRule="auto"/>
              <w:jc w:val="left"/>
              <w:rPr>
                <w:sz w:val="20"/>
                <w:szCs w:val="20"/>
              </w:rPr>
            </w:pPr>
            <w:r>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2DD89A99" w14:textId="77777777" w:rsidR="002D5D79" w:rsidRDefault="004D466D">
            <w:pPr>
              <w:pStyle w:val="00Text"/>
              <w:snapToGrid w:val="0"/>
              <w:spacing w:after="0" w:line="240" w:lineRule="auto"/>
              <w:rPr>
                <w:sz w:val="20"/>
                <w:szCs w:val="20"/>
              </w:rPr>
            </w:pPr>
            <w:r>
              <w:rPr>
                <w:sz w:val="20"/>
                <w:szCs w:val="20"/>
              </w:rPr>
              <w:t xml:space="preserve">Observation 2: There exists new LDPC code </w:t>
            </w:r>
            <w:proofErr w:type="spellStart"/>
            <w:r>
              <w:rPr>
                <w:sz w:val="20"/>
                <w:szCs w:val="20"/>
              </w:rPr>
              <w:t>protograph</w:t>
            </w:r>
            <w:proofErr w:type="spellEnd"/>
            <w:r>
              <w:rPr>
                <w:sz w:val="20"/>
                <w:szCs w:val="20"/>
              </w:rPr>
              <w:t xml:space="preserve"> exhibiting the following</w:t>
            </w:r>
          </w:p>
          <w:p w14:paraId="69AFB35A"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14806062"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About 0.2 dB gain over 5G BG1 at iteration 5.</w:t>
            </w:r>
          </w:p>
          <w:p w14:paraId="1BFE5D88"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performance-complexity tradeoff than 5G BG1 for high code rate.</w:t>
            </w:r>
          </w:p>
        </w:tc>
      </w:tr>
      <w:tr w:rsidR="002D5D79" w14:paraId="69C77537" w14:textId="77777777">
        <w:tc>
          <w:tcPr>
            <w:tcW w:w="1598" w:type="dxa"/>
          </w:tcPr>
          <w:p w14:paraId="0700FEF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030" w:type="dxa"/>
          </w:tcPr>
          <w:p w14:paraId="4C42C291" w14:textId="77777777" w:rsidR="002D5D79" w:rsidRDefault="004D466D">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382F1748" w14:textId="77777777" w:rsidR="002D5D79" w:rsidRDefault="004D466D">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 it introduces a marginally higher hardware complexity while offering an improvement in TBLER performance.</w:t>
            </w:r>
          </w:p>
          <w:p w14:paraId="019D007F" w14:textId="77777777" w:rsidR="002D5D79" w:rsidRDefault="004D466D">
            <w:pPr>
              <w:spacing w:after="0" w:line="240" w:lineRule="auto"/>
              <w:rPr>
                <w:rFonts w:eastAsiaTheme="minorEastAsia"/>
                <w:lang w:eastAsia="zh-CN"/>
              </w:rPr>
            </w:pPr>
            <w:r>
              <w:rPr>
                <w:rFonts w:eastAsiaTheme="minorEastAsia"/>
                <w:lang w:eastAsia="zh-CN"/>
              </w:rPr>
              <w:t>Proposal 3:</w:t>
            </w:r>
            <w:r>
              <w:t xml:space="preserve"> </w:t>
            </w:r>
            <w:proofErr w:type="gramStart"/>
            <w:r>
              <w:rPr>
                <w:rFonts w:eastAsiaTheme="minorEastAsia"/>
                <w:lang w:eastAsia="zh-CN"/>
              </w:rPr>
              <w:t>In order to</w:t>
            </w:r>
            <w:proofErr w:type="gramEnd"/>
            <w:r>
              <w:rPr>
                <w:rFonts w:eastAsiaTheme="minorEastAsia"/>
                <w:lang w:eastAsia="zh-CN"/>
              </w:rPr>
              <w:t xml:space="preserve"> meet higher peak data rate requirements in 6G data channel, the potential enhancement of the LDPC codes in increasing the lifting size larger than 384 could be studied.</w:t>
            </w:r>
          </w:p>
          <w:p w14:paraId="7F28CBB8" w14:textId="77777777" w:rsidR="002D5D79" w:rsidRDefault="004D466D">
            <w:pPr>
              <w:spacing w:after="0" w:line="240" w:lineRule="auto"/>
              <w:rPr>
                <w:rFonts w:eastAsiaTheme="minorEastAsia"/>
                <w:lang w:eastAsia="zh-CN"/>
              </w:rPr>
            </w:pPr>
            <w:r>
              <w:rPr>
                <w:rFonts w:eastAsiaTheme="minorEastAsia"/>
                <w:lang w:eastAsia="zh-CN"/>
              </w:rPr>
              <w:t>Proposal 4: To support an increase in lifting size, there are two options to be considered.</w:t>
            </w:r>
          </w:p>
          <w:p w14:paraId="5B1C4BE7" w14:textId="77777777" w:rsidR="002D5D79" w:rsidRDefault="004D466D">
            <w:pPr>
              <w:pStyle w:val="af7"/>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6798BE3F" w14:textId="77777777" w:rsidR="002D5D79" w:rsidRDefault="004D466D">
            <w:pPr>
              <w:pStyle w:val="af7"/>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 number of information bits in the base matrices of NR LDPC codes while simultaneously increasing its lifting size.</w:t>
            </w:r>
          </w:p>
        </w:tc>
      </w:tr>
      <w:tr w:rsidR="002D5D79" w14:paraId="3EFC95A1" w14:textId="77777777">
        <w:tc>
          <w:tcPr>
            <w:tcW w:w="1598" w:type="dxa"/>
          </w:tcPr>
          <w:p w14:paraId="23E8A24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030" w:type="dxa"/>
          </w:tcPr>
          <w:p w14:paraId="2EA5B1AB" w14:textId="77777777" w:rsidR="002D5D79" w:rsidRDefault="004D466D">
            <w:pPr>
              <w:adjustRightInd w:val="0"/>
              <w:spacing w:after="0" w:line="240" w:lineRule="auto"/>
              <w:rPr>
                <w:lang w:val="en-US" w:eastAsia="zh-CN"/>
              </w:rPr>
            </w:pPr>
            <w:r>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259DB1FB" w14:textId="77777777" w:rsidR="002D5D79" w:rsidRDefault="004D466D">
            <w:pPr>
              <w:adjustRightInd w:val="0"/>
              <w:spacing w:after="0" w:line="240" w:lineRule="auto"/>
            </w:pPr>
            <w:r>
              <w:t>Proposal 3: For the study of LDPC extension to meet a higher throughput requirement for 6GR, the following can be considered but not limited to</w:t>
            </w:r>
          </w:p>
          <w:p w14:paraId="2DC1C140" w14:textId="77777777" w:rsidR="002D5D79" w:rsidRDefault="004D466D">
            <w:pPr>
              <w:numPr>
                <w:ilvl w:val="0"/>
                <w:numId w:val="34"/>
              </w:numPr>
              <w:adjustRightInd w:val="0"/>
              <w:spacing w:after="0" w:line="240" w:lineRule="auto"/>
            </w:pPr>
            <w:r>
              <w:t>Increased lifting size (but not significantly)</w:t>
            </w:r>
          </w:p>
          <w:p w14:paraId="7D1F90A2" w14:textId="77777777" w:rsidR="002D5D79" w:rsidRDefault="004D466D">
            <w:pPr>
              <w:numPr>
                <w:ilvl w:val="0"/>
                <w:numId w:val="34"/>
              </w:numPr>
              <w:adjustRightInd w:val="0"/>
              <w:spacing w:after="0" w:line="240" w:lineRule="auto"/>
            </w:pPr>
            <w:r>
              <w:t xml:space="preserve">New BG design including, decoding parallelism optimization, number of iterations reduction, </w:t>
            </w:r>
            <w:proofErr w:type="gramStart"/>
            <w:r>
              <w:t>and etc.</w:t>
            </w:r>
            <w:proofErr w:type="gramEnd"/>
          </w:p>
        </w:tc>
      </w:tr>
      <w:tr w:rsidR="002D5D79" w14:paraId="221F0BE3" w14:textId="77777777">
        <w:tc>
          <w:tcPr>
            <w:tcW w:w="1598" w:type="dxa"/>
          </w:tcPr>
          <w:p w14:paraId="7B05283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Xiaomi</w:t>
            </w:r>
          </w:p>
        </w:tc>
        <w:tc>
          <w:tcPr>
            <w:tcW w:w="8030" w:type="dxa"/>
          </w:tcPr>
          <w:p w14:paraId="0FE4A0F2" w14:textId="77777777" w:rsidR="002D5D79" w:rsidRDefault="004D466D">
            <w:pPr>
              <w:spacing w:after="0" w:line="240" w:lineRule="auto"/>
              <w:rPr>
                <w:rFonts w:eastAsiaTheme="minorEastAsia"/>
              </w:rPr>
            </w:pPr>
            <w:r>
              <w:rPr>
                <w:rFonts w:eastAsiaTheme="minorEastAsia"/>
              </w:rPr>
              <w:t xml:space="preserve">Proposal 3: Revise the working assumption on LDPC design target as follows, </w:t>
            </w:r>
          </w:p>
          <w:p w14:paraId="50FF2B2C" w14:textId="77777777" w:rsidR="002D5D79" w:rsidRDefault="004D466D">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682806DB" w14:textId="77777777" w:rsidR="002D5D79" w:rsidRDefault="004D466D">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w:t>
            </w:r>
            <w:proofErr w:type="spellStart"/>
            <w:r>
              <w:rPr>
                <w:rFonts w:eastAsiaTheme="minorEastAsia"/>
              </w:rPr>
              <w:t>tradeoff</w:t>
            </w:r>
            <w:proofErr w:type="spellEnd"/>
            <w:r>
              <w:rPr>
                <w:rFonts w:eastAsiaTheme="minorEastAsia"/>
              </w:rPr>
              <w:t xml:space="preserve"> for both NW side and UE side, </w:t>
            </w:r>
          </w:p>
          <w:p w14:paraId="629BF186" w14:textId="77777777" w:rsidR="002D5D79" w:rsidRDefault="004D466D">
            <w:pPr>
              <w:numPr>
                <w:ilvl w:val="1"/>
                <w:numId w:val="35"/>
              </w:numPr>
              <w:spacing w:after="0" w:line="240" w:lineRule="auto"/>
              <w:jc w:val="left"/>
              <w:rPr>
                <w:rFonts w:eastAsiaTheme="minorEastAsia"/>
              </w:rPr>
            </w:pPr>
            <w:r>
              <w:rPr>
                <w:rFonts w:eastAsiaTheme="minorEastAsia"/>
              </w:rPr>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138D8616" w14:textId="77777777" w:rsidR="002D5D79" w:rsidRDefault="004D466D">
            <w:pPr>
              <w:spacing w:after="0" w:line="240" w:lineRule="auto"/>
              <w:rPr>
                <w:rFonts w:eastAsiaTheme="minorEastAsia"/>
              </w:rPr>
            </w:pPr>
            <w:r>
              <w:rPr>
                <w:rFonts w:eastAsiaTheme="minorEastAsia"/>
              </w:rPr>
              <w:t>Note: The other target throughput is up to company to report.</w:t>
            </w:r>
          </w:p>
          <w:p w14:paraId="375DBCC1" w14:textId="77777777" w:rsidR="002D5D79" w:rsidRDefault="004D466D">
            <w:pPr>
              <w:spacing w:after="0" w:line="240" w:lineRule="auto"/>
              <w:rPr>
                <w:rFonts w:eastAsiaTheme="minorEastAsia"/>
              </w:rPr>
            </w:pPr>
            <w:r>
              <w:rPr>
                <w:rFonts w:eastAsiaTheme="minorEastAsia"/>
              </w:rPr>
              <w:t>Note: Applicability of the potential channel code will be further discussed.</w:t>
            </w:r>
          </w:p>
        </w:tc>
      </w:tr>
      <w:tr w:rsidR="002D5D79" w14:paraId="1B1B4A34" w14:textId="77777777">
        <w:tc>
          <w:tcPr>
            <w:tcW w:w="1598" w:type="dxa"/>
          </w:tcPr>
          <w:p w14:paraId="1C17B9C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030" w:type="dxa"/>
          </w:tcPr>
          <w:p w14:paraId="553F484F"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77C5D4F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Pr>
                <w:rFonts w:eastAsia="Malgun Gothic"/>
                <w:b w:val="0"/>
                <w:bCs w:val="0"/>
                <w:i w:val="0"/>
                <w:iCs w:val="0"/>
                <w:lang w:val="en-US"/>
              </w:rPr>
              <w:t>Increasing the code block size of LDPC codes increases chip area and chip implementation cost, while reducing area efficiency.</w:t>
            </w:r>
          </w:p>
          <w:p w14:paraId="7B86FE02"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Support </w:t>
            </w:r>
            <w:r>
              <w:rPr>
                <w:rFonts w:eastAsia="Malgun Gothic"/>
                <w:b w:val="0"/>
                <w:bCs w:val="0"/>
                <w:i w:val="0"/>
                <w:iCs w:val="0"/>
                <w:lang w:val="en-US"/>
              </w:rPr>
              <w:t>code block size</w:t>
            </w:r>
            <w:r>
              <w:rPr>
                <w:b w:val="0"/>
                <w:bCs w:val="0"/>
                <w:i w:val="0"/>
                <w:iCs w:val="0"/>
              </w:rPr>
              <w:t xml:space="preserve"> = 8448 for 6G LDPC codes.</w:t>
            </w:r>
          </w:p>
          <w:p w14:paraId="04CB98A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Reducing the number of punctured systematic columns improves performance and speeds up convergence. </w:t>
            </w:r>
          </w:p>
          <w:p w14:paraId="11AAFC6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lastRenderedPageBreak/>
              <w:t>Increasing the number of systematic columns improves performance and accelerates convergence.</w:t>
            </w:r>
          </w:p>
          <w:p w14:paraId="67A0EF4D" w14:textId="77777777" w:rsidR="002D5D79" w:rsidRDefault="004D466D">
            <w:pPr>
              <w:pStyle w:val="YJ-Proposal"/>
              <w:snapToGrid w:val="0"/>
              <w:spacing w:beforeLines="0" w:afterLines="0" w:after="0" w:line="240" w:lineRule="auto"/>
              <w:jc w:val="both"/>
              <w:rPr>
                <w:rFonts w:eastAsia="SimSun"/>
                <w:b w:val="0"/>
                <w:bCs w:val="0"/>
                <w:i w:val="0"/>
                <w:iCs w:val="0"/>
                <w:color w:val="000000"/>
                <w:lang w:val="en-US"/>
              </w:rPr>
            </w:pPr>
            <w:r>
              <w:rPr>
                <w:rFonts w:eastAsia="SimSun"/>
                <w:b w:val="0"/>
                <w:bCs w:val="0"/>
                <w:i w:val="0"/>
                <w:iCs w:val="0"/>
                <w:lang w:val="en-US" w:eastAsia="zh-CN" w:bidi="ar"/>
              </w:rPr>
              <w:t>To achieve better performance and fast convergence, increase the number of systematic columns and minimize the number of punctured systematic columns (i.e., adopt systematic LDPC codes)</w:t>
            </w:r>
            <w:r>
              <w:rPr>
                <w:b w:val="0"/>
                <w:bCs w:val="0"/>
                <w:i w:val="0"/>
                <w:iCs w:val="0"/>
              </w:rPr>
              <w:t>.</w:t>
            </w:r>
          </w:p>
          <w:p w14:paraId="2409438D"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12714541"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SimSun"/>
                <w:b w:val="0"/>
                <w:bCs w:val="0"/>
                <w:i w:val="0"/>
                <w:iCs w:val="0"/>
                <w:lang w:val="en-US" w:eastAsia="zh-CN"/>
              </w:rPr>
              <w:t>lower the computational complexity.</w:t>
            </w:r>
          </w:p>
          <w:p w14:paraId="1E7A779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5B4B102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9B6C33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236CE1A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SimSun"/>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2319FCD1"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w:t>
            </w:r>
            <w:proofErr w:type="gramStart"/>
            <w:r>
              <w:rPr>
                <w:b w:val="0"/>
                <w:bCs w:val="0"/>
                <w:i w:val="0"/>
                <w:iCs w:val="0"/>
              </w:rPr>
              <w:t>that</w:t>
            </w:r>
            <w:proofErr w:type="gramEnd"/>
            <w:r>
              <w:rPr>
                <w:b w:val="0"/>
                <w:bCs w:val="0"/>
                <w:i w:val="0"/>
                <w:iCs w:val="0"/>
              </w:rPr>
              <w:t xml:space="preserve"> </w:t>
            </w:r>
            <w:proofErr w:type="gramStart"/>
            <w:r>
              <w:rPr>
                <w:b w:val="0"/>
                <w:bCs w:val="0"/>
                <w:i w:val="0"/>
                <w:iCs w:val="0"/>
              </w:rPr>
              <w:t>0.9;</w:t>
            </w:r>
            <w:proofErr w:type="gramEnd"/>
          </w:p>
          <w:p w14:paraId="3704B166"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w:t>
            </w:r>
            <w:proofErr w:type="gramStart"/>
            <w:r>
              <w:rPr>
                <w:b w:val="0"/>
                <w:bCs w:val="0"/>
                <w:i w:val="0"/>
                <w:iCs w:val="0"/>
              </w:rPr>
              <w:t>that</w:t>
            </w:r>
            <w:proofErr w:type="gramEnd"/>
            <w:r>
              <w:rPr>
                <w:b w:val="0"/>
                <w:bCs w:val="0"/>
                <w:i w:val="0"/>
                <w:iCs w:val="0"/>
              </w:rPr>
              <w:t xml:space="preserve"> </w:t>
            </w:r>
            <w:proofErr w:type="gramStart"/>
            <w:r>
              <w:rPr>
                <w:b w:val="0"/>
                <w:bCs w:val="0"/>
                <w:i w:val="0"/>
                <w:iCs w:val="0"/>
              </w:rPr>
              <w:t>0.9;</w:t>
            </w:r>
            <w:proofErr w:type="gramEnd"/>
          </w:p>
          <w:p w14:paraId="4A1656DE"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Pr>
                <w:b w:val="0"/>
                <w:bCs w:val="0"/>
                <w:i w:val="0"/>
                <w:iCs w:val="0"/>
                <w:lang w:val="en-US"/>
              </w:rPr>
              <w:t>0.22dB and 41.5% for 64QAM with code rate of 0.853.</w:t>
            </w:r>
          </w:p>
          <w:p w14:paraId="560F610F"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1E-4, the </w:t>
            </w:r>
            <w:r>
              <w:rPr>
                <w:rFonts w:eastAsia="SimSun"/>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270B5132"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0.45dB and 36.9% for 1024QAM and code rate of </w:t>
            </w:r>
            <w:proofErr w:type="gramStart"/>
            <w:r>
              <w:rPr>
                <w:b w:val="0"/>
                <w:bCs w:val="0"/>
                <w:i w:val="0"/>
                <w:iCs w:val="0"/>
              </w:rPr>
              <w:t>0.787;</w:t>
            </w:r>
            <w:proofErr w:type="gramEnd"/>
          </w:p>
          <w:p w14:paraId="7836AF5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0.11dB and 17.7% for 256QAM and code rate of </w:t>
            </w:r>
            <w:proofErr w:type="gramStart"/>
            <w:r>
              <w:rPr>
                <w:b w:val="0"/>
                <w:bCs w:val="0"/>
                <w:i w:val="0"/>
                <w:iCs w:val="0"/>
              </w:rPr>
              <w:t>0.667;</w:t>
            </w:r>
            <w:proofErr w:type="gramEnd"/>
          </w:p>
          <w:p w14:paraId="64F1CE6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rPr>
              <w:t xml:space="preserve">0.11dB and 16.5% for 64QAM with code rate of 0.505. </w:t>
            </w:r>
          </w:p>
          <w:p w14:paraId="2B886D5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SimSun"/>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SimSun"/>
                <w:b w:val="0"/>
                <w:bCs w:val="0"/>
                <w:i w:val="0"/>
                <w:iCs w:val="0"/>
                <w:lang w:val="en-US" w:eastAsia="zh-CN"/>
              </w:rPr>
              <w:t>. More specifically,</w:t>
            </w:r>
          </w:p>
          <w:p w14:paraId="2BD731E4"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 xml:space="preserve">for 1024QAM and code rate of 0.926, the area efficiency is improved by 418.8%, 89.6% and 70% for 3, 5 and 8 normalized iteration times </w:t>
            </w:r>
            <w:proofErr w:type="gramStart"/>
            <w:r>
              <w:rPr>
                <w:b w:val="0"/>
                <w:bCs w:val="0"/>
                <w:i w:val="0"/>
                <w:iCs w:val="0"/>
                <w:lang w:val="en-US"/>
              </w:rPr>
              <w:t>respectively</w:t>
            </w:r>
            <w:r>
              <w:rPr>
                <w:b w:val="0"/>
                <w:bCs w:val="0"/>
                <w:i w:val="0"/>
                <w:iCs w:val="0"/>
              </w:rPr>
              <w:t>;</w:t>
            </w:r>
            <w:proofErr w:type="gramEnd"/>
          </w:p>
          <w:p w14:paraId="79A1D3C3"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 xml:space="preserve">for 256QAM and code rate of 0.926, the area efficiency is improved by 375.2%, 84% and 66.4% for 3, 5 and 8 normalized iteration times </w:t>
            </w:r>
            <w:proofErr w:type="gramStart"/>
            <w:r>
              <w:rPr>
                <w:b w:val="0"/>
                <w:bCs w:val="0"/>
                <w:i w:val="0"/>
                <w:iCs w:val="0"/>
                <w:lang w:val="en-US"/>
              </w:rPr>
              <w:t>respectively</w:t>
            </w:r>
            <w:r>
              <w:rPr>
                <w:b w:val="0"/>
                <w:bCs w:val="0"/>
                <w:i w:val="0"/>
                <w:iCs w:val="0"/>
              </w:rPr>
              <w:t>;</w:t>
            </w:r>
            <w:proofErr w:type="gramEnd"/>
          </w:p>
          <w:p w14:paraId="5045DB2C"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for 64QAM and code rate of 0.926, the area efficiency is improved by 360.7%, 79.8% and 62.3% for 3, 5 and 8 normalized iteration times respectively. </w:t>
            </w:r>
          </w:p>
          <w:p w14:paraId="22F6003A" w14:textId="77777777" w:rsidR="002D5D79" w:rsidRDefault="004D466D">
            <w:pPr>
              <w:pStyle w:val="YJ-Proposal"/>
              <w:snapToGrid w:val="0"/>
              <w:spacing w:beforeLines="0" w:afterLines="0" w:after="0" w:line="240" w:lineRule="auto"/>
              <w:jc w:val="both"/>
              <w:rPr>
                <w:rFonts w:eastAsia="SimSun"/>
                <w:b w:val="0"/>
                <w:bCs w:val="0"/>
                <w:i w:val="0"/>
                <w:iCs w:val="0"/>
                <w:lang w:val="en-US" w:eastAsia="zh-CN" w:bidi="ar"/>
              </w:rPr>
            </w:pPr>
            <w:r>
              <w:rPr>
                <w:b w:val="0"/>
                <w:bCs w:val="0"/>
                <w:i w:val="0"/>
                <w:iCs w:val="0"/>
              </w:rPr>
              <w:t>LDPC code with reduced decoding iterations (</w:t>
            </w:r>
            <w:r>
              <w:rPr>
                <w:rFonts w:eastAsia="SimSun"/>
                <w:b w:val="0"/>
                <w:bCs w:val="0"/>
                <w:i w:val="0"/>
                <w:iCs w:val="0"/>
                <w:lang w:val="en-US" w:eastAsia="zh-CN"/>
              </w:rPr>
              <w:t>fast convergence LDPC with edge reduction</w:t>
            </w:r>
            <w:r>
              <w:rPr>
                <w:b w:val="0"/>
                <w:bCs w:val="0"/>
                <w:i w:val="0"/>
                <w:iCs w:val="0"/>
              </w:rPr>
              <w:t>) should be studied</w:t>
            </w:r>
            <w:r>
              <w:rPr>
                <w:rFonts w:eastAsia="SimSun"/>
                <w:b w:val="0"/>
                <w:bCs w:val="0"/>
                <w:i w:val="0"/>
                <w:iCs w:val="0"/>
                <w:lang w:val="en-US" w:eastAsia="zh-CN" w:bidi="ar"/>
              </w:rPr>
              <w:t xml:space="preserve"> for 6G.</w:t>
            </w:r>
          </w:p>
          <w:p w14:paraId="5273715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bidi="ar"/>
              </w:rPr>
              <w:t xml:space="preserve">With a decoding parallelism of 384, the new LDPC decoder designed for </w:t>
            </w:r>
            <w:proofErr w:type="spellStart"/>
            <w:r>
              <w:rPr>
                <w:b w:val="0"/>
                <w:bCs w:val="0"/>
                <w:i w:val="0"/>
                <w:iCs w:val="0"/>
                <w:lang w:val="en-US" w:eastAsia="zh-CN" w:bidi="ar"/>
              </w:rPr>
              <w:t>Zmax</w:t>
            </w:r>
            <w:proofErr w:type="spellEnd"/>
            <w:r>
              <w:rPr>
                <w:b w:val="0"/>
                <w:bCs w:val="0"/>
                <w:i w:val="0"/>
                <w:iCs w:val="0"/>
                <w:lang w:val="en-US" w:eastAsia="zh-CN" w:bidi="ar"/>
              </w:rPr>
              <w:t xml:space="preserve">=192 can also support the decoding of 5G LDPC codes with </w:t>
            </w:r>
            <w:proofErr w:type="spellStart"/>
            <w:r>
              <w:rPr>
                <w:b w:val="0"/>
                <w:bCs w:val="0"/>
                <w:i w:val="0"/>
                <w:iCs w:val="0"/>
                <w:lang w:val="en-US" w:eastAsia="zh-CN" w:bidi="ar"/>
              </w:rPr>
              <w:t>Zmax</w:t>
            </w:r>
            <w:proofErr w:type="spellEnd"/>
            <w:r>
              <w:rPr>
                <w:b w:val="0"/>
                <w:bCs w:val="0"/>
                <w:i w:val="0"/>
                <w:iCs w:val="0"/>
                <w:lang w:val="en-US" w:eastAsia="zh-CN" w:bidi="ar"/>
              </w:rPr>
              <w:t>=384.</w:t>
            </w:r>
          </w:p>
          <w:p w14:paraId="31D0AA6B" w14:textId="77777777" w:rsidR="002D5D79" w:rsidRDefault="004D466D">
            <w:pPr>
              <w:pStyle w:val="YJ-Observation"/>
              <w:numPr>
                <w:ilvl w:val="0"/>
                <w:numId w:val="36"/>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The increase </w:t>
            </w:r>
            <w:proofErr w:type="gramStart"/>
            <w:r>
              <w:rPr>
                <w:rFonts w:eastAsia="SimSun"/>
                <w:b w:val="0"/>
                <w:bCs w:val="0"/>
                <w:i w:val="0"/>
                <w:iCs w:val="0"/>
                <w:lang w:val="en-US" w:eastAsia="zh-CN" w:bidi="ar"/>
              </w:rPr>
              <w:t>on chip</w:t>
            </w:r>
            <w:proofErr w:type="gramEnd"/>
            <w:r>
              <w:rPr>
                <w:rFonts w:eastAsia="SimSun"/>
                <w:b w:val="0"/>
                <w:bCs w:val="0"/>
                <w:i w:val="0"/>
                <w:iCs w:val="0"/>
                <w:lang w:val="en-US" w:eastAsia="zh-CN" w:bidi="ar"/>
              </w:rPr>
              <w:t xml:space="preserve"> area is negligible, since the decoder hardware can be shared between LDPC codes with </w:t>
            </w:r>
            <w:proofErr w:type="spellStart"/>
            <w:r>
              <w:rPr>
                <w:rFonts w:eastAsia="SimSun"/>
                <w:b w:val="0"/>
                <w:bCs w:val="0"/>
                <w:i w:val="0"/>
                <w:iCs w:val="0"/>
                <w:lang w:val="en-US" w:eastAsia="zh-CN" w:bidi="ar"/>
              </w:rPr>
              <w:t>Zmax</w:t>
            </w:r>
            <w:proofErr w:type="spellEnd"/>
            <w:r>
              <w:rPr>
                <w:rFonts w:eastAsia="SimSun"/>
                <w:b w:val="0"/>
                <w:bCs w:val="0"/>
                <w:i w:val="0"/>
                <w:iCs w:val="0"/>
                <w:lang w:val="en-US" w:eastAsia="zh-CN" w:bidi="ar"/>
              </w:rPr>
              <w:t xml:space="preserve">=384 (5G LDPC) and </w:t>
            </w:r>
            <w:proofErr w:type="spellStart"/>
            <w:r>
              <w:rPr>
                <w:rFonts w:eastAsia="SimSun"/>
                <w:b w:val="0"/>
                <w:bCs w:val="0"/>
                <w:i w:val="0"/>
                <w:iCs w:val="0"/>
                <w:lang w:val="en-US" w:eastAsia="zh-CN" w:bidi="ar"/>
              </w:rPr>
              <w:t>Zmax</w:t>
            </w:r>
            <w:proofErr w:type="spellEnd"/>
            <w:r>
              <w:rPr>
                <w:rFonts w:eastAsia="SimSun"/>
                <w:b w:val="0"/>
                <w:bCs w:val="0"/>
                <w:i w:val="0"/>
                <w:iCs w:val="0"/>
                <w:lang w:val="en-US" w:eastAsia="zh-CN" w:bidi="ar"/>
              </w:rPr>
              <w:t xml:space="preserve">=192 (new LDPC). </w:t>
            </w:r>
          </w:p>
          <w:p w14:paraId="2D26961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T</w:t>
            </w:r>
            <w:r>
              <w:rPr>
                <w:b w:val="0"/>
                <w:bCs w:val="0"/>
                <w:i w:val="0"/>
                <w:iCs w:val="0"/>
                <w:lang w:eastAsia="zh-CN"/>
              </w:rPr>
              <w:t xml:space="preserve">o achieve high throughput LDPC decoding with high area efficiency, similar structure as 5G should be adopted </w:t>
            </w:r>
            <w:r>
              <w:rPr>
                <w:b w:val="0"/>
                <w:bCs w:val="0"/>
                <w:i w:val="0"/>
                <w:iCs w:val="0"/>
              </w:rPr>
              <w:t>for 6G LDPC codes.</w:t>
            </w:r>
          </w:p>
          <w:p w14:paraId="3C592502"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42ED9518"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Pr>
                <w:b w:val="0"/>
                <w:bCs w:val="0"/>
                <w:i w:val="0"/>
                <w:iCs w:val="0"/>
              </w:rPr>
              <w:t xml:space="preserve"> than 22 (e.g., 44)</w:t>
            </w:r>
          </w:p>
          <w:p w14:paraId="2F7D8B9E"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Max lifting size no larger than 384</w:t>
            </w:r>
          </w:p>
          <w:p w14:paraId="7E61F45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Systematic LDPC code</w:t>
            </w:r>
          </w:p>
          <w:p w14:paraId="0EE722BF"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BG extension with edge reduction</w:t>
            </w:r>
          </w:p>
          <w:p w14:paraId="542C9FF9"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Row orthogonality (outside core rows)</w:t>
            </w:r>
          </w:p>
          <w:p w14:paraId="4F02023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Strive for one BG</w:t>
            </w:r>
          </w:p>
        </w:tc>
      </w:tr>
      <w:tr w:rsidR="002D5D79" w14:paraId="276B5E9E" w14:textId="77777777">
        <w:tc>
          <w:tcPr>
            <w:tcW w:w="1598" w:type="dxa"/>
          </w:tcPr>
          <w:p w14:paraId="00FA61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8030" w:type="dxa"/>
          </w:tcPr>
          <w:p w14:paraId="2069A6A9"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102B55B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Besides increased data rates, other aspects motivating the data channel extension include improved efficiency and BLER performance.</w:t>
            </w:r>
          </w:p>
          <w:p w14:paraId="69836AC3" w14:textId="77777777" w:rsidR="002D5D79" w:rsidRDefault="004D466D">
            <w:pPr>
              <w:pStyle w:val="a3"/>
              <w:spacing w:after="0"/>
              <w:jc w:val="left"/>
              <w:rPr>
                <w:b w:val="0"/>
                <w:bCs w:val="0"/>
                <w:lang w:eastAsia="zh-CN"/>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71A39BE8"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BG1 is designed for large iteration number, e.g., larger than 20, at the decoder with punctured columns, and thus can hardly work satisfactorily in low-iteration region.</w:t>
            </w:r>
          </w:p>
          <w:p w14:paraId="2CA10C5E"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desirable to consider less than 10 iterations, which enables to improve the throughput without increasing the computational complexity compared to the BG1.</w:t>
            </w:r>
          </w:p>
          <w:p w14:paraId="39643A0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xml:space="preserve">: A BG designed for quick convergence may not have punctured columns, which reduces the maximum code rate compared to BG1 if </w:t>
            </w:r>
            <w:proofErr w:type="spellStart"/>
            <w:r>
              <w:rPr>
                <w:b w:val="0"/>
                <w:bCs w:val="0"/>
                <w:lang w:eastAsia="zh-CN"/>
              </w:rPr>
              <w:t>Kb</w:t>
            </w:r>
            <w:proofErr w:type="spellEnd"/>
            <w:r>
              <w:rPr>
                <w:b w:val="0"/>
                <w:bCs w:val="0"/>
                <w:lang w:eastAsia="zh-CN"/>
              </w:rPr>
              <w:t xml:space="preserve"> and 4Z parity check bits in the HRC region are same as BG1.</w:t>
            </w:r>
          </w:p>
          <w:p w14:paraId="5512199F"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Consider </w:t>
            </w:r>
            <w:proofErr w:type="spellStart"/>
            <w:r>
              <w:rPr>
                <w:b w:val="0"/>
                <w:bCs w:val="0"/>
                <w:lang w:eastAsia="zh-CN"/>
              </w:rPr>
              <w:t>Kb</w:t>
            </w:r>
            <w:proofErr w:type="spellEnd"/>
            <w:r>
              <w:rPr>
                <w:b w:val="0"/>
                <w:bCs w:val="0"/>
                <w:lang w:eastAsia="zh-CN"/>
              </w:rPr>
              <w:t>=44 for the new BG, which makes the maximum code rates same as BG1 without punctured columns if the core parity check matrix (i.e., the B matrix in the BG) is same as BG1.</w:t>
            </w:r>
          </w:p>
          <w:p w14:paraId="326DB9C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367C2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 up to around 20% with MCS 20, but the gain becomes smaller for larger MCS.</w:t>
            </w:r>
          </w:p>
          <w:p w14:paraId="551F3AB0"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xml:space="preserve">: At the same CBS of 8448*2, a new BG can potentially have SNR gain at the same complexity over NR BG1 Option 0 and 1 for high code rates, and the gain can reach 4dB for MCS=27 over Option 0 and 2.5dB over Option 1. The gain of the new BG over Option 0 persists for all complexity </w:t>
            </w:r>
            <w:proofErr w:type="gramStart"/>
            <w:r>
              <w:rPr>
                <w:b w:val="0"/>
                <w:bCs w:val="0"/>
                <w:lang w:eastAsia="zh-CN"/>
              </w:rPr>
              <w:t>region</w:t>
            </w:r>
            <w:proofErr w:type="gramEnd"/>
            <w:r>
              <w:rPr>
                <w:b w:val="0"/>
                <w:bCs w:val="0"/>
                <w:lang w:eastAsia="zh-CN"/>
              </w:rPr>
              <w:t xml:space="preserve">, but the gain over Option 1 is </w:t>
            </w:r>
            <w:proofErr w:type="gramStart"/>
            <w:r>
              <w:rPr>
                <w:b w:val="0"/>
                <w:bCs w:val="0"/>
                <w:lang w:eastAsia="zh-CN"/>
              </w:rPr>
              <w:t>similar to</w:t>
            </w:r>
            <w:proofErr w:type="gramEnd"/>
            <w:r>
              <w:rPr>
                <w:b w:val="0"/>
                <w:bCs w:val="0"/>
                <w:lang w:eastAsia="zh-CN"/>
              </w:rPr>
              <w:t xml:space="preserve"> the case with CBS=8K.</w:t>
            </w:r>
          </w:p>
          <w:p w14:paraId="2A1B60AF"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7758D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2D5D79" w14:paraId="0C0F89C7" w14:textId="77777777">
        <w:tc>
          <w:tcPr>
            <w:tcW w:w="1598" w:type="dxa"/>
          </w:tcPr>
          <w:p w14:paraId="5D19970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LGE</w:t>
            </w:r>
          </w:p>
        </w:tc>
        <w:tc>
          <w:tcPr>
            <w:tcW w:w="8030" w:type="dxa"/>
          </w:tcPr>
          <w:p w14:paraId="39C4F51D"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53FC2B22" w14:textId="77777777" w:rsidR="002D5D79" w:rsidRDefault="004D466D">
            <w:pPr>
              <w:overflowPunct w:val="0"/>
              <w:adjustRightInd w:val="0"/>
              <w:spacing w:after="0" w:line="240" w:lineRule="auto"/>
              <w:textAlignment w:val="baseline"/>
              <w:rPr>
                <w:rFonts w:eastAsiaTheme="minorEastAsia"/>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37911F88" w14:textId="77777777">
        <w:tc>
          <w:tcPr>
            <w:tcW w:w="1598" w:type="dxa"/>
          </w:tcPr>
          <w:p w14:paraId="4B25434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SJTU, NERC-DTV</w:t>
            </w:r>
          </w:p>
        </w:tc>
        <w:tc>
          <w:tcPr>
            <w:tcW w:w="8030" w:type="dxa"/>
          </w:tcPr>
          <w:p w14:paraId="6F92C62B" w14:textId="77777777" w:rsidR="002D5D79" w:rsidRDefault="004D466D">
            <w:pPr>
              <w:spacing w:after="0" w:line="240" w:lineRule="auto"/>
              <w:rPr>
                <w:rFonts w:eastAsia="DengXian"/>
                <w:lang w:eastAsia="zh-CN"/>
              </w:rPr>
            </w:pPr>
            <w:r>
              <w:rPr>
                <w:rFonts w:eastAsia="DengXian"/>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6CC9557B" w14:textId="77777777" w:rsidR="002D5D79" w:rsidRDefault="004D466D">
            <w:pPr>
              <w:spacing w:after="0" w:line="240" w:lineRule="auto"/>
              <w:rPr>
                <w:rFonts w:eastAsia="DengXian"/>
                <w:lang w:eastAsia="zh-CN"/>
              </w:rPr>
            </w:pPr>
            <w:r>
              <w:rPr>
                <w:rFonts w:eastAsia="DengXian"/>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02E14540" w14:textId="77777777" w:rsidR="002D5D79" w:rsidRDefault="004D466D">
            <w:pPr>
              <w:spacing w:after="0" w:line="240" w:lineRule="auto"/>
              <w:rPr>
                <w:rFonts w:eastAsia="DengXian"/>
                <w:lang w:eastAsia="zh-CN"/>
              </w:rPr>
            </w:pPr>
            <w:r>
              <w:rPr>
                <w:rFonts w:eastAsia="DengXian"/>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72A5B94" w14:textId="77777777" w:rsidR="002D5D79" w:rsidRDefault="004D466D">
            <w:pPr>
              <w:spacing w:after="0" w:line="240" w:lineRule="auto"/>
              <w:rPr>
                <w:rFonts w:eastAsia="DengXian"/>
                <w:lang w:eastAsia="zh-CN"/>
              </w:rPr>
            </w:pPr>
            <w:r>
              <w:rPr>
                <w:rFonts w:eastAsia="DengXian"/>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4F080081" w14:textId="77777777" w:rsidR="002D5D79" w:rsidRDefault="004D466D">
            <w:pPr>
              <w:spacing w:after="0" w:line="240" w:lineRule="auto"/>
              <w:rPr>
                <w:rFonts w:eastAsia="DengXian"/>
                <w:lang w:val="en-US" w:eastAsia="zh-CN"/>
              </w:rPr>
            </w:pPr>
            <w:r>
              <w:rPr>
                <w:rFonts w:eastAsia="DengXian"/>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01082724" w14:textId="77777777" w:rsidR="002D5D79" w:rsidRDefault="004D466D">
            <w:pPr>
              <w:widowControl w:val="0"/>
              <w:numPr>
                <w:ilvl w:val="0"/>
                <w:numId w:val="39"/>
              </w:numPr>
              <w:spacing w:after="0" w:line="240" w:lineRule="auto"/>
              <w:rPr>
                <w:rFonts w:eastAsia="DengXian"/>
                <w:lang w:val="en-US" w:eastAsia="zh-CN"/>
              </w:rPr>
            </w:pPr>
            <w:r>
              <w:rPr>
                <w:rFonts w:eastAsia="DengXian"/>
                <w:lang w:val="en-US" w:eastAsia="zh-CN"/>
              </w:rPr>
              <w:t>Optimizing the specific dimensions and structure of the larger BG to achieve the best performance-complexity trade-off across all relevant code rates.</w:t>
            </w:r>
          </w:p>
          <w:p w14:paraId="30D22E20" w14:textId="77777777" w:rsidR="002D5D79" w:rsidRDefault="004D466D">
            <w:pPr>
              <w:widowControl w:val="0"/>
              <w:numPr>
                <w:ilvl w:val="0"/>
                <w:numId w:val="39"/>
              </w:numPr>
              <w:spacing w:after="0" w:line="240" w:lineRule="auto"/>
              <w:rPr>
                <w:rFonts w:eastAsia="DengXian"/>
                <w:lang w:val="en-US" w:eastAsia="zh-CN"/>
              </w:rPr>
            </w:pPr>
            <w:r>
              <w:rPr>
                <w:rFonts w:eastAsia="DengXian"/>
                <w:lang w:val="en-US" w:eastAsia="zh-CN"/>
              </w:rPr>
              <w:t>Conducting a comprehensive evaluation of hardware implementation complexity, including area efficiency and power consumption, to ensure the proposed design meets the stringent efficiency requirements of 6G.</w:t>
            </w:r>
          </w:p>
          <w:p w14:paraId="0A405540" w14:textId="77777777" w:rsidR="002D5D79" w:rsidRDefault="004D466D">
            <w:pPr>
              <w:spacing w:after="0" w:line="240" w:lineRule="auto"/>
              <w:rPr>
                <w:rFonts w:eastAsia="DengXian"/>
                <w:lang w:val="en-US" w:eastAsia="zh-CN"/>
              </w:rPr>
            </w:pPr>
            <w:r>
              <w:rPr>
                <w:rFonts w:eastAsia="DengXian"/>
                <w:lang w:val="en-US" w:eastAsia="zh-CN"/>
              </w:rPr>
              <w:lastRenderedPageBreak/>
              <w:t xml:space="preserve">Observation 6: Modifying </w:t>
            </w:r>
            <w:proofErr w:type="gramStart"/>
            <w:r>
              <w:rPr>
                <w:rFonts w:eastAsia="DengXian"/>
                <w:lang w:val="en-US" w:eastAsia="zh-CN"/>
              </w:rPr>
              <w:t>the BG</w:t>
            </w:r>
            <w:proofErr w:type="gramEnd"/>
            <w:r>
              <w:rPr>
                <w:rFonts w:eastAsia="DengXian"/>
                <w:lang w:val="en-US" w:eastAsia="zh-CN"/>
              </w:rPr>
              <w:t xml:space="preserve"> to improve mid-rate performance can be achieved, but it may lead to a trade-off where the performance gains at peak and low code rates are diminished. Furthermore, such modifications can potentially introduce error floors at lower BLER levels.</w:t>
            </w:r>
          </w:p>
          <w:p w14:paraId="61132C23" w14:textId="77777777" w:rsidR="002D5D79" w:rsidRDefault="004D466D">
            <w:pPr>
              <w:spacing w:after="0" w:line="240" w:lineRule="auto"/>
              <w:rPr>
                <w:rFonts w:eastAsia="DengXian"/>
                <w:lang w:val="en-US" w:eastAsia="zh-CN"/>
              </w:rPr>
            </w:pPr>
            <w:r>
              <w:rPr>
                <w:rFonts w:eastAsia="DengXian"/>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2D5D79" w14:paraId="2A1CC437" w14:textId="77777777">
        <w:tc>
          <w:tcPr>
            <w:tcW w:w="1598" w:type="dxa"/>
          </w:tcPr>
          <w:p w14:paraId="55737A4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NEC</w:t>
            </w:r>
          </w:p>
        </w:tc>
        <w:tc>
          <w:tcPr>
            <w:tcW w:w="8030" w:type="dxa"/>
          </w:tcPr>
          <w:p w14:paraId="4A26AF6A" w14:textId="77777777" w:rsidR="002D5D79" w:rsidRDefault="004D466D">
            <w:pPr>
              <w:spacing w:after="0" w:line="240" w:lineRule="auto"/>
              <w:rPr>
                <w:lang w:eastAsia="en-GB"/>
              </w:rPr>
            </w:pPr>
            <w:r>
              <w:rPr>
                <w:lang w:eastAsia="en-GB"/>
              </w:rPr>
              <w:t xml:space="preserve">Proposal 1: For 6G LDPC extensions, study larger lifting sizes such as </w:t>
            </w:r>
            <w:proofErr w:type="spellStart"/>
            <w:r>
              <w:rPr>
                <w:lang w:eastAsia="en-GB"/>
              </w:rPr>
              <w:t>Zc</w:t>
            </w:r>
            <w:proofErr w:type="spellEnd"/>
            <w:r>
              <w:rPr>
                <w:lang w:eastAsia="en-GB"/>
              </w:rPr>
              <w:t xml:space="preserve"> = 512, 768, or 1024 while maintaining the Quasi-Cyclic (QC-LDPC) framework to allow for the maximum reuse of mature 5G decoder architectures.</w:t>
            </w:r>
          </w:p>
          <w:p w14:paraId="49244322" w14:textId="77777777" w:rsidR="002D5D79" w:rsidRDefault="004D466D">
            <w:pPr>
              <w:spacing w:after="0" w:line="240" w:lineRule="auto"/>
              <w:rPr>
                <w:lang w:eastAsia="en-GB"/>
              </w:rPr>
            </w:pPr>
            <w:r>
              <w:rPr>
                <w:lang w:eastAsia="en-GB"/>
              </w:rPr>
              <w:t>Proposal 2: Support to study the enhancements to LDPC code structures or parameters to improve performance at shorter block lengths relevant to 6G use cases.</w:t>
            </w:r>
          </w:p>
          <w:p w14:paraId="0F305016" w14:textId="77777777" w:rsidR="002D5D79" w:rsidRDefault="004D466D">
            <w:pPr>
              <w:spacing w:after="0" w:line="240" w:lineRule="auto"/>
              <w:rPr>
                <w:lang w:val="en-US"/>
              </w:rPr>
            </w:pPr>
            <w:r>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4B7D2293" w14:textId="77777777" w:rsidR="002D5D79" w:rsidRDefault="004D466D">
            <w:pPr>
              <w:spacing w:after="0" w:line="240" w:lineRule="auto"/>
            </w:pPr>
            <w:r>
              <w:t>Proposal 6: 6G channel coding designs should prioritize hardware scalability and NR-friendly structures to ensure a single, flexible decoder architecture can efficiently handle both 5G legacy and 6G ultra-high-throughput operations.</w:t>
            </w:r>
          </w:p>
          <w:p w14:paraId="1AA43F4A" w14:textId="77777777" w:rsidR="002D5D79" w:rsidRDefault="004D466D">
            <w:pPr>
              <w:spacing w:after="0" w:line="240" w:lineRule="auto"/>
              <w:rPr>
                <w:rFonts w:eastAsiaTheme="minorEastAsia"/>
                <w:lang w:eastAsia="zh-CN"/>
              </w:rPr>
            </w:pPr>
            <w:r>
              <w:t>Proposal 7: Support to consider joint enhancement aspects across LDPC and Polar coding schemes, including harmonized evaluation methodologies, shared implementation considerations, and coexistence with HARQ mechanisms.</w:t>
            </w:r>
          </w:p>
        </w:tc>
      </w:tr>
      <w:tr w:rsidR="002D5D79" w14:paraId="455D7B47" w14:textId="77777777">
        <w:tc>
          <w:tcPr>
            <w:tcW w:w="1598" w:type="dxa"/>
          </w:tcPr>
          <w:p w14:paraId="2CA02CA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8030" w:type="dxa"/>
          </w:tcPr>
          <w:p w14:paraId="17DDBEC3"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coding beyond the legacy NR LDPC framework.</w:t>
            </w:r>
          </w:p>
          <w:p w14:paraId="30EC0C3E"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w:t>
            </w:r>
            <w:proofErr w:type="gramStart"/>
            <w:r>
              <w:rPr>
                <w:lang w:eastAsia="ko-KR"/>
              </w:rPr>
              <w:t>the power</w:t>
            </w:r>
            <w:proofErr w:type="gramEnd"/>
            <w:r>
              <w:rPr>
                <w:lang w:eastAsia="ko-KR"/>
              </w:rPr>
              <w:t xml:space="preserve"> consumption becomes a critical bottleneck in terminal design. </w:t>
            </w:r>
            <w:r>
              <w:rPr>
                <w:lang w:val="en-US" w:eastAsia="ko-KR"/>
              </w:rPr>
              <w:t>Enhancing energy efficiency is essential to ensure sustainable performance within stringent UE power budgets.</w:t>
            </w:r>
          </w:p>
          <w:p w14:paraId="6A9E7259"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performance-complexity trade-off.</w:t>
            </w:r>
          </w:p>
          <w:p w14:paraId="5B95B9A4"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19FFA558" w14:textId="77777777" w:rsidR="002D5D79" w:rsidRDefault="004D466D">
            <w:pPr>
              <w:spacing w:after="0" w:line="240" w:lineRule="auto"/>
              <w:rPr>
                <w:rFonts w:eastAsiaTheme="minorEastAsia"/>
                <w:lang w:val="en-US"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F76CF7F" w14:textId="77777777" w:rsidR="002D5D79" w:rsidRDefault="004D466D">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RAN1 #122bis regarding "data rates within NR range" should be interpreted as practical maximum data rates in evolving deployments, rather than being strictly confined by legacy theoretical limits.</w:t>
            </w:r>
          </w:p>
          <w:p w14:paraId="0C0333A0"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efficiency significantly degrades when approaching the upper bounds of the supported data rate range, leading to excessive power consumption and hardware resource strain.</w:t>
            </w:r>
          </w:p>
          <w:p w14:paraId="71E03798"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efficiency compared to legacy NR LDPC, even when operating within the traditional NR data rate range.</w:t>
            </w:r>
          </w:p>
          <w:p w14:paraId="41C1C472"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Adopt 6GR LDPC not only for rates exceeding NR but also as a high-efficiency alternative to optimize system performance and energy consumption within existing NR data rate ranges.</w:t>
            </w:r>
          </w:p>
          <w:p w14:paraId="419A1791"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w:t>
            </w:r>
            <w:proofErr w:type="spellStart"/>
            <w:r>
              <w:rPr>
                <w:lang w:eastAsia="ko-KR"/>
              </w:rPr>
              <w:t>Protograph</w:t>
            </w:r>
            <w:proofErr w:type="spellEnd"/>
            <w:r>
              <w:rPr>
                <w:lang w:eastAsia="ko-KR"/>
              </w:rPr>
              <w:t xml:space="preserve">-based Raptor-like LDPC structure), </w:t>
            </w:r>
            <w:r>
              <w:rPr>
                <w:lang w:val="en-US" w:eastAsia="ko-KR"/>
              </w:rPr>
              <w:t>high hardware reusability can be achieved with minimal implementation overhead.</w:t>
            </w:r>
          </w:p>
          <w:p w14:paraId="4F86DA76"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scenarios and use cases.</w:t>
            </w:r>
          </w:p>
          <w:p w14:paraId="0377B0F8"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Support configurability for 6GR LDPC codes within NR range to allow coexistence with NR LDPC, serving as a high-performance alternative to maximize system gain and implementation efficiency.</w:t>
            </w:r>
          </w:p>
          <w:p w14:paraId="21CCD43E"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49F70033"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23CF8EC7" w14:textId="77777777" w:rsidR="002D5D79" w:rsidRDefault="004D466D">
            <w:pPr>
              <w:pStyle w:val="maintext"/>
              <w:snapToGrid w:val="0"/>
              <w:spacing w:before="0" w:after="0" w:line="240" w:lineRule="auto"/>
              <w:ind w:firstLineChars="0" w:firstLine="0"/>
              <w:rPr>
                <w:rFonts w:eastAsiaTheme="minorEastAsia"/>
                <w:lang w:eastAsia="zh-CN"/>
              </w:rPr>
            </w:pPr>
            <w:r>
              <w:lastRenderedPageBreak/>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 achieve higher decoder throughput: fast convergence, improved block error ratio (BLER) performance, and facilitation of high-parallelism hardware architectures.</w:t>
            </w:r>
          </w:p>
          <w:p w14:paraId="6CA5317F"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xml:space="preserve">, where multiple rows do not have non-zero elements in the same column, supports rate compatibility via puncturing while maintaining low implementation complexity. </w:t>
            </w:r>
          </w:p>
          <w:p w14:paraId="1868C0BD"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compatibility based on puncturing while maintaining consistent hardware complexity.</w:t>
            </w:r>
            <w:r>
              <w:t xml:space="preserve"> </w:t>
            </w:r>
          </w:p>
          <w:p w14:paraId="05B6BFD9"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xml:space="preserve">: The submatrix B corresponding to the first parity part in NR LDPC matrices contains Z cycles of length 8 in its Tanner graph, regardless of the lifting size Z. </w:t>
            </w:r>
          </w:p>
          <w:p w14:paraId="4EEA8940" w14:textId="77777777" w:rsidR="002D5D79" w:rsidRDefault="004D466D">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Pr>
                <w:lang w:eastAsia="ko-KR"/>
              </w:rPr>
              <w:t xml:space="preserve">-matrix, </w:t>
            </w:r>
            <w:r>
              <w:rPr>
                <w:lang w:val="en-US" w:eastAsia="ko-KR"/>
              </w:rPr>
              <w:t>as an improvement over the 5G NR structure</w:t>
            </w:r>
            <w:r>
              <w:rPr>
                <w:lang w:eastAsia="ko-KR"/>
              </w:rPr>
              <w:t xml:space="preserve">.  </w:t>
            </w:r>
          </w:p>
          <w:p w14:paraId="16A0368B" w14:textId="77777777" w:rsidR="002D5D79" w:rsidRDefault="004D466D">
            <w:pPr>
              <w:pStyle w:val="maintext"/>
              <w:snapToGrid w:val="0"/>
              <w:spacing w:before="0" w:after="0" w:line="240" w:lineRule="auto"/>
              <w:ind w:firstLineChars="0" w:firstLine="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The proposed QO-BG outperforms legacy NR LDPC by providing superior SNR efficiency at a fraction of the computational complexity, particularly in high-throughput, low-iteration scenarios.</w:t>
            </w:r>
          </w:p>
          <w:p w14:paraId="1B592141" w14:textId="77777777" w:rsidR="002D5D79" w:rsidRDefault="004D466D">
            <w:pPr>
              <w:spacing w:after="0" w:line="240" w:lineRule="auto"/>
              <w:rPr>
                <w:rFonts w:eastAsia="Malgun Gothic"/>
                <w:lang w:val="en-US" w:eastAsia="ko-KR"/>
              </w:rPr>
            </w:pPr>
            <w:r>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Adopt the QO-BG architecture for 6GR data channels to leverage its fast convergence and superior performance-complexity trade-off, ensuring hardware-efficient, ultra-high throughput operation.</w:t>
            </w:r>
          </w:p>
        </w:tc>
      </w:tr>
      <w:tr w:rsidR="002D5D79" w14:paraId="416A785A" w14:textId="77777777">
        <w:tc>
          <w:tcPr>
            <w:tcW w:w="1598" w:type="dxa"/>
          </w:tcPr>
          <w:p w14:paraId="2E4F234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NVIDIA</w:t>
            </w:r>
          </w:p>
        </w:tc>
        <w:tc>
          <w:tcPr>
            <w:tcW w:w="8030" w:type="dxa"/>
          </w:tcPr>
          <w:p w14:paraId="2D08C4B1"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446E7DB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5DDA816B"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3: 5G NR BG1 and BG2 can suffer notable BLER loss when number of iterations are reduced aggressively.</w:t>
            </w:r>
          </w:p>
          <w:p w14:paraId="22A3C3D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enables acceptable BLER performance at small iteration budgets.</w:t>
            </w:r>
          </w:p>
          <w:p w14:paraId="7F9C93A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34DA30C2"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318D654F"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1874519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punctured nodes (including no puncturing) in the new base graph, BG3.</w:t>
            </w:r>
          </w:p>
        </w:tc>
      </w:tr>
      <w:tr w:rsidR="002D5D79" w14:paraId="5C80E00B" w14:textId="77777777">
        <w:tc>
          <w:tcPr>
            <w:tcW w:w="1598" w:type="dxa"/>
          </w:tcPr>
          <w:p w14:paraId="2C97E98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8030" w:type="dxa"/>
          </w:tcPr>
          <w:p w14:paraId="5AE6381B" w14:textId="77777777" w:rsidR="002D5D79" w:rsidRDefault="004D466D">
            <w:pPr>
              <w:spacing w:after="0" w:line="240" w:lineRule="auto"/>
            </w:pPr>
            <w:r>
              <w:rPr>
                <w:u w:val="single"/>
              </w:rPr>
              <w:t>Observation 12</w:t>
            </w:r>
            <w:r>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D0344C4" w14:textId="77777777" w:rsidR="002D5D79" w:rsidRDefault="004D466D">
            <w:pPr>
              <w:spacing w:after="0" w:line="240" w:lineRule="auto"/>
              <w:rPr>
                <w:rFonts w:eastAsiaTheme="minorEastAsia"/>
                <w:lang w:eastAsia="zh-CN"/>
              </w:rPr>
            </w:pPr>
            <w:r>
              <w:rPr>
                <w:u w:val="single"/>
              </w:rPr>
              <w:t>Observation 13</w:t>
            </w:r>
            <w:r>
              <w:t xml:space="preserve">: We emphasize that we are not proposing to standardize five base graphs simultaneously. Rather, since the LDPC codes BG3, BG4, BG5, BG6, and BG7 each offer advantages in different operating regimes, our intent is to carefully </w:t>
            </w:r>
            <w:proofErr w:type="spellStart"/>
            <w:r>
              <w:t>analyze</w:t>
            </w:r>
            <w:proofErr w:type="spellEnd"/>
            <w:r>
              <w:t xml:space="preserve"> and compare the trade-offs associated with each code.</w:t>
            </w:r>
          </w:p>
          <w:p w14:paraId="1171EEB2" w14:textId="77777777" w:rsidR="002D5D79" w:rsidRDefault="004D466D">
            <w:pPr>
              <w:spacing w:after="0" w:line="240" w:lineRule="auto"/>
            </w:pPr>
            <w:r>
              <w:rPr>
                <w:u w:val="single"/>
              </w:rPr>
              <w:t>Proposition 8</w:t>
            </w:r>
            <w:r>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ADECDD2" w14:textId="77777777" w:rsidR="002D5D79" w:rsidRDefault="002D5D79">
            <w:pPr>
              <w:spacing w:after="0" w:line="240" w:lineRule="auto"/>
            </w:pPr>
          </w:p>
          <w:p w14:paraId="308AE31B" w14:textId="77777777" w:rsidR="002D5D79" w:rsidRDefault="004D466D">
            <w:pPr>
              <w:spacing w:after="0" w:line="240" w:lineRule="auto"/>
            </w:pPr>
            <w:r>
              <w:rPr>
                <w:u w:val="single"/>
              </w:rPr>
              <w:t>Proposition 9</w:t>
            </w:r>
            <w:r>
              <w:t xml:space="preserve">: It is proposed to consider the LDPC code defined by base graph BG4 with Z = 256 (Option-1) in scenarios where robust SNR thresholds across the full iteration range (from 5 to 20 iterations) are important compared to 5G-NR, and where moderate decoder parallelism associated with Z = 256 (as opposed to Z = 384) is acceptable. </w:t>
            </w:r>
          </w:p>
          <w:p w14:paraId="5B375946" w14:textId="77777777" w:rsidR="002D5D79" w:rsidRDefault="002D5D79">
            <w:pPr>
              <w:spacing w:after="0" w:line="240" w:lineRule="auto"/>
            </w:pPr>
          </w:p>
          <w:p w14:paraId="7568C3CB" w14:textId="77777777" w:rsidR="002D5D79" w:rsidRDefault="004D466D">
            <w:pPr>
              <w:spacing w:after="0" w:line="240" w:lineRule="auto"/>
            </w:pPr>
            <w:r>
              <w:rPr>
                <w:u w:val="single"/>
              </w:rPr>
              <w:t>Proposition 10</w:t>
            </w:r>
            <w:r>
              <w:t xml:space="preserve">: It is proposed to consider the LDPC code defined by base graph BG5 with Z = 256 (Option-2) in scenarios where performance in the low-iteration regime (up to 8 iterations) is the </w:t>
            </w:r>
            <w:r>
              <w:lastRenderedPageBreak/>
              <w:t xml:space="preserve">primary objective compared to 5G-NR, and where moderate decoder parallelism associated with Z = 256 (as opposed to Z = 384) is acceptable. </w:t>
            </w:r>
          </w:p>
          <w:p w14:paraId="4F2C3C21" w14:textId="77777777" w:rsidR="002D5D79" w:rsidRDefault="002D5D79">
            <w:pPr>
              <w:keepNext/>
              <w:spacing w:after="0" w:line="240" w:lineRule="auto"/>
            </w:pPr>
          </w:p>
          <w:p w14:paraId="6F0BA1B7" w14:textId="77777777" w:rsidR="002D5D79" w:rsidRDefault="004D466D">
            <w:pPr>
              <w:spacing w:after="0" w:line="240" w:lineRule="auto"/>
              <w:rPr>
                <w:rFonts w:eastAsiaTheme="minorEastAsia"/>
                <w:lang w:eastAsia="zh-CN"/>
              </w:rPr>
            </w:pPr>
            <w:r>
              <w:rPr>
                <w:u w:val="single"/>
              </w:rPr>
              <w:t>Proposition 11</w:t>
            </w:r>
            <w:r>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2C47E09E" w14:textId="77777777" w:rsidR="002D5D79" w:rsidRDefault="004D466D">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2D5D79" w14:paraId="445A06AB" w14:textId="77777777">
        <w:tc>
          <w:tcPr>
            <w:tcW w:w="1598" w:type="dxa"/>
          </w:tcPr>
          <w:p w14:paraId="571FED3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Fujitsu</w:t>
            </w:r>
          </w:p>
        </w:tc>
        <w:tc>
          <w:tcPr>
            <w:tcW w:w="8030" w:type="dxa"/>
          </w:tcPr>
          <w:p w14:paraId="7EDD6F43" w14:textId="77777777" w:rsidR="002D5D79" w:rsidRDefault="004D466D">
            <w:pPr>
              <w:spacing w:after="0" w:line="240" w:lineRule="auto"/>
            </w:pPr>
            <w:r>
              <w:t xml:space="preserve">Proposal 1: </w:t>
            </w:r>
          </w:p>
          <w:p w14:paraId="10025454" w14:textId="77777777" w:rsidR="002D5D79" w:rsidRDefault="004D466D">
            <w:pPr>
              <w:pStyle w:val="af7"/>
              <w:widowControl w:val="0"/>
              <w:numPr>
                <w:ilvl w:val="0"/>
                <w:numId w:val="40"/>
              </w:numPr>
              <w:tabs>
                <w:tab w:val="left" w:pos="1440"/>
              </w:tabs>
              <w:spacing w:after="0" w:line="240" w:lineRule="auto"/>
              <w:ind w:firstLineChars="0"/>
              <w:contextualSpacing/>
            </w:pPr>
            <w:r>
              <w:t xml:space="preserve">For 6G LDPC code extension, the following directions can be considered for higher throughput with acceptable performance-complexity </w:t>
            </w:r>
            <w:proofErr w:type="spellStart"/>
            <w:r>
              <w:t>tradeoff</w:t>
            </w:r>
            <w:proofErr w:type="spellEnd"/>
            <w:r>
              <w:t>:</w:t>
            </w:r>
          </w:p>
          <w:p w14:paraId="4469DF13" w14:textId="77777777" w:rsidR="002D5D79" w:rsidRDefault="004D466D">
            <w:pPr>
              <w:pStyle w:val="af7"/>
              <w:widowControl w:val="0"/>
              <w:numPr>
                <w:ilvl w:val="1"/>
                <w:numId w:val="41"/>
              </w:numPr>
              <w:spacing w:after="0" w:line="240" w:lineRule="auto"/>
              <w:ind w:firstLineChars="0"/>
              <w:contextualSpacing/>
            </w:pPr>
            <w:r>
              <w:t>Direction 1: improve parallelism</w:t>
            </w:r>
          </w:p>
          <w:p w14:paraId="2C9FBD76" w14:textId="77777777" w:rsidR="002D5D79" w:rsidRDefault="004D466D">
            <w:pPr>
              <w:pStyle w:val="af7"/>
              <w:widowControl w:val="0"/>
              <w:numPr>
                <w:ilvl w:val="1"/>
                <w:numId w:val="41"/>
              </w:numPr>
              <w:spacing w:after="0" w:line="240" w:lineRule="auto"/>
              <w:ind w:firstLineChars="0"/>
              <w:contextualSpacing/>
            </w:pPr>
            <w:r>
              <w:t>Direction 2: improve decoding convergence speed/efficiency</w:t>
            </w:r>
          </w:p>
          <w:p w14:paraId="07341E61" w14:textId="77777777" w:rsidR="002D5D79" w:rsidRDefault="004D466D">
            <w:pPr>
              <w:spacing w:after="0" w:line="240" w:lineRule="auto"/>
            </w:pPr>
            <w:r>
              <w:t>Proposal 2:</w:t>
            </w:r>
          </w:p>
          <w:p w14:paraId="757E1FCA" w14:textId="77777777" w:rsidR="002D5D79" w:rsidRDefault="004D466D">
            <w:pPr>
              <w:pStyle w:val="af7"/>
              <w:widowControl w:val="0"/>
              <w:numPr>
                <w:ilvl w:val="0"/>
                <w:numId w:val="40"/>
              </w:numPr>
              <w:tabs>
                <w:tab w:val="left" w:pos="1440"/>
              </w:tabs>
              <w:spacing w:after="0" w:line="240" w:lineRule="auto"/>
              <w:ind w:firstLineChars="0"/>
              <w:contextualSpacing/>
            </w:pPr>
            <w:r>
              <w:t>To support 6GR data rates for all CRs (including peak data rate), 5G BG1 can be reused with double maximum LS.</w:t>
            </w:r>
          </w:p>
          <w:p w14:paraId="02967D33" w14:textId="77777777" w:rsidR="002D5D79" w:rsidRDefault="004D466D">
            <w:pPr>
              <w:spacing w:after="0" w:line="240" w:lineRule="auto"/>
            </w:pPr>
            <w:r>
              <w:t>Observation 1:</w:t>
            </w:r>
          </w:p>
          <w:p w14:paraId="624DC7E5" w14:textId="77777777" w:rsidR="002D5D79" w:rsidRDefault="004D466D">
            <w:pPr>
              <w:pStyle w:val="af7"/>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CFA8923" w14:textId="77777777" w:rsidR="002D5D79" w:rsidRDefault="004D466D">
            <w:pPr>
              <w:spacing w:after="0" w:line="240" w:lineRule="auto"/>
            </w:pPr>
            <w:r>
              <w:t>Observation 2:</w:t>
            </w:r>
          </w:p>
          <w:p w14:paraId="126BF89B" w14:textId="77777777" w:rsidR="002D5D79" w:rsidRDefault="004D466D">
            <w:pPr>
              <w:pStyle w:val="af7"/>
              <w:widowControl w:val="0"/>
              <w:numPr>
                <w:ilvl w:val="0"/>
                <w:numId w:val="40"/>
              </w:numPr>
              <w:tabs>
                <w:tab w:val="left" w:pos="1440"/>
              </w:tabs>
              <w:spacing w:after="0" w:line="240" w:lineRule="auto"/>
              <w:ind w:firstLineChars="0"/>
              <w:contextualSpacing/>
            </w:pPr>
            <w:r>
              <w:t xml:space="preserve">Compared with 5G BG1 with legacy LS, 5G BG1 with double LS can achieve slightly better performance-complexity </w:t>
            </w:r>
            <w:proofErr w:type="spellStart"/>
            <w:r>
              <w:t>tradeoffs</w:t>
            </w:r>
            <w:proofErr w:type="spellEnd"/>
            <w:r>
              <w:t>.</w:t>
            </w:r>
          </w:p>
          <w:p w14:paraId="532D1392" w14:textId="77777777" w:rsidR="002D5D79" w:rsidRDefault="004D466D">
            <w:pPr>
              <w:spacing w:after="0" w:line="240" w:lineRule="auto"/>
            </w:pPr>
            <w:r>
              <w:t>Observation 3:</w:t>
            </w:r>
          </w:p>
          <w:p w14:paraId="0354A9E6" w14:textId="77777777" w:rsidR="002D5D79" w:rsidRDefault="004D466D">
            <w:pPr>
              <w:pStyle w:val="af7"/>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62069892" w14:textId="77777777" w:rsidR="002D5D79" w:rsidRDefault="004D466D">
            <w:pPr>
              <w:spacing w:after="0" w:line="240" w:lineRule="auto"/>
            </w:pPr>
            <w:r>
              <w:t>Observation 4:</w:t>
            </w:r>
          </w:p>
          <w:p w14:paraId="321805D7" w14:textId="77777777" w:rsidR="002D5D79" w:rsidRDefault="004D466D">
            <w:pPr>
              <w:pStyle w:val="af7"/>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EA4C9B1" w14:textId="77777777" w:rsidR="002D5D79" w:rsidRDefault="004D466D">
            <w:pPr>
              <w:spacing w:after="0" w:line="240" w:lineRule="auto"/>
            </w:pPr>
            <w:r>
              <w:t>Observation 5:</w:t>
            </w:r>
          </w:p>
          <w:p w14:paraId="72DA7B2A" w14:textId="77777777" w:rsidR="002D5D79" w:rsidRDefault="004D466D">
            <w:pPr>
              <w:pStyle w:val="af7"/>
              <w:widowControl w:val="0"/>
              <w:numPr>
                <w:ilvl w:val="0"/>
                <w:numId w:val="40"/>
              </w:numPr>
              <w:tabs>
                <w:tab w:val="left" w:pos="1440"/>
              </w:tabs>
              <w:spacing w:after="0" w:line="240" w:lineRule="auto"/>
              <w:ind w:firstLineChars="0"/>
              <w:contextualSpacing/>
            </w:pPr>
            <w:r>
              <w:t xml:space="preserve">Compared with 5G BG1, the proposed BG-A with better row-orthogonality can achieve better performance-complexity </w:t>
            </w:r>
            <w:proofErr w:type="spellStart"/>
            <w:r>
              <w:t>tradeoffs</w:t>
            </w:r>
            <w:proofErr w:type="spellEnd"/>
            <w:r>
              <w:t>.</w:t>
            </w:r>
          </w:p>
          <w:p w14:paraId="42B401BA" w14:textId="77777777" w:rsidR="002D5D79" w:rsidRDefault="004D466D">
            <w:pPr>
              <w:spacing w:after="0" w:line="240" w:lineRule="auto"/>
            </w:pPr>
            <w:r>
              <w:t xml:space="preserve">Observation 6: </w:t>
            </w:r>
          </w:p>
          <w:p w14:paraId="0EB325FF" w14:textId="77777777" w:rsidR="002D5D79" w:rsidRDefault="004D466D">
            <w:pPr>
              <w:pStyle w:val="af7"/>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9C570EC" w14:textId="77777777" w:rsidR="002D5D79" w:rsidRDefault="004D466D">
            <w:pPr>
              <w:tabs>
                <w:tab w:val="left" w:pos="720"/>
              </w:tabs>
              <w:spacing w:after="0" w:line="240" w:lineRule="auto"/>
            </w:pPr>
            <w:r>
              <w:t>Observation 7:</w:t>
            </w:r>
          </w:p>
          <w:p w14:paraId="7689B392" w14:textId="77777777" w:rsidR="002D5D79" w:rsidRDefault="004D466D">
            <w:pPr>
              <w:pStyle w:val="af7"/>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1BBADDD4" w14:textId="77777777" w:rsidR="002D5D79" w:rsidRDefault="004D466D">
            <w:pPr>
              <w:pStyle w:val="af7"/>
              <w:widowControl w:val="0"/>
              <w:numPr>
                <w:ilvl w:val="0"/>
                <w:numId w:val="40"/>
              </w:numPr>
              <w:tabs>
                <w:tab w:val="left" w:pos="1440"/>
              </w:tabs>
              <w:spacing w:after="0" w:line="240" w:lineRule="auto"/>
              <w:ind w:firstLineChars="0"/>
              <w:contextualSpacing/>
            </w:pPr>
            <w:r>
              <w:t>For 5G BG1 decoding at mediate/low CRs, the room to achieve faster convergency speed is quite limited.</w:t>
            </w:r>
          </w:p>
          <w:p w14:paraId="6ADCD62B" w14:textId="77777777" w:rsidR="002D5D79" w:rsidRDefault="004D466D">
            <w:pPr>
              <w:spacing w:after="0" w:line="240" w:lineRule="auto"/>
            </w:pPr>
            <w:r>
              <w:t>Observation 8:</w:t>
            </w:r>
          </w:p>
          <w:p w14:paraId="35112CC1" w14:textId="77777777" w:rsidR="002D5D79" w:rsidRDefault="004D466D">
            <w:pPr>
              <w:pStyle w:val="af7"/>
              <w:widowControl w:val="0"/>
              <w:numPr>
                <w:ilvl w:val="0"/>
                <w:numId w:val="40"/>
              </w:numPr>
              <w:tabs>
                <w:tab w:val="left" w:pos="1440"/>
              </w:tabs>
              <w:spacing w:after="0" w:line="240" w:lineRule="auto"/>
              <w:ind w:firstLineChars="0"/>
              <w:contextualSpacing/>
            </w:pPr>
            <w:r>
              <w:t>It is feasible to design a BG without default punctured VNs and the error floor of this BG can be below 1e-5 at least.</w:t>
            </w:r>
          </w:p>
          <w:p w14:paraId="6EEEA8C6" w14:textId="77777777" w:rsidR="002D5D79" w:rsidRDefault="004D466D">
            <w:pPr>
              <w:spacing w:after="0" w:line="240" w:lineRule="auto"/>
            </w:pPr>
            <w:r>
              <w:t>Observation 9:</w:t>
            </w:r>
          </w:p>
          <w:p w14:paraId="54CDAAC4" w14:textId="77777777" w:rsidR="002D5D79" w:rsidRDefault="004D466D">
            <w:pPr>
              <w:pStyle w:val="af7"/>
              <w:widowControl w:val="0"/>
              <w:numPr>
                <w:ilvl w:val="0"/>
                <w:numId w:val="40"/>
              </w:numPr>
              <w:tabs>
                <w:tab w:val="left" w:pos="1440"/>
              </w:tabs>
              <w:spacing w:after="0" w:line="240" w:lineRule="auto"/>
              <w:ind w:firstLineChars="0"/>
              <w:contextualSpacing/>
            </w:pPr>
            <w:r>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711CFE56" w14:textId="77777777" w:rsidR="002D5D79" w:rsidRDefault="004D466D">
            <w:pPr>
              <w:pStyle w:val="af7"/>
              <w:widowControl w:val="0"/>
              <w:numPr>
                <w:ilvl w:val="0"/>
                <w:numId w:val="40"/>
              </w:numPr>
              <w:tabs>
                <w:tab w:val="left" w:pos="1440"/>
              </w:tabs>
              <w:spacing w:after="0" w:line="240" w:lineRule="auto"/>
              <w:ind w:firstLineChars="0"/>
              <w:contextualSpacing/>
            </w:pPr>
            <w:r>
              <w:t>For large TBS and high MCS index, the proposed BG-B outperforms 5G BG1.</w:t>
            </w:r>
          </w:p>
          <w:p w14:paraId="005620FB" w14:textId="77777777" w:rsidR="002D5D79" w:rsidRDefault="004D466D">
            <w:pPr>
              <w:spacing w:after="0" w:line="240" w:lineRule="auto"/>
            </w:pPr>
            <w:r>
              <w:t>Observation 10:</w:t>
            </w:r>
          </w:p>
          <w:p w14:paraId="033BFADB" w14:textId="77777777" w:rsidR="002D5D79" w:rsidRDefault="004D466D">
            <w:pPr>
              <w:pStyle w:val="af7"/>
              <w:widowControl w:val="0"/>
              <w:numPr>
                <w:ilvl w:val="0"/>
                <w:numId w:val="40"/>
              </w:numPr>
              <w:tabs>
                <w:tab w:val="left" w:pos="1440"/>
              </w:tabs>
              <w:spacing w:after="0" w:line="240" w:lineRule="auto"/>
              <w:ind w:firstLineChars="0"/>
              <w:contextualSpacing/>
            </w:pPr>
            <w:r>
              <w:t xml:space="preserve">Compared with 5G BG1, the proposed BG-B without default punctured VNs can achieve slightly better performance-complexity </w:t>
            </w:r>
            <w:proofErr w:type="spellStart"/>
            <w:r>
              <w:t>tradeoffs</w:t>
            </w:r>
            <w:proofErr w:type="spellEnd"/>
            <w:r>
              <w:t xml:space="preserve"> for high CRs and high MCS index.</w:t>
            </w:r>
          </w:p>
          <w:p w14:paraId="2F13437B" w14:textId="77777777" w:rsidR="002D5D79" w:rsidRDefault="004D466D">
            <w:pPr>
              <w:spacing w:after="0" w:line="240" w:lineRule="auto"/>
            </w:pPr>
            <w:r>
              <w:t>Proposal 3:</w:t>
            </w:r>
          </w:p>
          <w:p w14:paraId="11109613" w14:textId="77777777" w:rsidR="002D5D79" w:rsidRDefault="004D466D">
            <w:pPr>
              <w:pStyle w:val="af7"/>
              <w:widowControl w:val="0"/>
              <w:numPr>
                <w:ilvl w:val="0"/>
                <w:numId w:val="40"/>
              </w:numPr>
              <w:tabs>
                <w:tab w:val="left" w:pos="1440"/>
              </w:tabs>
              <w:spacing w:after="0" w:line="240" w:lineRule="auto"/>
              <w:ind w:firstLineChars="0"/>
              <w:contextualSpacing/>
            </w:pPr>
            <w:r>
              <w:t xml:space="preserve">For LDPC extension for higher throughput with acceptable performance-complexity </w:t>
            </w:r>
            <w:proofErr w:type="spellStart"/>
            <w:r>
              <w:t>tradeoffs</w:t>
            </w:r>
            <w:proofErr w:type="spellEnd"/>
            <w:r>
              <w:t>, RAN1 considers introducing a larger BG with better row orthogonality, e.g., the proposed BG-A.</w:t>
            </w:r>
          </w:p>
        </w:tc>
      </w:tr>
      <w:tr w:rsidR="002D5D79" w14:paraId="7C73C3E5" w14:textId="77777777">
        <w:tc>
          <w:tcPr>
            <w:tcW w:w="1598" w:type="dxa"/>
          </w:tcPr>
          <w:p w14:paraId="4CBEB35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8030" w:type="dxa"/>
          </w:tcPr>
          <w:p w14:paraId="4AF1D67C"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3ABE2565"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BAD5F12"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lastRenderedPageBreak/>
              <w:t>For 6G Polar code, for control information within NR range (larger than 11 bits), reuse of NR Polar code design is supported.</w:t>
            </w:r>
          </w:p>
          <w:p w14:paraId="3525050A"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683F1FC1"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8B2281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The baseline for study of LDPC extensions for data rate beyond NR range (i.e. &gt;20 Gbps) should be use of NR LDPC code as is (e.g. use of multiple parallel NR decoders to achieve higher peak data rate target).   </w:t>
            </w:r>
          </w:p>
          <w:p w14:paraId="45BA1483"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Maximum lifting size in study of LDPC code extensions for higher peak data rate should not be excessively large compared to 384, i.e. it should be less than or equal to [768].   </w:t>
            </w:r>
          </w:p>
          <w:p w14:paraId="0EB1CAF9"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55C45CB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BG3 offers gains of 0 dB, 0.25 dB, 0.5 dB, 0.1 dB over BG1 at rates (8,682.5/1024), (8, 797/1024), (8, 885/1024), (8, 948/1024), respectively, at ten decoding iterations and comparable computation complexity, for target CB-BLER of 1E-4,</w:t>
            </w:r>
          </w:p>
          <w:p w14:paraId="6925C36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BG3 has similar performance as BG1 at rates (8,682.5/1024), (8, 797/1024), (8, 885/1024), (8, 948/1024), at ten decoding iterations and comparable computation complexity, for target CB-BLER of 1E-2,  </w:t>
            </w:r>
          </w:p>
          <w:p w14:paraId="68C627F9"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14F86855"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The number of code blocks for anticipated TB size for BG3 usage is in the range of 200~750, i.e. TBS size exceeding 1.5M bits.</w:t>
            </w:r>
          </w:p>
          <w:p w14:paraId="18C7356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For the study of LDPC code extensions for higher peak data rate, following can be considered as an option for base graph 3 (BG3)</w:t>
            </w:r>
          </w:p>
          <w:p w14:paraId="2D59B1C7"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384</w:t>
            </w:r>
          </w:p>
          <w:p w14:paraId="6505D996"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usage is configurable/under </w:t>
            </w:r>
            <w:proofErr w:type="spellStart"/>
            <w:r>
              <w:rPr>
                <w:b w:val="0"/>
                <w:bCs w:val="0"/>
              </w:rPr>
              <w:t>gNB</w:t>
            </w:r>
            <w:proofErr w:type="spellEnd"/>
            <w:r>
              <w:rPr>
                <w:b w:val="0"/>
                <w:bCs w:val="0"/>
              </w:rPr>
              <w:t xml:space="preserve"> control and is allowed for the case when the UE peak data rate is &gt; 20 Gbps.</w:t>
            </w:r>
          </w:p>
          <w:p w14:paraId="2C793579"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is used for scheduling a transport block on a carrier when the TB size of the TB exceeds a TB size threshold of 1.5 </w:t>
            </w:r>
            <w:proofErr w:type="spellStart"/>
            <w:r>
              <w:rPr>
                <w:b w:val="0"/>
                <w:bCs w:val="0"/>
              </w:rPr>
              <w:t>Mbits</w:t>
            </w:r>
            <w:proofErr w:type="spellEnd"/>
            <w:r>
              <w:rPr>
                <w:b w:val="0"/>
                <w:bCs w:val="0"/>
              </w:rPr>
              <w:t>.</w:t>
            </w:r>
          </w:p>
          <w:p w14:paraId="41051E9A" w14:textId="77777777" w:rsidR="002D5D79" w:rsidRDefault="002D5D79">
            <w:pPr>
              <w:pStyle w:val="Proposal"/>
              <w:numPr>
                <w:ilvl w:val="0"/>
                <w:numId w:val="0"/>
              </w:numPr>
              <w:snapToGrid w:val="0"/>
              <w:spacing w:after="0"/>
              <w:ind w:left="1304" w:hanging="1304"/>
              <w:rPr>
                <w:b w:val="0"/>
                <w:bCs w:val="0"/>
              </w:rPr>
            </w:pPr>
          </w:p>
        </w:tc>
      </w:tr>
      <w:tr w:rsidR="002D5D79" w14:paraId="69B0EC98" w14:textId="77777777">
        <w:tc>
          <w:tcPr>
            <w:tcW w:w="1598" w:type="dxa"/>
          </w:tcPr>
          <w:p w14:paraId="002F331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Intel</w:t>
            </w:r>
          </w:p>
        </w:tc>
        <w:tc>
          <w:tcPr>
            <w:tcW w:w="8030" w:type="dxa"/>
          </w:tcPr>
          <w:p w14:paraId="2DC88A05" w14:textId="77777777" w:rsidR="002D5D79" w:rsidRDefault="004D466D">
            <w:pPr>
              <w:spacing w:after="0" w:line="240" w:lineRule="auto"/>
              <w:rPr>
                <w:lang w:val="en-US"/>
              </w:rPr>
            </w:pPr>
            <w:r>
              <w:rPr>
                <w:lang w:val="en-US"/>
              </w:rPr>
              <w:t>Proposal 1: For LDPC extension beyond NR data rate, continue to have the following properties in code structure as in NR LDPC:</w:t>
            </w:r>
          </w:p>
          <w:p w14:paraId="0163BB49" w14:textId="77777777" w:rsidR="002D5D79" w:rsidRDefault="004D466D">
            <w:pPr>
              <w:pStyle w:val="af7"/>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6A149CBC" w14:textId="77777777" w:rsidR="002D5D79" w:rsidRDefault="004D466D">
            <w:pPr>
              <w:pStyle w:val="af7"/>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33CDC180" w14:textId="77777777" w:rsidR="002D5D79" w:rsidRDefault="004D466D">
            <w:pPr>
              <w:pStyle w:val="af7"/>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77850B56" w14:textId="77777777" w:rsidR="002D5D79" w:rsidRDefault="004D466D">
            <w:pPr>
              <w:pStyle w:val="af7"/>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4610D927" w14:textId="77777777" w:rsidR="002D5D79" w:rsidRDefault="004D466D">
            <w:pPr>
              <w:pStyle w:val="af7"/>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0F679133" w14:textId="77777777" w:rsidR="002D5D79" w:rsidRDefault="004D466D">
            <w:pPr>
              <w:spacing w:after="0" w:line="240" w:lineRule="auto"/>
              <w:rPr>
                <w:lang w:val="en-US"/>
              </w:rPr>
            </w:pPr>
            <w:r>
              <w:rPr>
                <w:lang w:val="en-US"/>
              </w:rPr>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133A17D0" w14:textId="77777777" w:rsidR="002D5D79" w:rsidRDefault="004D466D">
            <w:pPr>
              <w:spacing w:after="0" w:line="240" w:lineRule="auto"/>
              <w:rPr>
                <w:lang w:val="en-US" w:eastAsia="zh-CN"/>
              </w:rPr>
            </w:pPr>
            <w:r>
              <w:rPr>
                <w:lang w:val="en-US" w:eastAsia="zh-CN"/>
              </w:rPr>
              <w:t>Observation 2: The criterion on when to apply LDPC extensions needs to be discussed.</w:t>
            </w:r>
          </w:p>
          <w:p w14:paraId="36B04893" w14:textId="77777777" w:rsidR="002D5D79" w:rsidRDefault="004D466D">
            <w:pPr>
              <w:spacing w:after="0" w:line="240" w:lineRule="auto"/>
              <w:rPr>
                <w:rFonts w:eastAsia="DengXian"/>
                <w:lang w:eastAsia="zh-CN"/>
              </w:rPr>
            </w:pPr>
            <w:r>
              <w:rPr>
                <w:lang w:val="en-US"/>
              </w:rPr>
              <w:t xml:space="preserve">Proposal 2: Use following </w:t>
            </w:r>
            <w:r>
              <w:rPr>
                <w:lang w:val="en-US" w:eastAsia="zh-CN"/>
              </w:rPr>
              <w:t>schemes</w:t>
            </w:r>
            <w:r>
              <w:rPr>
                <w:lang w:val="en-US"/>
              </w:rPr>
              <w:t xml:space="preserve"> </w:t>
            </w:r>
            <w:r>
              <w:rPr>
                <w:rFonts w:eastAsia="DengXian"/>
              </w:rPr>
              <w:t>for data rates beyond NR range</w:t>
            </w:r>
            <w:r>
              <w:rPr>
                <w:rFonts w:eastAsia="DengXian"/>
                <w:lang w:eastAsia="zh-CN"/>
              </w:rPr>
              <w:t xml:space="preserve"> with Scheme 1 as the primary option and Scheme 2 as an optional alternative.</w:t>
            </w:r>
          </w:p>
          <w:p w14:paraId="23DD0A38" w14:textId="77777777" w:rsidR="002D5D79" w:rsidRDefault="004D466D">
            <w:pPr>
              <w:pStyle w:val="af7"/>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xml:space="preserve">: Increase the number of parallelly processed CBs. Reuse NR LDPC BGs and PCMs as is. </w:t>
            </w:r>
          </w:p>
          <w:p w14:paraId="71DDBF83" w14:textId="77777777" w:rsidR="002D5D79" w:rsidRDefault="004D466D">
            <w:pPr>
              <w:pStyle w:val="af7"/>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2</w:t>
            </w:r>
            <w:r>
              <w:rPr>
                <w:lang w:val="en-US"/>
              </w:rPr>
              <w:t xml:space="preserve">: Develop a new PCM for lift size 768 using NR </w:t>
            </w:r>
            <w:r>
              <w:rPr>
                <w:lang w:val="en-US" w:eastAsia="zh-CN"/>
              </w:rPr>
              <w:t xml:space="preserve">LDPC </w:t>
            </w:r>
            <w:r>
              <w:rPr>
                <w:lang w:val="en-US"/>
              </w:rPr>
              <w:t>BG1 or a subgraph derived from BG1.</w:t>
            </w:r>
          </w:p>
          <w:p w14:paraId="6308F521" w14:textId="77777777" w:rsidR="002D5D79" w:rsidRDefault="004D466D">
            <w:pPr>
              <w:spacing w:after="0" w:line="240" w:lineRule="auto"/>
              <w:rPr>
                <w:lang w:val="en-US" w:eastAsia="zh-CN"/>
              </w:rPr>
            </w:pPr>
            <w:r>
              <w:rPr>
                <w:lang w:val="en-US" w:eastAsia="zh-CN"/>
              </w:rPr>
              <w:t xml:space="preserve">Proposal 3: Define a TBS threshold, above which LDPC extension for data rate beyond NR range can be applied. </w:t>
            </w:r>
          </w:p>
        </w:tc>
      </w:tr>
      <w:tr w:rsidR="002D5D79" w14:paraId="5B2C3359" w14:textId="77777777">
        <w:tc>
          <w:tcPr>
            <w:tcW w:w="1598" w:type="dxa"/>
          </w:tcPr>
          <w:p w14:paraId="43717BD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030" w:type="dxa"/>
          </w:tcPr>
          <w:p w14:paraId="73A944F7"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dB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3FC7B1B7"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6AF9883A"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p>
          <w:p w14:paraId="01EC159B" w14:textId="77777777" w:rsidR="002D5D79" w:rsidRDefault="004D466D">
            <w:pPr>
              <w:pStyle w:val="a3"/>
              <w:spacing w:after="0"/>
              <w:jc w:val="left"/>
              <w:rPr>
                <w:b w:val="0"/>
                <w:bCs w:val="0"/>
              </w:rPr>
            </w:pPr>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xml:space="preserve">: Dual diagonal structure and Raptor code structures introduced in 5G QC-LDPC code can be leveraged in 6G QC-LDPC code design to achieve encoding latency reduction.  </w:t>
            </w:r>
          </w:p>
          <w:p w14:paraId="59058A96" w14:textId="77777777" w:rsidR="002D5D79" w:rsidRDefault="004D466D">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44A28DF0" w14:textId="77777777" w:rsidR="002D5D79" w:rsidRDefault="004D466D">
            <w:pPr>
              <w:spacing w:after="0" w:line="240" w:lineRule="auto"/>
              <w:rPr>
                <w:lang w:eastAsia="zh-TW"/>
              </w:rPr>
            </w:pPr>
            <w:r>
              <w:rPr>
                <w:lang w:eastAsia="zh-TW"/>
              </w:rPr>
              <w:t>Proposal: To improve better area efficiency than 5G BG1, study following design aspects of QC-LDPC with acceptable error correction performance and implementation complexity trade-off</w:t>
            </w:r>
          </w:p>
          <w:p w14:paraId="2B2BFAD1" w14:textId="77777777" w:rsidR="002D5D79" w:rsidRDefault="004D466D">
            <w:pPr>
              <w:pStyle w:val="af7"/>
              <w:numPr>
                <w:ilvl w:val="0"/>
                <w:numId w:val="16"/>
              </w:numPr>
              <w:spacing w:after="0" w:line="240" w:lineRule="auto"/>
              <w:ind w:firstLineChars="0"/>
              <w:contextualSpacing/>
              <w:jc w:val="left"/>
              <w:rPr>
                <w:lang w:eastAsia="zh-TW"/>
              </w:rPr>
            </w:pPr>
            <w:r>
              <w:rPr>
                <w:lang w:eastAsia="zh-TW"/>
              </w:rPr>
              <w:t>Reduced number of iterations</w:t>
            </w:r>
          </w:p>
          <w:p w14:paraId="5141FA78" w14:textId="77777777" w:rsidR="002D5D79" w:rsidRDefault="004D466D">
            <w:pPr>
              <w:pStyle w:val="af7"/>
              <w:numPr>
                <w:ilvl w:val="0"/>
                <w:numId w:val="16"/>
              </w:numPr>
              <w:spacing w:after="0" w:line="240" w:lineRule="auto"/>
              <w:ind w:firstLineChars="0"/>
              <w:contextualSpacing/>
              <w:jc w:val="left"/>
              <w:rPr>
                <w:lang w:eastAsia="zh-TW"/>
              </w:rPr>
            </w:pPr>
            <w:r>
              <w:rPr>
                <w:lang w:eastAsia="zh-TW"/>
              </w:rPr>
              <w:t xml:space="preserve">Reduced BG edges </w:t>
            </w:r>
          </w:p>
          <w:p w14:paraId="6B329F90" w14:textId="77777777" w:rsidR="002D5D79" w:rsidRDefault="004D466D">
            <w:pPr>
              <w:pStyle w:val="af7"/>
              <w:numPr>
                <w:ilvl w:val="0"/>
                <w:numId w:val="16"/>
              </w:numPr>
              <w:spacing w:after="0" w:line="240" w:lineRule="auto"/>
              <w:ind w:firstLineChars="0"/>
              <w:contextualSpacing/>
              <w:jc w:val="left"/>
              <w:rPr>
                <w:lang w:eastAsia="zh-TW"/>
              </w:rPr>
            </w:pPr>
            <w:r>
              <w:rPr>
                <w:lang w:eastAsia="zh-TW"/>
              </w:rPr>
              <w:t>Parallelism structure</w:t>
            </w:r>
          </w:p>
          <w:p w14:paraId="10204C94" w14:textId="77777777" w:rsidR="002D5D79" w:rsidRDefault="004D466D">
            <w:pPr>
              <w:pStyle w:val="af7"/>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2268795" w14:textId="77777777" w:rsidR="002D5D79" w:rsidRDefault="004D466D">
            <w:pPr>
              <w:pStyle w:val="af7"/>
              <w:numPr>
                <w:ilvl w:val="0"/>
                <w:numId w:val="16"/>
              </w:numPr>
              <w:spacing w:after="0" w:line="240" w:lineRule="auto"/>
              <w:ind w:firstLineChars="0"/>
              <w:contextualSpacing/>
              <w:jc w:val="left"/>
              <w:rPr>
                <w:lang w:eastAsia="zh-TW"/>
              </w:rPr>
            </w:pPr>
            <w:r>
              <w:rPr>
                <w:lang w:eastAsia="zh-TW"/>
              </w:rPr>
              <w:t>Combination of above aspects</w:t>
            </w:r>
          </w:p>
        </w:tc>
      </w:tr>
      <w:tr w:rsidR="002D5D79" w14:paraId="566AD240" w14:textId="77777777">
        <w:tc>
          <w:tcPr>
            <w:tcW w:w="1598" w:type="dxa"/>
          </w:tcPr>
          <w:p w14:paraId="49BABD7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ETRI, ESA, Thales</w:t>
            </w:r>
          </w:p>
        </w:tc>
        <w:tc>
          <w:tcPr>
            <w:tcW w:w="8030" w:type="dxa"/>
          </w:tcPr>
          <w:p w14:paraId="1C0359CC" w14:textId="77777777" w:rsidR="002D5D79" w:rsidRDefault="004D466D">
            <w:pPr>
              <w:pStyle w:val="maintext"/>
              <w:snapToGrid w:val="0"/>
              <w:spacing w:before="0" w:after="0" w:line="240" w:lineRule="auto"/>
              <w:ind w:leftChars="1" w:left="514" w:hangingChars="256" w:hanging="512"/>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4798993C" w14:textId="77777777" w:rsidR="002D5D79" w:rsidRDefault="004D466D">
            <w:pPr>
              <w:pStyle w:val="maintext"/>
              <w:snapToGrid w:val="0"/>
              <w:spacing w:before="0" w:after="0" w:line="240" w:lineRule="auto"/>
              <w:ind w:leftChars="1" w:left="514" w:hangingChars="256" w:hanging="512"/>
              <w:rPr>
                <w:lang w:val="en-US"/>
              </w:rPr>
            </w:pPr>
            <w:r>
              <w:rPr>
                <w:lang w:val="en-US"/>
              </w:rPr>
              <w:t>Observation 2: The designed new base graph (BG3) achieves approximated a 14% reduction in decoding complexity compared to 5G NR BG1, as measured by edge density.</w:t>
            </w:r>
          </w:p>
          <w:p w14:paraId="443B807E" w14:textId="77777777" w:rsidR="002D5D79" w:rsidRDefault="004D466D">
            <w:pPr>
              <w:pStyle w:val="maintext"/>
              <w:snapToGrid w:val="0"/>
              <w:spacing w:before="0" w:after="0" w:line="240" w:lineRule="auto"/>
              <w:ind w:leftChars="1" w:left="514" w:hangingChars="256" w:hanging="512"/>
              <w:rPr>
                <w:rFonts w:eastAsiaTheme="minorEastAsia"/>
                <w:lang w:val="en-US" w:eastAsia="zh-CN"/>
              </w:rPr>
            </w:pPr>
            <w:r>
              <w:rPr>
                <w:lang w:val="en-US"/>
              </w:rPr>
              <w:t>Observation 3: Whereas new base graphs for higher peak data rates generally provide a performance gain over 5G NR BG1 at low iteration counts, the gain tends to decrease as the maximum number of decoding iterations increases.</w:t>
            </w:r>
          </w:p>
          <w:p w14:paraId="39BD389E" w14:textId="77777777" w:rsidR="002D5D79" w:rsidRDefault="004D466D">
            <w:pPr>
              <w:pStyle w:val="maintext"/>
              <w:snapToGrid w:val="0"/>
              <w:spacing w:before="0" w:after="0" w:line="240" w:lineRule="auto"/>
              <w:ind w:leftChars="1" w:left="514" w:hangingChars="256" w:hanging="512"/>
              <w:rPr>
                <w:lang w:val="en-US"/>
              </w:rPr>
            </w:pPr>
            <w:r>
              <w:rPr>
                <w:lang w:val="en-US"/>
              </w:rPr>
              <w:t xml:space="preserve">Observation 4: The error floor behaviors observed in BG2 can be alleviated through optimization of the shift values defining LDPC structure. </w:t>
            </w:r>
          </w:p>
          <w:p w14:paraId="2B31CCE2" w14:textId="77777777" w:rsidR="002D5D79" w:rsidRDefault="004D466D">
            <w:pPr>
              <w:pStyle w:val="maintext"/>
              <w:snapToGrid w:val="0"/>
              <w:spacing w:before="0" w:after="0" w:line="240" w:lineRule="auto"/>
              <w:ind w:leftChars="1" w:left="514" w:hangingChars="256" w:hanging="512"/>
              <w:rPr>
                <w:lang w:val="en-US"/>
              </w:rPr>
            </w:pPr>
            <w:r>
              <w:rPr>
                <w:lang w:val="en-US"/>
              </w:rPr>
              <w:t>Proposal 1. RAN1 to study enhancements to LDPC BG2 to mitigate/eliminate error floor behaviors observed in 5G NR. The following approaches can be considered:</w:t>
            </w:r>
          </w:p>
          <w:p w14:paraId="308DB885"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shift values optimization.</w:t>
            </w:r>
          </w:p>
          <w:p w14:paraId="47EC858E"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BG ensuring the absence of error floors</w:t>
            </w:r>
          </w:p>
          <w:p w14:paraId="57CC7E1D" w14:textId="77777777" w:rsidR="002D5D79" w:rsidRDefault="004D466D">
            <w:pPr>
              <w:pStyle w:val="maintext"/>
              <w:snapToGrid w:val="0"/>
              <w:spacing w:before="0" w:after="0" w:line="240" w:lineRule="auto"/>
              <w:ind w:leftChars="1" w:left="514" w:hangingChars="256" w:hanging="512"/>
              <w:rPr>
                <w:lang w:val="en-US"/>
              </w:rPr>
            </w:pPr>
            <w:r>
              <w:rPr>
                <w:lang w:val="en-US"/>
              </w:rPr>
              <w:t>Observation 5: By updating BG2 of NR (e.g., optimization of shortening and puncturing), BLER performance of lower code rate can be improved at low error rates.</w:t>
            </w:r>
          </w:p>
          <w:p w14:paraId="5B0EFD18" w14:textId="77777777" w:rsidR="002D5D79" w:rsidRDefault="004D466D">
            <w:pPr>
              <w:pStyle w:val="maintext"/>
              <w:snapToGrid w:val="0"/>
              <w:spacing w:before="0" w:after="0" w:line="240" w:lineRule="auto"/>
              <w:ind w:leftChars="1" w:left="514" w:hangingChars="256" w:hanging="512"/>
              <w:rPr>
                <w:lang w:val="en-US"/>
              </w:rPr>
            </w:pPr>
            <w:r>
              <w:rPr>
                <w:lang w:val="en-US"/>
              </w:rPr>
              <w:t>Proposal 2. RAN1 to study low code rate enhancements for high-reliability applications (e.g., NTN, HRLLC). The following approaches can be considered:</w:t>
            </w:r>
          </w:p>
          <w:p w14:paraId="69106466"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optimized shortening and puncturing patterns, as well as additional shift values</w:t>
            </w:r>
          </w:p>
          <w:p w14:paraId="34E87F5D"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base graph supporting low code rates</w:t>
            </w:r>
          </w:p>
        </w:tc>
      </w:tr>
      <w:tr w:rsidR="002D5D79" w14:paraId="70B5217C" w14:textId="77777777">
        <w:tc>
          <w:tcPr>
            <w:tcW w:w="1598" w:type="dxa"/>
          </w:tcPr>
          <w:p w14:paraId="5B10B551"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AccelerComm</w:t>
            </w:r>
            <w:proofErr w:type="spellEnd"/>
            <w:r>
              <w:rPr>
                <w:rFonts w:eastAsia="SimSun"/>
                <w:color w:val="000000"/>
                <w:lang w:val="en-US" w:eastAsia="zh-CN" w:bidi="ar"/>
              </w:rPr>
              <w:t>, Orange, Vodafone</w:t>
            </w:r>
          </w:p>
        </w:tc>
        <w:tc>
          <w:tcPr>
            <w:tcW w:w="8030" w:type="dxa"/>
          </w:tcPr>
          <w:p w14:paraId="2B08DCFD" w14:textId="77777777" w:rsidR="002D5D79" w:rsidRDefault="004D466D">
            <w:pPr>
              <w:spacing w:after="0" w:line="240" w:lineRule="auto"/>
            </w:pPr>
            <w:r>
              <w:t xml:space="preserve">Observation 3: A 5G NR LDPC decoder </w:t>
            </w:r>
            <w:proofErr w:type="gramStart"/>
            <w:r>
              <w:t>is capable of achieving</w:t>
            </w:r>
            <w:proofErr w:type="gramEnd"/>
            <w:r>
              <w:t xml:space="preserve"> a throughput of 36 Gbps.</w:t>
            </w:r>
          </w:p>
          <w:p w14:paraId="0E12935B" w14:textId="77777777" w:rsidR="002D5D79" w:rsidRDefault="004D466D">
            <w:pPr>
              <w:spacing w:after="0" w:line="240" w:lineRule="auto"/>
            </w:pPr>
            <w:r>
              <w:t>Observation 4: The question is not whether a new LDPC code design is needed to achieve a throughput of 36 Gbps. The question is whether a new LDPC code design could achieve 36 Gbps with a significantly lower chip area than the 5G NR LDPC code.</w:t>
            </w:r>
          </w:p>
          <w:p w14:paraId="79ABBB6F" w14:textId="77777777" w:rsidR="002D5D79" w:rsidRDefault="004D466D">
            <w:pPr>
              <w:spacing w:after="0" w:line="240" w:lineRule="auto"/>
            </w:pPr>
            <w:r>
              <w:t xml:space="preserve">Observation 5: Increasing the parallelism P of an LDPC decoder implementation only achieves a proportionally increased peak throughput if the maximum lifting size </w:t>
            </w:r>
            <w:proofErr w:type="spellStart"/>
            <w:r>
              <w:t>Z</w:t>
            </w:r>
            <w:r>
              <w:rPr>
                <w:vertAlign w:val="subscript"/>
              </w:rPr>
              <w:t>max</w:t>
            </w:r>
            <w:proofErr w:type="spellEnd"/>
            <w:r>
              <w:t xml:space="preserve"> is also increased proportionately. </w:t>
            </w:r>
          </w:p>
          <w:p w14:paraId="4C428610" w14:textId="77777777" w:rsidR="002D5D79" w:rsidRDefault="004D466D">
            <w:pPr>
              <w:spacing w:after="0" w:line="240" w:lineRule="auto"/>
            </w:pPr>
            <w:r>
              <w:t xml:space="preserve">Observation 6: Increasing the parallelism P and maximum lifting size </w:t>
            </w:r>
            <w:proofErr w:type="spellStart"/>
            <w:r>
              <w:t>Z</w:t>
            </w:r>
            <w:r>
              <w:rPr>
                <w:vertAlign w:val="subscript"/>
              </w:rPr>
              <w:t>max</w:t>
            </w:r>
            <w:proofErr w:type="spellEnd"/>
            <w:r>
              <w:t xml:space="preserve"> of an LDPC decoder by the same proportion will also increase its chip area by that proportion. </w:t>
            </w:r>
          </w:p>
          <w:p w14:paraId="2F1DEDA7" w14:textId="77777777" w:rsidR="002D5D79" w:rsidRDefault="004D466D">
            <w:pPr>
              <w:spacing w:after="0" w:line="240" w:lineRule="auto"/>
            </w:pPr>
            <w:r>
              <w:t>Observation 7: The same increase in peak throughput and chip area can be achieved by simply using a proportionately increased number of instances C of the baseline LDPC decoder implementation.</w:t>
            </w:r>
          </w:p>
          <w:p w14:paraId="2A32F157" w14:textId="77777777" w:rsidR="002D5D79" w:rsidRDefault="004D466D">
            <w:pPr>
              <w:spacing w:after="0" w:line="240" w:lineRule="auto"/>
            </w:pPr>
            <w:r>
              <w:t xml:space="preserve">Observation 8: The 6GR peak throughput requirement of 36 Gbps can be met by C=1 instance of a 5G NR LDPC decoder using a row-parallel architecture and </w:t>
            </w:r>
            <w:proofErr w:type="spellStart"/>
            <w:r>
              <w:t>Z</w:t>
            </w:r>
            <w:r>
              <w:rPr>
                <w:vertAlign w:val="subscript"/>
              </w:rPr>
              <w:t>max</w:t>
            </w:r>
            <w:proofErr w:type="spellEnd"/>
            <w:r>
              <w:t>=384.</w:t>
            </w:r>
          </w:p>
          <w:p w14:paraId="7F616FFE" w14:textId="77777777" w:rsidR="002D5D79" w:rsidRDefault="004D466D">
            <w:pPr>
              <w:spacing w:after="0" w:line="240" w:lineRule="auto"/>
            </w:pPr>
            <w:r>
              <w:t xml:space="preserve">Observation 9: Increasing the maximum lifting size </w:t>
            </w:r>
            <w:proofErr w:type="spellStart"/>
            <w:r>
              <w:t>Z</w:t>
            </w:r>
            <w:r>
              <w:rPr>
                <w:vertAlign w:val="subscript"/>
              </w:rPr>
              <w:t>max</w:t>
            </w:r>
            <w:proofErr w:type="spellEnd"/>
            <w:r>
              <w:t xml:space="preserve"> enables support for longer information block lengths K, where improved BLER performance is achieved.</w:t>
            </w:r>
          </w:p>
          <w:p w14:paraId="581257DC" w14:textId="77777777" w:rsidR="002D5D79" w:rsidRDefault="004D466D">
            <w:pPr>
              <w:spacing w:after="0" w:line="240" w:lineRule="auto"/>
            </w:pPr>
            <w:r>
              <w:t xml:space="preserve">Observation 10: At information block lengths within the range supported by the baseline maximum lifting size of </w:t>
            </w:r>
            <w:proofErr w:type="spellStart"/>
            <w:r>
              <w:t>Z</w:t>
            </w:r>
            <w:r>
              <w:rPr>
                <w:vertAlign w:val="subscript"/>
              </w:rPr>
              <w:t>max</w:t>
            </w:r>
            <w:proofErr w:type="spellEnd"/>
            <w:r>
              <w:t xml:space="preserve">=384, multiple instances of a baseline LDPC decoder implementation </w:t>
            </w:r>
            <w:proofErr w:type="gramStart"/>
            <w:r>
              <w:t>achieves</w:t>
            </w:r>
            <w:proofErr w:type="gramEnd"/>
            <w:r>
              <w:t xml:space="preserve"> a significantly higher throughput than a single instance of an LDPC decoder implementation having a proportionately increased </w:t>
            </w:r>
            <w:proofErr w:type="spellStart"/>
            <w:r>
              <w:t>Z</w:t>
            </w:r>
            <w:r>
              <w:rPr>
                <w:vertAlign w:val="subscript"/>
              </w:rPr>
              <w:t>max</w:t>
            </w:r>
            <w:proofErr w:type="spellEnd"/>
            <w:r>
              <w:t xml:space="preserve"> and parallelism P.</w:t>
            </w:r>
          </w:p>
          <w:p w14:paraId="52C18509" w14:textId="77777777" w:rsidR="002D5D79" w:rsidRDefault="004D466D">
            <w:pPr>
              <w:spacing w:after="0" w:line="240" w:lineRule="auto"/>
            </w:pPr>
            <w:r>
              <w:t>Observation 11: Multiple instances of a baseline 5G NR LDPC decoder can achieve the 6GR throughput requirement of 36 Gbps, with reasonable and proportionate increase in chip area.</w:t>
            </w:r>
          </w:p>
          <w:p w14:paraId="65199C9C" w14:textId="77777777" w:rsidR="002D5D79" w:rsidRDefault="004D466D">
            <w:pPr>
              <w:spacing w:after="0" w:line="240" w:lineRule="auto"/>
            </w:pPr>
            <w:r>
              <w:t xml:space="preserve">Proposal 1: Do not increase the maximum lifting size of the 5G NR LDPC code above </w:t>
            </w:r>
            <w:proofErr w:type="spellStart"/>
            <w:r>
              <w:t>Z</w:t>
            </w:r>
            <w:r>
              <w:rPr>
                <w:vertAlign w:val="subscript"/>
              </w:rPr>
              <w:t>max</w:t>
            </w:r>
            <w:proofErr w:type="spellEnd"/>
            <w:r>
              <w:t xml:space="preserve">=384, unless this is deemed to be necessary for achieving BLER performance improvement. </w:t>
            </w:r>
          </w:p>
          <w:p w14:paraId="2299ED8E" w14:textId="77777777" w:rsidR="002D5D79" w:rsidRDefault="004D466D">
            <w:pPr>
              <w:spacing w:after="0" w:line="240" w:lineRule="auto"/>
              <w:rPr>
                <w:rFonts w:eastAsiaTheme="minorEastAsia"/>
                <w:lang w:eastAsia="zh-CN"/>
              </w:rPr>
            </w:pPr>
            <w:r>
              <w:t xml:space="preserve">Observation 12: The addition of support for a new BG3 to a 5G NR LDPC decoder will increase the RAM area if BG3 has more rows, more columns, more edges or uses a greater </w:t>
            </w:r>
            <w:proofErr w:type="spellStart"/>
            <w:r>
              <w:t>Zmax</w:t>
            </w:r>
            <w:proofErr w:type="spellEnd"/>
            <w:r>
              <w:t xml:space="preserve"> than BG1.</w:t>
            </w:r>
          </w:p>
          <w:p w14:paraId="063B351C" w14:textId="77777777" w:rsidR="002D5D79" w:rsidRDefault="004D466D">
            <w:pPr>
              <w:spacing w:after="0" w:line="240" w:lineRule="auto"/>
            </w:pPr>
            <w:r>
              <w:lastRenderedPageBreak/>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8712274" w14:textId="77777777" w:rsidR="002D5D79" w:rsidRDefault="004D466D">
            <w:pPr>
              <w:spacing w:after="0" w:line="240" w:lineRule="auto"/>
            </w:pPr>
            <w:r>
              <w:t xml:space="preserve">Observation 14: If BG3 is only used for limited ranges of coding rates, code block sizes and data rates, then any additional chip area introduced by BG3 represents wastage when processing code blocks outside these ranges. </w:t>
            </w:r>
          </w:p>
          <w:p w14:paraId="17438739" w14:textId="77777777" w:rsidR="002D5D79" w:rsidRDefault="004D466D">
            <w:pPr>
              <w:spacing w:after="0" w:line="240" w:lineRule="auto"/>
            </w:pPr>
            <w:r>
              <w:t xml:space="preserve">Proposal 2: Limit the number of rows, columns, edges and </w:t>
            </w:r>
            <w:proofErr w:type="spellStart"/>
            <w:r>
              <w:t>Zmax</w:t>
            </w:r>
            <w:proofErr w:type="spellEnd"/>
            <w:r>
              <w:t xml:space="preserve"> used by BG3, such that they do not exceed those of BG1.</w:t>
            </w:r>
          </w:p>
          <w:p w14:paraId="14A74956" w14:textId="77777777" w:rsidR="002D5D79" w:rsidRDefault="004D466D">
            <w:pPr>
              <w:spacing w:after="0" w:line="240" w:lineRule="auto"/>
              <w:rPr>
                <w:rFonts w:eastAsiaTheme="minorEastAsia"/>
                <w:lang w:eastAsia="zh-CN"/>
              </w:rPr>
            </w:pPr>
            <w:r>
              <w:t xml:space="preserve">Proposal 3: Any increase in LDPC decoder chip area owing to the addition of support for a new BG3 should be considered critically, </w:t>
            </w:r>
            <w:proofErr w:type="gramStart"/>
            <w:r>
              <w:t>in light of</w:t>
            </w:r>
            <w:proofErr w:type="gramEnd"/>
            <w:r>
              <w:t xml:space="preserve"> the limited use cases in which it will be applicable.</w:t>
            </w:r>
          </w:p>
        </w:tc>
      </w:tr>
      <w:tr w:rsidR="002D5D79" w14:paraId="3CE98BCE" w14:textId="77777777">
        <w:tc>
          <w:tcPr>
            <w:tcW w:w="1598" w:type="dxa"/>
          </w:tcPr>
          <w:p w14:paraId="6FD2898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C-DOT</w:t>
            </w:r>
          </w:p>
        </w:tc>
        <w:tc>
          <w:tcPr>
            <w:tcW w:w="8030" w:type="dxa"/>
          </w:tcPr>
          <w:p w14:paraId="7AF401FF" w14:textId="77777777" w:rsidR="002D5D79" w:rsidRDefault="004D466D">
            <w:pPr>
              <w:pStyle w:val="af9"/>
              <w:snapToGrid w:val="0"/>
              <w:jc w:val="both"/>
              <w:rPr>
                <w:rFonts w:ascii="Times New Roman" w:hAnsi="Times New Roman"/>
                <w:sz w:val="20"/>
                <w:szCs w:val="20"/>
              </w:rPr>
            </w:pPr>
            <w:r>
              <w:rPr>
                <w:rFonts w:ascii="Times New Roman" w:eastAsia="Times New Roman" w:hAnsi="Times New Roman"/>
                <w:sz w:val="20"/>
                <w:szCs w:val="20"/>
                <w:lang w:val="en-GB"/>
              </w:rPr>
              <w:t xml:space="preserve">Observation 1: </w:t>
            </w:r>
          </w:p>
          <w:p w14:paraId="7DFD85C0" w14:textId="77777777" w:rsidR="002D5D79" w:rsidRDefault="004D466D">
            <w:pPr>
              <w:pStyle w:val="af9"/>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 xml:space="preserve">The present extension results in girth of 6 for all new lifting sizes. </w:t>
            </w:r>
          </w:p>
          <w:p w14:paraId="0201092B" w14:textId="77777777" w:rsidR="002D5D79" w:rsidRDefault="004D466D">
            <w:pPr>
              <w:pStyle w:val="af9"/>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7CC9782E" w14:textId="77777777" w:rsidR="002D5D79" w:rsidRDefault="004D466D">
            <w:pPr>
              <w:pStyle w:val="af9"/>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Reverse decoder is observed to perform marginally better for certain values of (</w:t>
            </w:r>
            <w:proofErr w:type="spellStart"/>
            <w:r>
              <w:rPr>
                <w:rFonts w:ascii="Times New Roman" w:eastAsia="Times New Roman" w:hAnsi="Times New Roman"/>
                <w:sz w:val="20"/>
                <w:szCs w:val="20"/>
                <w:lang w:val="en-GB"/>
              </w:rPr>
              <w:t>Q</w:t>
            </w:r>
            <w:r>
              <w:rPr>
                <w:rFonts w:ascii="Times New Roman" w:eastAsia="Times New Roman" w:hAnsi="Times New Roman"/>
                <w:sz w:val="20"/>
                <w:szCs w:val="20"/>
                <w:vertAlign w:val="subscript"/>
                <w:lang w:val="en-GB"/>
              </w:rPr>
              <w:t>m</w:t>
            </w:r>
            <w:proofErr w:type="spellEnd"/>
            <w:r>
              <w:rPr>
                <w:rFonts w:ascii="Times New Roman" w:eastAsia="Times New Roman" w:hAnsi="Times New Roman"/>
                <w:sz w:val="20"/>
                <w:szCs w:val="20"/>
                <w:lang w:val="en-GB"/>
              </w:rPr>
              <w:t>, R).  The maximum SNR gain offered at BLER of 10</w:t>
            </w:r>
            <w:r>
              <w:rPr>
                <w:rFonts w:ascii="Times New Roman" w:eastAsia="Times New Roman" w:hAnsi="Times New Roman"/>
                <w:sz w:val="20"/>
                <w:szCs w:val="20"/>
                <w:vertAlign w:val="superscript"/>
                <w:lang w:val="en-GB"/>
              </w:rPr>
              <w:t>-4</w:t>
            </w:r>
            <w:r>
              <w:rPr>
                <w:rFonts w:ascii="Times New Roman" w:eastAsia="Times New Roman" w:hAnsi="Times New Roman"/>
                <w:sz w:val="20"/>
                <w:szCs w:val="20"/>
                <w:lang w:val="en-GB"/>
              </w:rPr>
              <w:t xml:space="preserve"> is observed to be 0.6 </w:t>
            </w:r>
            <w:proofErr w:type="spellStart"/>
            <w:r>
              <w:rPr>
                <w:rFonts w:ascii="Times New Roman" w:eastAsia="Times New Roman" w:hAnsi="Times New Roman"/>
                <w:sz w:val="20"/>
                <w:szCs w:val="20"/>
                <w:lang w:val="en-GB"/>
              </w:rPr>
              <w:t>dB.</w:t>
            </w:r>
            <w:proofErr w:type="spellEnd"/>
          </w:p>
          <w:p w14:paraId="58147A71" w14:textId="77777777" w:rsidR="002D5D79" w:rsidRDefault="004D466D">
            <w:pPr>
              <w:pStyle w:val="af9"/>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Proposal 1: </w:t>
            </w:r>
          </w:p>
          <w:p w14:paraId="24AA2A07" w14:textId="77777777" w:rsidR="002D5D79" w:rsidRDefault="004D466D">
            <w:pPr>
              <w:pStyle w:val="af9"/>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extending BG1 using max lifting factor of </w:t>
            </w:r>
            <w:proofErr w:type="spellStart"/>
            <w:r>
              <w:rPr>
                <w:rFonts w:ascii="Times New Roman" w:eastAsia="Times New Roman" w:hAnsi="Times New Roman"/>
                <w:sz w:val="20"/>
                <w:szCs w:val="20"/>
                <w:lang w:val="en-GB"/>
              </w:rPr>
              <w:t>Z</w:t>
            </w:r>
            <w:r>
              <w:rPr>
                <w:rFonts w:ascii="Times New Roman" w:eastAsia="Times New Roman" w:hAnsi="Times New Roman"/>
                <w:sz w:val="20"/>
                <w:szCs w:val="20"/>
                <w:vertAlign w:val="subscript"/>
                <w:lang w:val="en-GB"/>
              </w:rPr>
              <w:t>c</w:t>
            </w:r>
            <w:proofErr w:type="spellEnd"/>
            <w:r>
              <w:rPr>
                <w:rFonts w:ascii="Times New Roman" w:eastAsia="Times New Roman" w:hAnsi="Times New Roman"/>
                <w:sz w:val="20"/>
                <w:szCs w:val="20"/>
                <w:lang w:val="en-GB"/>
              </w:rPr>
              <w:t>=768. The new V(</w:t>
            </w:r>
            <w:proofErr w:type="spellStart"/>
            <w:proofErr w:type="gramStart"/>
            <w:r>
              <w:rPr>
                <w:rFonts w:ascii="Times New Roman" w:eastAsia="Times New Roman" w:hAnsi="Times New Roman"/>
                <w:sz w:val="20"/>
                <w:szCs w:val="20"/>
                <w:lang w:val="en-GB"/>
              </w:rPr>
              <w:t>i,j</w:t>
            </w:r>
            <w:proofErr w:type="spellEnd"/>
            <w:proofErr w:type="gramEnd"/>
            <w:r>
              <w:rPr>
                <w:rFonts w:ascii="Times New Roman" w:eastAsia="Times New Roman" w:hAnsi="Times New Roman"/>
                <w:sz w:val="20"/>
                <w:szCs w:val="20"/>
                <w:lang w:val="en-GB"/>
              </w:rPr>
              <w:t>) table can be obtained using equation 1.</w:t>
            </w:r>
          </w:p>
          <w:p w14:paraId="2F1B1461" w14:textId="77777777" w:rsidR="002D5D79" w:rsidRDefault="004D466D">
            <w:pPr>
              <w:pStyle w:val="af9"/>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Reverse layered decoding is offering a performance gain of up to 0.6 </w:t>
            </w:r>
            <w:proofErr w:type="spellStart"/>
            <w:r>
              <w:rPr>
                <w:rFonts w:ascii="Times New Roman" w:eastAsia="Times New Roman" w:hAnsi="Times New Roman"/>
                <w:sz w:val="20"/>
                <w:szCs w:val="20"/>
                <w:lang w:val="en-GB"/>
              </w:rPr>
              <w:t>dB.</w:t>
            </w:r>
            <w:proofErr w:type="spellEnd"/>
            <w:r>
              <w:rPr>
                <w:rFonts w:ascii="Times New Roman" w:eastAsia="Times New Roman" w:hAnsi="Times New Roman"/>
                <w:sz w:val="20"/>
                <w:szCs w:val="20"/>
                <w:lang w:val="en-GB"/>
              </w:rPr>
              <w:t xml:space="preserve"> Consider Reverse layered decoding for 6GR.</w:t>
            </w:r>
          </w:p>
        </w:tc>
      </w:tr>
      <w:tr w:rsidR="002D5D79" w14:paraId="1E5447F1" w14:textId="77777777">
        <w:tc>
          <w:tcPr>
            <w:tcW w:w="1598" w:type="dxa"/>
          </w:tcPr>
          <w:p w14:paraId="66A52B0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030" w:type="dxa"/>
          </w:tcPr>
          <w:p w14:paraId="696FEF60" w14:textId="77777777" w:rsidR="002D5D79" w:rsidRDefault="004D466D">
            <w:pPr>
              <w:spacing w:after="0" w:line="240" w:lineRule="auto"/>
            </w:pPr>
            <w:r>
              <w:t>Observation 2: Increasing the lifting size values (beyond 384) for BG1 and BG2 could enable higher throughputs at the decoder.</w:t>
            </w:r>
          </w:p>
          <w:p w14:paraId="063F1530" w14:textId="77777777" w:rsidR="002D5D79" w:rsidRDefault="004D466D">
            <w:pPr>
              <w:spacing w:after="0" w:line="240" w:lineRule="auto"/>
            </w:pPr>
            <w:r>
              <w:t>Observation 3: Large lifting sizes coupled with same number of systematic columns induce large code blocks being encoded at the transmitter and decoded at the receiver which could impact energy efficiency, increase memory area and reduce hardware efficiency.</w:t>
            </w:r>
          </w:p>
          <w:p w14:paraId="3D1C87B6" w14:textId="77777777" w:rsidR="002D5D79" w:rsidRDefault="004D466D">
            <w:pPr>
              <w:spacing w:after="0" w:line="240" w:lineRule="auto"/>
            </w:pPr>
            <w:r>
              <w:t>Proposal 2: RAN1 to study the degree of scalability of the lifting size increase.</w:t>
            </w:r>
          </w:p>
          <w:p w14:paraId="0A8F3094" w14:textId="77777777" w:rsidR="002D5D79" w:rsidRDefault="004D466D">
            <w:pPr>
              <w:spacing w:after="0" w:line="240" w:lineRule="auto"/>
              <w:rPr>
                <w:rFonts w:eastAsiaTheme="minorEastAsia"/>
                <w:lang w:eastAsia="zh-CN"/>
              </w:rPr>
            </w:pPr>
            <w:r>
              <w:t>Proposal 3: Study solutions that balance throughput and energy efficiency/processing complexity.</w:t>
            </w:r>
          </w:p>
          <w:p w14:paraId="324760FA" w14:textId="77777777" w:rsidR="002D5D79" w:rsidRDefault="004D466D">
            <w:pPr>
              <w:spacing w:after="0" w:line="240" w:lineRule="auto"/>
              <w:rPr>
                <w:rFonts w:eastAsiaTheme="minorEastAsia"/>
                <w:kern w:val="2"/>
                <w:lang w:eastAsia="zh-CN"/>
              </w:rPr>
            </w:pPr>
            <w:r>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77602E09" w14:textId="77777777" w:rsidR="002D5D79" w:rsidRDefault="004D466D">
            <w:pPr>
              <w:spacing w:after="0" w:line="240" w:lineRule="auto"/>
              <w:rPr>
                <w:rFonts w:eastAsiaTheme="minorEastAsia"/>
                <w:kern w:val="2"/>
                <w:lang w:eastAsia="zh-CN"/>
              </w:rPr>
            </w:pPr>
            <w:r>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FD2F99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1BBE0C7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64F11FAC" w14:textId="77777777" w:rsidR="002D5D79" w:rsidRDefault="004D466D">
            <w:pPr>
              <w:spacing w:after="0" w:line="240" w:lineRule="auto"/>
            </w:pPr>
            <w:r>
              <w:t>Observation 7: Current LDPC BG1 and BG2 designs may not be well adapted to address some 6G KPIs and use cases in terms of throughput and energy-efficiency.</w:t>
            </w:r>
          </w:p>
          <w:p w14:paraId="1158FFA6" w14:textId="77777777" w:rsidR="002D5D79" w:rsidRDefault="004D466D">
            <w:pPr>
              <w:spacing w:after="0" w:line="240" w:lineRule="auto"/>
              <w:rPr>
                <w:rFonts w:eastAsiaTheme="minorEastAsia"/>
                <w:lang w:eastAsia="zh-CN"/>
              </w:rPr>
            </w:pPr>
            <w:r>
              <w:t xml:space="preserve">Proposal 4: Analize and study application of new LDPC base graph to different block sizes and coding rates, </w:t>
            </w:r>
            <w:proofErr w:type="gramStart"/>
            <w:r>
              <w:t>taking into account</w:t>
            </w:r>
            <w:proofErr w:type="gramEnd"/>
            <w:r>
              <w:t xml:space="preserve"> existing 5G NR base graphs and their application. </w:t>
            </w:r>
          </w:p>
        </w:tc>
      </w:tr>
      <w:tr w:rsidR="002D5D79" w14:paraId="64C61333" w14:textId="77777777">
        <w:tc>
          <w:tcPr>
            <w:tcW w:w="1598" w:type="dxa"/>
          </w:tcPr>
          <w:p w14:paraId="2258AAB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Verizon, CMCC, China Telecom, China Unicom, Samsung, ZTE, </w:t>
            </w:r>
            <w:proofErr w:type="spellStart"/>
            <w:r>
              <w:rPr>
                <w:rFonts w:eastAsia="SimSun"/>
                <w:color w:val="000000"/>
                <w:lang w:val="en-US" w:eastAsia="zh-CN" w:bidi="ar"/>
              </w:rPr>
              <w:t>Sanechips</w:t>
            </w:r>
            <w:proofErr w:type="spellEnd"/>
            <w:r>
              <w:rPr>
                <w:rFonts w:eastAsia="SimSun"/>
                <w:color w:val="000000"/>
                <w:lang w:val="en-US" w:eastAsia="zh-CN" w:bidi="ar"/>
              </w:rPr>
              <w:t>, Apple, Qualcomm, MediaTek, Meta</w:t>
            </w:r>
          </w:p>
        </w:tc>
        <w:tc>
          <w:tcPr>
            <w:tcW w:w="8030" w:type="dxa"/>
          </w:tcPr>
          <w:p w14:paraId="3E99F0DE"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Observation 1: To improve performance-complexity tradeoff for 6G use cases, there is a clear driver to design a new 6GR LDPC BG for both uplink and downlink:</w:t>
            </w:r>
          </w:p>
          <w:p w14:paraId="32BA4BF1"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 xml:space="preserve">Proposal 1: New 6GR BG(s) is supported to enable high data rates, improved energy efficiency, area efficiency, as well as enhanced cell capacity and user experience. </w:t>
            </w:r>
          </w:p>
          <w:p w14:paraId="3000277B"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Proposal 2: The upper bound of NR data rate range is not necessarily the NR peak data rate defined in TR38.913.  The current UE and NW deployment capability can be considered to determine the NR data rate range.</w:t>
            </w:r>
          </w:p>
          <w:p w14:paraId="10F765BD"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 xml:space="preserve">Proposal 3: For data rate beyond NR range, only new 6GR BG(s) is supported. For data rate within NR range, new 6GR BG(s) </w:t>
            </w:r>
            <w:proofErr w:type="gramStart"/>
            <w:r>
              <w:rPr>
                <w:rFonts w:eastAsia="DengXian"/>
                <w:lang w:val="en-US" w:eastAsia="zh-CN"/>
              </w:rPr>
              <w:t>is considered to be</w:t>
            </w:r>
            <w:proofErr w:type="gramEnd"/>
            <w:r>
              <w:rPr>
                <w:rFonts w:eastAsia="DengXian"/>
                <w:lang w:val="en-US" w:eastAsia="zh-CN"/>
              </w:rPr>
              <w:t xml:space="preserve"> supported, along with NR BGs.</w:t>
            </w:r>
          </w:p>
          <w:p w14:paraId="7E06C525"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 Further study which NR range to support 6G BG(s), criterion to select between NR BG1 and 6GR BG(s) for data rate within NR range, including based on NW indication.</w:t>
            </w:r>
          </w:p>
        </w:tc>
      </w:tr>
      <w:tr w:rsidR="002D5D79" w14:paraId="49DEE53D" w14:textId="77777777">
        <w:trPr>
          <w:trHeight w:val="1905"/>
        </w:trPr>
        <w:tc>
          <w:tcPr>
            <w:tcW w:w="1598" w:type="dxa"/>
          </w:tcPr>
          <w:p w14:paraId="1DDB87F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NTT DOCOMO</w:t>
            </w:r>
          </w:p>
        </w:tc>
        <w:tc>
          <w:tcPr>
            <w:tcW w:w="8030" w:type="dxa"/>
          </w:tcPr>
          <w:p w14:paraId="09FC9D13" w14:textId="77777777" w:rsidR="002D5D79" w:rsidRDefault="004D466D">
            <w:pPr>
              <w:spacing w:after="0" w:line="240" w:lineRule="auto"/>
            </w:pPr>
            <w:r>
              <w:t>Proposal 1</w:t>
            </w:r>
          </w:p>
          <w:p w14:paraId="3B22A32A" w14:textId="77777777" w:rsidR="002D5D79" w:rsidRDefault="004D466D">
            <w:pPr>
              <w:pStyle w:val="af7"/>
              <w:numPr>
                <w:ilvl w:val="0"/>
                <w:numId w:val="18"/>
              </w:numPr>
              <w:spacing w:after="0" w:line="240" w:lineRule="auto"/>
              <w:ind w:firstLineChars="0"/>
              <w:rPr>
                <w:lang w:val="en-US"/>
              </w:rPr>
            </w:pPr>
            <w:r>
              <w:rPr>
                <w:lang w:val="en-US"/>
              </w:rPr>
              <w:t>RAN1 to confirm the working assumption</w:t>
            </w:r>
          </w:p>
          <w:p w14:paraId="3ADA641D" w14:textId="77777777" w:rsidR="002D5D79" w:rsidRDefault="004D466D">
            <w:pPr>
              <w:pStyle w:val="af7"/>
              <w:numPr>
                <w:ilvl w:val="1"/>
                <w:numId w:val="18"/>
              </w:numPr>
              <w:spacing w:after="0" w:line="240" w:lineRule="auto"/>
              <w:ind w:firstLineChars="0"/>
              <w:rPr>
                <w:lang w:val="en-US"/>
              </w:rPr>
            </w:pPr>
            <w:r>
              <w:rPr>
                <w:lang w:val="en-US"/>
              </w:rPr>
              <w:t>For 6G LDPC</w:t>
            </w:r>
          </w:p>
          <w:p w14:paraId="673F8EEA" w14:textId="77777777" w:rsidR="002D5D79" w:rsidRDefault="004D466D">
            <w:pPr>
              <w:pStyle w:val="af7"/>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0C5A93CF" w14:textId="77777777" w:rsidR="002D5D79" w:rsidRDefault="004D466D">
            <w:pPr>
              <w:spacing w:after="0" w:line="240" w:lineRule="auto"/>
            </w:pPr>
            <w:r>
              <w:t>Proposal 2</w:t>
            </w:r>
          </w:p>
          <w:p w14:paraId="09E515CA" w14:textId="77777777" w:rsidR="002D5D79" w:rsidRDefault="004D466D">
            <w:pPr>
              <w:pStyle w:val="af7"/>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RAN#110, i.e.,</w:t>
            </w:r>
          </w:p>
          <w:tbl>
            <w:tblPr>
              <w:tblStyle w:val="af2"/>
              <w:tblW w:w="0" w:type="auto"/>
              <w:tblLook w:val="04A0" w:firstRow="1" w:lastRow="0" w:firstColumn="1" w:lastColumn="0" w:noHBand="0" w:noVBand="1"/>
            </w:tblPr>
            <w:tblGrid>
              <w:gridCol w:w="7804"/>
            </w:tblGrid>
            <w:tr w:rsidR="002D5D79" w14:paraId="271D9BE7" w14:textId="77777777">
              <w:tc>
                <w:tcPr>
                  <w:tcW w:w="9962" w:type="dxa"/>
                </w:tcPr>
                <w:p w14:paraId="34819297" w14:textId="77777777" w:rsidR="002D5D79" w:rsidRDefault="004D466D">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69E18B23" w14:textId="77777777" w:rsidR="002D5D79" w:rsidRDefault="004D466D">
                  <w:pPr>
                    <w:pStyle w:val="af7"/>
                    <w:numPr>
                      <w:ilvl w:val="0"/>
                      <w:numId w:val="46"/>
                    </w:numPr>
                    <w:spacing w:after="0" w:line="240" w:lineRule="auto"/>
                    <w:ind w:firstLineChars="0" w:firstLine="40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0CA3A738" w14:textId="77777777" w:rsidR="002D5D79" w:rsidRDefault="004D466D">
                  <w:pPr>
                    <w:pStyle w:val="af7"/>
                    <w:numPr>
                      <w:ilvl w:val="1"/>
                      <w:numId w:val="46"/>
                    </w:numPr>
                    <w:spacing w:after="0" w:line="240" w:lineRule="auto"/>
                    <w:ind w:firstLineChars="0" w:firstLine="40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data rate defined in TR38.913</w:t>
                  </w:r>
                </w:p>
                <w:p w14:paraId="7D52B93A" w14:textId="77777777" w:rsidR="002D5D79" w:rsidRDefault="004D466D">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6998D483" w14:textId="77777777" w:rsidR="002D5D79" w:rsidRDefault="004D466D">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35F2BF7D" w14:textId="77777777" w:rsidR="002D5D79" w:rsidRDefault="002D5D79">
            <w:pPr>
              <w:pStyle w:val="af7"/>
              <w:spacing w:after="0" w:line="240" w:lineRule="auto"/>
              <w:ind w:firstLineChars="0" w:firstLine="0"/>
              <w:jc w:val="left"/>
              <w:rPr>
                <w:rFonts w:eastAsia="DengXian"/>
                <w:lang w:eastAsia="zh-CN"/>
              </w:rPr>
            </w:pPr>
          </w:p>
          <w:p w14:paraId="3CA8FEB2" w14:textId="77777777" w:rsidR="002D5D79" w:rsidRDefault="004D466D">
            <w:pPr>
              <w:spacing w:after="0" w:line="240" w:lineRule="auto"/>
            </w:pPr>
            <w:r>
              <w:t>Proposal 3</w:t>
            </w:r>
          </w:p>
          <w:p w14:paraId="3A3FB5CD" w14:textId="77777777" w:rsidR="002D5D79" w:rsidRDefault="004D466D">
            <w:pPr>
              <w:pStyle w:val="af7"/>
              <w:spacing w:after="0" w:line="240" w:lineRule="auto"/>
              <w:ind w:firstLineChars="0" w:firstLine="0"/>
              <w:jc w:val="left"/>
              <w:rPr>
                <w:rFonts w:eastAsiaTheme="minorEastAsia"/>
                <w:lang w:val="en-US" w:eastAsia="zh-CN"/>
              </w:rPr>
            </w:pPr>
            <w:r>
              <w:rPr>
                <w:lang w:val="en-US"/>
              </w:rPr>
              <w:t>RAN1 to discuss whether 1.8 times processing speed improvement per CB is confirmed as the performance target for the target peak data rate</w:t>
            </w:r>
          </w:p>
          <w:p w14:paraId="392E49B9" w14:textId="77777777" w:rsidR="002D5D79" w:rsidRDefault="004D466D">
            <w:pPr>
              <w:spacing w:after="0" w:line="240" w:lineRule="auto"/>
            </w:pPr>
            <w:r>
              <w:t>Observation 1</w:t>
            </w:r>
          </w:p>
          <w:p w14:paraId="3FCF064A" w14:textId="77777777" w:rsidR="002D5D79" w:rsidRDefault="004D466D">
            <w:pPr>
              <w:pStyle w:val="af7"/>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43114AF" w14:textId="77777777" w:rsidR="002D5D79" w:rsidRDefault="004D466D">
            <w:pPr>
              <w:spacing w:after="0" w:line="240" w:lineRule="auto"/>
            </w:pPr>
            <w:r>
              <w:t>Proposal 4</w:t>
            </w:r>
          </w:p>
          <w:p w14:paraId="69F34235" w14:textId="77777777" w:rsidR="002D5D79" w:rsidRDefault="004D466D">
            <w:pPr>
              <w:pStyle w:val="af7"/>
              <w:numPr>
                <w:ilvl w:val="0"/>
                <w:numId w:val="18"/>
              </w:numPr>
              <w:spacing w:after="0" w:line="240" w:lineRule="auto"/>
              <w:ind w:firstLineChars="0"/>
              <w:rPr>
                <w:lang w:val="en-US"/>
              </w:rPr>
            </w:pPr>
            <w:r>
              <w:rPr>
                <w:lang w:val="en-US"/>
              </w:rPr>
              <w:t>For clarification of “</w:t>
            </w:r>
            <w:r>
              <w:t>NR range” and “6GR range”,</w:t>
            </w:r>
            <w:r>
              <w:rPr>
                <w:lang w:val="en-US"/>
              </w:rPr>
              <w:t xml:space="preserve"> RAN1 shall </w:t>
            </w:r>
            <w:r>
              <w:t>study potential options for the determination method between NR LDPC and 6GR LDPC</w:t>
            </w:r>
          </w:p>
          <w:p w14:paraId="343FD3C8" w14:textId="77777777" w:rsidR="002D5D79" w:rsidRDefault="004D466D">
            <w:pPr>
              <w:pStyle w:val="af7"/>
              <w:numPr>
                <w:ilvl w:val="1"/>
                <w:numId w:val="18"/>
              </w:numPr>
              <w:spacing w:after="0" w:line="240" w:lineRule="auto"/>
              <w:ind w:firstLineChars="0"/>
              <w:rPr>
                <w:lang w:val="en-US"/>
              </w:rPr>
            </w:pPr>
            <w:r>
              <w:rPr>
                <w:lang w:val="en-US"/>
              </w:rPr>
              <w:t>Option 1: Coding scheme determination according to the instantaneous total data rate</w:t>
            </w:r>
          </w:p>
          <w:p w14:paraId="0FAC620C" w14:textId="77777777" w:rsidR="002D5D79" w:rsidRDefault="004D466D">
            <w:pPr>
              <w:pStyle w:val="af7"/>
              <w:numPr>
                <w:ilvl w:val="1"/>
                <w:numId w:val="18"/>
              </w:numPr>
              <w:spacing w:after="0" w:line="240" w:lineRule="auto"/>
              <w:ind w:firstLineChars="0"/>
              <w:rPr>
                <w:lang w:val="en-US"/>
              </w:rPr>
            </w:pPr>
            <w:r>
              <w:rPr>
                <w:lang w:val="en-US"/>
              </w:rPr>
              <w:t>Option 2: Coding scheme determination independent of the instantaneous total data rate</w:t>
            </w:r>
          </w:p>
          <w:p w14:paraId="633A1749" w14:textId="77777777" w:rsidR="002D5D79" w:rsidRDefault="004D466D">
            <w:pPr>
              <w:pStyle w:val="af7"/>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9C3CD0" w14:textId="77777777" w:rsidR="002D5D79" w:rsidRDefault="004D466D">
            <w:pPr>
              <w:pStyle w:val="af7"/>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72D5C39D" w14:textId="77777777" w:rsidR="002D5D79" w:rsidRDefault="004D466D">
            <w:pPr>
              <w:spacing w:after="0" w:line="240" w:lineRule="auto"/>
            </w:pPr>
            <w:r>
              <w:t>Proposal 5</w:t>
            </w:r>
          </w:p>
          <w:p w14:paraId="0DBE45E4" w14:textId="77777777" w:rsidR="002D5D79" w:rsidRDefault="004D466D">
            <w:pPr>
              <w:pStyle w:val="af7"/>
              <w:numPr>
                <w:ilvl w:val="0"/>
                <w:numId w:val="18"/>
              </w:numPr>
              <w:spacing w:after="0" w:line="240" w:lineRule="auto"/>
              <w:ind w:firstLineChars="0"/>
              <w:rPr>
                <w:lang w:val="en-US"/>
              </w:rPr>
            </w:pPr>
            <w:r>
              <w:rPr>
                <w:lang w:val="en-US"/>
              </w:rPr>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578BE603" w14:textId="77777777" w:rsidR="002D5D79" w:rsidRDefault="004D466D">
            <w:pPr>
              <w:pStyle w:val="af7"/>
              <w:numPr>
                <w:ilvl w:val="1"/>
                <w:numId w:val="18"/>
              </w:numPr>
              <w:spacing w:after="0" w:line="240" w:lineRule="auto"/>
              <w:ind w:firstLineChars="0"/>
              <w:rPr>
                <w:lang w:val="en-US"/>
              </w:rPr>
            </w:pPr>
            <w:r>
              <w:rPr>
                <w:lang w:val="en-US"/>
              </w:rPr>
              <w:t>FFS: Assumption/operation/setting for UE/BS capability of 6GR LDPC</w:t>
            </w:r>
          </w:p>
          <w:p w14:paraId="2D03E50C" w14:textId="77777777" w:rsidR="002D5D79" w:rsidRDefault="004D466D">
            <w:pPr>
              <w:spacing w:after="0" w:line="240" w:lineRule="auto"/>
            </w:pPr>
            <w:r>
              <w:t>Proposal 7</w:t>
            </w:r>
          </w:p>
          <w:p w14:paraId="0976BCAD" w14:textId="77777777" w:rsidR="002D5D79" w:rsidRDefault="004D466D">
            <w:pPr>
              <w:pStyle w:val="af7"/>
              <w:numPr>
                <w:ilvl w:val="0"/>
                <w:numId w:val="18"/>
              </w:numPr>
              <w:spacing w:after="0" w:line="240" w:lineRule="auto"/>
              <w:ind w:firstLineChars="0"/>
              <w:rPr>
                <w:lang w:val="en-US"/>
              </w:rPr>
            </w:pPr>
            <w:r>
              <w:t>Study the potential methodologies to improve throughput considering complexity and down select</w:t>
            </w:r>
          </w:p>
          <w:p w14:paraId="2B30FEFB" w14:textId="77777777" w:rsidR="002D5D79" w:rsidRDefault="004D466D">
            <w:pPr>
              <w:pStyle w:val="af7"/>
              <w:numPr>
                <w:ilvl w:val="1"/>
                <w:numId w:val="18"/>
              </w:numPr>
              <w:spacing w:after="0" w:line="240" w:lineRule="auto"/>
              <w:ind w:firstLineChars="0"/>
              <w:rPr>
                <w:lang w:val="en-US"/>
              </w:rPr>
            </w:pPr>
            <w:r>
              <w:rPr>
                <w:lang w:val="en-US"/>
              </w:rPr>
              <w:t>Implementation-based solution</w:t>
            </w:r>
          </w:p>
          <w:p w14:paraId="11B2BDA0" w14:textId="77777777" w:rsidR="002D5D79" w:rsidRDefault="004D466D">
            <w:pPr>
              <w:pStyle w:val="af7"/>
              <w:numPr>
                <w:ilvl w:val="2"/>
                <w:numId w:val="18"/>
              </w:numPr>
              <w:spacing w:after="0" w:line="240" w:lineRule="auto"/>
              <w:ind w:firstLineChars="0"/>
              <w:rPr>
                <w:lang w:val="en-US"/>
              </w:rPr>
            </w:pPr>
            <w:r>
              <w:rPr>
                <w:lang w:val="en-US"/>
              </w:rPr>
              <w:t>Option 1: No extension from NR LDPC code (e.g., more decoders or blocks to be processed simultaneously)</w:t>
            </w:r>
          </w:p>
          <w:p w14:paraId="11215FD2" w14:textId="77777777" w:rsidR="002D5D79" w:rsidRDefault="004D466D">
            <w:pPr>
              <w:pStyle w:val="af7"/>
              <w:numPr>
                <w:ilvl w:val="1"/>
                <w:numId w:val="18"/>
              </w:numPr>
              <w:spacing w:after="0" w:line="240" w:lineRule="auto"/>
              <w:ind w:firstLineChars="0"/>
              <w:rPr>
                <w:lang w:val="en-US"/>
              </w:rPr>
            </w:pPr>
            <w:r>
              <w:rPr>
                <w:lang w:val="en-US"/>
              </w:rPr>
              <w:t>Larger code block length than 5G (Increasing the numerator of formula)</w:t>
            </w:r>
          </w:p>
          <w:p w14:paraId="4865B3B6" w14:textId="77777777" w:rsidR="002D5D79" w:rsidRDefault="004D466D">
            <w:pPr>
              <w:pStyle w:val="af7"/>
              <w:numPr>
                <w:ilvl w:val="2"/>
                <w:numId w:val="18"/>
              </w:numPr>
              <w:spacing w:after="0" w:line="240" w:lineRule="auto"/>
              <w:ind w:firstLineChars="0"/>
              <w:rPr>
                <w:lang w:val="en-US"/>
              </w:rPr>
            </w:pPr>
            <w:r>
              <w:rPr>
                <w:lang w:val="en-US"/>
              </w:rPr>
              <w:t>Option 2: Increase the maximum lifting size</w:t>
            </w:r>
          </w:p>
          <w:p w14:paraId="00AC1E58" w14:textId="77777777" w:rsidR="002D5D79" w:rsidRDefault="004D466D">
            <w:pPr>
              <w:pStyle w:val="af7"/>
              <w:numPr>
                <w:ilvl w:val="1"/>
                <w:numId w:val="18"/>
              </w:numPr>
              <w:spacing w:after="0" w:line="240" w:lineRule="auto"/>
              <w:ind w:firstLineChars="0"/>
              <w:rPr>
                <w:lang w:val="en-US"/>
              </w:rPr>
            </w:pPr>
            <w:r>
              <w:rPr>
                <w:lang w:val="en-US"/>
              </w:rPr>
              <w:t>Designing suitable BG structure for high throughput (Decreasing the denominator of throughput formula)</w:t>
            </w:r>
          </w:p>
          <w:p w14:paraId="6614C58C" w14:textId="77777777" w:rsidR="002D5D79" w:rsidRDefault="004D466D">
            <w:pPr>
              <w:pStyle w:val="af7"/>
              <w:numPr>
                <w:ilvl w:val="2"/>
                <w:numId w:val="18"/>
              </w:numPr>
              <w:spacing w:after="0" w:line="240" w:lineRule="auto"/>
              <w:ind w:firstLineChars="0"/>
              <w:rPr>
                <w:lang w:val="en-US"/>
              </w:rPr>
            </w:pPr>
            <w:r>
              <w:rPr>
                <w:lang w:val="en-US"/>
              </w:rPr>
              <w:t>Option 3: Reduce the maximum number of iterations, e.g., fast convergence LDPC code</w:t>
            </w:r>
          </w:p>
          <w:p w14:paraId="45EB72D0" w14:textId="77777777" w:rsidR="002D5D79" w:rsidRDefault="004D466D">
            <w:pPr>
              <w:pStyle w:val="af7"/>
              <w:numPr>
                <w:ilvl w:val="2"/>
                <w:numId w:val="18"/>
              </w:numPr>
              <w:spacing w:after="0" w:line="240" w:lineRule="auto"/>
              <w:ind w:firstLineChars="0"/>
              <w:rPr>
                <w:lang w:val="en-US"/>
              </w:rPr>
            </w:pPr>
            <w:r>
              <w:rPr>
                <w:lang w:val="en-US"/>
              </w:rPr>
              <w:t xml:space="preserve">Option 4: Optimize parallelism, e.g., improve orthogonality between rows of LDPC BG </w:t>
            </w:r>
          </w:p>
          <w:p w14:paraId="74A06A87" w14:textId="77777777" w:rsidR="002D5D79" w:rsidRDefault="004D466D">
            <w:pPr>
              <w:pStyle w:val="af7"/>
              <w:numPr>
                <w:ilvl w:val="2"/>
                <w:numId w:val="18"/>
              </w:numPr>
              <w:spacing w:after="0" w:line="240" w:lineRule="auto"/>
              <w:ind w:firstLineChars="0"/>
              <w:rPr>
                <w:lang w:val="en-US"/>
              </w:rPr>
            </w:pPr>
            <w:r>
              <w:rPr>
                <w:lang w:val="en-US"/>
              </w:rPr>
              <w:t>Option 5: Increase the number of systematic columns</w:t>
            </w:r>
          </w:p>
          <w:p w14:paraId="4923BC7F" w14:textId="77777777" w:rsidR="002D5D79" w:rsidRDefault="004D466D">
            <w:pPr>
              <w:pStyle w:val="af7"/>
              <w:numPr>
                <w:ilvl w:val="2"/>
                <w:numId w:val="18"/>
              </w:numPr>
              <w:spacing w:after="0" w:line="240" w:lineRule="auto"/>
              <w:ind w:firstLineChars="0"/>
              <w:rPr>
                <w:lang w:val="en-US"/>
              </w:rPr>
            </w:pPr>
            <w:r>
              <w:rPr>
                <w:lang w:val="en-US"/>
              </w:rPr>
              <w:t>Option 6: Reduce the number of edges in LDPC BG</w:t>
            </w:r>
          </w:p>
          <w:p w14:paraId="7B032CEC" w14:textId="77777777" w:rsidR="002D5D79" w:rsidRDefault="004D466D">
            <w:pPr>
              <w:pStyle w:val="af7"/>
              <w:numPr>
                <w:ilvl w:val="1"/>
                <w:numId w:val="18"/>
              </w:numPr>
              <w:spacing w:after="0" w:line="240" w:lineRule="auto"/>
              <w:ind w:firstLineChars="0"/>
              <w:rPr>
                <w:lang w:val="en-US"/>
              </w:rPr>
            </w:pPr>
            <w:r>
              <w:rPr>
                <w:lang w:val="en-US"/>
              </w:rPr>
              <w:t>(Note) If RAN1 studies the necessity of base graph for high throughput, RAN1 to study BG selection rule in parallel</w:t>
            </w:r>
          </w:p>
          <w:p w14:paraId="43DF634E" w14:textId="77777777" w:rsidR="002D5D79" w:rsidRDefault="004D466D">
            <w:pPr>
              <w:spacing w:after="0" w:line="240" w:lineRule="auto"/>
            </w:pPr>
            <w:r>
              <w:t>Proposal 8</w:t>
            </w:r>
          </w:p>
          <w:p w14:paraId="6BF16DB1" w14:textId="77777777" w:rsidR="002D5D79" w:rsidRDefault="004D466D">
            <w:pPr>
              <w:pStyle w:val="af7"/>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280A0EA5" w14:textId="77777777" w:rsidR="002D5D79" w:rsidRDefault="004D466D">
            <w:pPr>
              <w:spacing w:after="0" w:line="240" w:lineRule="auto"/>
            </w:pPr>
            <w:r>
              <w:lastRenderedPageBreak/>
              <w:t>Observation 2</w:t>
            </w:r>
          </w:p>
          <w:p w14:paraId="24E0A6C9" w14:textId="77777777" w:rsidR="002D5D79" w:rsidRDefault="004D466D">
            <w:pPr>
              <w:pStyle w:val="af7"/>
              <w:numPr>
                <w:ilvl w:val="0"/>
                <w:numId w:val="18"/>
              </w:numPr>
              <w:spacing w:after="0" w:line="240" w:lineRule="auto"/>
              <w:ind w:firstLineChars="0"/>
              <w:rPr>
                <w:lang w:val="en-US"/>
              </w:rPr>
            </w:pPr>
            <w:r>
              <w:rPr>
                <w:lang w:val="en-US"/>
              </w:rPr>
              <w:t>The approach of “no extension from the NR LDPC code” (e.g., processing more decoders or blocks simultaneously) has the following characteristics:</w:t>
            </w:r>
          </w:p>
          <w:p w14:paraId="596B3480" w14:textId="77777777" w:rsidR="002D5D79" w:rsidRDefault="004D466D">
            <w:pPr>
              <w:pStyle w:val="af7"/>
              <w:numPr>
                <w:ilvl w:val="1"/>
                <w:numId w:val="18"/>
              </w:numPr>
              <w:spacing w:after="0" w:line="240" w:lineRule="auto"/>
              <w:ind w:firstLineChars="0"/>
              <w:rPr>
                <w:lang w:val="en-US"/>
              </w:rPr>
            </w:pPr>
            <w:r>
              <w:rPr>
                <w:lang w:val="en-US"/>
              </w:rPr>
              <w:t>Sufficient capability to achieve the 6GR target data rate on an implementation basis</w:t>
            </w:r>
          </w:p>
          <w:p w14:paraId="00C9F748" w14:textId="77777777" w:rsidR="002D5D79" w:rsidRDefault="004D466D">
            <w:pPr>
              <w:pStyle w:val="af7"/>
              <w:numPr>
                <w:ilvl w:val="1"/>
                <w:numId w:val="18"/>
              </w:numPr>
              <w:spacing w:after="0" w:line="240" w:lineRule="auto"/>
              <w:ind w:firstLineChars="0"/>
              <w:rPr>
                <w:lang w:val="en-US"/>
              </w:rPr>
            </w:pPr>
            <w:r>
              <w:rPr>
                <w:lang w:val="en-US"/>
              </w:rPr>
              <w:t>No additional specification impact is required</w:t>
            </w:r>
          </w:p>
          <w:p w14:paraId="5F204465" w14:textId="77777777" w:rsidR="002D5D79" w:rsidRDefault="004D466D">
            <w:pPr>
              <w:pStyle w:val="af7"/>
              <w:numPr>
                <w:ilvl w:val="1"/>
                <w:numId w:val="18"/>
              </w:numPr>
              <w:spacing w:after="0" w:line="240" w:lineRule="auto"/>
              <w:ind w:firstLineChars="0"/>
              <w:rPr>
                <w:lang w:val="en-US"/>
              </w:rPr>
            </w:pPr>
            <w:r>
              <w:rPr>
                <w:lang w:val="en-US"/>
              </w:rPr>
              <w:t>Compatibility with existing NR equipment is preserved, which is likely to help equipment reuse during migration</w:t>
            </w:r>
          </w:p>
          <w:p w14:paraId="73ECBC38" w14:textId="77777777" w:rsidR="002D5D79" w:rsidRDefault="004D466D">
            <w:pPr>
              <w:spacing w:after="0" w:line="240" w:lineRule="auto"/>
            </w:pPr>
            <w:r>
              <w:t>Observation 3</w:t>
            </w:r>
          </w:p>
          <w:p w14:paraId="5BFD9A5E" w14:textId="77777777" w:rsidR="002D5D79" w:rsidRDefault="004D466D">
            <w:pPr>
              <w:pStyle w:val="af7"/>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 characteristics:</w:t>
            </w:r>
          </w:p>
          <w:p w14:paraId="2B17E2E3" w14:textId="77777777" w:rsidR="002D5D79" w:rsidRDefault="004D466D">
            <w:pPr>
              <w:pStyle w:val="af7"/>
              <w:numPr>
                <w:ilvl w:val="1"/>
                <w:numId w:val="18"/>
              </w:numPr>
              <w:spacing w:after="0" w:line="240" w:lineRule="auto"/>
              <w:ind w:firstLineChars="0"/>
              <w:rPr>
                <w:lang w:val="en-US"/>
              </w:rPr>
            </w:pPr>
            <w:r>
              <w:rPr>
                <w:lang w:val="en-US"/>
              </w:rPr>
              <w:t>The number of ones in the lifted parity‑check matrix is reduced to less than half of that of BG1</w:t>
            </w:r>
          </w:p>
          <w:p w14:paraId="4E67F708" w14:textId="77777777" w:rsidR="002D5D79" w:rsidRDefault="004D466D">
            <w:pPr>
              <w:pStyle w:val="af7"/>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057CBC36" w14:textId="77777777" w:rsidR="002D5D79" w:rsidRDefault="004D466D">
            <w:pPr>
              <w:pStyle w:val="af7"/>
              <w:numPr>
                <w:ilvl w:val="1"/>
                <w:numId w:val="18"/>
              </w:numPr>
              <w:spacing w:after="0" w:line="240" w:lineRule="auto"/>
              <w:ind w:firstLineChars="0"/>
              <w:rPr>
                <w:lang w:val="en-US"/>
              </w:rPr>
            </w:pPr>
            <w:r>
              <w:rPr>
                <w:lang w:val="en-US"/>
              </w:rPr>
              <w:t>Owing to the design commonality with BG1, which is likely to help encoder/decoder equipment reuse during migration</w:t>
            </w:r>
          </w:p>
          <w:p w14:paraId="1D4D0FFA" w14:textId="77777777" w:rsidR="002D5D79" w:rsidRDefault="004D466D">
            <w:pPr>
              <w:spacing w:after="0" w:line="240" w:lineRule="auto"/>
            </w:pPr>
            <w:r>
              <w:t>Proposal 9</w:t>
            </w:r>
          </w:p>
          <w:p w14:paraId="306AB1AE" w14:textId="77777777" w:rsidR="002D5D79" w:rsidRDefault="004D466D">
            <w:pPr>
              <w:pStyle w:val="af7"/>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methodologies</w:t>
            </w:r>
          </w:p>
          <w:p w14:paraId="082F1B1C" w14:textId="77777777" w:rsidR="002D5D79" w:rsidRDefault="004D466D">
            <w:pPr>
              <w:pStyle w:val="af7"/>
              <w:numPr>
                <w:ilvl w:val="1"/>
                <w:numId w:val="18"/>
              </w:numPr>
              <w:spacing w:after="0" w:line="240" w:lineRule="auto"/>
              <w:ind w:firstLineChars="0"/>
              <w:jc w:val="left"/>
            </w:pPr>
            <w:r>
              <w:rPr>
                <w:lang w:val="en-US"/>
              </w:rPr>
              <w:t>No extension from NR LDPC code (e.g., more decoders or blocks to be processed simultaneously)</w:t>
            </w:r>
          </w:p>
          <w:p w14:paraId="122FABCF" w14:textId="77777777" w:rsidR="002D5D79" w:rsidRDefault="004D466D">
            <w:pPr>
              <w:pStyle w:val="af7"/>
              <w:numPr>
                <w:ilvl w:val="1"/>
                <w:numId w:val="18"/>
              </w:numPr>
              <w:spacing w:after="0" w:line="240" w:lineRule="auto"/>
              <w:ind w:firstLineChars="0"/>
              <w:jc w:val="left"/>
            </w:pPr>
            <w:r>
              <w:rPr>
                <w:lang w:val="en-US"/>
              </w:rPr>
              <w:t>Reduce the number of edges in LDPC BG</w:t>
            </w:r>
          </w:p>
        </w:tc>
      </w:tr>
      <w:tr w:rsidR="002D5D79" w14:paraId="0DEAFE51" w14:textId="77777777">
        <w:tc>
          <w:tcPr>
            <w:tcW w:w="1598" w:type="dxa"/>
          </w:tcPr>
          <w:p w14:paraId="070D221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Jio Platforms</w:t>
            </w:r>
          </w:p>
        </w:tc>
        <w:tc>
          <w:tcPr>
            <w:tcW w:w="8030" w:type="dxa"/>
          </w:tcPr>
          <w:p w14:paraId="1DE27AEB" w14:textId="77777777" w:rsidR="002D5D79" w:rsidRDefault="004D466D">
            <w:pPr>
              <w:spacing w:after="0" w:line="240" w:lineRule="auto"/>
            </w:pPr>
            <w:r>
              <w:t>Observation 1: 6G peak data rate scaling and tighter latency/energy constraints make “low-iteration, high-throughput” LDPC decoding a primary bottleneck, in addition to conventional SNR/BLER performance.</w:t>
            </w:r>
          </w:p>
          <w:p w14:paraId="14924EAF" w14:textId="77777777" w:rsidR="002D5D79" w:rsidRDefault="004D466D">
            <w:pPr>
              <w:spacing w:after="0" w:line="240" w:lineRule="auto"/>
            </w:pPr>
            <w:r>
              <w:t>Observation 2: The NR QC‑LDPC design range (</w:t>
            </w:r>
            <w:proofErr w:type="spellStart"/>
            <w:proofErr w:type="gramStart"/>
            <w:r>
              <w:t>Zc,max</w:t>
            </w:r>
            <w:proofErr w:type="spellEnd"/>
            <w:proofErr w:type="gramEnd"/>
            <w:r>
              <w:t xml:space="preserve"> = 384) limits the code block systematic payload (</w:t>
            </w:r>
            <w:proofErr w:type="spellStart"/>
            <w:r>
              <w:t>Kb·Zc</w:t>
            </w:r>
            <w:proofErr w:type="spellEnd"/>
            <w:r>
              <w:t xml:space="preserve">), which can increase transport-block segmentation overhead and decoding latency for very large payloads. This motivates parallelism-oriented extension directions such as increasing </w:t>
            </w:r>
            <w:proofErr w:type="spellStart"/>
            <w:proofErr w:type="gramStart"/>
            <w:r>
              <w:t>Zc,max</w:t>
            </w:r>
            <w:proofErr w:type="spellEnd"/>
            <w:proofErr w:type="gramEnd"/>
            <w:r>
              <w:t xml:space="preserve"> and/or introducing a base-graph structure that enables efficient parallel/layered processing.</w:t>
            </w:r>
          </w:p>
          <w:p w14:paraId="4BE143B9" w14:textId="77777777" w:rsidR="002D5D79" w:rsidRDefault="004D466D">
            <w:pPr>
              <w:spacing w:after="0" w:line="240" w:lineRule="auto"/>
            </w:pPr>
            <w:r>
              <w:t>Proposal 1: RAN1 to include peak-throughput and segmentation/latency considerations when discussing LDPC enhancements for 6GR, in addition to classical BLER curves.</w:t>
            </w:r>
          </w:p>
          <w:p w14:paraId="1BEFFA3C" w14:textId="77777777" w:rsidR="002D5D79" w:rsidRDefault="004D466D">
            <w:pPr>
              <w:spacing w:after="0" w:line="240" w:lineRule="auto"/>
            </w:pPr>
            <w:r>
              <w:t>Observation 3: For very large payloads, the number of code blocks per transport block can become a significant contributor to latency, overhead, and implementation cost; hence, code-block size limits (</w:t>
            </w:r>
            <w:proofErr w:type="spellStart"/>
            <w:r>
              <w:t>Kb·Zc</w:t>
            </w:r>
            <w:proofErr w:type="spellEnd"/>
            <w:r>
              <w:t>) are not only a ‘coding’ issue but also a system-level throughput issue.</w:t>
            </w:r>
          </w:p>
          <w:p w14:paraId="605F8418"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4B5B84AE" w14:textId="77777777" w:rsidR="002D5D79" w:rsidRDefault="004D466D">
            <w:pPr>
              <w:spacing w:after="0" w:line="240" w:lineRule="auto"/>
            </w:pPr>
            <w:r>
              <w:t xml:space="preserve">Observation 5: Increasing </w:t>
            </w:r>
            <w:proofErr w:type="spellStart"/>
            <w:proofErr w:type="gramStart"/>
            <w:r>
              <w:t>Zc,max</w:t>
            </w:r>
            <w:proofErr w:type="spellEnd"/>
            <w:proofErr w:type="gramEnd"/>
            <w:r>
              <w:t xml:space="preserve"> can materially increase decoder area/power due to larger message memory, motivating careful consideration of multi-instance scaling versus </w:t>
            </w:r>
            <w:proofErr w:type="spellStart"/>
            <w:proofErr w:type="gramStart"/>
            <w:r>
              <w:t>Zc,max</w:t>
            </w:r>
            <w:proofErr w:type="spellEnd"/>
            <w:proofErr w:type="gramEnd"/>
            <w:r>
              <w:t xml:space="preserve"> extension.</w:t>
            </w:r>
          </w:p>
          <w:p w14:paraId="10FDD9A3" w14:textId="77777777" w:rsidR="002D5D79" w:rsidRDefault="004D466D">
            <w:pPr>
              <w:spacing w:after="0" w:line="240" w:lineRule="auto"/>
            </w:pPr>
            <w:r>
              <w:t>Observation 6: Puncturing‑sensitive high‑rate operation can require additional iterations; puncture‑aware initialization and scheduling provide practical decoder‑side knobs to improve the performance‑throughput/energy trade‑off.</w:t>
            </w:r>
          </w:p>
          <w:p w14:paraId="7592EE32" w14:textId="77777777" w:rsidR="002D5D79" w:rsidRDefault="004D466D">
            <w:pPr>
              <w:spacing w:after="0" w:line="240" w:lineRule="auto"/>
            </w:pPr>
            <w:r>
              <w:t>Observation 7: Schedule and early termination mechanisms must be assessed together with implementation constraints such as message‑memory bandwidth and bank conflicts.</w:t>
            </w:r>
          </w:p>
          <w:p w14:paraId="20C8E5E8" w14:textId="77777777" w:rsidR="002D5D79" w:rsidRDefault="004D466D">
            <w:pPr>
              <w:spacing w:after="0" w:line="240" w:lineRule="auto"/>
            </w:pPr>
            <w:r>
              <w:t>Observation 8: Punctured variable nodes (LLR = 0 at decoder input), especially punctured information nodes, are a key driver of low-iteration performance loss at high code rates.</w:t>
            </w:r>
          </w:p>
          <w:p w14:paraId="5628C4EE" w14:textId="77777777" w:rsidR="002D5D79" w:rsidRDefault="004D466D">
            <w:pPr>
              <w:spacing w:after="0" w:line="240" w:lineRule="auto"/>
              <w:rPr>
                <w:rFonts w:eastAsiaTheme="minorEastAsia"/>
                <w:lang w:eastAsia="zh-CN"/>
              </w:rPr>
            </w:pPr>
            <w:r>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7517BB85" w14:textId="77777777" w:rsidR="002D5D79" w:rsidRDefault="004D466D">
            <w:pPr>
              <w:spacing w:after="0" w:line="240" w:lineRule="auto"/>
            </w:pPr>
            <w:r>
              <w:t>Observation 9: At very low iteration budgets, the decoding schedule (flooding vs layered, and layer ordering within layered decoding) can materially affect the reported BLER, energy, and average iteration count, and hence must be declared for fair comparisons.</w:t>
            </w:r>
          </w:p>
          <w:p w14:paraId="2A81CE16" w14:textId="77777777" w:rsidR="002D5D79" w:rsidRDefault="004D466D">
            <w:pPr>
              <w:spacing w:after="0" w:line="240" w:lineRule="auto"/>
            </w:pPr>
            <w:r>
              <w:t>Proposal 5: Agreement on baseline decoder schedule and related reporting assumptions (e.g., flooding vs layered, and TTB ordering within layered decoding).</w:t>
            </w:r>
          </w:p>
          <w:p w14:paraId="50CBE3B4" w14:textId="77777777" w:rsidR="002D5D79" w:rsidRDefault="004D466D">
            <w:pPr>
              <w:spacing w:after="0" w:line="240" w:lineRule="auto"/>
            </w:pPr>
            <w:r>
              <w:lastRenderedPageBreak/>
              <w:t>Proposal 6: Agreement on schedule enhancements to accelerate convergence at low iteration budgets (e.g., static ordering / informed scheduling).</w:t>
            </w:r>
          </w:p>
          <w:p w14:paraId="38EB55B2" w14:textId="77777777" w:rsidR="002D5D79" w:rsidRDefault="004D466D">
            <w:pPr>
              <w:spacing w:after="0" w:line="240" w:lineRule="auto"/>
            </w:pPr>
            <w:r>
              <w:t>Proposal 7: Agreement on stability-based early termination mechanisms that are suitable for punctured and low-iteration operation (e.g., based on message stability across shift-banks or check-syndrome convergence).</w:t>
            </w:r>
          </w:p>
          <w:p w14:paraId="37435752" w14:textId="77777777" w:rsidR="002D5D79" w:rsidRDefault="004D466D">
            <w:pPr>
              <w:spacing w:after="0" w:line="240" w:lineRule="auto"/>
              <w:rPr>
                <w:lang w:val="en-IN"/>
              </w:rPr>
            </w:pPr>
            <w:r>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2D79AD79" w14:textId="77777777" w:rsidR="002D5D79" w:rsidRDefault="004D466D">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assumptions and complexity reporting as agreed at RAN1#123.</w:t>
            </w:r>
          </w:p>
          <w:p w14:paraId="3000B5C7" w14:textId="77777777" w:rsidR="002D5D79" w:rsidRDefault="004D466D">
            <w:pPr>
              <w:spacing w:after="0" w:line="240" w:lineRule="auto"/>
            </w:pPr>
            <w:r>
              <w:t xml:space="preserve">Observation 11: Error-floor robustness and low-code-rate </w:t>
            </w:r>
            <w:proofErr w:type="spellStart"/>
            <w:r>
              <w:t>behavior</w:t>
            </w:r>
            <w:proofErr w:type="spellEnd"/>
            <w:r>
              <w:t xml:space="preserve"> may become significant for 6GR scenarios with very low target error rates; these aspects are not fully captured by BLER=1e‑2 evaluations.</w:t>
            </w:r>
          </w:p>
          <w:p w14:paraId="264A5D53" w14:textId="77777777" w:rsidR="002D5D79" w:rsidRDefault="004D466D">
            <w:pPr>
              <w:spacing w:after="0" w:line="240" w:lineRule="auto"/>
              <w:rPr>
                <w:rFonts w:eastAsiaTheme="minorEastAsia"/>
                <w:lang w:eastAsia="zh-CN"/>
              </w:rPr>
            </w:pPr>
            <w:r>
              <w:t>Proposal 9: RAN1 to include low-error-rate targets and error-floor related analysis/mitigation as explicit study items for 6GR LDPC (including potential BG2-related improvements).</w:t>
            </w:r>
          </w:p>
        </w:tc>
      </w:tr>
      <w:tr w:rsidR="002D5D79" w14:paraId="1F0E45F8" w14:textId="77777777">
        <w:tc>
          <w:tcPr>
            <w:tcW w:w="1598" w:type="dxa"/>
          </w:tcPr>
          <w:p w14:paraId="0B2B0FA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AT&amp;T</w:t>
            </w:r>
          </w:p>
        </w:tc>
        <w:tc>
          <w:tcPr>
            <w:tcW w:w="8030" w:type="dxa"/>
          </w:tcPr>
          <w:p w14:paraId="0E03D27C" w14:textId="77777777" w:rsidR="002D5D79" w:rsidRDefault="004D466D">
            <w:pPr>
              <w:pStyle w:val="af7"/>
              <w:spacing w:after="0" w:line="240" w:lineRule="auto"/>
              <w:ind w:firstLineChars="0" w:firstLine="0"/>
              <w:jc w:val="left"/>
              <w:rPr>
                <w:rFonts w:eastAsia="DengXian"/>
                <w:lang w:eastAsia="zh-CN"/>
              </w:rPr>
            </w:pPr>
            <w:r>
              <w:rPr>
                <w:rFonts w:eastAsia="DengXian"/>
                <w:lang w:eastAsia="zh-CN"/>
              </w:rPr>
              <w:t>Proposal 1</w:t>
            </w:r>
            <w:r>
              <w:rPr>
                <w:rFonts w:eastAsia="DengXian"/>
                <w:lang w:eastAsia="zh-CN"/>
              </w:rPr>
              <w:tab/>
              <w:t>Discussion on target peak data rates for 6GR is not a RAN WG1 related issue, and it should be discussed in RAN plenary meetings.</w:t>
            </w:r>
          </w:p>
          <w:p w14:paraId="43AE9299" w14:textId="77777777" w:rsidR="002D5D79" w:rsidRDefault="004D466D">
            <w:pPr>
              <w:pStyle w:val="af7"/>
              <w:spacing w:after="0" w:line="240" w:lineRule="auto"/>
              <w:ind w:firstLineChars="0" w:firstLine="0"/>
              <w:jc w:val="left"/>
              <w:rPr>
                <w:rFonts w:eastAsia="DengXian"/>
                <w:lang w:eastAsia="zh-CN"/>
              </w:rPr>
            </w:pPr>
            <w:r>
              <w:rPr>
                <w:rFonts w:eastAsia="DengXian"/>
                <w:lang w:eastAsia="zh-CN"/>
              </w:rPr>
              <w:t>Proposal 2</w:t>
            </w:r>
            <w:r>
              <w:rPr>
                <w:rFonts w:eastAsia="DengXian"/>
                <w:lang w:eastAsia="zh-CN"/>
              </w:rPr>
              <w:tab/>
              <w:t>The channel coding study for both data and control channels should focus on improvements in complexity, reliability and migration efficiency with respect to NR incumbent networks.</w:t>
            </w:r>
          </w:p>
          <w:p w14:paraId="1B3AD03A" w14:textId="77777777" w:rsidR="002D5D79" w:rsidRDefault="004D466D">
            <w:pPr>
              <w:pStyle w:val="af7"/>
              <w:spacing w:after="0" w:line="240" w:lineRule="auto"/>
              <w:ind w:firstLineChars="0" w:firstLine="0"/>
              <w:jc w:val="left"/>
              <w:rPr>
                <w:rFonts w:eastAsia="DengXian"/>
                <w:lang w:eastAsia="zh-CN"/>
              </w:rPr>
            </w:pPr>
            <w:r>
              <w:rPr>
                <w:rFonts w:eastAsia="DengXian"/>
                <w:lang w:eastAsia="zh-CN"/>
              </w:rPr>
              <w:t>Proposal 3</w:t>
            </w:r>
            <w:r>
              <w:rPr>
                <w:rFonts w:eastAsia="DengXian"/>
                <w:lang w:eastAsia="zh-CN"/>
              </w:rPr>
              <w:tab/>
              <w:t>Precise characterization of “NR range” notion used in the agreement for channel coding is to be provided in RAN1#123.</w:t>
            </w:r>
          </w:p>
          <w:p w14:paraId="3A52EFFA" w14:textId="77777777" w:rsidR="002D5D79" w:rsidRDefault="004D466D">
            <w:pPr>
              <w:pStyle w:val="af7"/>
              <w:spacing w:after="0" w:line="240" w:lineRule="auto"/>
              <w:ind w:firstLineChars="0" w:firstLine="0"/>
              <w:jc w:val="left"/>
              <w:rPr>
                <w:rFonts w:eastAsia="DengXian"/>
                <w:lang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p w14:paraId="1ACD186C" w14:textId="77777777" w:rsidR="002D5D79" w:rsidRDefault="004D466D">
            <w:pPr>
              <w:pStyle w:val="af7"/>
              <w:spacing w:after="0" w:line="240" w:lineRule="auto"/>
              <w:ind w:firstLineChars="0" w:firstLine="0"/>
              <w:jc w:val="left"/>
              <w:rPr>
                <w:rFonts w:eastAsia="DengXian"/>
                <w:lang w:eastAsia="zh-CN"/>
              </w:rPr>
            </w:pPr>
            <w:r>
              <w:rPr>
                <w:rFonts w:eastAsia="DengXian"/>
                <w:lang w:eastAsia="zh-CN"/>
              </w:rPr>
              <w:t>Proposal 5</w:t>
            </w:r>
            <w:r>
              <w:rPr>
                <w:rFonts w:eastAsia="DengXian"/>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492EAF77" w14:textId="77777777" w:rsidR="002D5D79" w:rsidRDefault="004D466D">
            <w:pPr>
              <w:pStyle w:val="af7"/>
              <w:spacing w:after="0" w:line="240" w:lineRule="auto"/>
              <w:ind w:firstLineChars="0" w:firstLine="0"/>
              <w:jc w:val="left"/>
              <w:rPr>
                <w:rFonts w:eastAsia="DengXian"/>
                <w:lang w:eastAsia="zh-CN"/>
              </w:rPr>
            </w:pPr>
            <w:r>
              <w:rPr>
                <w:rFonts w:eastAsia="DengXian"/>
                <w:lang w:eastAsia="zh-CN"/>
              </w:rPr>
              <w:t>Proposal 6</w:t>
            </w:r>
            <w:r>
              <w:rPr>
                <w:rFonts w:eastAsia="DengXian"/>
                <w:lang w:eastAsia="zh-CN"/>
              </w:rPr>
              <w:tab/>
              <w:t>Confirm the working assumption on supporting the NR LDPC codes for data rates within the NR peak rates of 20 Gbps and 10 Gbps for DL and UL transmissions, respectively.</w:t>
            </w:r>
          </w:p>
        </w:tc>
      </w:tr>
      <w:tr w:rsidR="002D5D79" w14:paraId="71B6452E" w14:textId="77777777">
        <w:tc>
          <w:tcPr>
            <w:tcW w:w="1598" w:type="dxa"/>
          </w:tcPr>
          <w:p w14:paraId="019EF77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030" w:type="dxa"/>
          </w:tcPr>
          <w:p w14:paraId="4A893952" w14:textId="77777777" w:rsidR="002D5D79" w:rsidRDefault="004D466D">
            <w:pPr>
              <w:pStyle w:val="a3"/>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xml:space="preserve">: Fast converging LDPC may provide 15%~25% energy saving relative to 5G LDPC codes while achieving the same decoding performance for data rate within NR range.  </w:t>
            </w:r>
          </w:p>
          <w:p w14:paraId="0D68E080" w14:textId="77777777" w:rsidR="002D5D79" w:rsidRDefault="004D466D">
            <w:pPr>
              <w:overflowPunct w:val="0"/>
              <w:autoSpaceDE w:val="0"/>
              <w:autoSpaceDN w:val="0"/>
              <w:adjustRightInd w:val="0"/>
              <w:spacing w:after="0" w:line="240" w:lineRule="auto"/>
              <w:jc w:val="left"/>
              <w:textAlignment w:val="baseline"/>
              <w:rPr>
                <w:rFonts w:eastAsia="SimSun"/>
              </w:rPr>
            </w:pPr>
            <w:r>
              <w:rPr>
                <w:rFonts w:eastAsia="SimSun"/>
              </w:rPr>
              <w:t xml:space="preserve">Observation </w:t>
            </w:r>
            <w:r>
              <w:rPr>
                <w:rFonts w:eastAsia="SimSun"/>
              </w:rPr>
              <w:fldChar w:fldCharType="begin"/>
            </w:r>
            <w:r>
              <w:rPr>
                <w:rFonts w:eastAsia="SimSun"/>
              </w:rPr>
              <w:instrText xml:space="preserve"> SEQ Observation \* ARABIC </w:instrText>
            </w:r>
            <w:r>
              <w:rPr>
                <w:rFonts w:eastAsia="SimSun"/>
              </w:rPr>
              <w:fldChar w:fldCharType="separate"/>
            </w:r>
            <w:r>
              <w:rPr>
                <w:rFonts w:eastAsia="SimSun"/>
              </w:rPr>
              <w:t>3</w:t>
            </w:r>
            <w:r>
              <w:rPr>
                <w:rFonts w:eastAsia="SimSun"/>
              </w:rPr>
              <w:fldChar w:fldCharType="end"/>
            </w:r>
            <w:r>
              <w:rPr>
                <w:rFonts w:eastAsia="SimSun"/>
              </w:rPr>
              <w:t xml:space="preserve">: New LDPC code may provide substantial benefits in implementation and energy efficiency for billions of devices in 6G, at a very small cost on the network side to support an encoder for the new LDPC code.  </w:t>
            </w:r>
          </w:p>
          <w:p w14:paraId="0B79480C" w14:textId="77777777" w:rsidR="002D5D79" w:rsidRDefault="004D466D">
            <w:pPr>
              <w:pStyle w:val="a3"/>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w:t>
            </w:r>
            <w:r>
              <w:rPr>
                <w:rFonts w:eastAsia="SimSun"/>
                <w:b w:val="0"/>
                <w:bCs w:val="0"/>
              </w:rPr>
              <w:fldChar w:fldCharType="end"/>
            </w:r>
            <w:r>
              <w:rPr>
                <w:rFonts w:eastAsia="SimSun"/>
                <w:b w:val="0"/>
                <w:bCs w:val="0"/>
              </w:rPr>
              <w:t>: A new LDPC BG is supported in 6GR to enable high data rates, improved energy efficiency, area efficiency, as well as enhanced cell capacity and user experience.</w:t>
            </w:r>
          </w:p>
          <w:p w14:paraId="46CDBB04" w14:textId="77777777" w:rsidR="002D5D79" w:rsidRDefault="004D466D">
            <w:pPr>
              <w:pStyle w:val="a3"/>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The (number of) punctured nodes affect the convergence speed of the decoder of QC-LDPC codes, and the total degree of the punctured nodes affects the asymptotic performance of the decoder of QC-LDPC codes. </w:t>
            </w:r>
          </w:p>
          <w:p w14:paraId="5D8C6D4E" w14:textId="77777777" w:rsidR="002D5D79" w:rsidRDefault="004D466D">
            <w:pPr>
              <w:pStyle w:val="a3"/>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xml:space="preserve">: Using a single punctured node with double edges provides good performance in both the small decoding iteration and large decoding iteration regime. </w:t>
            </w:r>
          </w:p>
          <w:p w14:paraId="6F4A35E8" w14:textId="77777777" w:rsidR="002D5D79" w:rsidRDefault="004D466D">
            <w:pPr>
              <w:pStyle w:val="a3"/>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xml:space="preserve">: In some LDPC decoding implementations (e.g., FAST layered decoding algorithm), a decoder that was built for single-edge QC-LDPC code can be readily used to decode double-edge QC-LDPC codes without any HW change. </w:t>
            </w:r>
          </w:p>
          <w:p w14:paraId="0D02E6B1" w14:textId="77777777" w:rsidR="002D5D79" w:rsidRDefault="004D466D">
            <w:pPr>
              <w:pStyle w:val="a3"/>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xml:space="preserve">: Design 2 with double edges provides better performance than Design 1 for the higher rate regime (i.e., rate &gt; 0.88), due to smaller core size.  </w:t>
            </w:r>
          </w:p>
          <w:p w14:paraId="4358CCDF" w14:textId="77777777" w:rsidR="002D5D79" w:rsidRDefault="004D466D">
            <w:pPr>
              <w:spacing w:after="0" w:line="240" w:lineRule="auto"/>
              <w:rPr>
                <w:rFonts w:eastAsia="SimSun"/>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2</w:t>
            </w:r>
            <w:r>
              <w:rPr>
                <w:rFonts w:eastAsia="SimSun"/>
              </w:rPr>
              <w:fldChar w:fldCharType="end"/>
            </w:r>
            <w:r>
              <w:rPr>
                <w:rFonts w:eastAsia="SimSun"/>
              </w:rPr>
              <w:t xml:space="preserve">: For 6G LDPC code design, study QC-LDPC designs with double edges connecting a pair of variable and check node in the base graph. </w:t>
            </w:r>
          </w:p>
          <w:p w14:paraId="40B8662C" w14:textId="77777777" w:rsidR="002D5D79" w:rsidRDefault="004D466D">
            <w:pPr>
              <w:pStyle w:val="a3"/>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NR LDPC code is not fully systematic. </w:t>
            </w:r>
          </w:p>
          <w:p w14:paraId="7D3473AE" w14:textId="77777777" w:rsidR="002D5D79" w:rsidRDefault="004D466D">
            <w:pPr>
              <w:pStyle w:val="a3"/>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Study (fully) systematic LDPC codes in the 6GR.</w:t>
            </w:r>
          </w:p>
          <w:p w14:paraId="6046E846" w14:textId="77777777" w:rsidR="002D5D79" w:rsidRDefault="004D466D">
            <w:pPr>
              <w:pStyle w:val="a3"/>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Pr>
                <w:rFonts w:eastAsia="SimSun"/>
                <w:b w:val="0"/>
                <w:bCs w:val="0"/>
              </w:rPr>
              <w:t xml:space="preserve"> (while reusing existing 5G BGs) could deliver significant area reduction for the LDPC encoder and decoder, without requiring hardware change at the gNB.  </w:t>
            </w:r>
          </w:p>
          <w:p w14:paraId="1B49AE42" w14:textId="77777777" w:rsidR="002D5D79" w:rsidRDefault="004D466D">
            <w:pPr>
              <w:spacing w:after="0" w:line="240" w:lineRule="auto"/>
              <w:jc w:val="left"/>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6</w:t>
            </w:r>
            <w:r>
              <w:rPr>
                <w:rFonts w:eastAsia="SimSun"/>
              </w:rPr>
              <w:fldChar w:fldCharType="end"/>
            </w:r>
            <w:r>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Pr>
                <w:rFonts w:eastAsia="SimSun"/>
              </w:rPr>
              <w:t xml:space="preserve">, for improved area efficiency and reduced cost at the UE. </w:t>
            </w:r>
          </w:p>
          <w:p w14:paraId="74AED1DF" w14:textId="77777777" w:rsidR="002D5D79" w:rsidRDefault="004D466D">
            <w:pPr>
              <w:pStyle w:val="a3"/>
              <w:spacing w:after="0"/>
              <w:jc w:val="both"/>
              <w:rPr>
                <w:rFonts w:eastAsia="SimSun"/>
                <w:b w:val="0"/>
                <w:bCs w:val="0"/>
              </w:rPr>
            </w:pPr>
            <w:r>
              <w:rPr>
                <w:rFonts w:eastAsia="SimSun"/>
                <w:b w:val="0"/>
                <w:bCs w:val="0"/>
              </w:rPr>
              <w:lastRenderedPageBreak/>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xml:space="preserve">: Study LDPC code design for iterative receivers in 6GR if compelling use cases can be identified to justify the complexity &amp; performance tradeoffs. </w:t>
            </w:r>
          </w:p>
        </w:tc>
      </w:tr>
      <w:tr w:rsidR="002D5D79" w14:paraId="7C105ED6" w14:textId="77777777">
        <w:tc>
          <w:tcPr>
            <w:tcW w:w="1598" w:type="dxa"/>
          </w:tcPr>
          <w:p w14:paraId="7888E893"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LGE</w:t>
            </w:r>
          </w:p>
        </w:tc>
        <w:tc>
          <w:tcPr>
            <w:tcW w:w="8030" w:type="dxa"/>
          </w:tcPr>
          <w:p w14:paraId="374F3AC7"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758EA301" w14:textId="77777777" w:rsidR="002D5D79" w:rsidRDefault="004D466D">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1A0CC651" w14:textId="77777777">
        <w:tc>
          <w:tcPr>
            <w:tcW w:w="1598" w:type="dxa"/>
          </w:tcPr>
          <w:p w14:paraId="1B133327"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 xml:space="preserve">Vodafone, Orange, </w:t>
            </w:r>
            <w:proofErr w:type="spellStart"/>
            <w:r>
              <w:rPr>
                <w:rFonts w:eastAsia="SimSun"/>
                <w:color w:val="000000"/>
                <w:lang w:val="en-US" w:eastAsia="zh-CN" w:bidi="ar"/>
              </w:rPr>
              <w:t>AccelerComm</w:t>
            </w:r>
            <w:proofErr w:type="spellEnd"/>
            <w:r>
              <w:rPr>
                <w:rFonts w:eastAsia="SimSun"/>
                <w:color w:val="000000"/>
                <w:lang w:val="en-US" w:eastAsia="zh-CN" w:bidi="ar"/>
              </w:rPr>
              <w:t>, Deutsche Telekom, AT&amp;T, British Telecom</w:t>
            </w:r>
          </w:p>
        </w:tc>
        <w:tc>
          <w:tcPr>
            <w:tcW w:w="8030" w:type="dxa"/>
          </w:tcPr>
          <w:p w14:paraId="4A9E18F0" w14:textId="77777777" w:rsidR="002D5D79" w:rsidRDefault="004D466D">
            <w:pPr>
              <w:spacing w:after="0" w:line="240" w:lineRule="auto"/>
              <w:rPr>
                <w:rFonts w:eastAsia="SimSun"/>
                <w:lang w:eastAsia="zh-TW"/>
              </w:rPr>
            </w:pPr>
            <w:r>
              <w:rPr>
                <w:rFonts w:eastAsia="SimSun"/>
                <w:lang w:eastAsia="zh-TW"/>
              </w:rPr>
              <w:t xml:space="preserve">Proposal 1: Agree the following working assumption taking the peak data rate values agreed in RAN#110:    </w:t>
            </w:r>
          </w:p>
          <w:p w14:paraId="2E2F8AC0" w14:textId="77777777" w:rsidR="002D5D79" w:rsidRDefault="004D466D">
            <w:pPr>
              <w:spacing w:after="0" w:line="240" w:lineRule="auto"/>
              <w:rPr>
                <w:rFonts w:eastAsiaTheme="minorEastAsia"/>
                <w:highlight w:val="darkYellow"/>
                <w:lang w:eastAsia="zh-CN"/>
              </w:rPr>
            </w:pPr>
            <w:r>
              <w:rPr>
                <w:rFonts w:eastAsiaTheme="minorEastAsia"/>
                <w:highlight w:val="darkYellow"/>
                <w:lang w:eastAsia="zh-CN"/>
              </w:rPr>
              <w:t>Working Assumption</w:t>
            </w:r>
          </w:p>
          <w:p w14:paraId="70EAC03D" w14:textId="77777777" w:rsidR="002D5D79" w:rsidRDefault="004D466D">
            <w:pPr>
              <w:pStyle w:val="af7"/>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78DDD1DA" w14:textId="77777777" w:rsidR="002D5D79" w:rsidRDefault="004D466D">
            <w:pPr>
              <w:pStyle w:val="af7"/>
              <w:numPr>
                <w:ilvl w:val="1"/>
                <w:numId w:val="46"/>
              </w:numPr>
              <w:spacing w:after="0" w:line="240" w:lineRule="auto"/>
              <w:ind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70C89566" w14:textId="77777777" w:rsidR="002D5D79" w:rsidRDefault="004D466D">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5A1857F9" w14:textId="77777777" w:rsidR="002D5D79" w:rsidRDefault="004D466D">
            <w:pPr>
              <w:spacing w:after="0" w:line="240" w:lineRule="auto"/>
            </w:pPr>
            <w:r>
              <w:rPr>
                <w:rFonts w:eastAsiaTheme="minorEastAsia"/>
                <w:lang w:eastAsia="zh-CN"/>
              </w:rPr>
              <w:t>Note: Applicability of the potential channel code will be further discussed.</w:t>
            </w:r>
          </w:p>
          <w:p w14:paraId="72F3D747" w14:textId="77777777" w:rsidR="002D5D79" w:rsidRDefault="004D466D">
            <w:pPr>
              <w:spacing w:after="0" w:line="240" w:lineRule="auto"/>
              <w:rPr>
                <w:rFonts w:eastAsia="SimSun"/>
                <w:lang w:val="en-US" w:eastAsia="zh-TW"/>
              </w:rPr>
            </w:pPr>
            <w:r>
              <w:rPr>
                <w:rFonts w:eastAsia="SimSun"/>
                <w:lang w:eastAsia="zh-TW"/>
              </w:rPr>
              <w:t xml:space="preserve">Observation 1: Modifications on channel coding for data channels and control information may have direct CAPEX/OPEX impact with respect to the 5G NR incumbent networks. </w:t>
            </w:r>
          </w:p>
          <w:p w14:paraId="0F96A73F" w14:textId="77777777" w:rsidR="002D5D79" w:rsidRDefault="004D466D">
            <w:pPr>
              <w:spacing w:after="0" w:line="240" w:lineRule="auto"/>
              <w:rPr>
                <w:rFonts w:eastAsia="SimSun"/>
                <w:lang w:eastAsia="zh-TW"/>
              </w:rPr>
            </w:pPr>
            <w:r>
              <w:rPr>
                <w:rFonts w:eastAsia="SimSun"/>
                <w:lang w:eastAsia="zh-TW"/>
              </w:rPr>
              <w:t xml:space="preserve">Observation 2: For </w:t>
            </w:r>
            <w:proofErr w:type="spellStart"/>
            <w:r>
              <w:rPr>
                <w:rFonts w:eastAsia="SimSun"/>
                <w:lang w:eastAsia="zh-TW"/>
              </w:rPr>
              <w:t>eMBB</w:t>
            </w:r>
            <w:proofErr w:type="spellEnd"/>
            <w:r>
              <w:rPr>
                <w:rFonts w:eastAsia="SimSun"/>
                <w:lang w:eastAsia="zh-TW"/>
              </w:rPr>
              <w:t xml:space="preserve"> scenario, maximum theoretical peak rate assuming 400MHz contiguous bandwidth and a realistic number of spatial layers is still significantly below the IMT2020 requirements.</w:t>
            </w:r>
          </w:p>
          <w:p w14:paraId="219AD775" w14:textId="77777777" w:rsidR="002D5D79" w:rsidRDefault="004D466D">
            <w:pPr>
              <w:spacing w:after="0" w:line="240" w:lineRule="auto"/>
              <w:rPr>
                <w:rFonts w:eastAsia="SimSun"/>
                <w:lang w:eastAsia="zh-CN"/>
              </w:rPr>
            </w:pPr>
            <w:r>
              <w:rPr>
                <w:rFonts w:eastAsia="SimSun"/>
                <w:lang w:eastAsia="zh-TW"/>
              </w:rPr>
              <w:t>Observation 3: 5G NR LDPC code can operate at high data rate a throughput of 36 Gbps with reasonable complexity.</w:t>
            </w:r>
          </w:p>
          <w:p w14:paraId="4C48667D" w14:textId="77777777" w:rsidR="002D5D79" w:rsidRDefault="004D466D">
            <w:pPr>
              <w:spacing w:after="0" w:line="240" w:lineRule="auto"/>
              <w:rPr>
                <w:rFonts w:eastAsia="SimSun"/>
                <w:lang w:val="en-US" w:eastAsia="zh-TW"/>
              </w:rPr>
            </w:pPr>
            <w:r>
              <w:rPr>
                <w:rFonts w:eastAsia="SimSun"/>
                <w:lang w:eastAsia="zh-TW"/>
              </w:rPr>
              <w:t xml:space="preserve">Observation 4: Modifications of NR LDPC channel coding for data channels are not justified for typical nor for ambitious </w:t>
            </w:r>
            <w:proofErr w:type="spellStart"/>
            <w:r>
              <w:rPr>
                <w:rFonts w:eastAsia="SimSun"/>
                <w:lang w:eastAsia="zh-TW"/>
              </w:rPr>
              <w:t>eMBB</w:t>
            </w:r>
            <w:proofErr w:type="spellEnd"/>
            <w:r>
              <w:rPr>
                <w:rFonts w:eastAsia="SimSun"/>
                <w:lang w:eastAsia="zh-TW"/>
              </w:rPr>
              <w:t xml:space="preserve"> scenarios. </w:t>
            </w:r>
          </w:p>
          <w:p w14:paraId="1090B217" w14:textId="77777777" w:rsidR="002D5D79" w:rsidRDefault="004D466D">
            <w:pPr>
              <w:spacing w:after="0" w:line="240" w:lineRule="auto"/>
            </w:pPr>
            <w:r>
              <w:rPr>
                <w:rFonts w:eastAsia="SimSun"/>
                <w:lang w:eastAsia="zh-TW"/>
              </w:rPr>
              <w:t xml:space="preserve">Proposal 2: Any increase in LDPC decoder chip area owing to the addition of support for a new BG3 should be considered critically, </w:t>
            </w:r>
            <w:proofErr w:type="gramStart"/>
            <w:r>
              <w:rPr>
                <w:rFonts w:eastAsia="SimSun"/>
                <w:lang w:eastAsia="zh-TW"/>
              </w:rPr>
              <w:t>in light of</w:t>
            </w:r>
            <w:proofErr w:type="gramEnd"/>
            <w:r>
              <w:rPr>
                <w:rFonts w:eastAsia="SimSun"/>
                <w:lang w:eastAsia="zh-TW"/>
              </w:rPr>
              <w:t xml:space="preserve"> the limited use cases in which it will be applicable.</w:t>
            </w:r>
          </w:p>
        </w:tc>
      </w:tr>
      <w:tr w:rsidR="002D5D79" w14:paraId="549EC4C0" w14:textId="77777777">
        <w:tc>
          <w:tcPr>
            <w:tcW w:w="1598" w:type="dxa"/>
          </w:tcPr>
          <w:p w14:paraId="7720E079" w14:textId="77777777" w:rsidR="002D5D79" w:rsidRDefault="004D466D">
            <w:pPr>
              <w:spacing w:after="0" w:line="240" w:lineRule="auto"/>
              <w:textAlignment w:val="top"/>
              <w:rPr>
                <w:rFonts w:eastAsia="SimSun"/>
                <w:color w:val="000000"/>
                <w:lang w:val="en-US" w:eastAsia="zh-CN" w:bidi="ar"/>
              </w:rPr>
            </w:pPr>
            <w:r>
              <w:rPr>
                <w:rFonts w:eastAsia="SimSun"/>
                <w:color w:val="000000"/>
                <w:lang w:val="en-US" w:eastAsia="zh-CN" w:bidi="ar"/>
              </w:rPr>
              <w:t>CSCN</w:t>
            </w:r>
          </w:p>
        </w:tc>
        <w:tc>
          <w:tcPr>
            <w:tcW w:w="8030" w:type="dxa"/>
          </w:tcPr>
          <w:p w14:paraId="435073FF" w14:textId="77777777" w:rsidR="002D5D79" w:rsidRDefault="004D466D">
            <w:pPr>
              <w:pStyle w:val="af7"/>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007EE92A" w14:textId="77777777" w:rsidR="002D5D79" w:rsidRDefault="004D466D">
            <w:pPr>
              <w:pStyle w:val="af7"/>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extension of LDPC codes may be used for high reliability scenarios such as URLLC and NTN.</w:t>
            </w:r>
          </w:p>
          <w:p w14:paraId="1FC39679" w14:textId="77777777" w:rsidR="002D5D79" w:rsidRDefault="004D466D">
            <w:pPr>
              <w:pStyle w:val="af7"/>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2D706BDD" w14:textId="77777777" w:rsidR="002D5D79" w:rsidRDefault="004D466D">
            <w:pPr>
              <w:pStyle w:val="af7"/>
              <w:numPr>
                <w:ilvl w:val="0"/>
                <w:numId w:val="47"/>
              </w:numPr>
              <w:autoSpaceDE w:val="0"/>
              <w:autoSpaceDN w:val="0"/>
              <w:adjustRightInd w:val="0"/>
              <w:spacing w:after="0" w:line="240" w:lineRule="auto"/>
              <w:ind w:firstLineChars="0"/>
              <w:contextualSpacing/>
              <w:rPr>
                <w:kern w:val="2"/>
                <w:lang w:eastAsia="zh-CN"/>
              </w:rPr>
            </w:pPr>
            <w:r>
              <w:rPr>
                <w:kern w:val="2"/>
                <w:lang w:eastAsia="zh-CN"/>
              </w:rPr>
              <w:t>Another motivation of the extension of LDPC codes is the concurrent optimization of the performance-complexity trade-off while enhancing data rates.</w:t>
            </w:r>
          </w:p>
          <w:p w14:paraId="4CE6BC56" w14:textId="77777777" w:rsidR="002D5D79" w:rsidRDefault="004D466D">
            <w:pPr>
              <w:pStyle w:val="af7"/>
              <w:numPr>
                <w:ilvl w:val="0"/>
                <w:numId w:val="47"/>
              </w:numPr>
              <w:autoSpaceDE w:val="0"/>
              <w:autoSpaceDN w:val="0"/>
              <w:adjustRightInd w:val="0"/>
              <w:spacing w:after="0" w:line="240" w:lineRule="auto"/>
              <w:ind w:firstLineChars="0"/>
              <w:contextualSpacing/>
              <w:rPr>
                <w:lang w:eastAsia="zh-CN"/>
              </w:rPr>
            </w:pPr>
            <w:r>
              <w:rPr>
                <w:lang w:eastAsia="zh-CN"/>
              </w:rPr>
              <w:t xml:space="preserve">In the extension of LDPC codes, attention must be paid to the </w:t>
            </w:r>
            <w:proofErr w:type="spellStart"/>
            <w:r>
              <w:rPr>
                <w:lang w:eastAsia="zh-CN"/>
              </w:rPr>
              <w:t>tradeoff</w:t>
            </w:r>
            <w:proofErr w:type="spellEnd"/>
            <w:r>
              <w:rPr>
                <w:lang w:eastAsia="zh-CN"/>
              </w:rPr>
              <w:t xml:space="preserve"> between throughput and complexity. However, considerations should not be limited to area efficiency alone; energy efficiency and time complexity(latency) must also be </w:t>
            </w:r>
            <w:proofErr w:type="gramStart"/>
            <w:r>
              <w:rPr>
                <w:lang w:eastAsia="zh-CN"/>
              </w:rPr>
              <w:t>taken into account</w:t>
            </w:r>
            <w:proofErr w:type="gramEnd"/>
            <w:r>
              <w:rPr>
                <w:lang w:eastAsia="zh-CN"/>
              </w:rPr>
              <w:t>.</w:t>
            </w:r>
          </w:p>
          <w:p w14:paraId="4AD41688" w14:textId="77777777" w:rsidR="002D5D79" w:rsidRDefault="004D466D">
            <w:pPr>
              <w:pStyle w:val="af7"/>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45713520" w14:textId="77777777" w:rsidR="002D5D79" w:rsidRDefault="004D466D">
            <w:pPr>
              <w:pStyle w:val="af7"/>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structure.</w:t>
            </w:r>
          </w:p>
          <w:p w14:paraId="230FDEAC" w14:textId="77777777" w:rsidR="002D5D79" w:rsidRDefault="004D466D">
            <w:pPr>
              <w:pStyle w:val="af7"/>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32DE425A" w14:textId="77777777" w:rsidR="002D5D79" w:rsidRDefault="004D466D">
            <w:pPr>
              <w:pStyle w:val="af7"/>
              <w:numPr>
                <w:ilvl w:val="0"/>
                <w:numId w:val="47"/>
              </w:numPr>
              <w:autoSpaceDE w:val="0"/>
              <w:autoSpaceDN w:val="0"/>
              <w:adjustRightInd w:val="0"/>
              <w:spacing w:after="0" w:line="240" w:lineRule="auto"/>
              <w:ind w:firstLineChars="0"/>
              <w:contextualSpacing/>
              <w:rPr>
                <w:lang w:eastAsia="zh-CN"/>
              </w:rPr>
            </w:pPr>
            <w:r>
              <w:rPr>
                <w:lang w:eastAsia="zh-CN"/>
              </w:rPr>
              <w:t xml:space="preserve">The most significant manifestation of the </w:t>
            </w:r>
            <w:proofErr w:type="spellStart"/>
            <w:r>
              <w:rPr>
                <w:lang w:eastAsia="zh-CN"/>
              </w:rPr>
              <w:t>tradeoff</w:t>
            </w:r>
            <w:proofErr w:type="spellEnd"/>
            <w:r>
              <w:rPr>
                <w:lang w:eastAsia="zh-CN"/>
              </w:rPr>
              <w:t xml:space="preserve"> between high-throughput and high-reliability scenarios is the </w:t>
            </w:r>
            <w:proofErr w:type="spellStart"/>
            <w:r>
              <w:rPr>
                <w:lang w:eastAsia="zh-CN"/>
              </w:rPr>
              <w:t>tradeoff</w:t>
            </w:r>
            <w:proofErr w:type="spellEnd"/>
            <w:r>
              <w:rPr>
                <w:lang w:eastAsia="zh-CN"/>
              </w:rPr>
              <w:t xml:space="preserve"> in the number of punctured columns. In the design of new BGs, a careful trade-off must be made in selecting punctured columns, with the ideal implementation enabling adaptive adjustment of the punctured column configuration.</w:t>
            </w:r>
          </w:p>
          <w:p w14:paraId="13A456AE" w14:textId="77777777" w:rsidR="002D5D79" w:rsidRDefault="004D466D">
            <w:pPr>
              <w:pStyle w:val="af7"/>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229E1ED7" w14:textId="77777777" w:rsidR="002D5D79" w:rsidRDefault="004D466D">
            <w:pPr>
              <w:pStyle w:val="af7"/>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Under an elevated size </w:t>
            </w:r>
            <m:oMath>
              <m:r>
                <m:rPr>
                  <m:sty m:val="p"/>
                </m:rPr>
                <w:rPr>
                  <w:rFonts w:ascii="Cambria Math" w:eastAsia="SimSun" w:hAnsi="Cambria Math"/>
                  <w:lang w:eastAsia="zh-CN"/>
                </w:rPr>
                <m:t>Z</m:t>
              </m:r>
            </m:oMath>
            <w:r>
              <w:rPr>
                <w:kern w:val="2"/>
                <w:lang w:eastAsia="zh-CN"/>
              </w:rPr>
              <w:t>=256 with a fixed systematic column number</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2711D87A" w14:textId="77777777" w:rsidR="002D5D79" w:rsidRDefault="004D466D">
            <w:pPr>
              <w:pStyle w:val="af7"/>
              <w:numPr>
                <w:ilvl w:val="0"/>
                <w:numId w:val="47"/>
              </w:numPr>
              <w:autoSpaceDE w:val="0"/>
              <w:autoSpaceDN w:val="0"/>
              <w:adjustRightInd w:val="0"/>
              <w:spacing w:after="0" w:line="240" w:lineRule="auto"/>
              <w:ind w:firstLineChars="0"/>
              <w:contextualSpacing/>
              <w:rPr>
                <w:lang w:eastAsia="zh-CN"/>
              </w:rPr>
            </w:pPr>
            <w:r>
              <w:rPr>
                <w:lang w:eastAsia="zh-CN"/>
              </w:rPr>
              <w:lastRenderedPageBreak/>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72AA86E6" w14:textId="77777777" w:rsidR="002D5D79" w:rsidRDefault="004D466D">
            <w:pPr>
              <w:pStyle w:val="af7"/>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130629CE" w14:textId="77777777" w:rsidR="002D5D79" w:rsidRDefault="004D466D">
            <w:pPr>
              <w:pStyle w:val="af7"/>
              <w:numPr>
                <w:ilvl w:val="0"/>
                <w:numId w:val="47"/>
              </w:numPr>
              <w:autoSpaceDE w:val="0"/>
              <w:autoSpaceDN w:val="0"/>
              <w:adjustRightInd w:val="0"/>
              <w:spacing w:after="0" w:line="240" w:lineRule="auto"/>
              <w:ind w:firstLineChars="0"/>
              <w:contextualSpacing/>
              <w:rPr>
                <w:lang w:eastAsia="zh-CN"/>
              </w:rPr>
            </w:pPr>
            <w:r>
              <w:rPr>
                <w:lang w:eastAsia="zh-CN"/>
              </w:rPr>
              <w:t>To maintain the maximum code rate without puncturing, it is necessary to increase the number of systematic columns in the new BG design.</w:t>
            </w:r>
          </w:p>
          <w:p w14:paraId="6E7E8E3D" w14:textId="77777777" w:rsidR="002D5D79" w:rsidRDefault="004D466D">
            <w:pPr>
              <w:pStyle w:val="af7"/>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0823A22A" w14:textId="77777777" w:rsidR="002D5D79" w:rsidRDefault="004D466D">
            <w:pPr>
              <w:pStyle w:val="af7"/>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The maximum lifting size of </w:t>
            </w:r>
            <m:oMath>
              <m:r>
                <m:rPr>
                  <m:sty m:val="p"/>
                </m:rPr>
                <w:rPr>
                  <w:rFonts w:ascii="Cambria Math" w:eastAsia="SimSun" w:hAnsi="Cambria Math"/>
                  <w:lang w:eastAsia="zh-CN"/>
                </w:rPr>
                <m:t>Z</m:t>
              </m:r>
            </m:oMath>
            <w:r>
              <w:rPr>
                <w:lang w:eastAsia="zh-CN"/>
              </w:rPr>
              <w:t>=384 is already sufficient, and further increasing the lifting size yields minimal gain.</w:t>
            </w:r>
          </w:p>
          <w:p w14:paraId="5A10DD3A" w14:textId="77777777" w:rsidR="002D5D79" w:rsidRDefault="004D466D">
            <w:pPr>
              <w:pStyle w:val="af7"/>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5403EE35" w14:textId="77777777" w:rsidR="002D5D79" w:rsidRDefault="002D5D79">
            <w:pPr>
              <w:pStyle w:val="af7"/>
              <w:autoSpaceDE w:val="0"/>
              <w:autoSpaceDN w:val="0"/>
              <w:adjustRightInd w:val="0"/>
              <w:spacing w:after="0" w:line="240" w:lineRule="auto"/>
              <w:ind w:left="420" w:firstLineChars="0" w:firstLine="0"/>
              <w:contextualSpacing/>
              <w:rPr>
                <w:rFonts w:eastAsiaTheme="minorEastAsia"/>
                <w:kern w:val="2"/>
                <w:lang w:eastAsia="zh-CN"/>
              </w:rPr>
            </w:pPr>
          </w:p>
          <w:p w14:paraId="35D655ED" w14:textId="77777777" w:rsidR="002D5D79" w:rsidRDefault="004D466D">
            <w:pPr>
              <w:pStyle w:val="af7"/>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7AAB236F" w14:textId="77777777" w:rsidR="002D5D79" w:rsidRDefault="004D466D">
            <w:pPr>
              <w:pStyle w:val="af7"/>
              <w:numPr>
                <w:ilvl w:val="0"/>
                <w:numId w:val="47"/>
              </w:numPr>
              <w:autoSpaceDE w:val="0"/>
              <w:autoSpaceDN w:val="0"/>
              <w:adjustRightInd w:val="0"/>
              <w:spacing w:after="0" w:line="240" w:lineRule="auto"/>
              <w:ind w:firstLineChars="0"/>
              <w:contextualSpacing/>
              <w:rPr>
                <w:kern w:val="2"/>
                <w:lang w:eastAsia="zh-CN"/>
              </w:rPr>
            </w:pPr>
            <w:r>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w:t>
            </w:r>
            <w:proofErr w:type="spellStart"/>
            <w:r>
              <w:rPr>
                <w:lang w:eastAsia="zh-CN"/>
              </w:rPr>
              <w:t>th</w:t>
            </w:r>
            <w:proofErr w:type="spellEnd"/>
            <w:r>
              <w:rPr>
                <w:lang w:eastAsia="zh-CN"/>
              </w:rPr>
              <w:t xml:space="preserve"> and 2i-th rows (where </w:t>
            </w:r>
            <w:proofErr w:type="spellStart"/>
            <w:r>
              <w:rPr>
                <w:lang w:eastAsia="zh-CN"/>
              </w:rPr>
              <w:t>i</w:t>
            </w:r>
            <w:proofErr w:type="spellEnd"/>
            <w:r>
              <w:rPr>
                <w:lang w:eastAsia="zh-CN"/>
              </w:rPr>
              <w:t xml:space="preserve"> &gt; 2 and </w:t>
            </w:r>
            <w:proofErr w:type="spellStart"/>
            <w:r>
              <w:rPr>
                <w:lang w:eastAsia="zh-CN"/>
              </w:rPr>
              <w:t>i</w:t>
            </w:r>
            <w:proofErr w:type="spellEnd"/>
            <w:r>
              <w:rPr>
                <w:lang w:eastAsia="zh-CN"/>
              </w:rPr>
              <w:t xml:space="preserve"> is an integer).</w:t>
            </w:r>
          </w:p>
          <w:p w14:paraId="127B5E53" w14:textId="77777777" w:rsidR="002D5D79" w:rsidRDefault="004D466D">
            <w:pPr>
              <w:pStyle w:val="af7"/>
              <w:numPr>
                <w:ilvl w:val="0"/>
                <w:numId w:val="47"/>
              </w:numPr>
              <w:autoSpaceDE w:val="0"/>
              <w:autoSpaceDN w:val="0"/>
              <w:adjustRightInd w:val="0"/>
              <w:spacing w:after="0" w:line="240" w:lineRule="auto"/>
              <w:ind w:firstLineChars="0"/>
              <w:contextualSpacing/>
              <w:rPr>
                <w:kern w:val="2"/>
                <w:lang w:eastAsia="zh-CN"/>
              </w:rPr>
            </w:pPr>
            <w:r>
              <w:rPr>
                <w:kern w:val="2"/>
                <w:lang w:eastAsia="zh-CN"/>
              </w:rPr>
              <w:t>With the core matrix row number unchanged, increasing the number of system columns can effectively enhance the maximum code rate.</w:t>
            </w:r>
          </w:p>
          <w:p w14:paraId="21DE5984" w14:textId="77777777" w:rsidR="002D5D79" w:rsidRDefault="004D466D">
            <w:pPr>
              <w:pStyle w:val="af7"/>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6A1CDBBE" w14:textId="77777777" w:rsidR="002D5D79" w:rsidRDefault="004D466D">
            <w:pPr>
              <w:pStyle w:val="af7"/>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To achieve the same maximum code rate as NR under the constraint of no puncturing, the number of systematic columns should be increased to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w:t>
            </w:r>
            <w:r>
              <w:rPr>
                <w:lang w:eastAsia="zh-CN"/>
              </w:rPr>
              <w:t>44.</w:t>
            </w:r>
          </w:p>
          <w:p w14:paraId="7026EA1A" w14:textId="77777777" w:rsidR="002D5D79" w:rsidRDefault="004D466D">
            <w:pPr>
              <w:pStyle w:val="af7"/>
              <w:numPr>
                <w:ilvl w:val="0"/>
                <w:numId w:val="47"/>
              </w:numPr>
              <w:autoSpaceDE w:val="0"/>
              <w:autoSpaceDN w:val="0"/>
              <w:adjustRightInd w:val="0"/>
              <w:spacing w:after="0" w:line="240" w:lineRule="auto"/>
              <w:ind w:firstLineChars="0"/>
              <w:contextualSpacing/>
              <w:rPr>
                <w:lang w:eastAsia="zh-CN"/>
              </w:rPr>
            </w:pPr>
            <w:r>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1FEFDEBC" w14:textId="77777777" w:rsidR="002D5D79" w:rsidRDefault="004D466D">
            <w:pPr>
              <w:pStyle w:val="af7"/>
              <w:numPr>
                <w:ilvl w:val="0"/>
                <w:numId w:val="47"/>
              </w:numPr>
              <w:autoSpaceDE w:val="0"/>
              <w:autoSpaceDN w:val="0"/>
              <w:adjustRightInd w:val="0"/>
              <w:spacing w:after="0" w:line="240" w:lineRule="auto"/>
              <w:ind w:firstLineChars="0"/>
              <w:contextualSpacing/>
              <w:rPr>
                <w:lang w:eastAsia="zh-CN"/>
              </w:rPr>
            </w:pPr>
            <w:r>
              <w:rPr>
                <w:lang w:eastAsia="zh-CN"/>
              </w:rPr>
              <w:t>Increasing the number of decoding cores does not yield coding gain and may even lead to BLER degradation when compared to methods that increase the lifting size or system column number under the same modulation scheme.</w:t>
            </w:r>
          </w:p>
          <w:p w14:paraId="50408C5E" w14:textId="77777777" w:rsidR="002D5D79" w:rsidRDefault="004D466D">
            <w:pPr>
              <w:pStyle w:val="af7"/>
              <w:numPr>
                <w:ilvl w:val="0"/>
                <w:numId w:val="20"/>
              </w:numPr>
              <w:autoSpaceDE w:val="0"/>
              <w:autoSpaceDN w:val="0"/>
              <w:adjustRightInd w:val="0"/>
              <w:spacing w:after="0" w:line="240" w:lineRule="auto"/>
              <w:ind w:left="0" w:firstLineChars="0" w:firstLine="0"/>
              <w:contextualSpacing/>
            </w:pPr>
            <w:r>
              <w:rPr>
                <w:lang w:eastAsia="zh-CN"/>
              </w:rPr>
              <w:t>The new BG design should integrate the strengths of Option 1, Option 3, Option 4 and Option 5. Option 6 can be considered in the future. Option 2 should not be considered because of lack of performance improvement.</w:t>
            </w:r>
          </w:p>
          <w:p w14:paraId="5755C338" w14:textId="77777777" w:rsidR="002D5D79" w:rsidRDefault="004D466D">
            <w:pPr>
              <w:pStyle w:val="af7"/>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02F29B7" w14:textId="77777777" w:rsidR="002D5D79" w:rsidRDefault="004D466D">
            <w:pPr>
              <w:pStyle w:val="af7"/>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Pr>
                <w:lang w:eastAsia="zh-CN"/>
              </w:rPr>
              <w:t>.</w:t>
            </w:r>
          </w:p>
          <w:p w14:paraId="7C601A4F" w14:textId="77777777" w:rsidR="002D5D79" w:rsidRDefault="002D5D79">
            <w:pPr>
              <w:pStyle w:val="af7"/>
              <w:numPr>
                <w:ilvl w:val="0"/>
                <w:numId w:val="47"/>
              </w:numPr>
              <w:autoSpaceDE w:val="0"/>
              <w:autoSpaceDN w:val="0"/>
              <w:adjustRightInd w:val="0"/>
              <w:spacing w:after="0" w:line="240" w:lineRule="auto"/>
              <w:ind w:firstLineChars="0"/>
              <w:contextualSpacing/>
              <w:rPr>
                <w:lang w:eastAsia="zh-CN"/>
              </w:rPr>
            </w:pPr>
          </w:p>
          <w:p w14:paraId="0DDE37D2" w14:textId="77777777" w:rsidR="002D5D79" w:rsidRDefault="004D466D">
            <w:pPr>
              <w:pStyle w:val="af7"/>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21103527" w14:textId="77777777" w:rsidR="002D5D79" w:rsidRDefault="004D466D">
            <w:pPr>
              <w:pStyle w:val="af7"/>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05D3E60C"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lastRenderedPageBreak/>
              <w:t>For high code rates (0.846-0.917), reducing iterations from 20 to 6 yields &lt;0.25 dB performance loss, achieving a threefold throughput increase (reducing to 5 iterations yields a fourfold throughput increase with &lt;0.35 dB loss).</w:t>
            </w:r>
          </w:p>
          <w:p w14:paraId="2D2D1BC6"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reduced from 8 to 6 or 6 to 4 with &lt;0.1 dB performance degradation.</w:t>
            </w:r>
          </w:p>
          <w:p w14:paraId="368F445C" w14:textId="77777777" w:rsidR="002D5D79" w:rsidRDefault="004D466D">
            <w:pPr>
              <w:pStyle w:val="af7"/>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proposed BG can be adopted as the baseline for BG3 design by:</w:t>
            </w:r>
          </w:p>
          <w:p w14:paraId="313E5790"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3FB1F67F"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294A2F0B"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systematic columns to improve throughput.</w:t>
            </w:r>
          </w:p>
          <w:p w14:paraId="1DFB88B9" w14:textId="77777777" w:rsidR="002D5D79" w:rsidRDefault="004D466D">
            <w:pPr>
              <w:pStyle w:val="af7"/>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55B8DEDF" w14:textId="77777777" w:rsidR="002D5D79" w:rsidRDefault="004D466D">
            <w:pPr>
              <w:pStyle w:val="af7"/>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newly designed BGs with added punctured columns can be employed to further enable higher code rates.</w:t>
            </w:r>
          </w:p>
          <w:p w14:paraId="304AFDA9" w14:textId="77777777" w:rsidR="002D5D79" w:rsidRDefault="004D466D">
            <w:pPr>
              <w:pStyle w:val="af7"/>
              <w:numPr>
                <w:ilvl w:val="0"/>
                <w:numId w:val="47"/>
              </w:numPr>
              <w:autoSpaceDE w:val="0"/>
              <w:autoSpaceDN w:val="0"/>
              <w:adjustRightInd w:val="0"/>
              <w:spacing w:after="0" w:line="240" w:lineRule="auto"/>
              <w:ind w:firstLineChars="0"/>
              <w:contextualSpacing/>
              <w:rPr>
                <w:lang w:eastAsia="zh-CN"/>
              </w:rPr>
            </w:pPr>
            <w:r>
              <w:rPr>
                <w:lang w:eastAsia="zh-CN"/>
              </w:rPr>
              <w:t xml:space="preserve">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w:t>
            </w:r>
            <w:proofErr w:type="spellStart"/>
            <w:r>
              <w:rPr>
                <w:lang w:eastAsia="zh-CN"/>
              </w:rPr>
              <w:t>dB.</w:t>
            </w:r>
            <w:proofErr w:type="spellEnd"/>
          </w:p>
          <w:p w14:paraId="47F1FE68" w14:textId="77777777" w:rsidR="002D5D79" w:rsidRDefault="004D466D">
            <w:pPr>
              <w:pStyle w:val="af7"/>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29B9B699" w14:textId="77777777" w:rsidR="002D5D79" w:rsidRDefault="004D466D">
            <w:pPr>
              <w:pStyle w:val="af7"/>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69EEEA4A" w14:textId="77777777" w:rsidR="002D5D79" w:rsidRDefault="002D5D79">
      <w:pPr>
        <w:rPr>
          <w:rFonts w:eastAsiaTheme="minorEastAsia"/>
          <w:lang w:eastAsia="zh-CN"/>
        </w:rPr>
      </w:pPr>
    </w:p>
    <w:p w14:paraId="0D9F1258"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A8F7E4E" w14:textId="77777777" w:rsidR="002D5D79" w:rsidRDefault="004D466D">
      <w:pPr>
        <w:jc w:val="left"/>
        <w:rPr>
          <w:rFonts w:eastAsia="DengXian"/>
          <w:lang w:val="en-US" w:eastAsia="zh-CN"/>
        </w:rPr>
      </w:pPr>
      <w:r>
        <w:rPr>
          <w:rFonts w:eastAsia="DengXian" w:hint="eastAsia"/>
          <w:lang w:val="en-US" w:eastAsia="zh-CN"/>
        </w:rPr>
        <w:t>In</w:t>
      </w:r>
      <w:r>
        <w:rPr>
          <w:rFonts w:eastAsia="DengXian"/>
          <w:lang w:val="en-US" w:eastAsia="zh-CN"/>
        </w:rPr>
        <w:t xml:space="preserve"> RAN1#124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 throughput and other purposes are summarized as below.</w:t>
      </w:r>
    </w:p>
    <w:p w14:paraId="5DED42FC" w14:textId="77777777" w:rsidR="002D5D79" w:rsidRDefault="004D466D">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722FB6C7" w14:textId="77777777" w:rsidR="002D5D79" w:rsidRDefault="004D466D">
      <w:pPr>
        <w:numPr>
          <w:ilvl w:val="0"/>
          <w:numId w:val="49"/>
        </w:numPr>
        <w:tabs>
          <w:tab w:val="left" w:pos="840"/>
        </w:tabs>
        <w:jc w:val="left"/>
        <w:rPr>
          <w:rFonts w:eastAsia="DengXian"/>
          <w:u w:val="single"/>
          <w:lang w:val="en-US" w:eastAsia="zh-CN"/>
        </w:rPr>
      </w:pPr>
      <w:r>
        <w:rPr>
          <w:rFonts w:eastAsia="DengXian"/>
          <w:bCs/>
          <w:u w:val="single"/>
          <w:lang w:val="en-US" w:eastAsia="zh-CN"/>
        </w:rPr>
        <w:t>Solution to h</w:t>
      </w:r>
      <w:r>
        <w:rPr>
          <w:rFonts w:eastAsia="DengXian" w:hint="eastAsia"/>
          <w:bCs/>
          <w:u w:val="single"/>
          <w:lang w:val="en-US" w:eastAsia="zh-CN"/>
        </w:rPr>
        <w:t>igh throughput LDPC codes</w:t>
      </w:r>
    </w:p>
    <w:p w14:paraId="2B83EC73" w14:textId="77777777" w:rsidR="002D5D79" w:rsidRDefault="004D466D">
      <w:pPr>
        <w:pStyle w:val="af7"/>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1: </w:t>
      </w:r>
      <w:r>
        <w:rPr>
          <w:rFonts w:eastAsia="SimSun"/>
          <w:color w:val="000000"/>
          <w:lang w:val="en-US" w:eastAsia="zh-CN" w:bidi="ar"/>
        </w:rPr>
        <w:t>implementation-based</w:t>
      </w:r>
      <w:r>
        <w:rPr>
          <w:rFonts w:eastAsia="SimSun" w:hint="eastAsia"/>
          <w:color w:val="000000"/>
          <w:lang w:val="en-US" w:eastAsia="zh-CN" w:bidi="ar"/>
        </w:rPr>
        <w:t xml:space="preserve"> solution</w:t>
      </w:r>
    </w:p>
    <w:p w14:paraId="7F12D0DD" w14:textId="77777777" w:rsidR="002D5D79" w:rsidRDefault="004D466D">
      <w:pPr>
        <w:pStyle w:val="af7"/>
        <w:numPr>
          <w:ilvl w:val="1"/>
          <w:numId w:val="51"/>
        </w:numPr>
        <w:ind w:firstLineChars="0"/>
        <w:jc w:val="left"/>
        <w:rPr>
          <w:rFonts w:eastAsia="DengXian"/>
          <w:lang w:val="en-US" w:eastAsia="zh-CN"/>
        </w:rPr>
      </w:pPr>
      <w:r>
        <w:rPr>
          <w:rFonts w:eastAsia="SimSun"/>
          <w:color w:val="000000"/>
          <w:lang w:val="en-US" w:eastAsia="zh-CN" w:bidi="ar"/>
        </w:rPr>
        <w:t>3 sources (</w:t>
      </w:r>
      <w:proofErr w:type="spellStart"/>
      <w:r>
        <w:rPr>
          <w:rFonts w:eastAsia="SimSun"/>
          <w:color w:val="000000"/>
          <w:lang w:val="en-US" w:eastAsia="zh-CN" w:bidi="ar"/>
        </w:rPr>
        <w:t>Spreadtrum</w:t>
      </w:r>
      <w:proofErr w:type="spellEnd"/>
      <w:r>
        <w:rPr>
          <w:rFonts w:eastAsia="SimSun"/>
          <w:color w:val="000000"/>
          <w:lang w:val="en-US" w:eastAsia="zh-CN" w:bidi="ar"/>
        </w:rPr>
        <w:t>, Intel, NTT DOCOMO) proposed to consider implementation-based solutions, such as increasing the number of parallel decoding blocks, which requires minor software or hardware modifications without additional specification impact.</w:t>
      </w:r>
    </w:p>
    <w:p w14:paraId="0FE3AD5E" w14:textId="77777777" w:rsidR="002D5D79" w:rsidRDefault="004D466D">
      <w:pPr>
        <w:pStyle w:val="af7"/>
        <w:numPr>
          <w:ilvl w:val="1"/>
          <w:numId w:val="51"/>
        </w:numPr>
        <w:ind w:firstLineChars="0"/>
        <w:rPr>
          <w:rFonts w:eastAsia="SimSun"/>
          <w:color w:val="000000"/>
          <w:lang w:val="en-US" w:eastAsia="zh-CN" w:bidi="ar"/>
        </w:rPr>
      </w:pPr>
      <w:r>
        <w:rPr>
          <w:rFonts w:eastAsia="SimSun"/>
          <w:color w:val="000000"/>
          <w:lang w:val="en-US" w:eastAsia="zh-CN" w:bidi="ar"/>
        </w:rPr>
        <w:t>Meanwhile, 3 sources (ZTE,</w:t>
      </w:r>
      <w:r>
        <w:rPr>
          <w:rFonts w:eastAsia="DengXian"/>
          <w:lang w:val="en-US" w:eastAsia="zh-CN"/>
        </w:rPr>
        <w:t xml:space="preserve"> NVIDIA, CSCN)</w:t>
      </w:r>
      <w:r>
        <w:rPr>
          <w:rFonts w:eastAsia="SimSun"/>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2C7EA506" w14:textId="77777777" w:rsidR="002D5D79" w:rsidRDefault="002D5D79">
      <w:pPr>
        <w:jc w:val="left"/>
        <w:rPr>
          <w:rFonts w:eastAsia="DengXian"/>
          <w:b/>
          <w:lang w:val="en-US" w:eastAsia="zh-CN"/>
        </w:rPr>
      </w:pPr>
    </w:p>
    <w:p w14:paraId="118DA1A9" w14:textId="77777777" w:rsidR="002D5D79" w:rsidRDefault="004D466D">
      <w:pPr>
        <w:pStyle w:val="af7"/>
        <w:numPr>
          <w:ilvl w:val="0"/>
          <w:numId w:val="50"/>
        </w:numPr>
        <w:ind w:firstLineChars="0"/>
        <w:jc w:val="left"/>
        <w:rPr>
          <w:rFonts w:eastAsia="SimSun"/>
          <w:color w:val="000000"/>
          <w:lang w:val="en-US" w:eastAsia="zh-CN" w:bidi="ar"/>
        </w:rPr>
      </w:pPr>
      <w:r>
        <w:rPr>
          <w:rFonts w:eastAsia="SimSun" w:hint="eastAsia"/>
          <w:color w:val="000000"/>
          <w:lang w:val="en-US" w:eastAsia="zh-CN" w:bidi="ar"/>
        </w:rPr>
        <w:t>Option 2: fast convergence</w:t>
      </w:r>
      <w:r>
        <w:rPr>
          <w:rFonts w:eastAsia="SimSun"/>
          <w:color w:val="000000"/>
          <w:lang w:val="en-US" w:eastAsia="zh-CN" w:bidi="ar"/>
        </w:rPr>
        <w:t xml:space="preserve"> LDPC codes </w:t>
      </w:r>
      <w:r>
        <w:rPr>
          <w:rFonts w:eastAsia="SimSun" w:hint="eastAsia"/>
          <w:color w:val="000000"/>
          <w:lang w:val="en-US" w:eastAsia="zh-CN" w:bidi="ar"/>
        </w:rPr>
        <w:t>(</w:t>
      </w:r>
      <w:r>
        <w:rPr>
          <w:rFonts w:eastAsia="SimSun"/>
          <w:color w:val="000000"/>
          <w:lang w:val="en-US" w:eastAsia="zh-CN" w:bidi="ar"/>
        </w:rPr>
        <w:t xml:space="preserve">e.g., </w:t>
      </w:r>
      <w:r>
        <w:rPr>
          <w:rFonts w:eastAsia="SimSun" w:hint="eastAsia"/>
          <w:color w:val="000000"/>
          <w:lang w:val="en-US" w:eastAsia="zh-CN" w:bidi="ar"/>
        </w:rPr>
        <w:t>less iteration times)</w:t>
      </w:r>
    </w:p>
    <w:p w14:paraId="017F9901" w14:textId="175F235E" w:rsidR="002D5D79" w:rsidRPr="00DF5DAC" w:rsidRDefault="004D466D" w:rsidP="00DF5DAC">
      <w:pPr>
        <w:pStyle w:val="af7"/>
        <w:numPr>
          <w:ilvl w:val="1"/>
          <w:numId w:val="51"/>
        </w:numPr>
        <w:ind w:firstLineChars="0"/>
        <w:rPr>
          <w:rFonts w:eastAsia="SimSun"/>
          <w:color w:val="000000"/>
          <w:lang w:val="en-US" w:eastAsia="zh-CN" w:bidi="ar"/>
        </w:rPr>
      </w:pPr>
      <w:r>
        <w:rPr>
          <w:rFonts w:eastAsia="SimSun" w:hint="eastAsia"/>
          <w:color w:val="000000"/>
          <w:lang w:val="en-US" w:eastAsia="zh-CN" w:bidi="ar"/>
        </w:rPr>
        <w:t>20</w:t>
      </w:r>
      <w:r>
        <w:rPr>
          <w:rFonts w:eastAsia="SimSun"/>
          <w:color w:val="000000"/>
          <w:lang w:val="en-US" w:eastAsia="zh-CN" w:bidi="ar"/>
        </w:rPr>
        <w:t xml:space="preserve"> sources </w:t>
      </w:r>
      <w:r>
        <w:rPr>
          <w:rFonts w:eastAsia="SimSun" w:hint="eastAsia"/>
          <w:color w:val="000000"/>
          <w:lang w:val="en-US" w:eastAsia="zh-CN" w:bidi="ar"/>
        </w:rPr>
        <w:t>(</w:t>
      </w:r>
      <w:r>
        <w:rPr>
          <w:rFonts w:eastAsia="SimSun"/>
          <w:color w:val="000000"/>
          <w:lang w:val="en-US" w:eastAsia="zh-CN" w:bidi="ar"/>
        </w:rPr>
        <w:t xml:space="preserve">Nokia, </w:t>
      </w:r>
      <w:proofErr w:type="spellStart"/>
      <w:r>
        <w:rPr>
          <w:rFonts w:eastAsia="SimSun"/>
          <w:color w:val="000000"/>
          <w:lang w:val="en-US" w:eastAsia="zh-CN" w:bidi="ar"/>
        </w:rPr>
        <w:t>Spreadtrum</w:t>
      </w:r>
      <w:proofErr w:type="spellEnd"/>
      <w:r>
        <w:rPr>
          <w:rFonts w:eastAsia="SimSun"/>
          <w:color w:val="000000"/>
          <w:lang w:val="en-US" w:eastAsia="zh-CN" w:bidi="ar"/>
        </w:rPr>
        <w:t>, Huawei, OPPO(*), vivo, LGE, SJTU, NERC-DTV, NVIDIA, Fujitsu, ETRI, ESA, Thales, CMCC</w:t>
      </w:r>
      <w:r>
        <w:rPr>
          <w:rFonts w:eastAsia="SimSun" w:hint="eastAsia"/>
          <w:color w:val="000000"/>
          <w:lang w:val="en-US" w:eastAsia="zh-CN" w:bidi="ar"/>
        </w:rPr>
        <w:t xml:space="preserve">, </w:t>
      </w:r>
      <w:r>
        <w:rPr>
          <w:rFonts w:eastAsia="SimSun"/>
          <w:color w:val="000000"/>
          <w:lang w:val="en-US" w:eastAsia="zh-CN" w:bidi="ar"/>
        </w:rPr>
        <w:t>Southeast University, ZTE, Apple, MediaTek, Qualcomm, CSCN) discussed fast convergence LDPC codes, i.e., achieve comparable/same performance as 5G NR with less iteration times, wherein several companies think this is a direct and effective approach to improve throughput, and it can also enhance energy efficiency.</w:t>
      </w:r>
      <w:r w:rsidR="00DF5DAC">
        <w:rPr>
          <w:rFonts w:eastAsia="SimSun" w:hint="eastAsia"/>
          <w:color w:val="000000"/>
          <w:lang w:val="en-US" w:eastAsia="zh-CN" w:bidi="ar"/>
        </w:rPr>
        <w:t xml:space="preserve"> </w:t>
      </w:r>
      <w:r w:rsidR="00DF5DAC" w:rsidRPr="00DF5DAC">
        <w:rPr>
          <w:rFonts w:eastAsia="SimSun" w:hint="eastAsia"/>
          <w:color w:val="000000"/>
          <w:lang w:val="en-US" w:eastAsia="zh-CN" w:bidi="ar"/>
        </w:rPr>
        <w:t>4 sources (</w:t>
      </w:r>
      <w:r w:rsidR="00DF5DAC" w:rsidRPr="00DF5DAC">
        <w:rPr>
          <w:rFonts w:eastAsia="SimSun"/>
          <w:color w:val="000000"/>
          <w:lang w:val="en-US" w:eastAsia="zh-CN" w:bidi="ar"/>
        </w:rPr>
        <w:t>Huawei,</w:t>
      </w:r>
      <w:r w:rsidR="00DF5DAC" w:rsidRPr="00DF5DAC">
        <w:rPr>
          <w:rFonts w:eastAsia="SimSun" w:hint="eastAsia"/>
          <w:color w:val="000000"/>
          <w:lang w:val="en-US" w:eastAsia="zh-CN" w:bidi="ar"/>
        </w:rPr>
        <w:t xml:space="preserve"> Samsung, vivo, ZTE) proposed LDPC BG with row splitting/merging to improve BLER performance within the target codes rates under low iterations</w:t>
      </w:r>
    </w:p>
    <w:p w14:paraId="171D6F37" w14:textId="77777777" w:rsidR="002D5D79" w:rsidRDefault="002D5D79">
      <w:pPr>
        <w:pStyle w:val="af7"/>
        <w:ind w:left="840" w:firstLineChars="0" w:firstLine="0"/>
        <w:rPr>
          <w:rFonts w:eastAsia="SimSun"/>
          <w:color w:val="000000"/>
          <w:lang w:val="en-US" w:eastAsia="zh-CN" w:bidi="ar"/>
        </w:rPr>
      </w:pPr>
    </w:p>
    <w:p w14:paraId="5F405F21" w14:textId="77777777" w:rsidR="002D5D79" w:rsidRDefault="004D466D">
      <w:pPr>
        <w:pStyle w:val="af7"/>
        <w:numPr>
          <w:ilvl w:val="0"/>
          <w:numId w:val="50"/>
        </w:numPr>
        <w:ind w:firstLineChars="0"/>
        <w:jc w:val="left"/>
        <w:rPr>
          <w:rFonts w:eastAsia="SimSun"/>
          <w:color w:val="000000"/>
          <w:lang w:val="en-US" w:eastAsia="zh-CN" w:bidi="ar"/>
        </w:rPr>
      </w:pPr>
      <w:r>
        <w:rPr>
          <w:rFonts w:eastAsia="SimSun" w:hint="eastAsia"/>
          <w:color w:val="000000"/>
          <w:lang w:val="en-US" w:eastAsia="zh-CN" w:bidi="ar"/>
        </w:rPr>
        <w:lastRenderedPageBreak/>
        <w:t>Option 3: increase</w:t>
      </w:r>
      <w:r>
        <w:rPr>
          <w:rFonts w:eastAsia="SimSun"/>
          <w:color w:val="000000"/>
          <w:lang w:val="en-US" w:eastAsia="zh-CN" w:bidi="ar"/>
        </w:rPr>
        <w:t xml:space="preserve"> the maximum lifting size</w:t>
      </w:r>
    </w:p>
    <w:p w14:paraId="438E6BA3" w14:textId="77777777" w:rsidR="002D5D79" w:rsidRDefault="004D466D">
      <w:pPr>
        <w:pStyle w:val="af7"/>
        <w:numPr>
          <w:ilvl w:val="1"/>
          <w:numId w:val="51"/>
        </w:numPr>
        <w:ind w:firstLineChars="0"/>
        <w:rPr>
          <w:rFonts w:eastAsia="SimSun"/>
          <w:color w:val="000000"/>
          <w:lang w:val="en-US" w:eastAsia="zh-CN" w:bidi="ar"/>
        </w:rPr>
      </w:pPr>
      <w:r>
        <w:rPr>
          <w:rFonts w:eastAsia="SimSun" w:hint="eastAsia"/>
          <w:color w:val="000000"/>
          <w:lang w:val="en-US" w:eastAsia="zh-CN" w:bidi="ar"/>
        </w:rPr>
        <w:t>13</w:t>
      </w:r>
      <w:r>
        <w:rPr>
          <w:rFonts w:eastAsia="SimSun"/>
          <w:color w:val="000000"/>
          <w:lang w:val="en-US" w:eastAsia="zh-CN" w:bidi="ar"/>
        </w:rPr>
        <w:t xml:space="preserve"> sources (OPPO, CATT, CMCC, Southeast University</w:t>
      </w:r>
      <w:r>
        <w:rPr>
          <w:rFonts w:eastAsia="SimSun" w:hint="eastAsia"/>
          <w:color w:val="000000"/>
          <w:lang w:val="en-US" w:eastAsia="zh-CN" w:bidi="ar"/>
        </w:rPr>
        <w:t>,</w:t>
      </w:r>
      <w:r>
        <w:rPr>
          <w:rFonts w:eastAsia="SimSun"/>
          <w:color w:val="000000"/>
          <w:lang w:val="en-US" w:eastAsia="zh-CN" w:bidi="ar"/>
        </w:rPr>
        <w:t xml:space="preserve"> SJTU (*), NERC-DTV (*), NEC, NVIDIA, Fujitsu, Ericsson, Intel, C-DOT, Lenovo) considered to increase lifting size for high throughput. Meanwhile, </w:t>
      </w:r>
      <w:r>
        <w:rPr>
          <w:rFonts w:eastAsia="SimSun" w:hint="eastAsia"/>
          <w:color w:val="000000"/>
          <w:lang w:val="en-US" w:eastAsia="zh-CN" w:bidi="ar"/>
        </w:rPr>
        <w:t>2</w:t>
      </w:r>
      <w:r>
        <w:rPr>
          <w:rFonts w:eastAsia="SimSun"/>
          <w:color w:val="000000"/>
          <w:lang w:val="en-US" w:eastAsia="zh-CN" w:bidi="ar"/>
        </w:rPr>
        <w:t xml:space="preserve"> sources (OPPO, </w:t>
      </w:r>
      <w:r>
        <w:rPr>
          <w:rFonts w:eastAsia="DengXian"/>
          <w:lang w:val="en-US" w:eastAsia="zh-CN"/>
        </w:rPr>
        <w:t>CATT</w:t>
      </w:r>
      <w:r>
        <w:rPr>
          <w:rFonts w:eastAsia="SimSun"/>
          <w:color w:val="000000"/>
          <w:lang w:val="en-US" w:eastAsia="zh-CN" w:bidi="ar"/>
        </w:rPr>
        <w:t>) observed increasing maximum lifting size also provide slightly better performance.</w:t>
      </w:r>
    </w:p>
    <w:p w14:paraId="49C42AED" w14:textId="77777777" w:rsidR="002D5D79" w:rsidRDefault="004D466D">
      <w:pPr>
        <w:pStyle w:val="af7"/>
        <w:numPr>
          <w:ilvl w:val="1"/>
          <w:numId w:val="51"/>
        </w:numPr>
        <w:ind w:firstLineChars="0"/>
        <w:rPr>
          <w:rFonts w:eastAsia="SimSun"/>
          <w:color w:val="000000"/>
          <w:lang w:val="en-US" w:eastAsia="zh-CN" w:bidi="ar"/>
        </w:rPr>
      </w:pPr>
      <w:r>
        <w:rPr>
          <w:rFonts w:eastAsia="SimSun"/>
          <w:color w:val="000000"/>
          <w:lang w:val="en-US" w:eastAsia="zh-CN" w:bidi="ar"/>
        </w:rPr>
        <w:t xml:space="preserve">However, </w:t>
      </w:r>
      <w:r>
        <w:rPr>
          <w:rFonts w:eastAsia="SimSun" w:hint="eastAsia"/>
          <w:color w:val="000000"/>
          <w:lang w:val="en-US" w:eastAsia="zh-CN" w:bidi="ar"/>
        </w:rPr>
        <w:t>8</w:t>
      </w:r>
      <w:r>
        <w:rPr>
          <w:rFonts w:eastAsia="SimSun"/>
          <w:color w:val="000000"/>
          <w:lang w:val="en-US" w:eastAsia="zh-CN" w:bidi="ar"/>
        </w:rPr>
        <w:t xml:space="preserve"> sources (Huawei, </w:t>
      </w:r>
      <w:proofErr w:type="spellStart"/>
      <w:r>
        <w:rPr>
          <w:rFonts w:eastAsia="SimSun"/>
          <w:color w:val="000000"/>
          <w:lang w:val="en-US" w:eastAsia="zh-CN" w:bidi="ar"/>
        </w:rPr>
        <w:t>AccelerComm</w:t>
      </w:r>
      <w:proofErr w:type="spellEnd"/>
      <w:r>
        <w:rPr>
          <w:rFonts w:eastAsia="SimSun"/>
          <w:color w:val="000000"/>
          <w:lang w:val="en-US" w:eastAsia="zh-CN" w:bidi="ar"/>
        </w:rPr>
        <w:t>, Orange, Vodafone, ZTE, MediaTek, CSCN, Jio Platforms) observed</w:t>
      </w:r>
      <w:r>
        <w:rPr>
          <w:rFonts w:eastAsia="SimSun" w:hint="eastAsia"/>
          <w:color w:val="000000"/>
          <w:lang w:val="en-US" w:eastAsia="zh-CN" w:bidi="ar"/>
        </w:rPr>
        <w:t xml:space="preserve"> </w:t>
      </w:r>
      <w:r>
        <w:rPr>
          <w:rFonts w:eastAsia="SimSun"/>
          <w:color w:val="000000"/>
          <w:lang w:val="en-US" w:eastAsia="zh-CN" w:bidi="ar"/>
        </w:rPr>
        <w:t xml:space="preserve">further increasing lifting size is unnecessary, where </w:t>
      </w:r>
      <w:r>
        <w:rPr>
          <w:rFonts w:eastAsia="SimSun" w:hint="eastAsia"/>
          <w:color w:val="000000"/>
          <w:lang w:val="en-US" w:eastAsia="zh-CN" w:bidi="ar"/>
        </w:rPr>
        <w:t>7</w:t>
      </w:r>
      <w:r>
        <w:rPr>
          <w:rFonts w:eastAsia="SimSun"/>
          <w:color w:val="000000"/>
          <w:lang w:val="en-US" w:eastAsia="zh-CN" w:bidi="ar"/>
        </w:rPr>
        <w:t xml:space="preserve"> sources (Huawei, </w:t>
      </w:r>
      <w:proofErr w:type="spellStart"/>
      <w:r>
        <w:rPr>
          <w:rFonts w:eastAsia="SimSun"/>
          <w:color w:val="000000"/>
          <w:lang w:val="en-US" w:eastAsia="zh-CN" w:bidi="ar"/>
        </w:rPr>
        <w:t>AccelerComm</w:t>
      </w:r>
      <w:proofErr w:type="spellEnd"/>
      <w:r>
        <w:rPr>
          <w:rFonts w:eastAsia="SimSun"/>
          <w:color w:val="000000"/>
          <w:lang w:val="en-US" w:eastAsia="zh-CN" w:bidi="ar"/>
        </w:rPr>
        <w:t>, Orange, Vodafone, ZTE, CSCN, Jio Platforms) observed</w:t>
      </w:r>
      <w:r>
        <w:rPr>
          <w:rFonts w:eastAsia="SimSun" w:hint="eastAsia"/>
          <w:color w:val="000000"/>
          <w:lang w:val="en-US" w:eastAsia="zh-CN" w:bidi="ar"/>
        </w:rPr>
        <w:t xml:space="preserve"> </w:t>
      </w:r>
      <w:r>
        <w:rPr>
          <w:rFonts w:eastAsia="SimSun"/>
          <w:color w:val="000000"/>
          <w:lang w:val="en-US" w:eastAsia="zh-CN" w:bidi="ar"/>
        </w:rPr>
        <w:t>increasing lifting size increase</w:t>
      </w:r>
      <w:r>
        <w:rPr>
          <w:rFonts w:eastAsia="SimSun" w:hint="eastAsia"/>
          <w:color w:val="000000"/>
          <w:lang w:val="en-US" w:eastAsia="zh-CN" w:bidi="ar"/>
        </w:rPr>
        <w:t>s</w:t>
      </w:r>
      <w:r>
        <w:rPr>
          <w:rFonts w:eastAsia="SimSun"/>
          <w:color w:val="000000"/>
          <w:lang w:val="en-US" w:eastAsia="zh-CN" w:bidi="ar"/>
        </w:rPr>
        <w:t xml:space="preserve"> chip area and reduces chip area efficiency.</w:t>
      </w:r>
    </w:p>
    <w:p w14:paraId="05AF905B" w14:textId="77777777" w:rsidR="002D5D79" w:rsidRDefault="004D466D">
      <w:pPr>
        <w:pStyle w:val="af7"/>
        <w:numPr>
          <w:ilvl w:val="1"/>
          <w:numId w:val="51"/>
        </w:numPr>
        <w:ind w:firstLineChars="0"/>
        <w:rPr>
          <w:rFonts w:eastAsia="SimSun"/>
          <w:color w:val="000000"/>
          <w:lang w:val="en-US" w:eastAsia="zh-CN" w:bidi="ar"/>
        </w:rPr>
      </w:pPr>
      <w:r>
        <w:rPr>
          <w:rFonts w:eastAsia="SimSun" w:hint="eastAsia"/>
          <w:color w:val="000000"/>
          <w:lang w:val="en-US" w:eastAsia="zh-CN" w:bidi="ar"/>
        </w:rPr>
        <w:t>Note: sources with (*) are summarized based on the BG/PCM submitted in excel spreadsheet.</w:t>
      </w:r>
    </w:p>
    <w:p w14:paraId="3B41A6C2" w14:textId="77777777" w:rsidR="002D5D79" w:rsidRDefault="002D5D79">
      <w:pPr>
        <w:pStyle w:val="af7"/>
        <w:ind w:left="840" w:firstLineChars="0" w:firstLine="0"/>
        <w:rPr>
          <w:rFonts w:eastAsia="SimSun"/>
          <w:color w:val="000000"/>
          <w:lang w:val="en-US" w:eastAsia="zh-CN" w:bidi="ar"/>
        </w:rPr>
      </w:pPr>
    </w:p>
    <w:p w14:paraId="60A7470D" w14:textId="77777777" w:rsidR="002D5D79" w:rsidRDefault="004D466D">
      <w:pPr>
        <w:pStyle w:val="af7"/>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w:t>
      </w:r>
      <w:r>
        <w:rPr>
          <w:rFonts w:eastAsia="SimSun"/>
          <w:color w:val="000000"/>
          <w:lang w:val="en-US" w:eastAsia="zh-CN" w:bidi="ar"/>
        </w:rPr>
        <w:t>4</w:t>
      </w:r>
      <w:r>
        <w:rPr>
          <w:rFonts w:eastAsia="SimSun" w:hint="eastAsia"/>
          <w:color w:val="000000"/>
          <w:lang w:val="en-US" w:eastAsia="zh-CN" w:bidi="ar"/>
        </w:rPr>
        <w:t xml:space="preserve">: </w:t>
      </w:r>
      <w:r>
        <w:rPr>
          <w:rFonts w:eastAsia="SimSun"/>
          <w:color w:val="000000"/>
          <w:lang w:val="en-US" w:eastAsia="zh-CN" w:bidi="ar"/>
        </w:rPr>
        <w:t>row</w:t>
      </w:r>
      <w:r>
        <w:rPr>
          <w:rFonts w:eastAsia="SimSun" w:hint="eastAsia"/>
          <w:color w:val="000000"/>
          <w:lang w:val="en-US" w:eastAsia="zh-CN" w:bidi="ar"/>
        </w:rPr>
        <w:t xml:space="preserve"> </w:t>
      </w:r>
      <w:r>
        <w:rPr>
          <w:rFonts w:eastAsia="SimSun"/>
          <w:color w:val="000000"/>
          <w:lang w:val="en-US" w:eastAsia="zh-CN" w:bidi="ar"/>
        </w:rPr>
        <w:t>orthogonality</w:t>
      </w:r>
    </w:p>
    <w:p w14:paraId="0C5DB11E" w14:textId="3BE9DE62" w:rsidR="002D5D79" w:rsidRDefault="004D466D">
      <w:pPr>
        <w:pStyle w:val="af7"/>
        <w:numPr>
          <w:ilvl w:val="1"/>
          <w:numId w:val="51"/>
        </w:numPr>
        <w:ind w:firstLineChars="0"/>
        <w:rPr>
          <w:rFonts w:eastAsia="SimSun"/>
          <w:color w:val="000000"/>
          <w:lang w:val="en-US" w:eastAsia="zh-CN" w:bidi="ar"/>
        </w:rPr>
      </w:pPr>
      <w:r>
        <w:rPr>
          <w:rFonts w:eastAsia="SimSun" w:hint="eastAsia"/>
          <w:color w:val="000000"/>
          <w:lang w:val="en-US" w:eastAsia="zh-CN" w:bidi="ar"/>
        </w:rPr>
        <w:t>9</w:t>
      </w:r>
      <w:r>
        <w:rPr>
          <w:rFonts w:eastAsia="SimSun"/>
          <w:color w:val="000000"/>
          <w:lang w:val="en-US" w:eastAsia="zh-CN" w:bidi="ar"/>
        </w:rPr>
        <w:t xml:space="preserve"> sources (Huawei, NVIDIA, Fujitsu, CMCC</w:t>
      </w:r>
      <w:r>
        <w:rPr>
          <w:rFonts w:eastAsia="SimSun" w:hint="eastAsia"/>
          <w:color w:val="000000"/>
          <w:lang w:val="en-US" w:eastAsia="zh-CN" w:bidi="ar"/>
        </w:rPr>
        <w:t xml:space="preserve">, </w:t>
      </w:r>
      <w:r>
        <w:rPr>
          <w:rFonts w:eastAsia="SimSun"/>
          <w:color w:val="000000"/>
          <w:lang w:val="en-US" w:eastAsia="zh-CN" w:bidi="ar"/>
        </w:rPr>
        <w:t>Southeast University, Samsung, ZTE, MediaTek, CSCN) discussed row orthogonality, for example, assisting multi-block processin</w:t>
      </w:r>
      <w:r>
        <w:rPr>
          <w:rFonts w:eastAsia="SimSun"/>
          <w:lang w:val="en-US" w:eastAsia="zh-CN" w:bidi="ar"/>
        </w:rPr>
        <w:t xml:space="preserve">g. </w:t>
      </w:r>
      <w:r w:rsidR="00E77AE9">
        <w:rPr>
          <w:rFonts w:eastAsia="SimSun" w:hint="eastAsia"/>
          <w:lang w:val="en-US" w:eastAsia="zh-CN" w:bidi="ar"/>
        </w:rPr>
        <w:t>4</w:t>
      </w:r>
      <w:r>
        <w:rPr>
          <w:rFonts w:eastAsia="SimSun"/>
          <w:lang w:val="en-US" w:eastAsia="zh-CN" w:bidi="ar"/>
        </w:rPr>
        <w:t xml:space="preserve"> sources </w:t>
      </w:r>
      <w:r>
        <w:rPr>
          <w:rFonts w:eastAsia="DengXian"/>
          <w:bCs/>
          <w:lang w:val="en-US" w:eastAsia="zh-CN"/>
        </w:rPr>
        <w:t>(</w:t>
      </w:r>
      <w:r>
        <w:rPr>
          <w:rFonts w:eastAsia="SimSun"/>
          <w:lang w:val="en-US" w:eastAsia="zh-CN" w:bidi="ar"/>
        </w:rPr>
        <w:t>H</w:t>
      </w:r>
      <w:r>
        <w:rPr>
          <w:rFonts w:eastAsia="SimSun" w:hint="eastAsia"/>
          <w:lang w:val="en-US" w:eastAsia="zh-CN" w:bidi="ar"/>
        </w:rPr>
        <w:t>uaw</w:t>
      </w:r>
      <w:r>
        <w:rPr>
          <w:rFonts w:eastAsia="SimSun"/>
          <w:lang w:val="en-US" w:eastAsia="zh-CN" w:bidi="ar"/>
        </w:rPr>
        <w:t xml:space="preserve">ei, </w:t>
      </w:r>
      <w:r w:rsidR="00DF5DAC">
        <w:rPr>
          <w:rFonts w:eastAsia="SimSun" w:hint="eastAsia"/>
          <w:lang w:val="en-US" w:eastAsia="zh-CN" w:bidi="ar"/>
        </w:rPr>
        <w:t>vivo</w:t>
      </w:r>
      <w:r w:rsidR="008E105B">
        <w:rPr>
          <w:rFonts w:eastAsia="SimSun" w:hint="eastAsia"/>
          <w:lang w:val="en-US" w:eastAsia="zh-CN" w:bidi="ar"/>
        </w:rPr>
        <w:t xml:space="preserve">, </w:t>
      </w:r>
      <w:r w:rsidR="00E77AE9">
        <w:rPr>
          <w:rFonts w:eastAsia="SimSun"/>
          <w:lang w:val="en-US" w:eastAsia="zh-CN" w:bidi="ar"/>
        </w:rPr>
        <w:t>ZTE</w:t>
      </w:r>
      <w:r w:rsidR="00E77AE9">
        <w:rPr>
          <w:rFonts w:eastAsia="SimSun" w:hint="eastAsia"/>
          <w:lang w:val="en-US" w:eastAsia="zh-CN" w:bidi="ar"/>
        </w:rPr>
        <w:t xml:space="preserve">, </w:t>
      </w:r>
      <w:r w:rsidR="008E105B">
        <w:rPr>
          <w:rFonts w:eastAsia="SimSun" w:hint="eastAsia"/>
          <w:lang w:val="en-US" w:eastAsia="zh-CN" w:bidi="ar"/>
        </w:rPr>
        <w:t>Samsung</w:t>
      </w:r>
      <w:r>
        <w:rPr>
          <w:rFonts w:eastAsia="DengXian"/>
          <w:bCs/>
          <w:lang w:val="en-US" w:eastAsia="zh-CN"/>
        </w:rPr>
        <w:t>)</w:t>
      </w:r>
      <w:r>
        <w:rPr>
          <w:rFonts w:eastAsia="SimSun"/>
          <w:lang w:val="en-US" w:eastAsia="zh-CN" w:bidi="ar"/>
        </w:rPr>
        <w:t xml:space="preserve"> observed that row splitting and extension can reduce decoding complexity and enable higher </w:t>
      </w:r>
      <w:r>
        <w:rPr>
          <w:rFonts w:eastAsia="DengXian"/>
          <w:bCs/>
          <w:lang w:val="en-US" w:eastAsia="zh-CN"/>
        </w:rPr>
        <w:t xml:space="preserve">orthogonality. </w:t>
      </w:r>
      <w:r>
        <w:rPr>
          <w:rFonts w:eastAsia="DengXian" w:hint="eastAsia"/>
          <w:bCs/>
          <w:lang w:val="en-US" w:eastAsia="zh-CN"/>
        </w:rPr>
        <w:t>1</w:t>
      </w:r>
      <w:r>
        <w:rPr>
          <w:rFonts w:eastAsia="DengXian"/>
          <w:bCs/>
          <w:lang w:val="en-US" w:eastAsia="zh-CN"/>
        </w:rPr>
        <w:t xml:space="preserve"> source (Samsung) </w:t>
      </w:r>
      <w:r>
        <w:t xml:space="preserve">quasi-orthogonal structure can support higher code rate than core part by performing row merging. </w:t>
      </w:r>
      <w:r>
        <w:rPr>
          <w:rFonts w:eastAsiaTheme="minorEastAsia" w:hint="eastAsia"/>
          <w:lang w:eastAsia="zh-CN"/>
        </w:rPr>
        <w:t>1 source (</w:t>
      </w:r>
      <w:r>
        <w:rPr>
          <w:rFonts w:eastAsia="SimSun"/>
          <w:lang w:val="en-US" w:eastAsia="zh-CN" w:bidi="ar"/>
        </w:rPr>
        <w:t>MediaTek</w:t>
      </w:r>
      <w:r>
        <w:rPr>
          <w:rFonts w:eastAsiaTheme="minorEastAsia" w:hint="eastAsia"/>
          <w:lang w:eastAsia="zh-CN"/>
        </w:rPr>
        <w:t>)</w:t>
      </w:r>
      <w:r>
        <w:t xml:space="preserve"> proposed to </w:t>
      </w:r>
      <w:r>
        <w:rPr>
          <w:iCs/>
          <w:lang w:eastAsia="zh-TW"/>
        </w:rPr>
        <w:t>introducing parallelism structure within the BG such that the decoder can exploit the parallelism and boost the throughput.</w:t>
      </w:r>
    </w:p>
    <w:p w14:paraId="016074E3" w14:textId="77777777" w:rsidR="002D5D79" w:rsidRDefault="002D5D79">
      <w:pPr>
        <w:pStyle w:val="af7"/>
        <w:ind w:left="420" w:firstLineChars="0" w:firstLine="0"/>
        <w:jc w:val="left"/>
        <w:rPr>
          <w:rFonts w:eastAsia="DengXian"/>
          <w:lang w:val="en-US" w:eastAsia="zh-CN"/>
        </w:rPr>
      </w:pPr>
    </w:p>
    <w:p w14:paraId="6C70E9A6" w14:textId="77777777" w:rsidR="002D5D79" w:rsidRDefault="004D466D">
      <w:pPr>
        <w:pStyle w:val="af7"/>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w:t>
      </w:r>
      <w:r>
        <w:rPr>
          <w:rFonts w:eastAsia="SimSun"/>
          <w:color w:val="000000"/>
          <w:lang w:val="en-US" w:eastAsia="zh-CN" w:bidi="ar"/>
        </w:rPr>
        <w:t>5</w:t>
      </w:r>
      <w:r>
        <w:rPr>
          <w:rFonts w:eastAsia="SimSun" w:hint="eastAsia"/>
          <w:color w:val="000000"/>
          <w:lang w:val="en-US" w:eastAsia="zh-CN" w:bidi="ar"/>
        </w:rPr>
        <w:t>: reduce cycle per iteration</w:t>
      </w:r>
    </w:p>
    <w:p w14:paraId="42C0868F" w14:textId="77777777" w:rsidR="002D5D79" w:rsidRDefault="004D466D">
      <w:pPr>
        <w:pStyle w:val="af7"/>
        <w:numPr>
          <w:ilvl w:val="1"/>
          <w:numId w:val="51"/>
        </w:numPr>
        <w:ind w:firstLineChars="0"/>
        <w:rPr>
          <w:rFonts w:eastAsia="SimSun"/>
          <w:color w:val="000000"/>
          <w:lang w:val="en-US" w:eastAsia="zh-CN" w:bidi="ar"/>
        </w:rPr>
      </w:pPr>
      <w:r>
        <w:rPr>
          <w:rFonts w:eastAsia="SimSun" w:hint="eastAsia"/>
          <w:color w:val="000000"/>
          <w:lang w:val="en-US" w:eastAsia="zh-CN" w:bidi="ar"/>
        </w:rPr>
        <w:t>8</w:t>
      </w:r>
      <w:r>
        <w:rPr>
          <w:rFonts w:eastAsia="SimSun"/>
          <w:color w:val="000000"/>
          <w:lang w:val="en-US" w:eastAsia="zh-CN" w:bidi="ar"/>
        </w:rPr>
        <w:t xml:space="preserve"> </w:t>
      </w:r>
      <w:r>
        <w:rPr>
          <w:rFonts w:eastAsia="SimSun" w:hint="eastAsia"/>
          <w:color w:val="000000"/>
          <w:lang w:val="en-US" w:eastAsia="zh-CN" w:bidi="ar"/>
        </w:rPr>
        <w:t>source</w:t>
      </w:r>
      <w:r>
        <w:rPr>
          <w:rFonts w:eastAsia="SimSun"/>
          <w:color w:val="000000"/>
          <w:lang w:val="en-US" w:eastAsia="zh-CN" w:bidi="ar"/>
        </w:rPr>
        <w:t>s (Huawei, SJTU (*), NERC-DTV (*), NVIDIA, ZTE, MediaTek, NTT DOCOMO, CSCN) discussed to reduce the decoding cycle per iteration to improve throughput.</w:t>
      </w:r>
    </w:p>
    <w:p w14:paraId="6EF6E7B3" w14:textId="77777777" w:rsidR="002D5D79" w:rsidRDefault="002D5D79">
      <w:pPr>
        <w:ind w:left="420"/>
        <w:rPr>
          <w:rFonts w:eastAsia="SimSun"/>
          <w:color w:val="000000"/>
          <w:lang w:val="en-US" w:eastAsia="zh-CN" w:bidi="ar"/>
        </w:rPr>
      </w:pPr>
    </w:p>
    <w:p w14:paraId="1123B05F" w14:textId="77777777" w:rsidR="002D5D79" w:rsidRDefault="004D466D">
      <w:pPr>
        <w:ind w:left="420"/>
        <w:rPr>
          <w:rFonts w:eastAsia="SimSun"/>
          <w:color w:val="000000"/>
          <w:lang w:val="en-US" w:eastAsia="zh-CN" w:bidi="ar"/>
        </w:rPr>
      </w:pPr>
      <w:r>
        <w:rPr>
          <w:rFonts w:eastAsia="SimSun"/>
          <w:color w:val="000000"/>
          <w:lang w:val="en-US" w:eastAsia="zh-CN" w:bidi="ar"/>
        </w:rPr>
        <w:t xml:space="preserve">FL observes that the above options (option 2~5) are not mutually exclusive. </w:t>
      </w:r>
    </w:p>
    <w:p w14:paraId="2131E72F" w14:textId="77777777" w:rsidR="002D5D79" w:rsidRDefault="002D5D79">
      <w:pPr>
        <w:ind w:left="420"/>
        <w:rPr>
          <w:rFonts w:eastAsia="SimSun"/>
          <w:color w:val="000000"/>
          <w:lang w:val="en-US" w:eastAsia="zh-CN" w:bidi="ar"/>
        </w:rPr>
      </w:pPr>
    </w:p>
    <w:p w14:paraId="127EB22B"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LDPC code structure</w:t>
      </w:r>
    </w:p>
    <w:p w14:paraId="2185E906" w14:textId="77777777" w:rsidR="002D5D79" w:rsidRDefault="004D466D">
      <w:pPr>
        <w:tabs>
          <w:tab w:val="left" w:pos="840"/>
        </w:tabs>
        <w:rPr>
          <w:rFonts w:eastAsia="DengXian"/>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parity check matrix consists of five sub-matrices (A, B, C, D, E) shown below, wherein A contains systematic columns; in </w:t>
      </w:r>
      <w:r>
        <w:rPr>
          <w:rFonts w:eastAsia="DengXian" w:hint="eastAsia"/>
          <w:bCs/>
          <w:lang w:val="en-US" w:eastAsia="zh-CN"/>
        </w:rPr>
        <w:t>B</w:t>
      </w:r>
      <w:r>
        <w:rPr>
          <w:rFonts w:eastAsia="DengXian"/>
          <w:bCs/>
          <w:lang w:val="en-US" w:eastAsia="zh-CN"/>
        </w:rPr>
        <w:t xml:space="preserve">, the </w:t>
      </w:r>
      <w:r>
        <w:rPr>
          <w:rFonts w:eastAsia="DengXian"/>
          <w:lang w:val="en-US" w:eastAsia="zh-CN"/>
        </w:rPr>
        <w:t>columns the degree-three column follows a dual diagonal structure; C is a zero matrix; E is an identity matrix.</w:t>
      </w:r>
    </w:p>
    <w:p w14:paraId="29495702" w14:textId="77777777" w:rsidR="002D5D79" w:rsidRDefault="004D466D">
      <w:pPr>
        <w:ind w:left="720" w:firstLine="720"/>
        <w:rPr>
          <w:rFonts w:eastAsia="ＭＳ 明朝"/>
          <w:lang w:val="en-US" w:eastAsia="zh-CN"/>
        </w:rPr>
      </w:pPr>
      <w:r>
        <w:rPr>
          <w:noProof/>
          <w:lang w:val="en-US" w:eastAsia="zh-CN"/>
        </w:rPr>
        <w:drawing>
          <wp:inline distT="0" distB="0" distL="0" distR="0" wp14:anchorId="79DD59EF" wp14:editId="3BD027D3">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7D9BBAAB" w14:textId="77777777" w:rsidR="002D5D79" w:rsidRDefault="004D466D">
      <w:pPr>
        <w:tabs>
          <w:tab w:val="left" w:pos="840"/>
        </w:tabs>
        <w:jc w:val="left"/>
        <w:rPr>
          <w:rFonts w:eastAsia="DengXian"/>
          <w:bCs/>
          <w:lang w:val="en-US" w:eastAsia="zh-CN"/>
        </w:rPr>
      </w:pPr>
      <w:r>
        <w:rPr>
          <w:rFonts w:eastAsia="DengXian" w:hint="eastAsia"/>
          <w:bCs/>
          <w:lang w:val="en-US" w:eastAsia="zh-CN"/>
        </w:rPr>
        <w:t>I</w:t>
      </w:r>
      <w:r>
        <w:rPr>
          <w:rFonts w:eastAsia="DengXian"/>
          <w:bCs/>
          <w:lang w:val="en-US" w:eastAsia="zh-CN"/>
        </w:rPr>
        <w:t>n RAN1#124 meeting, companies discussed the structure for the study of 6G LDPC codes. Companies’ views are summarized as below</w:t>
      </w:r>
    </w:p>
    <w:p w14:paraId="5A55353F" w14:textId="77777777" w:rsidR="002D5D79" w:rsidRDefault="004D466D">
      <w:pPr>
        <w:pStyle w:val="af7"/>
        <w:numPr>
          <w:ilvl w:val="0"/>
          <w:numId w:val="52"/>
        </w:numPr>
        <w:ind w:firstLineChars="0"/>
        <w:jc w:val="left"/>
        <w:rPr>
          <w:rFonts w:eastAsia="DengXian"/>
          <w:lang w:val="en-US" w:eastAsia="zh-CN"/>
        </w:rPr>
      </w:pPr>
      <w:r>
        <w:rPr>
          <w:rFonts w:eastAsia="DengXian"/>
          <w:lang w:val="en-US" w:eastAsia="zh-CN"/>
        </w:rPr>
        <w:t xml:space="preserve">Quasi-cycling LDPC codes: </w:t>
      </w:r>
    </w:p>
    <w:p w14:paraId="11E886EF" w14:textId="77777777" w:rsidR="002D5D79" w:rsidRDefault="004D466D">
      <w:pPr>
        <w:pStyle w:val="af7"/>
        <w:numPr>
          <w:ilvl w:val="1"/>
          <w:numId w:val="52"/>
        </w:numPr>
        <w:ind w:firstLineChars="0"/>
        <w:rPr>
          <w:rFonts w:eastAsia="SimSun"/>
          <w:color w:val="000000"/>
          <w:lang w:val="en-US" w:eastAsia="zh-CN" w:bidi="ar"/>
        </w:rPr>
      </w:pPr>
      <w:r>
        <w:rPr>
          <w:rFonts w:eastAsia="SimSun" w:hint="eastAsia"/>
          <w:color w:val="000000"/>
          <w:lang w:val="en-US" w:eastAsia="zh-CN" w:bidi="ar"/>
        </w:rPr>
        <w:t>23</w:t>
      </w:r>
      <w:r>
        <w:rPr>
          <w:rFonts w:eastAsia="SimSun"/>
          <w:color w:val="000000"/>
          <w:lang w:val="en-US" w:eastAsia="zh-CN" w:bidi="ar"/>
        </w:rPr>
        <w:t xml:space="preserve"> sources (Nokia, Huawei, OPPO (*), CATT (*), vivo (*), LGE (*), SJTU, NERC-DTV, NEC, Fujitsu (*), Ericsson (*), ETRI (*), ESA (*), Thales (*), C-DOT, Lenovo (*), Samsung, ZTE (*), Apple (*), MediaTek, NTT DOCOMO (*), Qualcomm, CSCN) proposed to consider QC-LDPC for 6G.</w:t>
      </w:r>
    </w:p>
    <w:p w14:paraId="208D3885" w14:textId="77777777" w:rsidR="002D5D79" w:rsidRDefault="004D466D">
      <w:pPr>
        <w:pStyle w:val="af7"/>
        <w:numPr>
          <w:ilvl w:val="0"/>
          <w:numId w:val="52"/>
        </w:numPr>
        <w:ind w:firstLineChars="0"/>
        <w:rPr>
          <w:rFonts w:eastAsia="DengXian"/>
          <w:lang w:val="en-US" w:eastAsia="zh-CN"/>
        </w:rPr>
      </w:pPr>
      <w:r>
        <w:rPr>
          <w:rFonts w:eastAsia="DengXian"/>
          <w:bCs/>
          <w:lang w:val="en-US" w:eastAsia="zh-CN"/>
        </w:rPr>
        <w:t xml:space="preserve">Sub-matric B: </w:t>
      </w:r>
      <w:r>
        <w:rPr>
          <w:rFonts w:eastAsia="DengXian"/>
          <w:lang w:val="en-US" w:eastAsia="zh-CN"/>
        </w:rPr>
        <w:t>Whether to use dual-diagonal structure</w:t>
      </w:r>
    </w:p>
    <w:p w14:paraId="64BE1AE9" w14:textId="77777777" w:rsidR="002D5D79" w:rsidRDefault="004D466D">
      <w:pPr>
        <w:pStyle w:val="af7"/>
        <w:numPr>
          <w:ilvl w:val="1"/>
          <w:numId w:val="52"/>
        </w:numPr>
        <w:ind w:firstLineChars="0"/>
        <w:rPr>
          <w:rFonts w:eastAsia="SimSun"/>
          <w:color w:val="000000"/>
          <w:lang w:val="en-US" w:eastAsia="zh-CN" w:bidi="ar"/>
        </w:rPr>
      </w:pPr>
      <w:r>
        <w:rPr>
          <w:rFonts w:eastAsia="SimSun" w:hint="eastAsia"/>
          <w:color w:val="000000"/>
          <w:lang w:val="en-US" w:eastAsia="zh-CN" w:bidi="ar"/>
        </w:rPr>
        <w:t>15</w:t>
      </w:r>
      <w:r>
        <w:rPr>
          <w:rFonts w:eastAsia="SimSun"/>
          <w:color w:val="000000"/>
          <w:lang w:val="en-US" w:eastAsia="zh-CN" w:bidi="ar"/>
        </w:rPr>
        <w:t xml:space="preserve"> sources (Nokia, Huawei, CATT(*), vivo, LGE(*), SJTU(*), NERC-DTV(*), Fujitsu(*), Ericsson(*), C-DOT, Lenovo(*), Samsung, ZTE(*), MediaTek, NTT DOCOMO(*)) proposed dual-diagonal structure, wherein Samsung proposed PCM values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c</m:t>
        </m:r>
      </m:oMath>
      <w:r>
        <w:rPr>
          <w:rFonts w:eastAsia="SimSun" w:hint="eastAsia"/>
          <w:color w:val="000000"/>
          <w:lang w:val="en-US" w:eastAsia="zh-CN" w:bidi="ar"/>
        </w:rPr>
        <w:t>)</w:t>
      </w:r>
      <w:r>
        <w:rPr>
          <w:rFonts w:eastAsia="SimSun"/>
          <w:color w:val="000000"/>
          <w:lang w:val="en-US" w:eastAsia="zh-CN" w:bidi="ar"/>
        </w:rPr>
        <w:t xml:space="preserve"> instead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a</m:t>
        </m:r>
      </m:oMath>
      <w:r>
        <w:rPr>
          <w:rFonts w:eastAsia="SimSun" w:hint="eastAsia"/>
          <w:color w:val="000000"/>
          <w:lang w:val="en-US" w:eastAsia="zh-CN" w:bidi="ar"/>
        </w:rPr>
        <w:t>)</w:t>
      </w:r>
      <w:r>
        <w:rPr>
          <w:rFonts w:eastAsia="SimSun"/>
          <w:color w:val="000000"/>
          <w:lang w:val="en-US" w:eastAsia="zh-CN" w:bidi="ar"/>
        </w:rPr>
        <w:t xml:space="preserve"> for the degree-3 column block. </w:t>
      </w:r>
      <w:r>
        <w:rPr>
          <w:rFonts w:eastAsia="SimSun" w:hint="eastAsia"/>
          <w:color w:val="000000"/>
          <w:lang w:val="en-US" w:eastAsia="zh-CN" w:bidi="ar"/>
        </w:rPr>
        <w:t>Me</w:t>
      </w:r>
      <w:r>
        <w:rPr>
          <w:rFonts w:eastAsia="SimSun"/>
          <w:color w:val="000000"/>
          <w:lang w:val="en-US" w:eastAsia="zh-CN" w:bidi="ar"/>
        </w:rPr>
        <w:t>anwhile, new structure</w:t>
      </w:r>
      <w:r>
        <w:rPr>
          <w:rFonts w:eastAsia="SimSun" w:hint="eastAsia"/>
          <w:color w:val="000000"/>
          <w:lang w:val="en-US" w:eastAsia="zh-CN" w:bidi="ar"/>
        </w:rPr>
        <w:t>s are also observed based on companies</w:t>
      </w:r>
      <w:r>
        <w:rPr>
          <w:rFonts w:eastAsia="SimSun"/>
          <w:color w:val="000000"/>
          <w:lang w:val="en-US" w:eastAsia="zh-CN" w:bidi="ar"/>
        </w:rPr>
        <w:t>’</w:t>
      </w:r>
      <w:r>
        <w:rPr>
          <w:rFonts w:eastAsia="SimSun" w:hint="eastAsia"/>
          <w:color w:val="000000"/>
          <w:lang w:val="en-US" w:eastAsia="zh-CN" w:bidi="ar"/>
        </w:rPr>
        <w:t xml:space="preserve"> design.</w:t>
      </w:r>
    </w:p>
    <w:p w14:paraId="6C1B3941" w14:textId="77777777" w:rsidR="002D5D79" w:rsidRDefault="004D466D">
      <w:pPr>
        <w:pStyle w:val="af7"/>
        <w:numPr>
          <w:ilvl w:val="0"/>
          <w:numId w:val="52"/>
        </w:numPr>
        <w:ind w:firstLineChars="0"/>
        <w:rPr>
          <w:rFonts w:eastAsia="DengXian"/>
          <w:lang w:val="en-US" w:eastAsia="zh-CN"/>
        </w:rPr>
      </w:pPr>
      <w:r>
        <w:rPr>
          <w:rFonts w:eastAsia="DengXian"/>
          <w:lang w:val="en-US" w:eastAsia="zh-CN"/>
        </w:rPr>
        <w:t xml:space="preserve">Sub-matric E: identity matrix or </w:t>
      </w:r>
      <w:r>
        <w:t>lower triangle</w:t>
      </w:r>
    </w:p>
    <w:p w14:paraId="6B705FEE" w14:textId="77777777" w:rsidR="002D5D79" w:rsidRDefault="004D466D">
      <w:pPr>
        <w:pStyle w:val="af7"/>
        <w:numPr>
          <w:ilvl w:val="1"/>
          <w:numId w:val="52"/>
        </w:numPr>
        <w:ind w:firstLineChars="0"/>
        <w:rPr>
          <w:rFonts w:eastAsia="DengXian"/>
          <w:lang w:val="en-US" w:eastAsia="zh-CN"/>
        </w:rPr>
      </w:pPr>
      <w:r>
        <w:rPr>
          <w:rFonts w:eastAsiaTheme="minorEastAsia" w:hint="eastAsia"/>
          <w:lang w:eastAsia="zh-CN"/>
        </w:rPr>
        <w:lastRenderedPageBreak/>
        <w:t>A</w:t>
      </w:r>
      <w:r>
        <w:t>ccording to the BG</w:t>
      </w:r>
      <w:r>
        <w:rPr>
          <w:rFonts w:eastAsia="SimSun"/>
          <w:lang w:eastAsia="zh-CN"/>
        </w:rPr>
        <w:t>/PCMs reported by companies</w:t>
      </w:r>
      <w:r>
        <w:rPr>
          <w:rFonts w:eastAsia="SimSun" w:hint="eastAsia"/>
          <w:lang w:eastAsia="zh-CN"/>
        </w:rPr>
        <w:t xml:space="preserve">, </w:t>
      </w:r>
      <w:r>
        <w:rPr>
          <w:rFonts w:eastAsia="SimSun"/>
          <w:color w:val="000000"/>
          <w:lang w:val="en-US" w:eastAsia="zh-CN" w:bidi="ar"/>
        </w:rPr>
        <w:t xml:space="preserve">the sub-matric E is </w:t>
      </w:r>
      <w:r>
        <w:rPr>
          <w:rFonts w:eastAsia="DengXian"/>
          <w:lang w:val="en-US" w:eastAsia="zh-CN"/>
        </w:rPr>
        <w:t xml:space="preserve">identity matrix, </w:t>
      </w:r>
      <w:r>
        <w:t>lower triangle matrix or diagonal matrix</w:t>
      </w:r>
      <w:r>
        <w:rPr>
          <w:rFonts w:eastAsiaTheme="minorEastAsia" w:hint="eastAsia"/>
          <w:lang w:eastAsia="zh-CN"/>
        </w:rPr>
        <w:t>.</w:t>
      </w:r>
    </w:p>
    <w:p w14:paraId="511D2E43" w14:textId="77777777" w:rsidR="002D5D79" w:rsidRDefault="002D5D79">
      <w:pPr>
        <w:pStyle w:val="af7"/>
        <w:ind w:left="420" w:firstLineChars="0" w:firstLine="0"/>
        <w:jc w:val="left"/>
        <w:rPr>
          <w:rFonts w:eastAsia="DengXian"/>
          <w:lang w:val="en-US" w:eastAsia="zh-CN"/>
        </w:rPr>
      </w:pPr>
    </w:p>
    <w:p w14:paraId="6784A378"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N</w:t>
      </w:r>
      <w:r>
        <w:rPr>
          <w:rFonts w:eastAsia="DengXian"/>
          <w:b/>
          <w:bCs/>
          <w:lang w:val="en-US" w:eastAsia="zh-CN"/>
        </w:rPr>
        <w:t>umber of LDPC BGs</w:t>
      </w:r>
    </w:p>
    <w:p w14:paraId="66801858" w14:textId="77777777" w:rsidR="002D5D79" w:rsidRDefault="004D466D">
      <w:pPr>
        <w:pStyle w:val="af7"/>
        <w:numPr>
          <w:ilvl w:val="0"/>
          <w:numId w:val="52"/>
        </w:numPr>
        <w:ind w:firstLineChars="0"/>
        <w:rPr>
          <w:rFonts w:eastAsia="DengXian"/>
          <w:lang w:val="en-US" w:eastAsia="zh-CN"/>
        </w:rPr>
      </w:pPr>
      <w:r>
        <w:rPr>
          <w:rFonts w:eastAsia="DengXian"/>
          <w:lang w:val="en-US" w:eastAsia="zh-CN"/>
        </w:rPr>
        <w:t xml:space="preserve">One BG: </w:t>
      </w:r>
      <w:r>
        <w:rPr>
          <w:rFonts w:eastAsia="DengXian" w:hint="eastAsia"/>
          <w:lang w:val="en-US" w:eastAsia="zh-CN"/>
        </w:rPr>
        <w:t>15</w:t>
      </w:r>
      <w:r>
        <w:rPr>
          <w:rFonts w:eastAsia="DengXian"/>
          <w:lang w:val="en-US" w:eastAsia="zh-CN"/>
        </w:rPr>
        <w:t xml:space="preserve"> sources (Huawei, CATT, vivo, LGE, SJTU, NERC-DTV, NVIDIA, Fujitsu, Ericsson, ETRI, ESA, Thales, Samsung, ZTE, Qualcomm) proposed one BG for high data rate, </w:t>
      </w:r>
      <w:r>
        <w:rPr>
          <w:rFonts w:eastAsia="DengXian" w:hint="eastAsia"/>
          <w:lang w:val="en-US" w:eastAsia="zh-CN"/>
        </w:rPr>
        <w:t>[</w:t>
      </w:r>
      <w:r>
        <w:rPr>
          <w:rFonts w:eastAsia="DengXian"/>
          <w:lang w:val="en-US" w:eastAsia="zh-CN"/>
        </w:rPr>
        <w:t>where 1 source (MediaTek) proposed to consider entire BG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Pr>
          <w:rFonts w:eastAsia="DengXian"/>
          <w:lang w:val="en-US" w:eastAsia="zh-CN"/>
        </w:rPr>
        <w:t>) for high code rates (e.g., 948/1024 and 885/1024) and a submatrix associated with selected information blocks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Pr>
          <w:rFonts w:eastAsia="DengXian"/>
          <w:lang w:val="en-US" w:eastAsia="zh-CN"/>
        </w:rPr>
        <w:t>) for other low code rates.</w:t>
      </w:r>
      <w:r>
        <w:rPr>
          <w:rFonts w:eastAsia="DengXian" w:hint="eastAsia"/>
          <w:lang w:val="en-US" w:eastAsia="zh-CN"/>
        </w:rPr>
        <w:t>]</w:t>
      </w:r>
    </w:p>
    <w:p w14:paraId="5B32DB6F" w14:textId="77777777" w:rsidR="002D5D79" w:rsidRDefault="004D466D">
      <w:pPr>
        <w:pStyle w:val="af7"/>
        <w:numPr>
          <w:ilvl w:val="0"/>
          <w:numId w:val="52"/>
        </w:numPr>
        <w:ind w:firstLineChars="0"/>
        <w:jc w:val="left"/>
        <w:rPr>
          <w:rFonts w:eastAsia="DengXian"/>
          <w:lang w:val="en-US" w:eastAsia="zh-CN"/>
        </w:rPr>
      </w:pPr>
      <w:r>
        <w:rPr>
          <w:rFonts w:eastAsia="DengXian"/>
          <w:lang w:val="en-US" w:eastAsia="zh-CN"/>
        </w:rPr>
        <w:t xml:space="preserve">Two BGs: </w:t>
      </w:r>
      <w:r>
        <w:rPr>
          <w:rFonts w:eastAsia="DengXian" w:hint="eastAsia"/>
          <w:lang w:val="en-US" w:eastAsia="zh-CN"/>
        </w:rPr>
        <w:t>2</w:t>
      </w:r>
      <w:r>
        <w:rPr>
          <w:rFonts w:eastAsia="DengXian"/>
          <w:lang w:val="en-US" w:eastAsia="zh-CN"/>
        </w:rPr>
        <w:t xml:space="preserve"> sources (Apple, </w:t>
      </w:r>
      <w:r>
        <w:rPr>
          <w:rFonts w:eastAsia="DengXian" w:hint="eastAsia"/>
          <w:lang w:val="en-US" w:eastAsia="zh-CN"/>
        </w:rPr>
        <w:t>[</w:t>
      </w:r>
      <w:r>
        <w:rPr>
          <w:rFonts w:eastAsia="SimSun"/>
          <w:lang w:val="en-US" w:eastAsia="zh-CN" w:bidi="ar"/>
        </w:rPr>
        <w:t>MediaTek</w:t>
      </w:r>
      <w:r>
        <w:rPr>
          <w:rFonts w:eastAsia="SimSun" w:hint="eastAsia"/>
          <w:lang w:val="en-US" w:eastAsia="zh-CN" w:bidi="ar"/>
        </w:rPr>
        <w:t>]</w:t>
      </w:r>
      <w:r>
        <w:rPr>
          <w:rFonts w:eastAsia="SimSun"/>
          <w:lang w:val="en-US" w:eastAsia="zh-CN" w:bidi="ar"/>
        </w:rPr>
        <w:t>) consider</w:t>
      </w:r>
      <w:r>
        <w:rPr>
          <w:rFonts w:eastAsia="SimSun" w:hint="eastAsia"/>
          <w:lang w:val="en-US" w:eastAsia="zh-CN" w:bidi="ar"/>
        </w:rPr>
        <w:t>ed</w:t>
      </w:r>
      <w:r>
        <w:rPr>
          <w:rFonts w:eastAsia="SimSun"/>
          <w:lang w:val="en-US" w:eastAsia="zh-CN" w:bidi="ar"/>
        </w:rPr>
        <w:t xml:space="preserve"> </w:t>
      </w: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w:t>
      </w:r>
    </w:p>
    <w:p w14:paraId="491907A4" w14:textId="77777777" w:rsidR="002D5D79" w:rsidRDefault="004D466D">
      <w:pPr>
        <w:pStyle w:val="af7"/>
        <w:numPr>
          <w:ilvl w:val="0"/>
          <w:numId w:val="52"/>
        </w:numPr>
        <w:tabs>
          <w:tab w:val="left" w:pos="840"/>
        </w:tabs>
        <w:ind w:firstLineChars="0"/>
        <w:jc w:val="left"/>
        <w:rPr>
          <w:rFonts w:eastAsia="DengXian"/>
          <w:lang w:val="en-US" w:eastAsia="zh-CN"/>
        </w:rPr>
      </w:pPr>
      <w:r>
        <w:rPr>
          <w:rFonts w:eastAsia="SimSun"/>
          <w:iCs/>
          <w:lang w:val="en-US" w:eastAsia="zh-CN" w:bidi="ar"/>
        </w:rPr>
        <w:t>Different BG sizes for different scenario: 1 source (CSCN</w:t>
      </w:r>
      <w:r>
        <w:rPr>
          <w:rFonts w:eastAsia="SimSun" w:hint="eastAsia"/>
          <w:iCs/>
          <w:lang w:val="en-US" w:eastAsia="zh-CN" w:bidi="ar"/>
        </w:rPr>
        <w:t>)</w:t>
      </w:r>
      <w:r>
        <w:rPr>
          <w:rFonts w:eastAsia="SimSun"/>
          <w:iCs/>
          <w:lang w:val="en-US" w:eastAsia="zh-CN" w:bidi="ar"/>
        </w:rPr>
        <w:t xml:space="preserve"> proposed to consider one BG for high throughput scenario, another BG for high reliability scenario</w:t>
      </w:r>
    </w:p>
    <w:p w14:paraId="60470202" w14:textId="77777777" w:rsidR="002D5D79" w:rsidRDefault="002D5D79">
      <w:pPr>
        <w:tabs>
          <w:tab w:val="left" w:pos="840"/>
        </w:tabs>
        <w:jc w:val="left"/>
        <w:rPr>
          <w:rFonts w:eastAsia="DengXian"/>
          <w:lang w:val="en-US" w:eastAsia="zh-CN"/>
        </w:rPr>
      </w:pPr>
    </w:p>
    <w:p w14:paraId="1F24E1FE"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Max</w:t>
      </w:r>
      <w:r>
        <w:rPr>
          <w:rFonts w:eastAsia="DengXian" w:hint="eastAsia"/>
          <w:b/>
          <w:bCs/>
          <w:lang w:val="en-US" w:eastAsia="zh-CN"/>
        </w:rPr>
        <w:t>imum</w:t>
      </w:r>
      <w:r>
        <w:rPr>
          <w:rFonts w:eastAsia="DengXian"/>
          <w:b/>
          <w:bCs/>
          <w:lang w:val="en-US" w:eastAsia="zh-CN"/>
        </w:rPr>
        <w:t xml:space="preserve"> CB</w:t>
      </w:r>
      <w:r>
        <w:rPr>
          <w:rFonts w:eastAsia="DengXian" w:hint="eastAsia"/>
          <w:b/>
          <w:bCs/>
          <w:lang w:val="en-US" w:eastAsia="zh-CN"/>
        </w:rPr>
        <w:t xml:space="preserve"> size</w:t>
      </w:r>
    </w:p>
    <w:p w14:paraId="64FE89E3" w14:textId="23744104" w:rsidR="002D5D79" w:rsidRDefault="004D466D">
      <w:pPr>
        <w:pStyle w:val="af7"/>
        <w:numPr>
          <w:ilvl w:val="0"/>
          <w:numId w:val="52"/>
        </w:numPr>
        <w:ind w:firstLineChars="0"/>
        <w:rPr>
          <w:rFonts w:eastAsia="DengXian"/>
          <w:bCs/>
          <w:lang w:val="en-US" w:eastAsia="zh-CN"/>
        </w:rPr>
      </w:pPr>
      <w:r>
        <w:rPr>
          <w:rFonts w:eastAsia="DengXian" w:hint="eastAsia"/>
          <w:bCs/>
          <w:lang w:val="en-US" w:eastAsia="zh-CN"/>
        </w:rPr>
        <w:t>8</w:t>
      </w:r>
      <w:r>
        <w:rPr>
          <w:rFonts w:eastAsia="DengXian"/>
          <w:bCs/>
          <w:lang w:val="en-US" w:eastAsia="zh-CN"/>
        </w:rPr>
        <w:t xml:space="preserve">448: </w:t>
      </w:r>
      <w:r>
        <w:rPr>
          <w:rFonts w:eastAsia="DengXian" w:hint="eastAsia"/>
          <w:bCs/>
          <w:lang w:val="en-US" w:eastAsia="zh-CN"/>
        </w:rPr>
        <w:t>1</w:t>
      </w:r>
      <w:r w:rsidR="008313A2">
        <w:rPr>
          <w:rFonts w:eastAsia="DengXian" w:hint="eastAsia"/>
          <w:bCs/>
          <w:lang w:val="en-US" w:eastAsia="zh-CN"/>
        </w:rPr>
        <w:t>7</w:t>
      </w:r>
      <w:r>
        <w:rPr>
          <w:rFonts w:eastAsia="DengXian"/>
          <w:bCs/>
          <w:lang w:val="en-US" w:eastAsia="zh-CN"/>
        </w:rPr>
        <w:t xml:space="preserve"> sources (Huawei(*), LGE(*), Fujitsu(*), Ericsson, ETRI(*), ESA(*), Thales(*), Samsung(*), ZTE, Apple(*), MediaTek, NTT DOCOMO(*), Qualcomm, Nokia(*)</w:t>
      </w:r>
      <w:r w:rsidR="008313A2">
        <w:rPr>
          <w:rFonts w:eastAsia="DengXian" w:hint="eastAsia"/>
          <w:bCs/>
          <w:lang w:val="en-US" w:eastAsia="zh-CN"/>
        </w:rPr>
        <w:t xml:space="preserve">, </w:t>
      </w:r>
      <w:r w:rsidR="008313A2">
        <w:rPr>
          <w:rFonts w:eastAsia="SimSun"/>
          <w:color w:val="000000"/>
          <w:lang w:val="en-US" w:eastAsia="zh-CN" w:bidi="ar"/>
        </w:rPr>
        <w:t>ETRI (*), ESA (*), Thales (*)</w:t>
      </w:r>
      <w:r>
        <w:rPr>
          <w:rFonts w:eastAsia="DengXian"/>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6383DA48" w14:textId="77777777" w:rsidR="002D5D79" w:rsidRDefault="004D466D">
      <w:pPr>
        <w:pStyle w:val="af7"/>
        <w:numPr>
          <w:ilvl w:val="0"/>
          <w:numId w:val="52"/>
        </w:numPr>
        <w:ind w:firstLineChars="0"/>
        <w:jc w:val="left"/>
        <w:rPr>
          <w:rFonts w:eastAsia="DengXian"/>
          <w:bCs/>
          <w:lang w:val="en-US" w:eastAsia="zh-CN"/>
        </w:rPr>
      </w:pPr>
      <w:r>
        <w:rPr>
          <w:rFonts w:eastAsia="SimSun"/>
          <w:color w:val="000000"/>
          <w:lang w:val="en-US" w:eastAsia="zh-CN" w:bidi="ar"/>
        </w:rPr>
        <w:t xml:space="preserve">5808: </w:t>
      </w:r>
      <w:r>
        <w:rPr>
          <w:rFonts w:eastAsia="DengXian" w:hint="eastAsia"/>
          <w:bCs/>
          <w:lang w:val="en-US" w:eastAsia="zh-CN"/>
        </w:rPr>
        <w:t>2 sources (</w:t>
      </w:r>
      <w:r>
        <w:rPr>
          <w:rFonts w:eastAsia="SimSun"/>
          <w:color w:val="000000"/>
          <w:lang w:val="en-US" w:eastAsia="zh-CN" w:bidi="ar"/>
        </w:rPr>
        <w:t>SJTU (*), NERC-DTV (*)</w:t>
      </w:r>
      <w:r>
        <w:rPr>
          <w:rFonts w:eastAsia="SimSun" w:hint="eastAsia"/>
          <w:color w:val="000000"/>
          <w:lang w:val="en-US" w:eastAsia="zh-CN" w:bidi="ar"/>
        </w:rPr>
        <w:t>)</w:t>
      </w:r>
    </w:p>
    <w:p w14:paraId="5459F816" w14:textId="77777777" w:rsidR="002D5D79" w:rsidRDefault="004D466D">
      <w:pPr>
        <w:pStyle w:val="af7"/>
        <w:numPr>
          <w:ilvl w:val="0"/>
          <w:numId w:val="52"/>
        </w:numPr>
        <w:ind w:firstLineChars="0"/>
        <w:jc w:val="left"/>
        <w:rPr>
          <w:rFonts w:eastAsia="DengXian"/>
          <w:bCs/>
          <w:lang w:val="fr-CA" w:eastAsia="zh-CN"/>
        </w:rPr>
      </w:pPr>
      <w:r>
        <w:rPr>
          <w:rFonts w:eastAsia="DengXian"/>
          <w:bCs/>
          <w:lang w:val="fr-CA" w:eastAsia="zh-CN"/>
        </w:rPr>
        <w:t xml:space="preserve">16896: </w:t>
      </w:r>
      <w:r>
        <w:rPr>
          <w:rFonts w:eastAsia="DengXian" w:hint="eastAsia"/>
          <w:bCs/>
          <w:lang w:val="fr-CA" w:eastAsia="zh-CN"/>
        </w:rPr>
        <w:t>5 sources (</w:t>
      </w:r>
      <w:r>
        <w:rPr>
          <w:rFonts w:eastAsia="DengXian"/>
          <w:bCs/>
          <w:lang w:val="fr-CA" w:eastAsia="zh-CN"/>
        </w:rPr>
        <w:t xml:space="preserve">CATT </w:t>
      </w:r>
      <w:r>
        <w:rPr>
          <w:rFonts w:eastAsia="SimSun"/>
          <w:color w:val="000000"/>
          <w:lang w:val="fr-CA" w:eastAsia="zh-CN" w:bidi="ar"/>
        </w:rPr>
        <w:t>(*)</w:t>
      </w:r>
      <w:r>
        <w:rPr>
          <w:rFonts w:eastAsia="DengXian"/>
          <w:lang w:val="fr-CA" w:eastAsia="zh-CN"/>
        </w:rPr>
        <w:t xml:space="preserve">, vivo </w:t>
      </w:r>
      <w:r>
        <w:rPr>
          <w:rFonts w:eastAsia="SimSun"/>
          <w:color w:val="000000"/>
          <w:lang w:val="fr-CA" w:eastAsia="zh-CN" w:bidi="ar"/>
        </w:rPr>
        <w:t>(*)</w:t>
      </w:r>
      <w:r>
        <w:rPr>
          <w:rFonts w:eastAsia="DengXian"/>
          <w:lang w:val="fr-CA" w:eastAsia="zh-CN"/>
        </w:rPr>
        <w:t xml:space="preserve">, </w:t>
      </w:r>
      <w:r>
        <w:rPr>
          <w:rFonts w:eastAsia="DengXian"/>
          <w:bCs/>
          <w:lang w:val="fr-CA" w:eastAsia="zh-CN"/>
        </w:rPr>
        <w:t xml:space="preserve">Fujitsu </w:t>
      </w:r>
      <w:r>
        <w:rPr>
          <w:rFonts w:eastAsia="SimSun"/>
          <w:color w:val="000000"/>
          <w:lang w:val="fr-CA" w:eastAsia="zh-CN" w:bidi="ar"/>
        </w:rPr>
        <w:t>(*)</w:t>
      </w:r>
      <w:r>
        <w:rPr>
          <w:rFonts w:eastAsia="DengXian"/>
          <w:lang w:val="fr-CA" w:eastAsia="zh-CN"/>
        </w:rPr>
        <w:t xml:space="preserve">, </w:t>
      </w:r>
      <w:r>
        <w:rPr>
          <w:rFonts w:eastAsia="SimSun"/>
          <w:color w:val="000000"/>
          <w:lang w:val="fr-CA" w:eastAsia="zh-CN" w:bidi="ar"/>
        </w:rPr>
        <w:t>C-DOT, CSCN (*)</w:t>
      </w:r>
      <w:r>
        <w:rPr>
          <w:rFonts w:eastAsia="SimSun" w:hint="eastAsia"/>
          <w:color w:val="000000"/>
          <w:lang w:val="fr-CA" w:eastAsia="zh-CN" w:bidi="ar"/>
        </w:rPr>
        <w:t>)</w:t>
      </w:r>
    </w:p>
    <w:p w14:paraId="1A8F4E78" w14:textId="77777777" w:rsidR="002D5D79" w:rsidRDefault="004D466D">
      <w:pPr>
        <w:pStyle w:val="af7"/>
        <w:numPr>
          <w:ilvl w:val="0"/>
          <w:numId w:val="52"/>
        </w:numPr>
        <w:ind w:firstLineChars="0"/>
        <w:rPr>
          <w:rFonts w:eastAsia="DengXian"/>
          <w:b/>
          <w:bCs/>
          <w:lang w:val="en-US" w:eastAsia="zh-CN"/>
        </w:rPr>
      </w:pPr>
      <w:r>
        <w:rPr>
          <w:rFonts w:eastAsia="DengXian"/>
          <w:bCs/>
          <w:lang w:val="en-US" w:eastAsia="zh-CN"/>
        </w:rPr>
        <w:t xml:space="preserve">Others: 1 </w:t>
      </w:r>
      <w:r>
        <w:rPr>
          <w:rFonts w:eastAsia="DengXian" w:hint="eastAsia"/>
          <w:bCs/>
          <w:lang w:val="en-US" w:eastAsia="zh-CN"/>
        </w:rPr>
        <w:t>s</w:t>
      </w:r>
      <w:r>
        <w:rPr>
          <w:rFonts w:eastAsia="DengXian"/>
          <w:bCs/>
          <w:lang w:val="en-US" w:eastAsia="zh-CN"/>
        </w:rPr>
        <w:t xml:space="preserve">ource (Lenovo </w:t>
      </w:r>
      <w:r>
        <w:rPr>
          <w:rFonts w:eastAsia="SimSun"/>
          <w:color w:val="000000"/>
          <w:lang w:val="en-US" w:eastAsia="zh-CN" w:bidi="ar"/>
        </w:rPr>
        <w:t>(*)</w:t>
      </w:r>
      <w:r>
        <w:rPr>
          <w:rFonts w:eastAsia="DengXian"/>
          <w:bCs/>
          <w:lang w:val="en-US" w:eastAsia="zh-CN"/>
        </w:rPr>
        <w:t xml:space="preserve">) </w:t>
      </w:r>
      <w:r>
        <w:rPr>
          <w:rFonts w:eastAsia="DengXian"/>
          <w:bCs/>
          <w:lang w:eastAsia="zh-CN"/>
        </w:rPr>
        <w:t xml:space="preserve">proposed the code block size exceeds </w:t>
      </w:r>
      <w:r>
        <w:rPr>
          <w:rFonts w:eastAsia="DengXian"/>
          <w:bCs/>
          <w:i/>
          <w:iCs/>
          <w:lang w:eastAsia="zh-CN"/>
        </w:rPr>
        <w:t>X</w:t>
      </w:r>
      <w:r>
        <w:rPr>
          <w:rFonts w:eastAsia="DengXian"/>
          <w:bCs/>
          <w:lang w:eastAsia="zh-CN"/>
        </w:rPr>
        <w:t xml:space="preserve"> bits (e.g., 8448 bits as in current threshold existent for BG1) and for code rates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r>
          <w:rPr>
            <w:rFonts w:ascii="Cambria Math" w:eastAsia="DengXian" w:hAnsi="Cambria Math"/>
            <w:lang w:eastAsia="zh-CN"/>
          </w:rPr>
          <m:t>≤R≤</m:t>
        </m:r>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oMath>
      <w:r>
        <w:rPr>
          <w:rFonts w:eastAsia="DengXian"/>
          <w:bCs/>
          <w:lang w:eastAsia="zh-CN"/>
        </w:rPr>
        <w:t xml:space="preserve">, where </w:t>
      </w:r>
      <w:r>
        <w:rPr>
          <w:rFonts w:eastAsia="DengXian"/>
          <w:bCs/>
          <w:i/>
          <w:iCs/>
          <w:lang w:eastAsia="zh-CN"/>
        </w:rPr>
        <w:t>X</w:t>
      </w:r>
      <w:r>
        <w:rPr>
          <w:rFonts w:eastAsia="DengXian"/>
          <w:bCs/>
          <w:lang w:eastAsia="zh-CN"/>
        </w:rPr>
        <w:t xml:space="preserve">,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oMath>
      <w:r>
        <w:rPr>
          <w:rFonts w:eastAsia="DengXian"/>
          <w:bCs/>
          <w:lang w:eastAsia="zh-CN"/>
        </w:rPr>
        <w:t xml:space="preserve"> and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r>
          <w:rPr>
            <w:rFonts w:ascii="Cambria Math" w:eastAsia="DengXian" w:hAnsi="Cambria Math"/>
            <w:lang w:eastAsia="zh-CN"/>
          </w:rPr>
          <m:t xml:space="preserve"> </m:t>
        </m:r>
      </m:oMath>
      <w:r>
        <w:rPr>
          <w:rFonts w:eastAsia="DengXian"/>
          <w:bCs/>
          <w:lang w:eastAsia="zh-CN"/>
        </w:rPr>
        <w:t xml:space="preserve">should be further investigated, together with MCS table impacts. </w:t>
      </w:r>
    </w:p>
    <w:p w14:paraId="06C20958" w14:textId="77777777" w:rsidR="002D5D79" w:rsidRDefault="002D5D79">
      <w:pPr>
        <w:tabs>
          <w:tab w:val="left" w:pos="840"/>
        </w:tabs>
        <w:jc w:val="left"/>
        <w:rPr>
          <w:rFonts w:eastAsia="DengXian"/>
          <w:b/>
          <w:bCs/>
          <w:lang w:val="en-US" w:eastAsia="zh-CN"/>
        </w:rPr>
      </w:pPr>
    </w:p>
    <w:p w14:paraId="5CED2DD6" w14:textId="77777777" w:rsidR="002D5D79" w:rsidRDefault="00000000">
      <w:pPr>
        <w:numPr>
          <w:ilvl w:val="0"/>
          <w:numId w:val="49"/>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4D466D">
        <w:rPr>
          <w:rFonts w:eastAsia="DengXian" w:hint="eastAsia"/>
          <w:b/>
          <w:iCs/>
          <w:lang w:val="en-US" w:eastAsia="zh-CN" w:bidi="ar"/>
        </w:rPr>
        <w:t>:</w:t>
      </w:r>
      <w:r w:rsidR="004D466D">
        <w:rPr>
          <w:rFonts w:eastAsia="DengXian"/>
          <w:b/>
          <w:iCs/>
          <w:lang w:val="en-US" w:eastAsia="zh-CN" w:bidi="ar"/>
        </w:rPr>
        <w:t xml:space="preserve"> the number of systematic columns</w:t>
      </w:r>
    </w:p>
    <w:p w14:paraId="120465C7" w14:textId="77777777" w:rsidR="002D5D79" w:rsidRDefault="00000000">
      <w:pPr>
        <w:pStyle w:val="af7"/>
        <w:numPr>
          <w:ilvl w:val="0"/>
          <w:numId w:val="52"/>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004D466D">
        <w:rPr>
          <w:rFonts w:eastAsia="DengXian"/>
          <w:bCs/>
          <w:lang w:val="en-US" w:eastAsia="zh-CN"/>
        </w:rPr>
        <w:t xml:space="preserve">: </w:t>
      </w:r>
      <w:r w:rsidR="004D466D">
        <w:rPr>
          <w:rFonts w:eastAsia="DengXian" w:hint="eastAsia"/>
          <w:bCs/>
          <w:lang w:val="en-US" w:eastAsia="zh-CN"/>
        </w:rPr>
        <w:t>9</w:t>
      </w:r>
      <w:r w:rsidR="004D466D">
        <w:rPr>
          <w:rFonts w:eastAsia="DengXian"/>
          <w:bCs/>
          <w:lang w:val="en-US" w:eastAsia="zh-CN"/>
        </w:rPr>
        <w:t xml:space="preserve"> sources (Nokia, CATT, LGE, Ericsson, C-DOT, Apple (*), MediaTek, NTT DOCOMO (*), Qualcomm (*)) considered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sidR="004D466D">
        <w:rPr>
          <w:rFonts w:eastAsia="DengXian"/>
          <w:iCs/>
          <w:lang w:val="en-US" w:eastAsia="zh-CN" w:bidi="ar"/>
        </w:rPr>
        <w:t xml:space="preserve"> as 5G </w:t>
      </w:r>
      <w:r w:rsidR="004D466D">
        <w:rPr>
          <w:rFonts w:eastAsia="DengXian"/>
          <w:bCs/>
          <w:lang w:val="en-US" w:eastAsia="zh-CN"/>
        </w:rPr>
        <w:t xml:space="preserve">LDPC </w:t>
      </w:r>
      <w:r w:rsidR="004D466D">
        <w:rPr>
          <w:rFonts w:eastAsia="DengXian"/>
          <w:iCs/>
          <w:lang w:val="en-US" w:eastAsia="zh-CN" w:bidi="ar"/>
        </w:rPr>
        <w:t>BG1.</w:t>
      </w:r>
    </w:p>
    <w:p w14:paraId="4DC14082" w14:textId="77777777" w:rsidR="002D5D79" w:rsidRDefault="00000000">
      <w:pPr>
        <w:pStyle w:val="af7"/>
        <w:numPr>
          <w:ilvl w:val="0"/>
          <w:numId w:val="52"/>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=33</m:t>
        </m:r>
      </m:oMath>
      <w:r w:rsidR="004D466D">
        <w:rPr>
          <w:rFonts w:eastAsia="DengXian"/>
          <w:bCs/>
          <w:lang w:val="fr-CA" w:eastAsia="zh-CN"/>
        </w:rPr>
        <w:t>: 3 sources (</w:t>
      </w:r>
      <w:r w:rsidR="004D466D">
        <w:rPr>
          <w:rFonts w:eastAsia="SimSun"/>
          <w:lang w:val="fr-CA" w:eastAsia="zh-CN" w:bidi="ar"/>
        </w:rPr>
        <w:t>SJTU, NERC-DTV</w:t>
      </w:r>
      <w:r w:rsidR="004D466D">
        <w:rPr>
          <w:rFonts w:eastAsia="DengXian"/>
          <w:bCs/>
          <w:lang w:val="fr-CA" w:eastAsia="zh-CN"/>
        </w:rPr>
        <w:t xml:space="preserve">, Apple </w:t>
      </w:r>
      <w:r w:rsidR="004D466D">
        <w:rPr>
          <w:rFonts w:eastAsia="SimSun"/>
          <w:color w:val="000000"/>
          <w:lang w:val="fr-CA" w:eastAsia="zh-CN" w:bidi="ar"/>
        </w:rPr>
        <w:t>(*)</w:t>
      </w:r>
      <w:r w:rsidR="004D466D">
        <w:rPr>
          <w:rFonts w:eastAsia="DengXian"/>
          <w:bCs/>
          <w:lang w:val="fr-CA" w:eastAsia="zh-CN"/>
        </w:rPr>
        <w:t>)</w:t>
      </w:r>
    </w:p>
    <w:p w14:paraId="09D4A46E" w14:textId="77777777" w:rsidR="002D5D79" w:rsidRDefault="00000000">
      <w:pPr>
        <w:pStyle w:val="af7"/>
        <w:numPr>
          <w:ilvl w:val="0"/>
          <w:numId w:val="52"/>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=40</m:t>
        </m:r>
      </m:oMath>
      <w:r w:rsidR="004D466D">
        <w:rPr>
          <w:rFonts w:eastAsia="DengXian"/>
          <w:bCs/>
          <w:lang w:val="fr-CA" w:eastAsia="zh-CN"/>
        </w:rPr>
        <w:t>: 3 sources (</w:t>
      </w:r>
      <w:r w:rsidR="004D466D">
        <w:rPr>
          <w:rFonts w:eastAsia="SimSun"/>
          <w:lang w:val="fr-CA" w:eastAsia="zh-CN" w:bidi="ar"/>
        </w:rPr>
        <w:t xml:space="preserve">ETRI </w:t>
      </w:r>
      <w:r w:rsidR="004D466D">
        <w:rPr>
          <w:rFonts w:eastAsia="SimSun"/>
          <w:color w:val="000000"/>
          <w:lang w:val="fr-CA" w:eastAsia="zh-CN" w:bidi="ar"/>
        </w:rPr>
        <w:t>(*)</w:t>
      </w:r>
      <w:r w:rsidR="004D466D">
        <w:rPr>
          <w:rFonts w:eastAsia="SimSun"/>
          <w:lang w:val="fr-CA" w:eastAsia="zh-CN" w:bidi="ar"/>
        </w:rPr>
        <w:t xml:space="preserve">, ESA </w:t>
      </w:r>
      <w:r w:rsidR="004D466D">
        <w:rPr>
          <w:rFonts w:eastAsia="SimSun"/>
          <w:color w:val="000000"/>
          <w:lang w:val="fr-CA" w:eastAsia="zh-CN" w:bidi="ar"/>
        </w:rPr>
        <w:t>(*)</w:t>
      </w:r>
      <w:r w:rsidR="004D466D">
        <w:rPr>
          <w:rFonts w:eastAsia="SimSun"/>
          <w:lang w:val="fr-CA" w:eastAsia="zh-CN" w:bidi="ar"/>
        </w:rPr>
        <w:t xml:space="preserve">, Thales </w:t>
      </w:r>
      <w:r w:rsidR="004D466D">
        <w:rPr>
          <w:rFonts w:eastAsia="SimSun"/>
          <w:color w:val="000000"/>
          <w:lang w:val="fr-CA" w:eastAsia="zh-CN" w:bidi="ar"/>
        </w:rPr>
        <w:t>(*)</w:t>
      </w:r>
      <w:r w:rsidR="004D466D">
        <w:rPr>
          <w:rFonts w:eastAsia="SimSun"/>
          <w:lang w:val="fr-CA" w:eastAsia="zh-CN" w:bidi="ar"/>
        </w:rPr>
        <w:t>)</w:t>
      </w:r>
    </w:p>
    <w:p w14:paraId="3DB4C456" w14:textId="77777777" w:rsidR="002D5D79" w:rsidRDefault="00000000">
      <w:pPr>
        <w:pStyle w:val="af7"/>
        <w:numPr>
          <w:ilvl w:val="0"/>
          <w:numId w:val="52"/>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4D466D">
        <w:rPr>
          <w:rFonts w:eastAsia="DengXian"/>
          <w:bCs/>
          <w:lang w:val="en-US" w:eastAsia="zh-CN"/>
        </w:rPr>
        <w:t xml:space="preserve">: </w:t>
      </w:r>
      <w:r w:rsidR="004D466D">
        <w:rPr>
          <w:rFonts w:eastAsia="DengXian" w:hint="eastAsia"/>
          <w:bCs/>
          <w:lang w:val="en-US" w:eastAsia="zh-CN"/>
        </w:rPr>
        <w:t>10</w:t>
      </w:r>
      <w:r w:rsidR="004D466D">
        <w:rPr>
          <w:rFonts w:eastAsia="DengXian"/>
          <w:bCs/>
          <w:lang w:val="en-US" w:eastAsia="zh-CN"/>
        </w:rPr>
        <w:t xml:space="preserve"> sources (Huawei (22</w:t>
      </w:r>
      <w:r w:rsidR="004D466D">
        <w:rPr>
          <w:rFonts w:eastAsia="DengXian" w:hint="eastAsia"/>
          <w:bCs/>
          <w:lang w:val="en-US" w:eastAsia="zh-CN"/>
        </w:rPr>
        <w:t>≤</w:t>
      </w:r>
      <w:r w:rsidR="004D466D">
        <w:rPr>
          <w:rFonts w:ascii="Cambria Math" w:eastAsia="SimSun" w:hAnsi="Cambria Math"/>
          <w:i/>
          <w:lang w:val="en-US" w:eastAsia="zh-CN" w:bidi="ar"/>
        </w:rPr>
        <w:t xml:space="preserve"> </w:t>
      </w:r>
      <m:oMath>
        <m:r>
          <w:rPr>
            <w:rFonts w:ascii="Cambria Math" w:eastAsia="SimSun" w:hAnsi="Cambria Math"/>
            <w:lang w:val="en-US" w:eastAsia="zh-CN" w:bidi="ar"/>
          </w:rPr>
          <m:t>K</m:t>
        </m:r>
      </m:oMath>
      <w:r w:rsidR="004D466D">
        <w:rPr>
          <w:rFonts w:eastAsia="DengXian" w:hint="eastAsia"/>
          <w:bCs/>
          <w:lang w:val="en-US" w:eastAsia="zh-CN"/>
        </w:rPr>
        <w:t>≤</w:t>
      </w:r>
      <w:r w:rsidR="004D466D">
        <w:rPr>
          <w:rFonts w:eastAsia="DengXian"/>
          <w:bCs/>
          <w:lang w:val="en-US" w:eastAsia="zh-CN"/>
        </w:rPr>
        <w:t>44), OPPO (*), CATT (*), vivo, Fujitsu, Samsung (*), ZTE, Apple (*), MediaTek, CSCN</w:t>
      </w:r>
      <w:r w:rsidR="004D466D">
        <w:rPr>
          <w:rFonts w:eastAsia="SimSun"/>
          <w:lang w:val="en-US" w:eastAsia="zh-CN" w:bidi="ar"/>
        </w:rPr>
        <w:t xml:space="preserve">) suggested to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4D466D">
        <w:rPr>
          <w:rFonts w:eastAsia="SimSun"/>
          <w:iCs/>
          <w:lang w:val="en-US" w:eastAsia="zh-CN" w:bidi="ar"/>
        </w:rPr>
        <w:t xml:space="preserve">, where 2 sources (Huawei, ZTE) observed this design can </w:t>
      </w:r>
      <w:r w:rsidR="004D466D">
        <w:rPr>
          <w:rFonts w:eastAsia="DengXian"/>
          <w:bCs/>
          <w:lang w:val="en-US" w:eastAsia="zh-CN"/>
        </w:rPr>
        <w:t>improve BLER performance and minimize impact on implementation when the new BG is supported in addition to 5G LDPC BG1/BG2</w:t>
      </w:r>
    </w:p>
    <w:p w14:paraId="5ADCEFCE" w14:textId="77777777" w:rsidR="002D5D79" w:rsidRDefault="002D5D79">
      <w:pPr>
        <w:pStyle w:val="af7"/>
        <w:ind w:left="420" w:firstLineChars="0" w:firstLine="0"/>
        <w:jc w:val="left"/>
        <w:rPr>
          <w:rFonts w:eastAsia="DengXian"/>
          <w:bCs/>
          <w:lang w:val="en-US" w:eastAsia="zh-CN"/>
        </w:rPr>
      </w:pPr>
    </w:p>
    <w:p w14:paraId="68E8A67F"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Mother code rate</w:t>
      </w:r>
    </w:p>
    <w:p w14:paraId="40484F39" w14:textId="77777777" w:rsidR="002D5D79" w:rsidRDefault="004D466D">
      <w:pPr>
        <w:tabs>
          <w:tab w:val="left" w:pos="840"/>
        </w:tabs>
        <w:jc w:val="left"/>
        <w:rPr>
          <w:rFonts w:eastAsia="DengXian"/>
          <w:bCs/>
          <w:lang w:val="en-US" w:eastAsia="zh-CN"/>
        </w:rPr>
      </w:pPr>
      <w:r>
        <w:rPr>
          <w:rFonts w:eastAsia="DengXian" w:hint="eastAsia"/>
          <w:bCs/>
          <w:lang w:val="en-US" w:eastAsia="zh-CN"/>
        </w:rPr>
        <w:t>T</w:t>
      </w:r>
      <w:r>
        <w:rPr>
          <w:rFonts w:eastAsia="DengXian"/>
          <w:bCs/>
          <w:lang w:val="en-US" w:eastAsia="zh-CN"/>
        </w:rPr>
        <w:t>he mother code rate reported by companies are summarized as below.</w:t>
      </w:r>
    </w:p>
    <w:p w14:paraId="31140591" w14:textId="77777777" w:rsidR="002D5D79" w:rsidRDefault="004D466D">
      <w:pPr>
        <w:pStyle w:val="af7"/>
        <w:numPr>
          <w:ilvl w:val="0"/>
          <w:numId w:val="53"/>
        </w:numPr>
        <w:tabs>
          <w:tab w:val="left" w:pos="840"/>
        </w:tabs>
        <w:ind w:firstLineChars="0"/>
        <w:jc w:val="left"/>
        <w:rPr>
          <w:rFonts w:eastAsia="DengXian"/>
          <w:bCs/>
          <w:lang w:val="en-US" w:eastAsia="zh-CN"/>
        </w:rPr>
      </w:pPr>
      <w:r>
        <w:rPr>
          <w:rFonts w:eastAsia="DengXian" w:hint="eastAsia"/>
          <w:bCs/>
          <w:lang w:val="en-US" w:eastAsia="zh-CN"/>
        </w:rPr>
        <w:t>1/3: 5</w:t>
      </w:r>
      <w:r>
        <w:rPr>
          <w:rFonts w:eastAsia="DengXian"/>
          <w:bCs/>
          <w:lang w:val="en-US" w:eastAsia="zh-CN"/>
        </w:rPr>
        <w:t xml:space="preserve"> sources (</w:t>
      </w:r>
      <w:r>
        <w:rPr>
          <w:rFonts w:eastAsia="DengXian" w:hint="eastAsia"/>
          <w:bCs/>
          <w:lang w:val="en-US" w:eastAsia="zh-CN"/>
        </w:rPr>
        <w:t>Nokia, CATT, SJTU, NERC-DTV, C-DOT</w:t>
      </w:r>
      <w:r>
        <w:rPr>
          <w:rFonts w:eastAsia="DengXian"/>
          <w:bCs/>
          <w:lang w:val="en-US" w:eastAsia="zh-CN"/>
        </w:rPr>
        <w:t>) reported a mother code rate of 1/3</w:t>
      </w:r>
      <w:r>
        <w:rPr>
          <w:rFonts w:eastAsia="DengXian" w:hint="eastAsia"/>
          <w:bCs/>
          <w:lang w:val="en-US" w:eastAsia="zh-CN"/>
        </w:rPr>
        <w:t xml:space="preserve"> </w:t>
      </w:r>
    </w:p>
    <w:p w14:paraId="68264691" w14:textId="77777777" w:rsidR="002D5D79" w:rsidRDefault="004D466D">
      <w:pPr>
        <w:pStyle w:val="af7"/>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1/2: </w:t>
      </w:r>
      <w:r>
        <w:rPr>
          <w:rFonts w:eastAsia="DengXian" w:hint="eastAsia"/>
          <w:bCs/>
          <w:lang w:val="en-US" w:eastAsia="zh-CN"/>
        </w:rPr>
        <w:t>2</w:t>
      </w:r>
      <w:r>
        <w:rPr>
          <w:rFonts w:eastAsia="DengXian"/>
          <w:bCs/>
          <w:lang w:val="en-US" w:eastAsia="zh-CN"/>
        </w:rPr>
        <w:t xml:space="preserve"> sources (ZTE </w:t>
      </w:r>
      <w:r>
        <w:rPr>
          <w:rFonts w:eastAsia="SimSun"/>
          <w:color w:val="000000"/>
          <w:lang w:val="en-US" w:eastAsia="zh-CN" w:bidi="ar"/>
        </w:rPr>
        <w:t>(*)</w:t>
      </w:r>
      <w:r>
        <w:rPr>
          <w:rFonts w:eastAsia="DengXian"/>
          <w:bCs/>
          <w:lang w:val="en-US" w:eastAsia="zh-CN"/>
        </w:rPr>
        <w:t>, Fujitsu) reported a mother code rate of 1/2</w:t>
      </w:r>
    </w:p>
    <w:p w14:paraId="1F6E200A" w14:textId="77777777" w:rsidR="002D5D79" w:rsidRDefault="004D466D">
      <w:pPr>
        <w:pStyle w:val="af7"/>
        <w:numPr>
          <w:ilvl w:val="0"/>
          <w:numId w:val="53"/>
        </w:numPr>
        <w:tabs>
          <w:tab w:val="left" w:pos="840"/>
        </w:tabs>
        <w:ind w:firstLineChars="0"/>
        <w:jc w:val="left"/>
        <w:rPr>
          <w:rFonts w:eastAsia="DengXian"/>
          <w:b/>
          <w:bCs/>
          <w:lang w:val="en-US" w:eastAsia="zh-CN"/>
        </w:rPr>
      </w:pPr>
      <w:r>
        <w:rPr>
          <w:rFonts w:eastAsia="DengXian" w:hint="eastAsia"/>
          <w:bCs/>
          <w:lang w:val="en-US" w:eastAsia="zh-CN"/>
        </w:rPr>
        <w:t>2/3:</w:t>
      </w:r>
      <w:r>
        <w:rPr>
          <w:rFonts w:eastAsia="DengXian"/>
          <w:bCs/>
          <w:lang w:val="en-US" w:eastAsia="zh-CN"/>
        </w:rPr>
        <w:t xml:space="preserve"> </w:t>
      </w:r>
      <w:r>
        <w:rPr>
          <w:rFonts w:eastAsia="DengXian" w:hint="eastAsia"/>
          <w:bCs/>
          <w:lang w:val="en-US" w:eastAsia="zh-CN"/>
        </w:rPr>
        <w:t>4</w:t>
      </w:r>
      <w:r>
        <w:rPr>
          <w:rFonts w:eastAsia="DengXian"/>
          <w:bCs/>
          <w:lang w:val="en-US" w:eastAsia="zh-CN"/>
        </w:rPr>
        <w:t xml:space="preserve"> sources (Huawei (*), Apple </w:t>
      </w:r>
      <w:r>
        <w:rPr>
          <w:rFonts w:eastAsia="SimSun"/>
          <w:color w:val="000000"/>
          <w:lang w:val="en-US" w:eastAsia="zh-CN" w:bidi="ar"/>
        </w:rPr>
        <w:t>(*)</w:t>
      </w:r>
      <w:r>
        <w:rPr>
          <w:rFonts w:eastAsia="DengXian"/>
          <w:bCs/>
          <w:lang w:val="en-US" w:eastAsia="zh-CN"/>
        </w:rPr>
        <w:t xml:space="preserve">, Qualcomm </w:t>
      </w:r>
      <w:r>
        <w:rPr>
          <w:rFonts w:eastAsia="SimSun"/>
          <w:color w:val="000000"/>
          <w:lang w:val="en-US" w:eastAsia="zh-CN" w:bidi="ar"/>
        </w:rPr>
        <w:t>(*)</w:t>
      </w:r>
      <w:r>
        <w:rPr>
          <w:rFonts w:eastAsia="DengXian"/>
          <w:bCs/>
          <w:lang w:val="en-US" w:eastAsia="zh-CN"/>
        </w:rPr>
        <w:t xml:space="preserve">, CSCN </w:t>
      </w:r>
      <w:r>
        <w:rPr>
          <w:rFonts w:eastAsia="SimSun"/>
          <w:color w:val="000000"/>
          <w:lang w:val="en-US" w:eastAsia="zh-CN" w:bidi="ar"/>
        </w:rPr>
        <w:t>(*)</w:t>
      </w:r>
      <w:r>
        <w:rPr>
          <w:rFonts w:eastAsia="DengXian"/>
          <w:bCs/>
          <w:lang w:val="en-US" w:eastAsia="zh-CN"/>
        </w:rPr>
        <w:t xml:space="preserve">) reported a mother code rate of 2/3 </w:t>
      </w:r>
    </w:p>
    <w:p w14:paraId="5ECFE0AB" w14:textId="77777777" w:rsidR="002D5D79" w:rsidRDefault="004D466D">
      <w:pPr>
        <w:pStyle w:val="af7"/>
        <w:numPr>
          <w:ilvl w:val="0"/>
          <w:numId w:val="53"/>
        </w:numPr>
        <w:tabs>
          <w:tab w:val="left" w:pos="840"/>
        </w:tabs>
        <w:ind w:firstLineChars="0"/>
        <w:jc w:val="left"/>
        <w:rPr>
          <w:rFonts w:eastAsia="DengXian"/>
          <w:b/>
          <w:bCs/>
          <w:lang w:val="en-US" w:eastAsia="zh-CN"/>
        </w:rPr>
      </w:pPr>
      <w:r>
        <w:rPr>
          <w:rFonts w:eastAsia="DengXian"/>
          <w:bCs/>
          <w:lang w:val="en-US" w:eastAsia="zh-CN"/>
        </w:rPr>
        <w:t>44/ (98-</w:t>
      </w:r>
      <w:proofErr w:type="gramStart"/>
      <w:r>
        <w:rPr>
          <w:rFonts w:eastAsia="DengXian"/>
          <w:bCs/>
          <w:lang w:val="en-US" w:eastAsia="zh-CN"/>
        </w:rPr>
        <w:t>2)=</w:t>
      </w:r>
      <w:proofErr w:type="gramEnd"/>
      <w:r>
        <w:rPr>
          <w:rFonts w:eastAsia="DengXian"/>
          <w:bCs/>
          <w:lang w:val="en-US" w:eastAsia="zh-CN"/>
        </w:rPr>
        <w:t>11/24: OPPO</w:t>
      </w:r>
      <w:r>
        <w:rPr>
          <w:rFonts w:eastAsia="DengXian" w:hint="eastAsia"/>
          <w:bCs/>
          <w:lang w:val="en-US" w:eastAsia="zh-CN"/>
        </w:rPr>
        <w:t xml:space="preserve"> </w:t>
      </w:r>
      <w:r>
        <w:rPr>
          <w:rFonts w:eastAsia="SimSun"/>
          <w:color w:val="000000"/>
          <w:lang w:val="en-US" w:eastAsia="zh-CN" w:bidi="ar"/>
        </w:rPr>
        <w:t>(*)</w:t>
      </w:r>
    </w:p>
    <w:p w14:paraId="67EAF36F" w14:textId="77777777" w:rsidR="002D5D79" w:rsidRDefault="004D466D">
      <w:pPr>
        <w:pStyle w:val="af7"/>
        <w:numPr>
          <w:ilvl w:val="0"/>
          <w:numId w:val="53"/>
        </w:numPr>
        <w:tabs>
          <w:tab w:val="left" w:pos="840"/>
        </w:tabs>
        <w:ind w:firstLineChars="0"/>
        <w:jc w:val="left"/>
        <w:rPr>
          <w:rFonts w:eastAsia="DengXian"/>
          <w:b/>
          <w:bCs/>
          <w:lang w:val="en-US" w:eastAsia="zh-CN"/>
        </w:rPr>
      </w:pPr>
      <w:r>
        <w:rPr>
          <w:rFonts w:eastAsia="DengXian"/>
          <w:bCs/>
          <w:lang w:val="en-US" w:eastAsia="zh-CN"/>
        </w:rPr>
        <w:t>44/97</w:t>
      </w:r>
      <w:r>
        <w:rPr>
          <w:rFonts w:eastAsia="DengXian" w:hint="eastAsia"/>
          <w:bCs/>
          <w:lang w:val="en-US" w:eastAsia="zh-CN"/>
        </w:rPr>
        <w:t>: v</w:t>
      </w:r>
      <w:r>
        <w:rPr>
          <w:rFonts w:eastAsia="DengXian"/>
          <w:bCs/>
          <w:lang w:val="en-US" w:eastAsia="zh-CN"/>
        </w:rPr>
        <w:t xml:space="preserve">ivo </w:t>
      </w:r>
      <w:r>
        <w:rPr>
          <w:rFonts w:eastAsia="SimSun"/>
          <w:color w:val="000000"/>
          <w:lang w:val="en-US" w:eastAsia="zh-CN" w:bidi="ar"/>
        </w:rPr>
        <w:t>(*)</w:t>
      </w:r>
      <w:r>
        <w:rPr>
          <w:rFonts w:eastAsia="DengXian"/>
          <w:bCs/>
          <w:lang w:val="en-US" w:eastAsia="zh-CN"/>
        </w:rPr>
        <w:t>:</w:t>
      </w:r>
    </w:p>
    <w:p w14:paraId="3B89D812" w14:textId="77777777" w:rsidR="002D5D79" w:rsidRDefault="004D466D">
      <w:pPr>
        <w:pStyle w:val="af7"/>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44/67: Samsung </w:t>
      </w:r>
      <w:r>
        <w:rPr>
          <w:rFonts w:eastAsia="SimSun"/>
          <w:color w:val="000000"/>
          <w:lang w:val="en-US" w:eastAsia="zh-CN" w:bidi="ar"/>
        </w:rPr>
        <w:t>(*)</w:t>
      </w:r>
    </w:p>
    <w:p w14:paraId="3232EFD9" w14:textId="77777777" w:rsidR="002D5D79" w:rsidRDefault="004D466D">
      <w:pPr>
        <w:pStyle w:val="af7"/>
        <w:numPr>
          <w:ilvl w:val="0"/>
          <w:numId w:val="53"/>
        </w:numPr>
        <w:tabs>
          <w:tab w:val="left" w:pos="840"/>
        </w:tabs>
        <w:ind w:firstLineChars="0"/>
        <w:jc w:val="left"/>
        <w:rPr>
          <w:rFonts w:eastAsia="DengXian"/>
          <w:bCs/>
          <w:lang w:val="en-US" w:eastAsia="zh-CN"/>
        </w:rPr>
      </w:pPr>
      <w:r>
        <w:rPr>
          <w:rFonts w:eastAsia="DengXian" w:hint="eastAsia"/>
          <w:bCs/>
          <w:lang w:val="en-US" w:eastAsia="zh-CN"/>
        </w:rPr>
        <w:lastRenderedPageBreak/>
        <w:t>A</w:t>
      </w:r>
      <w:r>
        <w:rPr>
          <w:rFonts w:eastAsia="DengXian"/>
          <w:bCs/>
          <w:lang w:val="en-US" w:eastAsia="zh-CN"/>
        </w:rPr>
        <w:t xml:space="preserve">pple </w:t>
      </w:r>
      <w:r>
        <w:rPr>
          <w:rFonts w:eastAsia="SimSun"/>
          <w:color w:val="000000"/>
          <w:lang w:val="en-US" w:eastAsia="zh-CN" w:bidi="ar"/>
        </w:rPr>
        <w:t>(*)</w:t>
      </w:r>
      <w:r>
        <w:rPr>
          <w:rFonts w:eastAsia="DengXian"/>
          <w:bCs/>
          <w:lang w:val="en-US" w:eastAsia="zh-CN"/>
        </w:rPr>
        <w:t>: 33</w:t>
      </w:r>
      <w:proofErr w:type="gramStart"/>
      <w:r>
        <w:rPr>
          <w:rFonts w:eastAsia="DengXian"/>
          <w:bCs/>
          <w:lang w:val="en-US" w:eastAsia="zh-CN"/>
        </w:rPr>
        <w:t>/(</w:t>
      </w:r>
      <w:proofErr w:type="gramEnd"/>
      <w:r>
        <w:rPr>
          <w:rFonts w:eastAsia="DengXian"/>
          <w:bCs/>
          <w:lang w:val="en-US" w:eastAsia="zh-CN"/>
        </w:rPr>
        <w:t>33+18-</w:t>
      </w:r>
      <w:proofErr w:type="gramStart"/>
      <w:r>
        <w:rPr>
          <w:rFonts w:eastAsia="DengXian"/>
          <w:bCs/>
          <w:lang w:val="en-US" w:eastAsia="zh-CN"/>
        </w:rPr>
        <w:t>1)=</w:t>
      </w:r>
      <w:proofErr w:type="gramEnd"/>
      <w:r>
        <w:rPr>
          <w:rFonts w:eastAsia="DengXian"/>
          <w:bCs/>
          <w:lang w:val="en-US" w:eastAsia="zh-CN"/>
        </w:rPr>
        <w:t>33/50 for BG4, 33</w:t>
      </w:r>
      <w:proofErr w:type="gramStart"/>
      <w:r>
        <w:rPr>
          <w:rFonts w:eastAsia="DengXian"/>
          <w:bCs/>
          <w:lang w:val="en-US" w:eastAsia="zh-CN"/>
        </w:rPr>
        <w:t>/(</w:t>
      </w:r>
      <w:proofErr w:type="gramEnd"/>
      <w:r>
        <w:rPr>
          <w:rFonts w:eastAsia="DengXian"/>
          <w:bCs/>
          <w:lang w:val="en-US" w:eastAsia="zh-CN"/>
        </w:rPr>
        <w:t>33+</w:t>
      </w:r>
      <w:proofErr w:type="gramStart"/>
      <w:r>
        <w:rPr>
          <w:rFonts w:eastAsia="DengXian"/>
          <w:bCs/>
          <w:lang w:val="en-US" w:eastAsia="zh-CN"/>
        </w:rPr>
        <w:t>17)=</w:t>
      </w:r>
      <w:proofErr w:type="gramEnd"/>
      <w:r>
        <w:rPr>
          <w:rFonts w:eastAsia="DengXian"/>
          <w:bCs/>
          <w:lang w:val="en-US" w:eastAsia="zh-CN"/>
        </w:rPr>
        <w:t>33/50 for BG5,</w:t>
      </w:r>
    </w:p>
    <w:p w14:paraId="67283258" w14:textId="77777777" w:rsidR="002D5D79" w:rsidRDefault="004D466D">
      <w:pPr>
        <w:pStyle w:val="af7"/>
        <w:numPr>
          <w:ilvl w:val="0"/>
          <w:numId w:val="53"/>
        </w:numPr>
        <w:tabs>
          <w:tab w:val="left" w:pos="840"/>
        </w:tabs>
        <w:ind w:firstLineChars="0"/>
        <w:jc w:val="left"/>
        <w:rPr>
          <w:rFonts w:eastAsia="DengXian"/>
          <w:bCs/>
          <w:lang w:val="en-US" w:eastAsia="zh-CN"/>
        </w:rPr>
      </w:pPr>
      <w:r>
        <w:rPr>
          <w:rFonts w:eastAsia="DengXian"/>
          <w:bCs/>
          <w:lang w:val="en-US" w:eastAsia="zh-CN"/>
        </w:rPr>
        <w:t>22</w:t>
      </w:r>
      <w:proofErr w:type="gramStart"/>
      <w:r>
        <w:rPr>
          <w:rFonts w:eastAsia="DengXian"/>
          <w:bCs/>
          <w:lang w:val="en-US" w:eastAsia="zh-CN"/>
        </w:rPr>
        <w:t>/(</w:t>
      </w:r>
      <w:proofErr w:type="gramEnd"/>
      <w:r>
        <w:rPr>
          <w:rFonts w:eastAsia="DengXian"/>
          <w:bCs/>
          <w:lang w:val="en-US" w:eastAsia="zh-CN"/>
        </w:rPr>
        <w:t>36-</w:t>
      </w:r>
      <w:proofErr w:type="gramStart"/>
      <w:r>
        <w:rPr>
          <w:rFonts w:eastAsia="DengXian"/>
          <w:bCs/>
          <w:lang w:val="en-US" w:eastAsia="zh-CN"/>
        </w:rPr>
        <w:t>2)=</w:t>
      </w:r>
      <w:proofErr w:type="gramEnd"/>
      <w:r>
        <w:rPr>
          <w:rFonts w:eastAsia="DengXian"/>
          <w:bCs/>
          <w:lang w:val="en-US" w:eastAsia="zh-CN"/>
        </w:rPr>
        <w:t>11/17: Ericsson</w:t>
      </w:r>
    </w:p>
    <w:p w14:paraId="0C2043FF" w14:textId="77777777" w:rsidR="002D5D79" w:rsidRDefault="004D466D">
      <w:pPr>
        <w:pStyle w:val="af7"/>
        <w:numPr>
          <w:ilvl w:val="0"/>
          <w:numId w:val="53"/>
        </w:numPr>
        <w:tabs>
          <w:tab w:val="left" w:pos="840"/>
        </w:tabs>
        <w:ind w:firstLineChars="0"/>
        <w:jc w:val="left"/>
        <w:rPr>
          <w:rFonts w:eastAsia="DengXian"/>
          <w:bCs/>
          <w:lang w:val="en-US" w:eastAsia="zh-CN"/>
        </w:rPr>
      </w:pPr>
      <w:r>
        <w:rPr>
          <w:rFonts w:eastAsia="DengXian"/>
          <w:bCs/>
          <w:lang w:val="en-US" w:eastAsia="zh-CN"/>
        </w:rPr>
        <w:t>22</w:t>
      </w:r>
      <w:proofErr w:type="gramStart"/>
      <w:r>
        <w:rPr>
          <w:rFonts w:eastAsia="DengXian"/>
          <w:bCs/>
          <w:lang w:val="en-US" w:eastAsia="zh-CN"/>
        </w:rPr>
        <w:t>/(</w:t>
      </w:r>
      <w:proofErr w:type="gramEnd"/>
      <w:r>
        <w:rPr>
          <w:rFonts w:eastAsia="DengXian"/>
          <w:bCs/>
          <w:lang w:val="en-US" w:eastAsia="zh-CN"/>
        </w:rPr>
        <w:t>26+22-</w:t>
      </w:r>
      <w:proofErr w:type="gramStart"/>
      <w:r>
        <w:rPr>
          <w:rFonts w:eastAsia="DengXian"/>
          <w:bCs/>
          <w:lang w:val="en-US" w:eastAsia="zh-CN"/>
        </w:rPr>
        <w:t>1)=</w:t>
      </w:r>
      <w:proofErr w:type="gramEnd"/>
      <w:r>
        <w:rPr>
          <w:rFonts w:eastAsia="DengXian"/>
          <w:bCs/>
          <w:lang w:val="en-US" w:eastAsia="zh-CN"/>
        </w:rPr>
        <w:t>22/47 for kb22, and 44</w:t>
      </w:r>
      <w:proofErr w:type="gramStart"/>
      <w:r>
        <w:rPr>
          <w:rFonts w:eastAsia="DengXian"/>
          <w:bCs/>
          <w:lang w:val="en-US" w:eastAsia="zh-CN"/>
        </w:rPr>
        <w:t>/(</w:t>
      </w:r>
      <w:proofErr w:type="gramEnd"/>
      <w:r>
        <w:rPr>
          <w:rFonts w:eastAsia="DengXian"/>
          <w:bCs/>
          <w:lang w:val="en-US" w:eastAsia="zh-CN"/>
        </w:rPr>
        <w:t>44+22-</w:t>
      </w:r>
      <w:proofErr w:type="gramStart"/>
      <w:r>
        <w:rPr>
          <w:rFonts w:eastAsia="DengXian"/>
          <w:bCs/>
          <w:lang w:val="en-US" w:eastAsia="zh-CN"/>
        </w:rPr>
        <w:t>2)=</w:t>
      </w:r>
      <w:proofErr w:type="gramEnd"/>
      <w:r>
        <w:rPr>
          <w:rFonts w:eastAsia="DengXian"/>
          <w:bCs/>
          <w:lang w:val="en-US" w:eastAsia="zh-CN"/>
        </w:rPr>
        <w:t>11/16 for kb44: MediaTek</w:t>
      </w:r>
      <w:r>
        <w:rPr>
          <w:rFonts w:eastAsia="DengXian" w:hint="eastAsia"/>
          <w:bCs/>
          <w:lang w:val="en-US" w:eastAsia="zh-CN"/>
        </w:rPr>
        <w:t xml:space="preserve"> </w:t>
      </w:r>
      <w:r>
        <w:rPr>
          <w:rFonts w:eastAsia="DengXian"/>
          <w:bCs/>
          <w:lang w:val="en-US" w:eastAsia="zh-CN"/>
        </w:rPr>
        <w:t>(*)</w:t>
      </w:r>
    </w:p>
    <w:p w14:paraId="4CDD41F0" w14:textId="77777777" w:rsidR="002D5D79" w:rsidRDefault="004D466D">
      <w:pPr>
        <w:pStyle w:val="af7"/>
        <w:numPr>
          <w:ilvl w:val="0"/>
          <w:numId w:val="53"/>
        </w:numPr>
        <w:tabs>
          <w:tab w:val="left" w:pos="840"/>
        </w:tabs>
        <w:ind w:firstLineChars="0"/>
        <w:jc w:val="left"/>
        <w:rPr>
          <w:rFonts w:eastAsia="DengXian"/>
          <w:bCs/>
          <w:lang w:val="en-US" w:eastAsia="zh-CN"/>
        </w:rPr>
      </w:pPr>
      <w:r>
        <w:rPr>
          <w:rFonts w:eastAsia="SimSun"/>
          <w:color w:val="000000"/>
          <w:lang w:val="en-US" w:eastAsia="zh-CN" w:bidi="ar"/>
        </w:rPr>
        <w:t>0</w:t>
      </w:r>
      <w:proofErr w:type="gramStart"/>
      <w:r>
        <w:rPr>
          <w:rFonts w:eastAsia="SimSun"/>
          <w:color w:val="000000"/>
          <w:lang w:val="en-US" w:eastAsia="zh-CN" w:bidi="ar"/>
        </w:rPr>
        <w:t>/(</w:t>
      </w:r>
      <w:proofErr w:type="gramEnd"/>
      <w:r>
        <w:rPr>
          <w:rFonts w:eastAsia="SimSun"/>
          <w:color w:val="000000"/>
          <w:lang w:val="en-US" w:eastAsia="zh-CN" w:bidi="ar"/>
        </w:rPr>
        <w:t>62-</w:t>
      </w:r>
      <w:proofErr w:type="gramStart"/>
      <w:r>
        <w:rPr>
          <w:rFonts w:eastAsia="SimSun"/>
          <w:color w:val="000000"/>
          <w:lang w:val="en-US" w:eastAsia="zh-CN" w:bidi="ar"/>
        </w:rPr>
        <w:t>1)=</w:t>
      </w:r>
      <w:proofErr w:type="gramEnd"/>
      <w:r>
        <w:rPr>
          <w:rFonts w:eastAsia="SimSun"/>
          <w:color w:val="000000"/>
          <w:lang w:val="en-US" w:eastAsia="zh-CN" w:bidi="ar"/>
        </w:rPr>
        <w:t>40/61: 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5F3765C8" w14:textId="77777777" w:rsidR="002D5D79" w:rsidRDefault="004D466D">
      <w:pPr>
        <w:pStyle w:val="af7"/>
        <w:numPr>
          <w:ilvl w:val="0"/>
          <w:numId w:val="53"/>
        </w:numPr>
        <w:tabs>
          <w:tab w:val="left" w:pos="840"/>
        </w:tabs>
        <w:ind w:firstLineChars="0"/>
        <w:jc w:val="left"/>
        <w:rPr>
          <w:rFonts w:eastAsia="DengXian"/>
          <w:bCs/>
          <w:lang w:val="en-US" w:eastAsia="zh-CN"/>
        </w:rPr>
      </w:pPr>
      <w:r>
        <w:rPr>
          <w:iCs/>
          <w:lang w:eastAsia="zh-TW"/>
        </w:rPr>
        <w:t>22</w:t>
      </w:r>
      <w:proofErr w:type="gramStart"/>
      <w:r>
        <w:rPr>
          <w:iCs/>
          <w:lang w:eastAsia="zh-TW"/>
        </w:rPr>
        <w:t>/(</w:t>
      </w:r>
      <w:proofErr w:type="gramEnd"/>
      <w:r>
        <w:rPr>
          <w:iCs/>
          <w:lang w:eastAsia="zh-TW"/>
        </w:rPr>
        <w:t>34-</w:t>
      </w:r>
      <w:proofErr w:type="gramStart"/>
      <w:r>
        <w:rPr>
          <w:iCs/>
          <w:lang w:eastAsia="zh-TW"/>
        </w:rPr>
        <w:t>2)=</w:t>
      </w:r>
      <w:proofErr w:type="gramEnd"/>
      <w:r>
        <w:rPr>
          <w:iCs/>
          <w:lang w:eastAsia="zh-TW"/>
        </w:rPr>
        <w:t>11/16: NTT DOCOMO</w:t>
      </w:r>
      <w:r>
        <w:rPr>
          <w:rFonts w:eastAsiaTheme="minorEastAsia" w:hint="eastAsia"/>
          <w:iCs/>
          <w:lang w:eastAsia="zh-CN"/>
        </w:rPr>
        <w:t xml:space="preserve"> </w:t>
      </w:r>
      <w:r>
        <w:rPr>
          <w:rFonts w:eastAsia="SimSun"/>
          <w:color w:val="000000"/>
          <w:lang w:val="en-US" w:eastAsia="zh-CN" w:bidi="ar"/>
        </w:rPr>
        <w:t>(*)</w:t>
      </w:r>
    </w:p>
    <w:p w14:paraId="6B48A270" w14:textId="77777777" w:rsidR="002D5D79" w:rsidRDefault="004D466D">
      <w:pPr>
        <w:pStyle w:val="af7"/>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LGE </w:t>
      </w:r>
      <w:r>
        <w:rPr>
          <w:rFonts w:eastAsia="SimSun"/>
          <w:color w:val="000000"/>
          <w:lang w:val="en-US" w:eastAsia="zh-CN" w:bidi="ar"/>
        </w:rPr>
        <w:t>(*)</w:t>
      </w:r>
      <w:r>
        <w:rPr>
          <w:rFonts w:eastAsia="DengXian"/>
          <w:bCs/>
          <w:lang w:val="en-US" w:eastAsia="zh-CN"/>
        </w:rPr>
        <w:t>: 22</w:t>
      </w:r>
      <w:proofErr w:type="gramStart"/>
      <w:r>
        <w:rPr>
          <w:rFonts w:eastAsia="DengXian"/>
          <w:bCs/>
          <w:lang w:val="en-US" w:eastAsia="zh-CN"/>
        </w:rPr>
        <w:t>/(</w:t>
      </w:r>
      <w:proofErr w:type="gramEnd"/>
      <w:r>
        <w:rPr>
          <w:rFonts w:eastAsia="DengXian"/>
          <w:bCs/>
          <w:lang w:val="en-US" w:eastAsia="zh-CN"/>
        </w:rPr>
        <w:t>36-</w:t>
      </w:r>
      <w:proofErr w:type="gramStart"/>
      <w:r>
        <w:rPr>
          <w:rFonts w:eastAsia="DengXian"/>
          <w:bCs/>
          <w:lang w:val="en-US" w:eastAsia="zh-CN"/>
        </w:rPr>
        <w:t>2)=</w:t>
      </w:r>
      <w:proofErr w:type="gramEnd"/>
      <w:r>
        <w:rPr>
          <w:rFonts w:eastAsia="DengXian"/>
          <w:bCs/>
          <w:lang w:val="en-US" w:eastAsia="zh-CN"/>
        </w:rPr>
        <w:t>11/17</w:t>
      </w:r>
    </w:p>
    <w:p w14:paraId="5C8C9B65"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lifting size</w:t>
      </w:r>
    </w:p>
    <w:p w14:paraId="19326383" w14:textId="77777777" w:rsidR="002D5D79" w:rsidRDefault="004D466D">
      <w:pPr>
        <w:pStyle w:val="af7"/>
        <w:numPr>
          <w:ilvl w:val="0"/>
          <w:numId w:val="52"/>
        </w:numPr>
        <w:ind w:firstLineChars="0"/>
        <w:rPr>
          <w:rFonts w:eastAsia="DengXian"/>
          <w:bCs/>
          <w:lang w:val="en-US" w:eastAsia="zh-CN"/>
        </w:rPr>
      </w:pPr>
      <w:r>
        <w:rPr>
          <w:rFonts w:eastAsia="DengXian" w:hint="eastAsia"/>
          <w:bCs/>
          <w:lang w:val="en-US" w:eastAsia="zh-CN"/>
        </w:rPr>
        <w:t>N</w:t>
      </w:r>
      <w:r>
        <w:rPr>
          <w:rFonts w:eastAsia="DengXian"/>
          <w:bCs/>
          <w:lang w:val="en-US" w:eastAsia="zh-CN"/>
        </w:rPr>
        <w:t>o larger than 5</w:t>
      </w:r>
      <w:r>
        <w:rPr>
          <w:rFonts w:eastAsia="DengXian" w:hint="eastAsia"/>
          <w:bCs/>
          <w:lang w:val="en-US" w:eastAsia="zh-CN"/>
        </w:rPr>
        <w:t>G</w:t>
      </w:r>
      <w:r>
        <w:rPr>
          <w:rFonts w:eastAsia="DengXian"/>
          <w:bCs/>
          <w:lang w:val="en-US" w:eastAsia="zh-CN"/>
        </w:rPr>
        <w:t xml:space="preserve"> NR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Pr>
          <w:rFonts w:eastAsia="DengXian"/>
          <w:bCs/>
          <w:lang w:val="en-US" w:eastAsia="zh-CN"/>
        </w:rPr>
        <w:t xml:space="preserve">≤384): </w:t>
      </w:r>
      <w:r>
        <w:rPr>
          <w:rFonts w:eastAsia="DengXian" w:hint="eastAsia"/>
          <w:bCs/>
          <w:lang w:val="en-US" w:eastAsia="zh-CN"/>
        </w:rPr>
        <w:t>13</w:t>
      </w:r>
      <w:r>
        <w:rPr>
          <w:rFonts w:eastAsia="DengXian"/>
          <w:bCs/>
          <w:lang w:val="en-US" w:eastAsia="zh-CN"/>
        </w:rPr>
        <w:t xml:space="preserve"> sources (Nokia, Huawei, vivo(*), LGE(*), SJTU(*), NERC-DTV(*), Samsung(*), ZTE, Apple(*), NTT DOCOMO(*), Qualcomm(*), CSCN, Fujitsu MediaTek(*)</w:t>
      </w:r>
      <w:r>
        <w:rPr>
          <w:rFonts w:eastAsia="SimSun"/>
          <w:color w:val="000000"/>
          <w:lang w:val="en-US" w:eastAsia="zh-CN" w:bidi="ar"/>
        </w:rPr>
        <w:t xml:space="preserve">) proposed lifting size no larger than 5G NR, where </w:t>
      </w:r>
      <w:r>
        <w:rPr>
          <w:rFonts w:eastAsia="SimSun" w:hint="eastAsia"/>
          <w:color w:val="000000"/>
          <w:lang w:val="en-US" w:eastAsia="zh-CN" w:bidi="ar"/>
        </w:rPr>
        <w:t>3</w:t>
      </w:r>
      <w:r>
        <w:rPr>
          <w:rFonts w:eastAsia="SimSun"/>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3D2048B2" w14:textId="77777777" w:rsidR="002D5D79" w:rsidRDefault="00000000">
      <w:pPr>
        <w:pStyle w:val="af7"/>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w:t>
      </w:r>
      <w:r w:rsidR="004D466D">
        <w:rPr>
          <w:rFonts w:eastAsia="DengXian" w:hint="eastAsia"/>
          <w:bCs/>
          <w:lang w:val="en-US" w:eastAsia="zh-CN"/>
        </w:rPr>
        <w:t>1</w:t>
      </w:r>
      <w:r w:rsidR="004D466D">
        <w:rPr>
          <w:rFonts w:eastAsia="DengXian"/>
          <w:bCs/>
          <w:lang w:val="en-US" w:eastAsia="zh-CN"/>
        </w:rPr>
        <w:t xml:space="preserve">92: Huawei (*), ZTE </w:t>
      </w:r>
      <w:r w:rsidR="004D466D">
        <w:rPr>
          <w:rFonts w:eastAsia="SimSun"/>
          <w:color w:val="000000"/>
          <w:lang w:val="en-US" w:eastAsia="zh-CN" w:bidi="ar"/>
        </w:rPr>
        <w:t>(*)</w:t>
      </w:r>
      <w:r w:rsidR="004D466D">
        <w:rPr>
          <w:rFonts w:eastAsia="DengXian"/>
          <w:bCs/>
          <w:lang w:val="en-US" w:eastAsia="zh-CN"/>
        </w:rPr>
        <w:t xml:space="preserve">, vivo </w:t>
      </w:r>
      <w:r w:rsidR="004D466D">
        <w:rPr>
          <w:rFonts w:eastAsia="SimSun"/>
          <w:color w:val="000000"/>
          <w:lang w:val="en-US" w:eastAsia="zh-CN" w:bidi="ar"/>
        </w:rPr>
        <w:t>(*)</w:t>
      </w:r>
      <w:r w:rsidR="004D466D">
        <w:rPr>
          <w:rFonts w:eastAsia="DengXian"/>
          <w:bCs/>
          <w:lang w:val="en-US" w:eastAsia="zh-CN"/>
        </w:rPr>
        <w:t xml:space="preserve">, Samsung </w:t>
      </w:r>
      <w:r w:rsidR="004D466D">
        <w:rPr>
          <w:rFonts w:eastAsia="SimSun"/>
          <w:color w:val="000000"/>
          <w:lang w:val="en-US" w:eastAsia="zh-CN" w:bidi="ar"/>
        </w:rPr>
        <w:t>(*)</w:t>
      </w:r>
    </w:p>
    <w:p w14:paraId="1A919FAB" w14:textId="77777777" w:rsidR="002D5D79" w:rsidRDefault="00000000">
      <w:pPr>
        <w:pStyle w:val="af7"/>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 xml:space="preserve">=192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4D466D">
        <w:t xml:space="preserve">=44 and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 xml:space="preserve">=384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4D466D">
        <w:t xml:space="preserve">=22: </w:t>
      </w:r>
      <w:r w:rsidR="004D466D">
        <w:rPr>
          <w:rFonts w:eastAsia="DengXian"/>
          <w:bCs/>
          <w:lang w:val="en-US" w:eastAsia="zh-CN"/>
        </w:rPr>
        <w:t>MediaTek</w:t>
      </w:r>
    </w:p>
    <w:p w14:paraId="5FA73624" w14:textId="77777777" w:rsidR="002D5D79" w:rsidRDefault="00000000">
      <w:pPr>
        <w:pStyle w:val="af7"/>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=212 or 424</w:t>
      </w:r>
    </w:p>
    <w:p w14:paraId="2CD4E6CF" w14:textId="77777777" w:rsidR="002D5D79" w:rsidRDefault="004D466D">
      <w:pPr>
        <w:pStyle w:val="af7"/>
        <w:numPr>
          <w:ilvl w:val="0"/>
          <w:numId w:val="52"/>
        </w:numPr>
        <w:ind w:firstLineChars="0"/>
        <w:jc w:val="left"/>
        <w:rPr>
          <w:rFonts w:eastAsia="DengXian"/>
          <w:bCs/>
          <w:lang w:val="en-US" w:eastAsia="zh-CN"/>
        </w:rPr>
      </w:pPr>
      <w:r>
        <w:rPr>
          <w:rFonts w:eastAsia="DengXian"/>
          <w:bCs/>
          <w:lang w:val="en-US" w:eastAsia="zh-CN"/>
        </w:rPr>
        <w:t xml:space="preserve">Larger than NR: </w:t>
      </w:r>
      <w:r>
        <w:rPr>
          <w:rFonts w:eastAsia="DengXian" w:hint="eastAsia"/>
          <w:bCs/>
          <w:lang w:val="en-US" w:eastAsia="zh-CN"/>
        </w:rPr>
        <w:t>5</w:t>
      </w:r>
      <w:r>
        <w:rPr>
          <w:rFonts w:eastAsia="DengXian"/>
          <w:bCs/>
          <w:lang w:val="en-US" w:eastAsia="zh-CN"/>
        </w:rPr>
        <w:t xml:space="preserve"> sources (OPPO, CATT, NEC, Ericsson, C-DOT</w:t>
      </w:r>
      <w:r>
        <w:rPr>
          <w:rFonts w:eastAsia="SimSun"/>
          <w:color w:val="000000"/>
          <w:lang w:val="en-US" w:eastAsia="zh-CN" w:bidi="ar"/>
        </w:rPr>
        <w:t>) reported a larger maximum lifting size than 5G NR, which are summarized as below.</w:t>
      </w:r>
    </w:p>
    <w:p w14:paraId="7EA763F8" w14:textId="77777777" w:rsidR="002D5D79" w:rsidRDefault="004D466D">
      <w:pPr>
        <w:pStyle w:val="af7"/>
        <w:numPr>
          <w:ilvl w:val="1"/>
          <w:numId w:val="52"/>
        </w:numPr>
        <w:ind w:firstLineChars="0"/>
        <w:jc w:val="left"/>
        <w:rPr>
          <w:rFonts w:eastAsia="DengXian"/>
          <w:bCs/>
          <w:lang w:val="en-US" w:eastAsia="zh-CN"/>
        </w:rPr>
      </w:pPr>
      <w:r>
        <w:rPr>
          <w:rFonts w:eastAsia="DengXian"/>
          <w:bCs/>
          <w:lang w:val="en-US" w:eastAsia="zh-CN"/>
        </w:rPr>
        <w:t>768 or 1536</w:t>
      </w:r>
      <w:r>
        <w:rPr>
          <w:rFonts w:eastAsia="DengXian" w:hint="eastAsia"/>
          <w:bCs/>
          <w:lang w:val="en-US" w:eastAsia="zh-CN"/>
        </w:rPr>
        <w:t>:</w:t>
      </w:r>
      <w:r>
        <w:rPr>
          <w:rFonts w:eastAsia="DengXian"/>
          <w:bCs/>
          <w:lang w:val="en-US" w:eastAsia="zh-CN"/>
        </w:rPr>
        <w:t xml:space="preserve"> </w:t>
      </w:r>
      <w:r>
        <w:rPr>
          <w:rFonts w:eastAsia="DengXian" w:hint="eastAsia"/>
          <w:bCs/>
          <w:lang w:val="en-US" w:eastAsia="zh-CN"/>
        </w:rPr>
        <w:t>O</w:t>
      </w:r>
      <w:r>
        <w:rPr>
          <w:rFonts w:eastAsia="DengXian"/>
          <w:bCs/>
          <w:lang w:val="en-US" w:eastAsia="zh-CN"/>
        </w:rPr>
        <w:t>PPO</w:t>
      </w:r>
    </w:p>
    <w:p w14:paraId="76B319F3" w14:textId="77777777" w:rsidR="002D5D79" w:rsidRDefault="004D466D">
      <w:pPr>
        <w:pStyle w:val="af7"/>
        <w:numPr>
          <w:ilvl w:val="1"/>
          <w:numId w:val="52"/>
        </w:numPr>
        <w:ind w:firstLineChars="0"/>
        <w:jc w:val="left"/>
        <w:rPr>
          <w:rFonts w:eastAsia="DengXian"/>
          <w:bCs/>
          <w:lang w:val="en-US" w:eastAsia="zh-CN"/>
        </w:rPr>
      </w:pPr>
      <w:r>
        <w:rPr>
          <w:rFonts w:eastAsia="DengXian"/>
          <w:bCs/>
          <w:lang w:val="en-US" w:eastAsia="zh-CN"/>
        </w:rPr>
        <w:t>768</w:t>
      </w:r>
      <w:r>
        <w:rPr>
          <w:rFonts w:eastAsia="DengXian" w:hint="eastAsia"/>
          <w:bCs/>
          <w:lang w:val="en-US" w:eastAsia="zh-CN"/>
        </w:rPr>
        <w:t xml:space="preserve">: </w:t>
      </w:r>
      <w:r>
        <w:rPr>
          <w:rFonts w:eastAsia="DengXian"/>
          <w:bCs/>
          <w:lang w:val="en-US" w:eastAsia="zh-CN"/>
        </w:rPr>
        <w:t xml:space="preserve">CATT </w:t>
      </w:r>
      <w:r>
        <w:rPr>
          <w:rFonts w:eastAsia="SimSun"/>
          <w:color w:val="000000"/>
          <w:lang w:val="en-US" w:eastAsia="zh-CN" w:bidi="ar"/>
        </w:rPr>
        <w:t>(*)</w:t>
      </w:r>
      <w:r>
        <w:rPr>
          <w:rFonts w:eastAsia="DengXian"/>
          <w:bCs/>
          <w:lang w:val="en-US" w:eastAsia="zh-CN"/>
        </w:rPr>
        <w:t xml:space="preserve">, </w:t>
      </w:r>
      <w:r>
        <w:rPr>
          <w:rFonts w:eastAsia="SimSun"/>
          <w:color w:val="000000"/>
          <w:lang w:val="en-US" w:eastAsia="zh-CN" w:bidi="ar"/>
        </w:rPr>
        <w:t>C-DOT</w:t>
      </w:r>
      <w:r>
        <w:rPr>
          <w:rFonts w:eastAsia="DengXian"/>
          <w:bCs/>
          <w:lang w:val="en-US" w:eastAsia="zh-CN"/>
        </w:rPr>
        <w:t xml:space="preserve">: </w:t>
      </w:r>
    </w:p>
    <w:p w14:paraId="4FF77F08" w14:textId="77777777" w:rsidR="002D5D79" w:rsidRDefault="004D466D">
      <w:pPr>
        <w:pStyle w:val="af7"/>
        <w:numPr>
          <w:ilvl w:val="1"/>
          <w:numId w:val="52"/>
        </w:numPr>
        <w:ind w:firstLineChars="0"/>
        <w:jc w:val="left"/>
        <w:rPr>
          <w:rFonts w:eastAsia="DengXian"/>
          <w:bCs/>
          <w:lang w:val="en-US" w:eastAsia="zh-CN"/>
        </w:rPr>
      </w:pPr>
      <w:r>
        <w:rPr>
          <w:szCs w:val="24"/>
          <w:lang w:eastAsia="en-GB"/>
        </w:rPr>
        <w:t>512, 768, or 1024</w:t>
      </w:r>
      <w:r>
        <w:rPr>
          <w:rFonts w:eastAsiaTheme="minorEastAsia" w:hint="eastAsia"/>
          <w:szCs w:val="24"/>
          <w:lang w:eastAsia="zh-CN"/>
        </w:rPr>
        <w:t xml:space="preserve">: </w:t>
      </w:r>
      <w:r>
        <w:rPr>
          <w:rFonts w:eastAsia="DengXian"/>
          <w:bCs/>
          <w:lang w:val="en-US" w:eastAsia="zh-CN"/>
        </w:rPr>
        <w:t>NEC</w:t>
      </w:r>
    </w:p>
    <w:p w14:paraId="64D12434" w14:textId="77777777" w:rsidR="002D5D79" w:rsidRDefault="002D5D79">
      <w:pPr>
        <w:tabs>
          <w:tab w:val="left" w:pos="840"/>
        </w:tabs>
        <w:jc w:val="left"/>
        <w:rPr>
          <w:rFonts w:eastAsia="DengXian"/>
          <w:b/>
          <w:bCs/>
          <w:lang w:val="en-US" w:eastAsia="zh-CN"/>
        </w:rPr>
      </w:pPr>
    </w:p>
    <w:p w14:paraId="4666D7FA"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Puncture on LDPC codes</w:t>
      </w:r>
    </w:p>
    <w:p w14:paraId="727859AC" w14:textId="77777777" w:rsidR="002D5D79" w:rsidRDefault="004D466D">
      <w:pPr>
        <w:jc w:val="left"/>
        <w:rPr>
          <w:rFonts w:eastAsia="DengXian"/>
          <w:bCs/>
          <w:lang w:val="en-US" w:eastAsia="zh-CN"/>
        </w:rPr>
      </w:pPr>
      <w:r>
        <w:rPr>
          <w:rFonts w:eastAsia="DengXian" w:hint="eastAsia"/>
          <w:bCs/>
          <w:lang w:val="en-US" w:eastAsia="zh-CN"/>
        </w:rPr>
        <w:t>T</w:t>
      </w:r>
      <w:r>
        <w:rPr>
          <w:rFonts w:eastAsia="DengXian"/>
          <w:bCs/>
          <w:lang w:val="en-US" w:eastAsia="zh-CN"/>
        </w:rPr>
        <w:t xml:space="preserve">he number (0,1,2) and position (information column or parity check column) of puncturing nodes have impact on </w:t>
      </w:r>
      <w:r>
        <w:rPr>
          <w:rFonts w:eastAsia="DengXian" w:hint="eastAsia"/>
          <w:bCs/>
          <w:lang w:val="en-US" w:eastAsia="zh-CN"/>
        </w:rPr>
        <w:t>LDPC</w:t>
      </w:r>
      <w:r>
        <w:rPr>
          <w:rFonts w:eastAsia="DengXian"/>
          <w:bCs/>
          <w:lang w:val="en-US" w:eastAsia="zh-CN"/>
        </w:rPr>
        <w:t xml:space="preserve"> code performance. Companies’ views are summarized as below.</w:t>
      </w:r>
    </w:p>
    <w:p w14:paraId="0E15231C" w14:textId="77777777" w:rsidR="002D5D79" w:rsidRDefault="004D466D">
      <w:pPr>
        <w:pStyle w:val="af7"/>
        <w:numPr>
          <w:ilvl w:val="0"/>
          <w:numId w:val="52"/>
        </w:numPr>
        <w:ind w:firstLineChars="0"/>
        <w:jc w:val="left"/>
        <w:rPr>
          <w:rFonts w:eastAsia="DengXian"/>
          <w:bCs/>
          <w:lang w:val="en-US" w:eastAsia="zh-CN"/>
        </w:rPr>
      </w:pPr>
      <w:r>
        <w:rPr>
          <w:rFonts w:eastAsia="DengXian"/>
          <w:bCs/>
          <w:lang w:val="en-US" w:eastAsia="zh-CN"/>
        </w:rPr>
        <w:t xml:space="preserve">Systematic code: </w:t>
      </w:r>
      <w:r>
        <w:rPr>
          <w:rFonts w:eastAsia="DengXian" w:hint="eastAsia"/>
          <w:bCs/>
          <w:lang w:val="en-US" w:eastAsia="zh-CN"/>
        </w:rPr>
        <w:t xml:space="preserve">12 </w:t>
      </w:r>
      <w:r>
        <w:rPr>
          <w:rFonts w:eastAsia="DengXian"/>
          <w:bCs/>
          <w:lang w:val="en-US" w:eastAsia="zh-CN"/>
        </w:rPr>
        <w:t>sources (Huawei, CATT (*), vivo, NVIDIA, ETRI (*), ESA (*), Thales (*), Samsung (*), ZTE, Apple (*), Qualcomm, CSCN) proposed a systematic code for the LDPC code extension, and it is also observed no puncturing in the information column can achieve fast convergence, and have the benefits of hard-decision in case of good channel condition.</w:t>
      </w:r>
    </w:p>
    <w:p w14:paraId="5BF093F4" w14:textId="77777777" w:rsidR="002D5D79" w:rsidRDefault="004D466D">
      <w:pPr>
        <w:pStyle w:val="af7"/>
        <w:numPr>
          <w:ilvl w:val="1"/>
          <w:numId w:val="52"/>
        </w:numPr>
        <w:ind w:firstLineChars="0"/>
        <w:jc w:val="left"/>
        <w:rPr>
          <w:rFonts w:eastAsia="SimSun"/>
          <w:lang w:val="en-US" w:eastAsia="zh-CN" w:bidi="ar"/>
        </w:rPr>
      </w:pPr>
      <w:r>
        <w:rPr>
          <w:rFonts w:eastAsia="SimSun"/>
          <w:lang w:val="en-US" w:eastAsia="zh-CN" w:bidi="ar"/>
        </w:rPr>
        <w:t>N</w:t>
      </w:r>
      <w:r>
        <w:rPr>
          <w:rFonts w:eastAsia="SimSun" w:hint="eastAsia"/>
          <w:lang w:val="en-US" w:eastAsia="zh-CN" w:bidi="ar"/>
        </w:rPr>
        <w:t xml:space="preserve">o puncturing: </w:t>
      </w:r>
      <w:r>
        <w:rPr>
          <w:rFonts w:eastAsia="DengXian"/>
          <w:bCs/>
          <w:lang w:val="en-US" w:eastAsia="zh-CN"/>
        </w:rPr>
        <w:t>Huawei, CATT (*), vivo, NVIDIA, Samsung (*), ZTE, Apple (*), Qualcomm, CSCN</w:t>
      </w:r>
    </w:p>
    <w:p w14:paraId="3768ECFB" w14:textId="77777777" w:rsidR="002D5D79" w:rsidRDefault="004D466D">
      <w:pPr>
        <w:pStyle w:val="af7"/>
        <w:numPr>
          <w:ilvl w:val="1"/>
          <w:numId w:val="52"/>
        </w:numPr>
        <w:ind w:firstLineChars="0"/>
        <w:jc w:val="left"/>
        <w:rPr>
          <w:rFonts w:eastAsia="DengXian"/>
          <w:bCs/>
          <w:lang w:val="en-US" w:eastAsia="zh-CN"/>
        </w:rPr>
      </w:pPr>
      <w:r>
        <w:rPr>
          <w:rFonts w:eastAsia="SimSun"/>
          <w:lang w:val="en-US" w:eastAsia="zh-CN" w:bidi="ar"/>
        </w:rPr>
        <w:t>P</w:t>
      </w:r>
      <w:r>
        <w:rPr>
          <w:rFonts w:eastAsia="SimSun" w:hint="eastAsia"/>
          <w:lang w:val="en-US" w:eastAsia="zh-CN" w:bidi="ar"/>
        </w:rPr>
        <w:t xml:space="preserve">uncture </w:t>
      </w:r>
      <w:r>
        <w:rPr>
          <w:rFonts w:eastAsia="SimSun"/>
          <w:lang w:val="en-US" w:eastAsia="zh-CN" w:bidi="ar"/>
        </w:rPr>
        <w:t xml:space="preserve">1 parity check column: </w:t>
      </w:r>
      <w:r>
        <w:rPr>
          <w:rFonts w:eastAsia="DengXian" w:hint="eastAsia"/>
          <w:bCs/>
          <w:lang w:val="en-US" w:eastAsia="zh-CN"/>
        </w:rPr>
        <w:t>4</w:t>
      </w:r>
      <w:r>
        <w:rPr>
          <w:rFonts w:eastAsia="DengXian"/>
          <w:bCs/>
          <w:lang w:val="en-US" w:eastAsia="zh-CN"/>
        </w:rPr>
        <w:t xml:space="preserve"> sources (</w:t>
      </w:r>
      <w:r>
        <w:rPr>
          <w:rFonts w:eastAsia="SimSun"/>
          <w:lang w:val="en-US" w:eastAsia="zh-CN" w:bidi="ar"/>
        </w:rPr>
        <w:t xml:space="preserve">ETRI </w:t>
      </w:r>
      <w:r>
        <w:rPr>
          <w:rFonts w:eastAsia="SimSun"/>
          <w:color w:val="000000"/>
          <w:lang w:val="en-US" w:eastAsia="zh-CN" w:bidi="ar"/>
        </w:rPr>
        <w:t>(*)</w:t>
      </w:r>
      <w:r>
        <w:rPr>
          <w:rFonts w:eastAsia="SimSun"/>
          <w:lang w:val="en-US" w:eastAsia="zh-CN" w:bidi="ar"/>
        </w:rPr>
        <w:t xml:space="preserve">, ESA </w:t>
      </w:r>
      <w:r>
        <w:rPr>
          <w:rFonts w:eastAsia="SimSun"/>
          <w:color w:val="000000"/>
          <w:lang w:val="en-US" w:eastAsia="zh-CN" w:bidi="ar"/>
        </w:rPr>
        <w:t>(*)</w:t>
      </w:r>
      <w:r>
        <w:rPr>
          <w:rFonts w:eastAsia="SimSun"/>
          <w:lang w:val="en-US" w:eastAsia="zh-CN" w:bidi="ar"/>
        </w:rPr>
        <w:t xml:space="preserve">, Thales </w:t>
      </w:r>
      <w:r>
        <w:rPr>
          <w:rFonts w:eastAsia="SimSun"/>
          <w:color w:val="000000"/>
          <w:lang w:val="en-US" w:eastAsia="zh-CN" w:bidi="ar"/>
        </w:rPr>
        <w:t>(*)</w:t>
      </w:r>
      <w:r>
        <w:rPr>
          <w:rFonts w:eastAsia="SimSun"/>
          <w:lang w:val="en-US" w:eastAsia="zh-CN" w:bidi="ar"/>
        </w:rPr>
        <w:t xml:space="preserve">, Qualcomm </w:t>
      </w:r>
      <w:r>
        <w:rPr>
          <w:rFonts w:eastAsia="SimSun"/>
          <w:color w:val="000000"/>
          <w:lang w:val="en-US" w:eastAsia="zh-CN" w:bidi="ar"/>
        </w:rPr>
        <w:t>(*)</w:t>
      </w:r>
      <w:r>
        <w:rPr>
          <w:rFonts w:eastAsia="SimSun"/>
          <w:lang w:val="en-US" w:eastAsia="zh-CN" w:bidi="ar"/>
        </w:rPr>
        <w:t xml:space="preserve"> (double edged),</w:t>
      </w:r>
      <w:r>
        <w:rPr>
          <w:rFonts w:eastAsia="SimSun" w:hint="eastAsia"/>
          <w:lang w:val="en-US" w:eastAsia="zh-CN" w:bidi="ar"/>
        </w:rPr>
        <w:t xml:space="preserve"> </w:t>
      </w:r>
      <w:r>
        <w:rPr>
          <w:rFonts w:eastAsia="SimSun"/>
          <w:lang w:val="en-US" w:eastAsia="zh-CN" w:bidi="ar"/>
        </w:rPr>
        <w:t xml:space="preserve">where </w:t>
      </w:r>
      <w:r>
        <w:rPr>
          <w:rFonts w:eastAsia="SimSun" w:hint="eastAsia"/>
          <w:lang w:val="en-US" w:eastAsia="zh-CN" w:bidi="ar"/>
        </w:rPr>
        <w:t>1 source (</w:t>
      </w:r>
      <w:r>
        <w:rPr>
          <w:rFonts w:eastAsia="SimSun"/>
          <w:lang w:val="en-US" w:eastAsia="zh-CN" w:bidi="ar"/>
        </w:rPr>
        <w:t>Qualcomm</w:t>
      </w:r>
      <w:r>
        <w:rPr>
          <w:rFonts w:eastAsia="SimSun" w:hint="eastAsia"/>
          <w:lang w:val="en-US" w:eastAsia="zh-CN" w:bidi="ar"/>
        </w:rPr>
        <w:t>)</w:t>
      </w:r>
      <w:r>
        <w:rPr>
          <w:rFonts w:eastAsia="SimSun"/>
          <w:lang w:val="en-US" w:eastAsia="zh-CN" w:bidi="ar"/>
        </w:rPr>
        <w:t xml:space="preserve"> observed that puncturing on single double-edge column allows faster convergence and increases the total degree of the punctured node and therefore improves the performance.</w:t>
      </w:r>
    </w:p>
    <w:p w14:paraId="4F581DE4" w14:textId="77777777" w:rsidR="002D5D79" w:rsidRDefault="004D466D">
      <w:pPr>
        <w:pStyle w:val="af7"/>
        <w:numPr>
          <w:ilvl w:val="0"/>
          <w:numId w:val="52"/>
        </w:numPr>
        <w:ind w:firstLineChars="0"/>
        <w:jc w:val="left"/>
        <w:rPr>
          <w:rFonts w:eastAsia="DengXian"/>
          <w:bCs/>
          <w:lang w:val="en-US" w:eastAsia="zh-CN"/>
        </w:rPr>
      </w:pPr>
      <w:r>
        <w:rPr>
          <w:rFonts w:eastAsia="DengXian" w:hint="eastAsia"/>
          <w:bCs/>
          <w:lang w:val="en-US" w:eastAsia="zh-CN"/>
        </w:rPr>
        <w:t xml:space="preserve">Puncture 1 </w:t>
      </w:r>
      <w:r>
        <w:rPr>
          <w:rFonts w:eastAsia="SimSun"/>
          <w:color w:val="000000"/>
          <w:lang w:val="en-US" w:eastAsia="zh-CN" w:bidi="ar"/>
        </w:rPr>
        <w:t>information</w:t>
      </w:r>
      <w:r>
        <w:rPr>
          <w:rFonts w:eastAsia="SimSun"/>
          <w:lang w:val="en-US" w:eastAsia="zh-CN" w:bidi="ar"/>
        </w:rPr>
        <w:t xml:space="preserve"> </w:t>
      </w:r>
      <w:r>
        <w:rPr>
          <w:rFonts w:eastAsia="DengXian"/>
          <w:bCs/>
          <w:lang w:val="en-US" w:eastAsia="zh-CN"/>
        </w:rPr>
        <w:t xml:space="preserve">column: </w:t>
      </w:r>
      <w:r>
        <w:rPr>
          <w:rFonts w:eastAsia="DengXian" w:hint="eastAsia"/>
          <w:bCs/>
          <w:lang w:val="en-US" w:eastAsia="zh-CN"/>
        </w:rPr>
        <w:t>5</w:t>
      </w:r>
      <w:r>
        <w:rPr>
          <w:rFonts w:eastAsia="DengXian"/>
          <w:bCs/>
          <w:lang w:val="en-US" w:eastAsia="zh-CN"/>
        </w:rPr>
        <w:t xml:space="preserve"> sources (</w:t>
      </w:r>
      <w:r>
        <w:rPr>
          <w:rFonts w:eastAsia="SimSun"/>
          <w:color w:val="000000"/>
          <w:lang w:val="en-US" w:eastAsia="zh-CN" w:bidi="ar"/>
        </w:rPr>
        <w:t>SJTU (*), NERC-DTV (*), NVIDIA, Apple (*), MediaTek (*)</w:t>
      </w:r>
      <w:r>
        <w:rPr>
          <w:rFonts w:eastAsia="SimSun" w:hint="eastAsia"/>
          <w:lang w:val="en-US" w:eastAsia="zh-CN" w:bidi="ar"/>
        </w:rPr>
        <w:t>)</w:t>
      </w:r>
      <w:r>
        <w:rPr>
          <w:rFonts w:eastAsia="SimSun"/>
          <w:lang w:val="en-US" w:eastAsia="zh-CN" w:bidi="ar"/>
        </w:rPr>
        <w:t xml:space="preserve"> </w:t>
      </w:r>
      <w:r>
        <w:rPr>
          <w:rFonts w:eastAsia="SimSun" w:hint="eastAsia"/>
          <w:lang w:val="en-US" w:eastAsia="zh-CN" w:bidi="ar"/>
        </w:rPr>
        <w:t>pr</w:t>
      </w:r>
      <w:r>
        <w:rPr>
          <w:rFonts w:eastAsia="SimSun"/>
          <w:lang w:val="en-US" w:eastAsia="zh-CN" w:bidi="ar"/>
        </w:rPr>
        <w:t xml:space="preserve">oposed to puncture 1 column. </w:t>
      </w:r>
    </w:p>
    <w:p w14:paraId="027FA353" w14:textId="77777777" w:rsidR="002D5D79" w:rsidRDefault="004D466D">
      <w:pPr>
        <w:pStyle w:val="af7"/>
        <w:numPr>
          <w:ilvl w:val="1"/>
          <w:numId w:val="52"/>
        </w:numPr>
        <w:ind w:firstLineChars="0"/>
        <w:jc w:val="left"/>
        <w:rPr>
          <w:rFonts w:eastAsia="DengXian"/>
          <w:bCs/>
          <w:lang w:val="en-US" w:eastAsia="zh-CN"/>
        </w:rPr>
      </w:pPr>
      <w:r>
        <w:rPr>
          <w:rFonts w:eastAsia="SimSun"/>
          <w:color w:val="000000"/>
          <w:lang w:val="en-US" w:eastAsia="zh-CN" w:bidi="ar"/>
        </w:rPr>
        <w:t xml:space="preserve">The first information column: </w:t>
      </w:r>
      <w:r>
        <w:rPr>
          <w:rFonts w:eastAsia="DengXian" w:hint="eastAsia"/>
          <w:bCs/>
          <w:lang w:val="en-US" w:eastAsia="zh-CN"/>
        </w:rPr>
        <w:t>2</w:t>
      </w:r>
      <w:r>
        <w:rPr>
          <w:rFonts w:eastAsia="DengXian"/>
          <w:bCs/>
          <w:lang w:val="en-US" w:eastAsia="zh-CN"/>
        </w:rPr>
        <w:t xml:space="preserve"> sources (</w:t>
      </w:r>
      <w:r>
        <w:rPr>
          <w:rFonts w:eastAsia="SimSun"/>
          <w:color w:val="000000"/>
          <w:lang w:val="en-US" w:eastAsia="zh-CN" w:bidi="ar"/>
        </w:rPr>
        <w:t xml:space="preserve">Apple (*), MediaTek </w:t>
      </w:r>
      <w:r>
        <w:rPr>
          <w:rFonts w:eastAsia="DengXian"/>
          <w:bCs/>
          <w:lang w:val="en-US" w:eastAsia="zh-CN"/>
        </w:rPr>
        <w:t>(*)</w:t>
      </w:r>
      <w:r>
        <w:rPr>
          <w:rFonts w:eastAsia="SimSun"/>
          <w:color w:val="000000"/>
          <w:lang w:val="en-US" w:eastAsia="zh-CN" w:bidi="ar"/>
        </w:rPr>
        <w:t xml:space="preserve"> (for kb=22)</w:t>
      </w:r>
      <w:r>
        <w:rPr>
          <w:rFonts w:eastAsia="SimSun" w:hint="eastAsia"/>
          <w:color w:val="000000"/>
          <w:lang w:val="en-US" w:eastAsia="zh-CN" w:bidi="ar"/>
        </w:rPr>
        <w:t>)</w:t>
      </w:r>
    </w:p>
    <w:p w14:paraId="75A9656A" w14:textId="77777777" w:rsidR="002D5D79" w:rsidRDefault="004D466D">
      <w:pPr>
        <w:pStyle w:val="af7"/>
        <w:numPr>
          <w:ilvl w:val="0"/>
          <w:numId w:val="52"/>
        </w:numPr>
        <w:ind w:firstLineChars="0"/>
        <w:jc w:val="left"/>
        <w:rPr>
          <w:rFonts w:eastAsia="DengXian"/>
          <w:bCs/>
          <w:lang w:val="en-US" w:eastAsia="zh-CN"/>
        </w:rPr>
      </w:pPr>
      <w:r>
        <w:rPr>
          <w:rFonts w:eastAsia="DengXian" w:hint="eastAsia"/>
          <w:bCs/>
          <w:lang w:val="en-US" w:eastAsia="zh-CN"/>
        </w:rPr>
        <w:t xml:space="preserve">Puncture </w:t>
      </w:r>
      <w:r>
        <w:rPr>
          <w:rFonts w:eastAsia="DengXian"/>
          <w:bCs/>
          <w:lang w:val="en-US" w:eastAsia="zh-CN"/>
        </w:rPr>
        <w:t xml:space="preserve">first information column and first check column: </w:t>
      </w:r>
      <w:r>
        <w:rPr>
          <w:rFonts w:eastAsia="DengXian" w:hint="eastAsia"/>
          <w:bCs/>
          <w:lang w:val="en-US" w:eastAsia="zh-CN"/>
        </w:rPr>
        <w:t>2</w:t>
      </w:r>
      <w:r>
        <w:rPr>
          <w:rFonts w:eastAsia="DengXian"/>
          <w:bCs/>
          <w:lang w:val="en-US" w:eastAsia="zh-CN"/>
        </w:rPr>
        <w:t xml:space="preserve"> sources (Nokia (*), LGE </w:t>
      </w:r>
      <w:r>
        <w:rPr>
          <w:rFonts w:eastAsia="SimSun"/>
          <w:color w:val="000000"/>
          <w:lang w:val="en-US" w:eastAsia="zh-CN" w:bidi="ar"/>
        </w:rPr>
        <w:t>(*</w:t>
      </w:r>
      <w:proofErr w:type="gramStart"/>
      <w:r>
        <w:rPr>
          <w:rFonts w:eastAsia="SimSun"/>
          <w:color w:val="000000"/>
          <w:lang w:val="en-US" w:eastAsia="zh-CN" w:bidi="ar"/>
        </w:rPr>
        <w:t>)</w:t>
      </w:r>
      <w:r>
        <w:rPr>
          <w:rFonts w:eastAsia="SimSun" w:hint="eastAsia"/>
          <w:color w:val="000000"/>
          <w:lang w:val="en-US" w:eastAsia="zh-CN" w:bidi="ar"/>
        </w:rPr>
        <w:t xml:space="preserve"> )</w:t>
      </w:r>
      <w:proofErr w:type="gramEnd"/>
      <w:r>
        <w:rPr>
          <w:rFonts w:eastAsia="DengXian"/>
          <w:bCs/>
          <w:lang w:val="en-US" w:eastAsia="zh-CN"/>
        </w:rPr>
        <w:t>, wherein 1 source (Nokia (*)) observed that</w:t>
      </w:r>
      <w:r>
        <w:rPr>
          <w:rFonts w:eastAsia="DengXian" w:hint="eastAsia"/>
          <w:bCs/>
          <w:lang w:val="en-US" w:eastAsia="zh-CN"/>
        </w:rPr>
        <w:t xml:space="preserve"> </w:t>
      </w:r>
      <w:r>
        <w:rPr>
          <w:rFonts w:eastAsia="DengXian"/>
          <w:bCs/>
          <w:lang w:val="en-US" w:eastAsia="zh-CN"/>
        </w:rPr>
        <w:t xml:space="preserve">this puncture pattern provides </w:t>
      </w:r>
      <w:r>
        <w:rPr>
          <w:bCs/>
        </w:rPr>
        <w:t>faster convergence compared with 5G puncturing pattern.</w:t>
      </w:r>
    </w:p>
    <w:p w14:paraId="7EA49189" w14:textId="77777777" w:rsidR="002D5D79" w:rsidRDefault="004D466D">
      <w:pPr>
        <w:pStyle w:val="af7"/>
        <w:numPr>
          <w:ilvl w:val="0"/>
          <w:numId w:val="52"/>
        </w:numPr>
        <w:ind w:firstLineChars="0"/>
        <w:jc w:val="left"/>
        <w:rPr>
          <w:rFonts w:eastAsia="DengXian"/>
          <w:bCs/>
          <w:lang w:val="en-US" w:eastAsia="zh-CN"/>
        </w:rPr>
      </w:pPr>
      <w:r>
        <w:rPr>
          <w:rFonts w:eastAsia="DengXian" w:hint="eastAsia"/>
          <w:bCs/>
          <w:lang w:val="en-US" w:eastAsia="zh-CN"/>
        </w:rPr>
        <w:t xml:space="preserve">Puncture 2 </w:t>
      </w:r>
      <w:r>
        <w:rPr>
          <w:rFonts w:eastAsia="DengXian"/>
          <w:bCs/>
          <w:lang w:val="en-US" w:eastAsia="zh-CN"/>
        </w:rPr>
        <w:t>information columns</w:t>
      </w:r>
      <w:r>
        <w:rPr>
          <w:rFonts w:eastAsia="DengXian" w:hint="eastAsia"/>
          <w:bCs/>
          <w:lang w:val="en-US" w:eastAsia="zh-CN"/>
        </w:rPr>
        <w:t>: 8 sources (</w:t>
      </w:r>
      <w:r>
        <w:rPr>
          <w:rFonts w:eastAsia="DengXian"/>
          <w:bCs/>
          <w:lang w:val="en-US" w:eastAsia="zh-CN"/>
        </w:rPr>
        <w:t>OPPO (*) (after pre-lifted), Fujitsu, Ericsson, C-DOT, MediaTek (*) (for kb=44), NTT DOCOMO (*)</w:t>
      </w:r>
      <w:r>
        <w:rPr>
          <w:rFonts w:eastAsia="DengXian" w:hint="eastAsia"/>
          <w:bCs/>
          <w:lang w:val="en-US" w:eastAsia="zh-CN"/>
        </w:rPr>
        <w:t>)</w:t>
      </w:r>
    </w:p>
    <w:p w14:paraId="0A70399F"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NR d</w:t>
      </w:r>
      <w:r>
        <w:rPr>
          <w:rFonts w:eastAsia="DengXian" w:hint="eastAsia"/>
          <w:b/>
          <w:bCs/>
          <w:lang w:val="en-US" w:eastAsia="zh-CN"/>
        </w:rPr>
        <w:t>ata</w:t>
      </w:r>
      <w:r>
        <w:rPr>
          <w:rFonts w:eastAsia="DengXian"/>
          <w:b/>
          <w:bCs/>
          <w:lang w:val="en-US" w:eastAsia="zh-CN"/>
        </w:rPr>
        <w:t xml:space="preserve"> rate range</w:t>
      </w:r>
    </w:p>
    <w:p w14:paraId="0E5F3E30" w14:textId="77777777" w:rsidR="002D5D79" w:rsidRDefault="004D466D">
      <w:pPr>
        <w:tabs>
          <w:tab w:val="left" w:pos="840"/>
        </w:tabs>
        <w:rPr>
          <w:rFonts w:eastAsia="DengXian"/>
          <w:bCs/>
          <w:lang w:val="en-US" w:eastAsia="zh-CN"/>
        </w:rPr>
      </w:pPr>
      <w:r>
        <w:rPr>
          <w:rFonts w:eastAsia="DengXian"/>
          <w:bCs/>
          <w:lang w:val="en-US" w:eastAsia="zh-CN"/>
        </w:rPr>
        <w:t xml:space="preserve">In </w:t>
      </w:r>
      <w:r>
        <w:rPr>
          <w:rFonts w:eastAsia="DengXian" w:hint="eastAsia"/>
          <w:bCs/>
          <w:lang w:val="en-US" w:eastAsia="zh-CN"/>
        </w:rPr>
        <w:t>RAN</w:t>
      </w:r>
      <w:r>
        <w:rPr>
          <w:rFonts w:eastAsia="DengXian"/>
          <w:bCs/>
          <w:lang w:val="en-US" w:eastAsia="zh-CN"/>
        </w:rPr>
        <w:t xml:space="preserve">1#124 meeting, companies discussed the interpretation of “NR data rate range” agreed in RAN1#122bis meeting. The views ae summarized as below. </w:t>
      </w:r>
    </w:p>
    <w:p w14:paraId="76E17E77" w14:textId="77777777" w:rsidR="002D5D79" w:rsidRDefault="004D466D">
      <w:pPr>
        <w:pStyle w:val="af7"/>
        <w:numPr>
          <w:ilvl w:val="0"/>
          <w:numId w:val="52"/>
        </w:numPr>
        <w:ind w:firstLineChars="0"/>
        <w:rPr>
          <w:rFonts w:eastAsia="DengXian"/>
          <w:bCs/>
          <w:lang w:val="en-US" w:eastAsia="zh-CN"/>
        </w:rPr>
      </w:pPr>
      <w:r>
        <w:rPr>
          <w:rFonts w:eastAsia="DengXian"/>
          <w:bCs/>
          <w:lang w:val="en-US" w:eastAsia="zh-CN"/>
        </w:rPr>
        <w:lastRenderedPageBreak/>
        <w:t xml:space="preserve">Up to 20Gbps for DL and 10 Gbps for uplink: </w:t>
      </w:r>
      <w:r>
        <w:rPr>
          <w:rFonts w:eastAsia="DengXian" w:hint="eastAsia"/>
          <w:bCs/>
          <w:lang w:val="en-US" w:eastAsia="zh-CN"/>
        </w:rPr>
        <w:t>3</w:t>
      </w:r>
      <w:r>
        <w:rPr>
          <w:rFonts w:eastAsia="DengXian"/>
          <w:bCs/>
          <w:lang w:val="en-US" w:eastAsia="zh-CN"/>
        </w:rPr>
        <w:t xml:space="preserve"> sources (Nokia, Ericsson, AT&amp;T</w:t>
      </w:r>
      <w:r>
        <w:rPr>
          <w:rFonts w:eastAsia="DengXian" w:hint="eastAsia"/>
          <w:bCs/>
          <w:lang w:val="en-US" w:eastAsia="zh-CN"/>
        </w:rPr>
        <w:t>)</w:t>
      </w:r>
    </w:p>
    <w:p w14:paraId="43BDA2ED" w14:textId="77777777" w:rsidR="002D5D79" w:rsidRDefault="004D466D">
      <w:pPr>
        <w:pStyle w:val="af7"/>
        <w:numPr>
          <w:ilvl w:val="0"/>
          <w:numId w:val="52"/>
        </w:numPr>
        <w:tabs>
          <w:tab w:val="left" w:pos="840"/>
        </w:tabs>
        <w:ind w:firstLineChars="0"/>
        <w:rPr>
          <w:rFonts w:eastAsia="DengXian"/>
          <w:bCs/>
          <w:lang w:val="en-US" w:eastAsia="zh-CN"/>
        </w:rPr>
      </w:pPr>
      <w:r>
        <w:rPr>
          <w:rFonts w:eastAsia="DengXian"/>
          <w:bCs/>
          <w:lang w:val="en-US" w:eastAsia="zh-CN"/>
        </w:rPr>
        <w:t xml:space="preserve">Maximum data rate in 5G deployment: </w:t>
      </w:r>
      <w:r>
        <w:rPr>
          <w:rFonts w:eastAsia="DengXian" w:hint="eastAsia"/>
          <w:bCs/>
          <w:lang w:val="en-US" w:eastAsia="zh-CN"/>
        </w:rPr>
        <w:t>9</w:t>
      </w:r>
      <w:r>
        <w:rPr>
          <w:rFonts w:eastAsia="DengXian"/>
          <w:bCs/>
          <w:lang w:val="en-US" w:eastAsia="zh-CN"/>
        </w:rPr>
        <w:t xml:space="preserve"> sources (Verizon, CMCC, China Telecom, China Unicom, Samsung, ZTE, </w:t>
      </w:r>
    </w:p>
    <w:p w14:paraId="5D203623" w14:textId="77777777" w:rsidR="002D5D79" w:rsidRDefault="004D466D">
      <w:pPr>
        <w:pStyle w:val="af7"/>
        <w:tabs>
          <w:tab w:val="left" w:pos="840"/>
        </w:tabs>
        <w:ind w:left="420" w:firstLineChars="0" w:firstLine="0"/>
        <w:rPr>
          <w:rFonts w:eastAsia="DengXian"/>
          <w:bCs/>
          <w:lang w:val="en-US" w:eastAsia="zh-CN"/>
        </w:rPr>
      </w:pPr>
      <w:r>
        <w:rPr>
          <w:rFonts w:eastAsia="DengXian"/>
          <w:bCs/>
          <w:lang w:val="en-US" w:eastAsia="zh-CN"/>
        </w:rPr>
        <w:t>Qualcomm, MediaTek, Meta</w:t>
      </w:r>
      <w:r>
        <w:rPr>
          <w:rFonts w:eastAsia="DengXian" w:hint="eastAsia"/>
          <w:bCs/>
          <w:lang w:val="en-US" w:eastAsia="zh-CN"/>
        </w:rPr>
        <w:t>)</w:t>
      </w:r>
    </w:p>
    <w:p w14:paraId="37C9C6F7" w14:textId="77777777" w:rsidR="002D5D79" w:rsidRDefault="004D466D">
      <w:pPr>
        <w:pStyle w:val="af7"/>
        <w:numPr>
          <w:ilvl w:val="0"/>
          <w:numId w:val="52"/>
        </w:numPr>
        <w:tabs>
          <w:tab w:val="left" w:pos="840"/>
          <w:tab w:val="left" w:pos="1260"/>
        </w:tabs>
        <w:ind w:firstLineChars="0"/>
        <w:jc w:val="left"/>
        <w:rPr>
          <w:rFonts w:eastAsia="DengXian"/>
          <w:bCs/>
          <w:lang w:val="en-US" w:eastAsia="zh-CN"/>
        </w:rPr>
      </w:pPr>
      <w:r>
        <w:rPr>
          <w:rFonts w:eastAsia="DengXian"/>
          <w:bCs/>
          <w:lang w:val="en-US" w:eastAsia="zh-CN"/>
        </w:rPr>
        <w:t xml:space="preserve">Define a TBS threshold for within/beyond NR data rate range: </w:t>
      </w:r>
      <w:r>
        <w:rPr>
          <w:rFonts w:eastAsia="DengXian" w:hint="eastAsia"/>
          <w:bCs/>
          <w:lang w:val="en-US" w:eastAsia="zh-CN"/>
        </w:rPr>
        <w:t>3</w:t>
      </w:r>
      <w:r>
        <w:rPr>
          <w:rFonts w:eastAsia="DengXian"/>
          <w:bCs/>
          <w:lang w:val="en-US" w:eastAsia="zh-CN"/>
        </w:rPr>
        <w:t xml:space="preserve"> sources (Nokia, Ericsson, </w:t>
      </w:r>
      <w:r>
        <w:rPr>
          <w:rFonts w:eastAsia="SimSun"/>
          <w:color w:val="000000"/>
          <w:lang w:val="en-US" w:eastAsia="zh-CN" w:bidi="ar"/>
        </w:rPr>
        <w:t>Intel</w:t>
      </w:r>
      <w:r>
        <w:rPr>
          <w:rFonts w:eastAsia="SimSun" w:hint="eastAsia"/>
          <w:color w:val="000000"/>
          <w:lang w:val="en-US" w:eastAsia="zh-CN" w:bidi="ar"/>
        </w:rPr>
        <w:t>)</w:t>
      </w:r>
    </w:p>
    <w:p w14:paraId="52E2BAEF" w14:textId="77777777" w:rsidR="002D5D79" w:rsidRDefault="004D466D">
      <w:pPr>
        <w:pStyle w:val="af7"/>
        <w:numPr>
          <w:ilvl w:val="0"/>
          <w:numId w:val="52"/>
        </w:numPr>
        <w:tabs>
          <w:tab w:val="left" w:pos="840"/>
          <w:tab w:val="left" w:pos="1260"/>
        </w:tabs>
        <w:ind w:firstLineChars="0"/>
        <w:jc w:val="left"/>
        <w:rPr>
          <w:rFonts w:eastAsia="DengXian"/>
          <w:b/>
          <w:bCs/>
          <w:lang w:val="en-US" w:eastAsia="zh-CN"/>
        </w:rPr>
      </w:pPr>
      <w:r>
        <w:rPr>
          <w:lang w:val="en-US" w:eastAsia="zh-CN"/>
        </w:rPr>
        <w:t xml:space="preserve">Further confirm the definition of NR range and 6GR range: </w:t>
      </w:r>
      <w:r>
        <w:rPr>
          <w:rFonts w:eastAsia="DengXian" w:hint="eastAsia"/>
          <w:bCs/>
          <w:lang w:val="en-US" w:eastAsia="zh-CN"/>
        </w:rPr>
        <w:t>1</w:t>
      </w:r>
      <w:r>
        <w:rPr>
          <w:rFonts w:eastAsia="DengXian"/>
          <w:bCs/>
          <w:lang w:val="en-US" w:eastAsia="zh-CN"/>
        </w:rPr>
        <w:t xml:space="preserve"> source (</w:t>
      </w:r>
      <w:r>
        <w:rPr>
          <w:lang w:val="en-US" w:eastAsia="zh-CN"/>
        </w:rPr>
        <w:t>NTT DOCOMO</w:t>
      </w:r>
      <w:r>
        <w:rPr>
          <w:rFonts w:eastAsiaTheme="minorEastAsia" w:hint="eastAsia"/>
          <w:lang w:val="en-US" w:eastAsia="zh-CN"/>
        </w:rPr>
        <w:t>)</w:t>
      </w:r>
    </w:p>
    <w:p w14:paraId="5F2A4E6B" w14:textId="77777777" w:rsidR="002D5D79" w:rsidRDefault="004D466D">
      <w:pPr>
        <w:tabs>
          <w:tab w:val="left" w:pos="840"/>
          <w:tab w:val="left" w:pos="1260"/>
        </w:tabs>
        <w:rPr>
          <w:rFonts w:eastAsia="DengXian"/>
          <w:lang w:val="en-US" w:eastAsia="zh-CN"/>
        </w:rPr>
      </w:pPr>
      <w:r>
        <w:rPr>
          <w:rFonts w:eastAsia="DengXian"/>
          <w:lang w:val="en-US" w:eastAsia="zh-CN"/>
        </w:rPr>
        <w:t>In FL’s understanding, companies’ views on the definition of “NR data rate” are still diverse. And it also related the detailed design and performance of LDPC extension. Considering the checking point in June 2026, FL suggest</w:t>
      </w:r>
      <w:r>
        <w:rPr>
          <w:rFonts w:eastAsia="DengXian" w:hint="eastAsia"/>
          <w:lang w:val="en-US" w:eastAsia="zh-CN"/>
        </w:rPr>
        <w:t>s</w:t>
      </w:r>
      <w:r>
        <w:rPr>
          <w:rFonts w:eastAsia="DengXian"/>
          <w:lang w:val="en-US" w:eastAsia="zh-CN"/>
        </w:rPr>
        <w:t xml:space="preserve"> prioritizing the discussion about </w:t>
      </w:r>
      <w:r>
        <w:rPr>
          <w:rFonts w:eastAsia="DengXian" w:hint="eastAsia"/>
          <w:lang w:val="en-US" w:eastAsia="zh-CN"/>
        </w:rPr>
        <w:t>LDPC design</w:t>
      </w:r>
      <w:r>
        <w:rPr>
          <w:rFonts w:eastAsia="DengXian"/>
          <w:lang w:val="en-US" w:eastAsia="zh-CN"/>
        </w:rPr>
        <w:t>.</w:t>
      </w:r>
    </w:p>
    <w:p w14:paraId="750F58C7" w14:textId="77777777" w:rsidR="002D5D79" w:rsidRDefault="002D5D79">
      <w:pPr>
        <w:tabs>
          <w:tab w:val="left" w:pos="840"/>
          <w:tab w:val="left" w:pos="1260"/>
        </w:tabs>
        <w:jc w:val="left"/>
        <w:rPr>
          <w:rFonts w:eastAsia="DengXian"/>
          <w:b/>
          <w:bCs/>
          <w:lang w:val="en-US" w:eastAsia="zh-CN"/>
        </w:rPr>
      </w:pPr>
    </w:p>
    <w:p w14:paraId="68CDB86F"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Working assumption regarding the upper bound of the target data rate for the LDPC code extension</w:t>
      </w:r>
    </w:p>
    <w:p w14:paraId="37297B20" w14:textId="77777777" w:rsidR="002D5D79" w:rsidRDefault="004D466D">
      <w:r>
        <w:rPr>
          <w:rFonts w:eastAsia="DengXian" w:hint="eastAsia"/>
          <w:bCs/>
          <w:lang w:val="en-US" w:eastAsia="zh-CN"/>
        </w:rPr>
        <w:t>I</w:t>
      </w:r>
      <w:r>
        <w:rPr>
          <w:rFonts w:eastAsia="DengXian"/>
          <w:bCs/>
          <w:lang w:val="en-US" w:eastAsia="zh-CN"/>
        </w:rPr>
        <w:t xml:space="preserve">n RAN#110 meeting, it has been agreed that the 6GR peak data rate of 1.8x times of </w:t>
      </w:r>
      <w:r>
        <w:rPr>
          <w:rFonts w:eastAsiaTheme="minorEastAsia"/>
        </w:rPr>
        <w:t xml:space="preserve">that in TR38.913. Therefore, </w:t>
      </w:r>
      <w:r>
        <w:rPr>
          <w:rFonts w:eastAsiaTheme="minorEastAsia" w:hint="eastAsia"/>
          <w:lang w:eastAsia="zh-CN"/>
        </w:rPr>
        <w:t>8</w:t>
      </w:r>
      <w:r>
        <w:rPr>
          <w:rFonts w:eastAsiaTheme="minorEastAsia"/>
        </w:rPr>
        <w:t xml:space="preserve"> sources (</w:t>
      </w:r>
      <w:r>
        <w:rPr>
          <w:rFonts w:eastAsia="DengXian"/>
          <w:lang w:val="en-US" w:eastAsia="zh-CN"/>
        </w:rPr>
        <w:t xml:space="preserve">Xiaomi, NTT DOCOMO, </w:t>
      </w:r>
      <w:r>
        <w:rPr>
          <w:rFonts w:eastAsia="SimSun"/>
          <w:color w:val="000000"/>
          <w:lang w:val="en-US" w:eastAsia="zh-CN" w:bidi="ar"/>
        </w:rPr>
        <w:t xml:space="preserve">Vodafone, Orange, </w:t>
      </w:r>
      <w:proofErr w:type="spellStart"/>
      <w:r>
        <w:rPr>
          <w:rFonts w:eastAsia="SimSun"/>
          <w:color w:val="000000"/>
          <w:lang w:val="en-US" w:eastAsia="zh-CN" w:bidi="ar"/>
        </w:rPr>
        <w:t>AccelerComm</w:t>
      </w:r>
      <w:proofErr w:type="spellEnd"/>
      <w:r>
        <w:rPr>
          <w:rFonts w:eastAsia="SimSun"/>
          <w:color w:val="000000"/>
          <w:lang w:val="en-US" w:eastAsia="zh-CN" w:bidi="ar"/>
        </w:rPr>
        <w:t>,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4D655DAE" w14:textId="77777777" w:rsidR="002D5D79" w:rsidRDefault="004D466D">
      <w:pPr>
        <w:tabs>
          <w:tab w:val="left" w:pos="840"/>
          <w:tab w:val="left" w:pos="1260"/>
        </w:tabs>
        <w:rPr>
          <w:rFonts w:eastAsia="DengXian"/>
          <w:lang w:val="en-US" w:eastAsia="zh-CN"/>
        </w:rPr>
      </w:pPr>
      <w:r>
        <w:rPr>
          <w:rFonts w:eastAsia="DengXian"/>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44C7BAFF" w14:textId="77777777" w:rsidR="002D5D79" w:rsidRDefault="002D5D79">
      <w:pPr>
        <w:tabs>
          <w:tab w:val="left" w:pos="840"/>
          <w:tab w:val="left" w:pos="1260"/>
        </w:tabs>
        <w:jc w:val="left"/>
        <w:rPr>
          <w:rFonts w:eastAsia="DengXian"/>
          <w:b/>
          <w:bCs/>
          <w:lang w:val="en-US" w:eastAsia="zh-CN"/>
        </w:rPr>
      </w:pPr>
    </w:p>
    <w:p w14:paraId="3D5D99DC"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Implementation overhead for both 5G and 6G LDPC codes</w:t>
      </w:r>
    </w:p>
    <w:p w14:paraId="4AE462DD" w14:textId="77777777" w:rsidR="002D5D79" w:rsidRDefault="004D466D">
      <w:pPr>
        <w:tabs>
          <w:tab w:val="left" w:pos="840"/>
          <w:tab w:val="left" w:pos="1260"/>
        </w:tabs>
        <w:rPr>
          <w:rFonts w:eastAsia="DengXian"/>
          <w:lang w:val="en-US" w:eastAsia="zh-CN"/>
        </w:rPr>
      </w:pPr>
      <w:r>
        <w:rPr>
          <w:rFonts w:eastAsia="DengXian" w:hint="eastAsia"/>
          <w:lang w:val="en-US" w:eastAsia="zh-CN"/>
        </w:rPr>
        <w:t>13</w:t>
      </w:r>
      <w:r>
        <w:rPr>
          <w:rFonts w:eastAsia="DengXian"/>
          <w:lang w:val="en-US" w:eastAsia="zh-CN"/>
        </w:rPr>
        <w:t xml:space="preserve"> sources (Huawei, vivo, Ericsson, </w:t>
      </w:r>
      <w:proofErr w:type="spellStart"/>
      <w:r>
        <w:rPr>
          <w:rFonts w:eastAsia="DengXian"/>
          <w:lang w:val="en-US" w:eastAsia="zh-CN"/>
        </w:rPr>
        <w:t>AccelerComm</w:t>
      </w:r>
      <w:proofErr w:type="spellEnd"/>
      <w:r>
        <w:rPr>
          <w:rFonts w:eastAsia="DengXian"/>
          <w:lang w:val="en-US" w:eastAsia="zh-CN"/>
        </w:rPr>
        <w:t xml:space="preserve">, Orange, Vodafone, Samsung, ZTE, MediaTek, Qualcomm, Deutsche Telekom, AT&amp;T, British Telecom) discussed the potential implementation overhead for both 5G and 6G LDPC codes, where </w:t>
      </w:r>
      <w:r>
        <w:rPr>
          <w:rFonts w:eastAsia="DengXian" w:hint="eastAsia"/>
          <w:lang w:val="en-US" w:eastAsia="zh-CN"/>
        </w:rPr>
        <w:t>5</w:t>
      </w:r>
      <w:r>
        <w:rPr>
          <w:rFonts w:eastAsia="DengXian"/>
          <w:lang w:val="en-US" w:eastAsia="zh-CN"/>
        </w:rPr>
        <w:t xml:space="preserve"> sources (Huawei, Samsung, ZTE, MediaTek, Qualcomm) observed that with a proper design of LDPC extension, high hardware sharing can be achieved with minimal implementation overhead.</w:t>
      </w:r>
    </w:p>
    <w:p w14:paraId="36B19F3D" w14:textId="77777777" w:rsidR="002D5D79" w:rsidRDefault="002D5D79">
      <w:pPr>
        <w:tabs>
          <w:tab w:val="left" w:pos="840"/>
          <w:tab w:val="left" w:pos="1260"/>
        </w:tabs>
        <w:rPr>
          <w:rFonts w:eastAsia="DengXian"/>
          <w:b/>
          <w:bCs/>
          <w:lang w:val="en-US" w:eastAsia="zh-CN"/>
        </w:rPr>
      </w:pPr>
    </w:p>
    <w:p w14:paraId="5736B0AA" w14:textId="77777777" w:rsidR="002D5D79" w:rsidRDefault="004D466D">
      <w:pPr>
        <w:jc w:val="left"/>
        <w:rPr>
          <w:rFonts w:eastAsia="DengXian"/>
          <w:b/>
          <w:u w:val="single"/>
          <w:lang w:val="en-US" w:eastAsia="zh-CN"/>
        </w:rPr>
      </w:pPr>
      <w:r>
        <w:rPr>
          <w:rFonts w:eastAsia="DengXian"/>
          <w:b/>
          <w:u w:val="single"/>
          <w:lang w:val="en-US" w:eastAsia="zh-CN"/>
        </w:rPr>
        <w:t>Other motivations than high throughput</w:t>
      </w:r>
    </w:p>
    <w:p w14:paraId="68244ADD" w14:textId="77777777" w:rsidR="002D5D79" w:rsidRDefault="004D466D">
      <w:pPr>
        <w:jc w:val="left"/>
        <w:rPr>
          <w:rFonts w:eastAsia="DengXian"/>
          <w:lang w:eastAsia="zh-CN"/>
        </w:rPr>
      </w:pPr>
      <w:r>
        <w:rPr>
          <w:rFonts w:eastAsia="DengXian" w:hint="eastAsia"/>
          <w:lang w:eastAsia="zh-CN"/>
        </w:rPr>
        <w:t>I</w:t>
      </w:r>
      <w:r>
        <w:rPr>
          <w:rFonts w:eastAsia="DengXian"/>
          <w:lang w:eastAsia="zh-CN"/>
        </w:rPr>
        <w:t>n addition to high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5358E9B5" w14:textId="77777777" w:rsidR="002D5D79" w:rsidRDefault="004D466D">
      <w:pPr>
        <w:pStyle w:val="af7"/>
        <w:numPr>
          <w:ilvl w:val="0"/>
          <w:numId w:val="54"/>
        </w:numPr>
        <w:tabs>
          <w:tab w:val="left" w:pos="840"/>
        </w:tabs>
        <w:ind w:firstLineChars="0"/>
        <w:jc w:val="left"/>
        <w:rPr>
          <w:rFonts w:eastAsia="DengXian"/>
          <w:bCs/>
          <w:lang w:val="en-US" w:eastAsia="zh-CN"/>
        </w:rPr>
      </w:pPr>
      <w:r>
        <w:rPr>
          <w:rFonts w:eastAsia="DengXian"/>
          <w:bCs/>
          <w:lang w:val="en-US" w:eastAsia="zh-CN"/>
        </w:rPr>
        <w:t>Enhancements for short block lengths: NEC</w:t>
      </w:r>
    </w:p>
    <w:p w14:paraId="150AB466" w14:textId="77777777" w:rsidR="002D5D79" w:rsidRDefault="004D466D">
      <w:pPr>
        <w:pStyle w:val="af7"/>
        <w:numPr>
          <w:ilvl w:val="0"/>
          <w:numId w:val="54"/>
        </w:numPr>
        <w:tabs>
          <w:tab w:val="left" w:pos="840"/>
        </w:tabs>
        <w:ind w:firstLineChars="0"/>
        <w:jc w:val="left"/>
        <w:rPr>
          <w:rFonts w:eastAsia="DengXian"/>
          <w:bCs/>
          <w:lang w:val="en-US" w:eastAsia="zh-CN"/>
        </w:rPr>
      </w:pPr>
      <w:r>
        <w:rPr>
          <w:rFonts w:eastAsia="DengXian"/>
          <w:bCs/>
          <w:lang w:val="en-US" w:eastAsia="zh-CN"/>
        </w:rPr>
        <w:t xml:space="preserve">Error floor enhancement: </w:t>
      </w:r>
      <w:r>
        <w:rPr>
          <w:rFonts w:eastAsia="SimSun"/>
          <w:bCs/>
          <w:color w:val="000000"/>
          <w:lang w:val="en-US" w:eastAsia="zh-CN" w:bidi="ar"/>
        </w:rPr>
        <w:t>ETRI, ESA, Thales, Jio Platforms</w:t>
      </w:r>
    </w:p>
    <w:p w14:paraId="56B77941" w14:textId="77777777" w:rsidR="002D5D79" w:rsidRDefault="004D466D">
      <w:pPr>
        <w:pStyle w:val="af7"/>
        <w:numPr>
          <w:ilvl w:val="0"/>
          <w:numId w:val="54"/>
        </w:numPr>
        <w:ind w:firstLineChars="0"/>
        <w:rPr>
          <w:rFonts w:eastAsia="DengXian"/>
          <w:bCs/>
          <w:lang w:val="en-US" w:eastAsia="zh-CN"/>
        </w:rPr>
      </w:pPr>
      <w:r>
        <w:rPr>
          <w:rFonts w:eastAsia="DengXian"/>
          <w:bCs/>
          <w:lang w:val="en-US" w:eastAsia="zh-CN"/>
        </w:rPr>
        <w:t xml:space="preserve">Low code rate enhancement: </w:t>
      </w:r>
      <w:r>
        <w:rPr>
          <w:rFonts w:eastAsia="SimSun"/>
          <w:bCs/>
          <w:color w:val="000000"/>
          <w:lang w:val="en-US" w:eastAsia="zh-CN" w:bidi="ar"/>
        </w:rPr>
        <w:t>ETRI, ESA, Thales, Jio Platforms</w:t>
      </w:r>
    </w:p>
    <w:p w14:paraId="57B3A866" w14:textId="77777777" w:rsidR="002D5D79" w:rsidRDefault="004D466D">
      <w:pPr>
        <w:pStyle w:val="af7"/>
        <w:numPr>
          <w:ilvl w:val="0"/>
          <w:numId w:val="54"/>
        </w:numPr>
        <w:spacing w:before="120"/>
        <w:ind w:firstLineChars="0"/>
        <w:jc w:val="left"/>
        <w:rPr>
          <w:rFonts w:eastAsiaTheme="minorEastAsia"/>
          <w:bCs/>
          <w:szCs w:val="21"/>
          <w:lang w:eastAsia="zh-CN"/>
        </w:rPr>
      </w:pPr>
      <w:r>
        <w:rPr>
          <w:rFonts w:eastAsia="DengXian" w:hint="eastAsia"/>
          <w:bCs/>
          <w:lang w:val="en-US" w:eastAsia="zh-CN"/>
        </w:rPr>
        <w:t>H</w:t>
      </w:r>
      <w:r>
        <w:rPr>
          <w:rFonts w:eastAsia="DengXian"/>
          <w:bCs/>
          <w:lang w:val="en-US" w:eastAsia="zh-CN"/>
        </w:rPr>
        <w:t>igh reliability of data channel coding for the scenarios, such as URLLC and NTN:</w:t>
      </w:r>
      <w:r>
        <w:rPr>
          <w:rFonts w:eastAsiaTheme="minorEastAsia"/>
          <w:bCs/>
          <w:szCs w:val="21"/>
          <w:lang w:eastAsia="zh-CN"/>
        </w:rPr>
        <w:t xml:space="preserve"> </w:t>
      </w:r>
      <w:r>
        <w:rPr>
          <w:rFonts w:eastAsia="SimSun"/>
          <w:bCs/>
          <w:color w:val="000000"/>
          <w:lang w:val="en-US" w:eastAsia="zh-CN" w:bidi="ar"/>
        </w:rPr>
        <w:t xml:space="preserve">ETRI, ESA, Thales, </w:t>
      </w:r>
      <w:r>
        <w:rPr>
          <w:rFonts w:eastAsiaTheme="minorEastAsia"/>
          <w:bCs/>
          <w:szCs w:val="21"/>
          <w:lang w:eastAsia="zh-CN"/>
        </w:rPr>
        <w:t>CSCN</w:t>
      </w:r>
    </w:p>
    <w:p w14:paraId="22503F93" w14:textId="77777777" w:rsidR="002D5D79" w:rsidRDefault="004D466D">
      <w:pPr>
        <w:pStyle w:val="af7"/>
        <w:numPr>
          <w:ilvl w:val="0"/>
          <w:numId w:val="54"/>
        </w:numPr>
        <w:tabs>
          <w:tab w:val="left" w:pos="840"/>
        </w:tabs>
        <w:ind w:firstLineChars="0"/>
        <w:jc w:val="left"/>
        <w:rPr>
          <w:rFonts w:eastAsia="DengXian"/>
          <w:bCs/>
          <w:lang w:val="en-US" w:eastAsia="zh-CN"/>
        </w:rPr>
      </w:pPr>
      <w:r>
        <w:rPr>
          <w:rFonts w:eastAsia="DengXian" w:hint="eastAsia"/>
          <w:bCs/>
          <w:lang w:val="en-US" w:eastAsia="zh-CN"/>
        </w:rPr>
        <w:t>S</w:t>
      </w:r>
      <w:r>
        <w:rPr>
          <w:rFonts w:eastAsia="DengXian"/>
          <w:bCs/>
          <w:lang w:val="en-US" w:eastAsia="zh-CN"/>
        </w:rPr>
        <w:t xml:space="preserve">tudy LDPC enhancement with encoding-side considerations: </w:t>
      </w:r>
      <w:r>
        <w:rPr>
          <w:rFonts w:eastAsia="SimSun"/>
          <w:bCs/>
          <w:color w:val="000000"/>
          <w:lang w:val="en-US" w:eastAsia="zh-CN" w:bidi="ar"/>
        </w:rPr>
        <w:t>Jio Platforms</w:t>
      </w:r>
    </w:p>
    <w:p w14:paraId="7BA3C12A" w14:textId="77777777" w:rsidR="002D5D79" w:rsidRDefault="004D466D">
      <w:pPr>
        <w:pStyle w:val="af7"/>
        <w:numPr>
          <w:ilvl w:val="0"/>
          <w:numId w:val="54"/>
        </w:numPr>
        <w:tabs>
          <w:tab w:val="left" w:pos="840"/>
        </w:tabs>
        <w:ind w:firstLineChars="0"/>
        <w:jc w:val="left"/>
        <w:rPr>
          <w:rFonts w:eastAsia="DengXian"/>
          <w:bCs/>
          <w:lang w:val="en-US" w:eastAsia="zh-CN"/>
        </w:rPr>
      </w:pPr>
      <w:r>
        <w:rPr>
          <w:bCs/>
        </w:rPr>
        <w:t xml:space="preserve">Area-efficient LDPC design and TB segmentation for IoT: </w:t>
      </w:r>
      <w:r>
        <w:rPr>
          <w:rFonts w:eastAsia="DengXian" w:hint="eastAsia"/>
          <w:bCs/>
          <w:lang w:val="en-US" w:eastAsia="zh-CN"/>
        </w:rPr>
        <w:t>Q</w:t>
      </w:r>
      <w:r>
        <w:rPr>
          <w:rFonts w:eastAsia="DengXian"/>
          <w:bCs/>
          <w:lang w:val="en-US" w:eastAsia="zh-CN"/>
        </w:rPr>
        <w:t>ualcomm</w:t>
      </w:r>
    </w:p>
    <w:p w14:paraId="5436757F" w14:textId="77777777" w:rsidR="002D5D79" w:rsidRDefault="004D466D">
      <w:pPr>
        <w:pStyle w:val="af7"/>
        <w:numPr>
          <w:ilvl w:val="0"/>
          <w:numId w:val="54"/>
        </w:numPr>
        <w:tabs>
          <w:tab w:val="left" w:pos="840"/>
        </w:tabs>
        <w:ind w:firstLineChars="0"/>
        <w:jc w:val="left"/>
        <w:rPr>
          <w:rFonts w:eastAsia="DengXian"/>
          <w:bCs/>
          <w:lang w:val="en-US" w:eastAsia="zh-CN"/>
        </w:rPr>
      </w:pPr>
      <w:r>
        <w:rPr>
          <w:bCs/>
        </w:rPr>
        <w:t>LDPC code enhancements for iterative receivers: Qualcomm</w:t>
      </w:r>
    </w:p>
    <w:p w14:paraId="4846721C" w14:textId="77777777" w:rsidR="002D5D79" w:rsidRDefault="002D5D79">
      <w:pPr>
        <w:jc w:val="left"/>
        <w:rPr>
          <w:rFonts w:eastAsiaTheme="minorEastAsia"/>
          <w:lang w:val="en-US" w:eastAsia="zh-CN"/>
        </w:rPr>
      </w:pPr>
    </w:p>
    <w:p w14:paraId="5194885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A406314"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 views on the design of LDPC codes</w:t>
      </w:r>
      <w:r>
        <w:rPr>
          <w:rFonts w:eastAsiaTheme="minorEastAsia" w:hint="eastAsia"/>
          <w:lang w:val="en-US" w:eastAsia="zh-CN"/>
        </w:rPr>
        <w:t xml:space="preserve"> for high throughput are</w:t>
      </w:r>
      <w:r>
        <w:rPr>
          <w:rFonts w:eastAsiaTheme="minorEastAsia"/>
          <w:lang w:val="en-US" w:eastAsia="zh-CN"/>
        </w:rPr>
        <w:t xml:space="preserve"> summarized as below:</w:t>
      </w:r>
    </w:p>
    <w:p w14:paraId="2325C372" w14:textId="77777777" w:rsidR="002D5D79" w:rsidRDefault="004D466D">
      <w:pPr>
        <w:pStyle w:val="af7"/>
        <w:numPr>
          <w:ilvl w:val="0"/>
          <w:numId w:val="55"/>
        </w:numPr>
        <w:ind w:firstLineChars="0"/>
        <w:rPr>
          <w:rFonts w:eastAsiaTheme="minorEastAsia"/>
          <w:b/>
          <w:lang w:val="en-US" w:eastAsia="zh-CN"/>
        </w:rPr>
      </w:pPr>
      <w:r>
        <w:rPr>
          <w:rFonts w:eastAsiaTheme="minorEastAsia"/>
          <w:b/>
          <w:lang w:val="en-US" w:eastAsia="zh-CN"/>
        </w:rPr>
        <w:t>Maximum code block size</w:t>
      </w:r>
    </w:p>
    <w:p w14:paraId="7AC7A355" w14:textId="77777777" w:rsidR="002D5D79" w:rsidRDefault="004D466D">
      <w:pPr>
        <w:rPr>
          <w:rFonts w:eastAsia="DengXian"/>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eastAsiaTheme="minorEastAsia" w:hint="eastAsia"/>
          <w:lang w:val="en-US" w:eastAsia="zh-CN"/>
        </w:rPr>
        <w:t>14</w:t>
      </w:r>
      <w:r>
        <w:rPr>
          <w:rFonts w:eastAsiaTheme="minorEastAsia"/>
          <w:lang w:val="en-US" w:eastAsia="zh-CN"/>
        </w:rPr>
        <w:t xml:space="preserve"> sources assumed the same maximum block size as 5G NR (i.e., 8448) considering the </w:t>
      </w:r>
      <w:r>
        <w:rPr>
          <w:rFonts w:eastAsiaTheme="minorEastAsia"/>
          <w:lang w:val="en-US" w:eastAsia="zh-CN"/>
        </w:rPr>
        <w:lastRenderedPageBreak/>
        <w:t xml:space="preserve">area efficiency and hardware utilization efficiency, etc., while </w:t>
      </w:r>
      <w:r>
        <w:rPr>
          <w:rFonts w:eastAsiaTheme="minorEastAsia" w:hint="eastAsia"/>
          <w:lang w:val="en-US" w:eastAsia="zh-CN"/>
        </w:rPr>
        <w:t>5</w:t>
      </w:r>
      <w:r>
        <w:rPr>
          <w:rFonts w:eastAsiaTheme="minorEastAsia"/>
          <w:lang w:val="en-US" w:eastAsia="zh-CN"/>
        </w:rPr>
        <w:t xml:space="preserve"> sources considered a maximum code block size that is 2x NR (i.e., </w:t>
      </w:r>
      <w:r>
        <w:rPr>
          <w:rFonts w:eastAsia="DengXian"/>
          <w:bCs/>
          <w:lang w:val="en-US" w:eastAsia="zh-CN"/>
        </w:rPr>
        <w:t xml:space="preserve">16896) considering better performance TB performance with the larger code block size. </w:t>
      </w:r>
      <w:r>
        <w:rPr>
          <w:rFonts w:eastAsia="DengXian" w:hint="eastAsia"/>
          <w:bCs/>
          <w:lang w:val="en-US" w:eastAsia="zh-CN"/>
        </w:rPr>
        <w:t>To move forward</w:t>
      </w:r>
      <w:r>
        <w:rPr>
          <w:rFonts w:eastAsia="DengXian"/>
          <w:bCs/>
          <w:lang w:val="en-US" w:eastAsia="zh-CN"/>
        </w:rPr>
        <w:t>, FL propose</w:t>
      </w:r>
      <w:r>
        <w:rPr>
          <w:rFonts w:eastAsia="DengXian" w:hint="eastAsia"/>
          <w:bCs/>
          <w:lang w:val="en-US" w:eastAsia="zh-CN"/>
        </w:rPr>
        <w:t>s</w:t>
      </w:r>
      <w:r>
        <w:rPr>
          <w:rFonts w:eastAsia="DengXian"/>
          <w:bCs/>
          <w:lang w:val="en-US" w:eastAsia="zh-CN"/>
        </w:rPr>
        <w:t xml:space="preserve"> down</w:t>
      </w:r>
      <w:r>
        <w:rPr>
          <w:rFonts w:eastAsia="DengXian" w:hint="eastAsia"/>
          <w:bCs/>
          <w:lang w:val="en-US" w:eastAsia="zh-CN"/>
        </w:rPr>
        <w:t>-</w:t>
      </w:r>
      <w:r>
        <w:rPr>
          <w:rFonts w:eastAsia="DengXian"/>
          <w:bCs/>
          <w:lang w:val="en-US" w:eastAsia="zh-CN"/>
        </w:rPr>
        <w:t>select</w:t>
      </w:r>
      <w:r>
        <w:rPr>
          <w:rFonts w:eastAsia="DengXian" w:hint="eastAsia"/>
          <w:bCs/>
          <w:lang w:val="en-US" w:eastAsia="zh-CN"/>
        </w:rPr>
        <w:t>ing</w:t>
      </w:r>
      <w:r>
        <w:rPr>
          <w:rFonts w:eastAsia="DengXian"/>
          <w:bCs/>
          <w:lang w:val="en-US" w:eastAsia="zh-CN"/>
        </w:rPr>
        <w:t xml:space="preserve"> between these two values.</w:t>
      </w:r>
    </w:p>
    <w:p w14:paraId="57D1F98D" w14:textId="77777777" w:rsidR="002D5D79" w:rsidRDefault="00000000">
      <w:pPr>
        <w:numPr>
          <w:ilvl w:val="0"/>
          <w:numId w:val="55"/>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4D466D">
        <w:rPr>
          <w:rFonts w:eastAsia="DengXian" w:hint="eastAsia"/>
          <w:b/>
          <w:iCs/>
          <w:lang w:val="en-US" w:eastAsia="zh-CN" w:bidi="ar"/>
        </w:rPr>
        <w:t>:</w:t>
      </w:r>
      <w:r w:rsidR="004D466D">
        <w:rPr>
          <w:rFonts w:eastAsia="DengXian"/>
          <w:b/>
          <w:iCs/>
          <w:lang w:val="en-US" w:eastAsia="zh-CN" w:bidi="ar"/>
        </w:rPr>
        <w:t xml:space="preserve"> the number of systematic columns</w:t>
      </w:r>
    </w:p>
    <w:p w14:paraId="2D5F71DD" w14:textId="77777777" w:rsidR="002D5D79" w:rsidRDefault="004D466D">
      <w:pPr>
        <w:rPr>
          <w:rFonts w:eastAsia="DengXian"/>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lang w:val="en-US" w:eastAsia="zh-CN"/>
        </w:rPr>
        <w:t xml:space="preserve">). </w:t>
      </w:r>
      <w:r>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Pr>
          <w:rFonts w:eastAsia="DengXian" w:hint="eastAsia"/>
          <w:bCs/>
          <w:lang w:val="en-US" w:eastAsia="zh-CN"/>
        </w:rPr>
        <w:t>To move forward,</w:t>
      </w:r>
      <w:r>
        <w:rPr>
          <w:rFonts w:eastAsia="DengXian"/>
          <w:bCs/>
          <w:lang w:val="en-US" w:eastAsia="zh-CN"/>
        </w:rPr>
        <w:t xml:space="preserve"> FL propose</w:t>
      </w:r>
      <w:r>
        <w:rPr>
          <w:rFonts w:eastAsia="DengXian" w:hint="eastAsia"/>
          <w:bCs/>
          <w:lang w:val="en-US" w:eastAsia="zh-CN"/>
        </w:rPr>
        <w:t>s</w:t>
      </w:r>
      <w:r>
        <w:rPr>
          <w:rFonts w:eastAsia="DengXian"/>
          <w:bCs/>
          <w:lang w:val="en-US" w:eastAsia="zh-CN"/>
        </w:rPr>
        <w:t xml:space="preserve"> down</w:t>
      </w:r>
      <w:r>
        <w:rPr>
          <w:rFonts w:eastAsia="DengXian" w:hint="eastAsia"/>
          <w:bCs/>
          <w:lang w:val="en-US" w:eastAsia="zh-CN"/>
        </w:rPr>
        <w:t>-</w:t>
      </w:r>
      <w:r>
        <w:rPr>
          <w:rFonts w:eastAsia="DengXian"/>
          <w:bCs/>
          <w:lang w:val="en-US" w:eastAsia="zh-CN"/>
        </w:rPr>
        <w:t>select</w:t>
      </w:r>
      <w:r>
        <w:rPr>
          <w:rFonts w:eastAsia="DengXian" w:hint="eastAsia"/>
          <w:bCs/>
          <w:lang w:val="en-US" w:eastAsia="zh-CN"/>
        </w:rPr>
        <w:t>ing</w:t>
      </w:r>
      <w:r>
        <w:rPr>
          <w:rFonts w:eastAsia="DengXian"/>
          <w:bCs/>
          <w:lang w:val="en-US" w:eastAsia="zh-CN"/>
        </w:rPr>
        <w:t xml:space="preserve"> between these two values.</w:t>
      </w:r>
    </w:p>
    <w:p w14:paraId="419FE461"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 xml:space="preserve">Mother code rate </w:t>
      </w:r>
    </w:p>
    <w:p w14:paraId="2E0946D0" w14:textId="77777777" w:rsidR="002D5D79" w:rsidRDefault="004D466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34EE70C8"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Puncture on LDPC codes</w:t>
      </w:r>
    </w:p>
    <w:p w14:paraId="3A696C9E" w14:textId="77777777" w:rsidR="002D5D79" w:rsidRDefault="004D466D">
      <w:pPr>
        <w:rPr>
          <w:rFonts w:eastAsiaTheme="minorEastAsia"/>
          <w:lang w:eastAsia="zh-CN"/>
        </w:rPr>
      </w:pPr>
      <w:r>
        <w:rPr>
          <w:rFonts w:eastAsia="DengXian"/>
          <w:bCs/>
          <w:lang w:val="en-US" w:eastAsia="zh-CN"/>
        </w:rPr>
        <w:t xml:space="preserve">Companies discussed the impact of </w:t>
      </w:r>
      <w:r>
        <w:rPr>
          <w:rFonts w:eastAsia="DengXian" w:hint="eastAsia"/>
          <w:bCs/>
          <w:lang w:val="en-US" w:eastAsia="zh-CN"/>
        </w:rPr>
        <w:t xml:space="preserve">the </w:t>
      </w:r>
      <w:r>
        <w:rPr>
          <w:rFonts w:eastAsia="DengXian"/>
          <w:bCs/>
          <w:lang w:val="en-US" w:eastAsia="zh-CN"/>
        </w:rPr>
        <w:t xml:space="preserve">number and position of puncturing nodes on LDPC performance. </w:t>
      </w:r>
      <w:r>
        <w:rPr>
          <w:rFonts w:eastAsia="DengXian" w:hint="eastAsia"/>
          <w:bCs/>
          <w:lang w:val="en-US" w:eastAsia="zh-CN"/>
        </w:rPr>
        <w:t>12</w:t>
      </w:r>
      <w:r>
        <w:rPr>
          <w:rFonts w:eastAsia="DengXian"/>
          <w:bCs/>
          <w:lang w:val="en-US" w:eastAsia="zh-CN"/>
        </w:rPr>
        <w:t xml:space="preserve"> sources proposed systematic LDPC code considering faster convergence and hard decision in case of good channel condition. In addition, </w:t>
      </w:r>
      <w:r>
        <w:rPr>
          <w:rFonts w:eastAsia="DengXian" w:hint="eastAsia"/>
          <w:bCs/>
          <w:lang w:val="en-US" w:eastAsia="zh-CN"/>
        </w:rPr>
        <w:t>5</w:t>
      </w:r>
      <w:r>
        <w:rPr>
          <w:rFonts w:eastAsia="DengXian"/>
          <w:bCs/>
          <w:lang w:val="en-US" w:eastAsia="zh-CN"/>
        </w:rPr>
        <w:t xml:space="preserve"> sources proposed puncturing 1</w:t>
      </w:r>
      <w:r>
        <w:rPr>
          <w:rFonts w:eastAsia="DengXian" w:hint="eastAsia"/>
          <w:bCs/>
          <w:lang w:val="en-US" w:eastAsia="zh-CN"/>
        </w:rPr>
        <w:t xml:space="preserve"> information</w:t>
      </w:r>
      <w:r>
        <w:rPr>
          <w:rFonts w:eastAsia="DengXian"/>
          <w:bCs/>
          <w:lang w:val="en-US" w:eastAsia="zh-CN"/>
        </w:rPr>
        <w:t xml:space="preserve"> column with better convergence than NR, </w:t>
      </w:r>
      <w:r>
        <w:rPr>
          <w:rFonts w:eastAsia="DengXian" w:hint="eastAsia"/>
          <w:bCs/>
          <w:lang w:val="en-US" w:eastAsia="zh-CN"/>
        </w:rPr>
        <w:t>2</w:t>
      </w:r>
      <w:r>
        <w:rPr>
          <w:rFonts w:eastAsia="DengXian"/>
          <w:bCs/>
          <w:lang w:val="en-US" w:eastAsia="zh-CN"/>
        </w:rPr>
        <w:t xml:space="preserve"> sources proposed </w:t>
      </w:r>
      <w:r>
        <w:rPr>
          <w:rFonts w:eastAsia="DengXian" w:hint="eastAsia"/>
          <w:bCs/>
          <w:lang w:val="en-US" w:eastAsia="zh-CN"/>
        </w:rPr>
        <w:t xml:space="preserve">puncturing one </w:t>
      </w:r>
      <w:r>
        <w:rPr>
          <w:rFonts w:eastAsia="DengXian"/>
          <w:bCs/>
          <w:lang w:val="en-US" w:eastAsia="zh-CN"/>
        </w:rPr>
        <w:t>information</w:t>
      </w:r>
      <w:r>
        <w:rPr>
          <w:rFonts w:eastAsia="DengXian" w:hint="eastAsia"/>
          <w:bCs/>
          <w:lang w:val="en-US" w:eastAsia="zh-CN"/>
        </w:rPr>
        <w:t xml:space="preserve"> column and 1 parity </w:t>
      </w:r>
      <w:r>
        <w:rPr>
          <w:rFonts w:eastAsia="DengXian"/>
          <w:bCs/>
          <w:lang w:val="en-US" w:eastAsia="zh-CN"/>
        </w:rPr>
        <w:t>check</w:t>
      </w:r>
      <w:r>
        <w:rPr>
          <w:rFonts w:eastAsia="DengXian" w:hint="eastAsia"/>
          <w:bCs/>
          <w:lang w:val="en-US" w:eastAsia="zh-CN"/>
        </w:rPr>
        <w:t xml:space="preserve"> column, and 8 sources suggested puncturing two information columns</w:t>
      </w:r>
      <w:r>
        <w:rPr>
          <w:rFonts w:eastAsia="DengXian"/>
          <w:bCs/>
          <w:lang w:val="en-US" w:eastAsia="zh-CN"/>
        </w:rPr>
        <w:t xml:space="preserve">. </w:t>
      </w:r>
      <w:r>
        <w:t>FL proposes discuss</w:t>
      </w:r>
      <w:r>
        <w:rPr>
          <w:rFonts w:eastAsiaTheme="minorEastAsia" w:hint="eastAsia"/>
          <w:lang w:eastAsia="zh-CN"/>
        </w:rPr>
        <w:t>ing</w:t>
      </w:r>
      <w:r>
        <w:t xml:space="preserve"> the puncturing nodes for the LDPC extension</w:t>
      </w:r>
      <w:r>
        <w:rPr>
          <w:rFonts w:eastAsiaTheme="minorEastAsia" w:hint="eastAsia"/>
          <w:lang w:eastAsia="zh-CN"/>
        </w:rPr>
        <w:t>.</w:t>
      </w:r>
    </w:p>
    <w:p w14:paraId="7978B992"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Structure of LDPC codes</w:t>
      </w:r>
    </w:p>
    <w:p w14:paraId="2773FD84" w14:textId="77777777" w:rsidR="002D5D79" w:rsidRDefault="004D466D">
      <w:pPr>
        <w:tabs>
          <w:tab w:val="left" w:pos="840"/>
        </w:tabs>
        <w:jc w:val="left"/>
        <w:rPr>
          <w:rFonts w:eastAsia="DengXian"/>
          <w:b/>
          <w:bCs/>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parity check matrix consists of five sub-matrices (A, B, C, D, E). For the study of 6G LDPC extension, similar structure can be considered.</w:t>
      </w:r>
    </w:p>
    <w:p w14:paraId="27D184F3" w14:textId="583A1D34" w:rsidR="002D5D79" w:rsidRDefault="004D466D">
      <w:pPr>
        <w:pStyle w:val="40"/>
        <w:spacing w:after="156"/>
        <w:rPr>
          <w:rFonts w:eastAsiaTheme="minorEastAsia"/>
          <w:b/>
          <w:szCs w:val="22"/>
          <w:lang w:eastAsia="zh-CN"/>
        </w:rPr>
      </w:pPr>
      <w:r>
        <w:rPr>
          <w:b/>
          <w:szCs w:val="22"/>
          <w:lang w:eastAsia="zh-CN"/>
        </w:rPr>
        <w:t>Round 1</w:t>
      </w:r>
      <w:r w:rsidR="00D97801">
        <w:rPr>
          <w:rFonts w:ascii="SimSun" w:eastAsia="SimSun" w:hAnsi="SimSun" w:cs="SimSun" w:hint="eastAsia"/>
          <w:b/>
          <w:szCs w:val="22"/>
          <w:lang w:eastAsia="zh-CN"/>
        </w:rPr>
        <w:t>(closed)</w:t>
      </w:r>
    </w:p>
    <w:p w14:paraId="2BE62982" w14:textId="487F3B24" w:rsidR="002D5D79" w:rsidRPr="00761ED5"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37D321CA" w14:textId="77777777" w:rsidR="002D5D79" w:rsidRDefault="004D466D">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the maximum code block size of LDPC extension, down-select from the following values</w:t>
      </w:r>
    </w:p>
    <w:p w14:paraId="39C419C0" w14:textId="77777777" w:rsidR="002D5D79" w:rsidRDefault="004D466D">
      <w:pPr>
        <w:pStyle w:val="af7"/>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331CACA6" w14:textId="77777777" w:rsidR="002D5D79" w:rsidRDefault="004D466D">
      <w:pPr>
        <w:pStyle w:val="af7"/>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6E18243C" w14:textId="77777777" w:rsidR="002D5D79" w:rsidRDefault="002D5D79">
      <w:pPr>
        <w:tabs>
          <w:tab w:val="left" w:pos="840"/>
        </w:tabs>
        <w:jc w:val="left"/>
        <w:rPr>
          <w:rFonts w:eastAsiaTheme="minorEastAsia"/>
          <w:b/>
          <w:lang w:val="en-US" w:eastAsia="zh-CN"/>
        </w:rPr>
      </w:pPr>
    </w:p>
    <w:p w14:paraId="2F32FA06"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2D5D79" w14:paraId="4D1EBE9B" w14:textId="77777777">
        <w:trPr>
          <w:jc w:val="center"/>
        </w:trPr>
        <w:tc>
          <w:tcPr>
            <w:tcW w:w="1838" w:type="dxa"/>
            <w:shd w:val="clear" w:color="auto" w:fill="D9D9D9" w:themeFill="background1" w:themeFillShade="D9"/>
          </w:tcPr>
          <w:p w14:paraId="51AE852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F3631BC"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0EE5DBBB" w14:textId="77777777">
        <w:trPr>
          <w:jc w:val="center"/>
        </w:trPr>
        <w:tc>
          <w:tcPr>
            <w:tcW w:w="1838" w:type="dxa"/>
            <w:shd w:val="clear" w:color="auto" w:fill="FFFFFF" w:themeFill="background1"/>
          </w:tcPr>
          <w:p w14:paraId="2F831AD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3A8D45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185B6C58" w14:textId="77777777">
        <w:trPr>
          <w:jc w:val="center"/>
        </w:trPr>
        <w:tc>
          <w:tcPr>
            <w:tcW w:w="1838" w:type="dxa"/>
            <w:shd w:val="clear" w:color="auto" w:fill="FFFFFF" w:themeFill="background1"/>
          </w:tcPr>
          <w:p w14:paraId="232B402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4D49840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7A085A80" w14:textId="77777777">
        <w:trPr>
          <w:jc w:val="center"/>
        </w:trPr>
        <w:tc>
          <w:tcPr>
            <w:tcW w:w="1838" w:type="dxa"/>
          </w:tcPr>
          <w:p w14:paraId="0658375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015020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2D5D79" w14:paraId="61C85AB1" w14:textId="77777777">
        <w:trPr>
          <w:jc w:val="center"/>
        </w:trPr>
        <w:tc>
          <w:tcPr>
            <w:tcW w:w="1838" w:type="dxa"/>
          </w:tcPr>
          <w:p w14:paraId="2D84D98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C99431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definition of CB size is </w:t>
            </w:r>
            <w:proofErr w:type="gramStart"/>
            <w:r>
              <w:rPr>
                <w:rFonts w:eastAsiaTheme="minorEastAsia"/>
                <w:kern w:val="2"/>
                <w:lang w:val="en-US" w:eastAsia="zh-CN"/>
              </w:rPr>
              <w:t>actually influenced</w:t>
            </w:r>
            <w:proofErr w:type="gramEnd"/>
            <w:r>
              <w:rPr>
                <w:rFonts w:eastAsiaTheme="minorEastAsia"/>
                <w:kern w:val="2"/>
                <w:lang w:val="en-US" w:eastAsia="zh-CN"/>
              </w:rPr>
              <w:t xml:space="preserve"> by multiple factors and needs to be analyzed across several dimensions:</w:t>
            </w:r>
          </w:p>
          <w:p w14:paraId="7EAFB4A6" w14:textId="77777777" w:rsidR="002D5D79" w:rsidRDefault="004D466D">
            <w:pPr>
              <w:pStyle w:val="af7"/>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choice between Option 1 and Option 2 should first depend on the discussion of </w:t>
            </w:r>
            <w:proofErr w:type="spellStart"/>
            <w:r>
              <w:rPr>
                <w:rFonts w:eastAsiaTheme="minorEastAsia"/>
                <w:lang w:val="en-US" w:eastAsia="zh-CN"/>
              </w:rPr>
              <w:t>Kb</w:t>
            </w:r>
            <w:proofErr w:type="spellEnd"/>
            <w:r>
              <w:rPr>
                <w:rFonts w:eastAsiaTheme="minorEastAsia"/>
                <w:lang w:val="en-US" w:eastAsia="zh-CN"/>
              </w:rPr>
              <w:t xml:space="preserve"> size. Option 2 is only necessary when </w:t>
            </w:r>
            <w:proofErr w:type="spellStart"/>
            <w:r>
              <w:rPr>
                <w:rFonts w:eastAsiaTheme="minorEastAsia"/>
                <w:lang w:val="en-US" w:eastAsia="zh-CN"/>
              </w:rPr>
              <w:t>Kb</w:t>
            </w:r>
            <w:proofErr w:type="spellEnd"/>
            <w:r>
              <w:rPr>
                <w:rFonts w:eastAsiaTheme="minorEastAsia"/>
                <w:lang w:val="en-US" w:eastAsia="zh-CN"/>
              </w:rPr>
              <w:t xml:space="preserve"> = 44.</w:t>
            </w:r>
          </w:p>
          <w:p w14:paraId="35B248B4" w14:textId="77777777" w:rsidR="002D5D79" w:rsidRDefault="004D466D">
            <w:pPr>
              <w:pStyle w:val="af7"/>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Pr>
                <w:rFonts w:eastAsiaTheme="minorEastAsia" w:hint="eastAsia"/>
                <w:lang w:val="en-US" w:eastAsia="zh-CN"/>
              </w:rPr>
              <w:t>o</w:t>
            </w:r>
            <w:r>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139BF9BC" w14:textId="77777777" w:rsidR="002D5D79" w:rsidRDefault="004D466D">
            <w:pPr>
              <w:pStyle w:val="af7"/>
              <w:numPr>
                <w:ilvl w:val="1"/>
                <w:numId w:val="48"/>
              </w:numPr>
              <w:tabs>
                <w:tab w:val="left" w:pos="840"/>
              </w:tabs>
              <w:ind w:left="976" w:firstLineChars="0"/>
              <w:rPr>
                <w:rFonts w:eastAsiaTheme="minorEastAsia"/>
                <w:kern w:val="2"/>
                <w:lang w:val="en-US" w:eastAsia="zh-CN"/>
              </w:rPr>
            </w:pPr>
            <w:r>
              <w:rPr>
                <w:rFonts w:eastAsiaTheme="minorEastAsia"/>
                <w:lang w:val="en-US" w:eastAsia="zh-CN"/>
              </w:rPr>
              <w:lastRenderedPageBreak/>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2D5D79" w14:paraId="6D10537C" w14:textId="77777777">
        <w:trPr>
          <w:jc w:val="center"/>
        </w:trPr>
        <w:tc>
          <w:tcPr>
            <w:tcW w:w="1838" w:type="dxa"/>
          </w:tcPr>
          <w:p w14:paraId="5E4C176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2829F7B3" w14:textId="77777777" w:rsidR="002D5D79" w:rsidRDefault="004D466D">
            <w:pPr>
              <w:tabs>
                <w:tab w:val="left" w:pos="840"/>
              </w:tabs>
              <w:rPr>
                <w:rFonts w:eastAsiaTheme="minorEastAsia"/>
                <w:kern w:val="2"/>
                <w:lang w:val="en-US" w:eastAsia="zh-CN"/>
              </w:rPr>
            </w:pPr>
            <w:r>
              <w:rPr>
                <w:rFonts w:eastAsiaTheme="minorEastAsia"/>
                <w:kern w:val="2"/>
                <w:lang w:val="en-US" w:eastAsia="zh-CN"/>
              </w:rPr>
              <w:t>We prefer Option 1 for maximum compatibility with 5G NR</w:t>
            </w:r>
          </w:p>
        </w:tc>
      </w:tr>
      <w:tr w:rsidR="002D5D79" w14:paraId="163D2919" w14:textId="77777777">
        <w:trPr>
          <w:jc w:val="center"/>
        </w:trPr>
        <w:tc>
          <w:tcPr>
            <w:tcW w:w="1838" w:type="dxa"/>
          </w:tcPr>
          <w:p w14:paraId="265FA480" w14:textId="77777777" w:rsidR="002D5D79" w:rsidRDefault="004D466D">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t>ETRI/ESA/Thales</w:t>
            </w:r>
          </w:p>
        </w:tc>
        <w:tc>
          <w:tcPr>
            <w:tcW w:w="7665" w:type="dxa"/>
          </w:tcPr>
          <w:p w14:paraId="3E367E12"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4B8F3B86" w14:textId="77777777" w:rsidR="002D5D79" w:rsidRDefault="002D5D79">
            <w:pPr>
              <w:adjustRightInd w:val="0"/>
              <w:spacing w:after="50" w:line="240" w:lineRule="auto"/>
              <w:jc w:val="left"/>
              <w:rPr>
                <w:rFonts w:eastAsia="Malgun Gothic"/>
                <w:kern w:val="2"/>
                <w:lang w:val="en-US" w:eastAsia="ko-KR"/>
              </w:rPr>
            </w:pPr>
          </w:p>
          <w:p w14:paraId="50EB6C5B"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w:t>
            </w:r>
            <w:proofErr w:type="gramStart"/>
            <w:r>
              <w:rPr>
                <w:rFonts w:eastAsia="Malgun Gothic" w:hint="eastAsia"/>
                <w:kern w:val="2"/>
                <w:lang w:val="en-US" w:eastAsia="ko-KR"/>
              </w:rPr>
              <w:t>Thales</w:t>
            </w:r>
            <w:proofErr w:type="gramEnd"/>
            <w:r>
              <w:rPr>
                <w:rFonts w:eastAsia="Malgun Gothic" w:hint="eastAsia"/>
                <w:kern w:val="2"/>
                <w:lang w:val="en-US" w:eastAsia="ko-KR"/>
              </w:rPr>
              <w:t xml:space="preserve"> opinion and delete the 8480 bits option if it will be fine.</w:t>
            </w:r>
          </w:p>
          <w:p w14:paraId="72A8AF61" w14:textId="77777777" w:rsidR="002D5D79" w:rsidRDefault="002D5D79">
            <w:pPr>
              <w:adjustRightInd w:val="0"/>
              <w:spacing w:after="50" w:line="240" w:lineRule="auto"/>
              <w:jc w:val="left"/>
              <w:rPr>
                <w:rFonts w:eastAsia="Malgun Gothic"/>
                <w:kern w:val="2"/>
                <w:lang w:val="en-US" w:eastAsia="ko-KR"/>
              </w:rPr>
            </w:pPr>
          </w:p>
          <w:p w14:paraId="4C5D11A7" w14:textId="77777777" w:rsidR="002D5D79" w:rsidRDefault="004D466D">
            <w:pPr>
              <w:pStyle w:val="af7"/>
              <w:numPr>
                <w:ilvl w:val="0"/>
                <w:numId w:val="52"/>
              </w:numPr>
              <w:ind w:firstLineChars="0"/>
              <w:rPr>
                <w:rFonts w:eastAsia="DengXian"/>
                <w:bCs/>
                <w:lang w:val="en-US" w:eastAsia="zh-CN"/>
              </w:rPr>
            </w:pPr>
            <w:r>
              <w:rPr>
                <w:rFonts w:eastAsia="DengXian" w:hint="eastAsia"/>
                <w:bCs/>
                <w:lang w:val="en-US" w:eastAsia="zh-CN"/>
              </w:rPr>
              <w:t>8</w:t>
            </w:r>
            <w:r>
              <w:rPr>
                <w:rFonts w:eastAsia="DengXian"/>
                <w:bCs/>
                <w:lang w:val="en-US" w:eastAsia="zh-CN"/>
              </w:rPr>
              <w:t xml:space="preserve">448: </w:t>
            </w:r>
            <w:r>
              <w:rPr>
                <w:rFonts w:eastAsia="DengXian" w:hint="eastAsia"/>
                <w:bCs/>
                <w:lang w:val="en-US" w:eastAsia="zh-CN"/>
              </w:rPr>
              <w:t>14</w:t>
            </w:r>
            <w:r>
              <w:rPr>
                <w:rFonts w:eastAsia="DengXian"/>
                <w:bCs/>
                <w:lang w:val="en-US" w:eastAsia="zh-CN"/>
              </w:rPr>
              <w:t xml:space="preserve"> sources (Huawei(*), LGE(*), Fujitsu(*), Ericsson, </w:t>
            </w:r>
            <w:r>
              <w:rPr>
                <w:rFonts w:eastAsia="DengXian"/>
                <w:bCs/>
                <w:highlight w:val="yellow"/>
                <w:lang w:val="en-US" w:eastAsia="zh-CN"/>
              </w:rPr>
              <w:t>ETRI(*), ESA(*), Thales(*),</w:t>
            </w:r>
            <w:r>
              <w:rPr>
                <w:rFonts w:eastAsia="DengXian"/>
                <w:bCs/>
                <w:lang w:val="en-US" w:eastAsia="zh-CN"/>
              </w:rPr>
              <w:t xml:space="preserve">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297AFF6C" w14:textId="77777777" w:rsidR="002D5D79" w:rsidRDefault="004D466D">
            <w:pPr>
              <w:pStyle w:val="af7"/>
              <w:numPr>
                <w:ilvl w:val="0"/>
                <w:numId w:val="52"/>
              </w:numPr>
              <w:tabs>
                <w:tab w:val="left" w:pos="840"/>
              </w:tabs>
              <w:ind w:firstLineChars="0"/>
              <w:jc w:val="left"/>
              <w:rPr>
                <w:rFonts w:eastAsia="DengXian"/>
                <w:bCs/>
                <w:strike/>
                <w:highlight w:val="yellow"/>
                <w:lang w:val="en-US" w:eastAsia="zh-CN"/>
              </w:rPr>
            </w:pPr>
            <w:r>
              <w:rPr>
                <w:rFonts w:eastAsia="DengXian" w:hint="eastAsia"/>
                <w:bCs/>
                <w:strike/>
                <w:highlight w:val="yellow"/>
                <w:lang w:val="en-US" w:eastAsia="zh-CN"/>
              </w:rPr>
              <w:t>8</w:t>
            </w:r>
            <w:r>
              <w:rPr>
                <w:rFonts w:eastAsia="DengXian"/>
                <w:bCs/>
                <w:strike/>
                <w:highlight w:val="yellow"/>
                <w:lang w:val="en-US" w:eastAsia="zh-CN"/>
              </w:rPr>
              <w:t xml:space="preserve">480: </w:t>
            </w:r>
            <w:r>
              <w:rPr>
                <w:rFonts w:eastAsia="DengXian" w:hint="eastAsia"/>
                <w:bCs/>
                <w:strike/>
                <w:highlight w:val="yellow"/>
                <w:lang w:val="en-US" w:eastAsia="zh-CN"/>
              </w:rPr>
              <w:t>3 sources (</w:t>
            </w:r>
            <w:r>
              <w:rPr>
                <w:rFonts w:eastAsia="SimSun"/>
                <w:strike/>
                <w:color w:val="000000"/>
                <w:highlight w:val="yellow"/>
                <w:lang w:val="en-US" w:eastAsia="zh-CN" w:bidi="ar"/>
              </w:rPr>
              <w:t>ETRI (*), ESA (*), Thales (*)</w:t>
            </w:r>
            <w:r>
              <w:rPr>
                <w:rFonts w:eastAsia="SimSun" w:hint="eastAsia"/>
                <w:strike/>
                <w:color w:val="000000"/>
                <w:highlight w:val="yellow"/>
                <w:lang w:val="en-US" w:eastAsia="zh-CN" w:bidi="ar"/>
              </w:rPr>
              <w:t>)</w:t>
            </w:r>
          </w:p>
          <w:p w14:paraId="6EA59E36" w14:textId="77777777" w:rsidR="002D5D79" w:rsidRDefault="002D5D79">
            <w:pPr>
              <w:adjustRightInd w:val="0"/>
              <w:spacing w:after="50" w:line="240" w:lineRule="auto"/>
              <w:jc w:val="left"/>
              <w:rPr>
                <w:rFonts w:eastAsia="Malgun Gothic"/>
                <w:kern w:val="2"/>
                <w:lang w:val="en-US" w:eastAsia="ko-KR"/>
              </w:rPr>
            </w:pPr>
          </w:p>
          <w:p w14:paraId="62B35E7F" w14:textId="77777777" w:rsidR="002D5D79" w:rsidRDefault="002D5D79">
            <w:pPr>
              <w:tabs>
                <w:tab w:val="left" w:pos="840"/>
              </w:tabs>
              <w:rPr>
                <w:rFonts w:eastAsiaTheme="minorEastAsia"/>
                <w:kern w:val="2"/>
                <w:lang w:val="en-US" w:eastAsia="zh-CN"/>
              </w:rPr>
            </w:pPr>
          </w:p>
        </w:tc>
      </w:tr>
      <w:tr w:rsidR="002D5D79" w14:paraId="69A7D5AE" w14:textId="77777777">
        <w:trPr>
          <w:jc w:val="center"/>
        </w:trPr>
        <w:tc>
          <w:tcPr>
            <w:tcW w:w="1838" w:type="dxa"/>
          </w:tcPr>
          <w:p w14:paraId="435E5A55" w14:textId="77777777" w:rsidR="002D5D79" w:rsidRDefault="004D466D">
            <w:pPr>
              <w:adjustRightInd w:val="0"/>
              <w:spacing w:after="50" w:line="240" w:lineRule="auto"/>
              <w:jc w:val="left"/>
              <w:rPr>
                <w:rFonts w:eastAsia="Malgun Gothic"/>
                <w:b/>
                <w:bCs/>
                <w:kern w:val="2"/>
                <w:lang w:val="en-US" w:eastAsia="ko-KR"/>
              </w:rPr>
            </w:pPr>
            <w:r>
              <w:rPr>
                <w:rFonts w:eastAsia="ＭＳ 明朝" w:hint="eastAsia"/>
                <w:b/>
                <w:bCs/>
                <w:kern w:val="2"/>
                <w:lang w:val="en-US" w:eastAsia="ja-JP"/>
              </w:rPr>
              <w:t>NTT DOCOMO</w:t>
            </w:r>
          </w:p>
        </w:tc>
        <w:tc>
          <w:tcPr>
            <w:tcW w:w="7665" w:type="dxa"/>
          </w:tcPr>
          <w:p w14:paraId="15BC35D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eastAsia="ＭＳ 明朝" w:hint="eastAsia"/>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eastAsia="ＭＳ 明朝" w:hint="eastAsia"/>
                <w:kern w:val="2"/>
                <w:lang w:val="en-US" w:eastAsia="ja-JP"/>
              </w:rPr>
              <w:t xml:space="preserve"> (</w:t>
            </w:r>
            <w:r>
              <w:rPr>
                <w:rFonts w:eastAsiaTheme="minorEastAsia"/>
                <w:kern w:val="2"/>
                <w:lang w:val="en-US" w:eastAsia="zh-CN"/>
              </w:rPr>
              <w:t>including their pros and cons</w:t>
            </w:r>
            <w:r>
              <w:rPr>
                <w:rFonts w:eastAsia="ＭＳ 明朝" w:hint="eastAsia"/>
                <w:kern w:val="2"/>
                <w:lang w:val="en-US" w:eastAsia="ja-JP"/>
              </w:rPr>
              <w:t xml:space="preserve">) </w:t>
            </w:r>
            <w:r>
              <w:rPr>
                <w:rFonts w:eastAsiaTheme="minorEastAsia"/>
                <w:kern w:val="2"/>
                <w:lang w:val="en-US" w:eastAsia="zh-CN"/>
              </w:rPr>
              <w:t>and have sufficient discussion before performing any down‑selection.</w:t>
            </w:r>
          </w:p>
          <w:p w14:paraId="706A2D1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we consider it difficult to discuss the technical details of new BG independently from the discussion of applicability </w:t>
            </w:r>
            <w:r>
              <w:rPr>
                <w:rFonts w:eastAsia="ＭＳ 明朝" w:hint="eastAsia"/>
                <w:kern w:val="2"/>
                <w:lang w:val="en-US" w:eastAsia="ja-JP"/>
              </w:rPr>
              <w:t>of new BG</w:t>
            </w:r>
            <w:r>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ＭＳ 明朝" w:hint="eastAsia"/>
                <w:kern w:val="2"/>
                <w:lang w:val="en-US" w:eastAsia="ja-JP"/>
              </w:rPr>
              <w:t>new BG</w:t>
            </w:r>
            <w:r>
              <w:rPr>
                <w:rFonts w:eastAsiaTheme="minorEastAsia"/>
                <w:kern w:val="2"/>
                <w:lang w:val="en-US" w:eastAsia="zh-CN"/>
              </w:rPr>
              <w:t xml:space="preserve"> applicability be linked to some extent and, if possible, carried out in parallel.</w:t>
            </w:r>
          </w:p>
          <w:p w14:paraId="345140E6" w14:textId="77777777" w:rsidR="002D5D79" w:rsidRDefault="004D466D">
            <w:pPr>
              <w:adjustRightInd w:val="0"/>
              <w:spacing w:after="50" w:line="240" w:lineRule="auto"/>
              <w:jc w:val="left"/>
              <w:rPr>
                <w:rFonts w:eastAsia="ＭＳ 明朝"/>
                <w:kern w:val="2"/>
                <w:lang w:val="en-US" w:eastAsia="ja-JP"/>
              </w:rPr>
            </w:pPr>
            <w:r>
              <w:rPr>
                <w:rFonts w:eastAsiaTheme="minorEastAsia"/>
                <w:kern w:val="2"/>
                <w:lang w:val="en-US" w:eastAsia="zh-CN"/>
              </w:rPr>
              <w:t>Our initial a</w:t>
            </w:r>
            <w:r>
              <w:rPr>
                <w:rFonts w:eastAsia="ＭＳ 明朝" w:hint="eastAsia"/>
                <w:kern w:val="2"/>
                <w:lang w:val="en-US" w:eastAsia="ja-JP"/>
              </w:rPr>
              <w:t>nalysis</w:t>
            </w:r>
            <w:r>
              <w:rPr>
                <w:rFonts w:eastAsiaTheme="minorEastAsia"/>
                <w:kern w:val="2"/>
                <w:lang w:val="en-US" w:eastAsia="zh-CN"/>
              </w:rPr>
              <w:t xml:space="preserve"> of the pros and cons of each option is as follows.</w:t>
            </w:r>
          </w:p>
          <w:p w14:paraId="2C33742C" w14:textId="77777777" w:rsidR="002D5D79" w:rsidRDefault="004D466D">
            <w:pPr>
              <w:pStyle w:val="af7"/>
              <w:numPr>
                <w:ilvl w:val="0"/>
                <w:numId w:val="56"/>
              </w:numPr>
              <w:adjustRightInd w:val="0"/>
              <w:spacing w:after="50" w:line="240" w:lineRule="auto"/>
              <w:ind w:firstLineChars="0"/>
              <w:jc w:val="left"/>
              <w:rPr>
                <w:rFonts w:eastAsia="ＭＳ 明朝"/>
                <w:kern w:val="2"/>
                <w:lang w:val="en-US" w:eastAsia="ja-JP"/>
              </w:rPr>
            </w:pPr>
            <w:r>
              <w:rPr>
                <w:rFonts w:eastAsia="ＭＳ 明朝" w:hint="eastAsia"/>
                <w:kern w:val="2"/>
                <w:lang w:val="en-US" w:eastAsia="ja-JP"/>
              </w:rPr>
              <w:t>Option 1</w:t>
            </w:r>
          </w:p>
          <w:p w14:paraId="4CFC93CD" w14:textId="77777777" w:rsidR="002D5D79" w:rsidRDefault="004D466D">
            <w:pPr>
              <w:pStyle w:val="af7"/>
              <w:numPr>
                <w:ilvl w:val="1"/>
                <w:numId w:val="56"/>
              </w:numPr>
              <w:adjustRightInd w:val="0"/>
              <w:spacing w:after="50" w:line="240" w:lineRule="auto"/>
              <w:ind w:firstLineChars="0"/>
              <w:jc w:val="left"/>
              <w:rPr>
                <w:rFonts w:eastAsia="ＭＳ 明朝"/>
                <w:kern w:val="2"/>
                <w:lang w:val="en-US" w:eastAsia="ja-JP"/>
              </w:rPr>
            </w:pPr>
            <w:r>
              <w:rPr>
                <w:rFonts w:eastAsia="ＭＳ 明朝" w:hint="eastAsia"/>
                <w:kern w:val="2"/>
                <w:lang w:val="en-US" w:eastAsia="ja-JP"/>
              </w:rPr>
              <w:t xml:space="preserve">Pros.: </w:t>
            </w:r>
            <w:r>
              <w:rPr>
                <w:rFonts w:eastAsia="ＭＳ 明朝"/>
                <w:kern w:val="2"/>
                <w:lang w:val="en-US" w:eastAsia="ja-JP"/>
              </w:rPr>
              <w:t xml:space="preserve">There </w:t>
            </w:r>
            <w:r>
              <w:rPr>
                <w:rFonts w:eastAsia="ＭＳ 明朝" w:hint="eastAsia"/>
                <w:kern w:val="2"/>
                <w:lang w:val="en-US" w:eastAsia="ja-JP"/>
              </w:rPr>
              <w:t>can be</w:t>
            </w:r>
            <w:r>
              <w:rPr>
                <w:rFonts w:eastAsia="ＭＳ 明朝"/>
                <w:kern w:val="2"/>
                <w:lang w:val="en-US" w:eastAsia="ja-JP"/>
              </w:rPr>
              <w:t xml:space="preserve"> no increase in implementation complexity </w:t>
            </w:r>
            <w:r>
              <w:rPr>
                <w:rFonts w:eastAsia="ＭＳ 明朝" w:hint="eastAsia"/>
                <w:kern w:val="2"/>
                <w:lang w:val="en-US" w:eastAsia="ja-JP"/>
              </w:rPr>
              <w:t xml:space="preserve">(e.g., </w:t>
            </w:r>
            <w:r>
              <w:rPr>
                <w:rFonts w:eastAsia="ＭＳ 明朝"/>
                <w:kern w:val="2"/>
                <w:lang w:val="en-US" w:eastAsia="ja-JP"/>
              </w:rPr>
              <w:t>memory</w:t>
            </w:r>
            <w:r>
              <w:rPr>
                <w:rFonts w:eastAsia="ＭＳ 明朝" w:hint="eastAsia"/>
                <w:kern w:val="2"/>
                <w:lang w:val="en-US" w:eastAsia="ja-JP"/>
              </w:rPr>
              <w:t>)</w:t>
            </w:r>
          </w:p>
          <w:p w14:paraId="10BEF4D2" w14:textId="77777777" w:rsidR="002D5D79" w:rsidRDefault="004D466D">
            <w:pPr>
              <w:pStyle w:val="af7"/>
              <w:numPr>
                <w:ilvl w:val="1"/>
                <w:numId w:val="56"/>
              </w:numPr>
              <w:adjustRightInd w:val="0"/>
              <w:spacing w:after="50" w:line="240" w:lineRule="auto"/>
              <w:ind w:firstLineChars="0"/>
              <w:jc w:val="left"/>
              <w:rPr>
                <w:rFonts w:eastAsia="ＭＳ 明朝"/>
                <w:kern w:val="2"/>
                <w:lang w:val="en-US" w:eastAsia="ja-JP"/>
              </w:rPr>
            </w:pPr>
            <w:r>
              <w:rPr>
                <w:rFonts w:eastAsia="ＭＳ 明朝" w:hint="eastAsia"/>
                <w:kern w:val="2"/>
                <w:lang w:val="en-US" w:eastAsia="ja-JP"/>
              </w:rPr>
              <w:t>Cons.: N</w:t>
            </w:r>
            <w:r>
              <w:rPr>
                <w:rFonts w:eastAsia="ＭＳ 明朝"/>
                <w:kern w:val="2"/>
                <w:lang w:val="en-US" w:eastAsia="ja-JP"/>
              </w:rPr>
              <w:t>o coding gain is achieved</w:t>
            </w:r>
          </w:p>
          <w:p w14:paraId="08C2CB7F" w14:textId="77777777" w:rsidR="002D5D79" w:rsidRDefault="004D466D">
            <w:pPr>
              <w:pStyle w:val="af7"/>
              <w:numPr>
                <w:ilvl w:val="0"/>
                <w:numId w:val="56"/>
              </w:numPr>
              <w:adjustRightInd w:val="0"/>
              <w:spacing w:after="50" w:line="240" w:lineRule="auto"/>
              <w:ind w:firstLineChars="0"/>
              <w:jc w:val="left"/>
              <w:rPr>
                <w:rFonts w:eastAsia="ＭＳ 明朝"/>
                <w:kern w:val="2"/>
                <w:lang w:val="en-US" w:eastAsia="ja-JP"/>
              </w:rPr>
            </w:pPr>
            <w:r>
              <w:rPr>
                <w:rFonts w:eastAsia="ＭＳ 明朝" w:hint="eastAsia"/>
                <w:kern w:val="2"/>
                <w:lang w:val="en-US" w:eastAsia="ja-JP"/>
              </w:rPr>
              <w:t>Option 2</w:t>
            </w:r>
          </w:p>
          <w:p w14:paraId="34058B3F" w14:textId="77777777" w:rsidR="002D5D79" w:rsidRDefault="004D466D">
            <w:pPr>
              <w:pStyle w:val="af7"/>
              <w:numPr>
                <w:ilvl w:val="1"/>
                <w:numId w:val="56"/>
              </w:numPr>
              <w:adjustRightInd w:val="0"/>
              <w:spacing w:after="50" w:line="240" w:lineRule="auto"/>
              <w:ind w:firstLineChars="0"/>
              <w:jc w:val="left"/>
              <w:rPr>
                <w:rFonts w:eastAsia="ＭＳ 明朝"/>
                <w:kern w:val="2"/>
                <w:lang w:val="en-US" w:eastAsia="ja-JP"/>
              </w:rPr>
            </w:pPr>
            <w:r>
              <w:rPr>
                <w:rFonts w:eastAsia="ＭＳ 明朝" w:hint="eastAsia"/>
                <w:kern w:val="2"/>
                <w:lang w:val="en-US" w:eastAsia="ja-JP"/>
              </w:rPr>
              <w:t xml:space="preserve">Pros.: </w:t>
            </w:r>
            <w:r>
              <w:rPr>
                <w:rFonts w:eastAsia="ＭＳ 明朝"/>
                <w:kern w:val="2"/>
                <w:lang w:val="en-US" w:eastAsia="ja-JP"/>
              </w:rPr>
              <w:t>Coding gain can be obtained</w:t>
            </w:r>
          </w:p>
          <w:p w14:paraId="53BBCDFF" w14:textId="77777777" w:rsidR="002D5D79" w:rsidRDefault="004D466D">
            <w:pPr>
              <w:pStyle w:val="af7"/>
              <w:numPr>
                <w:ilvl w:val="1"/>
                <w:numId w:val="56"/>
              </w:numPr>
              <w:adjustRightInd w:val="0"/>
              <w:spacing w:after="50" w:line="240" w:lineRule="auto"/>
              <w:ind w:firstLineChars="0"/>
              <w:jc w:val="left"/>
              <w:rPr>
                <w:rFonts w:eastAsia="ＭＳ 明朝"/>
                <w:kern w:val="2"/>
                <w:lang w:val="en-US" w:eastAsia="ja-JP"/>
              </w:rPr>
            </w:pPr>
            <w:r>
              <w:rPr>
                <w:rFonts w:eastAsia="ＭＳ 明朝" w:hint="eastAsia"/>
                <w:kern w:val="2"/>
                <w:lang w:val="en-US" w:eastAsia="ja-JP"/>
              </w:rPr>
              <w:t xml:space="preserve">Cons.: </w:t>
            </w:r>
            <w:r>
              <w:rPr>
                <w:rFonts w:eastAsia="ＭＳ 明朝"/>
                <w:kern w:val="2"/>
                <w:lang w:val="en-US" w:eastAsia="ja-JP"/>
              </w:rPr>
              <w:t>There is a possibility that implementation complexity</w:t>
            </w:r>
            <w:r>
              <w:rPr>
                <w:rFonts w:eastAsia="ＭＳ 明朝" w:hint="eastAsia"/>
                <w:kern w:val="2"/>
                <w:lang w:val="en-US" w:eastAsia="ja-JP"/>
              </w:rPr>
              <w:t xml:space="preserve"> (e.g., memory) </w:t>
            </w:r>
            <w:r>
              <w:rPr>
                <w:rFonts w:eastAsia="ＭＳ 明朝"/>
                <w:kern w:val="2"/>
                <w:lang w:val="en-US" w:eastAsia="ja-JP"/>
              </w:rPr>
              <w:t>will increase</w:t>
            </w:r>
          </w:p>
          <w:p w14:paraId="66DA8EDE" w14:textId="77777777" w:rsidR="002D5D79" w:rsidRDefault="004D466D">
            <w:pPr>
              <w:adjustRightInd w:val="0"/>
              <w:spacing w:after="50" w:line="240" w:lineRule="auto"/>
              <w:jc w:val="left"/>
              <w:rPr>
                <w:rFonts w:eastAsia="Malgun Gothic"/>
                <w:kern w:val="2"/>
                <w:lang w:val="en-US" w:eastAsia="ko-KR"/>
              </w:rPr>
            </w:pPr>
            <w:r>
              <w:rPr>
                <w:rFonts w:eastAsia="ＭＳ 明朝"/>
                <w:kern w:val="2"/>
                <w:lang w:val="en-US" w:eastAsia="ja-JP"/>
              </w:rPr>
              <w:t xml:space="preserve">We would like to </w:t>
            </w:r>
            <w:proofErr w:type="gramStart"/>
            <w:r>
              <w:rPr>
                <w:rFonts w:eastAsia="ＭＳ 明朝"/>
                <w:kern w:val="2"/>
                <w:lang w:val="en-US" w:eastAsia="ja-JP"/>
              </w:rPr>
              <w:t>avoid a design</w:t>
            </w:r>
            <w:proofErr w:type="gramEnd"/>
            <w:r>
              <w:rPr>
                <w:rFonts w:eastAsia="ＭＳ 明朝"/>
                <w:kern w:val="2"/>
                <w:lang w:val="en-US" w:eastAsia="ja-JP"/>
              </w:rPr>
              <w:t xml:space="preserve"> that makes it difficult to leverage existing NR equipment</w:t>
            </w:r>
            <w:r>
              <w:rPr>
                <w:rFonts w:eastAsia="ＭＳ 明朝" w:hint="eastAsia"/>
                <w:kern w:val="2"/>
                <w:lang w:val="en-US" w:eastAsia="ja-JP"/>
              </w:rPr>
              <w:t xml:space="preserve"> (e.g., new BG design</w:t>
            </w:r>
            <w:r>
              <w:rPr>
                <w:rFonts w:eastAsia="ＭＳ 明朝"/>
                <w:kern w:val="2"/>
                <w:lang w:val="en-US" w:eastAsia="ja-JP"/>
              </w:rPr>
              <w:t xml:space="preserve"> that requires more memory than what is assumed in the existing</w:t>
            </w:r>
            <w:r>
              <w:rPr>
                <w:rFonts w:eastAsia="ＭＳ 明朝" w:hint="eastAsia"/>
                <w:kern w:val="2"/>
                <w:lang w:val="en-US" w:eastAsia="ja-JP"/>
              </w:rPr>
              <w:t xml:space="preserve"> NR</w:t>
            </w:r>
            <w:r>
              <w:rPr>
                <w:rFonts w:eastAsia="ＭＳ 明朝"/>
                <w:kern w:val="2"/>
                <w:lang w:val="en-US" w:eastAsia="ja-JP"/>
              </w:rPr>
              <w:t xml:space="preserve"> design</w:t>
            </w:r>
            <w:r>
              <w:rPr>
                <w:rFonts w:eastAsia="ＭＳ 明朝" w:hint="eastAsia"/>
                <w:kern w:val="2"/>
                <w:lang w:val="en-US" w:eastAsia="ja-JP"/>
              </w:rPr>
              <w:t>)</w:t>
            </w:r>
            <w:r>
              <w:rPr>
                <w:rFonts w:eastAsia="ＭＳ 明朝"/>
                <w:kern w:val="2"/>
                <w:lang w:val="en-US" w:eastAsia="ja-JP"/>
              </w:rPr>
              <w:t>. Considering compatibility with NR equipment, Option</w:t>
            </w:r>
            <w:r>
              <w:rPr>
                <w:rFonts w:eastAsia="ＭＳ 明朝"/>
                <w:kern w:val="2"/>
                <w:lang w:val="en-US" w:eastAsia="ja-JP"/>
              </w:rPr>
              <w:noBreakHyphen/>
              <w:t>1 is, at this stage, the highest</w:t>
            </w:r>
            <w:r>
              <w:rPr>
                <w:rFonts w:eastAsia="ＭＳ 明朝"/>
                <w:kern w:val="2"/>
                <w:lang w:val="en-US" w:eastAsia="ja-JP"/>
              </w:rPr>
              <w:noBreakHyphen/>
              <w:t>priority option for us.</w:t>
            </w:r>
          </w:p>
        </w:tc>
      </w:tr>
      <w:tr w:rsidR="002D5D79" w14:paraId="3F8B33DE" w14:textId="77777777">
        <w:trPr>
          <w:jc w:val="center"/>
        </w:trPr>
        <w:tc>
          <w:tcPr>
            <w:tcW w:w="1838" w:type="dxa"/>
          </w:tcPr>
          <w:p w14:paraId="66BD57CA" w14:textId="77777777" w:rsidR="002D5D79" w:rsidRDefault="004D466D">
            <w:pPr>
              <w:adjustRightInd w:val="0"/>
              <w:spacing w:after="50" w:line="240" w:lineRule="auto"/>
              <w:jc w:val="left"/>
              <w:rPr>
                <w:rFonts w:eastAsia="Malgun Gothic"/>
                <w:b/>
                <w:bCs/>
                <w:kern w:val="2"/>
                <w:lang w:val="en-US" w:eastAsia="ko-KR"/>
              </w:rPr>
            </w:pPr>
            <w:r>
              <w:rPr>
                <w:rFonts w:ascii="Batang" w:eastAsia="Batang" w:hAnsi="Batang" w:cs="Batang" w:hint="eastAsia"/>
                <w:b/>
                <w:bCs/>
                <w:kern w:val="2"/>
                <w:lang w:val="en-US" w:eastAsia="ko-KR"/>
              </w:rPr>
              <w:t>L</w:t>
            </w:r>
            <w:r>
              <w:rPr>
                <w:rFonts w:ascii="Batang" w:eastAsia="Batang" w:hAnsi="Batang" w:cs="Batang"/>
                <w:b/>
                <w:bCs/>
                <w:kern w:val="2"/>
                <w:lang w:val="en-US" w:eastAsia="ko-KR"/>
              </w:rPr>
              <w:t>GE</w:t>
            </w:r>
          </w:p>
        </w:tc>
        <w:tc>
          <w:tcPr>
            <w:tcW w:w="7665" w:type="dxa"/>
          </w:tcPr>
          <w:p w14:paraId="08DDC99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r w:rsidR="002D5D79" w14:paraId="1DB2BCE1" w14:textId="77777777">
        <w:trPr>
          <w:jc w:val="center"/>
        </w:trPr>
        <w:tc>
          <w:tcPr>
            <w:tcW w:w="1838" w:type="dxa"/>
          </w:tcPr>
          <w:p w14:paraId="5A51A436" w14:textId="77777777" w:rsidR="002D5D79" w:rsidRDefault="004D466D">
            <w:pPr>
              <w:adjustRightInd w:val="0"/>
              <w:spacing w:after="50" w:line="240" w:lineRule="auto"/>
              <w:jc w:val="left"/>
              <w:rPr>
                <w:rFonts w:ascii="Batang" w:eastAsia="Batang" w:hAnsi="Batang" w:cs="Batang"/>
                <w:b/>
                <w:bCs/>
                <w:kern w:val="2"/>
                <w:lang w:val="en-US" w:eastAsia="ko-KR"/>
              </w:rPr>
            </w:pPr>
            <w:r>
              <w:rPr>
                <w:rFonts w:eastAsia="ＭＳ 明朝"/>
                <w:b/>
                <w:bCs/>
                <w:kern w:val="2"/>
                <w:lang w:val="en-US" w:eastAsia="ja-JP"/>
              </w:rPr>
              <w:t>MTK</w:t>
            </w:r>
          </w:p>
        </w:tc>
        <w:tc>
          <w:tcPr>
            <w:tcW w:w="7665" w:type="dxa"/>
          </w:tcPr>
          <w:p w14:paraId="0915A04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Ok with the proposal. Support option 1 as the preference. Option 2 requires more than doubling implementation complexity to option1, which should be shown from Proposal 3.1-1-v1. In fact, the comparison of </w:t>
            </w:r>
            <w:proofErr w:type="spellStart"/>
            <w:proofErr w:type="gramStart"/>
            <w:r>
              <w:rPr>
                <w:rFonts w:eastAsiaTheme="minorEastAsia"/>
                <w:kern w:val="2"/>
                <w:lang w:val="en-US" w:eastAsia="zh-CN"/>
              </w:rPr>
              <w:t>there</w:t>
            </w:r>
            <w:proofErr w:type="spellEnd"/>
            <w:proofErr w:type="gramEnd"/>
            <w:r>
              <w:rPr>
                <w:rFonts w:eastAsiaTheme="minorEastAsia"/>
                <w:kern w:val="2"/>
                <w:lang w:val="en-US" w:eastAsia="zh-CN"/>
              </w:rPr>
              <w:t xml:space="preserve"> two options of this proposal should take the area efficiency model in </w:t>
            </w:r>
            <w:proofErr w:type="gramStart"/>
            <w:r>
              <w:rPr>
                <w:rFonts w:eastAsiaTheme="minorEastAsia"/>
                <w:kern w:val="2"/>
                <w:lang w:val="en-US" w:eastAsia="zh-CN"/>
              </w:rPr>
              <w:t>the Proposal</w:t>
            </w:r>
            <w:proofErr w:type="gramEnd"/>
            <w:r>
              <w:rPr>
                <w:rFonts w:eastAsiaTheme="minorEastAsia"/>
                <w:kern w:val="2"/>
                <w:lang w:val="en-US" w:eastAsia="zh-CN"/>
              </w:rPr>
              <w:t xml:space="preserve"> 3.1-1v1 into account. </w:t>
            </w:r>
          </w:p>
        </w:tc>
      </w:tr>
      <w:tr w:rsidR="002D5D79" w14:paraId="3DD7BEA5" w14:textId="77777777">
        <w:trPr>
          <w:jc w:val="center"/>
        </w:trPr>
        <w:tc>
          <w:tcPr>
            <w:tcW w:w="1838" w:type="dxa"/>
          </w:tcPr>
          <w:p w14:paraId="6D04CB98" w14:textId="77777777" w:rsidR="002D5D79" w:rsidRDefault="004D466D">
            <w:pPr>
              <w:adjustRightInd w:val="0"/>
              <w:spacing w:after="50" w:line="240" w:lineRule="auto"/>
              <w:jc w:val="left"/>
              <w:rPr>
                <w:rFonts w:eastAsia="ＭＳ 明朝"/>
                <w:b/>
                <w:bCs/>
                <w:kern w:val="2"/>
                <w:lang w:val="en-US" w:eastAsia="ja-JP"/>
              </w:rPr>
            </w:pPr>
            <w:r>
              <w:rPr>
                <w:rFonts w:eastAsia="Malgun Gothic" w:hint="eastAsia"/>
                <w:b/>
                <w:bCs/>
                <w:kern w:val="2"/>
                <w:lang w:val="en-US" w:eastAsia="ko-KR"/>
              </w:rPr>
              <w:t>S</w:t>
            </w:r>
            <w:r>
              <w:rPr>
                <w:rFonts w:eastAsia="Malgun Gothic"/>
                <w:b/>
                <w:bCs/>
                <w:kern w:val="2"/>
                <w:lang w:val="en-US" w:eastAsia="ko-KR"/>
              </w:rPr>
              <w:t xml:space="preserve">amsung </w:t>
            </w:r>
          </w:p>
        </w:tc>
        <w:tc>
          <w:tcPr>
            <w:tcW w:w="7665" w:type="dxa"/>
          </w:tcPr>
          <w:p w14:paraId="6C036779" w14:textId="77777777" w:rsidR="002D5D79" w:rsidRDefault="004D466D">
            <w:pPr>
              <w:adjustRightInd w:val="0"/>
              <w:spacing w:after="50" w:line="240" w:lineRule="auto"/>
              <w:jc w:val="left"/>
            </w:pPr>
            <w:r>
              <w:t>Prefer Option 1.</w:t>
            </w:r>
          </w:p>
          <w:p w14:paraId="59A58477" w14:textId="77777777" w:rsidR="002D5D79" w:rsidRDefault="004D466D">
            <w:pPr>
              <w:adjustRightInd w:val="0"/>
              <w:spacing w:after="50" w:line="240" w:lineRule="auto"/>
              <w:jc w:val="left"/>
              <w:rPr>
                <w:rFonts w:eastAsiaTheme="minorEastAsia"/>
                <w:kern w:val="2"/>
                <w:lang w:val="en-US" w:eastAsia="zh-CN"/>
              </w:rPr>
            </w:pPr>
            <w:r>
              <w:rPr>
                <w:rFonts w:eastAsia="Malgun Gothic"/>
                <w:lang w:eastAsia="ko-KR"/>
              </w:rPr>
              <w:t>Taking account of decoder memory, 8448 is a reasonable value.</w:t>
            </w:r>
          </w:p>
        </w:tc>
      </w:tr>
      <w:tr w:rsidR="002D5D79" w14:paraId="0052C593" w14:textId="77777777">
        <w:trPr>
          <w:jc w:val="center"/>
        </w:trPr>
        <w:tc>
          <w:tcPr>
            <w:tcW w:w="1838" w:type="dxa"/>
          </w:tcPr>
          <w:p w14:paraId="18B98B9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212E17C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prefer Option 1. Keeping same maximum CB size as 5G NR is better for memory and power consumption. Increasing CB size would significantly increase the decoder implementation complexity. Larger CB </w:t>
            </w:r>
            <w:proofErr w:type="gramStart"/>
            <w:r>
              <w:rPr>
                <w:rFonts w:eastAsiaTheme="minorEastAsia"/>
                <w:kern w:val="2"/>
                <w:lang w:val="en-US" w:eastAsia="zh-CN"/>
              </w:rPr>
              <w:t>require</w:t>
            </w:r>
            <w:proofErr w:type="gramEnd"/>
            <w:r>
              <w:rPr>
                <w:rFonts w:eastAsiaTheme="minorEastAsia"/>
                <w:kern w:val="2"/>
                <w:lang w:val="en-US" w:eastAsia="zh-CN"/>
              </w:rPr>
              <w:t xml:space="preserve"> more memory for storing LLRs and </w:t>
            </w:r>
            <w:r>
              <w:rPr>
                <w:rFonts w:eastAsiaTheme="minorEastAsia"/>
                <w:kern w:val="2"/>
                <w:lang w:val="en-US" w:eastAsia="zh-CN"/>
              </w:rPr>
              <w:lastRenderedPageBreak/>
              <w:t>intermediate messages, and more complex decoding schedules. This leads to a noticeable increase in chip area and power consumption.</w:t>
            </w:r>
          </w:p>
        </w:tc>
      </w:tr>
      <w:tr w:rsidR="00F64294" w14:paraId="37C742FB" w14:textId="77777777">
        <w:trPr>
          <w:jc w:val="center"/>
        </w:trPr>
        <w:tc>
          <w:tcPr>
            <w:tcW w:w="1838" w:type="dxa"/>
          </w:tcPr>
          <w:p w14:paraId="56100BBD" w14:textId="201CCDDB"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Tejas</w:t>
            </w:r>
          </w:p>
        </w:tc>
        <w:tc>
          <w:tcPr>
            <w:tcW w:w="7665" w:type="dxa"/>
          </w:tcPr>
          <w:p w14:paraId="409F3BD5" w14:textId="0C121FC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02724630" w14:textId="77777777" w:rsidR="002D5D79" w:rsidRDefault="002D5D79">
      <w:pPr>
        <w:adjustRightInd w:val="0"/>
        <w:spacing w:afterLines="50" w:after="156" w:line="240" w:lineRule="auto"/>
        <w:jc w:val="left"/>
        <w:rPr>
          <w:rFonts w:eastAsiaTheme="minorEastAsia"/>
          <w:b/>
          <w:bCs/>
          <w:lang w:val="en-US" w:eastAsia="zh-CN"/>
        </w:rPr>
      </w:pPr>
    </w:p>
    <w:p w14:paraId="74FB523D" w14:textId="77777777" w:rsidR="002D5D79" w:rsidRDefault="002D5D79">
      <w:pPr>
        <w:adjustRightInd w:val="0"/>
        <w:spacing w:afterLines="50" w:after="156" w:line="240" w:lineRule="auto"/>
        <w:jc w:val="left"/>
        <w:rPr>
          <w:rFonts w:eastAsiaTheme="minorEastAsia"/>
          <w:b/>
          <w:bCs/>
          <w:lang w:eastAsia="zh-CN"/>
        </w:rPr>
      </w:pPr>
    </w:p>
    <w:p w14:paraId="688EDC37" w14:textId="540CB975"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4BA323E3" w14:textId="77777777" w:rsidR="002D5D79" w:rsidRDefault="004D466D">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systematic columns of LDPC extension, down-select from the following values</w:t>
      </w:r>
    </w:p>
    <w:p w14:paraId="4CA4A99C" w14:textId="77777777" w:rsidR="002D5D79" w:rsidRDefault="004D466D">
      <w:pPr>
        <w:pStyle w:val="af7"/>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40B9FF5" w14:textId="77777777" w:rsidR="002D5D79" w:rsidRDefault="004D466D">
      <w:pPr>
        <w:pStyle w:val="af7"/>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2D04757D" w14:textId="77777777" w:rsidR="002D5D79" w:rsidRDefault="002D5D79">
      <w:pPr>
        <w:tabs>
          <w:tab w:val="left" w:pos="840"/>
        </w:tabs>
        <w:jc w:val="left"/>
        <w:rPr>
          <w:rFonts w:eastAsiaTheme="minorEastAsia"/>
          <w:b/>
          <w:lang w:val="en-US" w:eastAsia="zh-CN"/>
        </w:rPr>
      </w:pPr>
    </w:p>
    <w:p w14:paraId="1F1BFD1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2D5D79" w14:paraId="65B266B8" w14:textId="77777777">
        <w:trPr>
          <w:jc w:val="center"/>
        </w:trPr>
        <w:tc>
          <w:tcPr>
            <w:tcW w:w="1838" w:type="dxa"/>
            <w:shd w:val="clear" w:color="auto" w:fill="D9D9D9" w:themeFill="background1" w:themeFillShade="D9"/>
          </w:tcPr>
          <w:p w14:paraId="0FC8926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CA449DD"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0BA9009A" w14:textId="77777777">
        <w:trPr>
          <w:jc w:val="center"/>
        </w:trPr>
        <w:tc>
          <w:tcPr>
            <w:tcW w:w="1838" w:type="dxa"/>
            <w:shd w:val="clear" w:color="auto" w:fill="FFFFFF" w:themeFill="background1"/>
          </w:tcPr>
          <w:p w14:paraId="081B8CF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r>
              <w:rPr>
                <w:rFonts w:eastAsiaTheme="minorEastAsia"/>
                <w:b/>
                <w:bCs/>
                <w:kern w:val="2"/>
                <w:lang w:val="en-US" w:eastAsia="zh-CN"/>
              </w:rPr>
              <w:t xml:space="preserve"> </w:t>
            </w:r>
          </w:p>
        </w:tc>
        <w:tc>
          <w:tcPr>
            <w:tcW w:w="7665" w:type="dxa"/>
            <w:shd w:val="clear" w:color="auto" w:fill="FFFFFF" w:themeFill="background1"/>
          </w:tcPr>
          <w:p w14:paraId="23FBBDB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604ED243" w14:textId="77777777">
        <w:trPr>
          <w:jc w:val="center"/>
        </w:trPr>
        <w:tc>
          <w:tcPr>
            <w:tcW w:w="1838" w:type="dxa"/>
            <w:shd w:val="clear" w:color="auto" w:fill="FFFFFF" w:themeFill="background1"/>
          </w:tcPr>
          <w:p w14:paraId="6D88CA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3CD269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4A84EB5B" w14:textId="77777777">
        <w:trPr>
          <w:jc w:val="center"/>
        </w:trPr>
        <w:tc>
          <w:tcPr>
            <w:tcW w:w="1838" w:type="dxa"/>
          </w:tcPr>
          <w:p w14:paraId="4AE538E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56C479E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2D5D79" w14:paraId="03D4DD37" w14:textId="77777777">
        <w:trPr>
          <w:jc w:val="center"/>
        </w:trPr>
        <w:tc>
          <w:tcPr>
            <w:tcW w:w="1838" w:type="dxa"/>
          </w:tcPr>
          <w:p w14:paraId="6845DF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B9BD20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2D5D79" w14:paraId="2305FC72" w14:textId="77777777">
        <w:trPr>
          <w:jc w:val="center"/>
        </w:trPr>
        <w:tc>
          <w:tcPr>
            <w:tcW w:w="1838" w:type="dxa"/>
          </w:tcPr>
          <w:p w14:paraId="183740D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ABEC13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2D5D79" w14:paraId="36E46803" w14:textId="77777777">
        <w:trPr>
          <w:jc w:val="center"/>
        </w:trPr>
        <w:tc>
          <w:tcPr>
            <w:tcW w:w="1838" w:type="dxa"/>
          </w:tcPr>
          <w:p w14:paraId="37B2691F" w14:textId="62FD9AA3" w:rsidR="002D5D79" w:rsidRPr="00D97801" w:rsidRDefault="004D466D">
            <w:pPr>
              <w:adjustRightInd w:val="0"/>
              <w:spacing w:after="50" w:line="240" w:lineRule="auto"/>
              <w:jc w:val="left"/>
              <w:rPr>
                <w:rFonts w:eastAsiaTheme="minorEastAsia"/>
                <w:b/>
                <w:bCs/>
                <w:kern w:val="2"/>
                <w:lang w:val="en-US" w:eastAsia="zh-CN"/>
              </w:rPr>
            </w:pPr>
            <w:r>
              <w:rPr>
                <w:rFonts w:eastAsia="ＭＳ 明朝" w:hint="eastAsia"/>
                <w:b/>
                <w:bCs/>
                <w:kern w:val="2"/>
                <w:lang w:val="en-US" w:eastAsia="ja-JP"/>
              </w:rPr>
              <w:t xml:space="preserve">NTT </w:t>
            </w:r>
            <w:proofErr w:type="spellStart"/>
            <w:r>
              <w:rPr>
                <w:rFonts w:eastAsia="ＭＳ 明朝" w:hint="eastAsia"/>
                <w:b/>
                <w:bCs/>
                <w:kern w:val="2"/>
                <w:lang w:val="en-US" w:eastAsia="ja-JP"/>
              </w:rPr>
              <w:t>DOCOMO</w:t>
            </w:r>
            <w:r w:rsidR="00D97801">
              <w:rPr>
                <w:rFonts w:eastAsiaTheme="minorEastAsia" w:hint="eastAsia"/>
                <w:b/>
                <w:bCs/>
                <w:kern w:val="2"/>
                <w:lang w:val="en-US" w:eastAsia="zh-CN"/>
              </w:rPr>
              <w:t>c</w:t>
            </w:r>
            <w:proofErr w:type="spellEnd"/>
          </w:p>
        </w:tc>
        <w:tc>
          <w:tcPr>
            <w:tcW w:w="7665" w:type="dxa"/>
          </w:tcPr>
          <w:p w14:paraId="52779D95" w14:textId="77777777" w:rsidR="002D5D79" w:rsidRDefault="004D466D">
            <w:pPr>
              <w:adjustRightInd w:val="0"/>
              <w:spacing w:after="50" w:line="240" w:lineRule="auto"/>
              <w:jc w:val="left"/>
              <w:rPr>
                <w:rFonts w:eastAsia="ＭＳ 明朝"/>
                <w:kern w:val="2"/>
                <w:lang w:val="en-US" w:eastAsia="ja-JP"/>
              </w:rPr>
            </w:pPr>
            <w:r>
              <w:rPr>
                <w:rFonts w:eastAsiaTheme="minorEastAsia"/>
                <w:kern w:val="2"/>
                <w:lang w:val="en-US" w:eastAsia="zh-CN"/>
              </w:rPr>
              <w:t>Identifying</w:t>
            </w:r>
            <w:r>
              <w:rPr>
                <w:rFonts w:eastAsia="ＭＳ 明朝" w:hint="eastAsia"/>
                <w:kern w:val="2"/>
                <w:lang w:val="en-US" w:eastAsia="ja-JP"/>
              </w:rPr>
              <w:t xml:space="preserve"> these options is OK. </w:t>
            </w:r>
            <w:r>
              <w:rPr>
                <w:rFonts w:eastAsia="ＭＳ 明朝"/>
                <w:kern w:val="2"/>
                <w:lang w:val="en-US" w:eastAsia="ja-JP"/>
              </w:rPr>
              <w:t>Our view on this down</w:t>
            </w:r>
            <w:r>
              <w:rPr>
                <w:rFonts w:eastAsia="ＭＳ 明朝"/>
                <w:kern w:val="2"/>
                <w:lang w:val="en-US" w:eastAsia="ja-JP"/>
              </w:rPr>
              <w:noBreakHyphen/>
              <w:t>selection is the same as the one we expressed for Proposal 3.2</w:t>
            </w:r>
            <w:r>
              <w:rPr>
                <w:rFonts w:eastAsia="ＭＳ 明朝"/>
                <w:kern w:val="2"/>
                <w:lang w:val="en-US" w:eastAsia="ja-JP"/>
              </w:rPr>
              <w:noBreakHyphen/>
              <w:t>1</w:t>
            </w:r>
            <w:r>
              <w:rPr>
                <w:rFonts w:eastAsia="ＭＳ 明朝"/>
                <w:kern w:val="2"/>
                <w:lang w:val="en-US" w:eastAsia="ja-JP"/>
              </w:rPr>
              <w:noBreakHyphen/>
              <w:t>v1</w:t>
            </w:r>
            <w:r>
              <w:rPr>
                <w:rFonts w:eastAsia="ＭＳ 明朝" w:hint="eastAsia"/>
                <w:kern w:val="2"/>
                <w:lang w:val="en-US" w:eastAsia="ja-JP"/>
              </w:rPr>
              <w:t>.</w:t>
            </w:r>
          </w:p>
          <w:p w14:paraId="51E5365E" w14:textId="77777777" w:rsidR="002D5D79" w:rsidRDefault="004D466D">
            <w:pPr>
              <w:adjustRightInd w:val="0"/>
              <w:spacing w:after="50" w:line="240" w:lineRule="auto"/>
              <w:jc w:val="left"/>
              <w:rPr>
                <w:rFonts w:eastAsia="ＭＳ 明朝"/>
                <w:kern w:val="2"/>
                <w:lang w:val="en-US" w:eastAsia="ja-JP"/>
              </w:rPr>
            </w:pPr>
            <w:r>
              <w:rPr>
                <w:rFonts w:eastAsiaTheme="minorEastAsia"/>
                <w:kern w:val="2"/>
                <w:lang w:val="en-US" w:eastAsia="zh-CN"/>
              </w:rPr>
              <w:t>Our initial assessment of the pros and cons of each option is as follows.</w:t>
            </w:r>
          </w:p>
          <w:p w14:paraId="61639ACC" w14:textId="77777777" w:rsidR="002D5D79" w:rsidRDefault="004D466D">
            <w:pPr>
              <w:pStyle w:val="af7"/>
              <w:numPr>
                <w:ilvl w:val="0"/>
                <w:numId w:val="56"/>
              </w:numPr>
              <w:adjustRightInd w:val="0"/>
              <w:spacing w:after="50" w:line="240" w:lineRule="auto"/>
              <w:ind w:firstLineChars="0"/>
              <w:jc w:val="left"/>
              <w:rPr>
                <w:rFonts w:eastAsia="ＭＳ 明朝"/>
                <w:kern w:val="2"/>
                <w:lang w:val="en-US" w:eastAsia="ja-JP"/>
              </w:rPr>
            </w:pPr>
            <w:r>
              <w:rPr>
                <w:rFonts w:eastAsia="ＭＳ 明朝" w:hint="eastAsia"/>
                <w:kern w:val="2"/>
                <w:lang w:val="en-US" w:eastAsia="ja-JP"/>
              </w:rPr>
              <w:t>Option 1</w:t>
            </w:r>
          </w:p>
          <w:p w14:paraId="45367E78" w14:textId="77777777" w:rsidR="002D5D79" w:rsidRDefault="004D466D">
            <w:pPr>
              <w:pStyle w:val="af7"/>
              <w:numPr>
                <w:ilvl w:val="1"/>
                <w:numId w:val="56"/>
              </w:numPr>
              <w:adjustRightInd w:val="0"/>
              <w:spacing w:after="50" w:line="240" w:lineRule="auto"/>
              <w:ind w:firstLineChars="0"/>
              <w:jc w:val="left"/>
              <w:rPr>
                <w:rFonts w:eastAsia="ＭＳ 明朝"/>
                <w:kern w:val="2"/>
                <w:lang w:val="en-US" w:eastAsia="ja-JP"/>
              </w:rPr>
            </w:pPr>
            <w:r>
              <w:rPr>
                <w:rFonts w:eastAsia="ＭＳ 明朝" w:hint="eastAsia"/>
                <w:kern w:val="2"/>
                <w:lang w:val="en-US" w:eastAsia="ja-JP"/>
              </w:rPr>
              <w:t xml:space="preserve">Pros.: </w:t>
            </w:r>
            <w:r>
              <w:rPr>
                <w:rFonts w:eastAsia="ＭＳ 明朝"/>
                <w:kern w:val="2"/>
                <w:lang w:val="en-US" w:eastAsia="ja-JP"/>
              </w:rPr>
              <w:t>It may be closer to the NR design and thus easier to ensure compatibility</w:t>
            </w:r>
            <w:r>
              <w:rPr>
                <w:rFonts w:eastAsia="ＭＳ 明朝" w:hint="eastAsia"/>
                <w:kern w:val="2"/>
                <w:lang w:val="en-US" w:eastAsia="ja-JP"/>
              </w:rPr>
              <w:t xml:space="preserve"> with NR</w:t>
            </w:r>
          </w:p>
          <w:p w14:paraId="569E8CD2" w14:textId="77777777" w:rsidR="002D5D79" w:rsidRDefault="004D466D">
            <w:pPr>
              <w:pStyle w:val="af7"/>
              <w:numPr>
                <w:ilvl w:val="1"/>
                <w:numId w:val="56"/>
              </w:numPr>
              <w:adjustRightInd w:val="0"/>
              <w:spacing w:after="50" w:line="240" w:lineRule="auto"/>
              <w:ind w:firstLineChars="0"/>
              <w:jc w:val="left"/>
              <w:rPr>
                <w:rFonts w:eastAsia="ＭＳ 明朝"/>
                <w:kern w:val="2"/>
                <w:lang w:val="en-US" w:eastAsia="ja-JP"/>
              </w:rPr>
            </w:pPr>
            <w:r>
              <w:rPr>
                <w:rFonts w:eastAsia="ＭＳ 明朝" w:hint="eastAsia"/>
                <w:kern w:val="2"/>
                <w:lang w:val="en-US" w:eastAsia="ja-JP"/>
              </w:rPr>
              <w:t xml:space="preserve">Cons.: </w:t>
            </w:r>
            <w:r>
              <w:rPr>
                <w:rFonts w:eastAsia="ＭＳ 明朝"/>
                <w:kern w:val="2"/>
                <w:lang w:val="en-US" w:eastAsia="ja-JP"/>
              </w:rPr>
              <w:t>It may be more difficult to benefit from early termination</w:t>
            </w:r>
          </w:p>
          <w:p w14:paraId="1B8D3C38" w14:textId="77777777" w:rsidR="002D5D79" w:rsidRDefault="004D466D">
            <w:pPr>
              <w:pStyle w:val="af7"/>
              <w:numPr>
                <w:ilvl w:val="0"/>
                <w:numId w:val="56"/>
              </w:numPr>
              <w:adjustRightInd w:val="0"/>
              <w:spacing w:after="50" w:line="240" w:lineRule="auto"/>
              <w:ind w:firstLineChars="0"/>
              <w:jc w:val="left"/>
              <w:rPr>
                <w:rFonts w:eastAsia="ＭＳ 明朝"/>
                <w:kern w:val="2"/>
                <w:lang w:val="en-US" w:eastAsia="ja-JP"/>
              </w:rPr>
            </w:pPr>
            <w:r>
              <w:rPr>
                <w:rFonts w:eastAsia="ＭＳ 明朝" w:hint="eastAsia"/>
                <w:kern w:val="2"/>
                <w:lang w:val="en-US" w:eastAsia="ja-JP"/>
              </w:rPr>
              <w:t>Option 2</w:t>
            </w:r>
          </w:p>
          <w:p w14:paraId="144BE15A" w14:textId="77777777" w:rsidR="002D5D79" w:rsidRDefault="004D466D">
            <w:pPr>
              <w:pStyle w:val="af7"/>
              <w:numPr>
                <w:ilvl w:val="1"/>
                <w:numId w:val="56"/>
              </w:numPr>
              <w:adjustRightInd w:val="0"/>
              <w:spacing w:after="50" w:line="240" w:lineRule="auto"/>
              <w:ind w:firstLineChars="0"/>
              <w:jc w:val="left"/>
              <w:rPr>
                <w:rFonts w:eastAsia="ＭＳ 明朝"/>
                <w:kern w:val="2"/>
                <w:lang w:val="en-US" w:eastAsia="ja-JP"/>
              </w:rPr>
            </w:pPr>
            <w:r>
              <w:rPr>
                <w:rFonts w:eastAsia="ＭＳ 明朝" w:hint="eastAsia"/>
                <w:kern w:val="2"/>
                <w:lang w:val="en-US" w:eastAsia="ja-JP"/>
              </w:rPr>
              <w:t xml:space="preserve">Pros.: </w:t>
            </w:r>
            <w:r>
              <w:rPr>
                <w:rFonts w:eastAsia="ＭＳ 明朝"/>
                <w:kern w:val="2"/>
                <w:lang w:val="en-US" w:eastAsia="ja-JP"/>
              </w:rPr>
              <w:t>It may be easier to benefit from early termination</w:t>
            </w:r>
          </w:p>
          <w:p w14:paraId="3E10E53B" w14:textId="77777777" w:rsidR="002D5D79" w:rsidRDefault="004D466D">
            <w:pPr>
              <w:pStyle w:val="af7"/>
              <w:numPr>
                <w:ilvl w:val="1"/>
                <w:numId w:val="56"/>
              </w:numPr>
              <w:adjustRightInd w:val="0"/>
              <w:spacing w:after="50" w:line="240" w:lineRule="auto"/>
              <w:ind w:firstLineChars="0"/>
              <w:jc w:val="left"/>
              <w:rPr>
                <w:rFonts w:eastAsia="ＭＳ 明朝"/>
                <w:kern w:val="2"/>
                <w:lang w:val="en-US" w:eastAsia="ja-JP"/>
              </w:rPr>
            </w:pPr>
            <w:r>
              <w:rPr>
                <w:rFonts w:eastAsia="ＭＳ 明朝" w:hint="eastAsia"/>
                <w:kern w:val="2"/>
                <w:lang w:val="en-US" w:eastAsia="ja-JP"/>
              </w:rPr>
              <w:t xml:space="preserve">Cons.: </w:t>
            </w:r>
            <w:r>
              <w:rPr>
                <w:rFonts w:eastAsia="ＭＳ 明朝"/>
                <w:kern w:val="2"/>
                <w:lang w:val="en-US" w:eastAsia="ja-JP"/>
              </w:rPr>
              <w:t>It may require significant changes to the number of edges and their placement compared with the NR design</w:t>
            </w:r>
          </w:p>
          <w:p w14:paraId="2936D05E" w14:textId="77777777" w:rsidR="002D5D79" w:rsidRDefault="004D466D">
            <w:pPr>
              <w:adjustRightInd w:val="0"/>
              <w:spacing w:after="50" w:line="240" w:lineRule="auto"/>
              <w:jc w:val="left"/>
              <w:rPr>
                <w:rFonts w:eastAsiaTheme="minorEastAsia"/>
                <w:kern w:val="2"/>
                <w:lang w:val="en-US" w:eastAsia="zh-CN"/>
              </w:rPr>
            </w:pPr>
            <w:r>
              <w:rPr>
                <w:rFonts w:eastAsia="ＭＳ 明朝"/>
                <w:kern w:val="2"/>
                <w:lang w:val="en-US" w:eastAsia="ja-JP"/>
              </w:rPr>
              <w:t>We would like to avoid a design that makes it difficult to leverage existing NR equipment</w:t>
            </w:r>
            <w:r>
              <w:rPr>
                <w:rFonts w:eastAsia="ＭＳ 明朝" w:hint="eastAsia"/>
                <w:kern w:val="2"/>
                <w:lang w:val="en-US" w:eastAsia="ja-JP"/>
              </w:rPr>
              <w:t xml:space="preserve"> (e.g., new BG design</w:t>
            </w:r>
            <w:r>
              <w:rPr>
                <w:rFonts w:eastAsia="ＭＳ 明朝"/>
                <w:kern w:val="2"/>
                <w:lang w:val="en-US" w:eastAsia="ja-JP"/>
              </w:rPr>
              <w:t xml:space="preserve"> that requires a larger number of rows/row weights or columns/column weights than those in NR</w:t>
            </w:r>
            <w:r>
              <w:rPr>
                <w:rFonts w:eastAsia="ＭＳ 明朝" w:hint="eastAsia"/>
                <w:kern w:val="2"/>
                <w:lang w:val="en-US" w:eastAsia="ja-JP"/>
              </w:rPr>
              <w:t xml:space="preserve"> BG design)</w:t>
            </w:r>
            <w:r>
              <w:rPr>
                <w:rFonts w:eastAsia="ＭＳ 明朝"/>
                <w:kern w:val="2"/>
                <w:lang w:val="en-US" w:eastAsia="ja-JP"/>
              </w:rPr>
              <w:t>. Considering compatibility with NR equipment, Option‑1 is, at this stage, the highest‑priority option for us.</w:t>
            </w:r>
          </w:p>
        </w:tc>
      </w:tr>
      <w:tr w:rsidR="002D5D79" w14:paraId="26C422BC" w14:textId="77777777">
        <w:trPr>
          <w:jc w:val="center"/>
        </w:trPr>
        <w:tc>
          <w:tcPr>
            <w:tcW w:w="1838" w:type="dxa"/>
          </w:tcPr>
          <w:p w14:paraId="737707F7" w14:textId="77777777" w:rsidR="002D5D79" w:rsidRDefault="004D466D">
            <w:pPr>
              <w:adjustRightInd w:val="0"/>
              <w:spacing w:after="50" w:line="240" w:lineRule="auto"/>
              <w:jc w:val="left"/>
              <w:rPr>
                <w:rFonts w:eastAsia="ＭＳ 明朝"/>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8797682"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It is preferred to keep the same parity check matrix dimension after lifting as that of NR BG1. That is, (</w:t>
            </w:r>
            <w:proofErr w:type="spellStart"/>
            <w:r>
              <w:rPr>
                <w:rFonts w:eastAsia="Malgun Gothic"/>
                <w:kern w:val="2"/>
                <w:lang w:val="en-US" w:eastAsia="ko-KR"/>
              </w:rPr>
              <w:t>Kb</w:t>
            </w:r>
            <w:proofErr w:type="spellEnd"/>
            <w:r>
              <w:rPr>
                <w:rFonts w:eastAsia="Malgun Gothic"/>
                <w:kern w:val="2"/>
                <w:lang w:val="en-US" w:eastAsia="ko-KR"/>
              </w:rPr>
              <w:t xml:space="preserve">, </w:t>
            </w:r>
            <w:proofErr w:type="spellStart"/>
            <w:r>
              <w:rPr>
                <w:rFonts w:eastAsia="Malgun Gothic"/>
                <w:kern w:val="2"/>
                <w:lang w:val="en-US" w:eastAsia="ko-KR"/>
              </w:rPr>
              <w:t>Zmax</w:t>
            </w:r>
            <w:proofErr w:type="spellEnd"/>
            <w:r>
              <w:rPr>
                <w:rFonts w:eastAsia="Malgun Gothic"/>
                <w:kern w:val="2"/>
                <w:lang w:val="en-US" w:eastAsia="ko-KR"/>
              </w:rPr>
              <w:t>) = (22, 384) or (44, 192)</w:t>
            </w:r>
          </w:p>
        </w:tc>
      </w:tr>
      <w:tr w:rsidR="002D5D79" w14:paraId="73EE36BA" w14:textId="77777777">
        <w:trPr>
          <w:jc w:val="center"/>
        </w:trPr>
        <w:tc>
          <w:tcPr>
            <w:tcW w:w="1838" w:type="dxa"/>
          </w:tcPr>
          <w:p w14:paraId="4D75410A"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64D060F" w14:textId="77777777" w:rsidR="002D5D79" w:rsidRDefault="004D466D">
            <w:pPr>
              <w:adjustRightInd w:val="0"/>
              <w:spacing w:after="50" w:line="240" w:lineRule="auto"/>
              <w:jc w:val="left"/>
              <w:rPr>
                <w:rFonts w:eastAsia="Malgun Gothic"/>
                <w:kern w:val="2"/>
                <w:lang w:val="en-US" w:eastAsia="ko-KR"/>
              </w:rPr>
            </w:pPr>
            <w:r>
              <w:t>While 44 is preferred for performance enhancement, 22 remains an acceptable option for further study.</w:t>
            </w:r>
          </w:p>
        </w:tc>
      </w:tr>
      <w:tr w:rsidR="002D5D79" w14:paraId="22A6131B" w14:textId="77777777">
        <w:trPr>
          <w:jc w:val="center"/>
        </w:trPr>
        <w:tc>
          <w:tcPr>
            <w:tcW w:w="1838" w:type="dxa"/>
          </w:tcPr>
          <w:p w14:paraId="14B67023"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35F8BE37" w14:textId="77777777" w:rsidR="002D5D79" w:rsidRDefault="004D466D">
            <w:pPr>
              <w:adjustRightInd w:val="0"/>
              <w:spacing w:after="50" w:line="240" w:lineRule="auto"/>
              <w:jc w:val="left"/>
            </w:pPr>
            <w:r>
              <w:rPr>
                <w:rFonts w:eastAsiaTheme="minorEastAsia"/>
                <w:kern w:val="2"/>
                <w:lang w:val="en-US" w:eastAsia="zh-CN"/>
              </w:rPr>
              <w:t xml:space="preserve">We prefer Option 2 (i.e., </w:t>
            </w:r>
            <w:proofErr w:type="spellStart"/>
            <w:r>
              <w:rPr>
                <w:rFonts w:eastAsiaTheme="minorEastAsia"/>
                <w:kern w:val="2"/>
                <w:lang w:val="en-US" w:eastAsia="zh-CN"/>
              </w:rPr>
              <w:t>Kb</w:t>
            </w:r>
            <w:proofErr w:type="spellEnd"/>
            <w:r>
              <w:rPr>
                <w:rFonts w:eastAsiaTheme="minorEastAsia"/>
                <w:kern w:val="2"/>
                <w:lang w:val="en-US" w:eastAsia="zh-CN"/>
              </w:rPr>
              <w:t xml:space="preserve"> = 44). Larger systematic column provides greater flexibility in the core matrix to improve performance at high code </w:t>
            </w:r>
            <w:proofErr w:type="gramStart"/>
            <w:r>
              <w:rPr>
                <w:rFonts w:eastAsiaTheme="minorEastAsia"/>
                <w:kern w:val="2"/>
                <w:lang w:val="en-US" w:eastAsia="zh-CN"/>
              </w:rPr>
              <w:t>rate</w:t>
            </w:r>
            <w:proofErr w:type="gramEnd"/>
            <w:r>
              <w:rPr>
                <w:rFonts w:eastAsiaTheme="minorEastAsia"/>
                <w:kern w:val="2"/>
                <w:lang w:val="en-US" w:eastAsia="zh-CN"/>
              </w:rPr>
              <w:t xml:space="preserve">. Furthermore, when we consider kb = 44, no systematic column puncturing is more beneficial to fast convergence, resulting </w:t>
            </w:r>
            <w:r>
              <w:rPr>
                <w:rFonts w:eastAsiaTheme="minorEastAsia"/>
                <w:kern w:val="2"/>
                <w:lang w:val="en-US" w:eastAsia="zh-CN"/>
              </w:rPr>
              <w:lastRenderedPageBreak/>
              <w:t xml:space="preserve">in higher throughput. Besides, </w:t>
            </w:r>
            <w:proofErr w:type="gramStart"/>
            <w:r>
              <w:rPr>
                <w:rFonts w:eastAsiaTheme="minorEastAsia"/>
                <w:kern w:val="2"/>
                <w:lang w:val="en-US" w:eastAsia="zh-CN"/>
              </w:rPr>
              <w:t>in order to</w:t>
            </w:r>
            <w:proofErr w:type="gramEnd"/>
            <w:r>
              <w:rPr>
                <w:rFonts w:eastAsiaTheme="minorEastAsia"/>
                <w:kern w:val="2"/>
                <w:lang w:val="en-US" w:eastAsia="zh-CN"/>
              </w:rPr>
              <w:t xml:space="preserve"> keep maximum CB size as 5G NR, the maximum lifting size would be </w:t>
            </w:r>
            <w:proofErr w:type="gramStart"/>
            <w:r>
              <w:rPr>
                <w:rFonts w:eastAsiaTheme="minorEastAsia"/>
                <w:kern w:val="2"/>
                <w:lang w:val="en-US" w:eastAsia="zh-CN"/>
              </w:rPr>
              <w:t>reduced</w:t>
            </w:r>
            <w:proofErr w:type="gramEnd"/>
            <w:r>
              <w:rPr>
                <w:rFonts w:eastAsiaTheme="minorEastAsia"/>
                <w:kern w:val="2"/>
                <w:lang w:val="en-US" w:eastAsia="zh-CN"/>
              </w:rPr>
              <w:t xml:space="preserve"> half to 192.</w:t>
            </w:r>
          </w:p>
        </w:tc>
      </w:tr>
      <w:tr w:rsidR="00F64294" w14:paraId="717AF898" w14:textId="77777777">
        <w:trPr>
          <w:jc w:val="center"/>
        </w:trPr>
        <w:tc>
          <w:tcPr>
            <w:tcW w:w="1838" w:type="dxa"/>
          </w:tcPr>
          <w:p w14:paraId="7A261B28" w14:textId="66401B31"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Tejas</w:t>
            </w:r>
          </w:p>
        </w:tc>
        <w:tc>
          <w:tcPr>
            <w:tcW w:w="7665" w:type="dxa"/>
          </w:tcPr>
          <w:p w14:paraId="22ECCCD6" w14:textId="4460185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5837C574" w14:textId="77777777" w:rsidR="002D5D79" w:rsidRDefault="002D5D79">
      <w:pPr>
        <w:adjustRightInd w:val="0"/>
        <w:spacing w:afterLines="50" w:after="156" w:line="240" w:lineRule="auto"/>
        <w:jc w:val="left"/>
        <w:rPr>
          <w:rFonts w:eastAsiaTheme="minorEastAsia"/>
          <w:b/>
          <w:bCs/>
          <w:lang w:eastAsia="zh-CN"/>
        </w:rPr>
      </w:pPr>
    </w:p>
    <w:p w14:paraId="6E9EDA64" w14:textId="5FE04C8C" w:rsidR="002D5D79" w:rsidRPr="00D97801"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5F2D13B4"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-3-v1</w:t>
      </w:r>
      <w:r>
        <w:rPr>
          <w:rFonts w:eastAsia="SimSun" w:hint="eastAsia"/>
          <w:b/>
          <w:bCs/>
          <w:lang w:eastAsia="zh-CN"/>
        </w:rPr>
        <w:t>:</w:t>
      </w:r>
      <w:r>
        <w:rPr>
          <w:rFonts w:eastAsia="SimSun"/>
          <w:b/>
          <w:bCs/>
          <w:lang w:eastAsia="zh-CN"/>
        </w:rPr>
        <w:t xml:space="preserve"> For the study of LDPC extension, the mother code rate R is no smaller</w:t>
      </w:r>
      <w:r>
        <w:rPr>
          <w:rFonts w:eastAsia="SimSun" w:hint="eastAsia"/>
          <w:b/>
          <w:bCs/>
          <w:lang w:eastAsia="zh-CN"/>
        </w:rPr>
        <w:t xml:space="preserve"> </w:t>
      </w:r>
      <w:r>
        <w:rPr>
          <w:rFonts w:eastAsia="SimSun"/>
          <w:b/>
          <w:bCs/>
          <w:lang w:eastAsia="zh-CN"/>
        </w:rPr>
        <w:t>than 1/3.</w:t>
      </w:r>
    </w:p>
    <w:p w14:paraId="5F59D773" w14:textId="77777777" w:rsidR="002D5D79" w:rsidRDefault="004D466D">
      <w:pPr>
        <w:pStyle w:val="af7"/>
        <w:numPr>
          <w:ilvl w:val="1"/>
          <w:numId w:val="48"/>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4AB48AC" w14:textId="77777777" w:rsidR="002D5D79" w:rsidRDefault="002D5D79">
      <w:pPr>
        <w:tabs>
          <w:tab w:val="left" w:pos="840"/>
        </w:tabs>
        <w:jc w:val="left"/>
        <w:rPr>
          <w:rFonts w:eastAsiaTheme="minorEastAsia"/>
          <w:b/>
          <w:lang w:val="en-US" w:eastAsia="zh-CN"/>
        </w:rPr>
      </w:pPr>
    </w:p>
    <w:p w14:paraId="0A0FA58F"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2D5D79" w14:paraId="63149F23" w14:textId="77777777">
        <w:trPr>
          <w:jc w:val="center"/>
        </w:trPr>
        <w:tc>
          <w:tcPr>
            <w:tcW w:w="1838" w:type="dxa"/>
            <w:shd w:val="clear" w:color="auto" w:fill="D9D9D9" w:themeFill="background1" w:themeFillShade="D9"/>
          </w:tcPr>
          <w:p w14:paraId="154F25D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86B2FC7"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BA3C0AF" w14:textId="77777777">
        <w:trPr>
          <w:jc w:val="center"/>
        </w:trPr>
        <w:tc>
          <w:tcPr>
            <w:tcW w:w="1838" w:type="dxa"/>
            <w:shd w:val="clear" w:color="auto" w:fill="FFFFFF" w:themeFill="background1"/>
          </w:tcPr>
          <w:p w14:paraId="2929E43F"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726194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w:t>
            </w:r>
            <w:proofErr w:type="gramStart"/>
            <w:r>
              <w:rPr>
                <w:rFonts w:eastAsiaTheme="minorEastAsia"/>
                <w:kern w:val="2"/>
                <w:lang w:val="en-US" w:eastAsia="zh-CN"/>
              </w:rPr>
              <w:t>All of</w:t>
            </w:r>
            <w:proofErr w:type="gramEnd"/>
            <w:r>
              <w:rPr>
                <w:rFonts w:eastAsiaTheme="minorEastAsia"/>
                <w:kern w:val="2"/>
                <w:lang w:val="en-US" w:eastAsia="zh-CN"/>
              </w:rPr>
              <w:t xml:space="preserve"> the proposed BG3 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2D5D79" w14:paraId="4D32D0B0" w14:textId="77777777">
        <w:trPr>
          <w:jc w:val="center"/>
        </w:trPr>
        <w:tc>
          <w:tcPr>
            <w:tcW w:w="1838" w:type="dxa"/>
            <w:shd w:val="clear" w:color="auto" w:fill="FFFFFF" w:themeFill="background1"/>
          </w:tcPr>
          <w:p w14:paraId="7423CC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1C78466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3660197B" w14:textId="77777777">
        <w:trPr>
          <w:jc w:val="center"/>
        </w:trPr>
        <w:tc>
          <w:tcPr>
            <w:tcW w:w="1838" w:type="dxa"/>
          </w:tcPr>
          <w:p w14:paraId="317CCAE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B80C7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2D5D79" w14:paraId="3C50D1D5" w14:textId="77777777">
        <w:trPr>
          <w:jc w:val="center"/>
        </w:trPr>
        <w:tc>
          <w:tcPr>
            <w:tcW w:w="1838" w:type="dxa"/>
          </w:tcPr>
          <w:p w14:paraId="1FBE578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6430B9B2" w14:textId="77777777" w:rsidR="002D5D79" w:rsidRDefault="004D466D">
            <w:pPr>
              <w:adjustRightInd w:val="0"/>
              <w:spacing w:after="50" w:line="240" w:lineRule="auto"/>
              <w:jc w:val="left"/>
              <w:rPr>
                <w:rFonts w:eastAsiaTheme="minorEastAsia"/>
                <w:kern w:val="2"/>
                <w:lang w:val="en-US" w:eastAsia="zh-CN"/>
              </w:rPr>
            </w:pPr>
            <w:r>
              <w:t xml:space="preserve">The selection of the mother code rate </w:t>
            </w:r>
            <w:r>
              <w:rPr>
                <w:rFonts w:eastAsia="SimSun"/>
                <w:b/>
                <w:bCs/>
                <w:lang w:eastAsia="zh-CN"/>
              </w:rPr>
              <w:t>R</w:t>
            </w:r>
            <w:r>
              <w:t xml:space="preserve"> offers significant flexibility. However, it should be emphasized that in subsequent performance comparisons, higher code rates (</w:t>
            </w:r>
            <w:r>
              <w:rPr>
                <w:rFonts w:eastAsia="SimSun"/>
                <w:b/>
                <w:bCs/>
                <w:lang w:eastAsia="zh-CN"/>
              </w:rPr>
              <w:t>R</w:t>
            </w:r>
            <w:r>
              <w:t>≥ 1/2) should carry greater weight than lower code rates (1/3 ≤</w:t>
            </w:r>
            <w:r>
              <w:rPr>
                <w:rFonts w:eastAsia="SimSun"/>
                <w:b/>
                <w:bCs/>
                <w:lang w:eastAsia="zh-CN"/>
              </w:rPr>
              <w:t>R</w:t>
            </w:r>
            <w:r>
              <w:t xml:space="preserve"> ≤ 1/2).</w:t>
            </w:r>
          </w:p>
        </w:tc>
      </w:tr>
      <w:tr w:rsidR="002D5D79" w14:paraId="0466098C" w14:textId="77777777">
        <w:trPr>
          <w:jc w:val="center"/>
        </w:trPr>
        <w:tc>
          <w:tcPr>
            <w:tcW w:w="1838" w:type="dxa"/>
          </w:tcPr>
          <w:p w14:paraId="038EAF0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3DC4594"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For the purpose of</w:t>
            </w:r>
            <w:proofErr w:type="gramEnd"/>
            <w:r>
              <w:rPr>
                <w:rFonts w:eastAsiaTheme="minorEastAsia"/>
                <w:kern w:val="2"/>
                <w:lang w:val="en-US" w:eastAsia="zh-CN"/>
              </w:rPr>
              <w:t xml:space="preserve"> LDPC extension for </w:t>
            </w:r>
            <w:proofErr w:type="gramStart"/>
            <w:r>
              <w:rPr>
                <w:rFonts w:eastAsiaTheme="minorEastAsia"/>
                <w:b/>
                <w:bCs/>
                <w:kern w:val="2"/>
                <w:lang w:val="en-US" w:eastAsia="zh-CN"/>
              </w:rPr>
              <w:t>high-throughput</w:t>
            </w:r>
            <w:proofErr w:type="gramEnd"/>
            <w:r>
              <w:rPr>
                <w:rFonts w:eastAsiaTheme="minorEastAsia"/>
                <w:kern w:val="2"/>
                <w:lang w:val="en-US" w:eastAsia="zh-CN"/>
              </w:rPr>
              <w:t xml:space="preserve">, the rate is no smaller than 2/3. </w:t>
            </w:r>
          </w:p>
        </w:tc>
      </w:tr>
      <w:tr w:rsidR="002D5D79" w14:paraId="6C65A02A" w14:textId="77777777">
        <w:trPr>
          <w:jc w:val="center"/>
        </w:trPr>
        <w:tc>
          <w:tcPr>
            <w:tcW w:w="1838" w:type="dxa"/>
          </w:tcPr>
          <w:p w14:paraId="5988FDF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7784298C"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moder code rate no smaller than 1/3. </w:t>
            </w:r>
          </w:p>
          <w:p w14:paraId="243AD5E0" w14:textId="77777777" w:rsidR="002D5D79" w:rsidRDefault="002D5D79">
            <w:pPr>
              <w:adjustRightInd w:val="0"/>
              <w:spacing w:after="50" w:line="240" w:lineRule="auto"/>
              <w:jc w:val="left"/>
              <w:rPr>
                <w:rFonts w:eastAsia="Malgun Gothic"/>
                <w:kern w:val="2"/>
                <w:lang w:val="en-US" w:eastAsia="ko-KR"/>
              </w:rPr>
            </w:pPr>
          </w:p>
          <w:p w14:paraId="002BA927"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2604E82E" w14:textId="77777777" w:rsidR="002D5D79" w:rsidRDefault="004D466D">
            <w:pPr>
              <w:pStyle w:val="af7"/>
              <w:numPr>
                <w:ilvl w:val="0"/>
                <w:numId w:val="53"/>
              </w:numPr>
              <w:tabs>
                <w:tab w:val="left" w:pos="840"/>
              </w:tabs>
              <w:ind w:firstLineChars="0"/>
              <w:jc w:val="left"/>
              <w:rPr>
                <w:rFonts w:eastAsia="DengXian"/>
                <w:bCs/>
                <w:lang w:val="en-US" w:eastAsia="zh-CN"/>
              </w:rPr>
            </w:pPr>
            <w:r>
              <w:rPr>
                <w:rFonts w:eastAsia="Malgun Gothic" w:hint="eastAsia"/>
                <w:color w:val="000000"/>
                <w:highlight w:val="yellow"/>
                <w:lang w:val="en-US" w:eastAsia="ko-KR" w:bidi="ar"/>
              </w:rPr>
              <w:t>40</w:t>
            </w:r>
            <w:proofErr w:type="gramStart"/>
            <w:r>
              <w:rPr>
                <w:rFonts w:eastAsia="SimSun"/>
                <w:color w:val="000000"/>
                <w:lang w:val="en-US" w:eastAsia="zh-CN" w:bidi="ar"/>
              </w:rPr>
              <w:t>/(</w:t>
            </w:r>
            <w:proofErr w:type="gramEnd"/>
            <w:r>
              <w:rPr>
                <w:rFonts w:eastAsia="SimSun"/>
                <w:color w:val="000000"/>
                <w:lang w:val="en-US" w:eastAsia="zh-CN" w:bidi="ar"/>
              </w:rPr>
              <w:t>62-</w:t>
            </w:r>
            <w:proofErr w:type="gramStart"/>
            <w:r>
              <w:rPr>
                <w:rFonts w:eastAsia="SimSun"/>
                <w:color w:val="000000"/>
                <w:lang w:val="en-US" w:eastAsia="zh-CN" w:bidi="ar"/>
              </w:rPr>
              <w:t>1)=</w:t>
            </w:r>
            <w:proofErr w:type="gramEnd"/>
            <w:r>
              <w:rPr>
                <w:rFonts w:eastAsia="SimSun"/>
                <w:color w:val="000000"/>
                <w:lang w:val="en-US" w:eastAsia="zh-CN" w:bidi="ar"/>
              </w:rPr>
              <w:t>40/61: 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254BEA3B" w14:textId="77777777" w:rsidR="002D5D79" w:rsidRDefault="004D466D">
            <w:pPr>
              <w:adjustRightInd w:val="0"/>
              <w:spacing w:after="50" w:line="240" w:lineRule="auto"/>
              <w:jc w:val="left"/>
              <w:rPr>
                <w:rFonts w:eastAsia="ＭＳ 明朝"/>
                <w:kern w:val="2"/>
                <w:lang w:val="en-US" w:eastAsia="ja-JP"/>
              </w:rPr>
            </w:pPr>
            <w:r>
              <w:rPr>
                <w:rFonts w:eastAsia="Malgun Gothic" w:hint="eastAsia"/>
                <w:kern w:val="2"/>
                <w:lang w:val="en-US" w:eastAsia="ko-KR"/>
              </w:rPr>
              <w:t xml:space="preserve"> </w:t>
            </w:r>
          </w:p>
        </w:tc>
      </w:tr>
      <w:tr w:rsidR="002D5D79" w14:paraId="29E96822" w14:textId="77777777">
        <w:trPr>
          <w:jc w:val="center"/>
        </w:trPr>
        <w:tc>
          <w:tcPr>
            <w:tcW w:w="1838" w:type="dxa"/>
          </w:tcPr>
          <w:p w14:paraId="11BE5715" w14:textId="77777777" w:rsidR="002D5D79" w:rsidRDefault="004D466D">
            <w:pPr>
              <w:adjustRightInd w:val="0"/>
              <w:spacing w:after="50" w:line="240" w:lineRule="auto"/>
              <w:jc w:val="left"/>
              <w:rPr>
                <w:rFonts w:eastAsia="Malgun Gothic"/>
                <w:b/>
                <w:bCs/>
                <w:kern w:val="2"/>
                <w:lang w:val="en-US" w:eastAsia="ko-KR"/>
              </w:rPr>
            </w:pPr>
            <w:r>
              <w:rPr>
                <w:rFonts w:eastAsia="ＭＳ 明朝" w:hint="eastAsia"/>
                <w:b/>
                <w:bCs/>
                <w:kern w:val="2"/>
                <w:lang w:val="en-US" w:eastAsia="ja-JP"/>
              </w:rPr>
              <w:t>NTT DOCOMO</w:t>
            </w:r>
          </w:p>
        </w:tc>
        <w:tc>
          <w:tcPr>
            <w:tcW w:w="7665" w:type="dxa"/>
          </w:tcPr>
          <w:p w14:paraId="4E1F82CA"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The LDPC extensions currently under study target</w:t>
            </w:r>
            <w:r>
              <w:rPr>
                <w:rFonts w:eastAsia="ＭＳ 明朝" w:hint="eastAsia"/>
                <w:kern w:val="2"/>
                <w:lang w:val="en-US" w:eastAsia="ja-JP"/>
              </w:rPr>
              <w:t xml:space="preserve"> the</w:t>
            </w:r>
            <w:r>
              <w:rPr>
                <w:rFonts w:eastAsiaTheme="minorEastAsia"/>
                <w:kern w:val="2"/>
                <w:lang w:val="en-US" w:eastAsia="zh-CN"/>
              </w:rPr>
              <w:t xml:space="preserve"> data</w:t>
            </w:r>
            <w:r>
              <w:rPr>
                <w:rFonts w:eastAsia="ＭＳ 明朝" w:hint="eastAsia"/>
                <w:kern w:val="2"/>
                <w:lang w:val="en-US" w:eastAsia="ja-JP"/>
              </w:rPr>
              <w:t xml:space="preserve"> </w:t>
            </w:r>
            <w:r>
              <w:rPr>
                <w:rFonts w:eastAsiaTheme="minorEastAsia"/>
                <w:kern w:val="2"/>
                <w:lang w:val="en-US" w:eastAsia="zh-CN"/>
              </w:rPr>
              <w:t xml:space="preserve">rate range </w:t>
            </w:r>
            <w:r>
              <w:rPr>
                <w:rFonts w:eastAsia="ＭＳ 明朝" w:hint="eastAsia"/>
                <w:kern w:val="2"/>
                <w:lang w:val="en-US" w:eastAsia="ja-JP"/>
              </w:rPr>
              <w:t>beyond</w:t>
            </w:r>
            <w:r>
              <w:rPr>
                <w:rFonts w:eastAsiaTheme="minorEastAsia"/>
                <w:kern w:val="2"/>
                <w:lang w:val="en-US" w:eastAsia="zh-CN"/>
              </w:rPr>
              <w:t xml:space="preserve"> NR. To achieve such high data rate, it is expected that</w:t>
            </w:r>
            <w:r>
              <w:rPr>
                <w:rFonts w:eastAsia="ＭＳ 明朝" w:hint="eastAsia"/>
                <w:kern w:val="2"/>
                <w:lang w:val="en-US" w:eastAsia="ja-JP"/>
              </w:rPr>
              <w:t xml:space="preserve"> data</w:t>
            </w:r>
            <w:r>
              <w:rPr>
                <w:rFonts w:eastAsiaTheme="minorEastAsia"/>
                <w:kern w:val="2"/>
                <w:lang w:val="en-US" w:eastAsia="zh-CN"/>
              </w:rPr>
              <w:t xml:space="preserve"> transmission</w:t>
            </w:r>
            <w:r>
              <w:rPr>
                <w:rFonts w:eastAsia="ＭＳ 明朝" w:hint="eastAsia"/>
                <w:kern w:val="2"/>
                <w:lang w:val="en-US" w:eastAsia="ja-JP"/>
              </w:rPr>
              <w:t>/reception</w:t>
            </w:r>
            <w:r>
              <w:rPr>
                <w:rFonts w:eastAsiaTheme="minorEastAsia"/>
                <w:kern w:val="2"/>
                <w:lang w:val="en-US" w:eastAsia="zh-CN"/>
              </w:rPr>
              <w:t xml:space="preserve"> will operate at high code rates. Therefore, we believe that there is no need to consider the low</w:t>
            </w:r>
            <w:r>
              <w:rPr>
                <w:rFonts w:eastAsia="ＭＳ 明朝" w:hint="eastAsia"/>
                <w:kern w:val="2"/>
                <w:lang w:val="en-US" w:eastAsia="ja-JP"/>
              </w:rPr>
              <w:t>/</w:t>
            </w:r>
            <w:r>
              <w:rPr>
                <w:rFonts w:eastAsiaTheme="minorEastAsia"/>
                <w:kern w:val="2"/>
                <w:lang w:val="en-US" w:eastAsia="zh-CN"/>
              </w:rPr>
              <w:t>medium code</w:t>
            </w:r>
            <w:r>
              <w:rPr>
                <w:rFonts w:eastAsia="ＭＳ 明朝" w:hint="eastAsia"/>
                <w:kern w:val="2"/>
                <w:lang w:val="en-US" w:eastAsia="ja-JP"/>
              </w:rPr>
              <w:t xml:space="preserve"> </w:t>
            </w:r>
            <w:r>
              <w:rPr>
                <w:rFonts w:eastAsiaTheme="minorEastAsia"/>
                <w:kern w:val="2"/>
                <w:lang w:val="en-US" w:eastAsia="zh-CN"/>
              </w:rPr>
              <w:t>rate region in the</w:t>
            </w:r>
            <w:r>
              <w:rPr>
                <w:rFonts w:eastAsia="ＭＳ 明朝" w:hint="eastAsia"/>
                <w:kern w:val="2"/>
                <w:lang w:val="en-US" w:eastAsia="ja-JP"/>
              </w:rPr>
              <w:t xml:space="preserve"> LDPC</w:t>
            </w:r>
            <w:r>
              <w:rPr>
                <w:rFonts w:eastAsiaTheme="minorEastAsia"/>
                <w:kern w:val="2"/>
                <w:lang w:val="en-US" w:eastAsia="zh-CN"/>
              </w:rPr>
              <w:t xml:space="preserve"> design or its evaluation. The threshold code</w:t>
            </w:r>
            <w:r>
              <w:rPr>
                <w:rFonts w:eastAsia="ＭＳ 明朝" w:hint="eastAsia"/>
                <w:kern w:val="2"/>
                <w:lang w:val="en-US" w:eastAsia="ja-JP"/>
              </w:rPr>
              <w:t xml:space="preserve"> </w:t>
            </w:r>
            <w:r>
              <w:rPr>
                <w:rFonts w:eastAsiaTheme="minorEastAsia"/>
                <w:kern w:val="2"/>
                <w:lang w:val="en-US" w:eastAsia="zh-CN"/>
              </w:rPr>
              <w:t xml:space="preserve">rate R that should or should not be considered will need to be discussed </w:t>
            </w:r>
            <w:r>
              <w:rPr>
                <w:rFonts w:eastAsia="ＭＳ 明朝" w:hint="eastAsia"/>
                <w:kern w:val="2"/>
                <w:lang w:val="en-US" w:eastAsia="ja-JP"/>
              </w:rPr>
              <w:t>further</w:t>
            </w:r>
            <w:r>
              <w:rPr>
                <w:rFonts w:eastAsiaTheme="minorEastAsia"/>
                <w:kern w:val="2"/>
                <w:lang w:val="en-US" w:eastAsia="zh-CN"/>
              </w:rPr>
              <w:t>.</w:t>
            </w:r>
          </w:p>
        </w:tc>
      </w:tr>
      <w:tr w:rsidR="002D5D79" w14:paraId="3BBDDA11" w14:textId="77777777">
        <w:trPr>
          <w:jc w:val="center"/>
        </w:trPr>
        <w:tc>
          <w:tcPr>
            <w:tcW w:w="1838" w:type="dxa"/>
          </w:tcPr>
          <w:p w14:paraId="7A4CB7A4" w14:textId="77777777" w:rsidR="002D5D79" w:rsidRDefault="004D466D">
            <w:pPr>
              <w:adjustRightInd w:val="0"/>
              <w:spacing w:after="50" w:line="240" w:lineRule="auto"/>
              <w:jc w:val="left"/>
              <w:rPr>
                <w:rFonts w:eastAsia="ＭＳ 明朝"/>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6C2DFFD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r w:rsidR="002D5D79" w14:paraId="3E1FD797" w14:textId="77777777">
        <w:trPr>
          <w:jc w:val="center"/>
        </w:trPr>
        <w:tc>
          <w:tcPr>
            <w:tcW w:w="1838" w:type="dxa"/>
          </w:tcPr>
          <w:p w14:paraId="7D637FBC"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6D284D06"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At this stage, we only evaluate the lowest R to be R=2/3. Therefore, suggest </w:t>
            </w:r>
            <w:proofErr w:type="gramStart"/>
            <w:r>
              <w:rPr>
                <w:rFonts w:eastAsia="Malgun Gothic"/>
                <w:kern w:val="2"/>
                <w:lang w:val="en-US" w:eastAsia="ko-KR"/>
              </w:rPr>
              <w:t>to delay</w:t>
            </w:r>
            <w:proofErr w:type="gramEnd"/>
            <w:r>
              <w:rPr>
                <w:rFonts w:eastAsia="Malgun Gothic"/>
                <w:kern w:val="2"/>
                <w:lang w:val="en-US" w:eastAsia="ko-KR"/>
              </w:rPr>
              <w:t xml:space="preserve"> this discussion after finalizing the evaluation. </w:t>
            </w:r>
          </w:p>
        </w:tc>
      </w:tr>
      <w:tr w:rsidR="002D5D79" w14:paraId="405CFD51" w14:textId="77777777">
        <w:trPr>
          <w:jc w:val="center"/>
        </w:trPr>
        <w:tc>
          <w:tcPr>
            <w:tcW w:w="1838" w:type="dxa"/>
          </w:tcPr>
          <w:p w14:paraId="669E91CC"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6C4C260F" w14:textId="77777777" w:rsidR="002D5D79" w:rsidRDefault="004D466D">
            <w:pPr>
              <w:adjustRightInd w:val="0"/>
              <w:spacing w:after="50" w:line="240" w:lineRule="auto"/>
              <w:jc w:val="left"/>
              <w:rPr>
                <w:rFonts w:eastAsia="Malgun Gothic"/>
                <w:kern w:val="2"/>
                <w:lang w:val="en-US" w:eastAsia="ko-KR"/>
              </w:rPr>
            </w:pPr>
            <w:r>
              <w:t>For the initial study, a code rate of 1/3 is considered reasonable.</w:t>
            </w:r>
          </w:p>
        </w:tc>
      </w:tr>
      <w:tr w:rsidR="002D5D79" w14:paraId="7E98158C" w14:textId="77777777">
        <w:trPr>
          <w:jc w:val="center"/>
        </w:trPr>
        <w:tc>
          <w:tcPr>
            <w:tcW w:w="1838" w:type="dxa"/>
          </w:tcPr>
          <w:p w14:paraId="4A6EED9C"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C9E43B4" w14:textId="77777777" w:rsidR="002D5D79" w:rsidRDefault="004D466D">
            <w:pPr>
              <w:adjustRightInd w:val="0"/>
              <w:spacing w:after="50" w:line="240" w:lineRule="auto"/>
              <w:jc w:val="left"/>
            </w:pPr>
            <w:r>
              <w:rPr>
                <w:rFonts w:eastAsiaTheme="minorEastAsia"/>
                <w:kern w:val="2"/>
                <w:lang w:val="en-US" w:eastAsia="zh-CN"/>
              </w:rPr>
              <w:t xml:space="preserve">In our opinion, the mother code rate R 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r w:rsidR="00F64294" w14:paraId="4C13C801" w14:textId="77777777">
        <w:trPr>
          <w:jc w:val="center"/>
        </w:trPr>
        <w:tc>
          <w:tcPr>
            <w:tcW w:w="1838" w:type="dxa"/>
          </w:tcPr>
          <w:p w14:paraId="1C5ADAC8" w14:textId="0FDE5597"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6487E2C7" w14:textId="5F8648BC" w:rsidR="00F64294" w:rsidRDefault="00F64294" w:rsidP="00F64294">
            <w:pPr>
              <w:adjustRightInd w:val="0"/>
              <w:spacing w:after="50" w:line="240" w:lineRule="auto"/>
              <w:jc w:val="left"/>
              <w:rPr>
                <w:rFonts w:eastAsiaTheme="minorEastAsia"/>
                <w:kern w:val="2"/>
                <w:lang w:val="en-US" w:eastAsia="zh-CN"/>
              </w:rPr>
            </w:pPr>
            <w:r>
              <w:t>In the early phase of the study</w:t>
            </w:r>
            <w:r w:rsidRPr="00467F1B">
              <w:rPr>
                <w:rFonts w:eastAsiaTheme="minorEastAsia"/>
                <w:kern w:val="2"/>
                <w:lang w:val="en-US" w:eastAsia="zh-CN"/>
              </w:rPr>
              <w:t>, a code rate of 1/3 provides sufficient flexibility. However, considering that 6G targets data rates beyond NR, higher code rates (≥ 1/2) should be emphasized in performance evaluations.</w:t>
            </w:r>
          </w:p>
        </w:tc>
      </w:tr>
    </w:tbl>
    <w:p w14:paraId="2B7F8ECD" w14:textId="77777777" w:rsidR="002D5D79" w:rsidRDefault="002D5D79">
      <w:pPr>
        <w:adjustRightInd w:val="0"/>
        <w:spacing w:afterLines="50" w:after="156" w:line="240" w:lineRule="auto"/>
        <w:jc w:val="left"/>
        <w:rPr>
          <w:rFonts w:eastAsiaTheme="minorEastAsia"/>
          <w:b/>
          <w:bCs/>
          <w:lang w:eastAsia="zh-CN"/>
        </w:rPr>
      </w:pPr>
    </w:p>
    <w:p w14:paraId="57961A86" w14:textId="3AE5786B"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34846E88"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-4-v1</w:t>
      </w:r>
      <w:r>
        <w:rPr>
          <w:rFonts w:eastAsia="SimSun" w:hint="eastAsia"/>
          <w:b/>
          <w:bCs/>
          <w:lang w:eastAsia="zh-CN"/>
        </w:rPr>
        <w:t>:</w:t>
      </w:r>
      <w:r>
        <w:rPr>
          <w:rFonts w:eastAsia="SimSun"/>
          <w:b/>
          <w:bCs/>
          <w:lang w:eastAsia="zh-CN"/>
        </w:rPr>
        <w:t xml:space="preserve"> For the study of LDPC extension, considering the following options</w:t>
      </w:r>
    </w:p>
    <w:p w14:paraId="579127CE" w14:textId="77777777" w:rsidR="002D5D79" w:rsidRDefault="004D466D">
      <w:pPr>
        <w:pStyle w:val="af7"/>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eastAsiaTheme="minorEastAsia" w:hint="eastAsia"/>
          <w:b/>
          <w:lang w:val="en-US" w:eastAsia="zh-CN"/>
        </w:rPr>
        <w:t>s</w:t>
      </w:r>
    </w:p>
    <w:p w14:paraId="76B0DFDA" w14:textId="77777777" w:rsidR="002D5D79" w:rsidRDefault="004D466D">
      <w:pPr>
        <w:pStyle w:val="af7"/>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7A889C1D" w14:textId="77777777" w:rsidR="002D5D79" w:rsidRDefault="004D466D">
      <w:pPr>
        <w:pStyle w:val="af7"/>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65D9F05B" w14:textId="77777777" w:rsidR="002D5D79" w:rsidRDefault="004D466D">
      <w:pPr>
        <w:pStyle w:val="af7"/>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74E6BB9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2D5D79" w14:paraId="25C77394" w14:textId="77777777">
        <w:trPr>
          <w:jc w:val="center"/>
        </w:trPr>
        <w:tc>
          <w:tcPr>
            <w:tcW w:w="1838" w:type="dxa"/>
            <w:shd w:val="clear" w:color="auto" w:fill="D9D9D9" w:themeFill="background1" w:themeFillShade="D9"/>
          </w:tcPr>
          <w:p w14:paraId="52B72BE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81B2E2E"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677797B7" w14:textId="77777777">
        <w:trPr>
          <w:jc w:val="center"/>
        </w:trPr>
        <w:tc>
          <w:tcPr>
            <w:tcW w:w="1838" w:type="dxa"/>
            <w:shd w:val="clear" w:color="auto" w:fill="FFFFFF" w:themeFill="background1"/>
          </w:tcPr>
          <w:p w14:paraId="6FA9B89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D1AC80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2D5D79" w14:paraId="14333816" w14:textId="77777777">
        <w:trPr>
          <w:jc w:val="center"/>
        </w:trPr>
        <w:tc>
          <w:tcPr>
            <w:tcW w:w="1838" w:type="dxa"/>
            <w:shd w:val="clear" w:color="auto" w:fill="FFFFFF" w:themeFill="background1"/>
          </w:tcPr>
          <w:p w14:paraId="7204410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83F01C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2D5D79" w14:paraId="072FD3BE" w14:textId="77777777">
        <w:trPr>
          <w:jc w:val="center"/>
        </w:trPr>
        <w:tc>
          <w:tcPr>
            <w:tcW w:w="1838" w:type="dxa"/>
          </w:tcPr>
          <w:p w14:paraId="0BFB57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4465C79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eastAsiaTheme="minorEastAsia" w:hint="eastAsia"/>
                <w:kern w:val="2"/>
                <w:lang w:val="en-US" w:eastAsia="zh-CN"/>
              </w:rPr>
              <w:t>≤</w:t>
            </w:r>
            <w:r>
              <w:rPr>
                <w:rFonts w:eastAsiaTheme="minorEastAsia"/>
                <w:kern w:val="2"/>
                <w:lang w:val="en-US" w:eastAsia="zh-CN"/>
              </w:rPr>
              <w:t>8), while several companies using Option 4 show significant performance superiority in high-iteration scenarios (maximum iterations &gt;10).</w:t>
            </w:r>
          </w:p>
          <w:p w14:paraId="0FA7E38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Therefore:</w:t>
            </w:r>
          </w:p>
          <w:p w14:paraId="36D141F5" w14:textId="77777777" w:rsidR="002D5D79" w:rsidRDefault="004D466D">
            <w:pPr>
              <w:pStyle w:val="af7"/>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14DC3484" w14:textId="77777777" w:rsidR="002D5D79" w:rsidRDefault="004D466D">
            <w:pPr>
              <w:pStyle w:val="af7"/>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high-reliability scenarios, Option 4 should be employed</w:t>
            </w:r>
          </w:p>
          <w:p w14:paraId="5ED75DA1" w14:textId="77777777" w:rsidR="002D5D79" w:rsidRDefault="004D466D">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2D5D79" w14:paraId="0B3A48A6" w14:textId="77777777">
        <w:trPr>
          <w:jc w:val="center"/>
        </w:trPr>
        <w:tc>
          <w:tcPr>
            <w:tcW w:w="1838" w:type="dxa"/>
          </w:tcPr>
          <w:p w14:paraId="50DAC2D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37283E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2D5D79" w14:paraId="51DC272A" w14:textId="77777777">
        <w:trPr>
          <w:jc w:val="center"/>
        </w:trPr>
        <w:tc>
          <w:tcPr>
            <w:tcW w:w="1838" w:type="dxa"/>
          </w:tcPr>
          <w:p w14:paraId="5601D02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E9B9627"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2D5D79" w14:paraId="2F8508CA" w14:textId="77777777">
        <w:trPr>
          <w:jc w:val="center"/>
        </w:trPr>
        <w:tc>
          <w:tcPr>
            <w:tcW w:w="1838" w:type="dxa"/>
          </w:tcPr>
          <w:p w14:paraId="05D75DAA" w14:textId="77777777" w:rsidR="002D5D79" w:rsidRDefault="004D466D">
            <w:pPr>
              <w:adjustRightInd w:val="0"/>
              <w:spacing w:after="50" w:line="240" w:lineRule="auto"/>
              <w:jc w:val="left"/>
              <w:rPr>
                <w:rFonts w:eastAsia="Malgun Gothic"/>
                <w:b/>
                <w:bCs/>
                <w:kern w:val="2"/>
                <w:lang w:val="en-US" w:eastAsia="ko-KR"/>
              </w:rPr>
            </w:pPr>
            <w:r>
              <w:rPr>
                <w:rFonts w:eastAsia="ＭＳ 明朝" w:hint="eastAsia"/>
                <w:b/>
                <w:bCs/>
                <w:kern w:val="2"/>
                <w:lang w:val="en-US" w:eastAsia="ja-JP"/>
              </w:rPr>
              <w:t>NTT DOCOMO</w:t>
            </w:r>
          </w:p>
        </w:tc>
        <w:tc>
          <w:tcPr>
            <w:tcW w:w="7665" w:type="dxa"/>
          </w:tcPr>
          <w:p w14:paraId="3230E959" w14:textId="77777777" w:rsidR="002D5D79" w:rsidRDefault="004D466D">
            <w:pPr>
              <w:adjustRightInd w:val="0"/>
              <w:spacing w:after="50" w:line="240" w:lineRule="auto"/>
              <w:jc w:val="left"/>
              <w:rPr>
                <w:rFonts w:eastAsia="ＭＳ 明朝"/>
                <w:kern w:val="2"/>
                <w:lang w:val="en-US" w:eastAsia="ja-JP"/>
              </w:rPr>
            </w:pPr>
            <w:r>
              <w:rPr>
                <w:rFonts w:eastAsiaTheme="minorEastAsia"/>
                <w:kern w:val="2"/>
                <w:lang w:val="en-US" w:eastAsia="zh-CN"/>
              </w:rPr>
              <w:t>Identifying</w:t>
            </w:r>
            <w:r>
              <w:rPr>
                <w:rFonts w:eastAsia="ＭＳ 明朝" w:hint="eastAsia"/>
                <w:kern w:val="2"/>
                <w:lang w:val="en-US" w:eastAsia="ja-JP"/>
              </w:rPr>
              <w:t xml:space="preserve"> these options is OK. </w:t>
            </w:r>
            <w:r>
              <w:rPr>
                <w:rFonts w:eastAsia="ＭＳ 明朝"/>
                <w:kern w:val="2"/>
                <w:lang w:val="en-US" w:eastAsia="ja-JP"/>
              </w:rPr>
              <w:t>Our view on this down</w:t>
            </w:r>
            <w:r>
              <w:rPr>
                <w:rFonts w:eastAsia="ＭＳ 明朝"/>
                <w:kern w:val="2"/>
                <w:lang w:val="en-US" w:eastAsia="ja-JP"/>
              </w:rPr>
              <w:noBreakHyphen/>
              <w:t>selection is the same as the one we expressed for Proposal 3.2</w:t>
            </w:r>
            <w:r>
              <w:rPr>
                <w:rFonts w:eastAsia="ＭＳ 明朝"/>
                <w:kern w:val="2"/>
                <w:lang w:val="en-US" w:eastAsia="ja-JP"/>
              </w:rPr>
              <w:noBreakHyphen/>
              <w:t>1</w:t>
            </w:r>
            <w:r>
              <w:rPr>
                <w:rFonts w:eastAsia="ＭＳ 明朝"/>
                <w:kern w:val="2"/>
                <w:lang w:val="en-US" w:eastAsia="ja-JP"/>
              </w:rPr>
              <w:noBreakHyphen/>
              <w:t>v1</w:t>
            </w:r>
            <w:r>
              <w:rPr>
                <w:rFonts w:eastAsia="ＭＳ 明朝" w:hint="eastAsia"/>
                <w:kern w:val="2"/>
                <w:lang w:val="en-US" w:eastAsia="ja-JP"/>
              </w:rPr>
              <w:t>.</w:t>
            </w:r>
          </w:p>
          <w:p w14:paraId="1974C3B7" w14:textId="77777777" w:rsidR="002D5D79" w:rsidRDefault="004D466D">
            <w:pPr>
              <w:adjustRightInd w:val="0"/>
              <w:spacing w:after="50" w:line="240" w:lineRule="auto"/>
              <w:jc w:val="left"/>
              <w:rPr>
                <w:rFonts w:eastAsia="Malgun Gothic"/>
                <w:kern w:val="2"/>
                <w:lang w:val="en-US" w:eastAsia="ko-KR"/>
              </w:rPr>
            </w:pPr>
            <w:r>
              <w:rPr>
                <w:rFonts w:eastAsia="ＭＳ 明朝"/>
                <w:kern w:val="2"/>
                <w:lang w:val="en-US" w:eastAsia="ja-JP"/>
              </w:rPr>
              <w:t xml:space="preserve">Reducing the number of punctured columns may increase the </w:t>
            </w:r>
            <w:r>
              <w:rPr>
                <w:rFonts w:eastAsia="ＭＳ 明朝" w:hint="eastAsia"/>
                <w:kern w:val="2"/>
                <w:lang w:val="en-US" w:eastAsia="ja-JP"/>
              </w:rPr>
              <w:t>probability</w:t>
            </w:r>
            <w:r>
              <w:rPr>
                <w:rFonts w:eastAsia="ＭＳ 明朝"/>
                <w:kern w:val="2"/>
                <w:lang w:val="en-US" w:eastAsia="ja-JP"/>
              </w:rPr>
              <w:t xml:space="preserve"> of benefiting from early termination</w:t>
            </w:r>
            <w:r>
              <w:rPr>
                <w:rFonts w:eastAsia="ＭＳ 明朝" w:hint="eastAsia"/>
                <w:kern w:val="2"/>
                <w:lang w:val="en-US" w:eastAsia="ja-JP"/>
              </w:rPr>
              <w:t>. H</w:t>
            </w:r>
            <w:r>
              <w:rPr>
                <w:rFonts w:eastAsia="ＭＳ 明朝"/>
                <w:kern w:val="2"/>
                <w:lang w:val="en-US" w:eastAsia="ja-JP"/>
              </w:rPr>
              <w:t>owever, it may also require significant changes to the number of edges and their placement compared with the NR design. We would like to avoid a design that makes it difficult to leverage existing NR equipment</w:t>
            </w:r>
            <w:r>
              <w:rPr>
                <w:rFonts w:eastAsia="ＭＳ 明朝" w:hint="eastAsia"/>
                <w:kern w:val="2"/>
                <w:lang w:val="en-US" w:eastAsia="ja-JP"/>
              </w:rPr>
              <w:t xml:space="preserve"> (e.g., new BG design</w:t>
            </w:r>
            <w:r>
              <w:rPr>
                <w:rFonts w:eastAsia="ＭＳ 明朝"/>
                <w:kern w:val="2"/>
                <w:lang w:val="en-US" w:eastAsia="ja-JP"/>
              </w:rPr>
              <w:t xml:space="preserve"> that requires a larger number of rows/row weights or columns/column weights than those in NR</w:t>
            </w:r>
            <w:r>
              <w:rPr>
                <w:rFonts w:eastAsia="ＭＳ 明朝" w:hint="eastAsia"/>
                <w:kern w:val="2"/>
                <w:lang w:val="en-US" w:eastAsia="ja-JP"/>
              </w:rPr>
              <w:t xml:space="preserve"> BG design). W</w:t>
            </w:r>
            <w:r>
              <w:rPr>
                <w:rFonts w:eastAsia="ＭＳ 明朝"/>
                <w:kern w:val="2"/>
                <w:lang w:val="en-US" w:eastAsia="ja-JP"/>
              </w:rPr>
              <w:t xml:space="preserve">e believe that, regardless of which option is considered, it is preferable to ensure that the numbers of rows/row weights </w:t>
            </w:r>
            <w:proofErr w:type="gramStart"/>
            <w:r>
              <w:rPr>
                <w:rFonts w:eastAsia="ＭＳ 明朝"/>
                <w:kern w:val="2"/>
                <w:lang w:val="en-US" w:eastAsia="ja-JP"/>
              </w:rPr>
              <w:t>and columns/</w:t>
            </w:r>
            <w:proofErr w:type="gramEnd"/>
            <w:r>
              <w:rPr>
                <w:rFonts w:eastAsia="ＭＳ 明朝"/>
                <w:kern w:val="2"/>
                <w:lang w:val="en-US" w:eastAsia="ja-JP"/>
              </w:rPr>
              <w:t>column weights remain within those of the NR design.</w:t>
            </w:r>
          </w:p>
        </w:tc>
      </w:tr>
      <w:tr w:rsidR="002D5D79" w14:paraId="3D9706A5" w14:textId="77777777">
        <w:trPr>
          <w:jc w:val="center"/>
        </w:trPr>
        <w:tc>
          <w:tcPr>
            <w:tcW w:w="1838" w:type="dxa"/>
          </w:tcPr>
          <w:p w14:paraId="1DAF07E6" w14:textId="77777777" w:rsidR="002D5D79" w:rsidRDefault="004D466D">
            <w:pPr>
              <w:adjustRightInd w:val="0"/>
              <w:spacing w:after="50" w:line="240" w:lineRule="auto"/>
              <w:jc w:val="left"/>
              <w:rPr>
                <w:rFonts w:eastAsia="ＭＳ 明朝"/>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5ECEC63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Generally OK. For larger </w:t>
            </w:r>
            <w:proofErr w:type="spellStart"/>
            <w:r>
              <w:rPr>
                <w:rFonts w:eastAsia="Malgun Gothic"/>
                <w:kern w:val="2"/>
                <w:lang w:val="en-US" w:eastAsia="ko-KR"/>
              </w:rPr>
              <w:t>Kb</w:t>
            </w:r>
            <w:proofErr w:type="spellEnd"/>
            <w:r>
              <w:rPr>
                <w:rFonts w:eastAsia="Malgun Gothic"/>
                <w:kern w:val="2"/>
                <w:lang w:val="en-US" w:eastAsia="ko-KR"/>
              </w:rPr>
              <w:t xml:space="preserve"> value, there may be more options. At this stage, it is better not to preclude other options.</w:t>
            </w:r>
          </w:p>
        </w:tc>
      </w:tr>
      <w:tr w:rsidR="002D5D79" w14:paraId="4F09DAEE" w14:textId="77777777">
        <w:trPr>
          <w:jc w:val="center"/>
        </w:trPr>
        <w:tc>
          <w:tcPr>
            <w:tcW w:w="1838" w:type="dxa"/>
          </w:tcPr>
          <w:p w14:paraId="65E6B989" w14:textId="77777777" w:rsidR="002D5D79" w:rsidRDefault="004D466D">
            <w:pPr>
              <w:adjustRightInd w:val="0"/>
              <w:spacing w:after="50" w:line="240" w:lineRule="auto"/>
              <w:jc w:val="left"/>
              <w:rPr>
                <w:rFonts w:eastAsia="Malgun Gothic"/>
                <w:b/>
                <w:bCs/>
                <w:kern w:val="2"/>
                <w:lang w:val="en-US" w:eastAsia="ko-KR"/>
              </w:rPr>
            </w:pPr>
            <w:r>
              <w:rPr>
                <w:rFonts w:eastAsia="ＭＳ 明朝"/>
                <w:b/>
                <w:bCs/>
                <w:kern w:val="2"/>
                <w:lang w:val="en-US" w:eastAsia="ja-JP"/>
              </w:rPr>
              <w:t>MTK</w:t>
            </w:r>
          </w:p>
        </w:tc>
        <w:tc>
          <w:tcPr>
            <w:tcW w:w="7665" w:type="dxa"/>
          </w:tcPr>
          <w:p w14:paraId="5F68B58D"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Suggest </w:t>
            </w:r>
            <w:proofErr w:type="gramStart"/>
            <w:r>
              <w:rPr>
                <w:rFonts w:eastAsiaTheme="minorEastAsia"/>
                <w:kern w:val="2"/>
                <w:lang w:val="en-US" w:eastAsia="zh-CN"/>
              </w:rPr>
              <w:t>to delay</w:t>
            </w:r>
            <w:proofErr w:type="gramEnd"/>
            <w:r>
              <w:rPr>
                <w:rFonts w:eastAsiaTheme="minorEastAsia"/>
                <w:kern w:val="2"/>
                <w:lang w:val="en-US" w:eastAsia="zh-CN"/>
              </w:rPr>
              <w:t xml:space="preserve"> the discussion after proposal 3.2-3-v1 discussion. </w:t>
            </w:r>
            <w:proofErr w:type="gramStart"/>
            <w:r>
              <w:rPr>
                <w:rFonts w:eastAsiaTheme="minorEastAsia"/>
                <w:kern w:val="2"/>
                <w:lang w:val="en-US" w:eastAsia="zh-CN"/>
              </w:rPr>
              <w:t>In particular, whether</w:t>
            </w:r>
            <w:proofErr w:type="gramEnd"/>
            <w:r>
              <w:rPr>
                <w:rFonts w:eastAsiaTheme="minorEastAsia"/>
                <w:kern w:val="2"/>
                <w:lang w:val="en-US" w:eastAsia="zh-CN"/>
              </w:rPr>
              <w:t xml:space="preserve"> to puncture one column or two columns might depend on </w:t>
            </w:r>
            <w:proofErr w:type="spellStart"/>
            <w:r>
              <w:rPr>
                <w:rFonts w:eastAsiaTheme="minorEastAsia"/>
                <w:kern w:val="2"/>
                <w:lang w:val="en-US" w:eastAsia="zh-CN"/>
              </w:rPr>
              <w:t>Kb</w:t>
            </w:r>
            <w:proofErr w:type="spellEnd"/>
            <w:r>
              <w:rPr>
                <w:rFonts w:eastAsiaTheme="minorEastAsia"/>
                <w:kern w:val="2"/>
                <w:lang w:val="en-US" w:eastAsia="zh-CN"/>
              </w:rPr>
              <w:t xml:space="preserve"> size, e.g., puncture 1 columns for </w:t>
            </w:r>
            <w:proofErr w:type="spellStart"/>
            <w:r>
              <w:rPr>
                <w:rFonts w:eastAsiaTheme="minorEastAsia"/>
                <w:kern w:val="2"/>
                <w:lang w:val="en-US" w:eastAsia="zh-CN"/>
              </w:rPr>
              <w:t>Kb</w:t>
            </w:r>
            <w:proofErr w:type="spellEnd"/>
            <w:r>
              <w:rPr>
                <w:rFonts w:eastAsiaTheme="minorEastAsia"/>
                <w:kern w:val="2"/>
                <w:lang w:val="en-US" w:eastAsia="zh-CN"/>
              </w:rPr>
              <w:t>=22, puncture 2 columns for kb=44.</w:t>
            </w:r>
          </w:p>
        </w:tc>
      </w:tr>
      <w:tr w:rsidR="002D5D79" w14:paraId="0C4B7B75" w14:textId="77777777">
        <w:trPr>
          <w:jc w:val="center"/>
        </w:trPr>
        <w:tc>
          <w:tcPr>
            <w:tcW w:w="1838" w:type="dxa"/>
          </w:tcPr>
          <w:p w14:paraId="4820CE34" w14:textId="77777777" w:rsidR="002D5D79" w:rsidRDefault="004D466D">
            <w:pPr>
              <w:adjustRightInd w:val="0"/>
              <w:spacing w:after="50" w:line="240" w:lineRule="auto"/>
              <w:jc w:val="left"/>
              <w:rPr>
                <w:rFonts w:eastAsia="ＭＳ 明朝"/>
                <w:b/>
                <w:bCs/>
                <w:kern w:val="2"/>
                <w:lang w:val="en-US" w:eastAsia="ja-JP"/>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D937064" w14:textId="77777777" w:rsidR="002D5D79" w:rsidRDefault="004D466D">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r w:rsidR="002D5D79" w14:paraId="5648A571" w14:textId="77777777">
        <w:trPr>
          <w:jc w:val="center"/>
        </w:trPr>
        <w:tc>
          <w:tcPr>
            <w:tcW w:w="1838" w:type="dxa"/>
          </w:tcPr>
          <w:p w14:paraId="46CBE3C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6EE7D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our design, we think Option 1 is preferable. No puncture column is helpful for fast convergence. The fast convergence is because there is no additional iteration for recovering the punctured systematic column. For systematic LDPC code, it obtains more benefits at </w:t>
            </w:r>
            <w:r>
              <w:rPr>
                <w:rFonts w:eastAsiaTheme="minorEastAsia"/>
                <w:kern w:val="2"/>
                <w:lang w:val="en-US" w:eastAsia="zh-CN"/>
              </w:rPr>
              <w:lastRenderedPageBreak/>
              <w:t xml:space="preserve">large code rate, since no puncture LDPC codes </w:t>
            </w:r>
            <w:proofErr w:type="gramStart"/>
            <w:r>
              <w:rPr>
                <w:rFonts w:eastAsiaTheme="minorEastAsia"/>
                <w:kern w:val="2"/>
                <w:lang w:val="en-US" w:eastAsia="zh-CN"/>
              </w:rPr>
              <w:t>is capable of achieving</w:t>
            </w:r>
            <w:proofErr w:type="gramEnd"/>
            <w:r>
              <w:rPr>
                <w:rFonts w:eastAsiaTheme="minorEastAsia"/>
                <w:kern w:val="2"/>
                <w:lang w:val="en-US" w:eastAsia="zh-CN"/>
              </w:rPr>
              <w:t xml:space="preserve"> higher code rate, and it is also meet the requirement for high throughput.</w:t>
            </w:r>
          </w:p>
        </w:tc>
      </w:tr>
      <w:tr w:rsidR="00F64294" w14:paraId="73BCFDBC" w14:textId="77777777">
        <w:trPr>
          <w:jc w:val="center"/>
        </w:trPr>
        <w:tc>
          <w:tcPr>
            <w:tcW w:w="1838" w:type="dxa"/>
          </w:tcPr>
          <w:p w14:paraId="2A866EC5" w14:textId="5FD602B9"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 xml:space="preserve">Tejas </w:t>
            </w:r>
          </w:p>
        </w:tc>
        <w:tc>
          <w:tcPr>
            <w:tcW w:w="7665" w:type="dxa"/>
          </w:tcPr>
          <w:p w14:paraId="30335B8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 xml:space="preserve">Option 1 is </w:t>
            </w:r>
            <w:r w:rsidRPr="000F7561">
              <w:rPr>
                <w:rFonts w:eastAsiaTheme="minorEastAsia"/>
                <w:kern w:val="2"/>
                <w:lang w:eastAsia="zh-CN"/>
              </w:rPr>
              <w:t>best suited for high</w:t>
            </w:r>
            <w:r w:rsidRPr="000F7561">
              <w:rPr>
                <w:rFonts w:eastAsiaTheme="minorEastAsia"/>
                <w:kern w:val="2"/>
                <w:lang w:eastAsia="zh-CN"/>
              </w:rPr>
              <w:noBreakHyphen/>
              <w:t>throughput scenarios, offering faster decoding convergence and maintaining compatibility with NR.</w:t>
            </w:r>
          </w:p>
          <w:p w14:paraId="3D4A5E1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O</w:t>
            </w:r>
            <w:r w:rsidRPr="00CD229D">
              <w:rPr>
                <w:rFonts w:eastAsiaTheme="minorEastAsia"/>
                <w:kern w:val="2"/>
                <w:lang w:eastAsia="zh-CN"/>
              </w:rPr>
              <w:t xml:space="preserve">ption </w:t>
            </w:r>
            <w:r>
              <w:rPr>
                <w:rFonts w:eastAsiaTheme="minorEastAsia"/>
                <w:kern w:val="2"/>
                <w:lang w:eastAsia="zh-CN"/>
              </w:rPr>
              <w:t xml:space="preserve">4 </w:t>
            </w:r>
            <w:r w:rsidRPr="00CD229D">
              <w:rPr>
                <w:rFonts w:eastAsiaTheme="minorEastAsia"/>
                <w:kern w:val="2"/>
                <w:lang w:eastAsia="zh-CN"/>
              </w:rPr>
              <w:t>is most appropriate for high</w:t>
            </w:r>
            <w:r w:rsidRPr="00CD229D">
              <w:rPr>
                <w:rFonts w:eastAsiaTheme="minorEastAsia"/>
                <w:kern w:val="2"/>
                <w:lang w:eastAsia="zh-CN"/>
              </w:rPr>
              <w:noBreakHyphen/>
              <w:t>reliability scenarios, where additional redundancy can enhance performance.</w:t>
            </w:r>
          </w:p>
          <w:p w14:paraId="0254368A" w14:textId="6907BC31" w:rsidR="00F64294" w:rsidRDefault="00F64294" w:rsidP="00F64294">
            <w:pPr>
              <w:adjustRightInd w:val="0"/>
              <w:spacing w:after="50" w:line="240" w:lineRule="auto"/>
              <w:jc w:val="left"/>
              <w:rPr>
                <w:rFonts w:eastAsiaTheme="minorEastAsia"/>
                <w:kern w:val="2"/>
                <w:lang w:val="en-US" w:eastAsia="zh-CN"/>
              </w:rPr>
            </w:pPr>
            <w:r>
              <w:rPr>
                <w:rFonts w:eastAsiaTheme="minorEastAsia"/>
                <w:kern w:val="2"/>
                <w:lang w:eastAsia="zh-CN"/>
              </w:rPr>
              <w:t xml:space="preserve">Option 2 &amp; Option 3 </w:t>
            </w:r>
            <w:r w:rsidRPr="00FC5D94">
              <w:rPr>
                <w:rFonts w:eastAsiaTheme="minorEastAsia"/>
                <w:kern w:val="2"/>
                <w:lang w:eastAsia="zh-CN"/>
              </w:rPr>
              <w:t>should remain under study, as they provide intermediate trade</w:t>
            </w:r>
            <w:r w:rsidRPr="00FC5D94">
              <w:rPr>
                <w:rFonts w:eastAsiaTheme="minorEastAsia"/>
                <w:kern w:val="2"/>
                <w:lang w:eastAsia="zh-CN"/>
              </w:rPr>
              <w:noBreakHyphen/>
              <w:t>offs between efficiency, complexity, and other relevant metrics</w:t>
            </w:r>
            <w:r>
              <w:rPr>
                <w:rFonts w:eastAsiaTheme="minorEastAsia"/>
                <w:kern w:val="2"/>
                <w:lang w:eastAsia="zh-CN"/>
              </w:rPr>
              <w:t>.</w:t>
            </w:r>
          </w:p>
        </w:tc>
      </w:tr>
    </w:tbl>
    <w:p w14:paraId="3BFFD70A" w14:textId="77777777" w:rsidR="002D5D79" w:rsidRDefault="002D5D79">
      <w:pPr>
        <w:adjustRightInd w:val="0"/>
        <w:spacing w:afterLines="50" w:after="156" w:line="240" w:lineRule="auto"/>
        <w:jc w:val="left"/>
        <w:rPr>
          <w:rFonts w:eastAsiaTheme="minorEastAsia"/>
          <w:b/>
          <w:bCs/>
          <w:lang w:eastAsia="zh-CN"/>
        </w:rPr>
      </w:pPr>
    </w:p>
    <w:p w14:paraId="60E95F31" w14:textId="10496762" w:rsidR="002D5D79" w:rsidRPr="008B7449"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8B7449">
        <w:rPr>
          <w:rFonts w:eastAsiaTheme="minorEastAsia" w:hint="eastAsia"/>
          <w:sz w:val="20"/>
          <w:szCs w:val="20"/>
          <w:lang w:eastAsia="zh-CN"/>
        </w:rPr>
        <w:t xml:space="preserve"> </w:t>
      </w:r>
    </w:p>
    <w:p w14:paraId="73F5BC5B"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-5-v1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3547DBEE" w14:textId="77777777" w:rsidR="002D5D79" w:rsidRDefault="004D466D">
      <w:pPr>
        <w:tabs>
          <w:tab w:val="left" w:pos="840"/>
        </w:tabs>
        <w:jc w:val="center"/>
        <w:rPr>
          <w:rFonts w:eastAsiaTheme="minorEastAsia"/>
          <w:b/>
          <w:lang w:val="en-US" w:eastAsia="zh-CN"/>
        </w:rPr>
      </w:pPr>
      <w:r>
        <w:rPr>
          <w:noProof/>
          <w:lang w:val="en-US" w:eastAsia="zh-CN"/>
        </w:rPr>
        <w:drawing>
          <wp:inline distT="0" distB="0" distL="0" distR="0" wp14:anchorId="3B94A930" wp14:editId="512B609E">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20CD1074" w14:textId="77777777" w:rsidR="002D5D79" w:rsidRDefault="004D466D">
      <w:pPr>
        <w:pStyle w:val="af7"/>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75FD078E" w14:textId="77777777" w:rsidR="002D5D79" w:rsidRDefault="004D466D">
      <w:pPr>
        <w:pStyle w:val="af7"/>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0717D57D" w14:textId="77777777" w:rsidR="002D5D79" w:rsidRDefault="004D466D">
      <w:pPr>
        <w:pStyle w:val="af7"/>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3865DC7A" w14:textId="77777777" w:rsidR="002D5D79" w:rsidRDefault="004D466D">
      <w:pPr>
        <w:pStyle w:val="af7"/>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36C7F369" w14:textId="77777777" w:rsidR="002D5D79" w:rsidRDefault="004D466D">
      <w:pPr>
        <w:pStyle w:val="af7"/>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DengXian"/>
          <w:b/>
          <w:lang w:val="en-US" w:eastAsia="zh-CN"/>
        </w:rPr>
        <w:t xml:space="preserve">identity matrix, </w:t>
      </w:r>
      <w:r>
        <w:rPr>
          <w:b/>
        </w:rPr>
        <w:t>lower triangle matrix or diagonal matrix</w:t>
      </w:r>
    </w:p>
    <w:p w14:paraId="2FD1DABD" w14:textId="77777777" w:rsidR="002D5D79" w:rsidRDefault="002D5D79">
      <w:pPr>
        <w:tabs>
          <w:tab w:val="left" w:pos="840"/>
        </w:tabs>
        <w:jc w:val="left"/>
        <w:rPr>
          <w:rFonts w:eastAsiaTheme="minorEastAsia"/>
          <w:b/>
          <w:lang w:val="en-US" w:eastAsia="zh-CN"/>
        </w:rPr>
      </w:pPr>
    </w:p>
    <w:p w14:paraId="20C1451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2D5D79" w14:paraId="1139DF5E" w14:textId="77777777">
        <w:trPr>
          <w:jc w:val="center"/>
        </w:trPr>
        <w:tc>
          <w:tcPr>
            <w:tcW w:w="1838" w:type="dxa"/>
            <w:shd w:val="clear" w:color="auto" w:fill="D9D9D9" w:themeFill="background1" w:themeFillShade="D9"/>
          </w:tcPr>
          <w:p w14:paraId="3184B204"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AE067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782CE76" w14:textId="77777777">
        <w:trPr>
          <w:jc w:val="center"/>
        </w:trPr>
        <w:tc>
          <w:tcPr>
            <w:tcW w:w="1838" w:type="dxa"/>
            <w:shd w:val="clear" w:color="auto" w:fill="FFFFFF" w:themeFill="background1"/>
          </w:tcPr>
          <w:p w14:paraId="743AC31B"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D5BD8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2D5D79" w14:paraId="73620436" w14:textId="77777777">
        <w:trPr>
          <w:jc w:val="center"/>
        </w:trPr>
        <w:tc>
          <w:tcPr>
            <w:tcW w:w="1838" w:type="dxa"/>
            <w:shd w:val="clear" w:color="auto" w:fill="FFFFFF" w:themeFill="background1"/>
          </w:tcPr>
          <w:p w14:paraId="103750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35254F5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2D5D79" w14:paraId="0C4E14C1" w14:textId="77777777">
        <w:trPr>
          <w:jc w:val="center"/>
        </w:trPr>
        <w:tc>
          <w:tcPr>
            <w:tcW w:w="1838" w:type="dxa"/>
          </w:tcPr>
          <w:p w14:paraId="124887A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387D048" w14:textId="77777777" w:rsidR="002D5D79" w:rsidRDefault="004D466D">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E</w:t>
            </w:r>
            <w:proofErr w:type="spellEnd"/>
            <w:r>
              <w:rPr>
                <w:rFonts w:eastAsiaTheme="minorEastAsia"/>
                <w:kern w:val="2"/>
                <w:lang w:val="en-US" w:eastAsia="zh-CN"/>
              </w:rPr>
              <w:t xml:space="preserve"> must be at least a row-orthogonal lower triangular matrix; otherwise, it could lead to uncontrollable impacts on encoding. </w:t>
            </w:r>
          </w:p>
        </w:tc>
      </w:tr>
      <w:tr w:rsidR="002D5D79" w14:paraId="1C31D308" w14:textId="77777777">
        <w:trPr>
          <w:jc w:val="center"/>
        </w:trPr>
        <w:tc>
          <w:tcPr>
            <w:tcW w:w="1838" w:type="dxa"/>
          </w:tcPr>
          <w:p w14:paraId="2A7EE53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2D26A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24634BBE" w14:textId="77777777">
        <w:trPr>
          <w:jc w:val="center"/>
        </w:trPr>
        <w:tc>
          <w:tcPr>
            <w:tcW w:w="1838" w:type="dxa"/>
          </w:tcPr>
          <w:p w14:paraId="3E798A03"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57B0601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2D5D79" w14:paraId="385A0DF1" w14:textId="77777777">
        <w:trPr>
          <w:jc w:val="center"/>
        </w:trPr>
        <w:tc>
          <w:tcPr>
            <w:tcW w:w="1838" w:type="dxa"/>
          </w:tcPr>
          <w:p w14:paraId="105D7565" w14:textId="77777777" w:rsidR="002D5D79" w:rsidRDefault="004D466D">
            <w:pPr>
              <w:adjustRightInd w:val="0"/>
              <w:spacing w:after="50" w:line="240" w:lineRule="auto"/>
              <w:jc w:val="left"/>
              <w:rPr>
                <w:rFonts w:eastAsia="Malgun Gothic"/>
                <w:b/>
                <w:bCs/>
                <w:kern w:val="2"/>
                <w:lang w:val="en-US" w:eastAsia="ko-KR"/>
              </w:rPr>
            </w:pPr>
            <w:r>
              <w:rPr>
                <w:rFonts w:eastAsia="ＭＳ 明朝" w:hint="eastAsia"/>
                <w:b/>
                <w:bCs/>
                <w:kern w:val="2"/>
                <w:lang w:val="en-US" w:eastAsia="ja-JP"/>
              </w:rPr>
              <w:t>NTT DOCOMO</w:t>
            </w:r>
          </w:p>
        </w:tc>
        <w:tc>
          <w:tcPr>
            <w:tcW w:w="7665" w:type="dxa"/>
          </w:tcPr>
          <w:p w14:paraId="6C6D4E1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Considering the ease of encoding processing and the compatibility with existing NR equipment, we believe it is reasonable to maintain a design </w:t>
            </w:r>
            <w:proofErr w:type="gramStart"/>
            <w:r>
              <w:rPr>
                <w:rFonts w:eastAsiaTheme="minorEastAsia"/>
                <w:kern w:val="2"/>
                <w:lang w:val="en-US" w:eastAsia="zh-CN"/>
              </w:rPr>
              <w:t>similar to</w:t>
            </w:r>
            <w:proofErr w:type="gramEnd"/>
            <w:r>
              <w:rPr>
                <w:rFonts w:eastAsiaTheme="minorEastAsia"/>
                <w:kern w:val="2"/>
                <w:lang w:val="en-US" w:eastAsia="zh-CN"/>
              </w:rPr>
              <w:t xml:space="preserve"> NR LDPC. That said, the design details are still under discussion, and not all proposed BG options include </w:t>
            </w:r>
            <w:proofErr w:type="gramStart"/>
            <w:r>
              <w:rPr>
                <w:rFonts w:eastAsiaTheme="minorEastAsia"/>
                <w:kern w:val="2"/>
                <w:lang w:val="en-US" w:eastAsia="zh-CN"/>
              </w:rPr>
              <w:t>all of</w:t>
            </w:r>
            <w:proofErr w:type="gramEnd"/>
            <w:r>
              <w:rPr>
                <w:rFonts w:eastAsiaTheme="minorEastAsia"/>
                <w:kern w:val="2"/>
                <w:lang w:val="en-US" w:eastAsia="zh-CN"/>
              </w:rPr>
              <w:t xml:space="preserve"> the sub‑matrices A, B, C, D, and E. For example, in the case of a BG composed only of a core matrix, it may not necessarily include the C, D, or E sub‑matrices. Therefore, we recommend adding “if any” when discussing C, D, and E.</w:t>
            </w:r>
          </w:p>
        </w:tc>
      </w:tr>
      <w:tr w:rsidR="002D5D79" w14:paraId="72CB640B" w14:textId="77777777">
        <w:trPr>
          <w:jc w:val="center"/>
        </w:trPr>
        <w:tc>
          <w:tcPr>
            <w:tcW w:w="1838" w:type="dxa"/>
          </w:tcPr>
          <w:p w14:paraId="71D5AFF0" w14:textId="77777777" w:rsidR="002D5D79" w:rsidRDefault="004D466D">
            <w:pPr>
              <w:adjustRightInd w:val="0"/>
              <w:spacing w:after="50" w:line="240" w:lineRule="auto"/>
              <w:jc w:val="left"/>
              <w:rPr>
                <w:rFonts w:eastAsia="ＭＳ 明朝"/>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DCB7EC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Submatrix B should be designed for low encoding complexity. So, dual diagonal structure in submatrix B is a good candidate. However, other </w:t>
            </w:r>
            <w:proofErr w:type="gramStart"/>
            <w:r>
              <w:rPr>
                <w:rFonts w:eastAsia="Malgun Gothic"/>
                <w:kern w:val="2"/>
                <w:lang w:val="en-US" w:eastAsia="ko-KR"/>
              </w:rPr>
              <w:t>structure</w:t>
            </w:r>
            <w:proofErr w:type="gramEnd"/>
            <w:r>
              <w:rPr>
                <w:rFonts w:eastAsia="Malgun Gothic"/>
                <w:kern w:val="2"/>
                <w:lang w:val="en-US" w:eastAsia="ko-KR"/>
              </w:rPr>
              <w:t xml:space="preserve"> to get low encoding complexity can be considered.</w:t>
            </w:r>
          </w:p>
        </w:tc>
      </w:tr>
      <w:tr w:rsidR="002D5D79" w14:paraId="4351DFF6" w14:textId="77777777">
        <w:trPr>
          <w:jc w:val="center"/>
        </w:trPr>
        <w:tc>
          <w:tcPr>
            <w:tcW w:w="1838" w:type="dxa"/>
          </w:tcPr>
          <w:p w14:paraId="7FC9EC55"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007C804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We agree</w:t>
            </w:r>
          </w:p>
        </w:tc>
      </w:tr>
      <w:tr w:rsidR="002D5D79" w14:paraId="670F2C0D" w14:textId="77777777">
        <w:trPr>
          <w:jc w:val="center"/>
        </w:trPr>
        <w:tc>
          <w:tcPr>
            <w:tcW w:w="1838" w:type="dxa"/>
          </w:tcPr>
          <w:p w14:paraId="3709B4B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0A6789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think at least submatrix </w:t>
            </w:r>
            <w:proofErr w:type="gramStart"/>
            <w:r>
              <w:rPr>
                <w:rFonts w:eastAsiaTheme="minorEastAsia"/>
                <w:kern w:val="2"/>
                <w:lang w:val="en-US" w:eastAsia="zh-CN"/>
              </w:rPr>
              <w:t>A,</w:t>
            </w:r>
            <w:proofErr w:type="gramEnd"/>
            <w:r>
              <w:rPr>
                <w:rFonts w:eastAsiaTheme="minorEastAsia"/>
                <w:kern w:val="2"/>
                <w:lang w:val="en-US" w:eastAsia="zh-CN"/>
              </w:rPr>
              <w:t xml:space="preserve"> C can be reused as 5G.</w:t>
            </w:r>
          </w:p>
          <w:p w14:paraId="411F7BA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F</w:t>
            </w:r>
            <w:r>
              <w:rPr>
                <w:rFonts w:eastAsiaTheme="minorEastAsia"/>
                <w:kern w:val="2"/>
                <w:lang w:val="en-US" w:eastAsia="zh-CN"/>
              </w:rPr>
              <w:t xml:space="preserve">or submatrix B, we think dual diagonal structure as 5G NR should be considered firstly. For other </w:t>
            </w:r>
            <w:proofErr w:type="gramStart"/>
            <w:r>
              <w:rPr>
                <w:rFonts w:eastAsiaTheme="minorEastAsia"/>
                <w:kern w:val="2"/>
                <w:lang w:val="en-US" w:eastAsia="zh-CN"/>
              </w:rPr>
              <w:t>design</w:t>
            </w:r>
            <w:proofErr w:type="gramEnd"/>
            <w:r>
              <w:rPr>
                <w:rFonts w:eastAsiaTheme="minorEastAsia"/>
                <w:kern w:val="2"/>
                <w:lang w:val="en-US" w:eastAsia="zh-CN"/>
              </w:rPr>
              <w:t>, we are open to study if there is less impact on computational complexity and hardware complexity.</w:t>
            </w:r>
          </w:p>
          <w:p w14:paraId="6FD8B11A"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w:t>
            </w:r>
            <w:proofErr w:type="gramStart"/>
            <w:r>
              <w:rPr>
                <w:rFonts w:eastAsiaTheme="minorEastAsia" w:hint="eastAsia"/>
                <w:kern w:val="2"/>
                <w:lang w:val="en-US" w:eastAsia="zh-CN"/>
              </w:rPr>
              <w:t>identify</w:t>
            </w:r>
            <w:proofErr w:type="gramEnd"/>
            <w:r>
              <w:rPr>
                <w:rFonts w:eastAsiaTheme="minorEastAsia" w:hint="eastAsia"/>
                <w:kern w:val="2"/>
                <w:lang w:val="en-US" w:eastAsia="zh-CN"/>
              </w:rPr>
              <w:t xml:space="preserve"> matrix or lower triangle matrix</w:t>
            </w:r>
            <w:r>
              <w:rPr>
                <w:rFonts w:eastAsiaTheme="minorEastAsia"/>
                <w:kern w:val="2"/>
                <w:lang w:val="en-US" w:eastAsia="zh-CN"/>
              </w:rPr>
              <w:t>.</w:t>
            </w:r>
          </w:p>
        </w:tc>
      </w:tr>
    </w:tbl>
    <w:p w14:paraId="4C19E76F" w14:textId="77777777" w:rsidR="002D5D79" w:rsidRDefault="002D5D79">
      <w:pPr>
        <w:adjustRightInd w:val="0"/>
        <w:spacing w:afterLines="50" w:after="156" w:line="240" w:lineRule="auto"/>
        <w:jc w:val="left"/>
        <w:rPr>
          <w:rFonts w:eastAsiaTheme="minorEastAsia"/>
          <w:b/>
          <w:bCs/>
          <w:lang w:eastAsia="zh-CN"/>
        </w:rPr>
      </w:pPr>
    </w:p>
    <w:p w14:paraId="31942BAB" w14:textId="146464F9" w:rsidR="00761ED5" w:rsidRPr="00761ED5" w:rsidRDefault="00761ED5" w:rsidP="00761ED5">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6DA016B6" w14:textId="0930D46F" w:rsidR="00761ED5" w:rsidRDefault="00761ED5" w:rsidP="00761ED5">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w:t>
      </w:r>
      <w:r w:rsidR="00E54C35">
        <w:rPr>
          <w:rFonts w:eastAsiaTheme="minorEastAsia" w:hint="eastAsia"/>
          <w:sz w:val="20"/>
          <w:szCs w:val="20"/>
          <w:lang w:eastAsia="zh-CN"/>
        </w:rPr>
        <w:t>3</w:t>
      </w:r>
    </w:p>
    <w:p w14:paraId="16FD1E80" w14:textId="54F246AE" w:rsidR="008B7449" w:rsidRPr="008B7449" w:rsidRDefault="008B7449" w:rsidP="008B7449">
      <w:pPr>
        <w:rPr>
          <w:rFonts w:eastAsiaTheme="minorEastAsia"/>
          <w:lang w:eastAsia="zh-CN"/>
        </w:rPr>
      </w:pPr>
      <w:r>
        <w:rPr>
          <w:rFonts w:eastAsiaTheme="minorEastAsia" w:hint="eastAsia"/>
          <w:lang w:eastAsia="zh-CN"/>
        </w:rPr>
        <w:t xml:space="preserve">Based on offline discussions, companies </w:t>
      </w:r>
      <w:r>
        <w:rPr>
          <w:rFonts w:eastAsiaTheme="minorEastAsia"/>
          <w:lang w:eastAsia="zh-CN"/>
        </w:rPr>
        <w:t>suggested</w:t>
      </w:r>
      <w:r>
        <w:rPr>
          <w:rFonts w:eastAsiaTheme="minorEastAsia" w:hint="eastAsia"/>
          <w:lang w:eastAsia="zh-CN"/>
        </w:rPr>
        <w:t xml:space="preserve"> to add another constrains on the LDPC extension to guarantee its complexity won</w:t>
      </w:r>
      <w:r>
        <w:rPr>
          <w:rFonts w:eastAsiaTheme="minorEastAsia"/>
          <w:lang w:eastAsia="zh-CN"/>
        </w:rPr>
        <w:t>’</w:t>
      </w:r>
      <w:r>
        <w:rPr>
          <w:rFonts w:eastAsiaTheme="minorEastAsia" w:hint="eastAsia"/>
          <w:lang w:eastAsia="zh-CN"/>
        </w:rPr>
        <w:t>t be higher than BG1</w:t>
      </w:r>
      <w:r w:rsidR="00E54C35">
        <w:rPr>
          <w:rFonts w:eastAsiaTheme="minorEastAsia" w:hint="eastAsia"/>
          <w:lang w:eastAsia="zh-CN"/>
        </w:rPr>
        <w:t xml:space="preserve">, however, the views are different regarding whether to limit the number of ones in lifted parity check matrix or BG. Therefore, the following two options are provided for </w:t>
      </w:r>
      <w:r w:rsidR="00E54C35">
        <w:rPr>
          <w:rFonts w:eastAsiaTheme="minorEastAsia"/>
          <w:lang w:eastAsia="zh-CN"/>
        </w:rPr>
        <w:t>further</w:t>
      </w:r>
      <w:r w:rsidR="00E54C35">
        <w:rPr>
          <w:rFonts w:eastAsiaTheme="minorEastAsia" w:hint="eastAsia"/>
          <w:lang w:eastAsia="zh-CN"/>
        </w:rPr>
        <w:t xml:space="preserve"> discussion.</w:t>
      </w:r>
    </w:p>
    <w:p w14:paraId="1EB46227" w14:textId="66A7045D" w:rsidR="008B7449" w:rsidRPr="008B7449" w:rsidRDefault="00761ED5" w:rsidP="00761ED5">
      <w:pPr>
        <w:jc w:val="left"/>
        <w:rPr>
          <w:rFonts w:eastAsia="SimSun"/>
          <w:b/>
          <w:bCs/>
          <w:lang w:eastAsia="zh-CN"/>
        </w:rPr>
      </w:pPr>
      <w:r w:rsidRPr="008B7449">
        <w:rPr>
          <w:rFonts w:eastAsia="SimSun"/>
          <w:b/>
          <w:bCs/>
          <w:lang w:eastAsia="zh-CN"/>
        </w:rPr>
        <w:t xml:space="preserve">Proposal </w:t>
      </w:r>
      <w:r w:rsidRPr="008B7449">
        <w:rPr>
          <w:rFonts w:eastAsiaTheme="minorEastAsia"/>
          <w:b/>
          <w:bCs/>
          <w:lang w:eastAsia="zh-CN"/>
        </w:rPr>
        <w:t>3.2</w:t>
      </w:r>
      <w:r w:rsidRPr="008B7449">
        <w:rPr>
          <w:rFonts w:eastAsia="SimSun"/>
          <w:b/>
          <w:bCs/>
          <w:lang w:eastAsia="zh-CN"/>
        </w:rPr>
        <w:t>-3-v</w:t>
      </w:r>
      <w:r w:rsidRPr="008B7449">
        <w:rPr>
          <w:rFonts w:eastAsia="SimSun" w:hint="eastAsia"/>
          <w:b/>
          <w:bCs/>
          <w:lang w:eastAsia="zh-CN"/>
        </w:rPr>
        <w:t>3</w:t>
      </w:r>
      <w:r w:rsidR="008B7449">
        <w:rPr>
          <w:rFonts w:eastAsia="SimSun" w:hint="eastAsia"/>
          <w:b/>
          <w:bCs/>
          <w:lang w:eastAsia="zh-CN"/>
        </w:rPr>
        <w:t>-</w:t>
      </w:r>
      <w:r w:rsidR="008B7449" w:rsidRPr="008B7449">
        <w:rPr>
          <w:rFonts w:eastAsia="SimSun" w:hint="eastAsia"/>
          <w:b/>
          <w:bCs/>
          <w:lang w:eastAsia="zh-CN"/>
        </w:rPr>
        <w:t>Option 1:</w:t>
      </w:r>
    </w:p>
    <w:p w14:paraId="447E31CE" w14:textId="63ED3919" w:rsidR="00761ED5" w:rsidRPr="008B7449" w:rsidRDefault="00761ED5" w:rsidP="00D816CB">
      <w:pPr>
        <w:rPr>
          <w:rFonts w:eastAsia="SimSun"/>
          <w:b/>
          <w:bCs/>
          <w:lang w:eastAsia="zh-CN"/>
        </w:rPr>
      </w:pPr>
      <w:r w:rsidRPr="008B7449">
        <w:rPr>
          <w:rFonts w:eastAsia="SimSun"/>
          <w:b/>
          <w:bCs/>
          <w:lang w:eastAsia="zh-CN"/>
        </w:rPr>
        <w:t>For the study of LDPC extension</w:t>
      </w:r>
      <w:r w:rsidRPr="008B7449">
        <w:rPr>
          <w:rFonts w:eastAsia="SimSun" w:hint="eastAsia"/>
          <w:b/>
          <w:bCs/>
          <w:lang w:eastAsia="zh-CN"/>
        </w:rPr>
        <w:t xml:space="preserve"> beyond NR range</w:t>
      </w:r>
      <w:r w:rsidRPr="008B7449">
        <w:rPr>
          <w:rFonts w:eastAsia="SimSun"/>
          <w:b/>
          <w:bCs/>
          <w:lang w:eastAsia="zh-CN"/>
        </w:rPr>
        <w:t>,</w:t>
      </w:r>
    </w:p>
    <w:p w14:paraId="38497E55" w14:textId="77777777" w:rsidR="00761ED5" w:rsidRPr="008B7449" w:rsidRDefault="00761ED5" w:rsidP="00D816CB">
      <w:pPr>
        <w:pStyle w:val="af7"/>
        <w:numPr>
          <w:ilvl w:val="0"/>
          <w:numId w:val="113"/>
        </w:numPr>
        <w:ind w:firstLineChars="0"/>
        <w:rPr>
          <w:rFonts w:eastAsiaTheme="minorEastAsia"/>
          <w:b/>
          <w:bCs/>
          <w:lang w:eastAsia="zh-CN"/>
        </w:rPr>
      </w:pPr>
      <w:r w:rsidRPr="008B7449">
        <w:rPr>
          <w:rFonts w:eastAsiaTheme="minorEastAsia"/>
          <w:b/>
          <w:bCs/>
          <w:lang w:eastAsia="zh-CN"/>
        </w:rPr>
        <w:t>the mother</w:t>
      </w:r>
      <w:r w:rsidRPr="008B7449">
        <w:rPr>
          <w:rFonts w:eastAsia="SimSun"/>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76805C31" w14:textId="5DBA3F4C" w:rsidR="00761ED5" w:rsidRPr="008B7449" w:rsidRDefault="00761ED5" w:rsidP="00D816CB">
      <w:pPr>
        <w:pStyle w:val="af7"/>
        <w:numPr>
          <w:ilvl w:val="0"/>
          <w:numId w:val="113"/>
        </w:numPr>
        <w:ind w:firstLineChars="0"/>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ones</w:t>
      </w:r>
      <w:r w:rsidRPr="008B7449">
        <w:rPr>
          <w:rFonts w:eastAsiaTheme="minorEastAsia"/>
          <w:b/>
          <w:bCs/>
          <w:lang w:eastAsia="zh-CN"/>
        </w:rPr>
        <w:t xml:space="preserve"> in the </w:t>
      </w:r>
      <w:r w:rsidRPr="008B7449">
        <w:rPr>
          <w:rFonts w:eastAsiaTheme="minorEastAsia" w:hint="eastAsia"/>
          <w:b/>
          <w:bCs/>
          <w:lang w:eastAsia="zh-CN"/>
        </w:rPr>
        <w:t>lifted parity check matrix</w:t>
      </w:r>
      <w:r w:rsidRPr="008B7449">
        <w:rPr>
          <w:rFonts w:eastAsiaTheme="minorEastAsia"/>
          <w:b/>
          <w:bCs/>
          <w:lang w:eastAsia="zh-CN"/>
        </w:rPr>
        <w:t xml:space="preserve"> of </w:t>
      </w:r>
      <w:r w:rsidRPr="008B7449">
        <w:rPr>
          <w:rFonts w:eastAsia="SimSun"/>
          <w:b/>
          <w:bCs/>
          <w:lang w:eastAsia="zh-CN"/>
        </w:rPr>
        <w:t>LDPC extension</w:t>
      </w:r>
      <w:r w:rsidRPr="008B7449">
        <w:rPr>
          <w:rFonts w:eastAsiaTheme="minorEastAsia"/>
          <w:b/>
          <w:bCs/>
          <w:lang w:eastAsia="zh-CN"/>
        </w:rPr>
        <w:t xml:space="preserve"> is </w:t>
      </w:r>
      <w:r w:rsidRPr="008B7449">
        <w:rPr>
          <w:rFonts w:eastAsia="SimSun"/>
          <w:b/>
          <w:bCs/>
          <w:lang w:eastAsia="zh-CN"/>
        </w:rPr>
        <w:t>no larger than or comparable with BG1</w:t>
      </w:r>
    </w:p>
    <w:p w14:paraId="470E44D7" w14:textId="77777777" w:rsidR="00761ED5" w:rsidRPr="008B7449" w:rsidRDefault="00761ED5" w:rsidP="008B7449">
      <w:pPr>
        <w:jc w:val="left"/>
        <w:rPr>
          <w:rFonts w:eastAsiaTheme="minorEastAsia"/>
          <w:b/>
          <w:bCs/>
          <w:lang w:eastAsia="zh-CN"/>
        </w:rPr>
      </w:pPr>
    </w:p>
    <w:p w14:paraId="53DF915C" w14:textId="02BC474A" w:rsidR="008B7449" w:rsidRPr="008B7449" w:rsidRDefault="008B7449" w:rsidP="008B7449">
      <w:pPr>
        <w:jc w:val="left"/>
        <w:rPr>
          <w:rFonts w:eastAsia="SimSun"/>
          <w:b/>
          <w:bCs/>
          <w:lang w:eastAsia="zh-CN"/>
        </w:rPr>
      </w:pPr>
      <w:r w:rsidRPr="008B7449">
        <w:rPr>
          <w:rFonts w:eastAsia="SimSun"/>
          <w:b/>
          <w:bCs/>
          <w:lang w:eastAsia="zh-CN"/>
        </w:rPr>
        <w:t xml:space="preserve">Proposal </w:t>
      </w:r>
      <w:r w:rsidRPr="008B7449">
        <w:rPr>
          <w:rFonts w:eastAsiaTheme="minorEastAsia"/>
          <w:b/>
          <w:bCs/>
          <w:lang w:eastAsia="zh-CN"/>
        </w:rPr>
        <w:t>3.2</w:t>
      </w:r>
      <w:r w:rsidRPr="008B7449">
        <w:rPr>
          <w:rFonts w:eastAsia="SimSun"/>
          <w:b/>
          <w:bCs/>
          <w:lang w:eastAsia="zh-CN"/>
        </w:rPr>
        <w:t>-3-v</w:t>
      </w:r>
      <w:r w:rsidRPr="008B7449">
        <w:rPr>
          <w:rFonts w:eastAsia="SimSun" w:hint="eastAsia"/>
          <w:b/>
          <w:bCs/>
          <w:lang w:eastAsia="zh-CN"/>
        </w:rPr>
        <w:t>3</w:t>
      </w:r>
      <w:r>
        <w:rPr>
          <w:rFonts w:eastAsia="SimSun" w:hint="eastAsia"/>
          <w:b/>
          <w:bCs/>
          <w:lang w:eastAsia="zh-CN"/>
        </w:rPr>
        <w:t>-</w:t>
      </w:r>
      <w:r w:rsidRPr="008B7449">
        <w:rPr>
          <w:rFonts w:eastAsia="SimSun" w:hint="eastAsia"/>
          <w:b/>
          <w:bCs/>
          <w:lang w:eastAsia="zh-CN"/>
        </w:rPr>
        <w:t xml:space="preserve">Option </w:t>
      </w:r>
      <w:r>
        <w:rPr>
          <w:rFonts w:eastAsia="SimSun" w:hint="eastAsia"/>
          <w:b/>
          <w:bCs/>
          <w:lang w:eastAsia="zh-CN"/>
        </w:rPr>
        <w:t>2</w:t>
      </w:r>
      <w:r w:rsidRPr="008B7449">
        <w:rPr>
          <w:rFonts w:eastAsia="SimSun" w:hint="eastAsia"/>
          <w:b/>
          <w:bCs/>
          <w:lang w:eastAsia="zh-CN"/>
        </w:rPr>
        <w:t>:</w:t>
      </w:r>
    </w:p>
    <w:p w14:paraId="5C288EEF" w14:textId="77777777" w:rsidR="008B7449" w:rsidRPr="008B7449" w:rsidRDefault="008B7449" w:rsidP="008B7449">
      <w:pPr>
        <w:jc w:val="left"/>
        <w:rPr>
          <w:rFonts w:eastAsia="SimSun"/>
          <w:b/>
          <w:bCs/>
          <w:lang w:eastAsia="zh-CN"/>
        </w:rPr>
      </w:pPr>
      <w:r w:rsidRPr="008B7449">
        <w:rPr>
          <w:rFonts w:eastAsia="SimSun"/>
          <w:b/>
          <w:bCs/>
          <w:lang w:eastAsia="zh-CN"/>
        </w:rPr>
        <w:t>For the study of LDPC extension</w:t>
      </w:r>
      <w:r w:rsidRPr="008B7449">
        <w:rPr>
          <w:rFonts w:eastAsia="SimSun" w:hint="eastAsia"/>
          <w:b/>
          <w:bCs/>
          <w:lang w:eastAsia="zh-CN"/>
        </w:rPr>
        <w:t xml:space="preserve"> beyond NR range</w:t>
      </w:r>
      <w:r w:rsidRPr="008B7449">
        <w:rPr>
          <w:rFonts w:eastAsia="SimSun"/>
          <w:b/>
          <w:bCs/>
          <w:lang w:eastAsia="zh-CN"/>
        </w:rPr>
        <w:t>,</w:t>
      </w:r>
    </w:p>
    <w:p w14:paraId="1B005A11" w14:textId="77777777" w:rsidR="008B7449" w:rsidRPr="008B7449" w:rsidRDefault="008B7449" w:rsidP="008B7449">
      <w:pPr>
        <w:pStyle w:val="af7"/>
        <w:numPr>
          <w:ilvl w:val="0"/>
          <w:numId w:val="113"/>
        </w:numPr>
        <w:ind w:firstLineChars="0"/>
        <w:jc w:val="left"/>
        <w:rPr>
          <w:rFonts w:eastAsiaTheme="minorEastAsia"/>
          <w:b/>
          <w:bCs/>
          <w:lang w:eastAsia="zh-CN"/>
        </w:rPr>
      </w:pPr>
      <w:r w:rsidRPr="008B7449">
        <w:rPr>
          <w:rFonts w:eastAsiaTheme="minorEastAsia"/>
          <w:b/>
          <w:bCs/>
          <w:lang w:eastAsia="zh-CN"/>
        </w:rPr>
        <w:t>the mother</w:t>
      </w:r>
      <w:r w:rsidRPr="008B7449">
        <w:rPr>
          <w:rFonts w:eastAsia="SimSun"/>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50D90D49" w14:textId="77777777" w:rsidR="008B7449" w:rsidRPr="008B7449" w:rsidRDefault="008B7449" w:rsidP="008B7449">
      <w:pPr>
        <w:pStyle w:val="af7"/>
        <w:numPr>
          <w:ilvl w:val="0"/>
          <w:numId w:val="113"/>
        </w:numPr>
        <w:ind w:firstLineChars="0"/>
        <w:jc w:val="left"/>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edges</w:t>
      </w:r>
      <w:r w:rsidRPr="008B7449">
        <w:rPr>
          <w:rFonts w:eastAsiaTheme="minorEastAsia"/>
          <w:b/>
          <w:bCs/>
          <w:lang w:eastAsia="zh-CN"/>
        </w:rPr>
        <w:t xml:space="preserve"> in the </w:t>
      </w:r>
      <w:r w:rsidRPr="008B7449">
        <w:rPr>
          <w:rFonts w:eastAsiaTheme="minorEastAsia" w:hint="eastAsia"/>
          <w:b/>
          <w:bCs/>
          <w:lang w:eastAsia="zh-CN"/>
        </w:rPr>
        <w:t xml:space="preserve">BG </w:t>
      </w:r>
      <w:r w:rsidRPr="008B7449">
        <w:rPr>
          <w:rFonts w:eastAsiaTheme="minorEastAsia"/>
          <w:b/>
          <w:bCs/>
          <w:lang w:eastAsia="zh-CN"/>
        </w:rPr>
        <w:t xml:space="preserve">of </w:t>
      </w:r>
      <w:r w:rsidRPr="008B7449">
        <w:rPr>
          <w:rFonts w:eastAsia="SimSun"/>
          <w:b/>
          <w:bCs/>
          <w:lang w:eastAsia="zh-CN"/>
        </w:rPr>
        <w:t>LDPC extension</w:t>
      </w:r>
      <w:r w:rsidRPr="008B7449">
        <w:rPr>
          <w:rFonts w:eastAsiaTheme="minorEastAsia"/>
          <w:b/>
          <w:bCs/>
          <w:lang w:eastAsia="zh-CN"/>
        </w:rPr>
        <w:t xml:space="preserve"> is </w:t>
      </w:r>
      <w:r w:rsidRPr="008B7449">
        <w:rPr>
          <w:rFonts w:eastAsia="SimSun"/>
          <w:b/>
          <w:bCs/>
          <w:lang w:eastAsia="zh-CN"/>
        </w:rPr>
        <w:t>no larger than or comparable with BG1</w:t>
      </w:r>
    </w:p>
    <w:p w14:paraId="5E3BC73F" w14:textId="77777777" w:rsidR="008B7449" w:rsidRPr="008B7449" w:rsidRDefault="008B7449" w:rsidP="008B7449">
      <w:pPr>
        <w:jc w:val="left"/>
        <w:rPr>
          <w:rFonts w:eastAsiaTheme="minorEastAsia"/>
          <w:lang w:eastAsia="zh-CN"/>
        </w:rPr>
      </w:pPr>
    </w:p>
    <w:p w14:paraId="2892A372" w14:textId="77777777" w:rsidR="008B7449" w:rsidRDefault="008B7449" w:rsidP="008B744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8B7449" w14:paraId="5B8918CA" w14:textId="77777777" w:rsidTr="004C140F">
        <w:trPr>
          <w:jc w:val="center"/>
        </w:trPr>
        <w:tc>
          <w:tcPr>
            <w:tcW w:w="1838" w:type="dxa"/>
            <w:shd w:val="clear" w:color="auto" w:fill="D9D9D9" w:themeFill="background1" w:themeFillShade="D9"/>
          </w:tcPr>
          <w:p w14:paraId="1C951326" w14:textId="77777777" w:rsidR="008B7449" w:rsidRDefault="008B7449"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E0C5E44" w14:textId="77777777" w:rsidR="008B7449" w:rsidRDefault="008B7449" w:rsidP="004C140F">
            <w:pPr>
              <w:adjustRightInd w:val="0"/>
              <w:spacing w:after="50" w:line="240" w:lineRule="auto"/>
              <w:jc w:val="left"/>
              <w:rPr>
                <w:rFonts w:eastAsia="SimSun"/>
                <w:kern w:val="2"/>
                <w:lang w:val="en-US" w:eastAsia="zh-CN"/>
              </w:rPr>
            </w:pPr>
            <w:r>
              <w:rPr>
                <w:b/>
                <w:bCs/>
                <w:kern w:val="2"/>
                <w:lang w:val="en-US"/>
              </w:rPr>
              <w:t>Comments</w:t>
            </w:r>
          </w:p>
        </w:tc>
      </w:tr>
      <w:tr w:rsidR="008B7449" w14:paraId="3ED9760A" w14:textId="77777777" w:rsidTr="004C140F">
        <w:trPr>
          <w:jc w:val="center"/>
        </w:trPr>
        <w:tc>
          <w:tcPr>
            <w:tcW w:w="1838" w:type="dxa"/>
            <w:shd w:val="clear" w:color="auto" w:fill="FFFFFF" w:themeFill="background1"/>
          </w:tcPr>
          <w:p w14:paraId="3588DF2A" w14:textId="4339B416" w:rsidR="008B7449" w:rsidRDefault="00ED1962"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009AB49E" w14:textId="2E2999FA" w:rsidR="008B7449"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Don</w:t>
            </w:r>
            <w:r>
              <w:rPr>
                <w:rFonts w:eastAsiaTheme="minorEastAsia"/>
                <w:kern w:val="2"/>
                <w:lang w:val="en-US" w:eastAsia="zh-CN"/>
              </w:rPr>
              <w:t>’</w:t>
            </w:r>
            <w:r>
              <w:rPr>
                <w:rFonts w:eastAsiaTheme="minorEastAsia" w:hint="eastAsia"/>
                <w:kern w:val="2"/>
                <w:lang w:val="en-US" w:eastAsia="zh-CN"/>
              </w:rPr>
              <w:t>t understand why we need the second</w:t>
            </w:r>
            <w:r w:rsidR="008418EE">
              <w:rPr>
                <w:rFonts w:eastAsiaTheme="minorEastAsia" w:hint="eastAsia"/>
                <w:kern w:val="2"/>
                <w:lang w:val="en-US" w:eastAsia="zh-CN"/>
              </w:rPr>
              <w:t xml:space="preserve"> bullet</w:t>
            </w:r>
            <w:r>
              <w:rPr>
                <w:rFonts w:eastAsiaTheme="minorEastAsia" w:hint="eastAsia"/>
                <w:kern w:val="2"/>
                <w:lang w:val="en-US" w:eastAsia="zh-CN"/>
              </w:rPr>
              <w:t xml:space="preserve">. </w:t>
            </w:r>
          </w:p>
          <w:p w14:paraId="0EF6DC86" w14:textId="77777777" w:rsidR="001B65AB" w:rsidRDefault="001B65AB" w:rsidP="004C140F">
            <w:pPr>
              <w:adjustRightInd w:val="0"/>
              <w:spacing w:after="50" w:line="240" w:lineRule="auto"/>
              <w:jc w:val="left"/>
              <w:rPr>
                <w:rFonts w:eastAsiaTheme="minorEastAsia"/>
                <w:kern w:val="2"/>
                <w:lang w:val="en-US" w:eastAsia="zh-CN"/>
              </w:rPr>
            </w:pPr>
          </w:p>
          <w:p w14:paraId="5A112FE0" w14:textId="2F76B834" w:rsidR="00ED1962"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chip area </w:t>
            </w:r>
            <w:r>
              <w:rPr>
                <w:rFonts w:eastAsiaTheme="minorEastAsia"/>
                <w:kern w:val="2"/>
                <w:lang w:val="en-US" w:eastAsia="zh-CN"/>
              </w:rPr>
              <w:t>especially</w:t>
            </w:r>
            <w:r>
              <w:rPr>
                <w:rFonts w:eastAsiaTheme="minorEastAsia" w:hint="eastAsia"/>
                <w:kern w:val="2"/>
                <w:lang w:val="en-US" w:eastAsia="zh-CN"/>
              </w:rPr>
              <w:t xml:space="preserve"> for memory units, the number of rows and columns for lifted parity check matrix should be the object</w:t>
            </w:r>
            <w:r w:rsidR="00750EED">
              <w:rPr>
                <w:rFonts w:eastAsiaTheme="minorEastAsia" w:hint="eastAsia"/>
                <w:kern w:val="2"/>
                <w:lang w:val="en-US" w:eastAsia="zh-CN"/>
              </w:rPr>
              <w:t xml:space="preserve"> as shown in the table below</w:t>
            </w:r>
            <w:r>
              <w:rPr>
                <w:rFonts w:eastAsiaTheme="minorEastAsia" w:hint="eastAsia"/>
                <w:kern w:val="2"/>
                <w:lang w:val="en-US" w:eastAsia="zh-CN"/>
              </w:rPr>
              <w:t>.</w:t>
            </w:r>
          </w:p>
          <w:p w14:paraId="5A554081" w14:textId="77777777" w:rsidR="006402BC" w:rsidRDefault="006402BC" w:rsidP="006402BC">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f2"/>
              <w:tblW w:w="0" w:type="auto"/>
              <w:jc w:val="center"/>
              <w:tblLayout w:type="fixed"/>
              <w:tblLook w:val="04A0" w:firstRow="1" w:lastRow="0" w:firstColumn="1" w:lastColumn="0" w:noHBand="0" w:noVBand="1"/>
            </w:tblPr>
            <w:tblGrid>
              <w:gridCol w:w="2263"/>
              <w:gridCol w:w="2410"/>
              <w:gridCol w:w="3969"/>
            </w:tblGrid>
            <w:tr w:rsidR="006402BC" w:rsidRPr="006402BC" w14:paraId="3CDEF6F1" w14:textId="77777777" w:rsidTr="00B0172D">
              <w:trPr>
                <w:jc w:val="center"/>
              </w:trPr>
              <w:tc>
                <w:tcPr>
                  <w:tcW w:w="2263" w:type="dxa"/>
                  <w:vMerge w:val="restart"/>
                  <w:vAlign w:val="center"/>
                </w:tcPr>
                <w:p w14:paraId="1398766C"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t>M</w:t>
                  </w:r>
                  <w:r w:rsidRPr="00750EED">
                    <w:rPr>
                      <w:rFonts w:eastAsiaTheme="minorEastAsia"/>
                      <w:sz w:val="18"/>
                      <w:szCs w:val="18"/>
                      <w:highlight w:val="yellow"/>
                      <w:lang w:val="en-US" w:eastAsia="zh-CN"/>
                    </w:rPr>
                    <w:t>emory area</w:t>
                  </w:r>
                </w:p>
              </w:tc>
              <w:tc>
                <w:tcPr>
                  <w:tcW w:w="6379" w:type="dxa"/>
                  <w:gridSpan w:val="2"/>
                  <w:vAlign w:val="center"/>
                </w:tcPr>
                <w:p w14:paraId="5B03D3BE"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Logic area</w:t>
                  </w:r>
                </w:p>
              </w:tc>
            </w:tr>
            <w:tr w:rsidR="006402BC" w:rsidRPr="006402BC" w14:paraId="688567BB" w14:textId="77777777" w:rsidTr="00B0172D">
              <w:trPr>
                <w:jc w:val="center"/>
              </w:trPr>
              <w:tc>
                <w:tcPr>
                  <w:tcW w:w="2263" w:type="dxa"/>
                  <w:vMerge/>
                  <w:vAlign w:val="center"/>
                </w:tcPr>
                <w:p w14:paraId="50B44A00" w14:textId="77777777" w:rsidR="006402BC" w:rsidRPr="00750EED" w:rsidRDefault="006402BC" w:rsidP="006402BC">
                  <w:pPr>
                    <w:jc w:val="center"/>
                    <w:rPr>
                      <w:rFonts w:eastAsiaTheme="minorEastAsia"/>
                      <w:sz w:val="18"/>
                      <w:szCs w:val="18"/>
                      <w:highlight w:val="yellow"/>
                      <w:lang w:val="en-US" w:eastAsia="zh-CN"/>
                    </w:rPr>
                  </w:pPr>
                </w:p>
              </w:tc>
              <w:tc>
                <w:tcPr>
                  <w:tcW w:w="2410" w:type="dxa"/>
                  <w:vAlign w:val="center"/>
                </w:tcPr>
                <w:p w14:paraId="2F87C2A9"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Adders/comparators area</w:t>
                  </w:r>
                </w:p>
              </w:tc>
              <w:tc>
                <w:tcPr>
                  <w:tcW w:w="3969" w:type="dxa"/>
                  <w:vAlign w:val="center"/>
                </w:tcPr>
                <w:p w14:paraId="06438D03"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 xml:space="preserve">2:1 multiplexer of </w:t>
                  </w:r>
                  <w:r w:rsidRPr="006402BC">
                    <w:rPr>
                      <w:rFonts w:eastAsiaTheme="minorEastAsia" w:hint="eastAsia"/>
                      <w:sz w:val="18"/>
                      <w:szCs w:val="18"/>
                      <w:lang w:val="en-US" w:eastAsia="zh-CN"/>
                    </w:rPr>
                    <w:t>QSN</w:t>
                  </w:r>
                  <w:r w:rsidRPr="006402BC">
                    <w:rPr>
                      <w:rFonts w:eastAsiaTheme="minorEastAsia"/>
                      <w:sz w:val="18"/>
                      <w:szCs w:val="18"/>
                      <w:lang w:val="en-US" w:eastAsia="zh-CN"/>
                    </w:rPr>
                    <w:t>/barrel shift</w:t>
                  </w:r>
                </w:p>
              </w:tc>
            </w:tr>
            <w:tr w:rsidR="006402BC" w:rsidRPr="006402BC" w14:paraId="43C65E5F" w14:textId="77777777" w:rsidTr="00B0172D">
              <w:trPr>
                <w:jc w:val="center"/>
              </w:trPr>
              <w:tc>
                <w:tcPr>
                  <w:tcW w:w="2263" w:type="dxa"/>
                  <w:vAlign w:val="center"/>
                </w:tcPr>
                <w:p w14:paraId="60E96140"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t>M</w:t>
                  </w:r>
                  <w:r w:rsidRPr="00750EED">
                    <w:rPr>
                      <w:rFonts w:eastAsiaTheme="minorEastAsia"/>
                      <w:sz w:val="18"/>
                      <w:szCs w:val="18"/>
                      <w:highlight w:val="yellow"/>
                      <w:lang w:val="en-US" w:eastAsia="zh-CN"/>
                    </w:rPr>
                    <w:t>, N</w:t>
                  </w:r>
                </w:p>
              </w:tc>
              <w:tc>
                <w:tcPr>
                  <w:tcW w:w="2410" w:type="dxa"/>
                  <w:vAlign w:val="center"/>
                </w:tcPr>
                <w:p w14:paraId="7444B8CD" w14:textId="77777777" w:rsidR="006402BC" w:rsidRPr="006402BC" w:rsidRDefault="006402BC" w:rsidP="006402BC">
                  <w:pPr>
                    <w:jc w:val="center"/>
                    <w:rPr>
                      <w:rFonts w:eastAsiaTheme="minorEastAsia"/>
                      <w:sz w:val="18"/>
                      <w:szCs w:val="18"/>
                      <w:lang w:val="en-US" w:eastAsia="zh-CN"/>
                    </w:rPr>
                  </w:pPr>
                  <w:r w:rsidRPr="006402BC">
                    <w:rPr>
                      <w:rFonts w:eastAsiaTheme="minorEastAsia" w:hint="eastAsia"/>
                      <w:sz w:val="18"/>
                      <w:szCs w:val="18"/>
                      <w:lang w:val="en-US" w:eastAsia="zh-CN"/>
                    </w:rPr>
                    <w:t>Z</w:t>
                  </w:r>
                </w:p>
              </w:tc>
              <w:tc>
                <w:tcPr>
                  <w:tcW w:w="3969" w:type="dxa"/>
                  <w:vAlign w:val="center"/>
                </w:tcPr>
                <w:p w14:paraId="0B72878A" w14:textId="77777777" w:rsidR="006402BC" w:rsidRPr="006402BC" w:rsidRDefault="006402BC" w:rsidP="006402BC">
                  <w:pPr>
                    <w:jc w:val="center"/>
                    <w:rPr>
                      <w:rFonts w:eastAsiaTheme="minorEastAsia"/>
                      <w:sz w:val="18"/>
                      <w:szCs w:val="18"/>
                      <w:lang w:val="en-US" w:eastAsia="zh-CN"/>
                    </w:rPr>
                  </w:pPr>
                  <m:oMathPara>
                    <m:oMath>
                      <m:r>
                        <w:rPr>
                          <w:rFonts w:ascii="Cambria Math" w:eastAsiaTheme="minorEastAsia" w:hAnsi="Cambria Math"/>
                          <w:sz w:val="18"/>
                          <w:szCs w:val="18"/>
                          <w:lang w:eastAsia="zh-CN"/>
                        </w:rPr>
                        <m:t>Z</m:t>
                      </m:r>
                      <m:d>
                        <m:dPr>
                          <m:begChr m:val="⌈"/>
                          <m:endChr m:val="⌉"/>
                          <m:ctrlPr>
                            <w:rPr>
                              <w:rFonts w:ascii="Cambria Math" w:eastAsiaTheme="minorEastAsia" w:hAnsi="Cambria Math"/>
                              <w:bCs/>
                              <w:i/>
                              <w:sz w:val="18"/>
                              <w:szCs w:val="18"/>
                              <w:lang w:eastAsia="zh-CN"/>
                            </w:rPr>
                          </m:ctrlPr>
                        </m:dPr>
                        <m:e>
                          <m:func>
                            <m:funcPr>
                              <m:ctrlPr>
                                <w:rPr>
                                  <w:rFonts w:ascii="Cambria Math" w:eastAsiaTheme="minorEastAsia" w:hAnsi="Cambria Math"/>
                                  <w:bCs/>
                                  <w:i/>
                                  <w:sz w:val="18"/>
                                  <w:szCs w:val="18"/>
                                  <w:lang w:eastAsia="zh-CN"/>
                                </w:rPr>
                              </m:ctrlPr>
                            </m:funcPr>
                            <m:fName>
                              <m:sSub>
                                <m:sSubPr>
                                  <m:ctrlPr>
                                    <w:rPr>
                                      <w:rFonts w:ascii="Cambria Math" w:eastAsiaTheme="minorEastAsia" w:hAnsi="Cambria Math"/>
                                      <w:bCs/>
                                      <w:i/>
                                      <w:sz w:val="18"/>
                                      <w:szCs w:val="18"/>
                                      <w:lang w:eastAsia="zh-CN"/>
                                    </w:rPr>
                                  </m:ctrlPr>
                                </m:sSubPr>
                                <m:e>
                                  <m:r>
                                    <w:rPr>
                                      <w:rFonts w:ascii="Cambria Math" w:eastAsiaTheme="minorEastAsia" w:hAnsi="Cambria Math"/>
                                      <w:sz w:val="18"/>
                                      <w:szCs w:val="18"/>
                                      <w:lang w:eastAsia="zh-CN"/>
                                    </w:rPr>
                                    <m:t>log</m:t>
                                  </m:r>
                                </m:e>
                                <m:sub>
                                  <m:r>
                                    <w:rPr>
                                      <w:rFonts w:ascii="Cambria Math" w:eastAsiaTheme="minorEastAsia" w:hAnsi="Cambria Math"/>
                                      <w:sz w:val="18"/>
                                      <w:szCs w:val="18"/>
                                      <w:lang w:eastAsia="zh-CN"/>
                                    </w:rPr>
                                    <m:t>2</m:t>
                                  </m:r>
                                </m:sub>
                              </m:sSub>
                            </m:fName>
                            <m:e>
                              <m:r>
                                <w:rPr>
                                  <w:rFonts w:ascii="Cambria Math" w:eastAsiaTheme="minorEastAsia" w:hAnsi="Cambria Math"/>
                                  <w:sz w:val="18"/>
                                  <w:szCs w:val="18"/>
                                  <w:lang w:eastAsia="zh-CN"/>
                                </w:rPr>
                                <m:t>Z</m:t>
                              </m:r>
                            </m:e>
                          </m:func>
                        </m:e>
                      </m:d>
                    </m:oMath>
                  </m:oMathPara>
                </w:p>
              </w:tc>
            </w:tr>
          </w:tbl>
          <w:p w14:paraId="31BBDE61" w14:textId="77777777" w:rsidR="00750EED" w:rsidRDefault="00750EED" w:rsidP="001B65AB">
            <w:pPr>
              <w:adjustRightInd w:val="0"/>
              <w:spacing w:after="50" w:line="240" w:lineRule="auto"/>
              <w:jc w:val="left"/>
              <w:rPr>
                <w:rFonts w:eastAsiaTheme="minorEastAsia"/>
                <w:lang w:val="en-US" w:eastAsia="zh-CN"/>
              </w:rPr>
            </w:pPr>
          </w:p>
          <w:p w14:paraId="1E384F01" w14:textId="05A19BB9" w:rsidR="00817619" w:rsidRDefault="00817619" w:rsidP="001B65A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computation </w:t>
            </w:r>
            <w:r>
              <w:rPr>
                <w:rFonts w:eastAsiaTheme="minorEastAsia"/>
                <w:kern w:val="2"/>
                <w:lang w:val="en-US" w:eastAsia="zh-CN"/>
              </w:rPr>
              <w:t>complexity</w:t>
            </w:r>
            <w:r>
              <w:rPr>
                <w:rFonts w:eastAsiaTheme="minorEastAsia" w:hint="eastAsia"/>
                <w:kern w:val="2"/>
                <w:lang w:val="en-US" w:eastAsia="zh-CN"/>
              </w:rPr>
              <w:t xml:space="preserve">, the following </w:t>
            </w:r>
            <w:r w:rsidR="000E6B65">
              <w:rPr>
                <w:rFonts w:eastAsiaTheme="minorEastAsia" w:hint="eastAsia"/>
                <w:kern w:val="2"/>
                <w:lang w:val="en-US" w:eastAsia="zh-CN"/>
              </w:rPr>
              <w:t>should be</w:t>
            </w:r>
            <w:r>
              <w:rPr>
                <w:rFonts w:eastAsiaTheme="minorEastAsia" w:hint="eastAsia"/>
                <w:kern w:val="2"/>
                <w:lang w:val="en-US" w:eastAsia="zh-CN"/>
              </w:rPr>
              <w:t xml:space="preserve"> the object:</w:t>
            </w:r>
          </w:p>
          <w:p w14:paraId="2B487359" w14:textId="77777777" w:rsidR="00817619" w:rsidRDefault="00817619" w:rsidP="00817619">
            <w:pPr>
              <w:pStyle w:val="af7"/>
              <w:numPr>
                <w:ilvl w:val="0"/>
                <w:numId w:val="23"/>
              </w:numPr>
              <w:spacing w:before="100" w:beforeAutospacing="1" w:line="259" w:lineRule="auto"/>
              <w:ind w:firstLineChars="0"/>
              <w:jc w:val="left"/>
              <w:rPr>
                <w:rFonts w:eastAsia="DengXian"/>
              </w:rPr>
            </w:pPr>
            <w:r>
              <w:rPr>
                <w:rFonts w:eastAsiaTheme="minorEastAsia" w:hint="eastAsia"/>
                <w:kern w:val="2"/>
                <w:lang w:val="en-US" w:eastAsia="zh-CN"/>
              </w:rPr>
              <w:t xml:space="preserve"> </w:t>
            </w: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5EE629AB" w14:textId="157DD6A8" w:rsidR="001B65AB" w:rsidRPr="00817619" w:rsidRDefault="001B65AB" w:rsidP="001B65AB">
            <w:pPr>
              <w:adjustRightInd w:val="0"/>
              <w:spacing w:after="50" w:line="240" w:lineRule="auto"/>
              <w:jc w:val="left"/>
              <w:rPr>
                <w:rFonts w:eastAsiaTheme="minorEastAsia"/>
                <w:kern w:val="2"/>
                <w:lang w:eastAsia="zh-CN"/>
              </w:rPr>
            </w:pPr>
          </w:p>
        </w:tc>
      </w:tr>
      <w:tr w:rsidR="00930FC7" w14:paraId="1531A81A" w14:textId="77777777" w:rsidTr="00131E3B">
        <w:trPr>
          <w:jc w:val="center"/>
        </w:trPr>
        <w:tc>
          <w:tcPr>
            <w:tcW w:w="1838" w:type="dxa"/>
            <w:shd w:val="clear" w:color="auto" w:fill="FFFFFF" w:themeFill="background1"/>
          </w:tcPr>
          <w:p w14:paraId="1972093D"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46D930CB" w14:textId="77777777" w:rsidR="00930FC7" w:rsidRDefault="00930FC7" w:rsidP="00930FC7">
            <w:pPr>
              <w:adjustRightInd w:val="0"/>
              <w:spacing w:after="50" w:line="240" w:lineRule="auto"/>
              <w:jc w:val="left"/>
              <w:rPr>
                <w:rFonts w:eastAsiaTheme="minorEastAsia"/>
                <w:kern w:val="2"/>
                <w:lang w:val="en-US" w:eastAsia="zh-CN"/>
              </w:rPr>
            </w:pPr>
            <w:proofErr w:type="gramStart"/>
            <w:r w:rsidRPr="000542F0">
              <w:rPr>
                <w:rFonts w:eastAsiaTheme="minorEastAsia"/>
                <w:kern w:val="2"/>
                <w:lang w:val="en-US" w:eastAsia="zh-CN"/>
              </w:rPr>
              <w:t>Agreed</w:t>
            </w:r>
            <w:proofErr w:type="gramEnd"/>
            <w:r w:rsidRPr="000542F0">
              <w:rPr>
                <w:rFonts w:eastAsiaTheme="minorEastAsia"/>
                <w:kern w:val="2"/>
                <w:lang w:val="en-US" w:eastAsia="zh-CN"/>
              </w:rPr>
              <w:t xml:space="preserve">. It would be best to quantify the </w:t>
            </w:r>
            <w:r w:rsidRPr="00FC3780">
              <w:rPr>
                <w:rFonts w:eastAsiaTheme="minorEastAsia"/>
                <w:kern w:val="2"/>
                <w:lang w:val="en-US" w:eastAsia="zh-CN"/>
              </w:rPr>
              <w:t>'</w:t>
            </w:r>
            <w:r w:rsidRPr="00930FC7">
              <w:rPr>
                <w:rFonts w:eastAsiaTheme="minorEastAsia"/>
                <w:kern w:val="2"/>
                <w:lang w:val="en-US" w:eastAsia="zh-CN"/>
              </w:rPr>
              <w:t xml:space="preserve"> comparable </w:t>
            </w:r>
            <w:r w:rsidRPr="00FC3780">
              <w:rPr>
                <w:rFonts w:eastAsiaTheme="minorEastAsia"/>
                <w:kern w:val="2"/>
                <w:lang w:val="en-US" w:eastAsia="zh-CN"/>
              </w:rPr>
              <w:t>'</w:t>
            </w:r>
            <w:r w:rsidRPr="000542F0">
              <w:rPr>
                <w:rFonts w:eastAsiaTheme="minorEastAsia"/>
                <w:kern w:val="2"/>
                <w:lang w:val="en-US" w:eastAsia="zh-CN"/>
              </w:rPr>
              <w:t>. This will help streamline the discussion in the next meeting.</w:t>
            </w:r>
          </w:p>
        </w:tc>
      </w:tr>
      <w:tr w:rsidR="008B7449" w14:paraId="272EC4DC" w14:textId="77777777" w:rsidTr="004C140F">
        <w:trPr>
          <w:jc w:val="center"/>
        </w:trPr>
        <w:tc>
          <w:tcPr>
            <w:tcW w:w="1838" w:type="dxa"/>
            <w:shd w:val="clear" w:color="auto" w:fill="FFFFFF" w:themeFill="background1"/>
          </w:tcPr>
          <w:p w14:paraId="37922D35" w14:textId="45EEEDE7" w:rsidR="008B7449" w:rsidRPr="00930FC7" w:rsidRDefault="008B7449" w:rsidP="004C140F">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7DDD2058" w14:textId="5EFA5DD7" w:rsidR="008B7449" w:rsidRDefault="008B7449" w:rsidP="004C140F">
            <w:pPr>
              <w:adjustRightInd w:val="0"/>
              <w:spacing w:after="50" w:line="240" w:lineRule="auto"/>
              <w:jc w:val="left"/>
              <w:rPr>
                <w:rFonts w:eastAsiaTheme="minorEastAsia"/>
                <w:kern w:val="2"/>
                <w:lang w:val="en-US" w:eastAsia="zh-CN"/>
              </w:rPr>
            </w:pPr>
          </w:p>
        </w:tc>
      </w:tr>
    </w:tbl>
    <w:p w14:paraId="18D058B4" w14:textId="77777777" w:rsidR="002D5D79" w:rsidRDefault="002D5D79">
      <w:pPr>
        <w:rPr>
          <w:rFonts w:eastAsiaTheme="minorEastAsia"/>
          <w:lang w:eastAsia="zh-CN"/>
        </w:rPr>
      </w:pPr>
    </w:p>
    <w:p w14:paraId="6DDC6D5F" w14:textId="3474FA9C" w:rsidR="00D97801" w:rsidRPr="008B7449" w:rsidRDefault="00D97801" w:rsidP="00D97801">
      <w:pPr>
        <w:pStyle w:val="5"/>
        <w:rPr>
          <w:rFonts w:eastAsiaTheme="minorEastAsia"/>
          <w:sz w:val="20"/>
          <w:szCs w:val="20"/>
          <w:lang w:eastAsia="zh-CN"/>
        </w:rPr>
      </w:pPr>
      <w:r>
        <w:rPr>
          <w:rFonts w:hint="eastAsia"/>
          <w:sz w:val="20"/>
          <w:szCs w:val="20"/>
        </w:rPr>
        <w:lastRenderedPageBreak/>
        <w:t>P</w:t>
      </w:r>
      <w:r>
        <w:rPr>
          <w:sz w:val="20"/>
          <w:szCs w:val="20"/>
        </w:rPr>
        <w:t xml:space="preserve">roposal </w:t>
      </w:r>
      <w:r>
        <w:rPr>
          <w:rFonts w:hint="eastAsia"/>
          <w:sz w:val="20"/>
          <w:szCs w:val="20"/>
        </w:rPr>
        <w:t>3.</w:t>
      </w:r>
      <w:r>
        <w:rPr>
          <w:sz w:val="20"/>
          <w:szCs w:val="20"/>
        </w:rPr>
        <w:t>2-5-v1</w:t>
      </w:r>
      <w:r w:rsidR="007D5CE3">
        <w:rPr>
          <w:rFonts w:eastAsiaTheme="minorEastAsia" w:hint="eastAsia"/>
          <w:sz w:val="20"/>
          <w:szCs w:val="20"/>
          <w:lang w:eastAsia="zh-CN"/>
        </w:rPr>
        <w:t>(continued)</w:t>
      </w:r>
    </w:p>
    <w:p w14:paraId="3C5CD052" w14:textId="77777777" w:rsidR="00D97801" w:rsidRDefault="00D97801" w:rsidP="00D97801">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-5-v1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4FB0A88A" w14:textId="77777777" w:rsidR="00D97801" w:rsidRDefault="00D97801" w:rsidP="00D97801">
      <w:pPr>
        <w:tabs>
          <w:tab w:val="left" w:pos="840"/>
        </w:tabs>
        <w:jc w:val="center"/>
        <w:rPr>
          <w:rFonts w:eastAsiaTheme="minorEastAsia"/>
          <w:b/>
          <w:lang w:val="en-US" w:eastAsia="zh-CN"/>
        </w:rPr>
      </w:pPr>
      <w:r>
        <w:rPr>
          <w:noProof/>
          <w:lang w:val="en-US" w:eastAsia="zh-CN"/>
        </w:rPr>
        <w:drawing>
          <wp:inline distT="0" distB="0" distL="0" distR="0" wp14:anchorId="0E565AD5" wp14:editId="21E74DB6">
            <wp:extent cx="1075055" cy="660400"/>
            <wp:effectExtent l="0" t="0" r="0" b="6350"/>
            <wp:docPr id="426873292" name="图片 426873292"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473E8C4D" w14:textId="77777777" w:rsidR="00D97801" w:rsidRDefault="00D97801" w:rsidP="00D97801">
      <w:pPr>
        <w:pStyle w:val="af7"/>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45993B77" w14:textId="77777777" w:rsidR="00D97801" w:rsidRDefault="00D97801" w:rsidP="00D97801">
      <w:pPr>
        <w:pStyle w:val="af7"/>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228B27BD" w14:textId="77777777" w:rsidR="00D97801" w:rsidRDefault="00D97801" w:rsidP="00D97801">
      <w:pPr>
        <w:pStyle w:val="af7"/>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4F803987" w14:textId="77777777" w:rsidR="00D97801" w:rsidRDefault="00D97801" w:rsidP="00D97801">
      <w:pPr>
        <w:pStyle w:val="af7"/>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052BCEE8" w14:textId="77777777" w:rsidR="00D97801" w:rsidRDefault="00D97801" w:rsidP="00D97801">
      <w:pPr>
        <w:pStyle w:val="af7"/>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DengXian"/>
          <w:b/>
          <w:lang w:val="en-US" w:eastAsia="zh-CN"/>
        </w:rPr>
        <w:t xml:space="preserve">identity matrix, </w:t>
      </w:r>
      <w:r>
        <w:rPr>
          <w:b/>
        </w:rPr>
        <w:t>lower triangle matrix or diagonal matrix</w:t>
      </w:r>
    </w:p>
    <w:p w14:paraId="7CAD4C1B" w14:textId="77777777" w:rsidR="00D97801" w:rsidRDefault="00D97801" w:rsidP="00D97801">
      <w:pPr>
        <w:tabs>
          <w:tab w:val="left" w:pos="840"/>
        </w:tabs>
        <w:jc w:val="left"/>
        <w:rPr>
          <w:rFonts w:eastAsiaTheme="minorEastAsia"/>
          <w:b/>
          <w:lang w:val="en-US" w:eastAsia="zh-CN"/>
        </w:rPr>
      </w:pPr>
    </w:p>
    <w:p w14:paraId="1F4D9FFF" w14:textId="77777777" w:rsidR="00D97801" w:rsidRDefault="00D97801" w:rsidP="00D9780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D97801" w14:paraId="5B87561C" w14:textId="77777777" w:rsidTr="004C140F">
        <w:trPr>
          <w:jc w:val="center"/>
        </w:trPr>
        <w:tc>
          <w:tcPr>
            <w:tcW w:w="1838" w:type="dxa"/>
            <w:shd w:val="clear" w:color="auto" w:fill="D9D9D9" w:themeFill="background1" w:themeFillShade="D9"/>
          </w:tcPr>
          <w:p w14:paraId="7FFFBA99" w14:textId="77777777" w:rsidR="00D97801" w:rsidRDefault="00D97801"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0A66BEE" w14:textId="77777777" w:rsidR="00D97801" w:rsidRDefault="00D97801" w:rsidP="004C140F">
            <w:pPr>
              <w:adjustRightInd w:val="0"/>
              <w:spacing w:after="50" w:line="240" w:lineRule="auto"/>
              <w:jc w:val="left"/>
              <w:rPr>
                <w:rFonts w:eastAsia="SimSun"/>
                <w:kern w:val="2"/>
                <w:lang w:val="en-US" w:eastAsia="zh-CN"/>
              </w:rPr>
            </w:pPr>
            <w:r>
              <w:rPr>
                <w:b/>
                <w:bCs/>
                <w:kern w:val="2"/>
                <w:lang w:val="en-US"/>
              </w:rPr>
              <w:t>Comments</w:t>
            </w:r>
          </w:p>
        </w:tc>
      </w:tr>
      <w:tr w:rsidR="00A937AC" w14:paraId="1566307F" w14:textId="77777777" w:rsidTr="004C140F">
        <w:trPr>
          <w:jc w:val="center"/>
        </w:trPr>
        <w:tc>
          <w:tcPr>
            <w:tcW w:w="1838" w:type="dxa"/>
            <w:shd w:val="clear" w:color="auto" w:fill="FFFFFF" w:themeFill="background1"/>
          </w:tcPr>
          <w:p w14:paraId="71FF6967" w14:textId="0D9076C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6E7B9092" w14:textId="7A28FB5A" w:rsidR="00A937AC" w:rsidRDefault="00A937AC" w:rsidP="00A937AC">
            <w:pPr>
              <w:adjustRightInd w:val="0"/>
              <w:spacing w:after="50" w:line="240" w:lineRule="auto"/>
              <w:jc w:val="left"/>
              <w:rPr>
                <w:rFonts w:eastAsiaTheme="minorEastAsia"/>
                <w:kern w:val="2"/>
                <w:lang w:val="en-US" w:eastAsia="zh-CN"/>
              </w:rPr>
            </w:pPr>
            <w:r>
              <w:rPr>
                <w:sz w:val="18"/>
              </w:rPr>
              <w:t xml:space="preserve">We are okay with this. We suggest clarifying the intended roles/constraints for sub-matrices B and D and confirming that the chosen structure supports the targeted code-rate range without excessive puncturing and without introducing high-risk error-floor </w:t>
            </w:r>
            <w:proofErr w:type="spellStart"/>
            <w:r>
              <w:rPr>
                <w:sz w:val="18"/>
              </w:rPr>
              <w:t>behavior</w:t>
            </w:r>
            <w:proofErr w:type="spellEnd"/>
            <w:r>
              <w:rPr>
                <w:sz w:val="18"/>
              </w:rPr>
              <w:t>.</w:t>
            </w:r>
          </w:p>
        </w:tc>
      </w:tr>
      <w:tr w:rsidR="00930FC7" w14:paraId="486F78A7" w14:textId="77777777" w:rsidTr="00131E3B">
        <w:trPr>
          <w:jc w:val="center"/>
        </w:trPr>
        <w:tc>
          <w:tcPr>
            <w:tcW w:w="1838" w:type="dxa"/>
            <w:shd w:val="clear" w:color="auto" w:fill="FFFFFF" w:themeFill="background1"/>
          </w:tcPr>
          <w:p w14:paraId="0FEF33EA"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66A746E9" w14:textId="77777777" w:rsidR="00930FC7" w:rsidRPr="00930FC7" w:rsidRDefault="00930FC7" w:rsidP="00930FC7">
            <w:pPr>
              <w:adjustRightInd w:val="0"/>
              <w:spacing w:after="50" w:line="240" w:lineRule="auto"/>
              <w:jc w:val="left"/>
            </w:pPr>
            <w:r w:rsidRPr="00930FC7">
              <w:t xml:space="preserve">As mentioned by vivo in the previous round, the design of the BG structure must first </w:t>
            </w:r>
            <w:proofErr w:type="gramStart"/>
            <w:r w:rsidRPr="00930FC7">
              <w:t>take into account</w:t>
            </w:r>
            <w:proofErr w:type="gramEnd"/>
            <w:r w:rsidRPr="00930FC7">
              <w:t xml:space="preserve"> the impact on encoding. Any details that deviate from the typical 5G NR Raptor-like structure need to be clarified regarding whether they affect the encoding logic and the reuse of IR-HARQ (if such reuse is still required).</w:t>
            </w:r>
          </w:p>
          <w:p w14:paraId="3A584D9C" w14:textId="77777777" w:rsidR="00930FC7" w:rsidRPr="00930FC7" w:rsidRDefault="00930FC7" w:rsidP="00930FC7">
            <w:pPr>
              <w:adjustRightInd w:val="0"/>
              <w:spacing w:after="50" w:line="240" w:lineRule="auto"/>
              <w:jc w:val="left"/>
            </w:pPr>
            <w:r w:rsidRPr="00930FC7">
              <w:t>In fact, observing the PCMs submitted this time, apart from the consensus that Matrix C is a zero matrix, proposals for Matrices A, B, D, and E from various companies all contain features that go beyond the typical Raptor-like structure.</w:t>
            </w:r>
          </w:p>
          <w:p w14:paraId="68A621E7" w14:textId="77777777" w:rsidR="00930FC7" w:rsidRPr="00930FC7" w:rsidRDefault="00930FC7" w:rsidP="00930FC7">
            <w:pPr>
              <w:adjustRightInd w:val="0"/>
              <w:spacing w:after="50" w:line="240" w:lineRule="auto"/>
              <w:jc w:val="left"/>
            </w:pPr>
            <w:r w:rsidRPr="00930FC7">
              <w:t>Therefore, we should first clarify the definition of a 'typical Raptor-like structure' and confirm whether the new BG extension should adopt this structure. Only then can we proceed to discuss the specific details of Matrices A, B, D, and E.</w:t>
            </w:r>
          </w:p>
        </w:tc>
      </w:tr>
      <w:tr w:rsidR="00D97801" w14:paraId="6309E9AC" w14:textId="77777777" w:rsidTr="004C140F">
        <w:trPr>
          <w:jc w:val="center"/>
        </w:trPr>
        <w:tc>
          <w:tcPr>
            <w:tcW w:w="1838" w:type="dxa"/>
            <w:shd w:val="clear" w:color="auto" w:fill="FFFFFF" w:themeFill="background1"/>
          </w:tcPr>
          <w:p w14:paraId="0C5F2A91" w14:textId="5A3218FE" w:rsidR="00D97801" w:rsidRPr="00930FC7" w:rsidRDefault="00D97801" w:rsidP="004C140F">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39F0B985" w14:textId="14D8BF5D" w:rsidR="00D97801" w:rsidRDefault="00D97801" w:rsidP="004C140F">
            <w:pPr>
              <w:adjustRightInd w:val="0"/>
              <w:spacing w:after="50" w:line="240" w:lineRule="auto"/>
              <w:jc w:val="left"/>
              <w:rPr>
                <w:rFonts w:eastAsiaTheme="minorEastAsia"/>
                <w:kern w:val="2"/>
                <w:lang w:val="en-US" w:eastAsia="zh-CN"/>
              </w:rPr>
            </w:pPr>
          </w:p>
        </w:tc>
      </w:tr>
    </w:tbl>
    <w:p w14:paraId="0E3D191B" w14:textId="77777777" w:rsidR="00E90352" w:rsidRDefault="00E90352" w:rsidP="00E90352">
      <w:pPr>
        <w:rPr>
          <w:rFonts w:eastAsiaTheme="minorEastAsia"/>
          <w:lang w:eastAsia="zh-CN"/>
        </w:rPr>
      </w:pPr>
    </w:p>
    <w:p w14:paraId="2C059287" w14:textId="77777777" w:rsidR="00E90352" w:rsidRPr="00E90352" w:rsidRDefault="00E90352" w:rsidP="009033B2">
      <w:pPr>
        <w:pStyle w:val="5"/>
        <w:rPr>
          <w:sz w:val="20"/>
          <w:szCs w:val="20"/>
        </w:rPr>
      </w:pPr>
      <w:r w:rsidRPr="00E90352">
        <w:rPr>
          <w:sz w:val="20"/>
          <w:szCs w:val="20"/>
        </w:rPr>
        <w:t>Observation 3.2-6-v1</w:t>
      </w:r>
    </w:p>
    <w:p w14:paraId="6CD2FE10" w14:textId="77777777" w:rsidR="00E90352" w:rsidRPr="00E90352" w:rsidRDefault="00E90352" w:rsidP="00E90352">
      <w:pPr>
        <w:rPr>
          <w:rFonts w:eastAsiaTheme="minorEastAsia"/>
          <w:lang w:eastAsia="zh-CN"/>
        </w:rPr>
      </w:pPr>
      <w:r w:rsidRPr="00E90352">
        <w:rPr>
          <w:rFonts w:eastAsiaTheme="minorEastAsia"/>
          <w:lang w:eastAsia="zh-CN"/>
        </w:rPr>
        <w:t>Companies’ observations on maximum CB size are summarized as below for discussion.</w:t>
      </w:r>
    </w:p>
    <w:p w14:paraId="75698E6A" w14:textId="77777777" w:rsidR="00E90352" w:rsidRPr="00E90352" w:rsidRDefault="00E90352" w:rsidP="00E90352">
      <w:pPr>
        <w:rPr>
          <w:rFonts w:eastAsiaTheme="minorEastAsia"/>
          <w:b/>
          <w:bCs/>
          <w:lang w:eastAsia="zh-CN"/>
        </w:rPr>
      </w:pPr>
      <w:r w:rsidRPr="00E90352">
        <w:rPr>
          <w:rFonts w:eastAsiaTheme="minorEastAsia"/>
          <w:b/>
          <w:bCs/>
          <w:lang w:eastAsia="zh-CN"/>
        </w:rPr>
        <w:t xml:space="preserve">Observation 3.2-6-v1: </w:t>
      </w:r>
    </w:p>
    <w:p w14:paraId="6D897A35" w14:textId="77777777" w:rsidR="00E90352" w:rsidRPr="00E90352" w:rsidRDefault="00E90352" w:rsidP="00E90352">
      <w:pPr>
        <w:rPr>
          <w:rFonts w:eastAsiaTheme="minorEastAsia"/>
          <w:b/>
          <w:bCs/>
          <w:lang w:eastAsia="zh-CN"/>
        </w:rPr>
      </w:pPr>
      <w:r w:rsidRPr="00E90352">
        <w:rPr>
          <w:rFonts w:eastAsiaTheme="minorEastAsia"/>
          <w:b/>
          <w:bCs/>
          <w:lang w:eastAsia="zh-CN"/>
        </w:rPr>
        <w:t xml:space="preserve">For the maximum code block size for LDPC extension beyond NR range, </w:t>
      </w:r>
    </w:p>
    <w:p w14:paraId="4E222D47" w14:textId="77777777" w:rsidR="00E90352" w:rsidRPr="00E90352" w:rsidRDefault="00E90352" w:rsidP="00E90352">
      <w:pPr>
        <w:rPr>
          <w:rFonts w:eastAsiaTheme="minorEastAsia"/>
          <w:b/>
          <w:lang w:val="en-US" w:eastAsia="zh-CN"/>
        </w:rPr>
      </w:pPr>
      <w:r w:rsidRPr="00E90352">
        <w:rPr>
          <w:rFonts w:eastAsiaTheme="minorEastAsia"/>
          <w:b/>
          <w:lang w:eastAsia="zh-CN"/>
        </w:rPr>
        <w:t>[14]</w:t>
      </w:r>
      <w:r w:rsidRPr="00E90352">
        <w:rPr>
          <w:rFonts w:eastAsiaTheme="minorEastAsia"/>
          <w:b/>
          <w:lang w:val="en-US" w:eastAsia="zh-CN"/>
        </w:rPr>
        <w:t xml:space="preserve"> sources ([Huawei, LGE Fujitsu, Ericsson, ETRI, ESA, Thale, Samsung, ZTE, Apple, MediaTek, NTT DOCOMO, Qualcomm, Nokia) proposed the same maximum CB size as NR and observed that increasing CB size results in lower area efficiency, hardware utilization efficiency, while the performance improvement is negligible. </w:t>
      </w:r>
    </w:p>
    <w:p w14:paraId="102FD789" w14:textId="77777777" w:rsidR="00E90352" w:rsidRPr="00E90352" w:rsidRDefault="00E90352" w:rsidP="00E90352">
      <w:pPr>
        <w:rPr>
          <w:rFonts w:eastAsiaTheme="minorEastAsia"/>
          <w:b/>
          <w:lang w:val="en-US" w:eastAsia="zh-CN"/>
        </w:rPr>
      </w:pPr>
      <w:r w:rsidRPr="00E90352">
        <w:rPr>
          <w:rFonts w:eastAsiaTheme="minorEastAsia"/>
          <w:b/>
          <w:lang w:val="en-US" w:eastAsia="zh-CN"/>
        </w:rPr>
        <w:t>[5] sources ([</w:t>
      </w:r>
      <w:r w:rsidRPr="00E90352">
        <w:rPr>
          <w:rFonts w:eastAsiaTheme="minorEastAsia"/>
          <w:b/>
          <w:lang w:val="fr-CA" w:eastAsia="zh-CN"/>
        </w:rPr>
        <w:t>CATT, vivo, Fujitsu, C-DOT, CSCN</w:t>
      </w:r>
      <w:r w:rsidRPr="00E90352">
        <w:rPr>
          <w:rFonts w:eastAsiaTheme="minorEastAsia"/>
          <w:b/>
          <w:lang w:val="en-US" w:eastAsia="zh-CN"/>
        </w:rPr>
        <w:t>]) proposed 2x CB size as 5G NR for better performance.</w:t>
      </w:r>
    </w:p>
    <w:p w14:paraId="166C54F9" w14:textId="77777777" w:rsidR="00E90352" w:rsidRPr="00E90352" w:rsidRDefault="00E90352" w:rsidP="00E90352">
      <w:pPr>
        <w:rPr>
          <w:rFonts w:eastAsiaTheme="minorEastAsia"/>
          <w:b/>
          <w:bCs/>
          <w:lang w:val="en-US" w:eastAsia="zh-CN"/>
        </w:rPr>
      </w:pPr>
      <w:r w:rsidRPr="00E90352">
        <w:rPr>
          <w:rFonts w:eastAsiaTheme="minorEastAsia"/>
          <w:b/>
          <w:bCs/>
          <w:lang w:val="en-US" w:eastAsia="zh-CN"/>
        </w:rPr>
        <w:t>Please provide your comments as below.</w:t>
      </w:r>
    </w:p>
    <w:tbl>
      <w:tblPr>
        <w:tblStyle w:val="af2"/>
        <w:tblW w:w="9510" w:type="dxa"/>
        <w:jc w:val="center"/>
        <w:tblLayout w:type="fixed"/>
        <w:tblLook w:val="04A0" w:firstRow="1" w:lastRow="0" w:firstColumn="1" w:lastColumn="0" w:noHBand="0" w:noVBand="1"/>
      </w:tblPr>
      <w:tblGrid>
        <w:gridCol w:w="1839"/>
        <w:gridCol w:w="7671"/>
      </w:tblGrid>
      <w:tr w:rsidR="00E90352" w:rsidRPr="00E90352" w14:paraId="3B87CF62"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04A2C2" w14:textId="77777777" w:rsidR="00E90352" w:rsidRPr="00E90352" w:rsidRDefault="00E90352" w:rsidP="00E90352">
            <w:pPr>
              <w:adjustRightInd w:val="0"/>
              <w:spacing w:after="50" w:line="240" w:lineRule="auto"/>
              <w:jc w:val="left"/>
              <w:rPr>
                <w:b/>
                <w:bCs/>
                <w:kern w:val="2"/>
                <w:lang w:val="en-US"/>
              </w:rPr>
            </w:pPr>
            <w:r w:rsidRPr="00E90352">
              <w:rPr>
                <w:b/>
                <w:bCs/>
                <w:kern w:val="2"/>
                <w:lang w:val="en-US"/>
              </w:rPr>
              <w:t>Company</w:t>
            </w:r>
          </w:p>
        </w:tc>
        <w:tc>
          <w:tcPr>
            <w:tcW w:w="7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E4BF33" w14:textId="77777777" w:rsidR="00E90352" w:rsidRPr="00E90352" w:rsidRDefault="00E90352" w:rsidP="00E90352">
            <w:pPr>
              <w:adjustRightInd w:val="0"/>
              <w:spacing w:after="50" w:line="240" w:lineRule="auto"/>
              <w:jc w:val="left"/>
              <w:rPr>
                <w:b/>
                <w:bCs/>
                <w:kern w:val="2"/>
                <w:lang w:val="en-US"/>
              </w:rPr>
            </w:pPr>
            <w:r w:rsidRPr="00E90352">
              <w:rPr>
                <w:b/>
                <w:bCs/>
                <w:kern w:val="2"/>
                <w:lang w:val="en-US"/>
              </w:rPr>
              <w:t>Comments</w:t>
            </w:r>
          </w:p>
        </w:tc>
      </w:tr>
      <w:tr w:rsidR="00E90352" w:rsidRPr="00E90352" w14:paraId="38D4E1C6"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42BC3DB" w14:textId="77777777" w:rsidR="00E90352" w:rsidRPr="00E90352" w:rsidRDefault="00E90352" w:rsidP="00E90352">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7E059FEA" w14:textId="77777777" w:rsidR="00E90352" w:rsidRPr="00E90352" w:rsidRDefault="00E90352" w:rsidP="00E90352">
            <w:pPr>
              <w:rPr>
                <w:rFonts w:eastAsiaTheme="minorEastAsia"/>
                <w:lang w:val="en-US" w:eastAsia="zh-CN"/>
              </w:rPr>
            </w:pPr>
          </w:p>
        </w:tc>
      </w:tr>
      <w:tr w:rsidR="00E90352" w:rsidRPr="00E90352" w14:paraId="7D96455A"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9E635E1" w14:textId="77777777" w:rsidR="00E90352" w:rsidRPr="00E90352" w:rsidRDefault="00E90352" w:rsidP="00E90352">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6FADE77B" w14:textId="77777777" w:rsidR="00E90352" w:rsidRPr="00E90352" w:rsidRDefault="00E90352" w:rsidP="00E90352">
            <w:pPr>
              <w:rPr>
                <w:rFonts w:eastAsiaTheme="minorEastAsia"/>
                <w:lang w:val="en-US" w:eastAsia="zh-CN"/>
              </w:rPr>
            </w:pPr>
          </w:p>
        </w:tc>
      </w:tr>
    </w:tbl>
    <w:p w14:paraId="08EF8EA7" w14:textId="77777777" w:rsidR="00E90352" w:rsidRPr="00E90352" w:rsidRDefault="00E90352" w:rsidP="00E90352">
      <w:pPr>
        <w:rPr>
          <w:rFonts w:eastAsiaTheme="minorEastAsia"/>
          <w:b/>
          <w:bCs/>
          <w:lang w:val="en-US" w:eastAsia="zh-CN"/>
        </w:rPr>
      </w:pPr>
    </w:p>
    <w:p w14:paraId="69404102" w14:textId="77777777" w:rsidR="00E90352" w:rsidRPr="00E90352" w:rsidRDefault="00E90352" w:rsidP="009033B2">
      <w:pPr>
        <w:pStyle w:val="5"/>
        <w:rPr>
          <w:sz w:val="20"/>
          <w:szCs w:val="20"/>
        </w:rPr>
      </w:pPr>
      <w:r w:rsidRPr="00E90352">
        <w:rPr>
          <w:sz w:val="20"/>
          <w:szCs w:val="20"/>
        </w:rPr>
        <w:t>Proposal 3.2-7-v1</w:t>
      </w:r>
    </w:p>
    <w:p w14:paraId="610AC73C" w14:textId="257E0105" w:rsidR="00E90352" w:rsidRPr="00E90352" w:rsidRDefault="00E90352" w:rsidP="00E90352">
      <w:pPr>
        <w:rPr>
          <w:rFonts w:eastAsiaTheme="minorEastAsia"/>
          <w:lang w:val="en-US" w:eastAsia="zh-CN"/>
        </w:rPr>
      </w:pPr>
      <w:r w:rsidRPr="00E90352">
        <w:rPr>
          <w:rFonts w:eastAsiaTheme="minorEastAsia"/>
          <w:lang w:val="en-US" w:eastAsia="zh-CN"/>
        </w:rPr>
        <w:t xml:space="preserve">Based on the companies’ proposal/submitted LDPC BG/PCM design, FL observed two main value ranges for the maximum lifting size. 13 sources proposed the maximum lifting size no larger than 5G NR (i.e., </w:t>
      </w:r>
      <m:oMath>
        <m:sSub>
          <m:sSubPr>
            <m:ctrlPr>
              <w:rPr>
                <w:rFonts w:ascii="Cambria Math" w:eastAsiaTheme="minorEastAsia" w:hAnsi="Cambria Math"/>
                <w:bCs/>
                <w:i/>
                <w:iCs/>
                <w:lang w:eastAsia="zh-CN"/>
              </w:rPr>
            </m:ctrlPr>
          </m:sSubPr>
          <m:e>
            <m:r>
              <w:rPr>
                <w:rFonts w:ascii="Cambria Math" w:eastAsiaTheme="minorEastAsia" w:hAnsi="Cambria Math"/>
                <w:lang w:val="en-US" w:eastAsia="zh-CN"/>
              </w:rPr>
              <m:t>Z</m:t>
            </m:r>
          </m:e>
          <m:sub>
            <m:r>
              <w:rPr>
                <w:rFonts w:ascii="Cambria Math" w:eastAsiaTheme="minorEastAsia" w:hAnsi="Cambria Math"/>
                <w:lang w:val="en-US" w:eastAsia="zh-CN"/>
              </w:rPr>
              <m:t>max</m:t>
            </m:r>
          </m:sub>
        </m:sSub>
      </m:oMath>
      <w:r w:rsidRPr="00E90352">
        <w:rPr>
          <w:rFonts w:eastAsiaTheme="minorEastAsia"/>
          <w:bCs/>
          <w:lang w:val="en-US" w:eastAsia="zh-CN"/>
        </w:rPr>
        <w:t>≤384</w:t>
      </w:r>
      <w:r w:rsidRPr="00E90352">
        <w:rPr>
          <w:rFonts w:eastAsiaTheme="minorEastAsia"/>
          <w:lang w:val="en-US" w:eastAsia="zh-CN"/>
        </w:rPr>
        <w:t>) considering the area efficiency and the limited performance gain, where 3 source proposed the maximum lifting size as 768, 1 source proposed the maximum lifting size as 512 or 1024, 1 source proposed the maximum lifting size as 1536. To move forward, FL suggests the fol1owing proposal.</w:t>
      </w:r>
    </w:p>
    <w:p w14:paraId="758A3D02" w14:textId="77777777" w:rsidR="00E90352" w:rsidRPr="00E90352" w:rsidRDefault="00E90352" w:rsidP="00E90352">
      <w:pPr>
        <w:rPr>
          <w:rFonts w:eastAsiaTheme="minorEastAsia"/>
          <w:lang w:val="en-US" w:eastAsia="zh-CN"/>
        </w:rPr>
      </w:pPr>
      <w:r w:rsidRPr="00E90352">
        <w:rPr>
          <w:rFonts w:eastAsiaTheme="minorEastAsia"/>
          <w:b/>
          <w:bCs/>
          <w:lang w:eastAsia="zh-CN"/>
        </w:rPr>
        <w:t>Proposal 3.2-7-v1: For the study of LDPC extension beyond NR range, the maximum lifting size is not larger than 384.</w:t>
      </w:r>
    </w:p>
    <w:p w14:paraId="53536B5D" w14:textId="77777777" w:rsidR="00E90352" w:rsidRPr="00E90352" w:rsidRDefault="00E90352" w:rsidP="00E90352">
      <w:pPr>
        <w:rPr>
          <w:rFonts w:eastAsiaTheme="minorEastAsia"/>
          <w:b/>
          <w:bCs/>
          <w:lang w:val="en-US" w:eastAsia="zh-CN"/>
        </w:rPr>
      </w:pPr>
      <w:r w:rsidRPr="00E90352">
        <w:rPr>
          <w:rFonts w:eastAsiaTheme="minorEastAsia"/>
          <w:b/>
          <w:bCs/>
          <w:lang w:val="en-US" w:eastAsia="zh-CN"/>
        </w:rPr>
        <w:t>Please provide your comments as below.</w:t>
      </w:r>
    </w:p>
    <w:tbl>
      <w:tblPr>
        <w:tblStyle w:val="af2"/>
        <w:tblW w:w="9510" w:type="dxa"/>
        <w:jc w:val="center"/>
        <w:tblLayout w:type="fixed"/>
        <w:tblLook w:val="04A0" w:firstRow="1" w:lastRow="0" w:firstColumn="1" w:lastColumn="0" w:noHBand="0" w:noVBand="1"/>
      </w:tblPr>
      <w:tblGrid>
        <w:gridCol w:w="1839"/>
        <w:gridCol w:w="7671"/>
      </w:tblGrid>
      <w:tr w:rsidR="00E90352" w:rsidRPr="00E90352" w14:paraId="3BA7E1CC"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6CD132" w14:textId="77777777" w:rsidR="00E90352" w:rsidRPr="00E90352" w:rsidRDefault="00E90352" w:rsidP="00F85C3E">
            <w:pPr>
              <w:adjustRightInd w:val="0"/>
              <w:spacing w:after="50" w:line="240" w:lineRule="auto"/>
              <w:jc w:val="left"/>
              <w:rPr>
                <w:b/>
                <w:bCs/>
                <w:kern w:val="2"/>
                <w:lang w:val="en-US"/>
              </w:rPr>
            </w:pPr>
            <w:r w:rsidRPr="00E90352">
              <w:rPr>
                <w:b/>
                <w:bCs/>
                <w:kern w:val="2"/>
                <w:lang w:val="en-US"/>
              </w:rPr>
              <w:t>Company</w:t>
            </w:r>
          </w:p>
        </w:tc>
        <w:tc>
          <w:tcPr>
            <w:tcW w:w="7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A25BC8" w14:textId="77777777" w:rsidR="00E90352" w:rsidRPr="00E90352" w:rsidRDefault="00E90352" w:rsidP="00F85C3E">
            <w:pPr>
              <w:adjustRightInd w:val="0"/>
              <w:spacing w:after="50" w:line="240" w:lineRule="auto"/>
              <w:jc w:val="left"/>
              <w:rPr>
                <w:b/>
                <w:bCs/>
                <w:kern w:val="2"/>
                <w:lang w:val="en-US"/>
              </w:rPr>
            </w:pPr>
            <w:r w:rsidRPr="00E90352">
              <w:rPr>
                <w:b/>
                <w:bCs/>
                <w:kern w:val="2"/>
                <w:lang w:val="en-US"/>
              </w:rPr>
              <w:t>Comments</w:t>
            </w:r>
          </w:p>
        </w:tc>
      </w:tr>
      <w:tr w:rsidR="00E90352" w:rsidRPr="00E90352" w14:paraId="057E1BE5"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328E164B" w14:textId="77777777" w:rsidR="00E90352" w:rsidRPr="00E90352" w:rsidRDefault="00E90352" w:rsidP="00F85C3E">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FFA0428" w14:textId="77777777" w:rsidR="00E90352" w:rsidRPr="00E90352" w:rsidRDefault="00E90352" w:rsidP="00F85C3E">
            <w:pPr>
              <w:rPr>
                <w:rFonts w:eastAsiaTheme="minorEastAsia"/>
                <w:lang w:val="en-US" w:eastAsia="zh-CN"/>
              </w:rPr>
            </w:pPr>
          </w:p>
        </w:tc>
      </w:tr>
      <w:tr w:rsidR="00E90352" w:rsidRPr="00E90352" w14:paraId="2DBD3E44"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200DDDB" w14:textId="77777777" w:rsidR="00E90352" w:rsidRPr="00E90352" w:rsidRDefault="00E90352" w:rsidP="00F85C3E">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64C0735" w14:textId="77777777" w:rsidR="00E90352" w:rsidRPr="00E90352" w:rsidRDefault="00E90352" w:rsidP="00F85C3E">
            <w:pPr>
              <w:rPr>
                <w:rFonts w:eastAsiaTheme="minorEastAsia"/>
                <w:lang w:val="en-US" w:eastAsia="zh-CN"/>
              </w:rPr>
            </w:pPr>
          </w:p>
        </w:tc>
      </w:tr>
    </w:tbl>
    <w:p w14:paraId="12A6E205" w14:textId="77777777" w:rsidR="00E90352" w:rsidRPr="00D97801" w:rsidRDefault="00E90352" w:rsidP="00E90352">
      <w:pPr>
        <w:rPr>
          <w:rFonts w:eastAsiaTheme="minorEastAsia"/>
          <w:lang w:eastAsia="zh-CN"/>
        </w:rPr>
      </w:pPr>
    </w:p>
    <w:p w14:paraId="0BE7C0E5"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54DFB9F4"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2"/>
        <w:tblW w:w="0" w:type="auto"/>
        <w:tblLook w:val="04A0" w:firstRow="1" w:lastRow="0" w:firstColumn="1" w:lastColumn="0" w:noHBand="0" w:noVBand="1"/>
      </w:tblPr>
      <w:tblGrid>
        <w:gridCol w:w="1696"/>
        <w:gridCol w:w="7932"/>
      </w:tblGrid>
      <w:tr w:rsidR="002D5D79" w14:paraId="50F36C1F" w14:textId="77777777">
        <w:tc>
          <w:tcPr>
            <w:tcW w:w="1696" w:type="dxa"/>
          </w:tcPr>
          <w:p w14:paraId="25ED984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26F80FC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SimSun"/>
                <w:b w:val="0"/>
                <w:bCs w:val="0"/>
                <w:i w:val="0"/>
                <w:iCs w:val="0"/>
                <w:lang w:val="en-US" w:eastAsia="zh-CN" w:bidi="ar"/>
              </w:rPr>
            </w:pPr>
            <w:r>
              <w:rPr>
                <w:rFonts w:eastAsia="SimSun"/>
                <w:b w:val="0"/>
                <w:bCs w:val="0"/>
                <w:i w:val="0"/>
                <w:iCs w:val="0"/>
                <w:lang w:val="en-US" w:eastAsia="zh-CN" w:bidi="ar"/>
              </w:rPr>
              <w:t>For TB error rates (0.1, 0.2, or 0.3), the probability of only one or two code block errors is high, i.e., it rarely happens in the case when there are more than 2 code block errors.</w:t>
            </w:r>
          </w:p>
          <w:p w14:paraId="1581DDF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For retransmission, CBG-based design can greatly save </w:t>
            </w:r>
            <w:proofErr w:type="gramStart"/>
            <w:r>
              <w:rPr>
                <w:rFonts w:eastAsia="SimSun"/>
                <w:b w:val="0"/>
                <w:bCs w:val="0"/>
                <w:i w:val="0"/>
                <w:iCs w:val="0"/>
                <w:lang w:val="en-US" w:eastAsia="zh-CN" w:bidi="ar"/>
              </w:rPr>
              <w:t>the time</w:t>
            </w:r>
            <w:proofErr w:type="gramEnd"/>
            <w:r>
              <w:rPr>
                <w:rFonts w:eastAsia="SimSun"/>
                <w:b w:val="0"/>
                <w:bCs w:val="0"/>
                <w:i w:val="0"/>
                <w:iCs w:val="0"/>
                <w:lang w:val="en-US" w:eastAsia="zh-CN" w:bidi="ar"/>
              </w:rPr>
              <w:t xml:space="preserve">-frequency resources of the communication system. </w:t>
            </w:r>
          </w:p>
          <w:p w14:paraId="322C5D8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SimSun"/>
                <w:b w:val="0"/>
                <w:bCs w:val="0"/>
                <w:i w:val="0"/>
                <w:iCs w:val="0"/>
                <w:lang w:val="en-US" w:eastAsia="zh-CN" w:bidi="ar"/>
              </w:rPr>
              <w:t xml:space="preserve">6G. </w:t>
            </w:r>
          </w:p>
          <w:p w14:paraId="6B0D3BB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Compared to the scheme without CBG, CBG-based HARQ can increase </w:t>
            </w:r>
            <w:r>
              <w:rPr>
                <w:rFonts w:eastAsia="SimSun"/>
                <w:b w:val="0"/>
                <w:bCs w:val="0"/>
                <w:i w:val="0"/>
                <w:iCs w:val="0"/>
                <w:lang w:eastAsia="zh-CN"/>
              </w:rPr>
              <w:t>UE</w:t>
            </w:r>
            <w:r>
              <w:rPr>
                <w:rFonts w:eastAsia="SimSun"/>
                <w:b w:val="0"/>
                <w:bCs w:val="0"/>
                <w:i w:val="0"/>
                <w:iCs w:val="0"/>
              </w:rPr>
              <w:t xml:space="preserve"> </w:t>
            </w:r>
            <w:r>
              <w:rPr>
                <w:rFonts w:eastAsia="SimSun"/>
                <w:b w:val="0"/>
                <w:bCs w:val="0"/>
                <w:i w:val="0"/>
                <w:iCs w:val="0"/>
                <w:lang w:eastAsia="zh-CN"/>
              </w:rPr>
              <w:t>capacity</w:t>
            </w:r>
            <w:r>
              <w:rPr>
                <w:rFonts w:eastAsia="SimSun"/>
                <w:b w:val="0"/>
                <w:bCs w:val="0"/>
                <w:i w:val="0"/>
                <w:iCs w:val="0"/>
              </w:rPr>
              <w:t xml:space="preserve"> by approximately 10%</w:t>
            </w:r>
            <w:r>
              <w:rPr>
                <w:rFonts w:eastAsia="SimSun"/>
                <w:b w:val="0"/>
                <w:bCs w:val="0"/>
                <w:i w:val="0"/>
                <w:iCs w:val="0"/>
                <w:lang w:val="en-US" w:eastAsia="zh-CN" w:bidi="ar"/>
              </w:rPr>
              <w:t xml:space="preserve">.  </w:t>
            </w:r>
          </w:p>
          <w:p w14:paraId="75B7D6DB"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SimSun"/>
                <w:b w:val="0"/>
                <w:bCs w:val="0"/>
                <w:i w:val="0"/>
                <w:iCs w:val="0"/>
                <w:lang w:val="en-US" w:eastAsia="zh-CN" w:bidi="ar"/>
              </w:rPr>
              <w:t xml:space="preserve">6G. </w:t>
            </w:r>
          </w:p>
          <w:p w14:paraId="28BA7C9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Pr>
                <w:rFonts w:eastAsia="Malgun Gothic"/>
                <w:b w:val="0"/>
                <w:bCs w:val="0"/>
                <w:i w:val="0"/>
                <w:iCs w:val="0"/>
                <w:lang w:val="en-US" w:eastAsia="zh-CN"/>
              </w:rPr>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Malgun Gothic"/>
                <w:b w:val="0"/>
                <w:bCs w:val="0"/>
                <w:i w:val="0"/>
                <w:iCs w:val="0"/>
                <w:lang w:val="en-US" w:eastAsia="zh-CN"/>
              </w:rPr>
              <w:t xml:space="preserve"> </w:t>
            </w:r>
            <w:r>
              <w:rPr>
                <w:b w:val="0"/>
                <w:bCs w:val="0"/>
                <w:i w:val="0"/>
                <w:iCs w:val="0"/>
              </w:rPr>
              <w:t>frequency diversity gains</w:t>
            </w:r>
            <w:r>
              <w:rPr>
                <w:rFonts w:eastAsia="Malgun Gothic"/>
                <w:b w:val="0"/>
                <w:bCs w:val="0"/>
                <w:i w:val="0"/>
                <w:iCs w:val="0"/>
                <w:lang w:val="en-US" w:eastAsia="zh-CN"/>
              </w:rPr>
              <w:t>.</w:t>
            </w:r>
            <w:bookmarkEnd w:id="23"/>
          </w:p>
          <w:p w14:paraId="154A1EB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distributed VRB-PRB, the frequency diversity gain is limited due to RB bundle-level interleaving, the </w:t>
            </w:r>
            <w:proofErr w:type="spellStart"/>
            <w:r>
              <w:rPr>
                <w:rFonts w:eastAsia="Malgun Gothic"/>
                <w:b w:val="0"/>
                <w:bCs w:val="0"/>
                <w:i w:val="0"/>
                <w:iCs w:val="0"/>
                <w:lang w:val="en-US" w:eastAsia="zh-CN"/>
              </w:rPr>
              <w:t>interleaver</w:t>
            </w:r>
            <w:proofErr w:type="spellEnd"/>
            <w:r>
              <w:rPr>
                <w:rFonts w:eastAsia="Malgun Gothic"/>
                <w:b w:val="0"/>
                <w:bCs w:val="0"/>
                <w:i w:val="0"/>
                <w:iCs w:val="0"/>
                <w:lang w:val="en-US" w:eastAsia="zh-CN"/>
              </w:rPr>
              <w:t xml:space="preserve"> memory is large, and frequency </w:t>
            </w:r>
            <w:r>
              <w:rPr>
                <w:b w:val="0"/>
                <w:bCs w:val="0"/>
                <w:i w:val="0"/>
                <w:iCs w:val="0"/>
              </w:rPr>
              <w:t>resources are fragmented</w:t>
            </w:r>
            <w:r>
              <w:rPr>
                <w:rFonts w:eastAsia="Malgun Gothic"/>
                <w:b w:val="0"/>
                <w:bCs w:val="0"/>
                <w:i w:val="0"/>
                <w:iCs w:val="0"/>
                <w:lang w:val="en-US" w:eastAsia="zh-CN"/>
              </w:rPr>
              <w:t>.</w:t>
            </w:r>
          </w:p>
          <w:p w14:paraId="57885FD7"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proofErr w:type="spellStart"/>
            <w:r>
              <w:rPr>
                <w:b w:val="0"/>
                <w:bCs w:val="0"/>
                <w:i w:val="0"/>
                <w:iCs w:val="0"/>
              </w:rPr>
              <w:t>Qm</w:t>
            </w:r>
            <w:proofErr w:type="spellEnd"/>
            <w:r>
              <w:rPr>
                <w:b w:val="0"/>
                <w:bCs w:val="0"/>
                <w:i w:val="0"/>
                <w:iCs w:val="0"/>
              </w:rPr>
              <w:t>*N</w:t>
            </w:r>
            <w:r>
              <w:rPr>
                <w:b w:val="0"/>
                <w:bCs w:val="0"/>
                <w:i w:val="0"/>
                <w:iCs w:val="0"/>
                <w:vertAlign w:val="subscript"/>
              </w:rPr>
              <w:t>L</w:t>
            </w:r>
            <w:r>
              <w:rPr>
                <w:b w:val="0"/>
                <w:bCs w:val="0"/>
                <w:i w:val="0"/>
                <w:iCs w:val="0"/>
              </w:rPr>
              <w:t xml:space="preserve"> bits wherein </w:t>
            </w:r>
            <w:proofErr w:type="spellStart"/>
            <w:r>
              <w:rPr>
                <w:b w:val="0"/>
                <w:bCs w:val="0"/>
                <w:i w:val="0"/>
                <w:iCs w:val="0"/>
              </w:rPr>
              <w:t>Qm</w:t>
            </w:r>
            <w:proofErr w:type="spellEnd"/>
            <w:r>
              <w:rPr>
                <w:b w:val="0"/>
                <w:bCs w:val="0"/>
                <w:i w:val="0"/>
                <w:iCs w:val="0"/>
              </w:rPr>
              <w:t xml:space="preserve"> is the modulation order and N</w:t>
            </w:r>
            <w:r>
              <w:rPr>
                <w:b w:val="0"/>
                <w:bCs w:val="0"/>
                <w:i w:val="0"/>
                <w:iCs w:val="0"/>
                <w:vertAlign w:val="subscript"/>
              </w:rPr>
              <w:t>L</w:t>
            </w:r>
            <w:r>
              <w:rPr>
                <w:b w:val="0"/>
                <w:bCs w:val="0"/>
                <w:i w:val="0"/>
                <w:iCs w:val="0"/>
              </w:rPr>
              <w:t xml:space="preserve"> is the number of layers corresponding to a RE.</w:t>
            </w:r>
          </w:p>
          <w:p w14:paraId="25D1986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w:t>
            </w:r>
            <w:bookmarkEnd w:id="24"/>
            <w:r>
              <w:rPr>
                <w:rFonts w:eastAsia="Malgun Gothic"/>
                <w:b w:val="0"/>
                <w:bCs w:val="0"/>
                <w:i w:val="0"/>
                <w:iCs w:val="0"/>
                <w:lang w:val="en-US" w:eastAsia="zh-CN"/>
              </w:rPr>
              <w:t xml:space="preserve"> </w:t>
            </w:r>
          </w:p>
          <w:p w14:paraId="74D013A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6D8E2FD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w:t>
            </w:r>
            <w:r>
              <w:rPr>
                <w:rFonts w:eastAsia="Malgun Gothic"/>
                <w:b w:val="0"/>
                <w:bCs w:val="0"/>
                <w:i w:val="0"/>
                <w:iCs w:val="0"/>
                <w:lang w:val="en-US" w:eastAsia="zh-CN"/>
              </w:rPr>
              <w:lastRenderedPageBreak/>
              <w:t xml:space="preserve">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 xml:space="preserve">. </w:t>
            </w:r>
          </w:p>
          <w:p w14:paraId="02CE9DB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4B85D93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 xml:space="preserve">Under 100MHz bandwidth and CDL-A channel with 30ns wherein the maximum rank is limited to 4, the proposed intra-CBG interleaving method </w:t>
            </w:r>
            <w:r>
              <w:rPr>
                <w:rFonts w:eastAsia="Malgun Gothic"/>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VRB-PRB resource mapping respectively.</w:t>
            </w:r>
          </w:p>
          <w:p w14:paraId="68E9E08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Intra-CBG interleaving should be studied in 6G for better performance and higher throughput.  </w:t>
            </w:r>
          </w:p>
          <w:p w14:paraId="6F568C1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6648C596" w14:textId="77777777" w:rsidR="002D5D79" w:rsidRDefault="004D466D">
            <w:pPr>
              <w:pStyle w:val="YJ-Proposal"/>
              <w:snapToGrid w:val="0"/>
              <w:spacing w:beforeLines="0" w:afterLines="0" w:after="0" w:line="240" w:lineRule="auto"/>
              <w:jc w:val="both"/>
              <w:rPr>
                <w:rFonts w:eastAsia="DengXian"/>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throughput/spectral efficiency.</w:t>
            </w:r>
          </w:p>
          <w:p w14:paraId="10D1021B"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D4A8DE4"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703233A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Packet coding should be studied for </w:t>
            </w:r>
            <w:r>
              <w:rPr>
                <w:b w:val="0"/>
                <w:bCs w:val="0"/>
                <w:i w:val="0"/>
                <w:iCs w:val="0"/>
                <w:lang w:eastAsia="zh-CN"/>
              </w:rPr>
              <w:t>re</w:t>
            </w:r>
            <w:r>
              <w:rPr>
                <w:b w:val="0"/>
                <w:bCs w:val="0"/>
                <w:i w:val="0"/>
                <w:iCs w:val="0"/>
              </w:rPr>
              <w:t>transmission.</w:t>
            </w:r>
          </w:p>
        </w:tc>
      </w:tr>
      <w:tr w:rsidR="002D5D79" w14:paraId="467E8C0F" w14:textId="77777777">
        <w:tc>
          <w:tcPr>
            <w:tcW w:w="1696" w:type="dxa"/>
          </w:tcPr>
          <w:p w14:paraId="2587C9C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7932" w:type="dxa"/>
          </w:tcPr>
          <w:p w14:paraId="65550CC4" w14:textId="77777777" w:rsidR="002D5D79" w:rsidRDefault="004D466D">
            <w:pPr>
              <w:pStyle w:val="a3"/>
              <w:spacing w:after="0"/>
              <w:jc w:val="left"/>
              <w:rPr>
                <w:b w:val="0"/>
                <w:bCs w:val="0"/>
                <w:lang w:eastAsia="zh-CN"/>
              </w:rPr>
            </w:pPr>
            <w:bookmarkStart w:id="2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0AD7B8DD" w14:textId="77777777" w:rsidR="002D5D79" w:rsidRDefault="004D466D">
            <w:pPr>
              <w:pStyle w:val="a3"/>
              <w:spacing w:after="0"/>
              <w:jc w:val="left"/>
              <w:rPr>
                <w:b w:val="0"/>
                <w:bCs w:val="0"/>
                <w:lang w:eastAsia="zh-CN"/>
              </w:rPr>
            </w:pPr>
            <w:bookmarkStart w:id="2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26"/>
          </w:p>
          <w:p w14:paraId="10DB9ADA" w14:textId="77777777" w:rsidR="002D5D79" w:rsidRDefault="004D466D">
            <w:pPr>
              <w:pStyle w:val="a3"/>
              <w:spacing w:after="0"/>
              <w:jc w:val="left"/>
              <w:rPr>
                <w:b w:val="0"/>
                <w:bCs w:val="0"/>
                <w:lang w:eastAsia="zh-CN"/>
              </w:rPr>
            </w:pPr>
            <w:bookmarkStart w:id="2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code rates/schemes) coded blocks.</w:t>
            </w:r>
            <w:bookmarkEnd w:id="27"/>
            <w:r>
              <w:rPr>
                <w:b w:val="0"/>
                <w:bCs w:val="0"/>
                <w:lang w:eastAsia="zh-CN"/>
              </w:rPr>
              <w:t xml:space="preserve"> </w:t>
            </w:r>
          </w:p>
          <w:p w14:paraId="53D0693F" w14:textId="77777777" w:rsidR="002D5D79" w:rsidRDefault="004D466D">
            <w:pPr>
              <w:pStyle w:val="a3"/>
              <w:spacing w:after="0"/>
              <w:jc w:val="left"/>
              <w:rPr>
                <w:b w:val="0"/>
                <w:bCs w:val="0"/>
                <w:lang w:eastAsia="zh-CN"/>
              </w:rPr>
            </w:pPr>
            <w:bookmarkStart w:id="28" w:name="_Ref210116524"/>
            <w:bookmarkStart w:id="29"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w:t>
            </w:r>
            <w:proofErr w:type="gramStart"/>
            <w:r>
              <w:rPr>
                <w:b w:val="0"/>
                <w:bCs w:val="0"/>
                <w:lang w:eastAsia="zh-CN"/>
              </w:rPr>
              <w:t>different bit</w:t>
            </w:r>
            <w:proofErr w:type="gramEnd"/>
            <w:r>
              <w:rPr>
                <w:b w:val="0"/>
                <w:bCs w:val="0"/>
                <w:lang w:eastAsia="zh-CN"/>
              </w:rPr>
              <w:t xml:space="preserve"> subchannels in QAM modulated symbols</w:t>
            </w:r>
            <w:bookmarkEnd w:id="28"/>
            <w:r>
              <w:rPr>
                <w:b w:val="0"/>
                <w:bCs w:val="0"/>
                <w:lang w:eastAsia="zh-CN"/>
              </w:rPr>
              <w:t>.</w:t>
            </w:r>
            <w:bookmarkEnd w:id="29"/>
          </w:p>
          <w:p w14:paraId="7D627DBC" w14:textId="77777777" w:rsidR="002D5D79" w:rsidRDefault="004D466D">
            <w:pPr>
              <w:pStyle w:val="a3"/>
              <w:spacing w:after="0"/>
              <w:jc w:val="left"/>
              <w:rPr>
                <w:b w:val="0"/>
                <w:bCs w:val="0"/>
                <w:lang w:eastAsia="zh-CN"/>
              </w:rPr>
            </w:pPr>
            <w:bookmarkStart w:id="30"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2D5D79" w14:paraId="47575131" w14:textId="77777777">
        <w:tc>
          <w:tcPr>
            <w:tcW w:w="1696" w:type="dxa"/>
          </w:tcPr>
          <w:p w14:paraId="7FCFF18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67723005"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 xml:space="preserve">Observation 3: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22A91772"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4BF52BE8" w14:textId="77777777" w:rsidR="002D5D79" w:rsidRDefault="004D466D">
            <w:pPr>
              <w:spacing w:after="0" w:line="240" w:lineRule="auto"/>
              <w:jc w:val="left"/>
              <w:rPr>
                <w:rFonts w:eastAsiaTheme="minorEastAsia"/>
                <w:lang w:val="en-US" w:eastAsia="ko-KR"/>
              </w:rPr>
            </w:pPr>
            <w:r>
              <w:rPr>
                <w:rFonts w:eastAsiaTheme="minorEastAsia"/>
                <w:lang w:val="en-US" w:eastAsia="ko-KR"/>
              </w:rPr>
              <w:t xml:space="preserve">Observation 4: GC-LDPC codes can significantly improve the error rate performance. </w:t>
            </w:r>
          </w:p>
          <w:p w14:paraId="17A245AA" w14:textId="77777777" w:rsidR="002D5D79" w:rsidRDefault="004D466D">
            <w:pPr>
              <w:spacing w:after="0" w:line="240" w:lineRule="auto"/>
              <w:jc w:val="left"/>
              <w:rPr>
                <w:lang w:val="en-US"/>
              </w:rPr>
            </w:pPr>
            <w:r>
              <w:rPr>
                <w:rFonts w:eastAsiaTheme="minorEastAsia"/>
                <w:lang w:val="en-US" w:eastAsia="ko-KR"/>
              </w:rPr>
              <w:t>Proposal 2: Study GC-LDPC codes as inter-CB coding scheme.</w:t>
            </w:r>
          </w:p>
        </w:tc>
      </w:tr>
      <w:tr w:rsidR="002D5D79" w14:paraId="0B12D9C8" w14:textId="77777777">
        <w:tc>
          <w:tcPr>
            <w:tcW w:w="1696" w:type="dxa"/>
          </w:tcPr>
          <w:p w14:paraId="7BD294B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7932" w:type="dxa"/>
          </w:tcPr>
          <w:p w14:paraId="58A15C52" w14:textId="77777777" w:rsidR="002D5D79" w:rsidRDefault="004D466D">
            <w:pPr>
              <w:spacing w:after="0" w:line="240" w:lineRule="auto"/>
              <w:rPr>
                <w:lang w:eastAsia="en-GB"/>
              </w:rPr>
            </w:pPr>
            <w:r>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415F9639" w14:textId="77777777" w:rsidR="002D5D79" w:rsidRDefault="004D466D">
            <w:pPr>
              <w:spacing w:after="0" w:line="240" w:lineRule="auto"/>
              <w:rPr>
                <w:lang w:eastAsia="en-GB"/>
              </w:rPr>
            </w:pPr>
            <w:r>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2D5D79" w14:paraId="0B02941D" w14:textId="77777777">
        <w:tc>
          <w:tcPr>
            <w:tcW w:w="1696" w:type="dxa"/>
          </w:tcPr>
          <w:p w14:paraId="6D3995A9"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InterDigital</w:t>
            </w:r>
            <w:proofErr w:type="spellEnd"/>
          </w:p>
        </w:tc>
        <w:tc>
          <w:tcPr>
            <w:tcW w:w="7932" w:type="dxa"/>
          </w:tcPr>
          <w:p w14:paraId="552F6396" w14:textId="77777777" w:rsidR="002D5D79" w:rsidRDefault="004D466D">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160C609D" w14:textId="77777777" w:rsidR="002D5D79" w:rsidRDefault="004D466D">
            <w:pPr>
              <w:spacing w:after="0" w:line="240" w:lineRule="auto"/>
            </w:pPr>
            <w:r>
              <w:t>Observation 2: For downlink or uplink communication, joint inter-CB and channel coding outperforms LDPC-only with 10 - 1000 times reliability gain in the presence of interfering signals.</w:t>
            </w:r>
          </w:p>
          <w:p w14:paraId="73E328D2" w14:textId="77777777" w:rsidR="002D5D79" w:rsidRDefault="004D466D">
            <w:pPr>
              <w:spacing w:after="0" w:line="240" w:lineRule="auto"/>
            </w:pPr>
            <w:r>
              <w:lastRenderedPageBreak/>
              <w:t xml:space="preserve">Observation 3: When DMRS is affected by interference, joint inter-CB and channel coding can lower the error floor for downlink or uplink communication. </w:t>
            </w:r>
          </w:p>
          <w:p w14:paraId="6CA1EC8F" w14:textId="77777777" w:rsidR="002D5D79" w:rsidRDefault="004D466D">
            <w:pPr>
              <w:spacing w:after="0" w:line="240" w:lineRule="auto"/>
            </w:pPr>
            <w:r>
              <w:rPr>
                <w:u w:val="single"/>
              </w:rPr>
              <w:t>Proposal 1:</w:t>
            </w:r>
            <w:r>
              <w:t xml:space="preserve"> Study in support of erasure correction, inter-CB coding for data channels as a candidate technique for channel coding enhancement.</w:t>
            </w:r>
          </w:p>
          <w:p w14:paraId="1AFD15EC" w14:textId="77777777" w:rsidR="002D5D79" w:rsidRDefault="004D466D">
            <w:pPr>
              <w:spacing w:after="0" w:line="240" w:lineRule="auto"/>
            </w:pPr>
            <w:r>
              <w:rPr>
                <w:u w:val="single"/>
              </w:rPr>
              <w:t>Proposal 2</w:t>
            </w:r>
            <w:r>
              <w:t>: RAN1 to focus its work on inter-CB coding on the following aspects:</w:t>
            </w:r>
          </w:p>
          <w:p w14:paraId="7A3ECED4" w14:textId="77777777" w:rsidR="002D5D79" w:rsidRDefault="004D466D">
            <w:pPr>
              <w:pStyle w:val="af7"/>
              <w:numPr>
                <w:ilvl w:val="0"/>
                <w:numId w:val="57"/>
              </w:numPr>
              <w:spacing w:after="0" w:line="240" w:lineRule="auto"/>
              <w:ind w:firstLineChars="0"/>
              <w:jc w:val="left"/>
            </w:pPr>
            <w:r>
              <w:t>Analyse and identify scenarios where inter-CB coding as an outer code to LDPC channel coding is beneficial</w:t>
            </w:r>
          </w:p>
          <w:p w14:paraId="5691A1E3" w14:textId="77777777" w:rsidR="002D5D79" w:rsidRDefault="004D466D">
            <w:pPr>
              <w:pStyle w:val="af7"/>
              <w:numPr>
                <w:ilvl w:val="0"/>
                <w:numId w:val="57"/>
              </w:numPr>
              <w:spacing w:after="0" w:line="240" w:lineRule="auto"/>
              <w:ind w:firstLineChars="0"/>
              <w:jc w:val="left"/>
            </w:pPr>
            <w:r>
              <w:t>Study design options and coding operations for enabling inter-CB operation as an outer code to LDPC.</w:t>
            </w:r>
          </w:p>
          <w:p w14:paraId="2BFC5982" w14:textId="77777777" w:rsidR="002D5D79" w:rsidRDefault="004D466D">
            <w:pPr>
              <w:pStyle w:val="af7"/>
              <w:numPr>
                <w:ilvl w:val="0"/>
                <w:numId w:val="57"/>
              </w:numPr>
              <w:spacing w:after="0" w:line="240" w:lineRule="auto"/>
              <w:ind w:firstLineChars="0"/>
              <w:jc w:val="left"/>
            </w:pPr>
            <w:r>
              <w:t xml:space="preserve">Study specifications </w:t>
            </w:r>
            <w:proofErr w:type="gramStart"/>
            <w:r>
              <w:t>impacts</w:t>
            </w:r>
            <w:proofErr w:type="gramEnd"/>
            <w:r>
              <w:t xml:space="preserve"> for the identified scenarios and design options.</w:t>
            </w:r>
          </w:p>
        </w:tc>
      </w:tr>
      <w:tr w:rsidR="002D5D79" w14:paraId="53C30A85" w14:textId="77777777">
        <w:tc>
          <w:tcPr>
            <w:tcW w:w="1696" w:type="dxa"/>
          </w:tcPr>
          <w:p w14:paraId="7CF8E5B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Apple</w:t>
            </w:r>
          </w:p>
        </w:tc>
        <w:tc>
          <w:tcPr>
            <w:tcW w:w="7932" w:type="dxa"/>
          </w:tcPr>
          <w:p w14:paraId="73926F41" w14:textId="77777777" w:rsidR="002D5D79" w:rsidRDefault="004D466D">
            <w:pPr>
              <w:spacing w:after="0" w:line="240" w:lineRule="auto"/>
              <w:rPr>
                <w:color w:val="000000"/>
              </w:rPr>
            </w:pPr>
            <w:r>
              <w:rPr>
                <w:u w:val="single"/>
              </w:rPr>
              <w:t>Proposal 13</w:t>
            </w:r>
            <w:r>
              <w:t>: It is proposed to consider packet level coding of code blocks to improve both retransmission rate and spectral efficiency.</w:t>
            </w:r>
          </w:p>
        </w:tc>
      </w:tr>
      <w:tr w:rsidR="002D5D79" w14:paraId="6F848546" w14:textId="77777777">
        <w:tc>
          <w:tcPr>
            <w:tcW w:w="1696" w:type="dxa"/>
          </w:tcPr>
          <w:p w14:paraId="7C777E8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KT Corp.</w:t>
            </w:r>
          </w:p>
        </w:tc>
        <w:tc>
          <w:tcPr>
            <w:tcW w:w="7932" w:type="dxa"/>
          </w:tcPr>
          <w:p w14:paraId="0F3E2F08" w14:textId="77777777" w:rsidR="002D5D79" w:rsidRDefault="004D466D">
            <w:pPr>
              <w:pStyle w:val="Normal1"/>
              <w:wordWrap/>
              <w:snapToGrid w:val="0"/>
              <w:rPr>
                <w:rFonts w:ascii="Times New Roman" w:eastAsiaTheme="minorEastAsia" w:hAnsi="Times New Roman" w:cs="Times New Roman"/>
                <w:szCs w:val="20"/>
                <w:lang w:eastAsia="zh-CN"/>
              </w:rPr>
            </w:pPr>
            <w:r>
              <w:rPr>
                <w:rFonts w:ascii="Times New Roman" w:eastAsiaTheme="minorEastAsia" w:hAnsi="Times New Roman" w:cs="Times New Roman"/>
                <w:szCs w:val="20"/>
              </w:rPr>
              <w:t>Observation 1: The parity</w:t>
            </w:r>
            <w:r>
              <w:rPr>
                <w:rFonts w:ascii="Times New Roman" w:eastAsiaTheme="minorEastAsia" w:hAnsi="Times New Roman" w:cs="Times New Roman"/>
                <w:szCs w:val="20"/>
              </w:rPr>
              <w:noBreakHyphen/>
              <w:t>CB</w:t>
            </w:r>
            <w:r>
              <w:rPr>
                <w:rFonts w:ascii="Times New Roman" w:eastAsiaTheme="minorEastAsia" w:hAnsi="Times New Roman" w:cs="Times New Roman"/>
                <w:szCs w:val="20"/>
              </w:rPr>
              <w:noBreakHyphen/>
              <w:t>based approach demonstrates higher HARQ efficiency compared to conventional CBG</w:t>
            </w:r>
            <w:r>
              <w:rPr>
                <w:rFonts w:ascii="Times New Roman" w:eastAsiaTheme="minorEastAsia" w:hAnsi="Times New Roman" w:cs="Times New Roman"/>
                <w:szCs w:val="20"/>
              </w:rPr>
              <w:noBreakHyphen/>
              <w:t>based retransmission.</w:t>
            </w:r>
          </w:p>
          <w:p w14:paraId="5F9EF0B0" w14:textId="77777777" w:rsidR="002D5D79" w:rsidRDefault="004D466D">
            <w:pPr>
              <w:pStyle w:val="Normal1"/>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t>channel coding chain, at least to improve HARQ retransmission efficiency.</w:t>
            </w:r>
          </w:p>
        </w:tc>
      </w:tr>
      <w:tr w:rsidR="002D5D79" w14:paraId="33D59EC6" w14:textId="77777777">
        <w:tc>
          <w:tcPr>
            <w:tcW w:w="1696" w:type="dxa"/>
          </w:tcPr>
          <w:p w14:paraId="49F9B98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7932" w:type="dxa"/>
          </w:tcPr>
          <w:p w14:paraId="0C4E5312" w14:textId="77777777" w:rsidR="002D5D79" w:rsidRDefault="004D466D">
            <w:pPr>
              <w:spacing w:after="0" w:line="240" w:lineRule="auto"/>
            </w:pPr>
            <w:r>
              <w:t xml:space="preserve">Proposal 5: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2D5D79" w14:paraId="1102628A" w14:textId="77777777">
        <w:tc>
          <w:tcPr>
            <w:tcW w:w="1696" w:type="dxa"/>
          </w:tcPr>
          <w:p w14:paraId="2538E57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Jio Platforms</w:t>
            </w:r>
          </w:p>
        </w:tc>
        <w:tc>
          <w:tcPr>
            <w:tcW w:w="7932" w:type="dxa"/>
          </w:tcPr>
          <w:p w14:paraId="12C8411B"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27765CBC" w14:textId="77777777" w:rsidR="002D5D79" w:rsidRDefault="004D466D">
            <w:pPr>
              <w:spacing w:after="0" w:line="240" w:lineRule="auto"/>
            </w:pPr>
            <w:r>
              <w:t>Observation 12: For some 6G scenarios, improvements beyond the inner LDPC code (e.g., inter-CB/packet-level coding or iterative receiver operation) may provide meaningful robustness gains that are not captured by AWGN-only LDPC BLER comparisons.</w:t>
            </w:r>
          </w:p>
          <w:p w14:paraId="02D06D6B" w14:textId="77777777" w:rsidR="002D5D79" w:rsidRDefault="004D466D">
            <w:pPr>
              <w:spacing w:after="0" w:line="240" w:lineRule="auto"/>
              <w:rPr>
                <w:rFonts w:eastAsiaTheme="minorEastAsia"/>
                <w:lang w:eastAsia="zh-CN"/>
              </w:rPr>
            </w:pPr>
            <w:r>
              <w:t>Proposal 10: RAN1 to include, at least as a study item, chain-level enhancements (inter-CB / packet-level coding and iterative receiver considerations) for 6GR, and to identify representative evaluation scenarios beyond AWGN where such gains are relevant.</w:t>
            </w:r>
          </w:p>
        </w:tc>
      </w:tr>
      <w:tr w:rsidR="002D5D79" w14:paraId="4A2B0A52" w14:textId="77777777">
        <w:tc>
          <w:tcPr>
            <w:tcW w:w="1696" w:type="dxa"/>
          </w:tcPr>
          <w:p w14:paraId="238AF23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247C2884" w14:textId="77777777" w:rsidR="002D5D79" w:rsidRDefault="004D466D">
            <w:pPr>
              <w:pStyle w:val="a3"/>
              <w:spacing w:after="0"/>
              <w:jc w:val="left"/>
              <w:rPr>
                <w:rFonts w:eastAsia="SimSun"/>
                <w:b w:val="0"/>
                <w:bCs w:val="0"/>
              </w:rPr>
            </w:pPr>
            <w:bookmarkStart w:id="31" w:name="_Ref220675020"/>
            <w:bookmarkStart w:id="32" w:name="_Ref210381195"/>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optimized for higher order modulation (including the SBPM bit mapping) in 6GR.</w:t>
            </w:r>
            <w:bookmarkEnd w:id="31"/>
            <w:r>
              <w:rPr>
                <w:rFonts w:eastAsia="SimSun"/>
                <w:b w:val="0"/>
                <w:bCs w:val="0"/>
              </w:rPr>
              <w:t xml:space="preserve"> </w:t>
            </w:r>
            <w:bookmarkEnd w:id="32"/>
          </w:p>
        </w:tc>
      </w:tr>
    </w:tbl>
    <w:p w14:paraId="7037D8BB" w14:textId="77777777" w:rsidR="002D5D79" w:rsidRDefault="002D5D79">
      <w:pPr>
        <w:rPr>
          <w:lang w:eastAsia="zh-CN"/>
        </w:rPr>
      </w:pPr>
    </w:p>
    <w:p w14:paraId="2982822F"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EC90F7B" w14:textId="77777777" w:rsidR="002D5D79" w:rsidRDefault="004D466D">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#124, </w:t>
      </w:r>
      <w:r>
        <w:rPr>
          <w:rFonts w:eastAsiaTheme="minorEastAsia" w:hint="eastAsia"/>
          <w:lang w:eastAsia="zh-CN"/>
        </w:rPr>
        <w:t xml:space="preserve">9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LGE, NEC, </w:t>
      </w:r>
      <w:proofErr w:type="spellStart"/>
      <w:r>
        <w:rPr>
          <w:rFonts w:eastAsiaTheme="minorEastAsia"/>
          <w:lang w:eastAsia="zh-CN"/>
        </w:rPr>
        <w:t>InterDigital</w:t>
      </w:r>
      <w:proofErr w:type="spellEnd"/>
      <w:r>
        <w:rPr>
          <w:rFonts w:eastAsiaTheme="minorEastAsia"/>
          <w:lang w:eastAsia="zh-CN"/>
        </w:rPr>
        <w:t>,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263A352" w14:textId="77777777" w:rsidR="002D5D79" w:rsidRDefault="004D466D">
      <w:pPr>
        <w:pStyle w:val="af7"/>
        <w:numPr>
          <w:ilvl w:val="0"/>
          <w:numId w:val="58"/>
        </w:numPr>
        <w:ind w:firstLineChars="0"/>
        <w:rPr>
          <w:rFonts w:eastAsia="DengXian"/>
          <w:lang w:val="en-US" w:eastAsia="zh-CN"/>
        </w:rPr>
      </w:pPr>
      <w:r>
        <w:rPr>
          <w:rFonts w:eastAsia="DengXian"/>
          <w:lang w:val="en-US" w:eastAsia="zh-CN"/>
        </w:rPr>
        <w:t>6 sources</w:t>
      </w:r>
      <w:r>
        <w:rPr>
          <w:rFonts w:eastAsia="DengXian" w:hint="eastAsia"/>
          <w:lang w:val="en-US" w:eastAsia="zh-CN"/>
        </w:rPr>
        <w:t xml:space="preserve"> (</w:t>
      </w:r>
      <w:r>
        <w:rPr>
          <w:rFonts w:eastAsia="DengXian"/>
          <w:lang w:val="en-US" w:eastAsia="zh-CN"/>
        </w:rPr>
        <w:t xml:space="preserve">LGE, </w:t>
      </w:r>
      <w:proofErr w:type="spellStart"/>
      <w:r>
        <w:rPr>
          <w:rFonts w:eastAsia="DengXian"/>
          <w:lang w:val="en-US" w:eastAsia="zh-CN"/>
        </w:rPr>
        <w:t>InterDigital</w:t>
      </w:r>
      <w:proofErr w:type="spellEnd"/>
      <w:r>
        <w:rPr>
          <w:rFonts w:eastAsia="DengXian"/>
          <w:lang w:val="en-US" w:eastAsia="zh-CN"/>
        </w:rPr>
        <w:t>, KT Corp., ZTE, Apple, Jio Platforms</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w:t>
      </w:r>
      <w:r>
        <w:rPr>
          <w:rFonts w:eastAsia="DengXian"/>
          <w:lang w:val="en-US" w:eastAsia="zh-CN"/>
        </w:rPr>
        <w:t>In this case, inter-CB coding is proposed by companies to improve performance</w:t>
      </w:r>
      <w:r>
        <w:rPr>
          <w:rFonts w:eastAsia="DengXian" w:hint="eastAsia"/>
          <w:lang w:val="en-US" w:eastAsia="zh-CN"/>
        </w:rPr>
        <w:t>.</w:t>
      </w:r>
      <w:r>
        <w:rPr>
          <w:rFonts w:eastAsia="DengXian"/>
          <w:lang w:val="en-US" w:eastAsia="zh-CN"/>
        </w:rPr>
        <w:t xml:space="preserve"> </w:t>
      </w:r>
    </w:p>
    <w:p w14:paraId="537D5F1F" w14:textId="77777777" w:rsidR="002D5D79" w:rsidRDefault="004D466D">
      <w:pPr>
        <w:pStyle w:val="af7"/>
        <w:numPr>
          <w:ilvl w:val="0"/>
          <w:numId w:val="58"/>
        </w:numPr>
        <w:tabs>
          <w:tab w:val="left" w:pos="420"/>
        </w:tabs>
        <w:ind w:firstLineChars="0"/>
        <w:rPr>
          <w:rFonts w:eastAsia="DengXian"/>
          <w:lang w:val="en-US" w:eastAsia="zh-CN"/>
        </w:rPr>
      </w:pPr>
      <w:r>
        <w:rPr>
          <w:rFonts w:eastAsia="DengXian"/>
          <w:lang w:val="en-US" w:eastAsia="zh-CN"/>
        </w:rPr>
        <w:t>5</w:t>
      </w:r>
      <w:r>
        <w:rPr>
          <w:rFonts w:eastAsia="DengXian" w:hint="eastAsia"/>
          <w:lang w:val="en-US" w:eastAsia="zh-CN"/>
        </w:rPr>
        <w:t xml:space="preserve"> sources (</w:t>
      </w:r>
      <w:r>
        <w:rPr>
          <w:rFonts w:eastAsia="DengXian"/>
          <w:lang w:val="en-US" w:eastAsia="zh-CN"/>
        </w:rPr>
        <w:t>vivo, NEC, Lenovo, ZTE, Qualcomm</w:t>
      </w:r>
      <w:r>
        <w:rPr>
          <w:rFonts w:eastAsia="DengXian" w:hint="eastAsia"/>
          <w:lang w:val="en-US" w:eastAsia="zh-CN"/>
        </w:rPr>
        <w:t xml:space="preserve">) discussed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modulation symbol</w:t>
      </w:r>
      <w:r>
        <w:rPr>
          <w:rFonts w:eastAsia="DengXian"/>
          <w:lang w:val="en-US" w:eastAsia="zh-CN"/>
        </w:rPr>
        <w:t>,</w:t>
      </w:r>
      <w:r>
        <w:rPr>
          <w:rFonts w:eastAsia="DengXian" w:hint="eastAsia"/>
          <w:lang w:val="en-US" w:eastAsia="zh-CN"/>
        </w:rPr>
        <w:t xml:space="preserve"> frequency diversity gain</w:t>
      </w:r>
      <w:r>
        <w:rPr>
          <w:rFonts w:eastAsia="DengXian"/>
          <w:lang w:val="en-US" w:eastAsia="zh-CN"/>
        </w:rPr>
        <w:t xml:space="preserve"> or </w:t>
      </w:r>
      <w:r>
        <w:rPr>
          <w:sz w:val="21"/>
          <w:szCs w:val="21"/>
          <w:lang w:val="en-US" w:eastAsia="zh-CN"/>
        </w:rPr>
        <w:t>inter-layer quality imbalance</w:t>
      </w:r>
      <w:r>
        <w:rPr>
          <w:rFonts w:eastAsia="DengXian" w:hint="eastAsia"/>
          <w:lang w:val="en-US" w:eastAsia="zh-CN"/>
        </w:rPr>
        <w:t xml:space="preserve">. </w:t>
      </w:r>
    </w:p>
    <w:p w14:paraId="0BB71C67" w14:textId="77777777" w:rsidR="002D5D79" w:rsidRDefault="004D466D">
      <w:pPr>
        <w:pStyle w:val="af7"/>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0AC963BA"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6B0394E9" w14:textId="77777777" w:rsidR="002D5D79" w:rsidRDefault="004D466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3748D48" w14:textId="333EC820" w:rsidR="002D5D79" w:rsidRPr="003C1329" w:rsidRDefault="004D466D">
      <w:pPr>
        <w:pStyle w:val="40"/>
        <w:spacing w:after="156"/>
        <w:ind w:leftChars="0" w:left="0" w:firstLine="0"/>
        <w:jc w:val="left"/>
        <w:rPr>
          <w:rFonts w:eastAsiaTheme="minorEastAsia" w:cs="Times New Roman"/>
          <w:b/>
          <w:bCs/>
          <w:sz w:val="24"/>
          <w:szCs w:val="18"/>
          <w:lang w:val="en-GB" w:eastAsia="zh-CN"/>
        </w:rPr>
      </w:pPr>
      <w:r>
        <w:rPr>
          <w:rFonts w:eastAsia="Arial" w:cs="Times New Roman"/>
          <w:b/>
          <w:bCs/>
          <w:sz w:val="24"/>
          <w:szCs w:val="18"/>
          <w:lang w:val="en-GB" w:eastAsia="zh-CN"/>
        </w:rPr>
        <w:lastRenderedPageBreak/>
        <w:t>Round 1</w:t>
      </w:r>
      <w:r w:rsidR="003C1329">
        <w:rPr>
          <w:rFonts w:eastAsiaTheme="minorEastAsia" w:cs="Times New Roman" w:hint="eastAsia"/>
          <w:b/>
          <w:bCs/>
          <w:sz w:val="24"/>
          <w:szCs w:val="18"/>
          <w:lang w:val="en-GB" w:eastAsia="zh-CN"/>
        </w:rPr>
        <w:t>,2</w:t>
      </w:r>
    </w:p>
    <w:p w14:paraId="295CC685"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7389B1B" w14:textId="77777777" w:rsidR="002D5D79" w:rsidRDefault="004D466D">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01A33CE5" w14:textId="77777777" w:rsidR="002D5D79" w:rsidRDefault="004D466D">
      <w:pPr>
        <w:pStyle w:val="af7"/>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6E63C7C0" w14:textId="77777777" w:rsidR="002D5D79" w:rsidRDefault="004D466D">
      <w:pPr>
        <w:pStyle w:val="af7"/>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04F2F130" w14:textId="77777777" w:rsidR="002D5D79" w:rsidRDefault="004D466D">
      <w:pPr>
        <w:pStyle w:val="af7"/>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771B74C2" w14:textId="77777777" w:rsidR="002D5D79" w:rsidRDefault="004D466D">
      <w:pPr>
        <w:pStyle w:val="af7"/>
        <w:numPr>
          <w:ilvl w:val="0"/>
          <w:numId w:val="5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735B2AC3" w14:textId="77777777" w:rsidR="002D5D79" w:rsidRDefault="004D466D">
      <w:pPr>
        <w:pStyle w:val="af7"/>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0B847773" w14:textId="77777777" w:rsidR="002D5D79" w:rsidRDefault="004D466D">
      <w:pPr>
        <w:pStyle w:val="af7"/>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73E72CF3" w14:textId="77777777" w:rsidR="002D5D79" w:rsidRDefault="004D466D">
      <w:pPr>
        <w:pStyle w:val="af7"/>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06B44CA2" w14:textId="77777777" w:rsidR="002D5D79" w:rsidRDefault="004D466D">
      <w:pPr>
        <w:pStyle w:val="af7"/>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4DEC9B1F" w14:textId="77777777" w:rsidR="002D5D79" w:rsidRDefault="004D466D">
      <w:pPr>
        <w:pStyle w:val="af7"/>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0907DDEA" w14:textId="77777777" w:rsidR="002D5D79" w:rsidRDefault="002D5D79">
      <w:pPr>
        <w:pStyle w:val="af7"/>
        <w:adjustRightInd w:val="0"/>
        <w:spacing w:line="259" w:lineRule="auto"/>
        <w:ind w:left="860" w:firstLineChars="0" w:firstLine="0"/>
        <w:rPr>
          <w:rFonts w:eastAsiaTheme="minorEastAsia"/>
          <w:b/>
          <w:bCs/>
          <w:lang w:val="en-US" w:eastAsia="zh-CN"/>
        </w:rPr>
      </w:pPr>
    </w:p>
    <w:p w14:paraId="0DD911D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2D5D79" w14:paraId="5A718AC8" w14:textId="77777777">
        <w:trPr>
          <w:jc w:val="center"/>
        </w:trPr>
        <w:tc>
          <w:tcPr>
            <w:tcW w:w="1838" w:type="dxa"/>
            <w:shd w:val="clear" w:color="auto" w:fill="D9D9D9" w:themeFill="background1" w:themeFillShade="D9"/>
          </w:tcPr>
          <w:p w14:paraId="5B8DD83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BACACE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1A67618" w14:textId="77777777">
        <w:trPr>
          <w:jc w:val="center"/>
        </w:trPr>
        <w:tc>
          <w:tcPr>
            <w:tcW w:w="1838" w:type="dxa"/>
            <w:shd w:val="clear" w:color="auto" w:fill="FFFFFF" w:themeFill="background1"/>
          </w:tcPr>
          <w:p w14:paraId="50E6007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2AD691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D5D79" w14:paraId="48A6EAD4" w14:textId="77777777">
        <w:trPr>
          <w:jc w:val="center"/>
        </w:trPr>
        <w:tc>
          <w:tcPr>
            <w:tcW w:w="1838" w:type="dxa"/>
            <w:shd w:val="clear" w:color="auto" w:fill="FFFFFF" w:themeFill="background1"/>
          </w:tcPr>
          <w:p w14:paraId="1A0D5A8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0D569E6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discussion on the data channel coding chain should first clarify which modules should be included in the analysis. Currently, at minimum, the typical BICM </w:t>
            </w:r>
            <w:proofErr w:type="gramStart"/>
            <w:r>
              <w:rPr>
                <w:rFonts w:eastAsiaTheme="minorEastAsia"/>
                <w:kern w:val="2"/>
                <w:lang w:val="en-US" w:eastAsia="zh-CN"/>
              </w:rPr>
              <w:t>components—</w:t>
            </w:r>
            <w:proofErr w:type="gramEnd"/>
            <w:r>
              <w:rPr>
                <w:rFonts w:eastAsiaTheme="minorEastAsia"/>
                <w:kern w:val="2"/>
                <w:lang w:val="en-US" w:eastAsia="zh-CN"/>
              </w:rPr>
              <w:t>namely modulation, channel coding, intra-code block interleaving, and inter-code block interleaving—must be addressed. Whether other modules (e.g., channel equalization) should be incorporated requires explicit clarification.</w:t>
            </w:r>
          </w:p>
          <w:p w14:paraId="4F08639C"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0FE2315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questions, such as:</w:t>
            </w:r>
          </w:p>
          <w:p w14:paraId="738C8084" w14:textId="77777777" w:rsidR="002D5D79" w:rsidRDefault="004D466D">
            <w:pPr>
              <w:pStyle w:val="af7"/>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t>Whether further reduction of the LDPC maximum iteration count is necessary</w:t>
            </w:r>
          </w:p>
          <w:p w14:paraId="702B4FF2" w14:textId="77777777" w:rsidR="002D5D79" w:rsidRDefault="004D466D">
            <w:pPr>
              <w:pStyle w:val="af7"/>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rsidR="002D5D79" w14:paraId="199C87D3" w14:textId="77777777">
        <w:trPr>
          <w:jc w:val="center"/>
        </w:trPr>
        <w:tc>
          <w:tcPr>
            <w:tcW w:w="1838" w:type="dxa"/>
            <w:shd w:val="clear" w:color="auto" w:fill="FFFFFF" w:themeFill="background1"/>
          </w:tcPr>
          <w:p w14:paraId="468BA0DB"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75A6C3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2D5D79" w14:paraId="14E11DA5" w14:textId="77777777">
        <w:trPr>
          <w:jc w:val="center"/>
        </w:trPr>
        <w:tc>
          <w:tcPr>
            <w:tcW w:w="1838" w:type="dxa"/>
            <w:shd w:val="clear" w:color="auto" w:fill="FFFFFF" w:themeFill="background1"/>
          </w:tcPr>
          <w:p w14:paraId="251377F4" w14:textId="77777777" w:rsidR="002D5D79" w:rsidRDefault="004D466D">
            <w:pPr>
              <w:adjustRightInd w:val="0"/>
              <w:spacing w:after="50" w:line="240" w:lineRule="auto"/>
              <w:jc w:val="left"/>
              <w:rPr>
                <w:rFonts w:eastAsiaTheme="minorEastAsia"/>
                <w:b/>
                <w:bCs/>
                <w:kern w:val="2"/>
                <w:lang w:eastAsia="zh-CN"/>
              </w:rPr>
            </w:pPr>
            <w:r>
              <w:rPr>
                <w:rFonts w:eastAsia="ＭＳ 明朝" w:hint="eastAsia"/>
                <w:b/>
                <w:bCs/>
                <w:kern w:val="2"/>
                <w:lang w:val="en-US" w:eastAsia="ja-JP"/>
              </w:rPr>
              <w:t>NTT DOCOMO</w:t>
            </w:r>
          </w:p>
        </w:tc>
        <w:tc>
          <w:tcPr>
            <w:tcW w:w="7665" w:type="dxa"/>
            <w:shd w:val="clear" w:color="auto" w:fill="FFFFFF" w:themeFill="background1"/>
          </w:tcPr>
          <w:p w14:paraId="76ED9E5C" w14:textId="77777777" w:rsidR="002D5D79" w:rsidRDefault="004D466D">
            <w:pPr>
              <w:adjustRightInd w:val="0"/>
              <w:spacing w:after="50" w:line="240" w:lineRule="auto"/>
              <w:jc w:val="left"/>
              <w:rPr>
                <w:rFonts w:eastAsiaTheme="minorEastAsia"/>
                <w:kern w:val="2"/>
                <w:lang w:val="en-US" w:eastAsia="zh-CN"/>
              </w:rPr>
            </w:pPr>
            <w:r>
              <w:rPr>
                <w:rFonts w:eastAsia="ＭＳ 明朝" w:hint="eastAsia"/>
                <w:kern w:val="2"/>
                <w:lang w:val="en-US" w:eastAsia="ja-JP"/>
              </w:rPr>
              <w:t xml:space="preserve">To study data channel coding chain extensions, at first, clear motivation and justification are needed. Currently, it is not clear </w:t>
            </w:r>
            <w:proofErr w:type="gramStart"/>
            <w:r>
              <w:rPr>
                <w:rFonts w:eastAsia="ＭＳ 明朝" w:hint="eastAsia"/>
                <w:kern w:val="2"/>
                <w:lang w:val="en-US" w:eastAsia="ja-JP"/>
              </w:rPr>
              <w:t>for</w:t>
            </w:r>
            <w:proofErr w:type="gramEnd"/>
            <w:r>
              <w:rPr>
                <w:rFonts w:eastAsia="ＭＳ 明朝" w:hint="eastAsia"/>
                <w:kern w:val="2"/>
                <w:lang w:val="en-US" w:eastAsia="ja-JP"/>
              </w:rPr>
              <w:t xml:space="preserve"> us.</w:t>
            </w:r>
          </w:p>
        </w:tc>
      </w:tr>
      <w:tr w:rsidR="002D5D79" w14:paraId="436362F4" w14:textId="77777777">
        <w:trPr>
          <w:jc w:val="center"/>
        </w:trPr>
        <w:tc>
          <w:tcPr>
            <w:tcW w:w="1838" w:type="dxa"/>
            <w:shd w:val="clear" w:color="auto" w:fill="FFFFFF" w:themeFill="background1"/>
          </w:tcPr>
          <w:p w14:paraId="1B3AFDEA" w14:textId="77777777" w:rsidR="002D5D79" w:rsidRDefault="004D466D">
            <w:pPr>
              <w:adjustRightInd w:val="0"/>
              <w:spacing w:after="50" w:line="240" w:lineRule="auto"/>
              <w:jc w:val="left"/>
              <w:rPr>
                <w:rFonts w:eastAsia="ＭＳ 明朝"/>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412BAB9C" w14:textId="77777777" w:rsidR="002D5D79" w:rsidRDefault="004D466D">
            <w:pPr>
              <w:adjustRightInd w:val="0"/>
              <w:spacing w:after="50" w:line="240" w:lineRule="auto"/>
              <w:jc w:val="left"/>
              <w:rPr>
                <w:rFonts w:eastAsia="ＭＳ 明朝"/>
                <w:kern w:val="2"/>
                <w:lang w:val="en-US" w:eastAsia="ja-JP"/>
              </w:rPr>
            </w:pPr>
            <w:r>
              <w:rPr>
                <w:rFonts w:eastAsia="Malgun Gothic"/>
                <w:kern w:val="2"/>
                <w:lang w:val="en-US" w:eastAsia="ko-KR"/>
              </w:rPr>
              <w:t>The proposal is good starting point. For evaluation assumptions, fading channels should be considered for evaluation.</w:t>
            </w:r>
          </w:p>
        </w:tc>
      </w:tr>
      <w:tr w:rsidR="002D5D79" w14:paraId="4F94CCB5" w14:textId="77777777">
        <w:trPr>
          <w:jc w:val="center"/>
        </w:trPr>
        <w:tc>
          <w:tcPr>
            <w:tcW w:w="1838" w:type="dxa"/>
            <w:shd w:val="clear" w:color="auto" w:fill="FFFFFF" w:themeFill="background1"/>
          </w:tcPr>
          <w:p w14:paraId="56D7F7F7"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Interdigital</w:t>
            </w:r>
          </w:p>
        </w:tc>
        <w:tc>
          <w:tcPr>
            <w:tcW w:w="7665" w:type="dxa"/>
            <w:shd w:val="clear" w:color="auto" w:fill="FFFFFF" w:themeFill="background1"/>
          </w:tcPr>
          <w:p w14:paraId="3650A9F4"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2D5D79" w14:paraId="37ED0E8A" w14:textId="77777777">
        <w:trPr>
          <w:jc w:val="center"/>
        </w:trPr>
        <w:tc>
          <w:tcPr>
            <w:tcW w:w="1838" w:type="dxa"/>
            <w:shd w:val="clear" w:color="auto" w:fill="FFFFFF" w:themeFill="background1"/>
          </w:tcPr>
          <w:p w14:paraId="1A7E1825"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Samsung</w:t>
            </w:r>
          </w:p>
        </w:tc>
        <w:tc>
          <w:tcPr>
            <w:tcW w:w="7665" w:type="dxa"/>
            <w:shd w:val="clear" w:color="auto" w:fill="FFFFFF" w:themeFill="background1"/>
          </w:tcPr>
          <w:p w14:paraId="7270F57E" w14:textId="77777777" w:rsidR="002D5D79" w:rsidRDefault="004D466D">
            <w:pPr>
              <w:adjustRightInd w:val="0"/>
              <w:spacing w:after="50" w:line="240" w:lineRule="auto"/>
              <w:jc w:val="left"/>
              <w:rPr>
                <w:rFonts w:eastAsia="Malgun Gothic"/>
                <w:lang w:eastAsia="ko-KR"/>
              </w:rPr>
            </w:pPr>
            <w:r>
              <w:rPr>
                <w:rFonts w:eastAsia="Malgun Gothic" w:hint="eastAsia"/>
                <w:lang w:eastAsia="ko-KR"/>
              </w:rPr>
              <w:t>D</w:t>
            </w:r>
            <w:r>
              <w:rPr>
                <w:rFonts w:eastAsia="Malgun Gothic"/>
                <w:lang w:eastAsia="ko-KR"/>
              </w:rPr>
              <w:t>etails and expected spec. impact on data channel coding chain enhancements should be considered.</w:t>
            </w:r>
          </w:p>
          <w:p w14:paraId="7286C97F" w14:textId="77777777" w:rsidR="002D5D79" w:rsidRDefault="004D466D">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r w:rsidR="002D5D79" w14:paraId="1A8459A5" w14:textId="77777777">
        <w:trPr>
          <w:jc w:val="center"/>
        </w:trPr>
        <w:tc>
          <w:tcPr>
            <w:tcW w:w="1838" w:type="dxa"/>
            <w:shd w:val="clear" w:color="auto" w:fill="FFFFFF" w:themeFill="background1"/>
          </w:tcPr>
          <w:p w14:paraId="1C53924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4D1FBF4E"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F</w:t>
            </w:r>
            <w:r>
              <w:rPr>
                <w:rFonts w:eastAsia="SimSun"/>
                <w:color w:val="000000"/>
                <w:sz w:val="21"/>
                <w:szCs w:val="21"/>
                <w:lang w:val="en-US" w:eastAsia="zh-CN"/>
              </w:rPr>
              <w:t xml:space="preserve">rom our perspective, we consider the intra-CBG </w:t>
            </w:r>
            <w:proofErr w:type="spellStart"/>
            <w:r>
              <w:rPr>
                <w:rFonts w:eastAsia="SimSun"/>
                <w:color w:val="000000"/>
                <w:sz w:val="21"/>
                <w:szCs w:val="21"/>
                <w:lang w:val="en-US" w:eastAsia="zh-CN"/>
              </w:rPr>
              <w:t>interleaver</w:t>
            </w:r>
            <w:proofErr w:type="spellEnd"/>
            <w:r>
              <w:rPr>
                <w:rFonts w:eastAsia="SimSun"/>
                <w:color w:val="000000"/>
                <w:sz w:val="21"/>
                <w:szCs w:val="21"/>
                <w:lang w:val="en-US" w:eastAsia="zh-CN"/>
              </w:rPr>
              <w:t xml:space="preserve"> for 6G. The motivation is that current VRB-PRB mapping </w:t>
            </w:r>
            <w:r>
              <w:rPr>
                <w:rFonts w:eastAsia="SimSun" w:hint="eastAsia"/>
                <w:color w:val="000000"/>
                <w:sz w:val="21"/>
                <w:szCs w:val="21"/>
                <w:lang w:val="en-US" w:eastAsia="zh-CN"/>
              </w:rPr>
              <w:t>has the following issues:</w:t>
            </w:r>
          </w:p>
          <w:p w14:paraId="55FAE36F"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 xml:space="preserve">For </w:t>
            </w:r>
            <w:r>
              <w:rPr>
                <w:rFonts w:eastAsia="SimSun"/>
                <w:color w:val="000000"/>
                <w:sz w:val="21"/>
                <w:szCs w:val="21"/>
                <w:lang w:val="en-US" w:eastAsia="zh-CN"/>
              </w:rPr>
              <w:t xml:space="preserve">localized VRB-PRB mapping, it is sensitive to frequence-selective fading or UE interference due to consecutive RB allocation for one CB, which causes performance degradation. </w:t>
            </w:r>
          </w:p>
          <w:p w14:paraId="14F3F9D6"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 xml:space="preserve">For </w:t>
            </w:r>
            <w:r>
              <w:rPr>
                <w:rFonts w:eastAsia="SimSun"/>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p>
          <w:p w14:paraId="6EC4386B"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color w:val="000000"/>
                <w:sz w:val="21"/>
                <w:szCs w:val="21"/>
                <w:lang w:val="en-US" w:eastAsia="zh-CN"/>
              </w:rPr>
              <w:t xml:space="preserve">To this end, we combine the </w:t>
            </w:r>
            <w:proofErr w:type="spellStart"/>
            <w:r>
              <w:rPr>
                <w:rFonts w:eastAsia="SimSun"/>
                <w:color w:val="000000"/>
                <w:sz w:val="21"/>
                <w:szCs w:val="21"/>
                <w:lang w:val="en-US" w:eastAsia="zh-CN"/>
              </w:rPr>
              <w:t>interleaver</w:t>
            </w:r>
            <w:proofErr w:type="spellEnd"/>
            <w:r>
              <w:rPr>
                <w:rFonts w:eastAsia="SimSun"/>
                <w:color w:val="000000"/>
                <w:sz w:val="21"/>
                <w:szCs w:val="21"/>
                <w:lang w:val="en-US" w:eastAsia="zh-CN"/>
              </w:rPr>
              <w:t xml:space="preserve"> and concept of CBG for our proposed intra CBG interleaving scheme, since </w:t>
            </w:r>
            <w:proofErr w:type="gramStart"/>
            <w:r>
              <w:rPr>
                <w:rFonts w:eastAsia="SimSun"/>
                <w:color w:val="000000"/>
                <w:sz w:val="21"/>
                <w:szCs w:val="21"/>
                <w:lang w:val="en-US" w:eastAsia="zh-CN"/>
              </w:rPr>
              <w:t>CBG is</w:t>
            </w:r>
            <w:proofErr w:type="gramEnd"/>
            <w:r>
              <w:rPr>
                <w:rFonts w:eastAsia="SimSun"/>
                <w:color w:val="000000"/>
                <w:sz w:val="21"/>
                <w:szCs w:val="21"/>
                <w:lang w:val="en-US" w:eastAsia="zh-CN"/>
              </w:rPr>
              <w:t xml:space="preserve"> </w:t>
            </w:r>
            <w:proofErr w:type="gramStart"/>
            <w:r>
              <w:rPr>
                <w:rFonts w:eastAsia="SimSun"/>
                <w:color w:val="000000"/>
                <w:sz w:val="21"/>
                <w:szCs w:val="21"/>
                <w:lang w:val="en-US" w:eastAsia="zh-CN"/>
              </w:rPr>
              <w:t>help for packet</w:t>
            </w:r>
            <w:proofErr w:type="gramEnd"/>
            <w:r>
              <w:rPr>
                <w:rFonts w:eastAsia="SimSun"/>
                <w:color w:val="000000"/>
                <w:sz w:val="21"/>
                <w:szCs w:val="21"/>
                <w:lang w:val="en-US" w:eastAsia="zh-CN"/>
              </w:rPr>
              <w:t xml:space="preserve"> with large size transmission, such as immersive communication, CBG </w:t>
            </w:r>
            <w:proofErr w:type="gramStart"/>
            <w:r>
              <w:rPr>
                <w:rFonts w:eastAsia="SimSun"/>
                <w:color w:val="000000"/>
                <w:sz w:val="21"/>
                <w:szCs w:val="21"/>
                <w:lang w:val="en-US" w:eastAsia="zh-CN"/>
              </w:rPr>
              <w:t>is capable of reducing</w:t>
            </w:r>
            <w:proofErr w:type="gramEnd"/>
            <w:r>
              <w:rPr>
                <w:rFonts w:eastAsia="SimSun"/>
                <w:color w:val="000000"/>
                <w:sz w:val="21"/>
                <w:szCs w:val="21"/>
                <w:lang w:val="en-US" w:eastAsia="zh-CN"/>
              </w:rPr>
              <w:t xml:space="preserve"> the feedback overhead to improve resource efficiency for the system.</w:t>
            </w:r>
          </w:p>
          <w:p w14:paraId="78B54B1E"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color w:val="000000"/>
                <w:sz w:val="21"/>
                <w:szCs w:val="21"/>
                <w:lang w:val="en-US" w:eastAsia="zh-CN"/>
              </w:rPr>
              <w:t>According to our evaluation in [R1-2600454], intra-CBG interleaving provides up to ~5dB performance gain, 5%~22% throughput gain.</w:t>
            </w:r>
          </w:p>
          <w:p w14:paraId="5E0FAD9D" w14:textId="77777777" w:rsidR="002D5D79" w:rsidRDefault="004D466D">
            <w:pPr>
              <w:adjustRightInd w:val="0"/>
              <w:spacing w:after="50" w:line="240" w:lineRule="auto"/>
              <w:jc w:val="left"/>
              <w:rPr>
                <w:rFonts w:eastAsiaTheme="minorEastAsia"/>
                <w:kern w:val="2"/>
                <w:lang w:val="en-US" w:eastAsia="zh-CN"/>
              </w:rPr>
            </w:pPr>
            <w:r>
              <w:rPr>
                <w:rFonts w:eastAsia="SimSun"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(e.g. due to unequal per-</w:t>
            </w:r>
            <w:proofErr w:type="gramStart"/>
            <w:r>
              <w:rPr>
                <w:szCs w:val="21"/>
              </w:rPr>
              <w:t>layer</w:t>
            </w:r>
            <w:proofErr w:type="gramEnd"/>
            <w:r>
              <w:rPr>
                <w:szCs w:val="21"/>
              </w:rPr>
              <w:t xml:space="preserve"> SNRs or channel gains)</w:t>
            </w:r>
            <w:r>
              <w:rPr>
                <w:rFonts w:eastAsiaTheme="minorEastAsia" w:hint="eastAsia"/>
                <w:szCs w:val="21"/>
                <w:lang w:eastAsia="zh-CN"/>
              </w:rPr>
              <w:t xml:space="preserve">, the principle of </w:t>
            </w:r>
            <w:r>
              <w:rPr>
                <w:rFonts w:hint="eastAsia"/>
                <w:lang w:bidi="ar"/>
              </w:rPr>
              <w:t>systematic-bit-priority mapping technique</w:t>
            </w:r>
            <w:r>
              <w:rPr>
                <w:rFonts w:eastAsiaTheme="minorEastAsia" w:hint="eastAsia"/>
                <w:lang w:eastAsia="zh-CN" w:bidi="ar"/>
              </w:rPr>
              <w:t xml:space="preserve"> in 5G LDPC bit </w:t>
            </w:r>
            <w:proofErr w:type="spellStart"/>
            <w:r>
              <w:rPr>
                <w:rFonts w:eastAsiaTheme="minorEastAsia" w:hint="eastAsia"/>
                <w:lang w:eastAsia="zh-CN" w:bidi="ar"/>
              </w:rPr>
              <w:t>interleaver</w:t>
            </w:r>
            <w:proofErr w:type="spellEnd"/>
            <w:r>
              <w:rPr>
                <w:rFonts w:eastAsiaTheme="minorEastAsia" w:hint="eastAsia"/>
                <w:lang w:eastAsia="zh-CN" w:bidi="ar"/>
              </w:rPr>
              <w:t xml:space="preserve"> can be also applied and can provide significant performance gain.</w:t>
            </w:r>
          </w:p>
        </w:tc>
      </w:tr>
      <w:tr w:rsidR="003C1329" w14:paraId="0B5F8909" w14:textId="77777777">
        <w:trPr>
          <w:jc w:val="center"/>
        </w:trPr>
        <w:tc>
          <w:tcPr>
            <w:tcW w:w="1838" w:type="dxa"/>
            <w:shd w:val="clear" w:color="auto" w:fill="FFFFFF" w:themeFill="background1"/>
          </w:tcPr>
          <w:p w14:paraId="148A0984" w14:textId="6658A6B7" w:rsidR="003C1329" w:rsidRDefault="003C1329" w:rsidP="003C1329">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shd w:val="clear" w:color="auto" w:fill="FFFFFF" w:themeFill="background1"/>
          </w:tcPr>
          <w:p w14:paraId="0E9BD5A3" w14:textId="7200A8D9" w:rsidR="003C1329" w:rsidRDefault="003C1329" w:rsidP="003C1329">
            <w:pPr>
              <w:shd w:val="clear" w:color="auto" w:fill="FFFFFF"/>
              <w:snapToGrid/>
              <w:spacing w:after="0" w:line="240" w:lineRule="auto"/>
              <w:jc w:val="left"/>
              <w:rPr>
                <w:rFonts w:eastAsia="SimSun"/>
                <w:color w:val="000000"/>
                <w:sz w:val="21"/>
                <w:szCs w:val="21"/>
                <w:lang w:val="en-US" w:eastAsia="zh-CN"/>
              </w:rPr>
            </w:pPr>
            <w:r>
              <w:rPr>
                <w:rFonts w:eastAsiaTheme="minorEastAsia" w:hint="eastAsia"/>
                <w:kern w:val="2"/>
                <w:lang w:val="en-US" w:eastAsia="zh-CN"/>
              </w:rPr>
              <w:t xml:space="preserve">Given the input so far, companies are encouraged to further </w:t>
            </w:r>
            <w:proofErr w:type="gramStart"/>
            <w:r>
              <w:rPr>
                <w:rFonts w:eastAsiaTheme="minorEastAsia" w:hint="eastAsia"/>
                <w:kern w:val="2"/>
                <w:lang w:val="en-US" w:eastAsia="zh-CN"/>
              </w:rPr>
              <w:t>discuss on</w:t>
            </w:r>
            <w:proofErr w:type="gramEnd"/>
            <w:r>
              <w:rPr>
                <w:rFonts w:eastAsiaTheme="minorEastAsia" w:hint="eastAsia"/>
                <w:kern w:val="2"/>
                <w:lang w:val="en-US" w:eastAsia="zh-CN"/>
              </w:rPr>
              <w:t xml:space="preserve"> this.</w:t>
            </w:r>
          </w:p>
        </w:tc>
      </w:tr>
      <w:tr w:rsidR="00A937AC" w14:paraId="5C254490" w14:textId="77777777">
        <w:trPr>
          <w:jc w:val="center"/>
        </w:trPr>
        <w:tc>
          <w:tcPr>
            <w:tcW w:w="1838" w:type="dxa"/>
            <w:shd w:val="clear" w:color="auto" w:fill="FFFFFF" w:themeFill="background1"/>
          </w:tcPr>
          <w:p w14:paraId="526AD3B3" w14:textId="3C8867D8"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665" w:type="dxa"/>
            <w:shd w:val="clear" w:color="auto" w:fill="FFFFFF" w:themeFill="background1"/>
          </w:tcPr>
          <w:p w14:paraId="67484FAB" w14:textId="58049A77" w:rsidR="00A937AC" w:rsidRDefault="00A937AC" w:rsidP="00A937AC">
            <w:pPr>
              <w:shd w:val="clear" w:color="auto" w:fill="FFFFFF"/>
              <w:snapToGrid/>
              <w:spacing w:after="0" w:line="240" w:lineRule="auto"/>
              <w:jc w:val="left"/>
              <w:rPr>
                <w:rFonts w:eastAsiaTheme="minorEastAsia"/>
                <w:kern w:val="2"/>
                <w:lang w:val="en-US" w:eastAsia="zh-CN"/>
              </w:rPr>
            </w:pPr>
            <w:r w:rsidRPr="00D42EAA">
              <w:rPr>
                <w:rFonts w:eastAsiaTheme="minorEastAsia"/>
                <w:lang w:eastAsia="zh-CN" w:bidi="ar"/>
              </w:rPr>
              <w:t>Jio supports the FL guidance that proponents should provide: (</w:t>
            </w:r>
            <w:proofErr w:type="spellStart"/>
            <w:r w:rsidRPr="00D42EAA">
              <w:rPr>
                <w:rFonts w:eastAsiaTheme="minorEastAsia"/>
                <w:lang w:eastAsia="zh-CN" w:bidi="ar"/>
              </w:rPr>
              <w:t>i</w:t>
            </w:r>
            <w:proofErr w:type="spellEnd"/>
            <w:r w:rsidRPr="00D42EAA">
              <w:rPr>
                <w:rFonts w:eastAsiaTheme="minorEastAsia"/>
                <w:lang w:eastAsia="zh-CN" w:bidi="ar"/>
              </w:rPr>
              <w:t xml:space="preserve">) details and spec impact, (ii) BLER/throughput gains, and (iii) clear evaluation assumptions (channel, allocation, MCS, estimation, antenna config). </w:t>
            </w:r>
            <w:proofErr w:type="gramStart"/>
            <w:r w:rsidRPr="00D42EAA">
              <w:rPr>
                <w:rFonts w:eastAsiaTheme="minorEastAsia"/>
                <w:lang w:eastAsia="zh-CN" w:bidi="ar"/>
              </w:rPr>
              <w:t>In particular, for</w:t>
            </w:r>
            <w:proofErr w:type="gramEnd"/>
            <w:r w:rsidRPr="00D42EAA">
              <w:rPr>
                <w:rFonts w:eastAsiaTheme="minorEastAsia"/>
                <w:lang w:eastAsia="zh-CN" w:bidi="ar"/>
              </w:rPr>
              <w:t xml:space="preserve"> inter-CB coding and bit-</w:t>
            </w:r>
            <w:proofErr w:type="spellStart"/>
            <w:r w:rsidRPr="00D42EAA">
              <w:rPr>
                <w:rFonts w:eastAsiaTheme="minorEastAsia"/>
                <w:lang w:eastAsia="zh-CN" w:bidi="ar"/>
              </w:rPr>
              <w:t>interleaver</w:t>
            </w:r>
            <w:proofErr w:type="spellEnd"/>
            <w:r w:rsidRPr="00D42EAA">
              <w:rPr>
                <w:rFonts w:eastAsiaTheme="minorEastAsia"/>
                <w:lang w:eastAsia="zh-CN" w:bidi="ar"/>
              </w:rPr>
              <w:t xml:space="preserve"> enhancements, we suggest throughput be reported at TB level (including code-block segmentation effects) and that the baseline/variant use identical resources and effective code rates to avoid hidden gains from resource changes.</w:t>
            </w:r>
          </w:p>
        </w:tc>
      </w:tr>
    </w:tbl>
    <w:p w14:paraId="626FE136" w14:textId="77777777" w:rsidR="002D5D79" w:rsidRDefault="002D5D79">
      <w:pPr>
        <w:jc w:val="left"/>
        <w:rPr>
          <w:rFonts w:eastAsiaTheme="minorEastAsia"/>
          <w:lang w:val="en-US" w:eastAsia="zh-CN"/>
        </w:rPr>
      </w:pPr>
    </w:p>
    <w:p w14:paraId="791FBF63"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51FE32F3"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1FF56307"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2"/>
        <w:tblW w:w="0" w:type="auto"/>
        <w:tblLook w:val="04A0" w:firstRow="1" w:lastRow="0" w:firstColumn="1" w:lastColumn="0" w:noHBand="0" w:noVBand="1"/>
      </w:tblPr>
      <w:tblGrid>
        <w:gridCol w:w="1433"/>
        <w:gridCol w:w="8195"/>
      </w:tblGrid>
      <w:tr w:rsidR="002D5D79" w14:paraId="769B742C" w14:textId="77777777">
        <w:tc>
          <w:tcPr>
            <w:tcW w:w="1433" w:type="dxa"/>
          </w:tcPr>
          <w:p w14:paraId="23E4D9B6"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195" w:type="dxa"/>
          </w:tcPr>
          <w:p w14:paraId="1D80F09D" w14:textId="77777777" w:rsidR="002D5D79" w:rsidRDefault="004D466D">
            <w:pPr>
              <w:spacing w:after="0" w:line="240" w:lineRule="auto"/>
              <w:rPr>
                <w:lang w:eastAsia="zh-CN"/>
              </w:rPr>
            </w:pPr>
            <w:r>
              <w:rPr>
                <w:lang w:eastAsia="zh-CN"/>
              </w:rPr>
              <w:t xml:space="preserve">Proposal 3: If the final maximum DCI payload size exceeds 164 bits, the D-CRC </w:t>
            </w:r>
            <w:proofErr w:type="spellStart"/>
            <w:r>
              <w:rPr>
                <w:lang w:eastAsia="zh-CN"/>
              </w:rPr>
              <w:t>interleaver</w:t>
            </w:r>
            <w:proofErr w:type="spellEnd"/>
            <w:r>
              <w:rPr>
                <w:lang w:eastAsia="zh-CN"/>
              </w:rPr>
              <w:t xml:space="preserve"> can be removed and then reuse the existing 1024 sequence for UCI to extend DCI payload upper bound.</w:t>
            </w:r>
          </w:p>
        </w:tc>
      </w:tr>
      <w:tr w:rsidR="002D5D79" w14:paraId="4807C5BC" w14:textId="77777777">
        <w:tc>
          <w:tcPr>
            <w:tcW w:w="1433" w:type="dxa"/>
          </w:tcPr>
          <w:p w14:paraId="44C4C49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95" w:type="dxa"/>
          </w:tcPr>
          <w:p w14:paraId="4BB640B3"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Confirm the working assumption with revision to reuse NR polar codes for control information within NR range (larger than 11 bits).</w:t>
            </w:r>
          </w:p>
          <w:p w14:paraId="29DCF230" w14:textId="77777777" w:rsidR="002D5D79" w:rsidRDefault="004D466D">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Pr>
                <w:lang w:eastAsia="zh-CN"/>
              </w:rPr>
              <w:t>The maximum DCI size in 6GR might be still within the NR payload size range. Even if there is any increase, the maximum DCI size is moderate, e.g., up to 200 bits.</w:t>
            </w:r>
          </w:p>
          <w:bookmarkEnd w:id="33"/>
          <w:p w14:paraId="1C43E924" w14:textId="77777777" w:rsidR="002D5D79" w:rsidRDefault="004D466D">
            <w:pPr>
              <w:adjustRightInd w:val="0"/>
              <w:spacing w:after="0" w:line="240" w:lineRule="auto"/>
              <w:rPr>
                <w:rFonts w:eastAsia="DengXian"/>
                <w:lang w:eastAsia="zh-CN"/>
              </w:rPr>
            </w:pPr>
            <w:r>
              <w:rPr>
                <w:lang w:eastAsia="zh-CN"/>
              </w:rPr>
              <w:t xml:space="preserve">Option 1: Longer DCRC </w:t>
            </w:r>
            <w:proofErr w:type="spellStart"/>
            <w:r>
              <w:rPr>
                <w:lang w:eastAsia="zh-CN"/>
              </w:rPr>
              <w:t>interleaver</w:t>
            </w:r>
            <w:proofErr w:type="spellEnd"/>
            <w:r>
              <w:rPr>
                <w:lang w:eastAsia="zh-CN"/>
              </w:rPr>
              <w:t xml:space="preserve"> to support a larger </w:t>
            </w:r>
            <w:proofErr w:type="spellStart"/>
            <w:r>
              <w:rPr>
                <w:lang w:eastAsia="zh-CN"/>
              </w:rPr>
              <w:t>K</w:t>
            </w:r>
            <w:r>
              <w:rPr>
                <w:vertAlign w:val="subscript"/>
                <w:lang w:eastAsia="zh-CN"/>
              </w:rPr>
              <w:t>max</w:t>
            </w:r>
            <w:proofErr w:type="spellEnd"/>
          </w:p>
          <w:p w14:paraId="7453CB6A" w14:textId="77777777" w:rsidR="002D5D79" w:rsidRDefault="004D466D">
            <w:pPr>
              <w:spacing w:after="0" w:line="240" w:lineRule="auto"/>
            </w:pPr>
            <w:bookmarkStart w:id="34" w:name="OLE_LINK21"/>
            <w:r>
              <w:rPr>
                <w:lang w:eastAsia="zh-CN"/>
              </w:rPr>
              <w:t xml:space="preserve">Option 2: Scalable DCRC </w:t>
            </w:r>
            <w:proofErr w:type="spellStart"/>
            <w:r>
              <w:rPr>
                <w:lang w:eastAsia="zh-CN"/>
              </w:rPr>
              <w:t>interleaver</w:t>
            </w:r>
            <w:proofErr w:type="spellEnd"/>
            <w:r>
              <w:rPr>
                <w:lang w:eastAsia="zh-CN"/>
              </w:rPr>
              <w:t xml:space="preserve"> generation to support arbitrarily large </w:t>
            </w:r>
            <w:proofErr w:type="spellStart"/>
            <w:r>
              <w:rPr>
                <w:lang w:eastAsia="zh-CN"/>
              </w:rPr>
              <w:t>K</w:t>
            </w:r>
            <w:r>
              <w:rPr>
                <w:vertAlign w:val="subscript"/>
                <w:lang w:eastAsia="zh-CN"/>
              </w:rPr>
              <w:t>max</w:t>
            </w:r>
            <w:proofErr w:type="spellEnd"/>
          </w:p>
          <w:p w14:paraId="4DAF8A55" w14:textId="77777777" w:rsidR="002D5D79" w:rsidRDefault="004D466D">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Pr>
                <w:lang w:eastAsia="zh-CN"/>
              </w:rPr>
              <w:t xml:space="preserve">For potential larger DCI payload size, there exist scalable DCRC </w:t>
            </w:r>
            <w:proofErr w:type="spellStart"/>
            <w:r>
              <w:rPr>
                <w:lang w:eastAsia="zh-CN"/>
              </w:rPr>
              <w:t>interleaver</w:t>
            </w:r>
            <w:proofErr w:type="spellEnd"/>
            <w:r>
              <w:rPr>
                <w:lang w:eastAsia="zh-CN"/>
              </w:rPr>
              <w:t xml:space="preserve"> generation procedures that can ensure the same NR sequence for the existing DCI payload size </w:t>
            </w:r>
            <w:proofErr w:type="gramStart"/>
            <w:r>
              <w:rPr>
                <w:lang w:eastAsia="zh-CN"/>
              </w:rPr>
              <w:t>region, and</w:t>
            </w:r>
            <w:proofErr w:type="gramEnd"/>
            <w:r>
              <w:rPr>
                <w:lang w:eastAsia="zh-CN"/>
              </w:rPr>
              <w:t xml:space="preserve"> also provide future-proof (support arbitrary large </w:t>
            </w:r>
            <w:proofErr w:type="spellStart"/>
            <w:r>
              <w:rPr>
                <w:lang w:eastAsia="zh-CN"/>
              </w:rPr>
              <w:t>Kmax</w:t>
            </w:r>
            <w:proofErr w:type="spellEnd"/>
            <w:r>
              <w:rPr>
                <w:lang w:eastAsia="zh-CN"/>
              </w:rPr>
              <w:t xml:space="preserve"> in 6G and beyond).</w:t>
            </w:r>
            <w:bookmarkEnd w:id="35"/>
          </w:p>
          <w:p w14:paraId="625ABD36"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For larger DCI payloads, increasing the maximum code length to 1024 bits by reusing the existing 1024 sequence of UCI provides 0.3 to 1.1 dB coding gain.</w:t>
            </w:r>
          </w:p>
          <w:p w14:paraId="4E19B4C1"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High Parameter Sensitivity</w:t>
            </w:r>
            <w:r>
              <w:rPr>
                <w:lang w:eastAsia="zh-CN"/>
              </w:rPr>
              <w:t>: Overall performance across different code rates and lengths is exquisitely sensitive to τ. Even minor deviations from the optimal τ value cause substantial performance degradation.</w:t>
            </w:r>
          </w:p>
          <w:p w14:paraId="4B383EC8"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lastRenderedPageBreak/>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CD635C"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2D699F0F"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The partial polarization coding across two segments of a DCI incurs significantly higher construction complexity. The segmented CRC has a significantly higher FAR than the 6G requirement.</w:t>
            </w:r>
          </w:p>
        </w:tc>
      </w:tr>
      <w:tr w:rsidR="002D5D79" w14:paraId="6D24A37E" w14:textId="77777777">
        <w:tc>
          <w:tcPr>
            <w:tcW w:w="1433" w:type="dxa"/>
          </w:tcPr>
          <w:p w14:paraId="6D399B7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OPPO</w:t>
            </w:r>
          </w:p>
        </w:tc>
        <w:tc>
          <w:tcPr>
            <w:tcW w:w="8195" w:type="dxa"/>
          </w:tcPr>
          <w:p w14:paraId="560EA3E2" w14:textId="77777777" w:rsidR="002D5D79" w:rsidRDefault="004D466D">
            <w:pPr>
              <w:pStyle w:val="00Text"/>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0AB20C04" w14:textId="77777777" w:rsidR="002D5D79" w:rsidRDefault="004D466D">
            <w:pPr>
              <w:pStyle w:val="00Text"/>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B83B30B" w14:textId="77777777" w:rsidR="002D5D79" w:rsidRDefault="004D466D">
            <w:pPr>
              <w:pStyle w:val="00Text"/>
              <w:snapToGrid w:val="0"/>
              <w:spacing w:after="0" w:line="240" w:lineRule="auto"/>
              <w:rPr>
                <w:sz w:val="20"/>
                <w:szCs w:val="20"/>
              </w:rPr>
            </w:pPr>
            <w:r>
              <w:rPr>
                <w:sz w:val="20"/>
                <w:szCs w:val="20"/>
              </w:rPr>
              <w:t>Proposal 2: Study the following schemes of interleaving to enable the maximum DCI payload size to be larger than the one (140+24) in 5G.</w:t>
            </w:r>
          </w:p>
          <w:p w14:paraId="367892AD"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Pr>
                <w:sz w:val="20"/>
                <w:szCs w:val="20"/>
              </w:rPr>
              <w:t xml:space="preserve"> defined in TS38.212) to support a maximum Polar code payload size that is larger than (140+24).</w:t>
            </w:r>
          </w:p>
          <w:p w14:paraId="4A9FBD0E"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Scheme 2: Only apply the legacy interleaving over the last (140+24) bits.</w:t>
            </w:r>
          </w:p>
        </w:tc>
      </w:tr>
      <w:tr w:rsidR="002D5D79" w14:paraId="596B00E0" w14:textId="77777777">
        <w:tc>
          <w:tcPr>
            <w:tcW w:w="1433" w:type="dxa"/>
          </w:tcPr>
          <w:p w14:paraId="31A0F7B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195" w:type="dxa"/>
          </w:tcPr>
          <w:p w14:paraId="074BB9FE" w14:textId="77777777" w:rsidR="002D5D79" w:rsidRDefault="004D466D">
            <w:pPr>
              <w:spacing w:after="0" w:line="240" w:lineRule="auto"/>
              <w:rPr>
                <w:rFonts w:eastAsiaTheme="minorEastAsia"/>
                <w:lang w:eastAsia="zh-CN"/>
              </w:rPr>
            </w:pPr>
            <w:bookmarkStart w:id="36" w:name="OLE_LINK110"/>
            <w:bookmarkStart w:id="37" w:name="OLE_LINK187"/>
            <w:bookmarkStart w:id="38"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39" w:name="OLE_LINK588"/>
            <w:bookmarkStart w:id="40" w:name="OLE_LINK174"/>
            <w:bookmarkStart w:id="41" w:name="OLE_LINK145"/>
            <w:bookmarkStart w:id="42" w:name="OLE_LINK589"/>
          </w:p>
          <w:p w14:paraId="7F2AF393" w14:textId="77777777" w:rsidR="002D5D79" w:rsidRDefault="004D466D">
            <w:pPr>
              <w:spacing w:after="0" w:line="240" w:lineRule="auto"/>
              <w:rPr>
                <w:rFonts w:eastAsiaTheme="minorEastAsia"/>
                <w:lang w:eastAsia="zh-CN"/>
              </w:rPr>
            </w:pPr>
            <w:bookmarkStart w:id="43" w:name="OLE_LINK179"/>
            <w:bookmarkStart w:id="44" w:name="OLE_LINK176"/>
            <w:bookmarkStart w:id="45" w:name="OLE_LINK105"/>
            <w:bookmarkStart w:id="46" w:name="OLE_LINK106"/>
            <w:bookmarkEnd w:id="36"/>
            <w:bookmarkEnd w:id="37"/>
            <w:bookmarkEnd w:id="38"/>
            <w:bookmarkEnd w:id="39"/>
            <w:bookmarkEnd w:id="40"/>
            <w:bookmarkEnd w:id="41"/>
            <w:bookmarkEnd w:id="42"/>
            <w:r>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CF5859" w14:textId="77777777" w:rsidR="002D5D79" w:rsidRDefault="004D466D">
            <w:pPr>
              <w:spacing w:after="0" w:line="240" w:lineRule="auto"/>
              <w:rPr>
                <w:rFonts w:eastAsiaTheme="minorEastAsia"/>
                <w:lang w:eastAsia="zh-CN"/>
              </w:rPr>
            </w:pPr>
            <w:bookmarkStart w:id="47" w:name="OLE_LINK107"/>
            <w:bookmarkStart w:id="48" w:name="OLE_LINK108"/>
            <w:bookmarkStart w:id="49" w:name="_Hlk212837494"/>
            <w:bookmarkStart w:id="50" w:name="OLE_LINK180"/>
            <w:bookmarkEnd w:id="43"/>
            <w:bookmarkEnd w:id="44"/>
            <w:bookmarkEnd w:id="45"/>
            <w:bookmarkEnd w:id="46"/>
            <w:r>
              <w:rPr>
                <w:rFonts w:eastAsiaTheme="minorEastAsia"/>
                <w:lang w:eastAsia="zh-CN"/>
              </w:rPr>
              <w:t xml:space="preserve">Observation 10: Under </w:t>
            </w:r>
            <w:proofErr w:type="spellStart"/>
            <w:r>
              <w:rPr>
                <w:rFonts w:eastAsiaTheme="minorEastAsia"/>
                <w:lang w:eastAsia="zh-CN"/>
              </w:rPr>
              <w:t>favorable</w:t>
            </w:r>
            <w:proofErr w:type="spellEnd"/>
            <w:r>
              <w:rPr>
                <w:rFonts w:eastAsiaTheme="minorEastAsia"/>
                <w:lang w:eastAsia="zh-CN"/>
              </w:rPr>
              <w:t xml:space="preserv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067D113F" w14:textId="77777777" w:rsidR="002D5D79" w:rsidRDefault="004D466D">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Pr>
                <w:rFonts w:eastAsiaTheme="minorEastAsia"/>
                <w:lang w:eastAsia="zh-CN"/>
              </w:rPr>
              <w:t>Proposal 11: Support for early termination should be maintained, reusing the Distributed CRC (DCRC) mechanism as a baseline, if not fully reused.</w:t>
            </w:r>
          </w:p>
          <w:p w14:paraId="070B593C" w14:textId="77777777" w:rsidR="002D5D79" w:rsidRDefault="004D466D">
            <w:pPr>
              <w:spacing w:after="0" w:line="240" w:lineRule="auto"/>
              <w:rPr>
                <w:rFonts w:eastAsiaTheme="minorEastAsia"/>
                <w:lang w:eastAsia="zh-CN"/>
              </w:rPr>
            </w:pPr>
            <w:r>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2D5D79" w14:paraId="4C33CA2A" w14:textId="77777777">
        <w:tc>
          <w:tcPr>
            <w:tcW w:w="1433" w:type="dxa"/>
          </w:tcPr>
          <w:p w14:paraId="790D866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195" w:type="dxa"/>
          </w:tcPr>
          <w:p w14:paraId="16EA5FB6"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38667C72" w14:textId="77777777" w:rsidR="002D5D79" w:rsidRDefault="004D466D">
            <w:pPr>
              <w:pStyle w:val="af7"/>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EC0E526" w14:textId="77777777" w:rsidR="002D5D79" w:rsidRDefault="004D466D">
            <w:pPr>
              <w:pStyle w:val="af7"/>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5923C46F"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28ABF408" w14:textId="77777777">
        <w:tc>
          <w:tcPr>
            <w:tcW w:w="1433" w:type="dxa"/>
          </w:tcPr>
          <w:p w14:paraId="79DF800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95" w:type="dxa"/>
          </w:tcPr>
          <w:p w14:paraId="0E4067E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Pr>
                <w:rFonts w:eastAsia="Malgun Gothic"/>
                <w:b w:val="0"/>
                <w:bCs w:val="0"/>
                <w:i w:val="0"/>
                <w:iCs w:val="0"/>
                <w:lang w:val="en-US" w:eastAsia="zh-CN"/>
              </w:rPr>
              <w:t>In 6G, the DCI size may further increase.</w:t>
            </w:r>
          </w:p>
          <w:p w14:paraId="57DF32C7" w14:textId="77777777" w:rsidR="002D5D79" w:rsidRDefault="004D466D">
            <w:pPr>
              <w:pStyle w:val="YJ-Proposal"/>
              <w:snapToGrid w:val="0"/>
              <w:spacing w:beforeLines="0" w:afterLines="0" w:after="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DengXian"/>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rsidR="002D5D79" w14:paraId="04901281" w14:textId="77777777">
        <w:tc>
          <w:tcPr>
            <w:tcW w:w="1433" w:type="dxa"/>
          </w:tcPr>
          <w:p w14:paraId="67BD946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195" w:type="dxa"/>
          </w:tcPr>
          <w:p w14:paraId="6EF3D1F1" w14:textId="77777777" w:rsidR="002D5D79" w:rsidRDefault="004D466D">
            <w:pPr>
              <w:pStyle w:val="a3"/>
              <w:spacing w:after="0"/>
              <w:jc w:val="left"/>
              <w:rPr>
                <w:b w:val="0"/>
                <w:bCs w:val="0"/>
                <w:lang w:eastAsia="zh-CN"/>
              </w:rPr>
            </w:pPr>
            <w:bookmarkStart w:id="54"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xml:space="preserve">: Due to lacking information on the real needs input by other agendas, the </w:t>
            </w:r>
            <w:proofErr w:type="gramStart"/>
            <w:r>
              <w:rPr>
                <w:b w:val="0"/>
                <w:bCs w:val="0"/>
                <w:lang w:eastAsia="zh-CN"/>
              </w:rPr>
              <w:t>motivations</w:t>
            </w:r>
            <w:proofErr w:type="gramEnd"/>
            <w:r>
              <w:rPr>
                <w:b w:val="0"/>
                <w:bCs w:val="0"/>
                <w:lang w:eastAsia="zh-CN"/>
              </w:rPr>
              <w:t xml:space="preserve"> to consider a larger DCI payload size cannot be justified by the channel coding agenda alone.</w:t>
            </w:r>
            <w:bookmarkEnd w:id="54"/>
          </w:p>
          <w:p w14:paraId="1AC9FB2C" w14:textId="77777777" w:rsidR="002D5D79" w:rsidRDefault="004D466D">
            <w:pPr>
              <w:pStyle w:val="a3"/>
              <w:spacing w:after="0"/>
              <w:jc w:val="left"/>
              <w:rPr>
                <w:b w:val="0"/>
                <w:bCs w:val="0"/>
                <w:lang w:eastAsia="zh-CN"/>
              </w:rPr>
            </w:pPr>
            <w:bookmarkStart w:id="55" w:name="_Ref220687084"/>
            <w:bookmarkStart w:id="56"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5"/>
            <w:r>
              <w:rPr>
                <w:b w:val="0"/>
                <w:bCs w:val="0"/>
                <w:lang w:eastAsia="zh-CN"/>
              </w:rPr>
              <w:t xml:space="preserve"> </w:t>
            </w:r>
            <w:bookmarkEnd w:id="56"/>
          </w:p>
          <w:p w14:paraId="51B57AC2" w14:textId="77777777" w:rsidR="002D5D79" w:rsidRDefault="004D466D">
            <w:pPr>
              <w:pStyle w:val="a3"/>
              <w:spacing w:after="0"/>
              <w:jc w:val="left"/>
              <w:rPr>
                <w:b w:val="0"/>
                <w:bCs w:val="0"/>
                <w:lang w:eastAsia="zh-CN"/>
              </w:rPr>
            </w:pPr>
            <w:bookmarkStart w:id="57" w:name="_Ref213339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7"/>
          </w:p>
          <w:p w14:paraId="3A335206"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5DDE7915"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Early termination does not always happen, and thus PDCCH decoding timeline cannot be shortened for accommodating the worst-case decoding latency.</w:t>
            </w:r>
          </w:p>
          <w:p w14:paraId="3AD810B7" w14:textId="77777777" w:rsidR="002D5D79" w:rsidRDefault="004D466D">
            <w:pPr>
              <w:pStyle w:val="a3"/>
              <w:spacing w:after="0"/>
              <w:jc w:val="left"/>
              <w:rPr>
                <w:b w:val="0"/>
                <w:bCs w:val="0"/>
                <w:lang w:eastAsia="zh-CN"/>
              </w:rPr>
            </w:pPr>
            <w:bookmarkStart w:id="58"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8"/>
            <w:r>
              <w:rPr>
                <w:b w:val="0"/>
                <w:bCs w:val="0"/>
                <w:lang w:eastAsia="zh-CN"/>
              </w:rPr>
              <w:t xml:space="preserve"> </w:t>
            </w:r>
          </w:p>
          <w:p w14:paraId="0E062083" w14:textId="77777777" w:rsidR="002D5D79" w:rsidRDefault="004D466D">
            <w:pPr>
              <w:pStyle w:val="a3"/>
              <w:spacing w:after="0"/>
              <w:jc w:val="left"/>
              <w:rPr>
                <w:b w:val="0"/>
                <w:bCs w:val="0"/>
                <w:lang w:eastAsia="zh-CN"/>
              </w:rPr>
            </w:pPr>
            <w:bookmarkStart w:id="59" w:name="_Ref213339747"/>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motivation to enhance early termination.</w:t>
            </w:r>
            <w:bookmarkEnd w:id="59"/>
          </w:p>
          <w:p w14:paraId="1C1A07E0" w14:textId="77777777" w:rsidR="002D5D79" w:rsidRDefault="004D466D">
            <w:pPr>
              <w:pStyle w:val="a3"/>
              <w:spacing w:after="0"/>
              <w:jc w:val="left"/>
              <w:rPr>
                <w:b w:val="0"/>
                <w:bCs w:val="0"/>
                <w:lang w:eastAsia="zh-CN"/>
              </w:rPr>
            </w:pPr>
            <w:bookmarkStart w:id="60" w:name="_Ref213339886"/>
            <w:bookmarkStart w:id="61"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0"/>
          </w:p>
          <w:p w14:paraId="2DACDE63" w14:textId="77777777" w:rsidR="002D5D79" w:rsidRDefault="004D466D">
            <w:pPr>
              <w:pStyle w:val="a3"/>
              <w:spacing w:after="0"/>
              <w:jc w:val="left"/>
              <w:rPr>
                <w:b w:val="0"/>
                <w:bCs w:val="0"/>
                <w:lang w:eastAsia="zh-CN"/>
              </w:rPr>
            </w:pPr>
            <w:bookmarkStart w:id="62" w:name="_Ref210116527"/>
            <w:bookmarkEnd w:id="6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5BDC56C7" w14:textId="77777777" w:rsidR="002D5D79" w:rsidRDefault="004D466D">
            <w:pPr>
              <w:pStyle w:val="a3"/>
              <w:spacing w:after="0"/>
              <w:jc w:val="left"/>
              <w:rPr>
                <w:b w:val="0"/>
                <w:bCs w:val="0"/>
                <w:lang w:eastAsia="zh-CN"/>
              </w:rPr>
            </w:pPr>
            <w:bookmarkStart w:id="63"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feasible to directly extend DCI payload upper bound to, e.g., 200 bits, by removing the D-CRC.</w:t>
            </w:r>
            <w:bookmarkEnd w:id="63"/>
            <w:r>
              <w:rPr>
                <w:b w:val="0"/>
                <w:bCs w:val="0"/>
                <w:lang w:eastAsia="zh-CN"/>
              </w:rPr>
              <w:t xml:space="preserve"> </w:t>
            </w:r>
          </w:p>
          <w:p w14:paraId="2EF9EFD4" w14:textId="77777777" w:rsidR="002D5D79" w:rsidRDefault="004D466D">
            <w:pPr>
              <w:pStyle w:val="a3"/>
              <w:spacing w:after="0"/>
              <w:jc w:val="both"/>
              <w:rPr>
                <w:b w:val="0"/>
                <w:bCs w:val="0"/>
                <w:lang w:eastAsia="zh-CN"/>
              </w:rPr>
            </w:pPr>
            <w:bookmarkStart w:id="64"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the following options:</w:t>
            </w:r>
            <w:bookmarkEnd w:id="64"/>
          </w:p>
          <w:p w14:paraId="4572623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1: Reuse the D-CRC </w:t>
            </w:r>
            <w:proofErr w:type="spellStart"/>
            <w:r>
              <w:rPr>
                <w:rFonts w:eastAsiaTheme="minorEastAsia"/>
                <w:lang w:eastAsia="zh-CN"/>
              </w:rPr>
              <w:t>interleaver</w:t>
            </w:r>
            <w:proofErr w:type="spellEnd"/>
            <w:r>
              <w:rPr>
                <w:rFonts w:eastAsiaTheme="minorEastAsia"/>
                <w:lang w:eastAsia="zh-CN"/>
              </w:rPr>
              <w:t xml:space="preserve"> proposed in R15 if payload size is extended up to 200 bits</w:t>
            </w:r>
          </w:p>
          <w:p w14:paraId="502DEB4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2: Design a new D-CRC </w:t>
            </w:r>
            <w:proofErr w:type="spellStart"/>
            <w:r>
              <w:rPr>
                <w:rFonts w:eastAsiaTheme="minorEastAsia"/>
                <w:lang w:eastAsia="zh-CN"/>
              </w:rPr>
              <w:t>interleaver</w:t>
            </w:r>
            <w:proofErr w:type="spellEnd"/>
            <w:r>
              <w:rPr>
                <w:rFonts w:eastAsiaTheme="minorEastAsia"/>
                <w:lang w:eastAsia="zh-CN"/>
              </w:rPr>
              <w:t xml:space="preserve"> for the payload size of more than 200 bits</w:t>
            </w:r>
          </w:p>
          <w:p w14:paraId="0CA72DAE"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3: No D-CRC </w:t>
            </w:r>
            <w:proofErr w:type="spellStart"/>
            <w:r>
              <w:rPr>
                <w:rFonts w:eastAsiaTheme="minorEastAsia"/>
                <w:lang w:eastAsia="zh-CN"/>
              </w:rPr>
              <w:t>interleaver</w:t>
            </w:r>
            <w:proofErr w:type="spellEnd"/>
          </w:p>
        </w:tc>
      </w:tr>
      <w:tr w:rsidR="002D5D79" w14:paraId="6AE6C41A" w14:textId="77777777">
        <w:tc>
          <w:tcPr>
            <w:tcW w:w="1433" w:type="dxa"/>
          </w:tcPr>
          <w:p w14:paraId="26228B5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Samsung</w:t>
            </w:r>
          </w:p>
        </w:tc>
        <w:tc>
          <w:tcPr>
            <w:tcW w:w="8195" w:type="dxa"/>
          </w:tcPr>
          <w:p w14:paraId="1649914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1F58365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xml:space="preserve">: A direct extension of the existing D-CRC </w:t>
            </w:r>
            <w:proofErr w:type="spellStart"/>
            <w:r>
              <w:rPr>
                <w:lang w:val="en-US" w:eastAsia="ko-KR"/>
              </w:rPr>
              <w:t>interleaver</w:t>
            </w:r>
            <w:proofErr w:type="spellEnd"/>
            <w:r>
              <w:rPr>
                <w:lang w:val="en-US" w:eastAsia="ko-KR"/>
              </w:rPr>
              <w:t xml:space="preserve"> pattern lacks forward-compatibility and preserves a hard-limit architecture that cannot scale with future system requirements.</w:t>
            </w:r>
          </w:p>
          <w:p w14:paraId="1629EC72"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61608B68"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xml:space="preserve">: Study a new, scalable polar code construction for DCI that is decoupled from the </w:t>
            </w:r>
            <w:proofErr w:type="spellStart"/>
            <w:r>
              <w:rPr>
                <w:lang w:val="en-US" w:eastAsia="ko-KR"/>
              </w:rPr>
              <w:t>interleaver</w:t>
            </w:r>
            <w:proofErr w:type="spellEnd"/>
            <w:r>
              <w:rPr>
                <w:lang w:val="en-US" w:eastAsia="ko-KR"/>
              </w:rPr>
              <w:t>-based early termination scheme. The proposed framework should facilitate a more consistent distribution of CRC bits regardless of payload size and provide superior early termination gains by enabling earlier check points during decoding.</w:t>
            </w:r>
          </w:p>
          <w:p w14:paraId="4FD1053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Within the NR DCI payload range, proposed ZE polar codes provide more than double the TSCCR compared to the legacy D-CRC mechanism with no loss in BLER performance.</w:t>
            </w:r>
          </w:p>
          <w:p w14:paraId="20C33461"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study without the need for a finalized maximum DCI payload size.</w:t>
            </w:r>
          </w:p>
          <w:p w14:paraId="7BBD35B1" w14:textId="77777777" w:rsidR="002D5D79" w:rsidRDefault="004D466D">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24C1B9F1" w14:textId="77777777" w:rsidR="002D5D79" w:rsidRDefault="004D466D">
            <w:pPr>
              <w:spacing w:after="0" w:line="240" w:lineRule="auto"/>
              <w:rPr>
                <w:lang w:val="en-US"/>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zero-padding successfully replace the fixed CRC structure with flexible zero-termination while leveraging additional zero-embedding for consistent, early error detection.</w:t>
            </w:r>
          </w:p>
          <w:p w14:paraId="37072918"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 to ZE polar codes while benefiting from the improved weight spectrum inherent to the convolutional pre-transform.</w:t>
            </w:r>
          </w:p>
          <w:p w14:paraId="28C04FB1" w14:textId="77777777" w:rsidR="002D5D79" w:rsidRDefault="004D466D">
            <w:pPr>
              <w:spacing w:after="0" w:line="240" w:lineRule="auto"/>
              <w:rPr>
                <w:rFonts w:eastAsiaTheme="minorEastAsia"/>
                <w:color w:val="000000" w:themeColor="text1"/>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74BE0833"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xml:space="preserve">: The effectiveness of the D-CRC ET mechanism scales poorly with payload size. As DCI payloads expand, the computational complexity savings by the NR </w:t>
            </w:r>
            <w:proofErr w:type="spellStart"/>
            <w:r>
              <w:rPr>
                <w:lang w:eastAsia="ko-KR"/>
              </w:rPr>
              <w:t>interleaver</w:t>
            </w:r>
            <w:proofErr w:type="spellEnd"/>
            <w:r>
              <w:rPr>
                <w:lang w:eastAsia="ko-KR"/>
              </w:rPr>
              <w:t xml:space="preserve"> design become increasingly marginal.</w:t>
            </w:r>
          </w:p>
          <w:p w14:paraId="394D70A2"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rsidR="002D5D79" w14:paraId="6CB61407" w14:textId="77777777">
        <w:tc>
          <w:tcPr>
            <w:tcW w:w="1433" w:type="dxa"/>
          </w:tcPr>
          <w:p w14:paraId="31FDFDB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8195" w:type="dxa"/>
          </w:tcPr>
          <w:p w14:paraId="77FA975D" w14:textId="77777777" w:rsidR="002D5D79" w:rsidRDefault="004D466D">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638DB4BB" w14:textId="77777777" w:rsidR="002D5D79" w:rsidRDefault="004D466D">
            <w:pPr>
              <w:spacing w:after="0" w:line="240" w:lineRule="auto"/>
            </w:pPr>
            <w:r>
              <w:rPr>
                <w:u w:val="single"/>
              </w:rPr>
              <w:t>Observation 3</w:t>
            </w:r>
            <w:r>
              <w:t>: A length-512 polar code with repetition can be interpreted as a sub-optimal length-1024 polar code, in which the first half of the input (uncoded) vector is forcibly frozen (set to zero).</w:t>
            </w:r>
          </w:p>
          <w:p w14:paraId="4E5B6424" w14:textId="77777777" w:rsidR="002D5D79" w:rsidRDefault="004D466D">
            <w:pPr>
              <w:spacing w:after="0" w:line="240" w:lineRule="auto"/>
            </w:pPr>
            <w:r>
              <w:rPr>
                <w:u w:val="single"/>
              </w:rPr>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operating range.</w:t>
            </w:r>
          </w:p>
          <w:p w14:paraId="231D9CBC" w14:textId="77777777" w:rsidR="002D5D79" w:rsidRDefault="004D466D">
            <w:pPr>
              <w:spacing w:after="0" w:line="240" w:lineRule="auto"/>
            </w:pPr>
            <w:r>
              <w:rPr>
                <w:u w:val="single"/>
              </w:rPr>
              <w:t>Observation 5</w:t>
            </w:r>
            <w:r>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4212A21A" w14:textId="77777777" w:rsidR="002D5D79" w:rsidRDefault="004D466D">
            <w:pPr>
              <w:spacing w:after="0" w:line="240" w:lineRule="auto"/>
            </w:pPr>
            <w:r>
              <w:rPr>
                <w:u w:val="single"/>
              </w:rPr>
              <w:lastRenderedPageBreak/>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FE19610" w14:textId="77777777" w:rsidR="002D5D79" w:rsidRDefault="004D466D">
            <w:pPr>
              <w:spacing w:after="0" w:line="240" w:lineRule="auto"/>
            </w:pPr>
            <w:r>
              <w:rPr>
                <w:u w:val="single"/>
              </w:rPr>
              <w:t>Proposition 2</w:t>
            </w:r>
            <w:r>
              <w:t xml:space="preserve">: It is proposed to use a two-stage DCI decoding procedure for decoding length-1024 polar codes with enhanced mid-block termination in 6G PDCCH, leveraging mid-block termination to reduce unnecessary </w:t>
            </w:r>
            <w:proofErr w:type="gramStart"/>
            <w:r>
              <w:t>second-stage</w:t>
            </w:r>
            <w:proofErr w:type="gramEnd"/>
            <w:r>
              <w:t xml:space="preserve"> decoding attempts.</w:t>
            </w:r>
          </w:p>
          <w:p w14:paraId="6C46BCC0" w14:textId="77777777" w:rsidR="002D5D79" w:rsidRDefault="004D466D">
            <w:pPr>
              <w:spacing w:after="0" w:line="240" w:lineRule="auto"/>
            </w:pPr>
            <w:r>
              <w:rPr>
                <w:u w:val="single"/>
              </w:rPr>
              <w:t>Proposition 3</w:t>
            </w:r>
            <w:r>
              <w:t>: It is proposed to use partial CRC snapshotting in length-1024 polar codes with enhanced mid-block termination to maximize backward compatibility with the 5G NR CRC24-aided polar coding framework.</w:t>
            </w:r>
          </w:p>
          <w:p w14:paraId="70C402E4" w14:textId="77777777" w:rsidR="002D5D79" w:rsidRDefault="004D466D">
            <w:pPr>
              <w:spacing w:after="0" w:line="240" w:lineRule="auto"/>
              <w:rPr>
                <w:rFonts w:eastAsiaTheme="minorEastAsia"/>
                <w:lang w:eastAsia="zh-CN"/>
              </w:rPr>
            </w:pPr>
            <w:r>
              <w:rPr>
                <w:color w:val="000000" w:themeColor="text1"/>
                <w:u w:val="single"/>
              </w:rPr>
              <w:t>Proposition 4</w:t>
            </w:r>
            <w:r>
              <w:rPr>
                <w:color w:val="000000" w:themeColor="text1"/>
              </w:rPr>
              <w:t xml:space="preserve">: </w:t>
            </w:r>
            <w:r>
              <w:t xml:space="preserve">It is proposed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Pr>
                <w:rStyle w:val="mord"/>
              </w:rPr>
              <w:t>)</w:t>
            </w:r>
            <w:r>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t xml:space="preserve"> in the second stage to satisfy existing FAR requirements while maintaining maximum backward compatibility with 5G NR polar codes.</w:t>
            </w:r>
          </w:p>
          <w:p w14:paraId="2AAFC975" w14:textId="77777777" w:rsidR="002D5D79" w:rsidRDefault="004D466D">
            <w:pPr>
              <w:spacing w:after="0" w:line="240" w:lineRule="auto"/>
            </w:pPr>
            <w:r>
              <w:rPr>
                <w:u w:val="single"/>
              </w:rPr>
              <w:t>Observation 6</w:t>
            </w:r>
            <w:r>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34D0653F" w14:textId="77777777" w:rsidR="002D5D79" w:rsidRDefault="004D466D">
            <w:pPr>
              <w:pStyle w:val="Web"/>
              <w:spacing w:before="0" w:beforeAutospacing="0" w:after="0" w:afterAutospacing="0"/>
              <w:jc w:val="both"/>
              <w:rPr>
                <w:rFonts w:ascii="Times New Roman" w:eastAsia="Times New Roman" w:hAnsi="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39C8F043" w14:textId="77777777" w:rsidR="002D5D79" w:rsidRDefault="004D466D">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near-optimal decoding complexity in both the average-case and worst-case senses.</w:t>
            </w:r>
          </w:p>
        </w:tc>
      </w:tr>
      <w:tr w:rsidR="002D5D79" w14:paraId="02979B85" w14:textId="77777777">
        <w:tc>
          <w:tcPr>
            <w:tcW w:w="1433" w:type="dxa"/>
          </w:tcPr>
          <w:p w14:paraId="202B3AA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Fujitsu</w:t>
            </w:r>
          </w:p>
        </w:tc>
        <w:tc>
          <w:tcPr>
            <w:tcW w:w="8195" w:type="dxa"/>
          </w:tcPr>
          <w:p w14:paraId="35758736" w14:textId="77777777" w:rsidR="002D5D79" w:rsidRDefault="004D466D">
            <w:pPr>
              <w:tabs>
                <w:tab w:val="center" w:pos="4536"/>
                <w:tab w:val="right" w:pos="8222"/>
              </w:tabs>
              <w:spacing w:after="0" w:line="240" w:lineRule="auto"/>
            </w:pPr>
            <w:r>
              <w:t>Proposal 6:</w:t>
            </w:r>
          </w:p>
          <w:p w14:paraId="78D0F017" w14:textId="77777777" w:rsidR="002D5D79" w:rsidRDefault="004D466D">
            <w:pPr>
              <w:pStyle w:val="af7"/>
              <w:widowControl w:val="0"/>
              <w:numPr>
                <w:ilvl w:val="0"/>
                <w:numId w:val="65"/>
              </w:numPr>
              <w:tabs>
                <w:tab w:val="center" w:pos="4536"/>
                <w:tab w:val="right" w:pos="8222"/>
              </w:tabs>
              <w:spacing w:after="0" w:line="240" w:lineRule="auto"/>
              <w:ind w:firstLineChars="0"/>
              <w:contextualSpacing/>
            </w:pPr>
            <w:r>
              <w:t>If a larger payload size of control information is identified for 6G DL, RAN1 considers studying the scalable interleaving design of distributed CRC for DL polar codes.</w:t>
            </w:r>
          </w:p>
        </w:tc>
      </w:tr>
      <w:tr w:rsidR="002D5D79" w14:paraId="162F72CE" w14:textId="77777777">
        <w:tc>
          <w:tcPr>
            <w:tcW w:w="1433" w:type="dxa"/>
          </w:tcPr>
          <w:p w14:paraId="0D35E5D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8195" w:type="dxa"/>
          </w:tcPr>
          <w:p w14:paraId="67BFC04D"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5" w:name="_Toc216858330"/>
            <w:bookmarkStart w:id="66" w:name="_Toc220675904"/>
            <w:r>
              <w:rPr>
                <w:b w:val="0"/>
                <w:bCs w:val="0"/>
              </w:rPr>
              <w:t xml:space="preserve">The NR polar coding scheme is quite flexible and can be reused or adapted for potential control channel extension needs, e.g. removing distributed CRC </w:t>
            </w:r>
            <w:proofErr w:type="spellStart"/>
            <w:r>
              <w:rPr>
                <w:b w:val="0"/>
                <w:bCs w:val="0"/>
              </w:rPr>
              <w:t>interleaver</w:t>
            </w:r>
            <w:proofErr w:type="spellEnd"/>
            <w:r>
              <w:rPr>
                <w:b w:val="0"/>
                <w:bCs w:val="0"/>
              </w:rPr>
              <w:t xml:space="preserve"> for PDCCH enables extending DCI payload size to larger than 140 bits (if needed).</w:t>
            </w:r>
            <w:bookmarkEnd w:id="65"/>
            <w:bookmarkEnd w:id="66"/>
          </w:p>
          <w:p w14:paraId="42412E38"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92316"/>
            <w:bookmarkStart w:id="70" w:name="_Toc210391787"/>
            <w:bookmarkStart w:id="71" w:name="_Toc210315483"/>
            <w:bookmarkStart w:id="72" w:name="_Toc210391863"/>
            <w:bookmarkStart w:id="73" w:name="_Toc210392319"/>
            <w:bookmarkStart w:id="74" w:name="_Toc210313300"/>
            <w:bookmarkStart w:id="75" w:name="_Toc210392317"/>
            <w:bookmarkStart w:id="76" w:name="_Toc210391939"/>
            <w:bookmarkStart w:id="77" w:name="_Toc210391975"/>
            <w:bookmarkStart w:id="78" w:name="_Toc210391894"/>
            <w:bookmarkStart w:id="79" w:name="_Toc210314626"/>
            <w:bookmarkStart w:id="80" w:name="_Toc210315485"/>
            <w:bookmarkStart w:id="81" w:name="_Toc210392029"/>
            <w:bookmarkStart w:id="82" w:name="_Toc210391865"/>
            <w:bookmarkStart w:id="83" w:name="_Toc210392314"/>
            <w:bookmarkStart w:id="84" w:name="_Toc210391938"/>
            <w:bookmarkStart w:id="85" w:name="_Toc210391748"/>
            <w:bookmarkStart w:id="86" w:name="_Toc210313262"/>
            <w:bookmarkStart w:id="87" w:name="_Toc210392030"/>
            <w:bookmarkStart w:id="88" w:name="_Toc210391976"/>
            <w:bookmarkStart w:id="89" w:name="_Toc210391745"/>
            <w:bookmarkStart w:id="90" w:name="_Toc210392150"/>
            <w:bookmarkStart w:id="91" w:name="_Toc210313337"/>
            <w:bookmarkStart w:id="92" w:name="_Toc210392148"/>
            <w:bookmarkStart w:id="93" w:name="_Toc210391893"/>
            <w:bookmarkStart w:id="94" w:name="_Toc210392028"/>
            <w:bookmarkStart w:id="95" w:name="_Toc210391977"/>
            <w:bookmarkStart w:id="96" w:name="_Toc210313225"/>
            <w:bookmarkStart w:id="97" w:name="_Toc210391866"/>
            <w:bookmarkStart w:id="98" w:name="_Toc210392031"/>
            <w:bookmarkStart w:id="99" w:name="_Toc210392315"/>
            <w:bookmarkStart w:id="100" w:name="_Toc210391864"/>
            <w:bookmarkStart w:id="101" w:name="_Toc210391790"/>
            <w:bookmarkStart w:id="102" w:name="_Toc210314380"/>
            <w:bookmarkStart w:id="103" w:name="_Toc210391940"/>
            <w:bookmarkStart w:id="104" w:name="_Toc210315318"/>
            <w:bookmarkStart w:id="105" w:name="_Toc210315356"/>
            <w:bookmarkStart w:id="106" w:name="_Toc210391788"/>
            <w:bookmarkStart w:id="107" w:name="_Toc210315484"/>
            <w:bookmarkStart w:id="108" w:name="_Toc210315423"/>
            <w:bookmarkStart w:id="109" w:name="_Toc210392146"/>
            <w:bookmarkStart w:id="110" w:name="_Toc210315422"/>
            <w:bookmarkStart w:id="111" w:name="_Toc210391789"/>
            <w:bookmarkStart w:id="112" w:name="_Toc210391892"/>
            <w:bookmarkStart w:id="113" w:name="_Toc210392145"/>
            <w:bookmarkStart w:id="114" w:name="_Toc210391974"/>
            <w:bookmarkStart w:id="115" w:name="_Toc210392147"/>
            <w:bookmarkStart w:id="116" w:name="_Toc210391941"/>
            <w:bookmarkStart w:id="117" w:name="_Toc210391747"/>
            <w:bookmarkStart w:id="118" w:name="_Toc210391895"/>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b w:val="0"/>
                <w:bCs w:val="0"/>
              </w:rPr>
              <w:t xml:space="preserve">Regarding polar code extension for downlink control channels, DCI payload size extension beyond NR range </w:t>
            </w:r>
            <w:bookmarkEnd w:id="119"/>
            <w:r>
              <w:rPr>
                <w:b w:val="0"/>
                <w:bCs w:val="0"/>
              </w:rPr>
              <w:t>is feasible from coding perspective with following possible options, with each option providing different complexity-performance trade-off, including on UE blind decoding complexity/ NW scheduling flexibility</w:t>
            </w:r>
            <w:bookmarkEnd w:id="120"/>
          </w:p>
          <w:p w14:paraId="5996E63F"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1" w:name="_Toc220675906"/>
            <w:r>
              <w:rPr>
                <w:b w:val="0"/>
                <w:bCs w:val="0"/>
              </w:rPr>
              <w:t>Option 1: Single DCI with maximum payload size (e.g. ~224 bits) larger than NR and DL Polar mother code length of 512</w:t>
            </w:r>
            <w:bookmarkEnd w:id="121"/>
          </w:p>
          <w:p w14:paraId="0D0BD8C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2" w:name="_Toc220675907"/>
            <w:r>
              <w:rPr>
                <w:b w:val="0"/>
                <w:bCs w:val="0"/>
              </w:rPr>
              <w:t>Option 2: Single DCI with payload (e.g. ~224 bits) larger than NR and DL Polar mother code length of 1024</w:t>
            </w:r>
            <w:bookmarkEnd w:id="122"/>
          </w:p>
          <w:p w14:paraId="1A89091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3" w:name="_Toc220675908"/>
            <w:r>
              <w:rPr>
                <w:b w:val="0"/>
                <w:bCs w:val="0"/>
              </w:rPr>
              <w:t>Option 3: Single DCI with payload (e.g. ~224 bits) larger than NR segmented into multiple segments (e.g. 2 segments of maximum DL Polar mother code length of 512 each).</w:t>
            </w:r>
            <w:bookmarkEnd w:id="123"/>
          </w:p>
        </w:tc>
      </w:tr>
      <w:tr w:rsidR="002D5D79" w14:paraId="49A7DCBC" w14:textId="77777777">
        <w:tc>
          <w:tcPr>
            <w:tcW w:w="1433" w:type="dxa"/>
          </w:tcPr>
          <w:p w14:paraId="3554177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195" w:type="dxa"/>
          </w:tcPr>
          <w:p w14:paraId="7613EBEA" w14:textId="77777777" w:rsidR="002D5D79" w:rsidRDefault="004D466D">
            <w:pPr>
              <w:pStyle w:val="a3"/>
              <w:spacing w:after="0"/>
              <w:jc w:val="left"/>
              <w:rPr>
                <w:b w:val="0"/>
                <w:bCs w:val="0"/>
              </w:rPr>
            </w:pPr>
            <w:bookmarkStart w:id="124" w:name="_Ref205934731"/>
            <w:bookmarkStart w:id="125"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754E741A" w14:textId="77777777" w:rsidR="002D5D79" w:rsidRDefault="004D466D">
            <w:pPr>
              <w:pStyle w:val="a3"/>
              <w:spacing w:after="0"/>
              <w:jc w:val="left"/>
              <w:rPr>
                <w:b w:val="0"/>
                <w:bCs w:val="0"/>
              </w:rPr>
            </w:pPr>
            <w:bookmarkStart w:id="126" w:name="_Ref213411668"/>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6"/>
          </w:p>
          <w:p w14:paraId="5DC912A3" w14:textId="77777777" w:rsidR="002D5D79" w:rsidRDefault="004D466D">
            <w:pPr>
              <w:pStyle w:val="a3"/>
              <w:spacing w:after="0"/>
              <w:jc w:val="left"/>
              <w:rPr>
                <w:b w:val="0"/>
                <w:bCs w:val="0"/>
              </w:rPr>
            </w:pPr>
            <w:bookmarkStart w:id="127"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distributed CRC design for DCI delivers limited early termination benefit at the UE, resulting in increased power consumption and latency</w:t>
            </w:r>
            <w:bookmarkEnd w:id="127"/>
            <w:r>
              <w:rPr>
                <w:b w:val="0"/>
                <w:bCs w:val="0"/>
              </w:rPr>
              <w:t>.</w:t>
            </w:r>
          </w:p>
          <w:p w14:paraId="05DCE789" w14:textId="77777777" w:rsidR="002D5D79" w:rsidRDefault="004D466D">
            <w:pPr>
              <w:pStyle w:val="a3"/>
              <w:spacing w:after="0"/>
              <w:jc w:val="left"/>
              <w:rPr>
                <w:b w:val="0"/>
                <w:bCs w:val="0"/>
              </w:rPr>
            </w:pPr>
            <w:bookmarkStart w:id="128"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28"/>
          </w:p>
          <w:p w14:paraId="06AB30F7" w14:textId="77777777" w:rsidR="002D5D79" w:rsidRDefault="004D466D">
            <w:pPr>
              <w:spacing w:after="0" w:line="240" w:lineRule="auto"/>
            </w:pPr>
            <w:r>
              <w:t>Proposal: For 6G DCI payload size &gt;5G limit, study a new data integrity check mechanism with the aim to improve payload size scalability and early termination rate over 5G distributed CRC design</w:t>
            </w:r>
          </w:p>
          <w:p w14:paraId="70821E10" w14:textId="77777777" w:rsidR="002D5D79" w:rsidRDefault="004D466D">
            <w:pPr>
              <w:pStyle w:val="af7"/>
              <w:numPr>
                <w:ilvl w:val="0"/>
                <w:numId w:val="66"/>
              </w:numPr>
              <w:spacing w:after="0" w:line="240" w:lineRule="auto"/>
              <w:ind w:firstLineChars="0"/>
              <w:contextualSpacing/>
              <w:jc w:val="left"/>
              <w:rPr>
                <w:lang w:val="en-US"/>
              </w:rPr>
            </w:pPr>
            <w:r>
              <w:rPr>
                <w:lang w:val="en-US"/>
              </w:rPr>
              <w:t xml:space="preserve">Note: the necessity of larger DCI </w:t>
            </w:r>
            <w:proofErr w:type="gramStart"/>
            <w:r>
              <w:rPr>
                <w:lang w:val="en-US"/>
              </w:rPr>
              <w:t>payload size</w:t>
            </w:r>
            <w:proofErr w:type="gramEnd"/>
            <w:r>
              <w:rPr>
                <w:lang w:val="en-US"/>
              </w:rPr>
              <w:t xml:space="preserve"> than 5G limit and more effective early termination scheme should be confirmed by </w:t>
            </w:r>
            <w:proofErr w:type="gramStart"/>
            <w:r>
              <w:rPr>
                <w:lang w:val="en-US"/>
              </w:rPr>
              <w:t>other</w:t>
            </w:r>
            <w:proofErr w:type="gramEnd"/>
            <w:r>
              <w:rPr>
                <w:lang w:val="en-US"/>
              </w:rPr>
              <w:t xml:space="preserve"> agenda</w:t>
            </w:r>
          </w:p>
          <w:p w14:paraId="4AC83DB4" w14:textId="77777777" w:rsidR="002D5D79" w:rsidRDefault="004D466D">
            <w:pPr>
              <w:spacing w:after="0" w:line="240" w:lineRule="auto"/>
            </w:pPr>
            <w:r>
              <w:t>Proposal: Consider following metric and methodology to facilitate early termination rate evaluation</w:t>
            </w:r>
          </w:p>
          <w:p w14:paraId="7EF3FFD3" w14:textId="77777777" w:rsidR="002D5D79" w:rsidRDefault="004D466D">
            <w:pPr>
              <w:pStyle w:val="af7"/>
              <w:numPr>
                <w:ilvl w:val="0"/>
                <w:numId w:val="67"/>
              </w:numPr>
              <w:spacing w:after="0" w:line="240" w:lineRule="auto"/>
              <w:ind w:firstLineChars="0"/>
              <w:contextualSpacing/>
              <w:jc w:val="left"/>
              <w:rPr>
                <w:lang w:val="en-US"/>
              </w:rPr>
            </w:pPr>
            <w:bookmarkStart w:id="129"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1AA2EE5" w14:textId="77777777" w:rsidR="002D5D79" w:rsidRDefault="004D466D">
            <w:pPr>
              <w:pStyle w:val="af7"/>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D6011A" w14:textId="77777777" w:rsidR="002D5D79" w:rsidRDefault="004D466D">
            <w:pPr>
              <w:pStyle w:val="af7"/>
              <w:numPr>
                <w:ilvl w:val="1"/>
                <w:numId w:val="67"/>
              </w:numPr>
              <w:spacing w:after="0" w:line="240" w:lineRule="auto"/>
              <w:ind w:firstLineChars="0"/>
              <w:contextualSpacing/>
              <w:jc w:val="left"/>
              <w:rPr>
                <w:lang w:val="en-US"/>
              </w:rPr>
            </w:pPr>
            <w:proofErr w:type="gramStart"/>
            <w:r>
              <w:rPr>
                <w:lang w:val="en-US"/>
              </w:rPr>
              <w:lastRenderedPageBreak/>
              <w:t>m :</w:t>
            </w:r>
            <w:proofErr w:type="gramEnd"/>
            <w:r>
              <w:rPr>
                <w:lang w:val="en-US"/>
              </w:rPr>
              <w:t xml:space="preserve"> number of total data integrity check bits</w:t>
            </w:r>
          </w:p>
          <w:p w14:paraId="34F50A4D" w14:textId="77777777" w:rsidR="002D5D79" w:rsidRDefault="00000000">
            <w:pPr>
              <w:pStyle w:val="af7"/>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4D466D">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4D466D">
              <w:rPr>
                <w:lang w:val="en-US"/>
              </w:rPr>
              <w:t xml:space="preserve"> </w:t>
            </w:r>
            <w:proofErr w:type="gramStart"/>
            <w:r w:rsidR="004D466D">
              <w:rPr>
                <w:lang w:val="en-US"/>
              </w:rPr>
              <w:t>informations</w:t>
            </w:r>
            <w:proofErr w:type="gramEnd"/>
            <w:r w:rsidR="004D466D">
              <w:rPr>
                <w:lang w:val="en-US"/>
              </w:rPr>
              <w:t xml:space="preserve"> bits</w:t>
            </w:r>
          </w:p>
          <w:p w14:paraId="37990D3B" w14:textId="77777777" w:rsidR="002D5D79" w:rsidRDefault="004D466D">
            <w:pPr>
              <w:pStyle w:val="af7"/>
              <w:numPr>
                <w:ilvl w:val="1"/>
                <w:numId w:val="67"/>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29"/>
          </w:p>
          <w:p w14:paraId="059D616F" w14:textId="77777777" w:rsidR="002D5D79" w:rsidRDefault="004D466D">
            <w:pPr>
              <w:spacing w:after="0" w:line="240" w:lineRule="auto"/>
            </w:pPr>
            <w:r>
              <w:t>Proposal: Study new mechanism of RNTI scrambling to reduce RNTI-FA rate for large DCI payload size in 6G</w:t>
            </w:r>
          </w:p>
          <w:p w14:paraId="01AFA05E" w14:textId="77777777" w:rsidR="002D5D79" w:rsidRDefault="004D466D">
            <w:pPr>
              <w:spacing w:after="0" w:line="240" w:lineRule="auto"/>
            </w:pPr>
            <w:r>
              <w:t xml:space="preserve">Proposal: For large control payload size, study high order QAM polar code for UCI performance enhancement and DCI SE enhancement. </w:t>
            </w:r>
          </w:p>
        </w:tc>
      </w:tr>
      <w:tr w:rsidR="002D5D79" w14:paraId="50066125" w14:textId="77777777">
        <w:tc>
          <w:tcPr>
            <w:tcW w:w="1433" w:type="dxa"/>
          </w:tcPr>
          <w:p w14:paraId="47CC07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Panasonic</w:t>
            </w:r>
          </w:p>
        </w:tc>
        <w:tc>
          <w:tcPr>
            <w:tcW w:w="8195" w:type="dxa"/>
          </w:tcPr>
          <w:p w14:paraId="79370D4E" w14:textId="77777777" w:rsidR="002D5D79" w:rsidRDefault="004D466D">
            <w:pPr>
              <w:spacing w:after="0" w:line="240" w:lineRule="auto"/>
              <w:rPr>
                <w:rFonts w:eastAsia="ＭＳ 明朝"/>
              </w:rPr>
            </w:pPr>
            <w:r>
              <w:rPr>
                <w:rFonts w:eastAsia="ＭＳ 明朝"/>
              </w:rPr>
              <w:t>Proposal 1:</w:t>
            </w:r>
            <w:r>
              <w:t xml:space="preserve"> If longer payload size is necessary, removing D-CRC and 2-stage DCI could be good candidates for beyond the NR range</w:t>
            </w:r>
            <w:r>
              <w:rPr>
                <w:rFonts w:eastAsia="ＭＳ 明朝"/>
              </w:rPr>
              <w:t>.</w:t>
            </w:r>
          </w:p>
        </w:tc>
      </w:tr>
      <w:tr w:rsidR="002D5D79" w14:paraId="070C1EB9" w14:textId="77777777">
        <w:tc>
          <w:tcPr>
            <w:tcW w:w="1433" w:type="dxa"/>
          </w:tcPr>
          <w:p w14:paraId="1FC9B35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195" w:type="dxa"/>
          </w:tcPr>
          <w:p w14:paraId="17F2D858" w14:textId="77777777" w:rsidR="002D5D79" w:rsidRDefault="004D466D">
            <w:pPr>
              <w:spacing w:after="0" w:line="240" w:lineRule="auto"/>
            </w:pPr>
            <w:r>
              <w:t>Proposal 10</w:t>
            </w:r>
          </w:p>
          <w:p w14:paraId="5A626E7A" w14:textId="77777777" w:rsidR="002D5D79" w:rsidRDefault="004D466D">
            <w:pPr>
              <w:pStyle w:val="af7"/>
              <w:numPr>
                <w:ilvl w:val="0"/>
                <w:numId w:val="18"/>
              </w:numPr>
              <w:spacing w:after="0" w:line="240" w:lineRule="auto"/>
              <w:ind w:firstLineChars="0"/>
              <w:rPr>
                <w:lang w:val="en-US"/>
              </w:rPr>
            </w:pPr>
            <w:r>
              <w:rPr>
                <w:lang w:val="en-US"/>
              </w:rPr>
              <w:t xml:space="preserve">The discussion regarding the necessity of larger DCI/UCI payload sizes than those in 5G should be left to the control discussion on </w:t>
            </w:r>
            <w:bookmarkStart w:id="131" w:name="_Hlk220350608"/>
            <w:r>
              <w:rPr>
                <w:lang w:val="en-US"/>
              </w:rPr>
              <w:t>AI 10.5.4.1 and 10.5.4.3</w:t>
            </w:r>
            <w:bookmarkEnd w:id="131"/>
            <w:r>
              <w:rPr>
                <w:lang w:val="en-US"/>
              </w:rPr>
              <w:t>. Whether to specify control channel coding enhancements related to larger DCI/UCI payload sizes should be determined based on the outcome of control discussion on AI 10.5.4.1 and 10.5.4.3</w:t>
            </w:r>
            <w:r>
              <w:t>.</w:t>
            </w:r>
          </w:p>
          <w:p w14:paraId="0D35153E" w14:textId="77777777" w:rsidR="002D5D79" w:rsidRDefault="004D466D">
            <w:pPr>
              <w:pStyle w:val="af7"/>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87C939C" w14:textId="77777777" w:rsidR="002D5D79" w:rsidRDefault="004D466D">
            <w:pPr>
              <w:spacing w:after="0" w:line="240" w:lineRule="auto"/>
            </w:pPr>
            <w:r>
              <w:t>Proposal 11</w:t>
            </w:r>
          </w:p>
          <w:p w14:paraId="6E37A854" w14:textId="77777777" w:rsidR="002D5D79" w:rsidRDefault="004D466D">
            <w:pPr>
              <w:pStyle w:val="af7"/>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841847E" w14:textId="77777777" w:rsidR="002D5D79" w:rsidRDefault="004D466D">
            <w:pPr>
              <w:pStyle w:val="af7"/>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3484B7DB" w14:textId="77777777" w:rsidR="002D5D79" w:rsidRDefault="004D466D">
            <w:pPr>
              <w:spacing w:after="0" w:line="240" w:lineRule="auto"/>
            </w:pPr>
            <w:r>
              <w:t>Proposal 16</w:t>
            </w:r>
          </w:p>
          <w:p w14:paraId="628E1D7B" w14:textId="77777777" w:rsidR="002D5D79" w:rsidRDefault="004D466D">
            <w:pPr>
              <w:pStyle w:val="af7"/>
              <w:numPr>
                <w:ilvl w:val="0"/>
                <w:numId w:val="18"/>
              </w:numPr>
              <w:spacing w:after="0" w:line="240" w:lineRule="auto"/>
              <w:ind w:firstLineChars="0"/>
              <w:rPr>
                <w:lang w:val="en-US"/>
              </w:rPr>
            </w:pPr>
            <w:r>
              <w:t>For the study of L1 downlink control information beyond the NR payload size range (which may/may not be supported)</w:t>
            </w:r>
            <w:r>
              <w:rPr>
                <w:lang w:val="en-US"/>
              </w:rPr>
              <w:t>, target range of payload size to be considered in channel coding should be aligned in RAN1</w:t>
            </w:r>
          </w:p>
          <w:p w14:paraId="010DD81F" w14:textId="77777777" w:rsidR="002D5D79" w:rsidRDefault="004D466D">
            <w:pPr>
              <w:spacing w:after="0" w:line="240" w:lineRule="auto"/>
            </w:pPr>
            <w:r>
              <w:t>Proposal 17</w:t>
            </w:r>
          </w:p>
          <w:p w14:paraId="0B28C7F9" w14:textId="77777777" w:rsidR="002D5D79" w:rsidRDefault="004D466D">
            <w:pPr>
              <w:pStyle w:val="af7"/>
              <w:numPr>
                <w:ilvl w:val="0"/>
                <w:numId w:val="18"/>
              </w:numPr>
              <w:spacing w:after="0" w:line="240" w:lineRule="auto"/>
              <w:ind w:firstLineChars="0"/>
              <w:rPr>
                <w:lang w:val="en-US"/>
              </w:rPr>
            </w:pPr>
            <w:r>
              <w:t>For L1 downlink control information beyond the NR payload size range (which may/may not be supported)</w:t>
            </w:r>
            <w:r>
              <w:rPr>
                <w:lang w:val="en-US"/>
              </w:rPr>
              <w:t>, RAN1 shall study possible solutions below:</w:t>
            </w:r>
          </w:p>
          <w:p w14:paraId="368C6377" w14:textId="77777777" w:rsidR="002D5D79" w:rsidRDefault="004D466D">
            <w:pPr>
              <w:pStyle w:val="af7"/>
              <w:numPr>
                <w:ilvl w:val="1"/>
                <w:numId w:val="18"/>
              </w:numPr>
              <w:spacing w:after="0" w:line="240" w:lineRule="auto"/>
              <w:ind w:firstLineChars="0"/>
            </w:pPr>
            <w:r>
              <w:t xml:space="preserve">Option 1: Remove the distributed CRC </w:t>
            </w:r>
            <w:proofErr w:type="spellStart"/>
            <w:r>
              <w:t>interleaver</w:t>
            </w:r>
            <w:proofErr w:type="spellEnd"/>
          </w:p>
          <w:p w14:paraId="42D0A090" w14:textId="77777777" w:rsidR="002D5D79" w:rsidRDefault="004D466D">
            <w:pPr>
              <w:pStyle w:val="af7"/>
              <w:numPr>
                <w:ilvl w:val="2"/>
                <w:numId w:val="18"/>
              </w:numPr>
              <w:spacing w:after="0" w:line="240" w:lineRule="auto"/>
              <w:ind w:firstLineChars="0"/>
            </w:pPr>
            <w:r>
              <w:t>Study whether to apply larger maximum Polar mother code length (up to 1024 bit)</w:t>
            </w:r>
          </w:p>
          <w:p w14:paraId="58AC8BAD" w14:textId="77777777" w:rsidR="002D5D79" w:rsidRDefault="004D466D">
            <w:pPr>
              <w:pStyle w:val="af7"/>
              <w:numPr>
                <w:ilvl w:val="1"/>
                <w:numId w:val="18"/>
              </w:numPr>
              <w:spacing w:after="0" w:line="240" w:lineRule="auto"/>
              <w:ind w:firstLineChars="0"/>
            </w:pPr>
            <w:r>
              <w:t xml:space="preserve">Option 2: Redefine the distributed CRC </w:t>
            </w:r>
            <w:proofErr w:type="spellStart"/>
            <w:r>
              <w:t>interleaver</w:t>
            </w:r>
            <w:proofErr w:type="spellEnd"/>
            <w:r>
              <w:t xml:space="preserve"> pattern</w:t>
            </w:r>
          </w:p>
          <w:p w14:paraId="6E77641B" w14:textId="77777777" w:rsidR="002D5D79" w:rsidRDefault="004D466D">
            <w:pPr>
              <w:pStyle w:val="af7"/>
              <w:numPr>
                <w:ilvl w:val="2"/>
                <w:numId w:val="18"/>
              </w:numPr>
              <w:spacing w:after="0" w:line="240" w:lineRule="auto"/>
              <w:ind w:firstLineChars="0"/>
            </w:pPr>
            <w:r>
              <w:t>Including fully new patterns and patterns leveraging NR design</w:t>
            </w:r>
          </w:p>
          <w:p w14:paraId="75484E1A" w14:textId="77777777" w:rsidR="002D5D79" w:rsidRDefault="004D466D">
            <w:pPr>
              <w:pStyle w:val="af7"/>
              <w:numPr>
                <w:ilvl w:val="2"/>
                <w:numId w:val="18"/>
              </w:numPr>
              <w:spacing w:after="0" w:line="240" w:lineRule="auto"/>
              <w:ind w:firstLineChars="0"/>
            </w:pPr>
            <w:r>
              <w:t>Study whether to apply larger maximum Polar mother code length (up to 1024 bit)</w:t>
            </w:r>
          </w:p>
          <w:p w14:paraId="71E923AB" w14:textId="77777777" w:rsidR="002D5D79" w:rsidRDefault="004D466D">
            <w:pPr>
              <w:pStyle w:val="af7"/>
              <w:numPr>
                <w:ilvl w:val="1"/>
                <w:numId w:val="18"/>
              </w:numPr>
              <w:spacing w:after="0" w:line="240" w:lineRule="auto"/>
              <w:ind w:firstLineChars="0"/>
            </w:pPr>
            <w:r>
              <w:t>Option 3: Apply code block segmentation</w:t>
            </w:r>
          </w:p>
          <w:p w14:paraId="180A4A70" w14:textId="77777777" w:rsidR="002D5D79" w:rsidRDefault="004D466D">
            <w:pPr>
              <w:pStyle w:val="af7"/>
              <w:numPr>
                <w:ilvl w:val="1"/>
                <w:numId w:val="18"/>
              </w:numPr>
              <w:spacing w:after="0" w:line="240" w:lineRule="auto"/>
              <w:ind w:firstLineChars="0"/>
            </w:pPr>
            <w:r>
              <w:t>Option 4: Use a new code construction scheme</w:t>
            </w:r>
          </w:p>
          <w:p w14:paraId="5DD67324" w14:textId="77777777" w:rsidR="002D5D79" w:rsidRDefault="004D466D">
            <w:pPr>
              <w:pStyle w:val="af7"/>
              <w:numPr>
                <w:ilvl w:val="1"/>
                <w:numId w:val="18"/>
              </w:numPr>
              <w:spacing w:after="0" w:line="240" w:lineRule="auto"/>
              <w:ind w:firstLineChars="0"/>
              <w:rPr>
                <w:lang w:val="en-US"/>
              </w:rPr>
            </w:pPr>
            <w:r>
              <w:t>Other options are not precluded</w:t>
            </w:r>
          </w:p>
        </w:tc>
      </w:tr>
      <w:tr w:rsidR="002D5D79" w14:paraId="045D27B2" w14:textId="77777777">
        <w:tc>
          <w:tcPr>
            <w:tcW w:w="1433" w:type="dxa"/>
          </w:tcPr>
          <w:p w14:paraId="77034F3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95" w:type="dxa"/>
          </w:tcPr>
          <w:p w14:paraId="55039B32" w14:textId="77777777" w:rsidR="002D5D79" w:rsidRDefault="004D466D">
            <w:pPr>
              <w:pStyle w:val="a3"/>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broadcast PDCCH, reducing the CRC from 24 bits to 16 bits may provide 1 dB coverage improvement with minimum changes at the transmitter. </w:t>
            </w:r>
          </w:p>
          <w:p w14:paraId="0665A44F" w14:textId="77777777" w:rsidR="002D5D79" w:rsidRDefault="004D466D">
            <w:pPr>
              <w:spacing w:after="0" w:line="240" w:lineRule="auto"/>
              <w:jc w:val="left"/>
              <w:rPr>
                <w:rFonts w:eastAsia="SimSun"/>
              </w:rPr>
            </w:pPr>
            <w:bookmarkStart w:id="132" w:name="_Ref220675066"/>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8</w:t>
            </w:r>
            <w:r>
              <w:rPr>
                <w:rFonts w:eastAsia="SimSun"/>
              </w:rPr>
              <w:fldChar w:fldCharType="end"/>
            </w:r>
            <w:r>
              <w:rPr>
                <w:rFonts w:eastAsia="SimSun"/>
              </w:rPr>
              <w:t>: In 6GR, support reduced CRC size (e.g., 16 bit) for broadcast PDCCH and PBCH for coverage enhancement.</w:t>
            </w:r>
            <w:bookmarkEnd w:id="132"/>
            <w:r>
              <w:rPr>
                <w:rFonts w:eastAsia="SimSun"/>
              </w:rPr>
              <w:t xml:space="preserve"> </w:t>
            </w:r>
          </w:p>
        </w:tc>
      </w:tr>
      <w:tr w:rsidR="002D5D79" w14:paraId="0568E44D" w14:textId="77777777">
        <w:tc>
          <w:tcPr>
            <w:tcW w:w="1433" w:type="dxa"/>
          </w:tcPr>
          <w:p w14:paraId="04C88599"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8195" w:type="dxa"/>
          </w:tcPr>
          <w:p w14:paraId="1BB9FF53" w14:textId="77777777" w:rsidR="002D5D79" w:rsidRDefault="004D466D">
            <w:pPr>
              <w:spacing w:after="0" w:line="240" w:lineRule="auto"/>
            </w:pPr>
            <w:r>
              <w:t xml:space="preserve">Observation 1: The message bits from a DCI format comprises zero-padding bits, reserved bits and in some cases, bit indices of fixed value, which are typically known to the UE. </w:t>
            </w:r>
          </w:p>
          <w:p w14:paraId="4984C43B" w14:textId="77777777" w:rsidR="002D5D79" w:rsidRDefault="004D466D">
            <w:pPr>
              <w:spacing w:after="0" w:line="240" w:lineRule="auto"/>
              <w:rPr>
                <w:rFonts w:eastAsiaTheme="minorEastAsia"/>
              </w:rPr>
            </w:pPr>
            <w:r>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Pr>
                <w:rFonts w:eastAsiaTheme="minorEastAsia"/>
              </w:rPr>
              <w:t xml:space="preserve">-bit vector for polar encoding based on the reliability of the bit-indices. </w:t>
            </w:r>
          </w:p>
        </w:tc>
      </w:tr>
    </w:tbl>
    <w:p w14:paraId="240B21C9" w14:textId="77777777" w:rsidR="002D5D79" w:rsidRDefault="002D5D79">
      <w:pPr>
        <w:rPr>
          <w:lang w:eastAsia="zh-CN"/>
        </w:rPr>
      </w:pPr>
    </w:p>
    <w:p w14:paraId="5A1BDE41"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7A2A5354" w14:textId="77777777" w:rsidR="002D5D79" w:rsidRDefault="004D466D">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44CBB70D" w14:textId="77777777" w:rsidR="002D5D79" w:rsidRDefault="004D466D">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563A392D" w14:textId="77777777" w:rsidR="002D5D79" w:rsidRDefault="004D466D">
      <w:pPr>
        <w:pStyle w:val="af7"/>
        <w:numPr>
          <w:ilvl w:val="0"/>
          <w:numId w:val="68"/>
        </w:numPr>
        <w:spacing w:line="259" w:lineRule="auto"/>
        <w:ind w:firstLineChars="0"/>
        <w:rPr>
          <w:rFonts w:eastAsiaTheme="minorEastAsia"/>
          <w:iCs/>
          <w:lang w:eastAsia="zh-CN"/>
        </w:rPr>
      </w:pPr>
      <w:r>
        <w:rPr>
          <w:rFonts w:eastAsiaTheme="minorEastAsia"/>
          <w:iCs/>
          <w:lang w:eastAsia="zh-CN"/>
        </w:rPr>
        <w:lastRenderedPageBreak/>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Huawei, OPPO, CMCC,</w:t>
      </w:r>
      <w:r>
        <w:t xml:space="preserve"> </w:t>
      </w:r>
      <w:r>
        <w:rPr>
          <w:rFonts w:eastAsia="SimSun"/>
          <w:color w:val="000000"/>
          <w:lang w:val="en-US" w:eastAsia="zh-CN" w:bidi="ar"/>
        </w:rPr>
        <w:t>Southeast University</w:t>
      </w:r>
      <w:r>
        <w:rPr>
          <w:rFonts w:eastAsia="SimSun" w:hint="eastAsia"/>
          <w:color w:val="000000"/>
          <w:lang w:val="en-US" w:eastAsia="zh-CN" w:bidi="ar"/>
        </w:rPr>
        <w:t xml:space="preserve">, ZTE, vivo, Samsung, Apple,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12B049D1" w14:textId="77777777" w:rsidR="002D5D79" w:rsidRDefault="004D466D">
      <w:pPr>
        <w:pStyle w:val="af7"/>
        <w:widowControl w:val="0"/>
        <w:numPr>
          <w:ilvl w:val="0"/>
          <w:numId w:val="69"/>
        </w:numPr>
        <w:spacing w:line="259" w:lineRule="auto"/>
        <w:ind w:firstLineChars="0" w:hanging="357"/>
        <w:jc w:val="left"/>
      </w:pPr>
      <w:r>
        <w:t>The maximum DCI payload size could be more than 140 bits:</w:t>
      </w:r>
      <w:r>
        <w:rPr>
          <w:rFonts w:eastAsia="SimSun" w:hint="eastAsia"/>
          <w:lang w:val="en-US" w:eastAsia="zh-CN"/>
        </w:rPr>
        <w:t xml:space="preserve"> OPPO,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100CA1EF" w14:textId="77777777" w:rsidR="002D5D79" w:rsidRDefault="004D466D">
      <w:pPr>
        <w:pStyle w:val="af7"/>
        <w:widowControl w:val="0"/>
        <w:numPr>
          <w:ilvl w:val="1"/>
          <w:numId w:val="70"/>
        </w:numPr>
        <w:spacing w:line="259" w:lineRule="auto"/>
        <w:ind w:firstLineChars="0" w:hanging="357"/>
        <w:jc w:val="left"/>
      </w:pPr>
      <w:r>
        <w:t xml:space="preserve">Indicate TPMI per </w:t>
      </w:r>
      <w:proofErr w:type="spellStart"/>
      <w:r>
        <w:t>subband</w:t>
      </w:r>
      <w:proofErr w:type="spellEnd"/>
      <w:r>
        <w:t xml:space="preserve">: </w:t>
      </w:r>
      <w:r>
        <w:rPr>
          <w:rFonts w:eastAsia="SimSun" w:hint="eastAsia"/>
          <w:color w:val="000000"/>
          <w:lang w:val="en-US" w:eastAsia="zh-CN" w:bidi="ar"/>
        </w:rPr>
        <w:t>Samsung</w:t>
      </w:r>
    </w:p>
    <w:p w14:paraId="4FACFA7B" w14:textId="77777777" w:rsidR="002D5D79" w:rsidRDefault="004D466D">
      <w:pPr>
        <w:pStyle w:val="af7"/>
        <w:widowControl w:val="0"/>
        <w:numPr>
          <w:ilvl w:val="1"/>
          <w:numId w:val="70"/>
        </w:numPr>
        <w:spacing w:line="259" w:lineRule="auto"/>
        <w:ind w:firstLineChars="0" w:hanging="357"/>
        <w:jc w:val="left"/>
      </w:pPr>
      <w:r>
        <w:t xml:space="preserve">Single DCI scheduling multiple UEs/cells/PDSCH: </w:t>
      </w:r>
      <w:r>
        <w:rPr>
          <w:rFonts w:eastAsia="SimSun" w:hint="eastAsia"/>
          <w:lang w:val="en-US" w:eastAsia="zh-CN"/>
        </w:rPr>
        <w:t xml:space="preserve">OPPO,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3A12246A" w14:textId="77777777" w:rsidR="002D5D79" w:rsidRDefault="004D466D">
      <w:pPr>
        <w:pStyle w:val="af7"/>
        <w:widowControl w:val="0"/>
        <w:numPr>
          <w:ilvl w:val="1"/>
          <w:numId w:val="70"/>
        </w:numPr>
        <w:spacing w:line="259" w:lineRule="auto"/>
        <w:ind w:firstLineChars="0" w:hanging="357"/>
        <w:jc w:val="left"/>
      </w:pPr>
      <w:r>
        <w:rPr>
          <w:rFonts w:eastAsia="SimSun" w:hint="eastAsia"/>
          <w:lang w:val="en-US" w:eastAsia="zh-CN"/>
        </w:rPr>
        <w:t>Multi</w:t>
      </w:r>
      <w:r>
        <w:t xml:space="preserve">-carrier and beam-aware operation: </w:t>
      </w:r>
      <w:r>
        <w:rPr>
          <w:rFonts w:eastAsia="SimSun" w:hint="eastAsia"/>
          <w:lang w:val="en-US" w:eastAsia="zh-CN"/>
        </w:rPr>
        <w:t>Apple</w:t>
      </w:r>
    </w:p>
    <w:p w14:paraId="650BC747" w14:textId="77777777" w:rsidR="002D5D79" w:rsidRDefault="004D466D">
      <w:pPr>
        <w:pStyle w:val="af7"/>
        <w:widowControl w:val="0"/>
        <w:numPr>
          <w:ilvl w:val="1"/>
          <w:numId w:val="70"/>
        </w:numPr>
        <w:spacing w:line="259" w:lineRule="auto"/>
        <w:ind w:firstLineChars="0" w:hanging="357"/>
        <w:jc w:val="left"/>
      </w:pPr>
      <w:r>
        <w:t>FDRA in DCI is expected to be increased</w:t>
      </w:r>
      <w:r>
        <w:rPr>
          <w:rFonts w:eastAsia="SimSun" w:hint="eastAsia"/>
          <w:lang w:val="en-US" w:eastAsia="zh-CN"/>
        </w:rPr>
        <w:t xml:space="preserve">: </w:t>
      </w:r>
      <w:r>
        <w:rPr>
          <w:rFonts w:eastAsia="SimSun"/>
          <w:color w:val="000000"/>
          <w:lang w:val="en-US" w:eastAsia="zh-CN" w:bidi="ar"/>
        </w:rPr>
        <w:t>MediaTek</w:t>
      </w:r>
    </w:p>
    <w:p w14:paraId="0FE8E7A8" w14:textId="77777777" w:rsidR="002D5D79" w:rsidRDefault="004D466D">
      <w:pPr>
        <w:pStyle w:val="af7"/>
        <w:widowControl w:val="0"/>
        <w:numPr>
          <w:ilvl w:val="0"/>
          <w:numId w:val="69"/>
        </w:numPr>
        <w:spacing w:line="259" w:lineRule="auto"/>
        <w:ind w:firstLineChars="0"/>
        <w:jc w:val="left"/>
      </w:pPr>
      <w:r>
        <w:rPr>
          <w:rFonts w:eastAsia="SimSun" w:hint="eastAsia"/>
          <w:lang w:val="en-US" w:eastAsia="zh-CN"/>
        </w:rPr>
        <w:t>The maximum DCI size in 6GR might be still within the NR payload size range</w:t>
      </w:r>
      <w:r>
        <w:t>: Huawei</w:t>
      </w:r>
    </w:p>
    <w:p w14:paraId="750BCAFB" w14:textId="77777777" w:rsidR="002D5D79" w:rsidRDefault="004D466D">
      <w:pPr>
        <w:pStyle w:val="af7"/>
        <w:widowControl w:val="0"/>
        <w:numPr>
          <w:ilvl w:val="0"/>
          <w:numId w:val="69"/>
        </w:numPr>
        <w:spacing w:line="259" w:lineRule="auto"/>
        <w:ind w:firstLineChars="0"/>
        <w:jc w:val="left"/>
      </w:pPr>
      <w:r>
        <w:rPr>
          <w:rFonts w:eastAsiaTheme="minorEastAsia" w:hint="eastAsia"/>
          <w:lang w:eastAsia="zh-CN"/>
        </w:rPr>
        <w:t>D</w:t>
      </w:r>
      <w:r>
        <w:t xml:space="preserve">epend on other agendas: </w:t>
      </w:r>
      <w:r>
        <w:rPr>
          <w:rFonts w:eastAsia="SimSun" w:hint="eastAsia"/>
          <w:lang w:val="en-US" w:eastAsia="zh-CN"/>
        </w:rPr>
        <w:t xml:space="preserve">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NTT DOCOMO</w:t>
      </w:r>
    </w:p>
    <w:p w14:paraId="6076ECCD" w14:textId="77777777" w:rsidR="002D5D79" w:rsidRDefault="002D5D79">
      <w:pPr>
        <w:spacing w:line="259" w:lineRule="auto"/>
        <w:jc w:val="left"/>
        <w:rPr>
          <w:iCs/>
        </w:rPr>
      </w:pPr>
    </w:p>
    <w:p w14:paraId="4D676AC9" w14:textId="77777777" w:rsidR="002D5D79" w:rsidRDefault="004D466D">
      <w:pPr>
        <w:pStyle w:val="af7"/>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13787398" w14:textId="77777777" w:rsidR="002D5D79" w:rsidRDefault="004D466D">
      <w:pPr>
        <w:pStyle w:val="af7"/>
        <w:widowControl w:val="0"/>
        <w:numPr>
          <w:ilvl w:val="0"/>
          <w:numId w:val="69"/>
        </w:numPr>
        <w:spacing w:line="259" w:lineRule="auto"/>
        <w:ind w:firstLineChars="0"/>
        <w:jc w:val="left"/>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Huawei, OPPO, CMCC, </w:t>
      </w:r>
      <w:r>
        <w:rPr>
          <w:rFonts w:eastAsia="SimSun"/>
          <w:color w:val="000000"/>
          <w:lang w:val="en-US" w:eastAsia="zh-CN" w:bidi="ar"/>
        </w:rPr>
        <w:t>Southeast University</w:t>
      </w:r>
      <w:r>
        <w:rPr>
          <w:rFonts w:eastAsia="SimSun" w:hint="eastAsia"/>
          <w:color w:val="000000"/>
          <w:lang w:val="en-US" w:eastAsia="zh-CN" w:bidi="ar"/>
        </w:rPr>
        <w:t xml:space="preserve">, ZTE, </w:t>
      </w:r>
      <w:r>
        <w:rPr>
          <w:rFonts w:eastAsiaTheme="minorEastAsia" w:hint="eastAsia"/>
          <w:lang w:val="en-US" w:eastAsia="zh-CN"/>
        </w:rPr>
        <w:t xml:space="preserve">Samsung,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C-DOT</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EF74824" w14:textId="77777777" w:rsidR="002D5D79" w:rsidRDefault="004D466D">
      <w:pPr>
        <w:pStyle w:val="af7"/>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 xml:space="preserve">ZTE, </w:t>
      </w:r>
      <w:r>
        <w:rPr>
          <w:rFonts w:eastAsia="SimSun"/>
          <w:color w:val="000000"/>
          <w:lang w:val="en-US" w:eastAsia="zh-CN" w:bidi="ar"/>
        </w:rPr>
        <w:t>Ericsson</w:t>
      </w:r>
      <w:r>
        <w:rPr>
          <w:rFonts w:eastAsia="SimSun" w:hint="eastAsia"/>
          <w:color w:val="000000"/>
          <w:lang w:val="en-US" w:eastAsia="zh-CN" w:bidi="ar"/>
        </w:rPr>
        <w:t xml:space="preserve">, C-DOT, </w:t>
      </w:r>
      <w:r>
        <w:rPr>
          <w:rFonts w:eastAsia="SimSun"/>
          <w:color w:val="000000"/>
          <w:lang w:val="en-US" w:eastAsia="zh-CN" w:bidi="ar"/>
        </w:rPr>
        <w:t>NTT DOCOMO</w:t>
      </w:r>
    </w:p>
    <w:p w14:paraId="3F975037" w14:textId="77777777" w:rsidR="002D5D79" w:rsidRDefault="004D466D">
      <w:pPr>
        <w:pStyle w:val="af7"/>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vivo, </w:t>
      </w:r>
      <w:r>
        <w:rPr>
          <w:rFonts w:eastAsiaTheme="minorEastAsia" w:hint="eastAsia"/>
          <w:lang w:val="en-US" w:eastAsia="zh-CN"/>
        </w:rPr>
        <w:t xml:space="preserve">Samsung,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p>
    <w:p w14:paraId="2AED1E3B" w14:textId="77777777" w:rsidR="002D5D79" w:rsidRDefault="004D466D">
      <w:pPr>
        <w:pStyle w:val="af7"/>
        <w:numPr>
          <w:ilvl w:val="1"/>
          <w:numId w:val="7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 xml:space="preserve">D-CRC </w:t>
      </w:r>
      <w:proofErr w:type="spellStart"/>
      <w:r>
        <w:rPr>
          <w:rFonts w:eastAsiaTheme="minorEastAsia"/>
          <w:lang w:val="en-US" w:eastAsia="zh-CN"/>
        </w:rPr>
        <w:t>interleaver</w:t>
      </w:r>
      <w:proofErr w:type="spellEnd"/>
      <w:r>
        <w:rPr>
          <w:rFonts w:eastAsiaTheme="minorEastAsia"/>
          <w:lang w:val="en-US" w:eastAsia="zh-CN"/>
        </w:rPr>
        <w:t xml:space="preserve"> pattern design:</w:t>
      </w:r>
      <w:r>
        <w:rPr>
          <w:rFonts w:eastAsiaTheme="minorEastAsia" w:hint="eastAsia"/>
          <w:lang w:val="en-US" w:eastAsia="zh-CN"/>
        </w:rPr>
        <w:t xml:space="preserve"> Huawei, OPPO, vivo,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NTT DOCOMO, CATT</w:t>
      </w:r>
    </w:p>
    <w:p w14:paraId="65AD8583" w14:textId="77777777" w:rsidR="002D5D79" w:rsidRDefault="004D466D">
      <w:pPr>
        <w:pStyle w:val="af7"/>
        <w:numPr>
          <w:ilvl w:val="2"/>
          <w:numId w:val="72"/>
        </w:numPr>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r>
        <w:rPr>
          <w:rFonts w:eastAsiaTheme="minorEastAsia" w:hint="eastAsia"/>
          <w:lang w:val="en-US" w:eastAsia="zh-CN"/>
        </w:rPr>
        <w:t>, and scalable design can be applied to larger DCI payload size.</w:t>
      </w:r>
    </w:p>
    <w:p w14:paraId="4CE7E8C0" w14:textId="77777777" w:rsidR="002D5D79" w:rsidRDefault="004D466D">
      <w:pPr>
        <w:pStyle w:val="af7"/>
        <w:numPr>
          <w:ilvl w:val="2"/>
          <w:numId w:val="7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 or</w:t>
      </w:r>
      <w:r>
        <w:rPr>
          <w:rFonts w:eastAsia="DengXian"/>
          <w:lang w:eastAsia="zh-CN"/>
        </w:rPr>
        <w:t xml:space="preserve"> re-define </w:t>
      </w:r>
      <w:r>
        <w:rPr>
          <w:rFonts w:eastAsia="DengXian" w:hint="eastAsia"/>
          <w:lang w:eastAsia="zh-CN"/>
        </w:rPr>
        <w:t>a</w:t>
      </w:r>
      <w:r>
        <w:rPr>
          <w:rFonts w:eastAsia="DengXian"/>
          <w:lang w:eastAsia="zh-CN"/>
        </w:rPr>
        <w:t xml:space="preserve"> </w:t>
      </w:r>
      <w:r>
        <w:rPr>
          <w:rFonts w:eastAsia="DengXian" w:hint="eastAsia"/>
          <w:lang w:val="en-US" w:eastAsia="zh-CN"/>
        </w:rPr>
        <w:t xml:space="preserve">larger </w:t>
      </w:r>
      <w:r>
        <w:rPr>
          <w:rFonts w:eastAsia="DengXian"/>
          <w:lang w:eastAsia="zh-CN"/>
        </w:rPr>
        <w:t>interleave</w:t>
      </w:r>
      <w:r>
        <w:rPr>
          <w:rFonts w:eastAsiaTheme="minorEastAsia" w:hint="eastAsia"/>
          <w:lang w:val="en-US" w:eastAsia="zh-CN"/>
        </w:rPr>
        <w:t>.</w:t>
      </w:r>
    </w:p>
    <w:p w14:paraId="77D8F8BF" w14:textId="77777777" w:rsidR="002D5D79" w:rsidRDefault="004D466D">
      <w:pPr>
        <w:pStyle w:val="af7"/>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59CB9FE9" w14:textId="77777777" w:rsidR="002D5D79" w:rsidRDefault="004D466D">
      <w:pPr>
        <w:pStyle w:val="af7"/>
        <w:numPr>
          <w:ilvl w:val="2"/>
          <w:numId w:val="7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73C29677" w14:textId="77777777" w:rsidR="002D5D79" w:rsidRDefault="004D466D">
      <w:pPr>
        <w:pStyle w:val="af7"/>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0B1357DB" w14:textId="77777777" w:rsidR="002D5D79" w:rsidRDefault="004D466D">
      <w:pPr>
        <w:pStyle w:val="af7"/>
        <w:numPr>
          <w:ilvl w:val="2"/>
          <w:numId w:val="7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01E3385" w14:textId="77777777" w:rsidR="002D5D79" w:rsidRDefault="004D466D">
      <w:pPr>
        <w:pStyle w:val="af7"/>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21AB2952" w14:textId="77777777" w:rsidR="002D5D79" w:rsidRDefault="004D466D">
      <w:pPr>
        <w:pStyle w:val="af7"/>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Mid-Block Termination-Assisted Polar Codes: Apple</w:t>
      </w:r>
    </w:p>
    <w:p w14:paraId="3E5CE484" w14:textId="77777777" w:rsidR="002D5D79" w:rsidRDefault="004D466D">
      <w:pPr>
        <w:pStyle w:val="af7"/>
        <w:numPr>
          <w:ilvl w:val="2"/>
          <w:numId w:val="7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0CB766E3" w14:textId="77777777" w:rsidR="002D5D79" w:rsidRDefault="004D466D">
      <w:pPr>
        <w:pStyle w:val="af7"/>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2F2B827" w14:textId="77777777" w:rsidR="002D5D79" w:rsidRDefault="002D5D79">
      <w:pPr>
        <w:spacing w:line="259" w:lineRule="auto"/>
        <w:rPr>
          <w:rFonts w:eastAsiaTheme="minorEastAsia"/>
          <w:lang w:val="en-US" w:eastAsia="zh-CN"/>
        </w:rPr>
      </w:pPr>
    </w:p>
    <w:p w14:paraId="648F9804" w14:textId="77777777" w:rsidR="002D5D79" w:rsidRDefault="004D466D">
      <w:pPr>
        <w:pStyle w:val="af7"/>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73C7C85D" w14:textId="77777777" w:rsidR="002D5D79" w:rsidRDefault="004D466D">
      <w:pPr>
        <w:pStyle w:val="af7"/>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SimSun"/>
          <w:color w:val="000000"/>
          <w:lang w:val="en-US" w:eastAsia="zh-CN" w:bidi="ar"/>
        </w:rPr>
        <w:t>Ericsson</w:t>
      </w:r>
    </w:p>
    <w:p w14:paraId="525E7BBD" w14:textId="77777777" w:rsidR="002D5D79" w:rsidRDefault="004D466D">
      <w:pPr>
        <w:pStyle w:val="af7"/>
        <w:numPr>
          <w:ilvl w:val="1"/>
          <w:numId w:val="71"/>
        </w:numPr>
        <w:spacing w:line="259" w:lineRule="auto"/>
        <w:ind w:firstLineChars="0"/>
        <w:rPr>
          <w:rFonts w:eastAsiaTheme="minorEastAsia"/>
          <w:color w:val="000000"/>
          <w:lang w:eastAsia="zh-CN"/>
        </w:rPr>
      </w:pPr>
      <w:r>
        <w:rPr>
          <w:rFonts w:eastAsiaTheme="minorEastAsia"/>
          <w:lang w:val="en-US" w:eastAsia="zh-CN"/>
        </w:rPr>
        <w:lastRenderedPageBreak/>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Huawei,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color w:val="000000"/>
          <w:lang w:val="en-US" w:eastAsia="zh-CN" w:bidi="ar"/>
        </w:rPr>
        <w:t>Ericsson, Apple</w:t>
      </w:r>
    </w:p>
    <w:p w14:paraId="0DBDE77E" w14:textId="77777777" w:rsidR="002D5D79" w:rsidRDefault="004D466D">
      <w:pPr>
        <w:pStyle w:val="af7"/>
        <w:numPr>
          <w:ilvl w:val="2"/>
          <w:numId w:val="7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49667A7B" w14:textId="77777777" w:rsidR="002D5D79" w:rsidRDefault="004D466D">
      <w:pPr>
        <w:pStyle w:val="af7"/>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B7592E0" w14:textId="77777777" w:rsidR="002D5D79" w:rsidRDefault="004D466D">
      <w:pPr>
        <w:pStyle w:val="af7"/>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6890A58A" w14:textId="77777777" w:rsidR="002D5D79" w:rsidRDefault="004D466D">
      <w:pPr>
        <w:pStyle w:val="af7"/>
        <w:widowControl w:val="0"/>
        <w:numPr>
          <w:ilvl w:val="0"/>
          <w:numId w:val="6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SimSun" w:hint="eastAsia"/>
          <w:lang w:val="en-US" w:eastAsia="zh-CN"/>
        </w:rPr>
        <w:t>Huawei, CATT, vivo,</w:t>
      </w:r>
      <w:r>
        <w:rPr>
          <w:rFonts w:eastAsiaTheme="minorEastAsia" w:hint="eastAsia"/>
          <w:lang w:val="en-US" w:eastAsia="zh-CN"/>
        </w:rPr>
        <w:t xml:space="preserve"> Samsung, Apple, </w:t>
      </w:r>
      <w:r>
        <w:rPr>
          <w:rFonts w:eastAsia="SimSun"/>
          <w:color w:val="000000"/>
          <w:lang w:val="en-US" w:eastAsia="zh-CN" w:bidi="ar"/>
        </w:rPr>
        <w:t>MediaTek</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102B9D3E" w14:textId="77777777" w:rsidR="002D5D79" w:rsidRDefault="004D466D">
      <w:pPr>
        <w:pStyle w:val="af7"/>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xml:space="preserve">: </w:t>
      </w:r>
      <w:r>
        <w:rPr>
          <w:rFonts w:eastAsia="SimSun" w:hint="eastAsia"/>
          <w:lang w:val="en-US" w:eastAsia="zh-CN"/>
        </w:rPr>
        <w:t xml:space="preserve">Huawei, </w:t>
      </w:r>
      <w:r>
        <w:rPr>
          <w:rFonts w:eastAsiaTheme="minorEastAsia" w:hint="eastAsia"/>
          <w:lang w:val="en-US" w:eastAsia="zh-CN"/>
        </w:rPr>
        <w:t>CATT</w:t>
      </w:r>
    </w:p>
    <w:p w14:paraId="743BFB88" w14:textId="77777777" w:rsidR="002D5D79" w:rsidRDefault="004D466D">
      <w:pPr>
        <w:pStyle w:val="af7"/>
        <w:numPr>
          <w:ilvl w:val="2"/>
          <w:numId w:val="7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3C2D9076" w14:textId="77777777" w:rsidR="002D5D79" w:rsidRDefault="004D466D">
      <w:pPr>
        <w:pStyle w:val="af7"/>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Termination-Assisted Polar Codes: Apple</w:t>
      </w:r>
    </w:p>
    <w:p w14:paraId="3B0BC2AE" w14:textId="77777777" w:rsidR="002D5D79" w:rsidRDefault="004D466D">
      <w:pPr>
        <w:pStyle w:val="af7"/>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4D384F72" w14:textId="77777777" w:rsidR="002D5D79" w:rsidRDefault="004D466D">
      <w:pPr>
        <w:pStyle w:val="af7"/>
        <w:numPr>
          <w:ilvl w:val="2"/>
          <w:numId w:val="71"/>
        </w:numPr>
        <w:spacing w:line="259" w:lineRule="auto"/>
        <w:ind w:firstLineChars="0"/>
        <w:rPr>
          <w:rFonts w:eastAsiaTheme="minorEastAsia"/>
          <w:lang w:val="en-US" w:eastAsia="zh-CN"/>
        </w:rPr>
      </w:pPr>
      <w:r>
        <w:rPr>
          <w:rFonts w:eastAsiaTheme="minorEastAsia" w:hint="eastAsia"/>
          <w:lang w:val="en-US" w:eastAsia="zh-CN"/>
        </w:rPr>
        <w:t xml:space="preserve">Apple </w:t>
      </w:r>
      <w:r>
        <w:rPr>
          <w:rFonts w:eastAsiaTheme="minorEastAsia"/>
          <w:lang w:val="en-US" w:eastAsia="zh-CN"/>
        </w:rPr>
        <w:t xml:space="preserve">pointed out </w:t>
      </w:r>
      <w:r>
        <w:rPr>
          <w:rFonts w:eastAsiaTheme="minorEastAsia" w:hint="eastAsia"/>
          <w:lang w:val="en-US" w:eastAsia="zh-CN"/>
        </w:rPr>
        <w:t>that</w:t>
      </w:r>
      <w:r>
        <w:rPr>
          <w:rFonts w:eastAsiaTheme="minorEastAsia"/>
          <w:lang w:val="en-US" w:eastAsia="zh-CN"/>
        </w:rPr>
        <w:t xml:space="preserve"> with m</w:t>
      </w:r>
      <w:r>
        <w:rPr>
          <w:rFonts w:eastAsiaTheme="minorEastAsia" w:hint="eastAsia"/>
          <w:lang w:val="en-US" w:eastAsia="zh-CN"/>
        </w:rPr>
        <w:t>id-Block Termination-Assisted Polar Codes</w:t>
      </w:r>
      <w:r>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Pr>
          <w:rFonts w:eastAsiaTheme="minorEastAsia"/>
          <w:lang w:val="en-US" w:eastAsia="zh-CN"/>
        </w:rPr>
        <w:t>) in the first stage</w:t>
      </w:r>
      <w:r>
        <w:rPr>
          <w:rFonts w:eastAsiaTheme="minorEastAsia" w:hint="eastAsia"/>
          <w:lang w:val="en-US" w:eastAsia="zh-CN"/>
        </w:rPr>
        <w:t xml:space="preserve"> should be used</w:t>
      </w:r>
      <w:r>
        <w:rPr>
          <w:rFonts w:eastAsiaTheme="minorEastAsia"/>
          <w:lang w:val="en-US" w:eastAsia="zh-CN"/>
        </w:rPr>
        <w:t xml:space="preserve"> to enable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044CB823" w14:textId="77777777" w:rsidR="002D5D79" w:rsidRDefault="004D466D">
      <w:pPr>
        <w:pStyle w:val="af7"/>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0E40C386" w14:textId="77777777" w:rsidR="002D5D79" w:rsidRDefault="004D466D">
      <w:pPr>
        <w:pStyle w:val="af7"/>
        <w:numPr>
          <w:ilvl w:val="2"/>
          <w:numId w:val="7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6599B6FB" w14:textId="77777777" w:rsidR="002D5D79" w:rsidRDefault="004D466D">
      <w:pPr>
        <w:pStyle w:val="af7"/>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550DAA14" w14:textId="77777777" w:rsidR="002D5D79" w:rsidRDefault="004D466D">
      <w:pPr>
        <w:pStyle w:val="af7"/>
        <w:numPr>
          <w:ilvl w:val="2"/>
          <w:numId w:val="7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8429484" w14:textId="77777777" w:rsidR="002D5D79" w:rsidRDefault="004D466D">
      <w:pPr>
        <w:pStyle w:val="af7"/>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7D4837DC" w14:textId="77777777" w:rsidR="002D5D79" w:rsidRDefault="004D466D">
      <w:pPr>
        <w:pStyle w:val="af7"/>
        <w:numPr>
          <w:ilvl w:val="1"/>
          <w:numId w:val="7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5693DDB2" w14:textId="77777777" w:rsidR="002D5D79" w:rsidRDefault="004D466D">
      <w:pPr>
        <w:pStyle w:val="af7"/>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unnecessary to enhance</w:t>
      </w:r>
      <w:r>
        <w:rPr>
          <w:rFonts w:eastAsiaTheme="minorEastAsia" w:hint="eastAsia"/>
          <w:lang w:val="en-US" w:eastAsia="zh-CN"/>
        </w:rPr>
        <w:t xml:space="preserve">: vivo, </w:t>
      </w:r>
    </w:p>
    <w:p w14:paraId="01ACC95D" w14:textId="77777777" w:rsidR="002D5D79" w:rsidRDefault="004D466D">
      <w:pPr>
        <w:pStyle w:val="af7"/>
        <w:numPr>
          <w:ilvl w:val="2"/>
          <w:numId w:val="7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UE energy saving gain from D-CRC is negligible </w:t>
      </w:r>
      <w:r>
        <w:rPr>
          <w:rFonts w:eastAsiaTheme="minorEastAsia"/>
          <w:iCs/>
          <w:lang w:val="en-US" w:eastAsia="zh-CN"/>
        </w:rPr>
        <w:t>if</w:t>
      </w:r>
      <w:r>
        <w:rPr>
          <w:rFonts w:eastAsiaTheme="minorEastAsia" w:hint="eastAsia"/>
          <w:iCs/>
          <w:lang w:val="en-US" w:eastAsia="zh-CN"/>
        </w:rPr>
        <w:t xml:space="preserve"> a realistic DRX pattern is configured.</w:t>
      </w:r>
    </w:p>
    <w:p w14:paraId="5CB5A423" w14:textId="77777777" w:rsidR="002D5D79" w:rsidRDefault="002D5D79">
      <w:pPr>
        <w:pStyle w:val="af7"/>
        <w:spacing w:line="259" w:lineRule="auto"/>
        <w:ind w:left="1080" w:firstLineChars="0" w:firstLine="0"/>
        <w:rPr>
          <w:rFonts w:eastAsiaTheme="minorEastAsia"/>
          <w:lang w:val="en-US" w:eastAsia="zh-CN"/>
        </w:rPr>
      </w:pPr>
    </w:p>
    <w:p w14:paraId="3F66CB21" w14:textId="77777777" w:rsidR="002D5D79" w:rsidRDefault="004D466D">
      <w:pPr>
        <w:pStyle w:val="af7"/>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58B777E" w14:textId="77777777" w:rsidR="002D5D79" w:rsidRDefault="004D466D">
      <w:pPr>
        <w:pStyle w:val="af7"/>
        <w:widowControl w:val="0"/>
        <w:numPr>
          <w:ilvl w:val="0"/>
          <w:numId w:val="6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32741A0E" w14:textId="77777777" w:rsidR="002D5D79" w:rsidRDefault="004D466D">
      <w:pPr>
        <w:pStyle w:val="af7"/>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limits scheduling flexibility and resource efficiency due to the limitation of maximum 140bit payload sizes and the support of only QPSK.</w:t>
      </w:r>
    </w:p>
    <w:p w14:paraId="2B18598A" w14:textId="77777777" w:rsidR="002D5D79" w:rsidRDefault="004D466D">
      <w:pPr>
        <w:pStyle w:val="af7"/>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602FBD6D" w14:textId="77777777" w:rsidR="002D5D79" w:rsidRDefault="004D466D">
      <w:pPr>
        <w:pStyle w:val="af7"/>
        <w:numPr>
          <w:ilvl w:val="0"/>
          <w:numId w:val="7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2282E494" w14:textId="77777777" w:rsidR="002D5D79" w:rsidRDefault="004D466D">
      <w:pPr>
        <w:pStyle w:val="af7"/>
        <w:numPr>
          <w:ilvl w:val="1"/>
          <w:numId w:val="7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1287BD69" w14:textId="77777777" w:rsidR="002D5D79" w:rsidRDefault="004D466D">
      <w:pPr>
        <w:pStyle w:val="af7"/>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7C7A2F18" w14:textId="77777777" w:rsidR="002D5D79" w:rsidRDefault="004D466D">
      <w:pPr>
        <w:pStyle w:val="af7"/>
        <w:numPr>
          <w:ilvl w:val="0"/>
          <w:numId w:val="73"/>
        </w:numPr>
        <w:ind w:firstLineChars="0"/>
        <w:jc w:val="left"/>
        <w:rPr>
          <w:rFonts w:eastAsiaTheme="minorEastAsia"/>
          <w:lang w:eastAsia="zh-CN"/>
        </w:rPr>
      </w:pPr>
      <w:r>
        <w:rPr>
          <w:rFonts w:eastAsiaTheme="minorEastAsia" w:hint="eastAsia"/>
          <w:lang w:eastAsia="zh-CN"/>
        </w:rPr>
        <w:lastRenderedPageBreak/>
        <w:t xml:space="preserve">1 </w:t>
      </w:r>
      <w:r>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66DB6A2" w14:textId="77777777" w:rsidR="002D5D79" w:rsidRDefault="004D466D">
      <w:pPr>
        <w:pStyle w:val="af7"/>
        <w:numPr>
          <w:ilvl w:val="1"/>
          <w:numId w:val="7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A045C0F" w14:textId="77777777" w:rsidR="002D5D79" w:rsidRDefault="002D5D79">
      <w:pPr>
        <w:rPr>
          <w:rFonts w:eastAsiaTheme="minorEastAsia"/>
          <w:lang w:val="en-US" w:eastAsia="zh-CN"/>
        </w:rPr>
      </w:pPr>
    </w:p>
    <w:p w14:paraId="444CAB5A"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C5677DB" w14:textId="5FCEC0A6"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C40F66F"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CRC overhead</w:t>
      </w:r>
      <w:r>
        <w:rPr>
          <w:rFonts w:eastAsiaTheme="minorEastAsia" w:hint="eastAsia"/>
          <w:lang w:eastAsia="zh-CN"/>
        </w:rPr>
        <w:t xml:space="preserve">.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 xml:space="preserve">CRC overhead.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533ACD0D" w14:textId="77777777" w:rsidR="002D5D79" w:rsidRDefault="004D466D">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11D94591" w14:textId="77777777" w:rsidR="002D5D79" w:rsidRDefault="004D466D">
      <w:pPr>
        <w:rPr>
          <w:rFonts w:eastAsiaTheme="minorEastAsia"/>
          <w:lang w:eastAsia="zh-CN"/>
        </w:rPr>
      </w:pPr>
      <w:r>
        <w:rPr>
          <w:rFonts w:eastAsiaTheme="minorEastAsia"/>
          <w:lang w:eastAsia="zh-CN"/>
        </w:rPr>
        <w:t>Therefore, FL has following proposals.</w:t>
      </w:r>
    </w:p>
    <w:p w14:paraId="574E76FC"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78377AEF"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1</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maximum mother code length is down</w:t>
      </w:r>
      <w:r>
        <w:rPr>
          <w:rFonts w:eastAsia="SimSun" w:hint="eastAsia"/>
          <w:b/>
          <w:bCs/>
          <w:lang w:eastAsia="zh-CN"/>
        </w:rPr>
        <w:t>-</w:t>
      </w:r>
      <w:r>
        <w:rPr>
          <w:rFonts w:eastAsia="SimSun"/>
          <w:b/>
          <w:bCs/>
          <w:lang w:eastAsia="zh-CN"/>
        </w:rPr>
        <w:t>selected from the following options</w:t>
      </w:r>
    </w:p>
    <w:p w14:paraId="0374176B" w14:textId="77777777" w:rsidR="002D5D79" w:rsidRDefault="004D466D">
      <w:pPr>
        <w:pStyle w:val="af7"/>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17B30943" w14:textId="77777777" w:rsidR="002D5D79" w:rsidRDefault="004D466D">
      <w:pPr>
        <w:pStyle w:val="af7"/>
        <w:numPr>
          <w:ilvl w:val="0"/>
          <w:numId w:val="74"/>
        </w:numPr>
        <w:tabs>
          <w:tab w:val="left" w:pos="840"/>
        </w:tabs>
        <w:ind w:firstLineChars="0"/>
        <w:rPr>
          <w:rFonts w:eastAsiaTheme="minorEastAsia"/>
          <w:b/>
          <w:lang w:val="en-US" w:eastAsia="zh-CN"/>
        </w:rPr>
      </w:pPr>
      <w:r>
        <w:rPr>
          <w:rFonts w:eastAsiaTheme="minorEastAsia"/>
          <w:b/>
          <w:lang w:val="en-US" w:eastAsia="zh-CN"/>
        </w:rPr>
        <w:t>Option 2: 1024</w:t>
      </w:r>
    </w:p>
    <w:p w14:paraId="4A771B51"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565FD34F" w14:textId="77777777" w:rsidR="002D5D79" w:rsidRDefault="002D5D79">
      <w:pPr>
        <w:tabs>
          <w:tab w:val="left" w:pos="840"/>
        </w:tabs>
        <w:jc w:val="left"/>
        <w:rPr>
          <w:rFonts w:eastAsiaTheme="minorEastAsia"/>
          <w:b/>
          <w:lang w:val="en-US" w:eastAsia="zh-CN"/>
        </w:rPr>
      </w:pPr>
    </w:p>
    <w:p w14:paraId="353A5238"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683" w:type="dxa"/>
        <w:jc w:val="center"/>
        <w:tblLayout w:type="fixed"/>
        <w:tblLook w:val="04A0" w:firstRow="1" w:lastRow="0" w:firstColumn="1" w:lastColumn="0" w:noHBand="0" w:noVBand="1"/>
      </w:tblPr>
      <w:tblGrid>
        <w:gridCol w:w="1838"/>
        <w:gridCol w:w="7665"/>
        <w:gridCol w:w="180"/>
      </w:tblGrid>
      <w:tr w:rsidR="002D5D79" w14:paraId="294882E7" w14:textId="77777777" w:rsidTr="00E54C35">
        <w:trPr>
          <w:gridAfter w:val="1"/>
          <w:wAfter w:w="180" w:type="dxa"/>
          <w:jc w:val="center"/>
        </w:trPr>
        <w:tc>
          <w:tcPr>
            <w:tcW w:w="1838" w:type="dxa"/>
            <w:shd w:val="clear" w:color="auto" w:fill="D9D9D9" w:themeFill="background1" w:themeFillShade="D9"/>
          </w:tcPr>
          <w:p w14:paraId="197103FD"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FB2CBFE"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59669C2" w14:textId="77777777" w:rsidTr="00E54C35">
        <w:trPr>
          <w:gridAfter w:val="1"/>
          <w:wAfter w:w="180" w:type="dxa"/>
          <w:jc w:val="center"/>
        </w:trPr>
        <w:tc>
          <w:tcPr>
            <w:tcW w:w="1838" w:type="dxa"/>
            <w:shd w:val="clear" w:color="auto" w:fill="FFFFFF" w:themeFill="background1"/>
          </w:tcPr>
          <w:p w14:paraId="5DD2912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7217C96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D5D79" w14:paraId="5023A8F9" w14:textId="77777777" w:rsidTr="00E54C35">
        <w:trPr>
          <w:gridAfter w:val="1"/>
          <w:wAfter w:w="180" w:type="dxa"/>
          <w:jc w:val="center"/>
        </w:trPr>
        <w:tc>
          <w:tcPr>
            <w:tcW w:w="1838" w:type="dxa"/>
            <w:shd w:val="clear" w:color="auto" w:fill="FFFFFF" w:themeFill="background1"/>
          </w:tcPr>
          <w:p w14:paraId="4663FC56"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4D4465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5E9A2116" w14:textId="77777777" w:rsidR="002D5D79" w:rsidRDefault="002D5D79">
            <w:pPr>
              <w:adjustRightInd w:val="0"/>
              <w:spacing w:after="50" w:line="240" w:lineRule="auto"/>
              <w:jc w:val="left"/>
              <w:rPr>
                <w:rFonts w:eastAsiaTheme="minorEastAsia"/>
                <w:kern w:val="2"/>
                <w:lang w:val="en-US" w:eastAsia="zh-CN"/>
              </w:rPr>
            </w:pPr>
          </w:p>
          <w:p w14:paraId="59F42168"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highlight w:val="yellow"/>
                <w:lang w:val="en-US" w:eastAsia="zh-CN"/>
              </w:rPr>
              <w:t>W</w:t>
            </w:r>
            <w:r>
              <w:rPr>
                <w:rFonts w:eastAsiaTheme="minorEastAsia"/>
                <w:kern w:val="2"/>
                <w:highlight w:val="yellow"/>
                <w:lang w:val="en-US" w:eastAsia="zh-CN"/>
              </w:rPr>
              <w:t>orking assumption</w:t>
            </w:r>
          </w:p>
          <w:p w14:paraId="05B27983" w14:textId="77777777" w:rsidR="002D5D79" w:rsidRDefault="004D466D">
            <w:pPr>
              <w:tabs>
                <w:tab w:val="left" w:pos="840"/>
              </w:tabs>
              <w:rPr>
                <w:rFonts w:eastAsiaTheme="minorEastAsia"/>
                <w:b/>
                <w:lang w:val="en-US" w:eastAsia="zh-CN"/>
              </w:rPr>
            </w:pPr>
            <w:r>
              <w:rPr>
                <w:rFonts w:eastAsia="SimSun"/>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Pr>
                <w:rFonts w:eastAsiaTheme="minorEastAsia"/>
                <w:b/>
                <w:lang w:val="en-US" w:eastAsia="zh-CN"/>
              </w:rPr>
              <w:t>512</w:t>
            </w:r>
          </w:p>
          <w:p w14:paraId="2AEC4B31" w14:textId="77777777" w:rsidR="002D5D79" w:rsidRDefault="004D466D">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460D5DE8" w14:textId="77777777" w:rsidR="002D5D79" w:rsidRDefault="004D466D">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09D87596" w14:textId="77777777" w:rsidR="002D5D79" w:rsidRDefault="002D5D79">
            <w:pPr>
              <w:adjustRightInd w:val="0"/>
              <w:spacing w:after="50" w:line="240" w:lineRule="auto"/>
              <w:jc w:val="left"/>
              <w:rPr>
                <w:rFonts w:eastAsiaTheme="minorEastAsia"/>
                <w:kern w:val="2"/>
                <w:lang w:val="en-US" w:eastAsia="zh-CN"/>
              </w:rPr>
            </w:pPr>
          </w:p>
        </w:tc>
      </w:tr>
      <w:tr w:rsidR="002D5D79" w14:paraId="1620563A" w14:textId="77777777" w:rsidTr="00E54C35">
        <w:trPr>
          <w:gridAfter w:val="1"/>
          <w:wAfter w:w="180" w:type="dxa"/>
          <w:jc w:val="center"/>
        </w:trPr>
        <w:tc>
          <w:tcPr>
            <w:tcW w:w="1838" w:type="dxa"/>
            <w:shd w:val="clear" w:color="auto" w:fill="FFFFFF" w:themeFill="background1"/>
          </w:tcPr>
          <w:p w14:paraId="03163C1E"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070CEE5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2D5D79" w14:paraId="3E7D1D54" w14:textId="77777777" w:rsidTr="00E54C35">
        <w:trPr>
          <w:jc w:val="center"/>
        </w:trPr>
        <w:tc>
          <w:tcPr>
            <w:tcW w:w="1838" w:type="dxa"/>
          </w:tcPr>
          <w:p w14:paraId="7198B8A3"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5" w:type="dxa"/>
            <w:gridSpan w:val="2"/>
          </w:tcPr>
          <w:p w14:paraId="0AF0446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w:t>
            </w:r>
            <w:r>
              <w:rPr>
                <w:rFonts w:eastAsiaTheme="minorEastAsia"/>
                <w:kern w:val="2"/>
                <w:lang w:val="en-US" w:eastAsia="zh-CN"/>
              </w:rPr>
              <w:lastRenderedPageBreak/>
              <w:t xml:space="preserve">hardware. Our proposed solution utilizes the length-1k polar frozen sequence and the 24-bit CRC that are currently employed in 5G NR, which provides maximum backward compatibility. </w:t>
            </w:r>
          </w:p>
        </w:tc>
      </w:tr>
      <w:tr w:rsidR="002D5D79" w14:paraId="0D75D4AD" w14:textId="77777777" w:rsidTr="00E54C35">
        <w:trPr>
          <w:jc w:val="center"/>
        </w:trPr>
        <w:tc>
          <w:tcPr>
            <w:tcW w:w="1838" w:type="dxa"/>
          </w:tcPr>
          <w:p w14:paraId="60DAE74C"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CMCC</w:t>
            </w:r>
            <w:r>
              <w:rPr>
                <w:rFonts w:eastAsiaTheme="minorEastAsia"/>
                <w:b/>
                <w:bCs/>
                <w:kern w:val="2"/>
                <w:lang w:val="en-US" w:eastAsia="zh-CN"/>
              </w:rPr>
              <w:tab/>
            </w:r>
          </w:p>
        </w:tc>
        <w:tc>
          <w:tcPr>
            <w:tcW w:w="7845" w:type="dxa"/>
            <w:gridSpan w:val="2"/>
          </w:tcPr>
          <w:p w14:paraId="48E828E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2D5D79" w14:paraId="3D932CBA" w14:textId="77777777" w:rsidTr="00E54C35">
        <w:trPr>
          <w:jc w:val="center"/>
        </w:trPr>
        <w:tc>
          <w:tcPr>
            <w:tcW w:w="1838" w:type="dxa"/>
          </w:tcPr>
          <w:p w14:paraId="7C6CB182"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ＭＳ 明朝" w:hint="eastAsia"/>
                <w:b/>
                <w:bCs/>
                <w:kern w:val="2"/>
                <w:lang w:val="en-US" w:eastAsia="ja-JP"/>
              </w:rPr>
              <w:t>NTT DOCOMO</w:t>
            </w:r>
          </w:p>
        </w:tc>
        <w:tc>
          <w:tcPr>
            <w:tcW w:w="7845" w:type="dxa"/>
            <w:gridSpan w:val="2"/>
          </w:tcPr>
          <w:p w14:paraId="70E2BF0F" w14:textId="77777777" w:rsidR="002D5D79" w:rsidRDefault="004D466D">
            <w:pPr>
              <w:adjustRightInd w:val="0"/>
              <w:spacing w:after="50" w:line="240" w:lineRule="auto"/>
              <w:jc w:val="left"/>
              <w:rPr>
                <w:rFonts w:eastAsia="ＭＳ 明朝"/>
                <w:kern w:val="2"/>
                <w:lang w:val="en-US" w:eastAsia="ja-JP"/>
              </w:rPr>
            </w:pPr>
            <w:r>
              <w:rPr>
                <w:rFonts w:eastAsiaTheme="minorEastAsia"/>
                <w:kern w:val="2"/>
                <w:lang w:val="en-US" w:eastAsia="zh-CN"/>
              </w:rPr>
              <w:t>Identifying</w:t>
            </w:r>
            <w:r>
              <w:rPr>
                <w:rFonts w:eastAsia="ＭＳ 明朝" w:hint="eastAsia"/>
                <w:kern w:val="2"/>
                <w:lang w:val="en-US" w:eastAsia="ja-JP"/>
              </w:rPr>
              <w:t xml:space="preserve"> these options is OK. </w:t>
            </w:r>
            <w:r>
              <w:rPr>
                <w:rFonts w:eastAsiaTheme="minorEastAsia"/>
                <w:kern w:val="2"/>
                <w:lang w:val="en-US" w:eastAsia="zh-CN"/>
              </w:rPr>
              <w:t>We believe that we are not yet at the phase where a</w:t>
            </w:r>
            <w:r>
              <w:rPr>
                <w:rFonts w:eastAsia="ＭＳ 明朝" w:hint="eastAsia"/>
                <w:kern w:val="2"/>
                <w:lang w:val="en-US" w:eastAsia="ja-JP"/>
              </w:rPr>
              <w:t xml:space="preserve"> </w:t>
            </w:r>
            <w:r>
              <w:rPr>
                <w:rFonts w:eastAsiaTheme="minorEastAsia"/>
                <w:kern w:val="2"/>
                <w:lang w:val="en-US" w:eastAsia="zh-CN"/>
              </w:rPr>
              <w:t>down‑selection of the technical details of</w:t>
            </w:r>
            <w:r>
              <w:rPr>
                <w:rFonts w:eastAsia="ＭＳ 明朝" w:hint="eastAsia"/>
                <w:kern w:val="2"/>
                <w:lang w:val="en-US" w:eastAsia="ja-JP"/>
              </w:rPr>
              <w:t xml:space="preserve"> DCI channel coding </w:t>
            </w:r>
            <w:r>
              <w:rPr>
                <w:rFonts w:eastAsiaTheme="minorEastAsia"/>
                <w:kern w:val="2"/>
                <w:lang w:val="en-US" w:eastAsia="zh-CN"/>
              </w:rPr>
              <w:t>should be conducted. First, we need to analyze each option</w:t>
            </w:r>
            <w:r>
              <w:rPr>
                <w:rFonts w:eastAsia="ＭＳ 明朝" w:hint="eastAsia"/>
                <w:kern w:val="2"/>
                <w:lang w:val="en-US" w:eastAsia="ja-JP"/>
              </w:rPr>
              <w:t xml:space="preserve"> (</w:t>
            </w:r>
            <w:r>
              <w:rPr>
                <w:rFonts w:eastAsiaTheme="minorEastAsia"/>
                <w:kern w:val="2"/>
                <w:lang w:val="en-US" w:eastAsia="zh-CN"/>
              </w:rPr>
              <w:t>including their pros and cons</w:t>
            </w:r>
            <w:r>
              <w:rPr>
                <w:rFonts w:eastAsia="ＭＳ 明朝" w:hint="eastAsia"/>
                <w:kern w:val="2"/>
                <w:lang w:val="en-US" w:eastAsia="ja-JP"/>
              </w:rPr>
              <w:t xml:space="preserve">) </w:t>
            </w:r>
            <w:r>
              <w:rPr>
                <w:rFonts w:eastAsiaTheme="minorEastAsia"/>
                <w:kern w:val="2"/>
                <w:lang w:val="en-US" w:eastAsia="zh-CN"/>
              </w:rPr>
              <w:t>and have sufficient discussion before performing any down‑selection.</w:t>
            </w:r>
          </w:p>
          <w:p w14:paraId="45C8A5F3" w14:textId="77777777" w:rsidR="002D5D79" w:rsidRDefault="004D466D">
            <w:pPr>
              <w:adjustRightInd w:val="0"/>
              <w:spacing w:after="50" w:line="240" w:lineRule="auto"/>
              <w:jc w:val="left"/>
              <w:rPr>
                <w:rFonts w:eastAsiaTheme="minorEastAsia"/>
                <w:kern w:val="2"/>
                <w:lang w:val="en-US" w:eastAsia="zh-CN"/>
              </w:rPr>
            </w:pPr>
            <w:r>
              <w:rPr>
                <w:rFonts w:eastAsia="ＭＳ 明朝"/>
                <w:kern w:val="2"/>
                <w:lang w:val="en-US" w:eastAsia="ja-JP"/>
              </w:rPr>
              <w:t>From the perspective of the existing polar encoder</w:t>
            </w:r>
            <w:r>
              <w:rPr>
                <w:rFonts w:eastAsia="ＭＳ 明朝" w:hint="eastAsia"/>
                <w:kern w:val="2"/>
                <w:lang w:val="en-US" w:eastAsia="ja-JP"/>
              </w:rPr>
              <w:t>(</w:t>
            </w:r>
            <w:r>
              <w:rPr>
                <w:rFonts w:eastAsia="ＭＳ 明朝"/>
                <w:kern w:val="2"/>
                <w:lang w:val="en-US" w:eastAsia="ja-JP"/>
              </w:rPr>
              <w:t>/decoder</w:t>
            </w:r>
            <w:r>
              <w:rPr>
                <w:rFonts w:eastAsia="ＭＳ 明朝" w:hint="eastAsia"/>
                <w:kern w:val="2"/>
                <w:lang w:val="en-US" w:eastAsia="ja-JP"/>
              </w:rPr>
              <w:t>)</w:t>
            </w:r>
            <w:r>
              <w:rPr>
                <w:rFonts w:eastAsia="ＭＳ 明朝"/>
                <w:kern w:val="2"/>
                <w:lang w:val="en-US" w:eastAsia="ja-JP"/>
              </w:rPr>
              <w:t xml:space="preserve"> for DCI, a key point for us </w:t>
            </w:r>
            <w:r>
              <w:rPr>
                <w:rFonts w:eastAsia="ＭＳ 明朝" w:hint="eastAsia"/>
                <w:kern w:val="2"/>
                <w:lang w:val="en-US" w:eastAsia="ja-JP"/>
              </w:rPr>
              <w:t>can be</w:t>
            </w:r>
            <w:r>
              <w:rPr>
                <w:rFonts w:eastAsia="ＭＳ 明朝"/>
                <w:kern w:val="2"/>
                <w:lang w:val="en-US" w:eastAsia="ja-JP"/>
              </w:rPr>
              <w:t xml:space="preserve"> whether Option</w:t>
            </w:r>
            <w:r>
              <w:rPr>
                <w:rFonts w:eastAsia="ＭＳ 明朝"/>
                <w:kern w:val="2"/>
                <w:lang w:val="en-US" w:eastAsia="ja-JP"/>
              </w:rPr>
              <w:noBreakHyphen/>
              <w:t>2 would have a significant impact on the existing polar encoder</w:t>
            </w:r>
            <w:r>
              <w:rPr>
                <w:rFonts w:eastAsia="ＭＳ 明朝" w:hint="eastAsia"/>
                <w:kern w:val="2"/>
                <w:lang w:val="en-US" w:eastAsia="ja-JP"/>
              </w:rPr>
              <w:t>(</w:t>
            </w:r>
            <w:r>
              <w:rPr>
                <w:rFonts w:eastAsia="ＭＳ 明朝"/>
                <w:kern w:val="2"/>
                <w:lang w:val="en-US" w:eastAsia="ja-JP"/>
              </w:rPr>
              <w:t>/decoder</w:t>
            </w:r>
            <w:r>
              <w:rPr>
                <w:rFonts w:eastAsia="ＭＳ 明朝" w:hint="eastAsia"/>
                <w:kern w:val="2"/>
                <w:lang w:val="en-US" w:eastAsia="ja-JP"/>
              </w:rPr>
              <w:t>)</w:t>
            </w:r>
            <w:r>
              <w:rPr>
                <w:rFonts w:eastAsia="ＭＳ 明朝"/>
                <w:kern w:val="2"/>
                <w:lang w:val="en-US" w:eastAsia="ja-JP"/>
              </w:rPr>
              <w:t xml:space="preserve"> for DCI. However, the details of this impact are not clear to us at this moment, and we </w:t>
            </w:r>
            <w:r>
              <w:rPr>
                <w:rFonts w:eastAsia="ＭＳ 明朝" w:hint="eastAsia"/>
                <w:kern w:val="2"/>
                <w:lang w:val="en-US" w:eastAsia="ja-JP"/>
              </w:rPr>
              <w:t>think</w:t>
            </w:r>
            <w:r>
              <w:rPr>
                <w:rFonts w:eastAsia="ＭＳ 明朝"/>
                <w:kern w:val="2"/>
                <w:lang w:val="en-US" w:eastAsia="ja-JP"/>
              </w:rPr>
              <w:t xml:space="preserve"> that further information</w:t>
            </w:r>
            <w:r>
              <w:rPr>
                <w:rFonts w:eastAsia="ＭＳ 明朝" w:hint="eastAsia"/>
                <w:kern w:val="2"/>
                <w:lang w:val="en-US" w:eastAsia="ja-JP"/>
              </w:rPr>
              <w:t xml:space="preserve"> about this</w:t>
            </w:r>
            <w:r>
              <w:rPr>
                <w:rFonts w:eastAsia="ＭＳ 明朝"/>
                <w:kern w:val="2"/>
                <w:lang w:val="en-US" w:eastAsia="ja-JP"/>
              </w:rPr>
              <w:t xml:space="preserve"> is needed.</w:t>
            </w:r>
          </w:p>
        </w:tc>
      </w:tr>
      <w:tr w:rsidR="002D5D79" w14:paraId="49E39E7A" w14:textId="77777777" w:rsidTr="00E54C35">
        <w:trPr>
          <w:jc w:val="center"/>
        </w:trPr>
        <w:tc>
          <w:tcPr>
            <w:tcW w:w="1838" w:type="dxa"/>
          </w:tcPr>
          <w:p w14:paraId="5227A00E" w14:textId="77777777" w:rsidR="002D5D79" w:rsidRDefault="004D466D">
            <w:pPr>
              <w:tabs>
                <w:tab w:val="left" w:pos="1244"/>
              </w:tabs>
              <w:adjustRightInd w:val="0"/>
              <w:spacing w:after="50" w:line="240" w:lineRule="auto"/>
              <w:jc w:val="left"/>
              <w:rPr>
                <w:rFonts w:eastAsia="ＭＳ 明朝"/>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845" w:type="dxa"/>
            <w:gridSpan w:val="2"/>
          </w:tcPr>
          <w:p w14:paraId="553413AC"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light preference to increase mother code size of 1024.</w:t>
            </w:r>
          </w:p>
        </w:tc>
      </w:tr>
      <w:tr w:rsidR="002D5D79" w14:paraId="5A8C237A" w14:textId="77777777" w:rsidTr="00E54C35">
        <w:trPr>
          <w:jc w:val="center"/>
        </w:trPr>
        <w:tc>
          <w:tcPr>
            <w:tcW w:w="1838" w:type="dxa"/>
          </w:tcPr>
          <w:p w14:paraId="3C4384DD" w14:textId="77777777" w:rsidR="002D5D79" w:rsidRDefault="004D466D">
            <w:pPr>
              <w:tabs>
                <w:tab w:val="left" w:pos="1244"/>
              </w:tabs>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845" w:type="dxa"/>
            <w:gridSpan w:val="2"/>
          </w:tcPr>
          <w:p w14:paraId="054CE44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Agree to identify the two options. </w:t>
            </w:r>
          </w:p>
          <w:p w14:paraId="71DD86E0"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Since the mother code size is </w:t>
            </w:r>
            <w:r>
              <w:rPr>
                <w:rFonts w:eastAsia="Malgun Gothic"/>
                <w:kern w:val="2"/>
                <w:lang w:val="en-US" w:eastAsia="ko-KR"/>
              </w:rPr>
              <w:t>determined</w:t>
            </w:r>
            <w:r>
              <w:rPr>
                <w:rFonts w:eastAsia="Malgun Gothic" w:hint="eastAsia"/>
                <w:kern w:val="2"/>
                <w:lang w:val="en-US" w:eastAsia="ko-KR"/>
              </w:rPr>
              <w:t xml:space="preserve"> according to the aggregation level, selection of </w:t>
            </w:r>
            <w:proofErr w:type="spellStart"/>
            <w:r>
              <w:rPr>
                <w:rFonts w:eastAsia="Malgun Gothic" w:hint="eastAsia"/>
                <w:kern w:val="2"/>
                <w:lang w:val="en-US" w:eastAsia="ko-KR"/>
              </w:rPr>
              <w:t>N_max</w:t>
            </w:r>
            <w:proofErr w:type="spellEnd"/>
            <w:r>
              <w:rPr>
                <w:rFonts w:eastAsia="Malgun Gothic" w:hint="eastAsia"/>
                <w:kern w:val="2"/>
                <w:lang w:val="en-US" w:eastAsia="ko-KR"/>
              </w:rPr>
              <w:t xml:space="preserve"> critically affects the performance. </w:t>
            </w:r>
            <w:proofErr w:type="gramStart"/>
            <w:r>
              <w:rPr>
                <w:rFonts w:eastAsia="Malgun Gothic" w:hint="eastAsia"/>
                <w:kern w:val="2"/>
                <w:lang w:val="en-US" w:eastAsia="ko-KR"/>
              </w:rPr>
              <w:t>And,</w:t>
            </w:r>
            <w:proofErr w:type="gramEnd"/>
            <w:r>
              <w:rPr>
                <w:rFonts w:eastAsia="Malgun Gothic" w:hint="eastAsia"/>
                <w:kern w:val="2"/>
                <w:lang w:val="en-US" w:eastAsia="ko-KR"/>
              </w:rPr>
              <w:t xml:space="preserve"> the length-1024 polar sequence is </w:t>
            </w:r>
            <w:r>
              <w:rPr>
                <w:rFonts w:eastAsia="Malgun Gothic"/>
                <w:kern w:val="2"/>
                <w:lang w:val="en-US" w:eastAsia="ko-KR"/>
              </w:rPr>
              <w:t>already</w:t>
            </w:r>
            <w:r>
              <w:rPr>
                <w:rFonts w:eastAsia="Malgun Gothic" w:hint="eastAsia"/>
                <w:kern w:val="2"/>
                <w:lang w:val="en-US" w:eastAsia="ko-KR"/>
              </w:rPr>
              <w:t xml:space="preserve"> available. It does not necessitate any design efforts. </w:t>
            </w:r>
          </w:p>
        </w:tc>
      </w:tr>
      <w:tr w:rsidR="00E54C35" w14:paraId="1911A27C" w14:textId="77777777" w:rsidTr="00E54C35">
        <w:trPr>
          <w:jc w:val="center"/>
        </w:trPr>
        <w:tc>
          <w:tcPr>
            <w:tcW w:w="1838" w:type="dxa"/>
          </w:tcPr>
          <w:p w14:paraId="4787BA75" w14:textId="4CD28256" w:rsidR="00E54C35" w:rsidRPr="00E54C35" w:rsidRDefault="00E54C35">
            <w:pPr>
              <w:tabs>
                <w:tab w:val="left" w:pos="1244"/>
              </w:tabs>
              <w:adjustRightInd w:val="0"/>
              <w:spacing w:after="50" w:line="240" w:lineRule="auto"/>
              <w:jc w:val="left"/>
              <w:rPr>
                <w:rFonts w:eastAsiaTheme="minorEastAsia"/>
                <w:b/>
                <w:bCs/>
                <w:kern w:val="2"/>
                <w:lang w:eastAsia="zh-CN"/>
              </w:rPr>
            </w:pPr>
            <w:r>
              <w:rPr>
                <w:rFonts w:eastAsiaTheme="minorEastAsia" w:hint="eastAsia"/>
                <w:b/>
                <w:bCs/>
                <w:kern w:val="2"/>
                <w:lang w:eastAsia="zh-CN"/>
              </w:rPr>
              <w:t>FL</w:t>
            </w:r>
          </w:p>
        </w:tc>
        <w:tc>
          <w:tcPr>
            <w:tcW w:w="7845" w:type="dxa"/>
            <w:gridSpan w:val="2"/>
          </w:tcPr>
          <w:p w14:paraId="3D08E3A2" w14:textId="6960CC11" w:rsidR="00E54C35" w:rsidRPr="00E54C35" w:rsidRDefault="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Given the input so far, companies are encouraged to further </w:t>
            </w:r>
            <w:proofErr w:type="gramStart"/>
            <w:r>
              <w:rPr>
                <w:rFonts w:eastAsiaTheme="minorEastAsia" w:hint="eastAsia"/>
                <w:kern w:val="2"/>
                <w:lang w:val="en-US" w:eastAsia="zh-CN"/>
              </w:rPr>
              <w:t>discuss on</w:t>
            </w:r>
            <w:proofErr w:type="gramEnd"/>
            <w:r>
              <w:rPr>
                <w:rFonts w:eastAsiaTheme="minorEastAsia" w:hint="eastAsia"/>
                <w:kern w:val="2"/>
                <w:lang w:val="en-US" w:eastAsia="zh-CN"/>
              </w:rPr>
              <w:t xml:space="preserve"> this.</w:t>
            </w:r>
          </w:p>
        </w:tc>
      </w:tr>
      <w:tr w:rsidR="00A937AC" w14:paraId="6CAACAFC" w14:textId="77777777" w:rsidTr="00E54C35">
        <w:trPr>
          <w:jc w:val="center"/>
        </w:trPr>
        <w:tc>
          <w:tcPr>
            <w:tcW w:w="1838" w:type="dxa"/>
          </w:tcPr>
          <w:p w14:paraId="2ADC4968" w14:textId="7B428E9F" w:rsidR="00A937AC" w:rsidRDefault="00A937AC" w:rsidP="00A937AC">
            <w:pPr>
              <w:tabs>
                <w:tab w:val="left" w:pos="1244"/>
              </w:tabs>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845" w:type="dxa"/>
            <w:gridSpan w:val="2"/>
          </w:tcPr>
          <w:p w14:paraId="5FF8F3B8" w14:textId="43666E63" w:rsidR="00A937AC" w:rsidRDefault="00A937AC" w:rsidP="00A937AC">
            <w:pPr>
              <w:adjustRightInd w:val="0"/>
              <w:spacing w:after="50" w:line="240" w:lineRule="auto"/>
              <w:jc w:val="left"/>
              <w:rPr>
                <w:rFonts w:eastAsiaTheme="minorEastAsia"/>
                <w:kern w:val="2"/>
                <w:lang w:val="en-US" w:eastAsia="zh-CN"/>
              </w:rPr>
            </w:pPr>
            <w:r>
              <w:rPr>
                <w:sz w:val="18"/>
              </w:rPr>
              <w:t>Prefer 1024 (support studying both)</w:t>
            </w:r>
          </w:p>
        </w:tc>
      </w:tr>
    </w:tbl>
    <w:p w14:paraId="4D39F2EF" w14:textId="77777777" w:rsidR="002D5D79" w:rsidRDefault="002D5D79">
      <w:pPr>
        <w:rPr>
          <w:rFonts w:eastAsiaTheme="minorEastAsia"/>
          <w:lang w:eastAsia="zh-CN"/>
        </w:rPr>
      </w:pPr>
    </w:p>
    <w:p w14:paraId="43299F14"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2</w:t>
      </w:r>
      <w:r>
        <w:rPr>
          <w:sz w:val="20"/>
          <w:szCs w:val="20"/>
        </w:rPr>
        <w:t>-v1</w:t>
      </w:r>
    </w:p>
    <w:p w14:paraId="2EC89D74"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2</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following options are identified for down-selection</w:t>
      </w:r>
    </w:p>
    <w:p w14:paraId="614D4727" w14:textId="77777777" w:rsidR="002D5D79" w:rsidRDefault="004D466D">
      <w:pPr>
        <w:pStyle w:val="af7"/>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6CAF7F1A" w14:textId="77777777" w:rsidR="002D5D79" w:rsidRDefault="004D466D">
      <w:pPr>
        <w:pStyle w:val="af7"/>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2: Remove </w:t>
      </w:r>
      <w:proofErr w:type="spellStart"/>
      <w:r>
        <w:rPr>
          <w:rFonts w:eastAsiaTheme="minorEastAsia"/>
          <w:b/>
          <w:lang w:val="en-US" w:eastAsia="zh-CN"/>
        </w:rPr>
        <w:t>interleaver</w:t>
      </w:r>
      <w:proofErr w:type="spellEnd"/>
    </w:p>
    <w:p w14:paraId="23AC03C8" w14:textId="77777777" w:rsidR="002D5D79" w:rsidRDefault="004D466D">
      <w:pPr>
        <w:pStyle w:val="af7"/>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 xml:space="preserve">D-CRC </w:t>
      </w:r>
      <w:proofErr w:type="spellStart"/>
      <w:r>
        <w:rPr>
          <w:rFonts w:eastAsiaTheme="minorEastAsia"/>
          <w:b/>
          <w:lang w:val="en-US" w:eastAsia="zh-CN"/>
        </w:rPr>
        <w:t>interleaver</w:t>
      </w:r>
      <w:proofErr w:type="spellEnd"/>
      <w:r>
        <w:rPr>
          <w:rFonts w:eastAsiaTheme="minorEastAsia"/>
          <w:b/>
          <w:lang w:val="en-US" w:eastAsia="zh-CN"/>
        </w:rPr>
        <w:t xml:space="preserve"> pattern</w:t>
      </w:r>
    </w:p>
    <w:p w14:paraId="1919C289" w14:textId="77777777" w:rsidR="002D5D79" w:rsidRDefault="004D466D">
      <w:pPr>
        <w:pStyle w:val="af7"/>
        <w:numPr>
          <w:ilvl w:val="0"/>
          <w:numId w:val="7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0C48C210" w14:textId="77777777" w:rsidR="002D5D79" w:rsidRDefault="004D466D">
      <w:pPr>
        <w:pStyle w:val="af7"/>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5E498D71" w14:textId="77777777" w:rsidR="002D5D79" w:rsidRDefault="004D466D">
      <w:pPr>
        <w:pStyle w:val="af7"/>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46C419A4" w14:textId="77777777" w:rsidR="002D5D79" w:rsidRDefault="004D466D">
      <w:pPr>
        <w:pStyle w:val="af7"/>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N</w:t>
      </w:r>
      <w:r>
        <w:rPr>
          <w:rFonts w:eastAsiaTheme="minorEastAsia"/>
          <w:b/>
          <w:lang w:val="en-US" w:eastAsia="zh-CN"/>
        </w:rPr>
        <w:t>ew data integrity check mechanism</w:t>
      </w:r>
    </w:p>
    <w:p w14:paraId="6C189080"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056C7C3C" w14:textId="77777777" w:rsidR="002D5D79" w:rsidRDefault="002D5D79">
      <w:pPr>
        <w:tabs>
          <w:tab w:val="left" w:pos="840"/>
        </w:tabs>
        <w:jc w:val="left"/>
        <w:rPr>
          <w:rFonts w:eastAsiaTheme="minorEastAsia"/>
          <w:b/>
          <w:lang w:val="en-US" w:eastAsia="zh-CN"/>
        </w:rPr>
      </w:pPr>
    </w:p>
    <w:p w14:paraId="2DE6B57B"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683" w:type="dxa"/>
        <w:jc w:val="center"/>
        <w:tblLayout w:type="fixed"/>
        <w:tblLook w:val="04A0" w:firstRow="1" w:lastRow="0" w:firstColumn="1" w:lastColumn="0" w:noHBand="0" w:noVBand="1"/>
      </w:tblPr>
      <w:tblGrid>
        <w:gridCol w:w="1843"/>
        <w:gridCol w:w="7665"/>
        <w:gridCol w:w="175"/>
      </w:tblGrid>
      <w:tr w:rsidR="002D5D79" w14:paraId="713F08E0" w14:textId="77777777" w:rsidTr="00E54C35">
        <w:trPr>
          <w:gridAfter w:val="1"/>
          <w:wAfter w:w="175" w:type="dxa"/>
          <w:jc w:val="center"/>
        </w:trPr>
        <w:tc>
          <w:tcPr>
            <w:tcW w:w="1843" w:type="dxa"/>
            <w:shd w:val="clear" w:color="auto" w:fill="D9D9D9" w:themeFill="background1" w:themeFillShade="D9"/>
          </w:tcPr>
          <w:p w14:paraId="06CD058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5AD236"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186CC51" w14:textId="77777777" w:rsidTr="00E54C35">
        <w:trPr>
          <w:gridAfter w:val="1"/>
          <w:wAfter w:w="175" w:type="dxa"/>
          <w:jc w:val="center"/>
        </w:trPr>
        <w:tc>
          <w:tcPr>
            <w:tcW w:w="1843" w:type="dxa"/>
            <w:shd w:val="clear" w:color="auto" w:fill="FFFFFF" w:themeFill="background1"/>
          </w:tcPr>
          <w:p w14:paraId="1A44807A"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1017F8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process should be used as a baseline for comparison. A lot of work was invested </w:t>
            </w:r>
            <w:proofErr w:type="gramStart"/>
            <w:r>
              <w:rPr>
                <w:rFonts w:eastAsiaTheme="minorEastAsia"/>
                <w:kern w:val="2"/>
                <w:lang w:val="en-US" w:eastAsia="zh-CN"/>
              </w:rPr>
              <w:t>into</w:t>
            </w:r>
            <w:proofErr w:type="gramEnd"/>
            <w:r>
              <w:rPr>
                <w:rFonts w:eastAsiaTheme="minorEastAsia"/>
                <w:kern w:val="2"/>
                <w:lang w:val="en-US" w:eastAsia="zh-CN"/>
              </w:rPr>
              <w:t xml:space="preserve"> the design of that scheme and there is no need to reinvent it.</w:t>
            </w:r>
          </w:p>
        </w:tc>
      </w:tr>
      <w:tr w:rsidR="002D5D79" w14:paraId="264384D9" w14:textId="77777777" w:rsidTr="00E54C35">
        <w:trPr>
          <w:gridAfter w:val="1"/>
          <w:wAfter w:w="175" w:type="dxa"/>
          <w:jc w:val="center"/>
        </w:trPr>
        <w:tc>
          <w:tcPr>
            <w:tcW w:w="1843" w:type="dxa"/>
            <w:shd w:val="clear" w:color="auto" w:fill="FFFFFF" w:themeFill="background1"/>
          </w:tcPr>
          <w:p w14:paraId="6B590A9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51F7B0B9"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2D5D79" w14:paraId="35EBAFB4" w14:textId="77777777" w:rsidTr="00E54C35">
        <w:trPr>
          <w:gridAfter w:val="1"/>
          <w:wAfter w:w="175" w:type="dxa"/>
          <w:jc w:val="center"/>
        </w:trPr>
        <w:tc>
          <w:tcPr>
            <w:tcW w:w="1843" w:type="dxa"/>
            <w:shd w:val="clear" w:color="auto" w:fill="FFFFFF" w:themeFill="background1"/>
          </w:tcPr>
          <w:p w14:paraId="074C31E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11243AA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Option 2, it should be “No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w:t>
            </w:r>
            <w:proofErr w:type="gramStart"/>
            <w:r>
              <w:rPr>
                <w:rFonts w:eastAsiaTheme="minorEastAsia"/>
                <w:kern w:val="2"/>
                <w:lang w:val="en-US" w:eastAsia="zh-CN"/>
              </w:rPr>
              <w:t>Generally</w:t>
            </w:r>
            <w:proofErr w:type="gramEnd"/>
            <w:r>
              <w:rPr>
                <w:rFonts w:eastAsiaTheme="minorEastAsia"/>
                <w:kern w:val="2"/>
                <w:lang w:val="en-US" w:eastAsia="zh-CN"/>
              </w:rPr>
              <w:t xml:space="preserve"> not agree with this proposal, because it is too early to dive into the details of the Polar code design before the necessity is justified.</w:t>
            </w:r>
          </w:p>
        </w:tc>
      </w:tr>
      <w:tr w:rsidR="002D5D79" w14:paraId="7212981F" w14:textId="77777777" w:rsidTr="00E54C35">
        <w:trPr>
          <w:jc w:val="center"/>
        </w:trPr>
        <w:tc>
          <w:tcPr>
            <w:tcW w:w="1843" w:type="dxa"/>
          </w:tcPr>
          <w:p w14:paraId="2DC0505A"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0" w:type="dxa"/>
            <w:gridSpan w:val="2"/>
          </w:tcPr>
          <w:p w14:paraId="45D75CD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w:t>
            </w:r>
            <w:r>
              <w:rPr>
                <w:rFonts w:eastAsiaTheme="minorEastAsia"/>
                <w:kern w:val="2"/>
                <w:lang w:val="en-US" w:eastAsia="zh-CN"/>
              </w:rPr>
              <w:lastRenderedPageBreak/>
              <w:t xml:space="preserve">drastically different from 5G NR as it utilizes all the existing components in 5G NR polar codes and provides backward compatibility. </w:t>
            </w:r>
          </w:p>
        </w:tc>
      </w:tr>
      <w:tr w:rsidR="002D5D79" w14:paraId="66039CF1" w14:textId="77777777" w:rsidTr="00E54C35">
        <w:trPr>
          <w:jc w:val="center"/>
        </w:trPr>
        <w:tc>
          <w:tcPr>
            <w:tcW w:w="1843" w:type="dxa"/>
          </w:tcPr>
          <w:p w14:paraId="4E62D78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CMCC</w:t>
            </w:r>
          </w:p>
        </w:tc>
        <w:tc>
          <w:tcPr>
            <w:tcW w:w="7840" w:type="dxa"/>
            <w:gridSpan w:val="2"/>
          </w:tcPr>
          <w:p w14:paraId="40F3DA1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2D5D79" w14:paraId="6FD9BA90" w14:textId="77777777" w:rsidTr="00E54C35">
        <w:trPr>
          <w:jc w:val="center"/>
        </w:trPr>
        <w:tc>
          <w:tcPr>
            <w:tcW w:w="1843" w:type="dxa"/>
          </w:tcPr>
          <w:p w14:paraId="33A8C6E8" w14:textId="77777777" w:rsidR="002D5D79" w:rsidRDefault="004D466D">
            <w:pPr>
              <w:adjustRightInd w:val="0"/>
              <w:spacing w:after="50" w:line="240" w:lineRule="auto"/>
              <w:jc w:val="left"/>
              <w:rPr>
                <w:rFonts w:eastAsiaTheme="minorEastAsia"/>
                <w:b/>
                <w:bCs/>
                <w:kern w:val="2"/>
                <w:lang w:val="en-US" w:eastAsia="zh-CN"/>
              </w:rPr>
            </w:pPr>
            <w:r>
              <w:rPr>
                <w:rFonts w:eastAsia="ＭＳ 明朝" w:hint="eastAsia"/>
                <w:b/>
                <w:bCs/>
                <w:kern w:val="2"/>
                <w:lang w:val="en-US" w:eastAsia="ja-JP"/>
              </w:rPr>
              <w:t>NTT DOCOMO</w:t>
            </w:r>
          </w:p>
        </w:tc>
        <w:tc>
          <w:tcPr>
            <w:tcW w:w="7840" w:type="dxa"/>
            <w:gridSpan w:val="2"/>
          </w:tcPr>
          <w:p w14:paraId="6CE387B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eastAsia="ＭＳ 明朝" w:hint="eastAsia"/>
                <w:kern w:val="2"/>
                <w:lang w:val="en-US" w:eastAsia="ja-JP"/>
              </w:rPr>
              <w:t>is</w:t>
            </w:r>
            <w:r>
              <w:rPr>
                <w:rFonts w:eastAsiaTheme="minorEastAsia"/>
                <w:kern w:val="2"/>
                <w:lang w:val="en-US" w:eastAsia="zh-CN"/>
              </w:rPr>
              <w:t xml:space="preserve"> proposal </w:t>
            </w:r>
            <w:r>
              <w:rPr>
                <w:rFonts w:eastAsia="ＭＳ 明朝" w:hint="eastAsia"/>
                <w:kern w:val="2"/>
                <w:lang w:val="en-US" w:eastAsia="ja-JP"/>
              </w:rPr>
              <w:t>seems</w:t>
            </w:r>
            <w:r>
              <w:rPr>
                <w:rFonts w:eastAsiaTheme="minorEastAsia"/>
                <w:kern w:val="2"/>
                <w:lang w:val="en-US" w:eastAsia="zh-CN"/>
              </w:rPr>
              <w:t xml:space="preserve"> </w:t>
            </w:r>
            <w:r>
              <w:rPr>
                <w:rFonts w:eastAsia="ＭＳ 明朝" w:hint="eastAsia"/>
                <w:kern w:val="2"/>
                <w:lang w:val="en-US" w:eastAsia="ja-JP"/>
              </w:rPr>
              <w:t>OK for us</w:t>
            </w:r>
            <w:r>
              <w:rPr>
                <w:rFonts w:eastAsiaTheme="minorEastAsia"/>
                <w:kern w:val="2"/>
                <w:lang w:val="en-US" w:eastAsia="zh-CN"/>
              </w:rPr>
              <w:t>. However, considering the impact on the specification and implementation, we would prefer to</w:t>
            </w:r>
            <w:r>
              <w:rPr>
                <w:rFonts w:eastAsia="ＭＳ 明朝" w:hint="eastAsia"/>
                <w:kern w:val="2"/>
                <w:lang w:val="en-US" w:eastAsia="ja-JP"/>
              </w:rPr>
              <w:t xml:space="preserve"> deprioritize</w:t>
            </w:r>
            <w:r>
              <w:rPr>
                <w:rFonts w:eastAsiaTheme="minorEastAsia"/>
                <w:kern w:val="2"/>
                <w:lang w:val="en-US" w:eastAsia="zh-CN"/>
              </w:rPr>
              <w:t xml:space="preserve"> Option‑6 and Option‑7.</w:t>
            </w:r>
          </w:p>
        </w:tc>
      </w:tr>
      <w:tr w:rsidR="002D5D79" w14:paraId="0B0B73C9" w14:textId="77777777" w:rsidTr="00E54C35">
        <w:trPr>
          <w:jc w:val="center"/>
        </w:trPr>
        <w:tc>
          <w:tcPr>
            <w:tcW w:w="1843" w:type="dxa"/>
          </w:tcPr>
          <w:p w14:paraId="0ED70CBE" w14:textId="77777777" w:rsidR="002D5D79" w:rsidRDefault="004D466D">
            <w:pPr>
              <w:adjustRightInd w:val="0"/>
              <w:spacing w:after="50" w:line="240" w:lineRule="auto"/>
              <w:jc w:val="left"/>
              <w:rPr>
                <w:rFonts w:eastAsia="ＭＳ 明朝"/>
                <w:b/>
                <w:bCs/>
                <w:kern w:val="2"/>
                <w:lang w:val="en-US" w:eastAsia="ja-JP"/>
              </w:rPr>
            </w:pPr>
            <w:r>
              <w:rPr>
                <w:rFonts w:eastAsia="Malgun Gothic" w:hint="eastAsia"/>
                <w:b/>
                <w:bCs/>
                <w:kern w:val="2"/>
                <w:lang w:eastAsia="ko-KR"/>
              </w:rPr>
              <w:t>Samsung</w:t>
            </w:r>
          </w:p>
        </w:tc>
        <w:tc>
          <w:tcPr>
            <w:tcW w:w="7840" w:type="dxa"/>
            <w:gridSpan w:val="2"/>
          </w:tcPr>
          <w:p w14:paraId="6B109430"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It is indeed beneficial to enumerate all possible options so that companies can understand each other better. </w:t>
            </w:r>
          </w:p>
          <w:p w14:paraId="7611D3F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H</w:t>
            </w:r>
            <w:r>
              <w:rPr>
                <w:rFonts w:eastAsia="Malgun Gothic"/>
                <w:kern w:val="2"/>
                <w:lang w:val="en-US" w:eastAsia="ko-KR"/>
              </w:rPr>
              <w:t xml:space="preserve">owever, </w:t>
            </w:r>
            <w:proofErr w:type="gramStart"/>
            <w:r>
              <w:rPr>
                <w:rFonts w:eastAsia="Malgun Gothic"/>
                <w:kern w:val="2"/>
                <w:lang w:val="en-US" w:eastAsia="ko-KR"/>
              </w:rPr>
              <w:t>in order to</w:t>
            </w:r>
            <w:proofErr w:type="gramEnd"/>
            <w:r>
              <w:rPr>
                <w:rFonts w:eastAsia="Malgun Gothic"/>
                <w:kern w:val="2"/>
                <w:lang w:val="en-US" w:eastAsia="ko-KR"/>
              </w:rPr>
              <w:t xml:space="preserve"> narrow down diverging solutions and avoid circular discussion, we must determine whether early termination is supported in 6GR or not.</w:t>
            </w:r>
          </w:p>
          <w:p w14:paraId="24FEC078"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This is because all the above solutions can be divided into two large categories:</w:t>
            </w:r>
          </w:p>
          <w:p w14:paraId="5C2A858C" w14:textId="77777777" w:rsidR="002D5D79" w:rsidRDefault="004D466D">
            <w:pPr>
              <w:pStyle w:val="af7"/>
              <w:numPr>
                <w:ilvl w:val="0"/>
                <w:numId w:val="75"/>
              </w:numPr>
              <w:adjustRightInd w:val="0"/>
              <w:spacing w:after="50" w:line="240" w:lineRule="auto"/>
              <w:ind w:firstLineChars="0"/>
              <w:jc w:val="left"/>
              <w:rPr>
                <w:rFonts w:eastAsia="Malgun Gothic"/>
                <w:kern w:val="2"/>
                <w:lang w:val="en-US" w:eastAsia="ko-KR"/>
              </w:rPr>
            </w:pPr>
            <w:r>
              <w:rPr>
                <w:rFonts w:eastAsia="Malgun Gothic"/>
                <w:kern w:val="2"/>
                <w:lang w:val="en-US" w:eastAsia="ko-KR"/>
              </w:rPr>
              <w:t xml:space="preserve">Proposals to support larger DCI payloads </w:t>
            </w:r>
            <w:r>
              <w:rPr>
                <w:rFonts w:eastAsia="Malgun Gothic"/>
                <w:i/>
                <w:iCs/>
                <w:kern w:val="2"/>
                <w:lang w:val="en-US" w:eastAsia="ko-KR"/>
              </w:rPr>
              <w:t>with</w:t>
            </w:r>
            <w:r>
              <w:rPr>
                <w:rFonts w:eastAsia="Malgun Gothic"/>
                <w:kern w:val="2"/>
                <w:lang w:val="en-US" w:eastAsia="ko-KR"/>
              </w:rPr>
              <w:t xml:space="preserve"> enhanced early termination</w:t>
            </w:r>
          </w:p>
          <w:p w14:paraId="66523069" w14:textId="77777777" w:rsidR="002D5D79" w:rsidRDefault="004D466D">
            <w:pPr>
              <w:pStyle w:val="af7"/>
              <w:numPr>
                <w:ilvl w:val="0"/>
                <w:numId w:val="75"/>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P</w:t>
            </w:r>
            <w:r>
              <w:rPr>
                <w:rFonts w:eastAsia="Malgun Gothic"/>
                <w:kern w:val="2"/>
                <w:lang w:val="en-US" w:eastAsia="ko-KR"/>
              </w:rPr>
              <w:t xml:space="preserve">roposals to support larger DCI payloads </w:t>
            </w:r>
            <w:r>
              <w:rPr>
                <w:rFonts w:eastAsia="Malgun Gothic"/>
                <w:i/>
                <w:iCs/>
                <w:kern w:val="2"/>
                <w:lang w:val="en-US" w:eastAsia="ko-KR"/>
              </w:rPr>
              <w:t>regardless of</w:t>
            </w:r>
            <w:r>
              <w:rPr>
                <w:rFonts w:eastAsia="Malgun Gothic"/>
                <w:kern w:val="2"/>
                <w:lang w:val="en-US" w:eastAsia="ko-KR"/>
              </w:rPr>
              <w:t xml:space="preserve"> early termination functionality</w:t>
            </w:r>
            <w:r>
              <w:rPr>
                <w:rFonts w:eastAsia="Malgun Gothic" w:hint="eastAsia"/>
                <w:kern w:val="2"/>
                <w:lang w:val="en-US" w:eastAsia="ko-KR"/>
              </w:rPr>
              <w:t xml:space="preserve"> </w:t>
            </w:r>
          </w:p>
          <w:p w14:paraId="7A182334"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M</w:t>
            </w:r>
            <w:r>
              <w:rPr>
                <w:rFonts w:eastAsia="Malgun Gothic"/>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r w:rsidR="002D5D79" w14:paraId="0A911A19" w14:textId="77777777" w:rsidTr="00E54C35">
        <w:trPr>
          <w:jc w:val="center"/>
        </w:trPr>
        <w:tc>
          <w:tcPr>
            <w:tcW w:w="1843" w:type="dxa"/>
            <w:shd w:val="clear" w:color="auto" w:fill="FFFFFF" w:themeFill="background1"/>
          </w:tcPr>
          <w:p w14:paraId="51659D1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840" w:type="dxa"/>
            <w:gridSpan w:val="2"/>
            <w:shd w:val="clear" w:color="auto" w:fill="FFFFFF" w:themeFill="background1"/>
          </w:tcPr>
          <w:p w14:paraId="4248689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 xml:space="preserve">are open to </w:t>
            </w:r>
            <w:proofErr w:type="gramStart"/>
            <w:r>
              <w:rPr>
                <w:rFonts w:eastAsiaTheme="minorEastAsia" w:hint="eastAsia"/>
                <w:kern w:val="2"/>
                <w:lang w:val="en-US" w:eastAsia="zh-CN"/>
              </w:rPr>
              <w:t>study</w:t>
            </w:r>
            <w:proofErr w:type="gramEnd"/>
            <w:r>
              <w:rPr>
                <w:rFonts w:eastAsiaTheme="minorEastAsia" w:hint="eastAsia"/>
                <w:kern w:val="2"/>
                <w:lang w:val="en-US" w:eastAsia="zh-CN"/>
              </w:rPr>
              <w:t xml:space="preserve">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open to consider it, which is similar with the design within NR range</w:t>
            </w:r>
            <w:r>
              <w:rPr>
                <w:rFonts w:eastAsiaTheme="minorEastAsia"/>
                <w:kern w:val="2"/>
                <w:lang w:val="en-US" w:eastAsia="zh-CN"/>
              </w:rPr>
              <w:t>.</w:t>
            </w:r>
          </w:p>
          <w:p w14:paraId="6EE1AF57"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we think further study is needed to justify and evaluate the impact of removing the D-CRC.</w:t>
            </w:r>
          </w:p>
          <w:p w14:paraId="63107CD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r w:rsidR="00E54C35" w14:paraId="0FF4BB1C" w14:textId="77777777" w:rsidTr="00E54C35">
        <w:trPr>
          <w:jc w:val="center"/>
        </w:trPr>
        <w:tc>
          <w:tcPr>
            <w:tcW w:w="1843" w:type="dxa"/>
            <w:shd w:val="clear" w:color="auto" w:fill="FFFFFF" w:themeFill="background1"/>
          </w:tcPr>
          <w:p w14:paraId="39B58013" w14:textId="50839156"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840" w:type="dxa"/>
            <w:gridSpan w:val="2"/>
            <w:shd w:val="clear" w:color="auto" w:fill="FFFFFF" w:themeFill="background1"/>
          </w:tcPr>
          <w:p w14:paraId="02FF1C7E" w14:textId="626B5F84"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Given the input so far, companies are encouraged to further </w:t>
            </w:r>
            <w:proofErr w:type="gramStart"/>
            <w:r>
              <w:rPr>
                <w:rFonts w:eastAsiaTheme="minorEastAsia" w:hint="eastAsia"/>
                <w:kern w:val="2"/>
                <w:lang w:val="en-US" w:eastAsia="zh-CN"/>
              </w:rPr>
              <w:t>discuss on</w:t>
            </w:r>
            <w:proofErr w:type="gramEnd"/>
            <w:r>
              <w:rPr>
                <w:rFonts w:eastAsiaTheme="minorEastAsia" w:hint="eastAsia"/>
                <w:kern w:val="2"/>
                <w:lang w:val="en-US" w:eastAsia="zh-CN"/>
              </w:rPr>
              <w:t xml:space="preserve"> this.</w:t>
            </w:r>
          </w:p>
        </w:tc>
      </w:tr>
      <w:tr w:rsidR="00A937AC" w14:paraId="72B28CE3" w14:textId="77777777" w:rsidTr="00E54C35">
        <w:trPr>
          <w:jc w:val="center"/>
        </w:trPr>
        <w:tc>
          <w:tcPr>
            <w:tcW w:w="1843" w:type="dxa"/>
            <w:shd w:val="clear" w:color="auto" w:fill="FFFFFF" w:themeFill="background1"/>
          </w:tcPr>
          <w:p w14:paraId="33AE952C" w14:textId="56DF3C7E"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840" w:type="dxa"/>
            <w:gridSpan w:val="2"/>
            <w:shd w:val="clear" w:color="auto" w:fill="FFFFFF" w:themeFill="background1"/>
          </w:tcPr>
          <w:p w14:paraId="4B9D7587" w14:textId="4D209BFE" w:rsidR="00A937AC" w:rsidRDefault="00A937AC" w:rsidP="00A937AC">
            <w:pPr>
              <w:adjustRightInd w:val="0"/>
              <w:spacing w:after="50" w:line="240" w:lineRule="auto"/>
              <w:jc w:val="left"/>
              <w:rPr>
                <w:rFonts w:eastAsiaTheme="minorEastAsia"/>
                <w:kern w:val="2"/>
                <w:lang w:val="en-US" w:eastAsia="zh-CN"/>
              </w:rPr>
            </w:pPr>
            <w:r w:rsidRPr="002F3A2A">
              <w:rPr>
                <w:rFonts w:eastAsiaTheme="minorEastAsia"/>
                <w:kern w:val="2"/>
                <w:lang w:val="en-US" w:eastAsia="zh-CN"/>
              </w:rPr>
              <w:t>We suggest prioritizing NR-evolution options first (</w:t>
            </w:r>
            <w:r>
              <w:rPr>
                <w:rFonts w:eastAsiaTheme="minorEastAsia"/>
                <w:kern w:val="2"/>
                <w:lang w:val="en-US" w:eastAsia="zh-CN"/>
              </w:rPr>
              <w:t>option 1 and option 3</w:t>
            </w:r>
            <w:r w:rsidRPr="002F3A2A">
              <w:rPr>
                <w:rFonts w:eastAsiaTheme="minorEastAsia"/>
                <w:kern w:val="2"/>
                <w:lang w:val="en-US" w:eastAsia="zh-CN"/>
              </w:rPr>
              <w:t>)</w:t>
            </w:r>
          </w:p>
        </w:tc>
      </w:tr>
    </w:tbl>
    <w:p w14:paraId="7BA2DF16" w14:textId="77777777" w:rsidR="002D5D79" w:rsidRDefault="002D5D79">
      <w:pPr>
        <w:jc w:val="left"/>
        <w:rPr>
          <w:rFonts w:eastAsiaTheme="minorEastAsia"/>
          <w:lang w:val="en-US" w:eastAsia="zh-CN"/>
        </w:rPr>
      </w:pPr>
    </w:p>
    <w:p w14:paraId="32553D10" w14:textId="77777777" w:rsidR="002D5D79" w:rsidRDefault="002D5D79">
      <w:pPr>
        <w:jc w:val="left"/>
        <w:rPr>
          <w:rFonts w:eastAsiaTheme="minorEastAsia"/>
          <w:lang w:eastAsia="zh-CN"/>
        </w:rPr>
      </w:pPr>
    </w:p>
    <w:p w14:paraId="0B146236" w14:textId="77777777" w:rsidR="002D5D79" w:rsidRDefault="004D466D">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28086B77"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2"/>
        <w:tblW w:w="0" w:type="auto"/>
        <w:tblLook w:val="04A0" w:firstRow="1" w:lastRow="0" w:firstColumn="1" w:lastColumn="0" w:noHBand="0" w:noVBand="1"/>
      </w:tblPr>
      <w:tblGrid>
        <w:gridCol w:w="1696"/>
        <w:gridCol w:w="7932"/>
      </w:tblGrid>
      <w:tr w:rsidR="002D5D79" w14:paraId="524301BB" w14:textId="77777777">
        <w:tc>
          <w:tcPr>
            <w:tcW w:w="1696" w:type="dxa"/>
          </w:tcPr>
          <w:p w14:paraId="660F706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7932" w:type="dxa"/>
          </w:tcPr>
          <w:p w14:paraId="7957CD6C" w14:textId="77777777" w:rsidR="002D5D79" w:rsidRDefault="004D466D">
            <w:pPr>
              <w:pStyle w:val="a3"/>
              <w:spacing w:after="0"/>
              <w:jc w:val="both"/>
              <w:rPr>
                <w:b w:val="0"/>
                <w:bCs w:val="0"/>
                <w:lang w:eastAsia="zh-CN"/>
              </w:rPr>
            </w:pPr>
            <w:bookmarkStart w:id="133"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NR range of UCI payload is sufficient for 6G needs. Any extension beyond NR range should be well justified, </w:t>
            </w:r>
            <w:proofErr w:type="gramStart"/>
            <w:r>
              <w:rPr>
                <w:b w:val="0"/>
                <w:bCs w:val="0"/>
              </w:rPr>
              <w:t>taking into account</w:t>
            </w:r>
            <w:proofErr w:type="gramEnd"/>
            <w:r>
              <w:rPr>
                <w:b w:val="0"/>
                <w:bCs w:val="0"/>
              </w:rPr>
              <w:t xml:space="preserve"> further inputs from other agenda items.</w:t>
            </w:r>
            <w:bookmarkStart w:id="134" w:name="_Toc220576102"/>
            <w:bookmarkEnd w:id="133"/>
          </w:p>
          <w:p w14:paraId="3870964E"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xml:space="preserve">: For the study of UCI segmentation for UCI payload beyond NR range, the number of segments should be designed by </w:t>
            </w:r>
            <w:proofErr w:type="gramStart"/>
            <w:r>
              <w:rPr>
                <w:b w:val="0"/>
                <w:bCs w:val="0"/>
              </w:rPr>
              <w:t>taking into account</w:t>
            </w:r>
            <w:proofErr w:type="gramEnd"/>
            <w:r>
              <w:rPr>
                <w:b w:val="0"/>
                <w:bCs w:val="0"/>
              </w:rPr>
              <w:t xml:space="preserve"> the code rate and information length as well as the encoding and decoding complexity.</w:t>
            </w:r>
            <w:bookmarkEnd w:id="134"/>
          </w:p>
        </w:tc>
      </w:tr>
      <w:tr w:rsidR="002D5D79" w14:paraId="3C61043A" w14:textId="77777777">
        <w:tc>
          <w:tcPr>
            <w:tcW w:w="1696" w:type="dxa"/>
          </w:tcPr>
          <w:p w14:paraId="6FA643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7932" w:type="dxa"/>
          </w:tcPr>
          <w:p w14:paraId="586A9E9C"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A simple and unified segmentation rule is sufficient to achieve close-to-optimal CB segmentation for larger UCI payload size (&gt;1706 bits).</w:t>
            </w:r>
          </w:p>
          <w:p w14:paraId="0D539B1F" w14:textId="77777777" w:rsidR="002D5D79" w:rsidRDefault="004D466D">
            <w:pPr>
              <w:autoSpaceDE w:val="0"/>
              <w:autoSpaceDN w:val="0"/>
              <w:adjustRightInd w:val="0"/>
              <w:spacing w:after="0" w:line="240" w:lineRule="auto"/>
              <w:contextualSpacing/>
              <w:rPr>
                <w:rFonts w:eastAsia="SimSun"/>
                <w:lang w:eastAsia="zh-CN"/>
              </w:rPr>
            </w:pPr>
            <w:bookmarkStart w:id="135" w:name="_Hlk212281911"/>
            <w:r>
              <w:rPr>
                <w:rFonts w:eastAsiaTheme="minorEastAsia" w:hint="eastAsia"/>
                <w:lang w:eastAsia="zh-CN"/>
              </w:rPr>
              <w:t xml:space="preserve">Proposal: </w:t>
            </w:r>
            <w:r>
              <w:rPr>
                <w:lang w:eastAsia="zh-CN"/>
              </w:rPr>
              <w:t xml:space="preserve">If the maximum UCI payload size would exceed 1706 bits, adopt the proposed multi-CB segmentation solutions for UCI payload larger than 1706bits: </w:t>
            </w:r>
            <w:bookmarkEnd w:id="135"/>
          </w:p>
          <w:tbl>
            <w:tblPr>
              <w:tblStyle w:val="af2"/>
              <w:tblW w:w="0" w:type="auto"/>
              <w:tblLook w:val="04A0" w:firstRow="1" w:lastRow="0" w:firstColumn="1" w:lastColumn="0" w:noHBand="0" w:noVBand="1"/>
            </w:tblPr>
            <w:tblGrid>
              <w:gridCol w:w="7706"/>
            </w:tblGrid>
            <w:tr w:rsidR="002D5D79" w14:paraId="533784E4" w14:textId="77777777">
              <w:tc>
                <w:tcPr>
                  <w:tcW w:w="9307" w:type="dxa"/>
                </w:tcPr>
                <w:p w14:paraId="5B729C92" w14:textId="77777777" w:rsidR="002D5D79" w:rsidRDefault="004D466D">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56ED829A" w14:textId="77777777" w:rsidR="002D5D79" w:rsidRDefault="004D466D">
                  <w:pPr>
                    <w:spacing w:after="0" w:line="240" w:lineRule="auto"/>
                    <w:ind w:leftChars="200" w:left="4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70B8278F" w14:textId="77777777" w:rsidR="002D5D79" w:rsidRDefault="004D466D">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Pr>
                      <w:lang w:val="pt-BR" w:eastAsia="zh-CN"/>
                    </w:rPr>
                    <w:t xml:space="preserve"> </w:t>
                  </w:r>
                </w:p>
                <w:p w14:paraId="63D27C14" w14:textId="77777777" w:rsidR="002D5D79" w:rsidRDefault="004D466D">
                  <w:pPr>
                    <w:spacing w:after="0" w:line="240" w:lineRule="auto"/>
                    <w:ind w:leftChars="200" w:left="400"/>
                    <w:rPr>
                      <w:lang w:eastAsia="zh-CN"/>
                    </w:rPr>
                  </w:pPr>
                  <w:r>
                    <w:rPr>
                      <w:lang w:eastAsia="zh-CN"/>
                    </w:rPr>
                    <w:t>otherwise</w:t>
                  </w:r>
                </w:p>
                <w:p w14:paraId="1CEEF118" w14:textId="77777777" w:rsidR="002D5D79" w:rsidRDefault="004D466D">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5A3F9CB" w14:textId="77777777" w:rsidR="002D5D79" w:rsidRDefault="004D466D">
                  <w:pPr>
                    <w:spacing w:after="0" w:line="240" w:lineRule="auto"/>
                    <w:rPr>
                      <w:lang w:val="pt-BR" w:eastAsia="zh-CN"/>
                    </w:rPr>
                  </w:pPr>
                  <w:r>
                    <w:rPr>
                      <w:lang w:val="pt-BR" w:eastAsia="zh-CN"/>
                    </w:rPr>
                    <w:t>Else:</w:t>
                  </w:r>
                </w:p>
                <w:p w14:paraId="4EB28C94" w14:textId="77777777" w:rsidR="002D5D79" w:rsidRDefault="004D466D">
                  <w:pPr>
                    <w:spacing w:after="0" w:line="240" w:lineRule="auto"/>
                    <w:ind w:leftChars="200" w:left="4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32C7ED92" w14:textId="77777777" w:rsidR="002D5D79" w:rsidRDefault="004D466D">
                  <w:pPr>
                    <w:spacing w:after="0" w:line="240" w:lineRule="auto"/>
                    <w:ind w:leftChars="200" w:left="4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3AF1D1C8" w14:textId="77777777" w:rsidR="002D5D79" w:rsidRDefault="004D466D">
                  <w:pPr>
                    <w:spacing w:after="0" w:line="240" w:lineRule="auto"/>
                    <w:ind w:leftChars="200" w:left="400"/>
                  </w:pPr>
                  <w:r>
                    <w:rPr>
                      <w:lang w:val="pt-BR"/>
                    </w:rPr>
                    <w:lastRenderedPageBreak/>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Pr>
                      <w:lang w:val="pt-BR"/>
                    </w:rPr>
                    <w:t>:</w:t>
                  </w:r>
                </w:p>
                <w:p w14:paraId="6A09B407"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114C7099" w14:textId="77777777" w:rsidR="002D5D79" w:rsidRDefault="004D466D">
                  <w:pPr>
                    <w:spacing w:after="0" w:line="240" w:lineRule="auto"/>
                    <w:ind w:leftChars="200" w:left="4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Pr>
                      <w:lang w:val="pt-BR"/>
                    </w:rPr>
                    <w:t xml:space="preserve"> </w:t>
                  </w:r>
                </w:p>
                <w:p w14:paraId="3C886151"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570A420E" w14:textId="77777777" w:rsidR="002D5D79" w:rsidRDefault="004D466D">
                  <w:pPr>
                    <w:spacing w:after="0" w:line="240" w:lineRule="auto"/>
                    <w:ind w:leftChars="200" w:left="400"/>
                  </w:pPr>
                  <w:r>
                    <w:t>Else</w:t>
                  </w:r>
                </w:p>
                <w:p w14:paraId="3F9506ED" w14:textId="77777777" w:rsidR="002D5D79" w:rsidRDefault="004D466D">
                  <w:pPr>
                    <w:spacing w:after="0" w:line="240" w:lineRule="auto"/>
                    <w:ind w:leftChars="200" w:left="400"/>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13F21405" w14:textId="77777777" w:rsidR="002D5D79" w:rsidRDefault="002D5D79">
            <w:pPr>
              <w:pStyle w:val="af7"/>
              <w:autoSpaceDE w:val="0"/>
              <w:autoSpaceDN w:val="0"/>
              <w:adjustRightInd w:val="0"/>
              <w:spacing w:after="0" w:line="240" w:lineRule="auto"/>
              <w:ind w:left="420" w:firstLineChars="0" w:firstLine="0"/>
              <w:contextualSpacing/>
              <w:rPr>
                <w:lang w:eastAsia="zh-CN"/>
              </w:rPr>
            </w:pPr>
          </w:p>
          <w:p w14:paraId="48F6BA97"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Polar codes with non-systematic outer coding provide marginal performance gain for larger block length and bring challenges to reuse NR SCL decoder.</w:t>
            </w:r>
          </w:p>
        </w:tc>
      </w:tr>
      <w:tr w:rsidR="002D5D79" w14:paraId="06A4E699" w14:textId="77777777">
        <w:tc>
          <w:tcPr>
            <w:tcW w:w="1696" w:type="dxa"/>
          </w:tcPr>
          <w:p w14:paraId="70EC08F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CATT</w:t>
            </w:r>
          </w:p>
        </w:tc>
        <w:tc>
          <w:tcPr>
            <w:tcW w:w="7932" w:type="dxa"/>
          </w:tcPr>
          <w:p w14:paraId="2A2030FD" w14:textId="77777777" w:rsidR="002D5D79" w:rsidRDefault="004D466D">
            <w:pPr>
              <w:spacing w:after="0" w:line="240" w:lineRule="auto"/>
              <w:rPr>
                <w:rFonts w:eastAsiaTheme="minorEastAsia"/>
                <w:lang w:eastAsia="zh-CN"/>
              </w:rPr>
            </w:pPr>
            <w:bookmarkStart w:id="136" w:name="OLE_LINK97"/>
            <w:bookmarkStart w:id="137" w:name="OLE_LINK98"/>
            <w:bookmarkStart w:id="138"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3004242A" w14:textId="77777777" w:rsidR="002D5D79" w:rsidRDefault="004D466D">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29EC3953" w14:textId="77777777" w:rsidR="002D5D79" w:rsidRDefault="004D466D">
            <w:pPr>
              <w:spacing w:after="0" w:line="240" w:lineRule="auto"/>
              <w:rPr>
                <w:rFonts w:eastAsiaTheme="minorEastAsia"/>
                <w:lang w:eastAsia="zh-CN"/>
              </w:rPr>
            </w:pPr>
            <w:r>
              <w:rPr>
                <w:rFonts w:eastAsiaTheme="minorEastAsia"/>
                <w:lang w:eastAsia="zh-CN"/>
              </w:rPr>
              <w:t xml:space="preserve">Proposal 6:  NR segmentation rules should be re-optimized based on simulation results and only applied when a clear performance advantage is demonstrated. </w:t>
            </w:r>
          </w:p>
          <w:p w14:paraId="665FE55D" w14:textId="77777777" w:rsidR="002D5D79" w:rsidRDefault="004D466D">
            <w:pPr>
              <w:spacing w:after="0" w:line="240" w:lineRule="auto"/>
              <w:rPr>
                <w:lang w:eastAsia="zh-CN"/>
              </w:rPr>
            </w:pPr>
            <w:r>
              <w:rPr>
                <w:rFonts w:eastAsiaTheme="minorEastAsia"/>
                <w:lang w:eastAsia="zh-CN"/>
              </w:rPr>
              <w:t>Proposal 7: Segmentation schemes with more than two segments should be considered, both to better support larger UCI in 6G and to improve performance for size below 1706.</w:t>
            </w:r>
          </w:p>
          <w:p w14:paraId="07EF142E" w14:textId="77777777" w:rsidR="002D5D79" w:rsidRDefault="004D466D">
            <w:pPr>
              <w:pStyle w:val="a7"/>
              <w:snapToGrid w:val="0"/>
              <w:spacing w:after="0"/>
              <w:rPr>
                <w:rFonts w:eastAsiaTheme="minorEastAsia"/>
                <w:lang w:eastAsia="zh-CN"/>
              </w:rPr>
            </w:pPr>
            <w:bookmarkStart w:id="139" w:name="OLE_LINK100"/>
            <w:bookmarkStart w:id="140" w:name="OLE_LINK99"/>
            <w:bookmarkStart w:id="141" w:name="OLE_LINK170"/>
            <w:bookmarkEnd w:id="136"/>
            <w:bookmarkEnd w:id="137"/>
            <w:bookmarkEnd w:id="138"/>
            <w:r>
              <w:rPr>
                <w:rFonts w:eastAsiaTheme="minorEastAsia"/>
                <w:lang w:eastAsia="zh-CN"/>
              </w:rPr>
              <w:t>Observation 5: NR segmentation scheme suffers significant performance loss and is not a robust solution for UCI segmentation.</w:t>
            </w:r>
          </w:p>
          <w:p w14:paraId="79E5D1B2" w14:textId="77777777" w:rsidR="002D5D79" w:rsidRDefault="004D466D">
            <w:pPr>
              <w:pStyle w:val="a7"/>
              <w:snapToGrid w:val="0"/>
              <w:spacing w:after="0"/>
              <w:rPr>
                <w:rFonts w:eastAsiaTheme="minorEastAsia"/>
                <w:lang w:eastAsia="zh-CN"/>
              </w:rPr>
            </w:pPr>
            <w:r>
              <w:rPr>
                <w:rFonts w:eastAsiaTheme="minorEastAsia"/>
                <w:lang w:eastAsia="zh-CN"/>
              </w:rPr>
              <w:t>Observation 6: Compared to NR segmentation scheme, Scheme 2 demonstrates better performance without increasing complexity for R&gt;0.2.</w:t>
            </w:r>
          </w:p>
          <w:p w14:paraId="00AA8138" w14:textId="77777777" w:rsidR="002D5D79" w:rsidRDefault="004D466D">
            <w:pPr>
              <w:pStyle w:val="a7"/>
              <w:snapToGrid w:val="0"/>
              <w:spacing w:after="0"/>
              <w:rPr>
                <w:rFonts w:eastAsiaTheme="minorEastAsia"/>
                <w:lang w:eastAsia="zh-CN"/>
              </w:rPr>
            </w:pPr>
            <w:r>
              <w:rPr>
                <w:rFonts w:eastAsiaTheme="minorEastAsia"/>
                <w:lang w:eastAsia="zh-CN"/>
              </w:rPr>
              <w:t>Proposal 8: The following two-segment rule based on linear function should be used for UCI segmentation</w:t>
            </w:r>
          </w:p>
          <w:p w14:paraId="282BF605" w14:textId="77777777" w:rsidR="002D5D79" w:rsidRDefault="004D466D">
            <w:pPr>
              <w:spacing w:after="0" w:line="240" w:lineRule="auto"/>
              <w:ind w:leftChars="400" w:left="800"/>
            </w:pPr>
            <w:r>
              <w:rPr>
                <w:rFonts w:eastAsiaTheme="minorEastAsia"/>
                <w:lang w:eastAsia="zh-CN"/>
              </w:rPr>
              <w:t xml:space="preserve"> </w:t>
            </w:r>
            <w:r>
              <w:t>If R&lt;=1/5</w:t>
            </w:r>
          </w:p>
          <w:p w14:paraId="3989EBE5" w14:textId="77777777" w:rsidR="002D5D79" w:rsidRDefault="004D466D">
            <w:pPr>
              <w:spacing w:after="0" w:line="240" w:lineRule="auto"/>
              <w:ind w:leftChars="400" w:left="800" w:firstLine="567"/>
            </w:pPr>
            <w:proofErr w:type="spellStart"/>
            <w:r>
              <w:t>K</w:t>
            </w:r>
            <w:r>
              <w:rPr>
                <w:vertAlign w:val="subscript"/>
              </w:rPr>
              <w:t>segthr</w:t>
            </w:r>
            <w:proofErr w:type="spellEnd"/>
            <w:r>
              <w:t>=3</w:t>
            </w:r>
            <w:r>
              <w:rPr>
                <w:rFonts w:eastAsiaTheme="minorEastAsia"/>
                <w:lang w:eastAsia="zh-CN"/>
              </w:rPr>
              <w:t>6</w:t>
            </w:r>
            <w:r>
              <w:t>0</w:t>
            </w:r>
          </w:p>
          <w:p w14:paraId="7B2B7981" w14:textId="77777777" w:rsidR="002D5D79" w:rsidRDefault="004D466D">
            <w:pPr>
              <w:spacing w:after="0" w:line="240" w:lineRule="auto"/>
              <w:ind w:leftChars="400" w:left="800"/>
            </w:pPr>
            <w:r>
              <w:t>Else if R</w:t>
            </w:r>
            <w:r>
              <w:rPr>
                <w:rFonts w:eastAsiaTheme="minorEastAsia"/>
                <w:lang w:eastAsia="zh-CN"/>
              </w:rPr>
              <w:t>&gt;1</w:t>
            </w:r>
            <w:r>
              <w:t xml:space="preserve">/5 </w:t>
            </w:r>
          </w:p>
          <w:p w14:paraId="4DE15322" w14:textId="77777777" w:rsidR="002D5D79" w:rsidRDefault="004D466D">
            <w:pPr>
              <w:spacing w:after="0" w:line="240" w:lineRule="auto"/>
              <w:ind w:leftChars="400" w:left="800" w:firstLine="567"/>
            </w:pPr>
            <w:proofErr w:type="spellStart"/>
            <w:r>
              <w:t>K</w:t>
            </w:r>
            <w:r>
              <w:rPr>
                <w:vertAlign w:val="subscript"/>
              </w:rPr>
              <w:t>segthr</w:t>
            </w:r>
            <w:proofErr w:type="spellEnd"/>
            <w:r>
              <w:t>=</w:t>
            </w:r>
            <w:r>
              <w:rPr>
                <w:rFonts w:eastAsiaTheme="minorEastAsia"/>
                <w:lang w:eastAsia="zh-CN"/>
              </w:rPr>
              <w:t>832</w:t>
            </w:r>
            <w:r>
              <w:t>*R+</w:t>
            </w:r>
            <w:r>
              <w:rPr>
                <w:rFonts w:eastAsiaTheme="minorEastAsia"/>
                <w:lang w:eastAsia="zh-CN"/>
              </w:rPr>
              <w:t>20</w:t>
            </w:r>
            <w:r>
              <w:t>0</w:t>
            </w:r>
          </w:p>
          <w:p w14:paraId="583F1033" w14:textId="77777777" w:rsidR="002D5D79" w:rsidRDefault="004D466D">
            <w:pPr>
              <w:spacing w:after="0" w:line="240" w:lineRule="auto"/>
              <w:ind w:leftChars="400" w:left="800"/>
              <w:rPr>
                <w:lang w:eastAsia="zh-CN"/>
              </w:rPr>
            </w:pPr>
            <w:r>
              <w:t>End</w:t>
            </w:r>
          </w:p>
          <w:p w14:paraId="065D4DFF" w14:textId="77777777" w:rsidR="002D5D79" w:rsidRDefault="004D466D">
            <w:pPr>
              <w:spacing w:after="0" w:line="240" w:lineRule="auto"/>
              <w:rPr>
                <w:rFonts w:eastAsiaTheme="minorEastAsia"/>
                <w:lang w:eastAsia="zh-CN"/>
              </w:rPr>
            </w:pPr>
            <w:bookmarkStart w:id="142" w:name="OLE_LINK171"/>
            <w:bookmarkStart w:id="143" w:name="OLE_LINK172"/>
            <w:bookmarkEnd w:id="139"/>
            <w:bookmarkEnd w:id="140"/>
            <w:bookmarkEnd w:id="141"/>
            <w:r>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485DE78" w14:textId="77777777" w:rsidR="002D5D79" w:rsidRDefault="004D466D">
            <w:pPr>
              <w:spacing w:after="0" w:line="240" w:lineRule="auto"/>
              <w:rPr>
                <w:rFonts w:eastAsiaTheme="minorEastAsia"/>
                <w:lang w:eastAsia="zh-CN"/>
              </w:rPr>
            </w:pPr>
            <w:r>
              <w:rPr>
                <w:rFonts w:eastAsiaTheme="minorEastAsia"/>
                <w:lang w:eastAsia="zh-CN"/>
              </w:rPr>
              <w:t>Proposal 9: Segmentation scheme with &gt;=2 segments should be considered for size below NR range.</w:t>
            </w:r>
          </w:p>
          <w:p w14:paraId="5EB46939" w14:textId="77777777" w:rsidR="002D5D79" w:rsidRDefault="004D466D">
            <w:pPr>
              <w:spacing w:after="0" w:line="240" w:lineRule="auto"/>
              <w:rPr>
                <w:rFonts w:eastAsiaTheme="minorEastAsia"/>
                <w:lang w:eastAsia="zh-CN"/>
              </w:rPr>
            </w:pPr>
            <w:bookmarkStart w:id="144" w:name="OLE_LINK158"/>
            <w:bookmarkStart w:id="145" w:name="OLE_LINK159"/>
            <w:bookmarkEnd w:id="142"/>
            <w:bookmarkEnd w:id="143"/>
            <w:r>
              <w:rPr>
                <w:rFonts w:eastAsiaTheme="minorEastAsia"/>
                <w:lang w:eastAsia="zh-CN"/>
              </w:rPr>
              <w:t xml:space="preserve">Observation 8: </w:t>
            </w:r>
            <w:bookmarkStart w:id="146" w:name="OLE_LINK134"/>
            <w:bookmarkStart w:id="147" w:name="OLE_LINK139"/>
            <w:bookmarkStart w:id="148" w:name="OLE_LINK135"/>
            <w:bookmarkStart w:id="149" w:name="OLE_LINK138"/>
            <w:bookmarkStart w:id="150" w:name="OLE_LINK136"/>
            <w:bookmarkStart w:id="151"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 (e.g., 0.18).</w:t>
            </w:r>
            <w:bookmarkEnd w:id="146"/>
            <w:bookmarkEnd w:id="147"/>
            <w:bookmarkEnd w:id="148"/>
            <w:bookmarkEnd w:id="149"/>
          </w:p>
          <w:p w14:paraId="4A35A26C" w14:textId="77777777" w:rsidR="002D5D79" w:rsidRDefault="004D466D">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2D5D79" w14:paraId="0020AC1B" w14:textId="77777777">
        <w:tc>
          <w:tcPr>
            <w:tcW w:w="1696" w:type="dxa"/>
          </w:tcPr>
          <w:p w14:paraId="7F2F3B7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7932" w:type="dxa"/>
          </w:tcPr>
          <w:p w14:paraId="520A4EA7"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70783C80" w14:textId="77777777" w:rsidR="002D5D79" w:rsidRDefault="004D466D">
            <w:pPr>
              <w:pStyle w:val="af7"/>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FB5E08D" w14:textId="77777777" w:rsidR="002D5D79" w:rsidRDefault="004D466D">
            <w:pPr>
              <w:pStyle w:val="af7"/>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0F746A5A"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082B6209" w14:textId="77777777">
        <w:tc>
          <w:tcPr>
            <w:tcW w:w="1696" w:type="dxa"/>
          </w:tcPr>
          <w:p w14:paraId="00773E2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Xiaomi</w:t>
            </w:r>
          </w:p>
        </w:tc>
        <w:tc>
          <w:tcPr>
            <w:tcW w:w="7932" w:type="dxa"/>
          </w:tcPr>
          <w:p w14:paraId="79976C46"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1. 5G RM code leads to inevitable link level error floor even with ML detector for various setups in K = 6 - 11 bits high code rate region (e.g. &gt;=1/2</w:t>
            </w:r>
            <w:proofErr w:type="gramStart"/>
            <w:r>
              <w:rPr>
                <w:rFonts w:eastAsiaTheme="minorEastAsia"/>
                <w:color w:val="000000" w:themeColor="text1"/>
              </w:rPr>
              <w:t>), and</w:t>
            </w:r>
            <w:proofErr w:type="gramEnd"/>
            <w:r>
              <w:rPr>
                <w:rFonts w:eastAsiaTheme="minorEastAsia"/>
                <w:color w:val="000000" w:themeColor="text1"/>
              </w:rPr>
              <w:t xml:space="preserve"> fails to meet the guaranteed reliability design target of 6GR small block code.</w:t>
            </w:r>
          </w:p>
          <w:p w14:paraId="4121C469" w14:textId="77777777" w:rsidR="002D5D79" w:rsidRDefault="002D5D79">
            <w:pPr>
              <w:spacing w:after="0" w:line="240" w:lineRule="auto"/>
              <w:rPr>
                <w:rFonts w:eastAsiaTheme="minorEastAsia"/>
                <w:color w:val="000000" w:themeColor="text1"/>
                <w:lang w:eastAsia="zh-CN"/>
              </w:rPr>
            </w:pPr>
          </w:p>
          <w:p w14:paraId="4778BC7F"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7DE4317E"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364BBB6A" w14:textId="77777777" w:rsidR="002D5D79" w:rsidRDefault="004D466D">
            <w:pPr>
              <w:pStyle w:val="af7"/>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Decoding error floor</w:t>
            </w:r>
          </w:p>
          <w:p w14:paraId="1261A91A" w14:textId="77777777" w:rsidR="002D5D79" w:rsidRDefault="004D466D">
            <w:pPr>
              <w:pStyle w:val="af7"/>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lastRenderedPageBreak/>
              <w:t>Link level performance gap when meeting coverage target</w:t>
            </w:r>
          </w:p>
          <w:p w14:paraId="47A10AE2"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0B03FE5F" w14:textId="77777777">
        <w:tc>
          <w:tcPr>
            <w:tcW w:w="1696" w:type="dxa"/>
          </w:tcPr>
          <w:p w14:paraId="035CB64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ZTE</w:t>
            </w:r>
          </w:p>
        </w:tc>
        <w:tc>
          <w:tcPr>
            <w:tcW w:w="7932" w:type="dxa"/>
          </w:tcPr>
          <w:p w14:paraId="16C8C44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2F1F1B3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Due to</w:t>
            </w:r>
            <w:r>
              <w:rPr>
                <w:b w:val="0"/>
                <w:bCs w:val="0"/>
                <w:i w:val="0"/>
                <w:iCs w:val="0"/>
              </w:rPr>
              <w:t xml:space="preserve"> </w:t>
            </w:r>
            <w:r>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57638F4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17D6F04"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418B17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225CE0DF"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602B9F2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0 – 1.86dB</w:t>
            </w:r>
          </w:p>
          <w:p w14:paraId="04859AB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148C7E5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6CD7F47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rPr>
              <w:t>Beyond the 5G range</w:t>
            </w:r>
            <w:r>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33C9AAA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2.17– 5.03 dB</w:t>
            </w:r>
          </w:p>
          <w:p w14:paraId="5AA3CE0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592315A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32030D0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3A17791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318D665C"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189CACB1"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4D99D0E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rPr>
              <w:t>The performance degradation gradually decreases as the maximum number of segments increases. The observed degradation for different limits on the segment count is as follows:</w:t>
            </w:r>
          </w:p>
          <w:p w14:paraId="20EFF627"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4, the maximum performance degradation is approximately 0.46 dB when the information length ≤ 2000, and approximately 1.42 dB when information length ≤ </w:t>
            </w:r>
            <w:proofErr w:type="gramStart"/>
            <w:r>
              <w:rPr>
                <w:b w:val="0"/>
                <w:bCs w:val="0"/>
                <w:i w:val="0"/>
                <w:iCs w:val="0"/>
                <w:sz w:val="21"/>
                <w:szCs w:val="21"/>
                <w:lang w:val="en-US" w:eastAsia="zh-CN"/>
              </w:rPr>
              <w:t>2992;</w:t>
            </w:r>
            <w:proofErr w:type="gramEnd"/>
          </w:p>
          <w:p w14:paraId="30C2ED8B"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sz w:val="21"/>
                <w:szCs w:val="21"/>
                <w:lang w:val="en-US" w:eastAsia="zh-CN"/>
              </w:rPr>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6, the maximum performance degradation is approximately 0.17 dB when information length ≤ 2000, and approximately 0.51 dB when information length ≤ </w:t>
            </w:r>
            <w:proofErr w:type="gramStart"/>
            <w:r>
              <w:rPr>
                <w:b w:val="0"/>
                <w:bCs w:val="0"/>
                <w:i w:val="0"/>
                <w:iCs w:val="0"/>
                <w:sz w:val="21"/>
                <w:szCs w:val="21"/>
                <w:lang w:val="en-US" w:eastAsia="zh-CN"/>
              </w:rPr>
              <w:t>2992;</w:t>
            </w:r>
            <w:proofErr w:type="gramEnd"/>
          </w:p>
          <w:p w14:paraId="411FA9E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color w:val="000000"/>
                <w:kern w:val="24"/>
                <w:lang w:val="en-US" w:eastAsia="zh-CN"/>
              </w:rPr>
              <w:t xml:space="preserve">For </w:t>
            </w:r>
            <w:proofErr w:type="spellStart"/>
            <w:r>
              <w:rPr>
                <w:b w:val="0"/>
                <w:bCs w:val="0"/>
                <w:i w:val="0"/>
                <w:iCs w:val="0"/>
                <w:color w:val="000000"/>
                <w:kern w:val="24"/>
                <w:lang w:val="en-US" w:eastAsia="zh-CN"/>
              </w:rPr>
              <w:t>Cmax</w:t>
            </w:r>
            <w:proofErr w:type="spellEnd"/>
            <w:r>
              <w:rPr>
                <w:b w:val="0"/>
                <w:bCs w:val="0"/>
                <w:i w:val="0"/>
                <w:iCs w:val="0"/>
                <w:color w:val="000000"/>
                <w:kern w:val="24"/>
                <w:lang w:val="en-US" w:eastAsia="zh-CN"/>
              </w:rPr>
              <w:t xml:space="preserve">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76C552BC" w14:textId="77777777" w:rsidR="002D5D79" w:rsidRDefault="004D466D">
            <w:pPr>
              <w:pStyle w:val="YJ-Proposal"/>
              <w:snapToGrid w:val="0"/>
              <w:spacing w:beforeLines="0" w:afterLines="0" w:after="0" w:line="240" w:lineRule="auto"/>
              <w:jc w:val="both"/>
              <w:rPr>
                <w:b w:val="0"/>
                <w:bCs w:val="0"/>
                <w:i w:val="0"/>
                <w:iCs w:val="0"/>
                <w:sz w:val="21"/>
                <w:szCs w:val="21"/>
              </w:rPr>
            </w:pPr>
            <w:r>
              <w:rPr>
                <w:b w:val="0"/>
                <w:bCs w:val="0"/>
                <w:i w:val="0"/>
                <w:iCs w:val="0"/>
                <w:sz w:val="21"/>
                <w:szCs w:val="21"/>
                <w:lang w:val="en-US"/>
              </w:rPr>
              <w:t xml:space="preserve">For enhancement </w:t>
            </w:r>
            <w:proofErr w:type="gramStart"/>
            <w:r>
              <w:rPr>
                <w:b w:val="0"/>
                <w:bCs w:val="0"/>
                <w:i w:val="0"/>
                <w:iCs w:val="0"/>
                <w:sz w:val="21"/>
                <w:szCs w:val="21"/>
                <w:lang w:val="en-US"/>
              </w:rPr>
              <w:t>on</w:t>
            </w:r>
            <w:proofErr w:type="gramEnd"/>
            <w:r>
              <w:rPr>
                <w:b w:val="0"/>
                <w:bCs w:val="0"/>
                <w:i w:val="0"/>
                <w:iCs w:val="0"/>
                <w:sz w:val="21"/>
                <w:szCs w:val="21"/>
                <w:lang w:val="en-US"/>
              </w:rPr>
              <w:t xml:space="preserve"> large UCI channel coding, the</w:t>
            </w:r>
            <w:r>
              <w:rPr>
                <w:b w:val="0"/>
                <w:bCs w:val="0"/>
                <w:i w:val="0"/>
                <w:iCs w:val="0"/>
                <w:sz w:val="21"/>
                <w:szCs w:val="21"/>
              </w:rPr>
              <w:t xml:space="preserve"> maximum number of segments needs to be discussed considering the </w:t>
            </w:r>
            <w:proofErr w:type="spellStart"/>
            <w:r>
              <w:rPr>
                <w:b w:val="0"/>
                <w:bCs w:val="0"/>
                <w:i w:val="0"/>
                <w:iCs w:val="0"/>
                <w:sz w:val="21"/>
                <w:szCs w:val="21"/>
              </w:rPr>
              <w:t>tradeoff</w:t>
            </w:r>
            <w:proofErr w:type="spellEnd"/>
            <w:r>
              <w:rPr>
                <w:b w:val="0"/>
                <w:bCs w:val="0"/>
                <w:i w:val="0"/>
                <w:iCs w:val="0"/>
                <w:sz w:val="21"/>
                <w:szCs w:val="21"/>
              </w:rPr>
              <w:t xml:space="preserve"> between performance and latency/complexity.</w:t>
            </w:r>
          </w:p>
        </w:tc>
      </w:tr>
      <w:tr w:rsidR="002D5D79" w14:paraId="35FE9AAF" w14:textId="77777777">
        <w:tc>
          <w:tcPr>
            <w:tcW w:w="1696" w:type="dxa"/>
          </w:tcPr>
          <w:p w14:paraId="3342309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7932" w:type="dxa"/>
          </w:tcPr>
          <w:p w14:paraId="0D4F05E6" w14:textId="77777777" w:rsidR="002D5D79" w:rsidRDefault="004D466D">
            <w:pPr>
              <w:pStyle w:val="a3"/>
              <w:spacing w:after="0"/>
              <w:jc w:val="left"/>
              <w:rPr>
                <w:b w:val="0"/>
                <w:bCs w:val="0"/>
                <w:lang w:eastAsia="zh-CN"/>
              </w:rPr>
            </w:pPr>
            <w:bookmarkStart w:id="154"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xml:space="preserve">: There are no valid cases with UCI payload sizes exceeding 1706 bits. Even if UCI payload size exceeds that limit, NR has specified the dropping rules and </w:t>
            </w:r>
            <w:proofErr w:type="gramStart"/>
            <w:r>
              <w:rPr>
                <w:b w:val="0"/>
                <w:bCs w:val="0"/>
                <w:lang w:eastAsia="zh-CN"/>
              </w:rPr>
              <w:t>work</w:t>
            </w:r>
            <w:proofErr w:type="gramEnd"/>
            <w:r>
              <w:rPr>
                <w:b w:val="0"/>
                <w:bCs w:val="0"/>
                <w:lang w:eastAsia="zh-CN"/>
              </w:rPr>
              <w:t xml:space="preserve"> well.</w:t>
            </w:r>
            <w:bookmarkEnd w:id="154"/>
            <w:r>
              <w:rPr>
                <w:b w:val="0"/>
                <w:bCs w:val="0"/>
                <w:lang w:eastAsia="zh-CN"/>
              </w:rPr>
              <w:t xml:space="preserve"> </w:t>
            </w:r>
          </w:p>
          <w:p w14:paraId="2BA1F164" w14:textId="77777777" w:rsidR="002D5D79" w:rsidRDefault="004D466D">
            <w:pPr>
              <w:pStyle w:val="a3"/>
              <w:spacing w:after="0"/>
              <w:jc w:val="left"/>
              <w:rPr>
                <w:b w:val="0"/>
                <w:bCs w:val="0"/>
                <w:lang w:eastAsia="zh-CN"/>
              </w:rPr>
            </w:pPr>
            <w:bookmarkStart w:id="155" w:name="_Ref22068701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7EB662F0" w14:textId="77777777" w:rsidR="002D5D79" w:rsidRDefault="004D466D">
            <w:pPr>
              <w:pStyle w:val="a3"/>
              <w:spacing w:after="0"/>
              <w:jc w:val="left"/>
              <w:rPr>
                <w:b w:val="0"/>
                <w:bCs w:val="0"/>
                <w:lang w:eastAsia="zh-CN"/>
              </w:rPr>
            </w:pPr>
            <w:bookmarkStart w:id="156"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enhancements to support larger UCI, unless clear and convincing motivations are justified, such as by other agendas.</w:t>
            </w:r>
            <w:bookmarkEnd w:id="156"/>
          </w:p>
        </w:tc>
      </w:tr>
      <w:tr w:rsidR="002D5D79" w14:paraId="195CDF4D" w14:textId="77777777">
        <w:tc>
          <w:tcPr>
            <w:tcW w:w="1696" w:type="dxa"/>
          </w:tcPr>
          <w:p w14:paraId="0380EB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03C5B2B5"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52657596"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rsidR="002D5D79" w14:paraId="6DA3902B" w14:textId="77777777">
        <w:tc>
          <w:tcPr>
            <w:tcW w:w="1696" w:type="dxa"/>
          </w:tcPr>
          <w:p w14:paraId="1AEF3E5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7932" w:type="dxa"/>
          </w:tcPr>
          <w:p w14:paraId="6737D111" w14:textId="77777777" w:rsidR="002D5D79" w:rsidRDefault="004D466D">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35C793A" w14:textId="77777777" w:rsidR="002D5D79" w:rsidRDefault="004D466D">
            <w:pPr>
              <w:spacing w:after="0" w:line="240" w:lineRule="auto"/>
              <w:rPr>
                <w:szCs w:val="24"/>
                <w:lang w:eastAsia="en-GB"/>
              </w:rPr>
            </w:pPr>
            <w:r>
              <w:rPr>
                <w:szCs w:val="24"/>
                <w:lang w:eastAsia="en-GB"/>
              </w:rPr>
              <w:lastRenderedPageBreak/>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2D5D79" w14:paraId="4E9ED7CF" w14:textId="77777777">
        <w:trPr>
          <w:trHeight w:val="2259"/>
        </w:trPr>
        <w:tc>
          <w:tcPr>
            <w:tcW w:w="1696" w:type="dxa"/>
          </w:tcPr>
          <w:p w14:paraId="36DEA34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Samsung</w:t>
            </w:r>
          </w:p>
        </w:tc>
        <w:tc>
          <w:tcPr>
            <w:tcW w:w="7932" w:type="dxa"/>
          </w:tcPr>
          <w:p w14:paraId="1629C22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xml:space="preserve">: 6GR systems may require larger UCI payload sizes </w:t>
            </w:r>
            <w:proofErr w:type="gramStart"/>
            <w:r>
              <w:rPr>
                <w:lang w:val="en-US" w:eastAsia="ko-KR"/>
              </w:rPr>
              <w:t>in order to</w:t>
            </w:r>
            <w:proofErr w:type="gramEnd"/>
            <w:r>
              <w:rPr>
                <w:lang w:val="en-US" w:eastAsia="ko-KR"/>
              </w:rPr>
              <w:t xml:space="preserve"> support richer CSI and multi-purpose feedback for new use-cases and advanced features.</w:t>
            </w:r>
          </w:p>
          <w:p w14:paraId="5B0A9F05"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structural upper bound.</w:t>
            </w:r>
          </w:p>
          <w:p w14:paraId="418373E2"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6B01829C" w14:textId="77777777" w:rsidR="002D5D79" w:rsidRDefault="004D466D">
            <w:pPr>
              <w:spacing w:after="0" w:line="240" w:lineRule="auto"/>
              <w:rPr>
                <w:rFonts w:eastAsiaTheme="minorEastAsia"/>
                <w:lang w:val="en-US" w:eastAsia="zh-CN"/>
              </w:rPr>
            </w:pPr>
            <w:r>
              <w:t xml:space="preserve">Proposal </w:t>
            </w:r>
            <w:r>
              <w:fldChar w:fldCharType="begin"/>
            </w:r>
            <w:r>
              <w:instrText xml:space="preserve"> SEQ Proposal \* ARABIC </w:instrText>
            </w:r>
            <w:r>
              <w:fldChar w:fldCharType="separate"/>
            </w:r>
            <w:r>
              <w:t>10</w:t>
            </w:r>
            <w:r>
              <w:fldChar w:fldCharType="end"/>
            </w:r>
            <w:r>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33FC8EE3"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sub-optimal. </w:t>
            </w:r>
          </w:p>
          <w:p w14:paraId="7B0269D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Pr>
                <w:lang w:val="en-US" w:eastAsia="ko-KR"/>
              </w:rPr>
              <w:t xml:space="preserve"> is sufficient.</w:t>
            </w:r>
          </w:p>
          <w:p w14:paraId="26A2381E"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384F8B93" w14:textId="77777777" w:rsidR="002D5D79" w:rsidRDefault="004D466D">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for higher rates should be rate-dependent to accurately track the shifting crossover points between rate-matching schemes across different configurations. </w:t>
            </w:r>
          </w:p>
          <w:p w14:paraId="5EAA547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entire evaluation range of payload sizes and code rates.</w:t>
            </w:r>
          </w:p>
          <w:p w14:paraId="4777B08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55BAF2B8"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xml:space="preserve">: We propose that RAN1 investigate an extended polar code segmentation framework that utilizes </w:t>
            </w:r>
            <w:proofErr w:type="gramStart"/>
            <w:r>
              <w:rPr>
                <w:lang w:val="en-US" w:eastAsia="ko-KR"/>
              </w:rPr>
              <w:t>a following approach</w:t>
            </w:r>
            <w:proofErr w:type="gramEnd"/>
            <w:r>
              <w:rPr>
                <w:lang w:val="en-US" w:eastAsia="ko-KR"/>
              </w:rPr>
              <w:t>:</w:t>
            </w:r>
          </w:p>
          <w:p w14:paraId="7FFE5CF9" w14:textId="77777777" w:rsidR="002D5D79" w:rsidRDefault="004D466D">
            <w:pPr>
              <w:pStyle w:val="af7"/>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Pr>
                <w:lang w:val="en-US" w:eastAsia="ko-KR"/>
              </w:rPr>
              <w:t xml:space="preserve"> distinguishes between payload-dependent and output-length-dependent segmentation.</w:t>
            </w:r>
          </w:p>
          <w:p w14:paraId="5C41BE62" w14:textId="77777777" w:rsidR="002D5D79" w:rsidRDefault="004D466D">
            <w:pPr>
              <w:pStyle w:val="af7"/>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that decreases as the rate increases to optimize the balance between repetition and shortening/puncturing schemes.</w:t>
            </w:r>
          </w:p>
          <w:p w14:paraId="61318E3D"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452AB5C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to satisfy an overall FAR target with shorter CRC.</w:t>
            </w:r>
          </w:p>
          <w:p w14:paraId="128CFB59"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xml:space="preserve">: RAN1 should investigate an efficient overhead-reducing error-detection scheme where the CRC length per segment is adaptively determined based on the total segment count. This will further enhance </w:t>
            </w:r>
            <w:proofErr w:type="gramStart"/>
            <w:r>
              <w:rPr>
                <w:lang w:val="en-US" w:eastAsia="ko-KR"/>
              </w:rPr>
              <w:t>the error</w:t>
            </w:r>
            <w:proofErr w:type="gramEnd"/>
            <w:r>
              <w:rPr>
                <w:lang w:val="en-US" w:eastAsia="ko-KR"/>
              </w:rPr>
              <w:t>-correction performance under extended segmentation without sacrificing the overall FAR.</w:t>
            </w:r>
          </w:p>
          <w:p w14:paraId="45934D9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of up to 4~5 dB for large payloads. </w:t>
            </w:r>
          </w:p>
          <w:p w14:paraId="3F136B0C"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66FE8E1D"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13</w:t>
            </w:r>
            <w:r>
              <w:rPr>
                <w:lang w:val="en-US" w:eastAsia="ko-KR"/>
              </w:rPr>
              <w:fldChar w:fldCharType="end"/>
            </w:r>
            <w:r>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2D5D79" w14:paraId="3D18B327" w14:textId="77777777">
        <w:tc>
          <w:tcPr>
            <w:tcW w:w="1696" w:type="dxa"/>
          </w:tcPr>
          <w:p w14:paraId="3ECA01E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Apple</w:t>
            </w:r>
          </w:p>
        </w:tc>
        <w:tc>
          <w:tcPr>
            <w:tcW w:w="7932" w:type="dxa"/>
          </w:tcPr>
          <w:p w14:paraId="66B7F5B9" w14:textId="77777777" w:rsidR="002D5D79" w:rsidRDefault="004D466D">
            <w:pPr>
              <w:spacing w:after="0" w:line="240" w:lineRule="auto"/>
            </w:pPr>
            <w:r>
              <w:rPr>
                <w:u w:val="single"/>
              </w:rPr>
              <w:t>Observation 2</w:t>
            </w:r>
            <w:r>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3A5AAF3F" w14:textId="77777777" w:rsidR="002D5D79" w:rsidRDefault="004D466D">
            <w:pPr>
              <w:spacing w:after="0" w:line="240" w:lineRule="auto"/>
            </w:pPr>
            <w:r>
              <w:rPr>
                <w:u w:val="single"/>
              </w:rPr>
              <w:t>Proposition 5</w:t>
            </w:r>
            <w:r>
              <w:t>: For 6G PUCCH, to enable a fair comparison among different UCI segmentation solutions, the per-segment block error rate requirements should be adjusted such that the resulting overall payload-level BLER is maintained at a comparable level.</w:t>
            </w:r>
          </w:p>
          <w:p w14:paraId="4401D316" w14:textId="77777777" w:rsidR="002D5D79" w:rsidRDefault="004D466D">
            <w:pPr>
              <w:tabs>
                <w:tab w:val="left" w:pos="2596"/>
              </w:tabs>
              <w:spacing w:after="0" w:line="240" w:lineRule="auto"/>
            </w:pPr>
            <w:r>
              <w:rPr>
                <w:u w:val="single"/>
              </w:rPr>
              <w:t>Observation 9</w:t>
            </w:r>
            <w:r>
              <w:t>: A modest increase in the number of UCI segments does not have a significant impact on the overall FAR and therefore does not necessarily require adjusting the CRC size on a per-segment basis.</w:t>
            </w:r>
          </w:p>
          <w:p w14:paraId="150BCC9C" w14:textId="77777777" w:rsidR="002D5D79" w:rsidRDefault="004D466D">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xml:space="preserve">. The corresponding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00B53971" w14:textId="77777777" w:rsidR="002D5D79" w:rsidRDefault="004D466D">
            <w:pPr>
              <w:spacing w:after="0" w:line="240" w:lineRule="auto"/>
            </w:pPr>
            <w:r>
              <w:rPr>
                <w:u w:val="single"/>
              </w:rPr>
              <w:t>Observation 11</w:t>
            </w:r>
            <w:r>
              <w:t xml:space="preserve">: The primary factor determining the transition from two to three UCI segments is the payload size </w:t>
            </w:r>
            <m:oMath>
              <m:r>
                <m:rPr>
                  <m:sty m:val="p"/>
                </m:rPr>
                <w:rPr>
                  <w:rFonts w:ascii="Cambria Math" w:hAnsi="Cambria Math"/>
                </w:rPr>
                <m:t>A</m:t>
              </m:r>
            </m:oMath>
            <w:r>
              <w:t>. The number of resource elements and the target BLER have little to no impact on this comparison, provided that both schemes operate in the repetition region of the rate-matching.</w:t>
            </w:r>
          </w:p>
          <w:p w14:paraId="43696371" w14:textId="77777777" w:rsidR="002D5D79" w:rsidRDefault="004D466D">
            <w:pPr>
              <w:pStyle w:val="af7"/>
              <w:spacing w:after="0" w:line="240" w:lineRule="auto"/>
              <w:ind w:firstLineChars="0" w:firstLine="0"/>
              <w:jc w:val="left"/>
              <w:rPr>
                <w:rFonts w:eastAsia="DengXian"/>
                <w:lang w:eastAsia="zh-CN"/>
              </w:rPr>
            </w:pPr>
            <w:r>
              <w:rPr>
                <w:color w:val="000000" w:themeColor="text1"/>
                <w:u w:val="single"/>
              </w:rPr>
              <w:t>Proposition 6</w:t>
            </w:r>
            <w:r>
              <w:rPr>
                <w:color w:val="000000" w:themeColor="text1"/>
              </w:rPr>
              <w:t xml:space="preserve">: </w:t>
            </w:r>
            <w:r>
              <w:t>It is proposed that 6G PUCCH support more than two UCI segments for payload sizes exceeding 1200 bits.</w:t>
            </w:r>
          </w:p>
        </w:tc>
      </w:tr>
      <w:tr w:rsidR="002D5D79" w14:paraId="183AB1B4" w14:textId="77777777">
        <w:tc>
          <w:tcPr>
            <w:tcW w:w="1696" w:type="dxa"/>
          </w:tcPr>
          <w:p w14:paraId="779DC0F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Fujitsu</w:t>
            </w:r>
          </w:p>
        </w:tc>
        <w:tc>
          <w:tcPr>
            <w:tcW w:w="7932" w:type="dxa"/>
          </w:tcPr>
          <w:p w14:paraId="7A0005B0" w14:textId="77777777" w:rsidR="002D5D79" w:rsidRDefault="004D466D">
            <w:pPr>
              <w:spacing w:after="0" w:line="240" w:lineRule="auto"/>
            </w:pPr>
            <w:r>
              <w:t>Proposal 4:</w:t>
            </w:r>
          </w:p>
          <w:p w14:paraId="6DE721DA" w14:textId="77777777" w:rsidR="002D5D79" w:rsidRDefault="004D466D">
            <w:pPr>
              <w:pStyle w:val="af7"/>
              <w:widowControl w:val="0"/>
              <w:numPr>
                <w:ilvl w:val="0"/>
                <w:numId w:val="79"/>
              </w:numPr>
              <w:spacing w:after="0" w:line="240" w:lineRule="auto"/>
              <w:ind w:firstLineChars="0"/>
              <w:contextualSpacing/>
            </w:pPr>
            <w:r>
              <w:t xml:space="preserve">If more than 2 segments are supported in 6G polar code, RAN1 needs to consider performance-complexity </w:t>
            </w:r>
            <w:proofErr w:type="spellStart"/>
            <w:r>
              <w:t>tradeoff</w:t>
            </w:r>
            <w:proofErr w:type="spellEnd"/>
            <w:r>
              <w:t>, and the restriction on the maximum number of CB segments.</w:t>
            </w:r>
          </w:p>
          <w:p w14:paraId="570A9E35" w14:textId="77777777" w:rsidR="002D5D79" w:rsidRDefault="004D466D">
            <w:pPr>
              <w:spacing w:after="0" w:line="240" w:lineRule="auto"/>
            </w:pPr>
            <w:r>
              <w:t>Proposal 5:</w:t>
            </w:r>
          </w:p>
          <w:p w14:paraId="4D643464" w14:textId="77777777" w:rsidR="002D5D79" w:rsidRDefault="004D466D">
            <w:pPr>
              <w:pStyle w:val="af7"/>
              <w:widowControl w:val="0"/>
              <w:numPr>
                <w:ilvl w:val="0"/>
                <w:numId w:val="79"/>
              </w:numPr>
              <w:spacing w:after="0" w:line="240" w:lineRule="auto"/>
              <w:ind w:firstLineChars="0"/>
              <w:contextualSpacing/>
            </w:pPr>
            <w:r>
              <w:t>If more than 2 segments are supported in 6G polar code, RAN1 needs to consider the CRC overhead reduction, e.g., restriction on the number of CB segments or two-level CRC design.</w:t>
            </w:r>
          </w:p>
        </w:tc>
      </w:tr>
      <w:tr w:rsidR="002D5D79" w14:paraId="6B885A62" w14:textId="77777777">
        <w:tc>
          <w:tcPr>
            <w:tcW w:w="1696" w:type="dxa"/>
          </w:tcPr>
          <w:p w14:paraId="1EC003E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7932" w:type="dxa"/>
          </w:tcPr>
          <w:p w14:paraId="4762B9FE"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Pr>
                <w:b w:val="0"/>
                <w:bCs w:val="0"/>
              </w:rPr>
              <w:t>Regarding polar code extension for uplink control channels,</w:t>
            </w:r>
            <w:bookmarkEnd w:id="157"/>
            <w:r>
              <w:rPr>
                <w:b w:val="0"/>
                <w:bCs w:val="0"/>
              </w:rPr>
              <w:t xml:space="preserve"> </w:t>
            </w:r>
          </w:p>
          <w:p w14:paraId="31860F8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59" w:name="_Toc220675902"/>
            <w:r>
              <w:rPr>
                <w:b w:val="0"/>
                <w:bCs w:val="0"/>
              </w:rPr>
              <w:t>Whether the UCI payloads would exceed the NR range (e.g. 1706 bits payload) is unclear and there exist alternate solutions that do not require increase of Polar code complexity.</w:t>
            </w:r>
            <w:bookmarkEnd w:id="158"/>
            <w:bookmarkEnd w:id="159"/>
            <w:r>
              <w:rPr>
                <w:b w:val="0"/>
                <w:bCs w:val="0"/>
              </w:rPr>
              <w:t xml:space="preserve">  </w:t>
            </w:r>
          </w:p>
          <w:p w14:paraId="7F0E881A"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Pr>
                <w:b w:val="0"/>
                <w:bCs w:val="0"/>
              </w:rPr>
              <w:t>For potential L1 UCI payload sizes larger than NR (i.e. &gt; 1706 bits), more than 2 segments and ≤ 6 segments can offer improved BLER performance at the cost of increased decoding complexity and latency.</w:t>
            </w:r>
            <w:bookmarkEnd w:id="160"/>
            <w:r>
              <w:rPr>
                <w:b w:val="0"/>
                <w:bCs w:val="0"/>
              </w:rPr>
              <w:t xml:space="preserve">  </w:t>
            </w:r>
          </w:p>
        </w:tc>
      </w:tr>
      <w:tr w:rsidR="002D5D79" w14:paraId="31FB3C0C" w14:textId="77777777">
        <w:tc>
          <w:tcPr>
            <w:tcW w:w="1696" w:type="dxa"/>
          </w:tcPr>
          <w:p w14:paraId="6900551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7932" w:type="dxa"/>
          </w:tcPr>
          <w:p w14:paraId="4CCC4391" w14:textId="77777777" w:rsidR="002D5D79" w:rsidRDefault="004D466D">
            <w:pPr>
              <w:spacing w:after="0" w:line="240" w:lineRule="auto"/>
            </w:pPr>
            <w:r>
              <w:t xml:space="preserve"> Proposal: For large UCI payload size, study the impact of more payload segmentations, including encoding/decoding latency and complexity</w:t>
            </w:r>
          </w:p>
          <w:p w14:paraId="5348FC13" w14:textId="77777777" w:rsidR="002D5D79" w:rsidRDefault="004D466D">
            <w:pPr>
              <w:pStyle w:val="af7"/>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rsidR="002D5D79" w14:paraId="6221833D" w14:textId="77777777">
        <w:tc>
          <w:tcPr>
            <w:tcW w:w="1696" w:type="dxa"/>
          </w:tcPr>
          <w:p w14:paraId="0E3B555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7932" w:type="dxa"/>
          </w:tcPr>
          <w:p w14:paraId="154631FE" w14:textId="77777777" w:rsidR="002D5D79" w:rsidRDefault="004D466D">
            <w:pPr>
              <w:spacing w:after="0" w:line="240" w:lineRule="auto"/>
            </w:pPr>
            <w:r>
              <w:t>Observation 8: The 5G NR segmentation rule was proven effective for the NR range both in terms BLER performance and decoding/encoding latency and complexity.</w:t>
            </w:r>
          </w:p>
          <w:p w14:paraId="40F89E03" w14:textId="77777777" w:rsidR="002D5D79" w:rsidRDefault="004D466D">
            <w:pPr>
              <w:spacing w:after="0" w:line="240" w:lineRule="auto"/>
            </w:pPr>
            <w:r>
              <w:t>Observation 9: Large number of segments will induce more decoding latency and more CRC-overhead.</w:t>
            </w:r>
          </w:p>
          <w:p w14:paraId="1CD2B089" w14:textId="77777777" w:rsidR="002D5D79" w:rsidRDefault="004D466D">
            <w:pPr>
              <w:spacing w:after="0" w:line="240" w:lineRule="auto"/>
            </w:pPr>
            <w:r>
              <w:t>Proposal 6: Consider the new segmentation rule only for beyond NR range transport block sizes</w:t>
            </w:r>
          </w:p>
          <w:p w14:paraId="59CB2A45" w14:textId="77777777" w:rsidR="002D5D79" w:rsidRDefault="004D466D">
            <w:pPr>
              <w:spacing w:after="0" w:line="240" w:lineRule="auto"/>
              <w:rPr>
                <w:rFonts w:eastAsiaTheme="minorEastAsia"/>
                <w:lang w:eastAsia="zh-CN"/>
              </w:rPr>
            </w:pPr>
            <w:r>
              <w:t>Proposal 7: RAN1 to further consider enhancements related to CRC overhead and decoding latency reduction when the number of segments is large.</w:t>
            </w:r>
          </w:p>
        </w:tc>
      </w:tr>
      <w:tr w:rsidR="002D5D79" w14:paraId="46CE0656" w14:textId="77777777">
        <w:tc>
          <w:tcPr>
            <w:tcW w:w="1696" w:type="dxa"/>
          </w:tcPr>
          <w:p w14:paraId="3AB4A3C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Panasonic</w:t>
            </w:r>
          </w:p>
        </w:tc>
        <w:tc>
          <w:tcPr>
            <w:tcW w:w="7932" w:type="dxa"/>
          </w:tcPr>
          <w:p w14:paraId="3EFB3932" w14:textId="77777777" w:rsidR="002D5D79" w:rsidRDefault="004D466D">
            <w:pPr>
              <w:spacing w:after="0" w:line="240" w:lineRule="auto"/>
              <w:rPr>
                <w:rFonts w:eastAsia="ＭＳ 明朝"/>
              </w:rPr>
            </w:pPr>
            <w:r>
              <w:rPr>
                <w:rFonts w:eastAsia="ＭＳ 明朝"/>
              </w:rPr>
              <w:t>Proposal 2:</w:t>
            </w:r>
            <w:r>
              <w:t xml:space="preserve"> </w:t>
            </w:r>
            <w:r>
              <w:rPr>
                <w:rFonts w:eastAsia="ＭＳ 明朝"/>
              </w:rPr>
              <w:t>For more than 2 segments of UCI, upper bound of UCI size is necessary.</w:t>
            </w:r>
          </w:p>
        </w:tc>
      </w:tr>
      <w:tr w:rsidR="002D5D79" w14:paraId="10F4073F" w14:textId="77777777">
        <w:tc>
          <w:tcPr>
            <w:tcW w:w="1696" w:type="dxa"/>
          </w:tcPr>
          <w:p w14:paraId="68D5DC8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7932" w:type="dxa"/>
          </w:tcPr>
          <w:p w14:paraId="6F7AAF63" w14:textId="77777777" w:rsidR="002D5D79" w:rsidRDefault="004D466D">
            <w:pPr>
              <w:spacing w:after="0" w:line="240" w:lineRule="auto"/>
            </w:pPr>
            <w:r>
              <w:t>Proposal 10</w:t>
            </w:r>
          </w:p>
          <w:p w14:paraId="50A76293" w14:textId="77777777" w:rsidR="002D5D79" w:rsidRDefault="004D466D">
            <w:pPr>
              <w:pStyle w:val="af7"/>
              <w:numPr>
                <w:ilvl w:val="0"/>
                <w:numId w:val="18"/>
              </w:numPr>
              <w:spacing w:after="0" w:line="240" w:lineRule="auto"/>
              <w:ind w:firstLineChars="0"/>
              <w:rPr>
                <w:lang w:val="en-US"/>
              </w:rPr>
            </w:pPr>
            <w:r>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t>.</w:t>
            </w:r>
          </w:p>
          <w:p w14:paraId="407D73C0" w14:textId="77777777" w:rsidR="002D5D79" w:rsidRDefault="004D466D">
            <w:pPr>
              <w:pStyle w:val="af7"/>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27CE5821" w14:textId="77777777" w:rsidR="002D5D79" w:rsidRDefault="004D466D">
            <w:pPr>
              <w:spacing w:after="0" w:line="240" w:lineRule="auto"/>
            </w:pPr>
            <w:r>
              <w:t>Proposal 11</w:t>
            </w:r>
          </w:p>
          <w:p w14:paraId="3217B97D" w14:textId="77777777" w:rsidR="002D5D79" w:rsidRDefault="004D466D">
            <w:pPr>
              <w:pStyle w:val="af7"/>
              <w:numPr>
                <w:ilvl w:val="0"/>
                <w:numId w:val="18"/>
              </w:numPr>
              <w:spacing w:after="0" w:line="240" w:lineRule="auto"/>
              <w:ind w:firstLineChars="0"/>
              <w:rPr>
                <w:lang w:val="en-US"/>
              </w:rPr>
            </w:pPr>
            <w:r>
              <w:rPr>
                <w:lang w:val="en-US"/>
              </w:rPr>
              <w:t xml:space="preserve">Details of UCI/DCI and its container should be discussed separately in the control discussion on AI 10.5.4.1 and 10.5.4.3. Proposals/agreements/conclusions on AI 10.3.1 do not determine the definition and details of UCI/DCI and its container. The definition and </w:t>
            </w:r>
            <w:r>
              <w:rPr>
                <w:lang w:val="en-US"/>
              </w:rPr>
              <w:lastRenderedPageBreak/>
              <w:t>details of UCI/DCI and its container will follow the agreements reached in the control discussion.</w:t>
            </w:r>
          </w:p>
          <w:p w14:paraId="5333BF89" w14:textId="77777777" w:rsidR="002D5D79" w:rsidRDefault="004D466D">
            <w:pPr>
              <w:pStyle w:val="af7"/>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0347BD6B" w14:textId="77777777" w:rsidR="002D5D79" w:rsidRDefault="004D466D">
            <w:pPr>
              <w:spacing w:after="0" w:line="240" w:lineRule="auto"/>
            </w:pPr>
            <w:r>
              <w:t>Proposal 14</w:t>
            </w:r>
          </w:p>
          <w:p w14:paraId="723A72C2" w14:textId="77777777" w:rsidR="002D5D79" w:rsidRDefault="004D466D">
            <w:pPr>
              <w:pStyle w:val="af7"/>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target range of payload size A and rate‑matching output sequence length E to be considered in channel coding (e.g., CB segmentation rule) should be aligned in RAN1</w:t>
            </w:r>
          </w:p>
          <w:p w14:paraId="475161DB" w14:textId="77777777" w:rsidR="002D5D79" w:rsidRDefault="004D466D">
            <w:pPr>
              <w:spacing w:after="0" w:line="240" w:lineRule="auto"/>
            </w:pPr>
            <w:r>
              <w:t>Observation 4</w:t>
            </w:r>
          </w:p>
          <w:p w14:paraId="1823F630" w14:textId="77777777" w:rsidR="002D5D79" w:rsidRDefault="004D466D">
            <w:pPr>
              <w:pStyle w:val="af7"/>
              <w:numPr>
                <w:ilvl w:val="0"/>
                <w:numId w:val="18"/>
              </w:numPr>
              <w:spacing w:after="0" w:line="240" w:lineRule="auto"/>
              <w:ind w:firstLineChars="0"/>
              <w:rPr>
                <w:lang w:val="en-US"/>
              </w:rPr>
            </w:pPr>
            <w:r>
              <w:t>Regarding code block segmentation for L1 uplink control information beyond the NR payload size range</w:t>
            </w:r>
            <w:r>
              <w:rPr>
                <w:lang w:val="en-US"/>
              </w:rPr>
              <w:t>, the following points can be observed</w:t>
            </w:r>
          </w:p>
          <w:p w14:paraId="36A84AEE" w14:textId="77777777" w:rsidR="002D5D79" w:rsidRDefault="004D466D">
            <w:pPr>
              <w:pStyle w:val="af7"/>
              <w:numPr>
                <w:ilvl w:val="1"/>
                <w:numId w:val="18"/>
              </w:numPr>
              <w:spacing w:after="0" w:line="240" w:lineRule="auto"/>
              <w:ind w:firstLineChars="0"/>
              <w:rPr>
                <w:lang w:val="en-US"/>
              </w:rPr>
            </w:pPr>
            <w:r>
              <w:rPr>
                <w:lang w:val="en-US"/>
              </w:rPr>
              <w:t xml:space="preserve">When the mother polar code length is fixed to 1024 bits as in NR, increasing the payload size A would require segmentation into a larger number of code blocks </w:t>
            </w:r>
            <w:proofErr w:type="gramStart"/>
            <w:r>
              <w:rPr>
                <w:lang w:val="en-US"/>
              </w:rPr>
              <w:t>in order to</w:t>
            </w:r>
            <w:proofErr w:type="gramEnd"/>
            <w:r>
              <w:rPr>
                <w:lang w:val="en-US"/>
              </w:rPr>
              <w:t xml:space="preserve"> maintain the optimal error rate performance</w:t>
            </w:r>
          </w:p>
          <w:p w14:paraId="714F6ED7" w14:textId="77777777" w:rsidR="002D5D79" w:rsidRDefault="004D466D">
            <w:pPr>
              <w:pStyle w:val="af7"/>
              <w:numPr>
                <w:ilvl w:val="2"/>
                <w:numId w:val="18"/>
              </w:numPr>
              <w:spacing w:after="0" w:line="240" w:lineRule="auto"/>
              <w:ind w:firstLineChars="0"/>
              <w:rPr>
                <w:lang w:val="en-US"/>
              </w:rPr>
            </w:pPr>
            <w:r>
              <w:rPr>
                <w:lang w:val="en-US"/>
              </w:rPr>
              <w:t>If A=2000 bit, 3-6 segmentations may be appropriate</w:t>
            </w:r>
          </w:p>
          <w:p w14:paraId="0F5C1AE8" w14:textId="77777777" w:rsidR="002D5D79" w:rsidRDefault="004D466D">
            <w:pPr>
              <w:pStyle w:val="af7"/>
              <w:numPr>
                <w:ilvl w:val="2"/>
                <w:numId w:val="18"/>
              </w:numPr>
              <w:spacing w:after="0" w:line="240" w:lineRule="auto"/>
              <w:ind w:firstLineChars="0"/>
              <w:rPr>
                <w:lang w:val="en-US"/>
              </w:rPr>
            </w:pPr>
            <w:r>
              <w:rPr>
                <w:lang w:val="en-US"/>
              </w:rPr>
              <w:t>If A=3000 bit, 4-9 segmentations may be appropriate</w:t>
            </w:r>
          </w:p>
          <w:p w14:paraId="5B80DFDD" w14:textId="77777777" w:rsidR="002D5D79" w:rsidRDefault="004D466D">
            <w:pPr>
              <w:pStyle w:val="af7"/>
              <w:numPr>
                <w:ilvl w:val="1"/>
                <w:numId w:val="18"/>
              </w:numPr>
              <w:spacing w:after="0" w:line="240" w:lineRule="auto"/>
              <w:ind w:firstLineChars="0"/>
              <w:rPr>
                <w:lang w:val="en-US"/>
              </w:rPr>
            </w:pPr>
            <w:r>
              <w:rPr>
                <w:lang w:val="en-US"/>
              </w:rPr>
              <w:t xml:space="preserve">Increasing the number of segmented code blocks may lead to implementation or operational complexity (e.g., larger scale of CB buffers) which could become a concern from an implementation‑feasibility perspective and should be </w:t>
            </w:r>
            <w:proofErr w:type="gramStart"/>
            <w:r>
              <w:rPr>
                <w:lang w:val="en-US"/>
              </w:rPr>
              <w:t>taken into account</w:t>
            </w:r>
            <w:proofErr w:type="gramEnd"/>
          </w:p>
          <w:p w14:paraId="7A191A37" w14:textId="77777777" w:rsidR="002D5D79" w:rsidRDefault="004D466D">
            <w:pPr>
              <w:spacing w:after="0" w:line="240" w:lineRule="auto"/>
            </w:pPr>
            <w:r>
              <w:t>Proposal 15</w:t>
            </w:r>
          </w:p>
          <w:p w14:paraId="300FB6A1" w14:textId="77777777" w:rsidR="002D5D79" w:rsidRDefault="004D466D">
            <w:pPr>
              <w:pStyle w:val="af7"/>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shall study the detailed extension of CB segmentation rule</w:t>
            </w:r>
          </w:p>
          <w:p w14:paraId="65DE01B2" w14:textId="77777777" w:rsidR="002D5D79" w:rsidRDefault="004D466D">
            <w:pPr>
              <w:pStyle w:val="af7"/>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rsidR="002D5D79" w14:paraId="3A50FCD8" w14:textId="77777777">
        <w:tc>
          <w:tcPr>
            <w:tcW w:w="1696" w:type="dxa"/>
          </w:tcPr>
          <w:p w14:paraId="7CC6BFD8"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LGE</w:t>
            </w:r>
          </w:p>
        </w:tc>
        <w:tc>
          <w:tcPr>
            <w:tcW w:w="7932" w:type="dxa"/>
          </w:tcPr>
          <w:p w14:paraId="6FBAB801" w14:textId="77777777" w:rsidR="002D5D79" w:rsidRDefault="004D466D">
            <w:pPr>
              <w:spacing w:after="0" w:line="240" w:lineRule="auto"/>
              <w:jc w:val="left"/>
              <w:rPr>
                <w:rFonts w:eastAsiaTheme="minorEastAsia"/>
                <w:sz w:val="22"/>
                <w:szCs w:val="22"/>
                <w:lang w:eastAsia="zh-CN"/>
              </w:rPr>
            </w:pPr>
            <w:r>
              <w:rPr>
                <w:rFonts w:eastAsiaTheme="minorEastAsia"/>
                <w:sz w:val="22"/>
                <w:szCs w:val="22"/>
                <w:lang w:eastAsia="ko-KR"/>
              </w:rPr>
              <w:t>Observation 5: There is room for performance enhancement within NR range when we allow more than 2 segments.</w:t>
            </w:r>
          </w:p>
          <w:p w14:paraId="6931E5FD"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5000AD74" w14:textId="77777777" w:rsidR="002D5D79" w:rsidRDefault="002D5D79">
      <w:pPr>
        <w:jc w:val="left"/>
        <w:rPr>
          <w:lang w:eastAsia="zh-CN"/>
        </w:rPr>
      </w:pPr>
    </w:p>
    <w:p w14:paraId="450B23D1"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5769D93F" w14:textId="77777777" w:rsidR="002D5D79" w:rsidRDefault="004D466D">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12C03B4D" w14:textId="77777777" w:rsidR="002D5D79" w:rsidRDefault="004D466D">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3AFC4A6" w14:textId="77777777" w:rsidR="002D5D79" w:rsidRDefault="004D466D">
      <w:pPr>
        <w:pStyle w:val="af7"/>
        <w:numPr>
          <w:ilvl w:val="0"/>
          <w:numId w:val="68"/>
        </w:numPr>
        <w:spacing w:line="259" w:lineRule="auto"/>
        <w:ind w:leftChars="100" w:left="620" w:firstLineChars="0"/>
        <w:rPr>
          <w:rFonts w:eastAsiaTheme="minorEastAsia"/>
          <w:lang w:eastAsia="zh-CN"/>
        </w:rPr>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Pr>
          <w:rFonts w:eastAsiaTheme="minorEastAsia" w:hint="eastAsia"/>
          <w:lang w:val="en-US" w:eastAsia="zh-CN"/>
        </w:rPr>
        <w:t xml:space="preserve">CATT,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ZTE, LG</w:t>
      </w:r>
      <w:r>
        <w:rPr>
          <w:rFonts w:eastAsia="SimSun" w:hint="eastAsia"/>
          <w:lang w:val="en-US" w:eastAsia="zh-CN"/>
        </w:rPr>
        <w:t xml:space="preserve">, </w:t>
      </w:r>
      <w:r>
        <w:rPr>
          <w:rFonts w:eastAsiaTheme="minorEastAsia" w:hint="eastAsia"/>
          <w:lang w:val="en-US" w:eastAsia="zh-CN"/>
        </w:rPr>
        <w:t>Samsung, Apple)</w:t>
      </w:r>
      <w:r>
        <w:rPr>
          <w:rFonts w:eastAsia="SimSun" w:hint="eastAsia"/>
          <w:lang w:val="en-US" w:eastAsia="zh-CN"/>
        </w:rPr>
        <w:t xml:space="preserve"> </w:t>
      </w:r>
      <w:r>
        <w:rPr>
          <w:rFonts w:eastAsiaTheme="minorEastAsia" w:hint="eastAsia"/>
          <w:lang w:eastAsia="zh-CN"/>
        </w:rPr>
        <w:t>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3917FFAD" w14:textId="77777777" w:rsidR="002D5D79" w:rsidRDefault="004D466D">
      <w:pPr>
        <w:pStyle w:val="af7"/>
        <w:numPr>
          <w:ilvl w:val="0"/>
          <w:numId w:val="68"/>
        </w:numPr>
        <w:spacing w:line="259" w:lineRule="auto"/>
        <w:ind w:leftChars="100" w:left="620" w:firstLineChars="0"/>
        <w:rPr>
          <w:rFonts w:eastAsiaTheme="minorEastAsia"/>
          <w:lang w:eastAsia="zh-CN"/>
        </w:rPr>
      </w:pPr>
      <w:r>
        <w:rPr>
          <w:rFonts w:eastAsiaTheme="minorEastAsia" w:hint="eastAsia"/>
          <w:iCs/>
          <w:lang w:val="en-US" w:eastAsia="zh-CN"/>
        </w:rPr>
        <w:t>8</w:t>
      </w:r>
      <w:r>
        <w:rPr>
          <w:rFonts w:eastAsiaTheme="minorEastAsia"/>
          <w:iCs/>
          <w:lang w:eastAsia="zh-CN"/>
        </w:rPr>
        <w:t xml:space="preserve"> sources </w:t>
      </w:r>
      <w:r>
        <w:rPr>
          <w:rFonts w:eastAsiaTheme="minorEastAsia" w:hint="eastAsia"/>
          <w:iCs/>
          <w:lang w:val="en-US" w:eastAsia="zh-CN"/>
        </w:rPr>
        <w:t xml:space="preserve">(Huawei, </w:t>
      </w:r>
      <w:r>
        <w:rPr>
          <w:rFonts w:eastAsiaTheme="minorEastAsia" w:hint="eastAsia"/>
          <w:lang w:val="en-US" w:eastAsia="zh-CN"/>
        </w:rPr>
        <w:t xml:space="preserve">CATT,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ZTE, LG</w:t>
      </w:r>
      <w:r>
        <w:rPr>
          <w:rFonts w:eastAsia="SimSun" w:hint="eastAsia"/>
          <w:lang w:val="en-US" w:eastAsia="zh-CN"/>
        </w:rPr>
        <w:t xml:space="preserve">, </w:t>
      </w:r>
      <w:r>
        <w:rPr>
          <w:rFonts w:eastAsiaTheme="minorEastAsia" w:hint="eastAsia"/>
          <w:lang w:val="en-US" w:eastAsia="zh-CN"/>
        </w:rPr>
        <w:t xml:space="preserve">Samsung, Apple)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SimSun" w:hint="eastAsia"/>
          <w:lang w:val="en-US" w:eastAsia="zh-CN"/>
        </w:rPr>
        <w:t>within</w:t>
      </w:r>
      <w:r>
        <w:rPr>
          <w:rFonts w:hint="eastAsia"/>
        </w:rPr>
        <w:t xml:space="preserve"> 1706</w:t>
      </w:r>
      <w:r>
        <w:rPr>
          <w:rFonts w:eastAsiaTheme="minorEastAsia" w:hint="eastAsia"/>
          <w:lang w:eastAsia="zh-CN"/>
        </w:rPr>
        <w:t xml:space="preserve"> bits</w:t>
      </w:r>
      <w:r>
        <w:rPr>
          <w:rFonts w:eastAsiaTheme="minorEastAsia" w:hint="eastAsia"/>
          <w:lang w:val="en-US" w:eastAsia="zh-CN"/>
        </w:rPr>
        <w:t>.</w:t>
      </w:r>
    </w:p>
    <w:p w14:paraId="68B874EC" w14:textId="77777777" w:rsidR="002D5D79" w:rsidRDefault="004D466D">
      <w:pPr>
        <w:pStyle w:val="af7"/>
        <w:widowControl w:val="0"/>
        <w:numPr>
          <w:ilvl w:val="0"/>
          <w:numId w:val="8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076A8337" w14:textId="77777777" w:rsidR="002D5D79" w:rsidRDefault="004D466D">
      <w:pPr>
        <w:pStyle w:val="af7"/>
        <w:widowControl w:val="0"/>
        <w:numPr>
          <w:ilvl w:val="0"/>
          <w:numId w:val="80"/>
        </w:numPr>
        <w:spacing w:line="259" w:lineRule="auto"/>
        <w:ind w:leftChars="280" w:left="920" w:firstLineChars="0"/>
        <w:jc w:val="left"/>
        <w:rPr>
          <w:iCs/>
        </w:rPr>
      </w:pPr>
      <w:r>
        <w:rPr>
          <w:rFonts w:eastAsia="SimSun" w:hint="eastAsia"/>
          <w:lang w:val="en-US" w:eastAsia="zh-CN"/>
        </w:rPr>
        <w:t xml:space="preserve">Option 2: more than 2 segments for UCI payload size within NR range: CATT, CMCC, </w:t>
      </w:r>
      <w:r>
        <w:rPr>
          <w:rFonts w:eastAsia="SimSun"/>
          <w:color w:val="000000"/>
          <w:lang w:val="en-US" w:eastAsia="zh-CN" w:bidi="ar"/>
        </w:rPr>
        <w:t>Southeast University</w:t>
      </w:r>
      <w:r>
        <w:rPr>
          <w:rFonts w:eastAsia="SimSun" w:hint="eastAsia"/>
          <w:lang w:val="en-US" w:eastAsia="zh-CN"/>
        </w:rPr>
        <w:t xml:space="preserve">, ZTE, LG, </w:t>
      </w:r>
      <w:r>
        <w:rPr>
          <w:rFonts w:eastAsiaTheme="minorEastAsia" w:hint="eastAsia"/>
          <w:lang w:val="en-US" w:eastAsia="zh-CN"/>
        </w:rPr>
        <w:t>Samsung, Apple</w:t>
      </w:r>
    </w:p>
    <w:p w14:paraId="1C3883AA" w14:textId="77777777" w:rsidR="002D5D79" w:rsidRDefault="004D466D">
      <w:pPr>
        <w:pStyle w:val="af7"/>
        <w:widowControl w:val="0"/>
        <w:numPr>
          <w:ilvl w:val="1"/>
          <w:numId w:val="81"/>
        </w:numPr>
        <w:spacing w:line="259" w:lineRule="auto"/>
        <w:ind w:firstLineChars="0"/>
        <w:jc w:val="left"/>
        <w:rPr>
          <w:iCs/>
        </w:rPr>
      </w:pPr>
      <w:r>
        <w:rPr>
          <w:rFonts w:eastAsia="SimSun" w:hint="eastAsia"/>
          <w:iCs/>
          <w:lang w:val="en-US" w:eastAsia="zh-CN"/>
        </w:rPr>
        <w:t xml:space="preserve">CATT </w:t>
      </w:r>
      <w:r>
        <w:rPr>
          <w:rFonts w:eastAsia="SimSun"/>
          <w:iCs/>
          <w:lang w:val="en-US" w:eastAsia="zh-CN"/>
        </w:rPr>
        <w:t>observed that</w:t>
      </w:r>
      <w:r>
        <w:rPr>
          <w:rFonts w:eastAsia="SimSun"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SimSun"/>
          <w:iCs/>
          <w:lang w:val="en-US" w:eastAsia="zh-CN"/>
        </w:rPr>
        <w:t>.</w:t>
      </w:r>
    </w:p>
    <w:p w14:paraId="3F1FCA74" w14:textId="77777777" w:rsidR="002D5D79" w:rsidRDefault="004D466D">
      <w:pPr>
        <w:pStyle w:val="af7"/>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41A698BC" w14:textId="77777777" w:rsidR="002D5D79" w:rsidRDefault="004D466D">
      <w:pPr>
        <w:pStyle w:val="af7"/>
        <w:widowControl w:val="0"/>
        <w:numPr>
          <w:ilvl w:val="1"/>
          <w:numId w:val="81"/>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2F3E40E9" w14:textId="77777777" w:rsidR="002D5D79" w:rsidRDefault="004D466D">
      <w:pPr>
        <w:pStyle w:val="af7"/>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024CF19B" w14:textId="77777777" w:rsidR="002D5D79" w:rsidRDefault="004D466D">
      <w:pPr>
        <w:pStyle w:val="af7"/>
        <w:widowControl w:val="0"/>
        <w:numPr>
          <w:ilvl w:val="0"/>
          <w:numId w:val="80"/>
        </w:numPr>
        <w:spacing w:line="259" w:lineRule="auto"/>
        <w:ind w:leftChars="280" w:left="920" w:firstLineChars="0"/>
        <w:jc w:val="left"/>
        <w:rPr>
          <w:iCs/>
        </w:rPr>
      </w:pPr>
      <w:r>
        <w:rPr>
          <w:rFonts w:eastAsia="SimSun" w:hint="eastAsia"/>
          <w:lang w:val="en-US" w:eastAsia="zh-CN"/>
        </w:rPr>
        <w:lastRenderedPageBreak/>
        <w:t>Option 3: optimize NR segmentation rules: CATT</w:t>
      </w:r>
    </w:p>
    <w:p w14:paraId="5CDD7B4F" w14:textId="77777777" w:rsidR="002D5D79" w:rsidRDefault="004D466D">
      <w:pPr>
        <w:pStyle w:val="af7"/>
        <w:widowControl w:val="0"/>
        <w:numPr>
          <w:ilvl w:val="1"/>
          <w:numId w:val="82"/>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37D061CA" w14:textId="77777777" w:rsidR="002D5D79" w:rsidRDefault="002D5D79">
      <w:pPr>
        <w:spacing w:line="259" w:lineRule="auto"/>
        <w:jc w:val="left"/>
        <w:rPr>
          <w:rFonts w:eastAsiaTheme="minorEastAsia"/>
          <w:lang w:eastAsia="zh-CN"/>
        </w:rPr>
      </w:pPr>
    </w:p>
    <w:p w14:paraId="504455ED" w14:textId="77777777" w:rsidR="002D5D79" w:rsidRDefault="004D466D">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68A1533D" w14:textId="77777777" w:rsidR="002D5D79" w:rsidRDefault="004D466D">
      <w:pPr>
        <w:pStyle w:val="af7"/>
        <w:numPr>
          <w:ilvl w:val="0"/>
          <w:numId w:val="6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Pr>
          <w:rFonts w:eastAsia="SimSun"/>
          <w:color w:val="000000"/>
          <w:lang w:val="en-US" w:eastAsia="zh-CN" w:bidi="ar"/>
        </w:rPr>
        <w:t>Nokia, vivo, Ericsson, Lenovo, Samsung, ZTE, Apple, MediaTek, NTT DOCOMO</w:t>
      </w:r>
      <w:r>
        <w:rPr>
          <w:rFonts w:eastAsia="SimSun"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10034BD1" w14:textId="77777777" w:rsidR="002D5D79" w:rsidRDefault="004D466D">
      <w:pPr>
        <w:pStyle w:val="af7"/>
        <w:widowControl w:val="0"/>
        <w:numPr>
          <w:ilvl w:val="0"/>
          <w:numId w:val="6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Pr>
          <w:rFonts w:eastAsia="SimSun" w:hint="eastAsia"/>
          <w:color w:val="000000"/>
          <w:lang w:val="en-US" w:eastAsia="zh-CN" w:bidi="ar"/>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69803FAE" w14:textId="77777777" w:rsidR="002D5D79" w:rsidRDefault="004D466D">
      <w:pPr>
        <w:pStyle w:val="af7"/>
        <w:widowControl w:val="0"/>
        <w:numPr>
          <w:ilvl w:val="1"/>
          <w:numId w:val="70"/>
        </w:numPr>
        <w:spacing w:line="259" w:lineRule="auto"/>
        <w:ind w:firstLineChars="0"/>
        <w:jc w:val="left"/>
      </w:pPr>
      <w:r>
        <w:t xml:space="preserve">increase the CSI feedback payload size by deployments of wider bandwidths: </w:t>
      </w:r>
      <w:r>
        <w:rPr>
          <w:rFonts w:eastAsia="SimSun" w:hint="eastAsia"/>
          <w:lang w:val="en-US" w:eastAsia="zh-CN"/>
        </w:rPr>
        <w:t xml:space="preserve">Apple, </w:t>
      </w:r>
      <w:r>
        <w:rPr>
          <w:rFonts w:eastAsia="SimSun" w:hint="eastAsia"/>
          <w:color w:val="000000"/>
          <w:lang w:val="en-US" w:eastAsia="zh-CN" w:bidi="ar"/>
        </w:rPr>
        <w:t>Lenovo</w:t>
      </w:r>
    </w:p>
    <w:p w14:paraId="7817DD3C" w14:textId="77777777" w:rsidR="002D5D79" w:rsidRDefault="004D466D">
      <w:pPr>
        <w:pStyle w:val="af7"/>
        <w:widowControl w:val="0"/>
        <w:numPr>
          <w:ilvl w:val="1"/>
          <w:numId w:val="7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SimSun" w:hint="eastAsia"/>
          <w:lang w:val="en-US" w:eastAsia="zh-CN"/>
        </w:rPr>
        <w:t xml:space="preserve"> </w:t>
      </w:r>
      <w:r>
        <w:rPr>
          <w:rFonts w:eastAsiaTheme="minorEastAsia" w:hint="eastAsia"/>
          <w:lang w:val="en-US" w:eastAsia="zh-CN"/>
        </w:rPr>
        <w:t xml:space="preserve">Samsung, </w:t>
      </w:r>
      <w:r>
        <w:rPr>
          <w:rFonts w:eastAsia="SimSun" w:hint="eastAsia"/>
          <w:lang w:val="en-US" w:eastAsia="zh-CN"/>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468F3DA2" w14:textId="77777777" w:rsidR="002D5D79" w:rsidRDefault="004D466D">
      <w:pPr>
        <w:pStyle w:val="af7"/>
        <w:widowControl w:val="0"/>
        <w:numPr>
          <w:ilvl w:val="1"/>
          <w:numId w:val="7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003C4CFE" w14:textId="77777777" w:rsidR="002D5D79" w:rsidRDefault="004D466D">
      <w:pPr>
        <w:pStyle w:val="af7"/>
        <w:widowControl w:val="0"/>
        <w:numPr>
          <w:ilvl w:val="0"/>
          <w:numId w:val="69"/>
        </w:numPr>
        <w:spacing w:line="259" w:lineRule="auto"/>
        <w:ind w:firstLineChars="0"/>
        <w:jc w:val="left"/>
      </w:pPr>
      <w:r>
        <w:t xml:space="preserve">depend on other agendas: </w:t>
      </w:r>
      <w:r>
        <w:rPr>
          <w:rFonts w:eastAsia="SimSun"/>
          <w:color w:val="000000"/>
          <w:lang w:val="en-US" w:eastAsia="zh-CN" w:bidi="ar"/>
        </w:rPr>
        <w:t>Nokia</w:t>
      </w:r>
      <w:r>
        <w:rPr>
          <w:rFonts w:eastAsia="SimSun" w:hint="eastAsia"/>
          <w:color w:val="000000"/>
          <w:lang w:val="en-US" w:eastAsia="zh-CN" w:bidi="ar"/>
        </w:rPr>
        <w:t xml:space="preserve">, 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p>
    <w:p w14:paraId="24625749" w14:textId="77777777" w:rsidR="002D5D79" w:rsidRDefault="002D5D79">
      <w:pPr>
        <w:pStyle w:val="af7"/>
        <w:widowControl w:val="0"/>
        <w:spacing w:line="259" w:lineRule="auto"/>
        <w:ind w:left="420" w:firstLineChars="0" w:firstLine="0"/>
        <w:jc w:val="left"/>
      </w:pPr>
    </w:p>
    <w:p w14:paraId="6BBB4909" w14:textId="77777777" w:rsidR="002D5D79" w:rsidRDefault="004D466D">
      <w:pPr>
        <w:pStyle w:val="af7"/>
        <w:numPr>
          <w:ilvl w:val="0"/>
          <w:numId w:val="68"/>
        </w:numPr>
        <w:spacing w:line="259" w:lineRule="auto"/>
        <w:ind w:leftChars="100" w:left="620" w:firstLineChars="0"/>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Pr>
          <w:rFonts w:eastAsia="SimSun"/>
          <w:lang w:val="en-US" w:eastAsia="zh-CN"/>
        </w:rPr>
        <w:t>CATT, LGE, Ericsson, Lenovo, Samsung, ZTE, Apple</w:t>
      </w:r>
      <w:r>
        <w:rPr>
          <w:rFonts w:eastAsia="SimSun"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UCI payload size</w:t>
      </w:r>
      <w:r>
        <w:rPr>
          <w:rFonts w:eastAsiaTheme="minorEastAsia" w:hint="eastAsia"/>
          <w:lang w:eastAsia="zh-CN"/>
        </w:rPr>
        <w:t>.</w:t>
      </w:r>
    </w:p>
    <w:p w14:paraId="0AEDCB5E" w14:textId="77777777" w:rsidR="002D5D79" w:rsidRDefault="004D466D">
      <w:pPr>
        <w:pStyle w:val="af7"/>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eastAsiaTheme="minorEastAsia" w:hint="eastAsia"/>
          <w:b/>
          <w:iCs/>
          <w:lang w:val="en-US" w:eastAsia="zh-CN"/>
        </w:rPr>
        <w:t xml:space="preserve"> The maximum numbers of segments</w:t>
      </w:r>
    </w:p>
    <w:p w14:paraId="5F9F9A9B" w14:textId="77777777" w:rsidR="002D5D79" w:rsidRDefault="004D466D">
      <w:pPr>
        <w:pStyle w:val="af7"/>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Pr>
          <w:rFonts w:eastAsia="SimSun"/>
          <w:color w:val="000000"/>
          <w:lang w:val="en-US" w:eastAsia="zh-CN" w:bidi="ar"/>
        </w:rPr>
        <w:t>Nokia, Huawei, CATT, NEC, Fujitsu, Ericsson, Lenovo, ZTE, Apple, MediaTek, NTT DOCOMO</w:t>
      </w:r>
      <w:r>
        <w:rPr>
          <w:rFonts w:eastAsia="SimSun" w:hint="eastAsia"/>
          <w:color w:val="000000"/>
          <w:lang w:val="en-US" w:eastAsia="zh-CN" w:bidi="ar"/>
        </w:rPr>
        <w:t>)</w:t>
      </w:r>
      <w:r>
        <w:rPr>
          <w:rFonts w:eastAsia="SimSun"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8FB14C3" w14:textId="77777777" w:rsidR="002D5D79" w:rsidRDefault="004D466D">
      <w:pPr>
        <w:pStyle w:val="af7"/>
        <w:widowControl w:val="0"/>
        <w:numPr>
          <w:ilvl w:val="0"/>
          <w:numId w:val="69"/>
        </w:numPr>
        <w:spacing w:line="259" w:lineRule="auto"/>
        <w:ind w:leftChars="310" w:left="980" w:firstLineChars="0"/>
      </w:pPr>
      <w:r>
        <w:rPr>
          <w:rFonts w:eastAsia="SimSun" w:hint="eastAsia"/>
          <w:lang w:val="en-US" w:eastAsia="zh-CN"/>
        </w:rPr>
        <w:t>T</w:t>
      </w:r>
      <w:r>
        <w:t xml:space="preserve">he maximum </w:t>
      </w:r>
      <w:r>
        <w:rPr>
          <w:rFonts w:eastAsiaTheme="minorEastAsia" w:hint="eastAsia"/>
          <w:iCs/>
          <w:lang w:val="en-US" w:eastAsia="zh-CN"/>
        </w:rPr>
        <w:t>numbers of segments should be designed by considering performance</w:t>
      </w:r>
      <w:r>
        <w:rPr>
          <w:rFonts w:eastAsiaTheme="minorEastAsia"/>
          <w:iCs/>
          <w:lang w:val="en-US" w:eastAsia="zh-CN"/>
        </w:rPr>
        <w:t>-</w:t>
      </w:r>
      <w:r>
        <w:rPr>
          <w:rFonts w:eastAsiaTheme="minorEastAsia" w:hint="eastAsia"/>
          <w:iCs/>
          <w:lang w:val="en-US" w:eastAsia="zh-CN"/>
        </w:rPr>
        <w:t>complexity trade-off</w:t>
      </w:r>
      <w:r>
        <w:t xml:space="preserve">: </w:t>
      </w:r>
      <w:r>
        <w:rPr>
          <w:rFonts w:eastAsia="SimSun"/>
          <w:color w:val="000000"/>
          <w:lang w:val="en-US" w:eastAsia="zh-CN" w:bidi="ar"/>
        </w:rPr>
        <w:t>Nokia, CATT, NEC, Fujitsu, Ericsson, Lenovo, ZTE, Apple, MediaTek, NTT DOCOMO</w:t>
      </w:r>
    </w:p>
    <w:p w14:paraId="23583843" w14:textId="77777777" w:rsidR="002D5D79" w:rsidRDefault="004D466D">
      <w:pPr>
        <w:pStyle w:val="af7"/>
        <w:widowControl w:val="0"/>
        <w:numPr>
          <w:ilvl w:val="1"/>
          <w:numId w:val="83"/>
        </w:numPr>
        <w:spacing w:line="259" w:lineRule="auto"/>
        <w:ind w:firstLineChars="0"/>
      </w:pPr>
      <w:r>
        <w:rPr>
          <w:rFonts w:eastAsia="SimSun"/>
          <w:color w:val="000000"/>
          <w:lang w:val="en-US" w:eastAsia="zh-CN" w:bidi="ar"/>
        </w:rPr>
        <w:t>Nokia</w:t>
      </w:r>
      <w:r>
        <w:rPr>
          <w:rFonts w:eastAsia="SimSun" w:hint="eastAsia"/>
          <w:lang w:val="en-US" w:eastAsia="zh-CN"/>
        </w:rPr>
        <w:t xml:space="preserve"> </w:t>
      </w:r>
      <w:r>
        <w:rPr>
          <w:rFonts w:hint="eastAsia"/>
          <w:iCs/>
          <w:lang w:val="en-US" w:eastAsia="zh-CN"/>
        </w:rPr>
        <w:t>observed that</w:t>
      </w:r>
      <w:r>
        <w:rPr>
          <w:rFonts w:eastAsia="SimSun"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SimSun" w:hint="eastAsia"/>
          <w:lang w:val="en-US" w:eastAsia="zh-CN"/>
        </w:rPr>
        <w:t xml:space="preserve"> But the number of segments should be designed by considering the code rate and information length as well as the encoding and decoding complexity.</w:t>
      </w:r>
    </w:p>
    <w:p w14:paraId="0A731765" w14:textId="77777777" w:rsidR="002D5D79" w:rsidRDefault="004D466D">
      <w:pPr>
        <w:pStyle w:val="af7"/>
        <w:widowControl w:val="0"/>
        <w:numPr>
          <w:ilvl w:val="1"/>
          <w:numId w:val="83"/>
        </w:numPr>
        <w:spacing w:line="259" w:lineRule="auto"/>
        <w:ind w:firstLineChars="0"/>
      </w:pPr>
      <w:r>
        <w:rPr>
          <w:rFonts w:eastAsia="SimSun"/>
          <w:color w:val="000000"/>
          <w:lang w:val="en-US" w:eastAsia="zh-CN" w:bidi="ar"/>
        </w:rPr>
        <w:t>Ericsson</w:t>
      </w:r>
      <w:r>
        <w:rPr>
          <w:rFonts w:eastAsia="SimSun"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SimSun" w:hint="eastAsia"/>
          <w:lang w:val="en-US" w:eastAsia="zh-CN"/>
        </w:rPr>
        <w:t>.</w:t>
      </w:r>
    </w:p>
    <w:p w14:paraId="7C5521E1" w14:textId="77777777" w:rsidR="002D5D79" w:rsidRDefault="004D466D">
      <w:pPr>
        <w:pStyle w:val="af7"/>
        <w:widowControl w:val="0"/>
        <w:numPr>
          <w:ilvl w:val="1"/>
          <w:numId w:val="83"/>
        </w:numPr>
        <w:spacing w:line="259" w:lineRule="auto"/>
        <w:ind w:firstLineChars="0"/>
      </w:pPr>
      <w:r>
        <w:rPr>
          <w:rFonts w:eastAsia="SimSun" w:hint="eastAsia"/>
          <w:lang w:val="en-US" w:eastAsia="zh-CN"/>
        </w:rPr>
        <w:t xml:space="preserve">ZTE </w:t>
      </w:r>
      <w:r>
        <w:rPr>
          <w:rFonts w:hint="eastAsia"/>
          <w:iCs/>
          <w:lang w:val="en-US" w:eastAsia="zh-CN"/>
        </w:rPr>
        <w:t>observed that</w:t>
      </w:r>
      <w:r>
        <w:rPr>
          <w:rFonts w:eastAsia="SimSun" w:hint="eastAsia"/>
          <w:color w:val="000000"/>
          <w:lang w:val="en-US" w:eastAsia="zh-CN" w:bidi="ar"/>
        </w:rPr>
        <w:t xml:space="preserve"> </w:t>
      </w:r>
      <w:r>
        <w:rPr>
          <w:lang w:val="en-US" w:eastAsia="zh-CN"/>
        </w:rPr>
        <w:t>when information length ≤ 2992</w:t>
      </w:r>
      <w:r>
        <w:rPr>
          <w:rFonts w:eastAsiaTheme="minorEastAsia" w:hint="eastAsia"/>
          <w:lang w:val="en-US" w:eastAsia="zh-CN"/>
        </w:rPr>
        <w:t>,</w:t>
      </w:r>
      <w:r>
        <w:rPr>
          <w:rFonts w:hint="eastAsia"/>
          <w:lang w:val="en-US" w:eastAsia="zh-CN"/>
        </w:rPr>
        <w:t xml:space="preserve"> </w:t>
      </w:r>
      <w:r>
        <w:rPr>
          <w:lang w:val="en-US" w:eastAsia="zh-CN"/>
        </w:rPr>
        <w:t>the performance degradation is</w:t>
      </w:r>
      <w:r>
        <w:rPr>
          <w:rFonts w:eastAsiaTheme="minorEastAsia" w:hint="eastAsia"/>
          <w:lang w:val="en-US" w:eastAsia="zh-CN"/>
        </w:rPr>
        <w:t xml:space="preserve"> up to</w:t>
      </w:r>
      <w:r>
        <w:rPr>
          <w:lang w:val="en-US" w:eastAsia="zh-CN"/>
        </w:rPr>
        <w:t xml:space="preserve"> 1.42 dB</w:t>
      </w:r>
      <w:r>
        <w:rPr>
          <w:rFonts w:eastAsiaTheme="minorEastAsia" w:hint="eastAsia"/>
          <w:lang w:val="en-US" w:eastAsia="zh-CN"/>
        </w:rPr>
        <w:t>, 0.51dB, or</w:t>
      </w:r>
      <w:r>
        <w:rPr>
          <w:lang w:val="en-US" w:eastAsia="zh-CN"/>
        </w:rPr>
        <w:t xml:space="preserve"> 0.24 dB</w:t>
      </w:r>
      <w:r>
        <w:rPr>
          <w:rFonts w:hint="eastAsia"/>
          <w:lang w:val="en-US" w:eastAsia="zh-CN"/>
        </w:rPr>
        <w:t xml:space="preserve"> with </w:t>
      </w:r>
      <w:proofErr w:type="spellStart"/>
      <w:r>
        <w:rPr>
          <w:lang w:val="en-US" w:eastAsia="zh-CN"/>
        </w:rPr>
        <w:t>Cmax</w:t>
      </w:r>
      <w:proofErr w:type="spellEnd"/>
      <w:r>
        <w:rPr>
          <w:lang w:val="en-US" w:eastAsia="zh-CN"/>
        </w:rPr>
        <w:t xml:space="preserve"> = 4</w:t>
      </w:r>
      <w:r>
        <w:rPr>
          <w:rFonts w:hint="eastAsia"/>
          <w:lang w:val="en-US" w:eastAsia="zh-CN"/>
        </w:rPr>
        <w:t xml:space="preserve">, </w:t>
      </w:r>
      <w:proofErr w:type="spellStart"/>
      <w:r>
        <w:rPr>
          <w:lang w:val="en-US" w:eastAsia="zh-CN"/>
        </w:rPr>
        <w:t>Cmax</w:t>
      </w:r>
      <w:proofErr w:type="spellEnd"/>
      <w:r>
        <w:rPr>
          <w:lang w:val="en-US" w:eastAsia="zh-CN"/>
        </w:rPr>
        <w:t xml:space="preserve"> = </w:t>
      </w:r>
      <w:r>
        <w:rPr>
          <w:rFonts w:hint="eastAsia"/>
          <w:lang w:val="en-US" w:eastAsia="zh-CN"/>
        </w:rPr>
        <w:t xml:space="preserve">6, </w:t>
      </w:r>
      <w:r>
        <w:rPr>
          <w:rFonts w:eastAsiaTheme="minorEastAsia" w:hint="eastAsia"/>
          <w:lang w:val="en-US" w:eastAsia="zh-CN"/>
        </w:rPr>
        <w:t xml:space="preserve">or </w:t>
      </w:r>
      <w:proofErr w:type="spellStart"/>
      <w:r>
        <w:rPr>
          <w:lang w:val="en-US" w:eastAsia="zh-CN"/>
        </w:rPr>
        <w:t>Cmax</w:t>
      </w:r>
      <w:proofErr w:type="spellEnd"/>
      <w:r>
        <w:rPr>
          <w:lang w:val="en-US" w:eastAsia="zh-CN"/>
        </w:rPr>
        <w:t xml:space="preserve"> = </w:t>
      </w:r>
      <w:r>
        <w:rPr>
          <w:rFonts w:hint="eastAsia"/>
          <w:lang w:val="en-US" w:eastAsia="zh-CN"/>
        </w:rPr>
        <w:t>8</w:t>
      </w:r>
      <w:r>
        <w:rPr>
          <w:rFonts w:eastAsiaTheme="minorEastAsia" w:hint="eastAsia"/>
          <w:lang w:val="en-US" w:eastAsia="zh-CN"/>
        </w:rPr>
        <w:t xml:space="preserve">, </w:t>
      </w:r>
      <w:r>
        <w:rPr>
          <w:rFonts w:eastAsiaTheme="minorEastAsia"/>
          <w:lang w:val="en-US" w:eastAsia="zh-CN"/>
        </w:rPr>
        <w:t>respectively</w:t>
      </w:r>
      <w:r>
        <w:rPr>
          <w:rFonts w:eastAsiaTheme="minorEastAsia" w:hint="eastAsia"/>
          <w:lang w:val="en-US" w:eastAsia="zh-CN"/>
        </w:rPr>
        <w:t>, compared to the optimal performance</w:t>
      </w:r>
      <w:r>
        <w:rPr>
          <w:lang w:val="en-US" w:eastAsia="zh-CN"/>
        </w:rPr>
        <w:t>.</w:t>
      </w:r>
    </w:p>
    <w:p w14:paraId="6901AAAC" w14:textId="77777777" w:rsidR="002D5D79" w:rsidRDefault="004D466D">
      <w:pPr>
        <w:pStyle w:val="af7"/>
        <w:widowControl w:val="0"/>
        <w:numPr>
          <w:ilvl w:val="1"/>
          <w:numId w:val="83"/>
        </w:numPr>
        <w:spacing w:line="259" w:lineRule="auto"/>
        <w:ind w:firstLineChars="0"/>
      </w:pPr>
      <w:r>
        <w:rPr>
          <w:rFonts w:eastAsia="SimSun" w:hint="eastAsia"/>
          <w:lang w:val="en-US" w:eastAsia="zh-CN"/>
        </w:rPr>
        <w:t xml:space="preserve">Apple </w:t>
      </w:r>
      <w:r>
        <w:rPr>
          <w:rFonts w:eastAsiaTheme="minorEastAsia" w:hint="eastAsia"/>
          <w:iCs/>
          <w:lang w:val="en-US" w:eastAsia="zh-CN"/>
        </w:rPr>
        <w:t>claimed</w:t>
      </w:r>
      <w:r>
        <w:rPr>
          <w:rFonts w:hint="eastAsia"/>
          <w:iCs/>
          <w:lang w:val="en-US" w:eastAsia="zh-CN"/>
        </w:rPr>
        <w:t xml:space="preserve"> </w:t>
      </w:r>
      <w:r>
        <w:rPr>
          <w:rFonts w:eastAsia="SimSun" w:hint="eastAsia"/>
          <w:lang w:val="en-US" w:eastAsia="zh-CN"/>
        </w:rPr>
        <w:t>the impact of increasing the number of segments on receiver complexity must also be addressed.</w:t>
      </w:r>
    </w:p>
    <w:p w14:paraId="7FFD8516" w14:textId="77777777" w:rsidR="002D5D79" w:rsidRDefault="004D466D">
      <w:pPr>
        <w:pStyle w:val="af7"/>
        <w:widowControl w:val="0"/>
        <w:numPr>
          <w:ilvl w:val="0"/>
          <w:numId w:val="69"/>
        </w:numPr>
        <w:spacing w:line="259" w:lineRule="auto"/>
        <w:ind w:leftChars="310" w:left="980" w:firstLineChars="0"/>
        <w:rPr>
          <w:iCs/>
        </w:rPr>
      </w:pPr>
      <w:r>
        <w:rPr>
          <w:rFonts w:eastAsia="SimSun" w:hint="eastAsia"/>
          <w:color w:val="000000"/>
          <w:lang w:val="en-US" w:eastAsia="zh-CN" w:bidi="ar"/>
        </w:rPr>
        <w:t>For UCI within NR range, the maximum number of segments is 2; for UCI</w:t>
      </w:r>
      <w:r>
        <w:rPr>
          <w:rFonts w:eastAsia="SimSun"/>
          <w:color w:val="000000"/>
          <w:lang w:val="en-US" w:eastAsia="zh-CN" w:bidi="ar"/>
        </w:rPr>
        <w:t xml:space="preserve"> </w:t>
      </w:r>
      <w:r>
        <w:rPr>
          <w:rFonts w:eastAsia="SimSun" w:hint="eastAsia"/>
          <w:color w:val="000000"/>
          <w:lang w:val="en-US" w:eastAsia="zh-CN" w:bidi="ar"/>
        </w:rPr>
        <w:t xml:space="preserve">beyond NR, </w:t>
      </w:r>
      <w:r>
        <w:rPr>
          <w:rFonts w:eastAsia="SimSun"/>
          <w:color w:val="000000"/>
          <w:lang w:val="en-US" w:eastAsia="zh-CN" w:bidi="ar"/>
        </w:rPr>
        <w:t>use</w:t>
      </w:r>
      <w:r>
        <w:rPr>
          <w:rFonts w:eastAsia="SimSun" w:hint="eastAsia"/>
          <w:color w:val="000000"/>
          <w:lang w:val="en-US" w:eastAsia="zh-CN" w:bidi="ar"/>
        </w:rPr>
        <w:t xml:space="preserve"> more segments: Huawei, Lenovo</w:t>
      </w:r>
    </w:p>
    <w:p w14:paraId="3BE79FD1" w14:textId="77777777" w:rsidR="002D5D79" w:rsidRDefault="004D466D">
      <w:pPr>
        <w:pStyle w:val="af7"/>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FEAF476" w14:textId="77777777" w:rsidR="002D5D79" w:rsidRDefault="004D466D">
      <w:pPr>
        <w:pStyle w:val="af7"/>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Pr>
          <w:rFonts w:eastAsia="SimSun"/>
          <w:lang w:val="en-US" w:eastAsia="zh-CN"/>
        </w:rPr>
        <w:t>Huawei, CATT, CMCC, Southeast University, Ericsson, C-DOT, Lenovo, Samsung, ZTE, Apple, LG</w:t>
      </w:r>
      <w:r>
        <w:rPr>
          <w:rFonts w:eastAsia="SimSun" w:hint="eastAsia"/>
          <w:color w:val="000000"/>
          <w:lang w:val="en-US" w:eastAsia="zh-CN" w:bidi="ar"/>
        </w:rPr>
        <w:t>)</w:t>
      </w:r>
      <w:r>
        <w:rPr>
          <w:rFonts w:eastAsia="SimSun"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33B11D0C" w14:textId="77777777" w:rsidR="002D5D79" w:rsidRDefault="004D466D">
      <w:pPr>
        <w:pStyle w:val="af7"/>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CB42875" w14:textId="77777777" w:rsidR="002D5D79" w:rsidRDefault="004D466D">
      <w:pPr>
        <w:pStyle w:val="af7"/>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680D4D7" w14:textId="77777777" w:rsidR="002D5D79" w:rsidRDefault="004D466D">
      <w:pPr>
        <w:pStyle w:val="af7"/>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CMCC,</w:t>
      </w:r>
      <w:r>
        <w:rPr>
          <w:rFonts w:eastAsia="SimSun"/>
          <w:lang w:val="en-US" w:eastAsia="zh-CN"/>
        </w:rPr>
        <w:t xml:space="preserve"> Southeast University</w:t>
      </w:r>
      <w:r>
        <w:rPr>
          <w:rFonts w:eastAsia="SimSun" w:hint="eastAsia"/>
          <w:lang w:val="en-US" w:eastAsia="zh-CN"/>
        </w:rPr>
        <w:t xml:space="preserve"> observed that applying SPC code </w:t>
      </w:r>
      <w:r>
        <w:rPr>
          <w:rFonts w:eastAsia="SimSun"/>
          <w:lang w:val="en-US" w:eastAsia="zh-CN"/>
        </w:rPr>
        <w:t xml:space="preserve">across the polar-encoded sub-blocks </w:t>
      </w:r>
      <w:r>
        <w:rPr>
          <w:rFonts w:eastAsia="SimSun" w:hint="eastAsia"/>
          <w:lang w:val="en-US" w:eastAsia="zh-CN"/>
        </w:rPr>
        <w:t>can</w:t>
      </w:r>
      <w:r>
        <w:rPr>
          <w:rFonts w:eastAsia="SimSun"/>
          <w:lang w:val="en-US" w:eastAsia="zh-CN"/>
        </w:rPr>
        <w:t xml:space="preserve"> provide </w:t>
      </w:r>
      <w:r>
        <w:rPr>
          <w:rFonts w:eastAsia="SimSun" w:hint="eastAsia"/>
          <w:lang w:val="en-US" w:eastAsia="zh-CN"/>
        </w:rPr>
        <w:t>cam provide up to 5.5dB gain when information size is no larger than 2000.</w:t>
      </w:r>
    </w:p>
    <w:p w14:paraId="677208C1" w14:textId="77777777" w:rsidR="002D5D79" w:rsidRDefault="004D466D">
      <w:pPr>
        <w:pStyle w:val="af7"/>
        <w:widowControl w:val="0"/>
        <w:numPr>
          <w:ilvl w:val="0"/>
          <w:numId w:val="69"/>
        </w:numPr>
        <w:spacing w:line="259" w:lineRule="auto"/>
        <w:ind w:leftChars="310" w:left="980" w:firstLineChars="0"/>
        <w:rPr>
          <w:rFonts w:eastAsia="SimSun"/>
          <w:lang w:val="en-US" w:eastAsia="zh-CN"/>
        </w:rPr>
      </w:pPr>
      <w:r>
        <w:rPr>
          <w:rFonts w:eastAsia="SimSun"/>
          <w:lang w:val="en-US" w:eastAsia="zh-CN"/>
        </w:rPr>
        <w:lastRenderedPageBreak/>
        <w:t xml:space="preserve">ZTE observed that for information lengths ranging from </w:t>
      </w:r>
      <w:r>
        <w:rPr>
          <w:rFonts w:eastAsia="SimSun" w:hint="eastAsia"/>
          <w:lang w:val="en-US" w:eastAsia="zh-CN"/>
        </w:rPr>
        <w:t xml:space="preserve">1706 </w:t>
      </w:r>
      <w:r>
        <w:rPr>
          <w:rFonts w:eastAsia="SimSun"/>
          <w:lang w:val="en-US" w:eastAsia="zh-CN"/>
        </w:rPr>
        <w:t>to</w:t>
      </w:r>
      <w:r>
        <w:rPr>
          <w:rFonts w:eastAsia="SimSun" w:hint="eastAsia"/>
          <w:lang w:val="en-US" w:eastAsia="zh-CN"/>
        </w:rPr>
        <w:t xml:space="preserve"> 2000</w:t>
      </w:r>
      <w:r>
        <w:rPr>
          <w:rFonts w:eastAsia="SimSun"/>
          <w:lang w:val="en-US" w:eastAsia="zh-CN"/>
        </w:rPr>
        <w:t xml:space="preserve"> bits, BLER gains by increasing the number of segments at a target BLER of 0.01 can be up to </w:t>
      </w:r>
      <w:r>
        <w:rPr>
          <w:rFonts w:eastAsia="SimSun" w:hint="eastAsia"/>
          <w:lang w:val="en-US" w:eastAsia="zh-CN"/>
        </w:rPr>
        <w:t>3.25</w:t>
      </w:r>
      <w:r>
        <w:rPr>
          <w:rFonts w:eastAsia="SimSun"/>
          <w:lang w:val="en-US" w:eastAsia="zh-CN"/>
        </w:rPr>
        <w:t> dB</w:t>
      </w:r>
    </w:p>
    <w:p w14:paraId="1CC6CD5A" w14:textId="77777777" w:rsidR="002D5D79" w:rsidRDefault="004D466D">
      <w:pPr>
        <w:pStyle w:val="af7"/>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Samsung </w:t>
      </w:r>
      <w:r>
        <w:rPr>
          <w:rFonts w:eastAsia="SimSun"/>
          <w:lang w:val="en-US" w:eastAsia="zh-CN"/>
        </w:rPr>
        <w:t>observed a rate-dependent segmentation scheme results in better error-correction performance particularly in moderate-to-</w:t>
      </w:r>
      <w:proofErr w:type="gramStart"/>
      <w:r>
        <w:rPr>
          <w:rFonts w:eastAsia="SimSun"/>
          <w:lang w:val="en-US" w:eastAsia="zh-CN"/>
        </w:rPr>
        <w:t>high rate</w:t>
      </w:r>
      <w:proofErr w:type="gramEnd"/>
      <w:r>
        <w:rPr>
          <w:rFonts w:eastAsia="SimSun"/>
          <w:lang w:val="en-US" w:eastAsia="zh-CN"/>
        </w:rPr>
        <w:t xml:space="preserve"> configurations.</w:t>
      </w:r>
    </w:p>
    <w:p w14:paraId="11C0A521" w14:textId="77777777" w:rsidR="002D5D79" w:rsidRDefault="004D466D">
      <w:pPr>
        <w:pStyle w:val="af7"/>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Apple </w:t>
      </w:r>
      <w:r>
        <w:rPr>
          <w:rFonts w:eastAsia="SimSun"/>
          <w:lang w:val="en-US" w:eastAsia="zh-CN"/>
        </w:rPr>
        <w:t xml:space="preserve">observed that </w:t>
      </w:r>
      <w:r>
        <w:rPr>
          <w:rFonts w:eastAsia="SimSun" w:hint="eastAsia"/>
          <w:lang w:val="en-US" w:eastAsia="zh-CN"/>
        </w:rPr>
        <w:t>the corresponding SNR gain increases to approximately 1.5 dB once the UCI payload size surpasses the 5G NR limit of 1706 bits.</w:t>
      </w:r>
    </w:p>
    <w:p w14:paraId="268B95A4" w14:textId="77777777" w:rsidR="002D5D79" w:rsidRDefault="004D466D">
      <w:pPr>
        <w:pStyle w:val="af7"/>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53F88653" w14:textId="77777777" w:rsidR="002D5D79" w:rsidRDefault="004D466D">
      <w:pPr>
        <w:pStyle w:val="af7"/>
        <w:widowControl w:val="0"/>
        <w:numPr>
          <w:ilvl w:val="0"/>
          <w:numId w:val="69"/>
        </w:numPr>
        <w:spacing w:line="259" w:lineRule="auto"/>
        <w:ind w:firstLineChars="0"/>
        <w:jc w:val="left"/>
        <w:rPr>
          <w:rFonts w:eastAsiaTheme="minorEastAsia"/>
          <w:lang w:val="en-US" w:eastAsia="zh-CN"/>
        </w:rPr>
      </w:pPr>
      <w:r>
        <w:rPr>
          <w:rFonts w:eastAsia="SimSun"/>
          <w:color w:val="000000"/>
          <w:lang w:val="en-US" w:eastAsia="zh-CN" w:bidi="ar"/>
        </w:rPr>
        <w:t>MediaTek</w:t>
      </w:r>
      <w:r>
        <w:rPr>
          <w:rFonts w:eastAsia="SimSun" w:hint="eastAsia"/>
          <w:lang w:val="en-US" w:eastAsia="zh-CN"/>
        </w:rPr>
        <w:t xml:space="preserve"> </w:t>
      </w:r>
      <w:r>
        <w:t>discussed higher modulation order for UCI performance enhancement</w:t>
      </w:r>
      <w:r>
        <w:rPr>
          <w:rFonts w:eastAsiaTheme="minorEastAsia"/>
          <w:lang w:val="en-US" w:eastAsia="zh-CN"/>
        </w:rPr>
        <w:t xml:space="preserve">. </w:t>
      </w:r>
    </w:p>
    <w:p w14:paraId="0045FE84" w14:textId="77777777" w:rsidR="002D5D79" w:rsidRDefault="004D466D">
      <w:pPr>
        <w:pStyle w:val="af7"/>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1841B1B2" w14:textId="77777777" w:rsidR="002D5D79" w:rsidRDefault="004D466D">
      <w:pPr>
        <w:pStyle w:val="af7"/>
        <w:widowControl w:val="0"/>
        <w:numPr>
          <w:ilvl w:val="0"/>
          <w:numId w:val="69"/>
        </w:numPr>
        <w:spacing w:line="259" w:lineRule="auto"/>
        <w:ind w:firstLineChars="0"/>
        <w:jc w:val="left"/>
        <w:rPr>
          <w:rFonts w:eastAsiaTheme="minorEastAsia"/>
          <w:lang w:val="en-US" w:eastAsia="zh-CN"/>
        </w:rPr>
      </w:pPr>
      <w:r>
        <w:rPr>
          <w:rFonts w:eastAsia="SimSun" w:hint="eastAsia"/>
          <w:lang w:val="en-US" w:eastAsia="zh-CN"/>
        </w:rPr>
        <w:t>Option 1: CRC length per segment is adaptively determined based on the total segment count: Samsung</w:t>
      </w:r>
    </w:p>
    <w:p w14:paraId="2B4AC5CB" w14:textId="77777777" w:rsidR="002D5D79" w:rsidRDefault="004D466D">
      <w:pPr>
        <w:pStyle w:val="af7"/>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6E92D391" w14:textId="77777777" w:rsidR="002D5D79" w:rsidRDefault="004D466D">
      <w:pPr>
        <w:pStyle w:val="af7"/>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SimSun" w:hint="eastAsia"/>
          <w:lang w:val="en-US" w:eastAsia="zh-CN"/>
        </w:rPr>
        <w:t xml:space="preserve">: </w:t>
      </w:r>
      <w:r>
        <w:rPr>
          <w:rFonts w:eastAsia="SimSun"/>
          <w:color w:val="000000"/>
          <w:lang w:val="en-US" w:eastAsia="zh-CN" w:bidi="ar"/>
        </w:rPr>
        <w:t>Fujitsu</w:t>
      </w:r>
    </w:p>
    <w:p w14:paraId="11CB5764"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0E45897"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companies provided detailed solutions for Polar code with </w:t>
      </w:r>
      <w:r>
        <w:rPr>
          <w:rFonts w:eastAsiaTheme="minorEastAsia"/>
          <w:lang w:eastAsia="zh-CN"/>
        </w:rPr>
        <w:t xml:space="preserve">UCI </w:t>
      </w:r>
      <w:r>
        <w:rPr>
          <w:rFonts w:eastAsiaTheme="minorEastAsia" w:hint="eastAsia"/>
          <w:lang w:eastAsia="zh-CN"/>
        </w:rPr>
        <w:t>payload</w:t>
      </w:r>
      <w:r>
        <w:rPr>
          <w:rFonts w:eastAsiaTheme="minorEastAsia"/>
          <w:lang w:eastAsia="zh-CN"/>
        </w:rPr>
        <w:t xml:space="preserve"> beyond NR range,</w:t>
      </w:r>
      <w:r>
        <w:rPr>
          <w:rFonts w:eastAsiaTheme="minorEastAsia" w:hint="eastAsia"/>
          <w:lang w:eastAsia="zh-CN"/>
        </w:rPr>
        <w:t xml:space="preserve"> higher modulation order, and CRC length.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CRC </w:t>
      </w:r>
      <w:r>
        <w:rPr>
          <w:rFonts w:eastAsiaTheme="minorEastAsia" w:hint="eastAsia"/>
          <w:lang w:eastAsia="zh-CN"/>
        </w:rPr>
        <w:t>length</w:t>
      </w:r>
      <w:r>
        <w:rPr>
          <w:rFonts w:eastAsiaTheme="minorEastAsia"/>
          <w:lang w:eastAsia="zh-CN"/>
        </w:rPr>
        <w:t xml:space="preserve">.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13277AB7" w14:textId="77777777" w:rsidR="002D5D79" w:rsidRDefault="004D466D">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Pr>
          <w:rFonts w:eastAsiaTheme="minorEastAsia"/>
          <w:lang w:eastAsia="zh-CN"/>
        </w:rPr>
        <w:t>trade-off</w:t>
      </w:r>
      <w:r>
        <w:rPr>
          <w:rFonts w:eastAsiaTheme="minorEastAsia" w:hint="eastAsia"/>
          <w:lang w:eastAsia="zh-CN"/>
        </w:rPr>
        <w:t xml:space="preserve"> between the maximum number of segments and decoding complexity/latency, which may also have impact on </w:t>
      </w:r>
      <w:r>
        <w:rPr>
          <w:rFonts w:eastAsiaTheme="minorEastAsia"/>
          <w:lang w:eastAsia="zh-CN"/>
        </w:rPr>
        <w:t>segmentation</w:t>
      </w:r>
      <w:r>
        <w:rPr>
          <w:rFonts w:eastAsiaTheme="minorEastAsia" w:hint="eastAsia"/>
          <w:lang w:eastAsia="zh-CN"/>
        </w:rPr>
        <w:t xml:space="preserve"> rule and can be discussed first. Based on companies</w:t>
      </w:r>
      <w:r>
        <w:rPr>
          <w:rFonts w:eastAsiaTheme="minorEastAsia"/>
          <w:lang w:eastAsia="zh-CN"/>
        </w:rPr>
        <w:t>’</w:t>
      </w:r>
      <w:r>
        <w:rPr>
          <w:rFonts w:eastAsiaTheme="minorEastAsia" w:hint="eastAsia"/>
          <w:lang w:eastAsia="zh-CN"/>
        </w:rPr>
        <w:t xml:space="preserve"> input, FL has the following proposal</w:t>
      </w:r>
      <w:r>
        <w:rPr>
          <w:rFonts w:eastAsiaTheme="minorEastAsia"/>
          <w:lang w:eastAsia="zh-CN"/>
        </w:rPr>
        <w:t>.</w:t>
      </w:r>
      <w:r>
        <w:rPr>
          <w:rFonts w:eastAsiaTheme="minorEastAsia" w:hint="eastAsia"/>
          <w:lang w:eastAsia="zh-CN"/>
        </w:rPr>
        <w:t xml:space="preserve"> </w:t>
      </w:r>
    </w:p>
    <w:p w14:paraId="6C9B7A7F" w14:textId="34720914"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3B746EF" w14:textId="77777777" w:rsidR="002D5D79" w:rsidRDefault="004D466D">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49290EC6"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47289480" w14:textId="77777777" w:rsidR="002D5D79" w:rsidRDefault="004D466D">
      <w:pPr>
        <w:pStyle w:val="af7"/>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7AD5D2C8"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78042C27"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2D5D79" w14:paraId="06825C55" w14:textId="77777777">
        <w:trPr>
          <w:jc w:val="center"/>
        </w:trPr>
        <w:tc>
          <w:tcPr>
            <w:tcW w:w="1838" w:type="dxa"/>
            <w:shd w:val="clear" w:color="auto" w:fill="D9D9D9" w:themeFill="background1" w:themeFillShade="D9"/>
          </w:tcPr>
          <w:p w14:paraId="531ECA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5622D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3FEDB84C" w14:textId="77777777">
        <w:trPr>
          <w:jc w:val="center"/>
        </w:trPr>
        <w:tc>
          <w:tcPr>
            <w:tcW w:w="1838" w:type="dxa"/>
            <w:shd w:val="clear" w:color="auto" w:fill="FFFFFF" w:themeFill="background1"/>
          </w:tcPr>
          <w:p w14:paraId="521CE964"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A328A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2D5D79" w14:paraId="2A4242F9" w14:textId="77777777">
        <w:trPr>
          <w:jc w:val="center"/>
        </w:trPr>
        <w:tc>
          <w:tcPr>
            <w:tcW w:w="1838" w:type="dxa"/>
            <w:shd w:val="clear" w:color="auto" w:fill="FFFFFF" w:themeFill="background1"/>
          </w:tcPr>
          <w:p w14:paraId="1DC424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8BF343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2D5D79" w14:paraId="1BE5527B" w14:textId="77777777">
        <w:trPr>
          <w:jc w:val="center"/>
        </w:trPr>
        <w:tc>
          <w:tcPr>
            <w:tcW w:w="1838" w:type="dxa"/>
            <w:shd w:val="clear" w:color="auto" w:fill="FFFFFF" w:themeFill="background1"/>
          </w:tcPr>
          <w:p w14:paraId="4B101802"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kern w:val="2"/>
                <w:lang w:val="en-US" w:eastAsia="zh-CN"/>
              </w:rPr>
              <w:t>Fujitsu</w:t>
            </w:r>
          </w:p>
        </w:tc>
        <w:tc>
          <w:tcPr>
            <w:tcW w:w="7665" w:type="dxa"/>
            <w:shd w:val="clear" w:color="auto" w:fill="FFFFFF" w:themeFill="background1"/>
          </w:tcPr>
          <w:p w14:paraId="4375DE7E"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Support the proposal.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2D5D79" w14:paraId="4C1A82B5" w14:textId="77777777">
        <w:trPr>
          <w:jc w:val="center"/>
        </w:trPr>
        <w:tc>
          <w:tcPr>
            <w:tcW w:w="1838" w:type="dxa"/>
          </w:tcPr>
          <w:p w14:paraId="4799EFD5"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7928C3A"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Not</w:t>
            </w:r>
            <w:proofErr w:type="gramEnd"/>
            <w:r>
              <w:rPr>
                <w:rFonts w:eastAsiaTheme="minorEastAsia"/>
                <w:kern w:val="2"/>
                <w:lang w:val="en-US" w:eastAsia="zh-CN"/>
              </w:rPr>
              <w:t xml:space="preserve">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2D5D79" w14:paraId="55475528" w14:textId="77777777">
        <w:trPr>
          <w:jc w:val="center"/>
        </w:trPr>
        <w:tc>
          <w:tcPr>
            <w:tcW w:w="1838" w:type="dxa"/>
          </w:tcPr>
          <w:p w14:paraId="30153A7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97193F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w:t>
            </w:r>
            <w:proofErr w:type="gramStart"/>
            <w:r>
              <w:rPr>
                <w:rFonts w:eastAsiaTheme="minorEastAsia"/>
                <w:kern w:val="2"/>
                <w:lang w:val="en-US" w:eastAsia="zh-CN"/>
              </w:rPr>
              <w:t>study</w:t>
            </w:r>
            <w:proofErr w:type="gramEnd"/>
            <w:r>
              <w:rPr>
                <w:rFonts w:eastAsiaTheme="minorEastAsia"/>
                <w:kern w:val="2"/>
                <w:lang w:val="en-US" w:eastAsia="zh-CN"/>
              </w:rPr>
              <w:t xml:space="preserve">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2D5D79" w14:paraId="6FBCB365" w14:textId="77777777">
        <w:trPr>
          <w:jc w:val="center"/>
        </w:trPr>
        <w:tc>
          <w:tcPr>
            <w:tcW w:w="1838" w:type="dxa"/>
          </w:tcPr>
          <w:p w14:paraId="2C9AD03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CMCC</w:t>
            </w:r>
          </w:p>
        </w:tc>
        <w:tc>
          <w:tcPr>
            <w:tcW w:w="7665" w:type="dxa"/>
          </w:tcPr>
          <w:p w14:paraId="4A32FBB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Pr>
                <w:rFonts w:eastAsiaTheme="minorEastAsia"/>
                <w:kern w:val="2"/>
                <w:lang w:val="en-US" w:eastAsia="zh-CN"/>
              </w:rPr>
              <w:t xml:space="preserve">or the UCI with payload sizes beyond NR range, on top of more segments, further enhancements on polar code design, e.g., the Polar-SPC scheme can be </w:t>
            </w:r>
            <w:proofErr w:type="gramStart"/>
            <w:r>
              <w:rPr>
                <w:rFonts w:eastAsiaTheme="minorEastAsia"/>
                <w:kern w:val="2"/>
                <w:lang w:val="en-US" w:eastAsia="zh-CN"/>
              </w:rPr>
              <w:t>considered,</w:t>
            </w:r>
            <w:proofErr w:type="gramEnd"/>
            <w:r>
              <w:rPr>
                <w:rFonts w:eastAsiaTheme="minorEastAsia"/>
                <w:kern w:val="2"/>
                <w:lang w:val="en-US" w:eastAsia="zh-CN"/>
              </w:rPr>
              <w:t xml:space="preserve">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Pr>
                <w:rFonts w:eastAsiaTheme="minorEastAsia"/>
                <w:kern w:val="2"/>
                <w:lang w:val="en-US" w:eastAsia="zh-CN"/>
              </w:rPr>
              <w:t>information length ranges from 1200 to 2000bits</w:t>
            </w:r>
            <w:r>
              <w:rPr>
                <w:rFonts w:eastAsiaTheme="minorEastAsia" w:hint="eastAsia"/>
                <w:kern w:val="2"/>
                <w:lang w:val="en-US" w:eastAsia="zh-CN"/>
              </w:rPr>
              <w:t xml:space="preserve">. So, we suggest modifying the </w:t>
            </w:r>
            <w:proofErr w:type="gramStart"/>
            <w:r>
              <w:rPr>
                <w:rFonts w:eastAsiaTheme="minorEastAsia" w:hint="eastAsia"/>
                <w:kern w:val="2"/>
                <w:lang w:val="en-US" w:eastAsia="zh-CN"/>
              </w:rPr>
              <w:t>proposal as</w:t>
            </w:r>
            <w:proofErr w:type="gramEnd"/>
            <w:r>
              <w:rPr>
                <w:rFonts w:eastAsiaTheme="minorEastAsia" w:hint="eastAsia"/>
                <w:kern w:val="2"/>
                <w:lang w:val="en-US" w:eastAsia="zh-CN"/>
              </w:rPr>
              <w:t xml:space="preserve"> below.</w:t>
            </w:r>
          </w:p>
          <w:p w14:paraId="20F0641E" w14:textId="77777777" w:rsidR="002D5D79" w:rsidRDefault="002D5D79">
            <w:pPr>
              <w:adjustRightInd w:val="0"/>
              <w:spacing w:after="50" w:line="240" w:lineRule="auto"/>
              <w:jc w:val="left"/>
              <w:rPr>
                <w:rFonts w:eastAsiaTheme="minorEastAsia"/>
                <w:kern w:val="2"/>
                <w:lang w:val="en-US" w:eastAsia="zh-CN"/>
              </w:rPr>
            </w:pPr>
          </w:p>
          <w:p w14:paraId="413DA04D"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743B75CC" w14:textId="77777777" w:rsidR="002D5D79" w:rsidRDefault="004D466D">
            <w:pPr>
              <w:pStyle w:val="af7"/>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28230C6C" w14:textId="77777777" w:rsidR="002D5D79" w:rsidRDefault="004D466D">
            <w:pPr>
              <w:pStyle w:val="af7"/>
              <w:numPr>
                <w:ilvl w:val="0"/>
                <w:numId w:val="84"/>
              </w:numPr>
              <w:spacing w:line="259" w:lineRule="auto"/>
              <w:ind w:firstLineChars="0"/>
              <w:rPr>
                <w:rFonts w:eastAsiaTheme="minorEastAsia"/>
                <w:b/>
                <w:bCs/>
                <w:color w:val="EE0000"/>
                <w:lang w:val="en-US" w:eastAsia="zh-CN"/>
              </w:rPr>
            </w:pPr>
            <w:r>
              <w:rPr>
                <w:rFonts w:eastAsiaTheme="minorEastAsia" w:hint="eastAsia"/>
                <w:b/>
                <w:bCs/>
                <w:color w:val="EE0000"/>
                <w:lang w:val="en-US" w:eastAsia="zh-CN"/>
              </w:rPr>
              <w:t xml:space="preserve">FFS whether to </w:t>
            </w:r>
            <w:r>
              <w:rPr>
                <w:rFonts w:eastAsiaTheme="minorEastAsia"/>
                <w:b/>
                <w:bCs/>
                <w:color w:val="EE0000"/>
                <w:lang w:val="en-US" w:eastAsia="zh-CN"/>
              </w:rPr>
              <w:t xml:space="preserve">provide additional error protection across the </w:t>
            </w:r>
            <w:r>
              <w:rPr>
                <w:rFonts w:eastAsiaTheme="minorEastAsia" w:hint="eastAsia"/>
                <w:b/>
                <w:bCs/>
                <w:color w:val="EE0000"/>
                <w:lang w:val="en-US" w:eastAsia="zh-CN"/>
              </w:rPr>
              <w:t xml:space="preserve">polar-encoded </w:t>
            </w:r>
            <w:r>
              <w:rPr>
                <w:rFonts w:eastAsiaTheme="minorEastAsia"/>
                <w:b/>
                <w:bCs/>
                <w:color w:val="EE0000"/>
                <w:lang w:val="en-US" w:eastAsia="zh-CN"/>
              </w:rPr>
              <w:t>sub-blocks</w:t>
            </w:r>
            <w:r>
              <w:rPr>
                <w:rFonts w:eastAsiaTheme="minorEastAsia" w:hint="eastAsia"/>
                <w:b/>
                <w:bCs/>
                <w:color w:val="EE0000"/>
                <w:lang w:val="en-US" w:eastAsia="zh-CN"/>
              </w:rPr>
              <w:t xml:space="preserve"> via </w:t>
            </w:r>
            <w:r>
              <w:rPr>
                <w:rFonts w:eastAsiaTheme="minorEastAsia"/>
                <w:b/>
                <w:bCs/>
                <w:color w:val="EE0000"/>
                <w:lang w:val="en-US" w:eastAsia="zh-CN"/>
              </w:rPr>
              <w:t>concatenated coding schemes</w:t>
            </w:r>
            <w:r>
              <w:rPr>
                <w:rFonts w:eastAsiaTheme="minorEastAsia" w:hint="eastAsia"/>
                <w:b/>
                <w:bCs/>
                <w:color w:val="EE0000"/>
                <w:lang w:val="en-US" w:eastAsia="zh-CN"/>
              </w:rPr>
              <w:t xml:space="preserve">, e.g., Polar-SPC codes. </w:t>
            </w:r>
          </w:p>
          <w:p w14:paraId="63A041B5"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605989E" w14:textId="77777777" w:rsidR="002D5D79" w:rsidRDefault="002D5D79">
            <w:pPr>
              <w:adjustRightInd w:val="0"/>
              <w:spacing w:after="50" w:line="240" w:lineRule="auto"/>
              <w:jc w:val="left"/>
              <w:rPr>
                <w:rFonts w:eastAsiaTheme="minorEastAsia"/>
                <w:kern w:val="2"/>
                <w:lang w:val="en-US" w:eastAsia="zh-CN"/>
              </w:rPr>
            </w:pPr>
          </w:p>
        </w:tc>
      </w:tr>
      <w:tr w:rsidR="002D5D79" w14:paraId="6C721FC1" w14:textId="77777777">
        <w:trPr>
          <w:jc w:val="center"/>
        </w:trPr>
        <w:tc>
          <w:tcPr>
            <w:tcW w:w="1838" w:type="dxa"/>
          </w:tcPr>
          <w:p w14:paraId="353B2D44" w14:textId="77777777" w:rsidR="002D5D79" w:rsidRDefault="004D466D">
            <w:pPr>
              <w:adjustRightInd w:val="0"/>
              <w:spacing w:after="50" w:line="240" w:lineRule="auto"/>
              <w:jc w:val="left"/>
              <w:rPr>
                <w:rFonts w:eastAsiaTheme="minorEastAsia"/>
                <w:b/>
                <w:bCs/>
                <w:kern w:val="2"/>
                <w:lang w:val="en-US" w:eastAsia="zh-CN"/>
              </w:rPr>
            </w:pPr>
            <w:r>
              <w:rPr>
                <w:rFonts w:eastAsia="ＭＳ 明朝" w:hint="eastAsia"/>
                <w:b/>
                <w:bCs/>
                <w:kern w:val="2"/>
                <w:lang w:val="en-US" w:eastAsia="ja-JP"/>
              </w:rPr>
              <w:t>NTT DOCOMO</w:t>
            </w:r>
          </w:p>
        </w:tc>
        <w:tc>
          <w:tcPr>
            <w:tcW w:w="7665" w:type="dxa"/>
          </w:tcPr>
          <w:p w14:paraId="3A44620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eastAsia="ＭＳ 明朝" w:hint="eastAsia"/>
                <w:kern w:val="2"/>
                <w:lang w:val="en-US" w:eastAsia="ja-JP"/>
              </w:rPr>
              <w:t>CB</w:t>
            </w:r>
            <w:r>
              <w:rPr>
                <w:rFonts w:eastAsiaTheme="minorEastAsia"/>
                <w:kern w:val="2"/>
                <w:lang w:val="en-US" w:eastAsia="zh-CN"/>
              </w:rPr>
              <w:t xml:space="preserve"> segmentations as the payload size </w:t>
            </w:r>
            <w:r>
              <w:rPr>
                <w:rFonts w:eastAsia="ＭＳ 明朝" w:hint="eastAsia"/>
                <w:kern w:val="2"/>
                <w:lang w:val="en-US" w:eastAsia="ja-JP"/>
              </w:rPr>
              <w:t>becomes larger</w:t>
            </w:r>
            <w:r>
              <w:rPr>
                <w:rFonts w:eastAsiaTheme="minorEastAsia"/>
                <w:kern w:val="2"/>
                <w:lang w:val="en-US" w:eastAsia="zh-CN"/>
              </w:rPr>
              <w:t xml:space="preserve">, it is possible to achieve better </w:t>
            </w:r>
            <w:proofErr w:type="gramStart"/>
            <w:r>
              <w:rPr>
                <w:rFonts w:eastAsiaTheme="minorEastAsia"/>
                <w:kern w:val="2"/>
                <w:lang w:val="en-US" w:eastAsia="zh-CN"/>
              </w:rPr>
              <w:t>error‑rate</w:t>
            </w:r>
            <w:proofErr w:type="gramEnd"/>
            <w:r>
              <w:rPr>
                <w:rFonts w:eastAsiaTheme="minorEastAsia"/>
                <w:kern w:val="2"/>
                <w:lang w:val="en-US" w:eastAsia="zh-CN"/>
              </w:rPr>
              <w:t xml:space="preserv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ＭＳ 明朝" w:hint="eastAsia"/>
                <w:kern w:val="2"/>
                <w:lang w:val="en-US" w:eastAsia="ja-JP"/>
              </w:rPr>
              <w:t xml:space="preserve"> maximum</w:t>
            </w:r>
            <w:r>
              <w:rPr>
                <w:rFonts w:eastAsiaTheme="minorEastAsia"/>
                <w:kern w:val="2"/>
                <w:lang w:val="en-US" w:eastAsia="zh-CN"/>
              </w:rPr>
              <w:t xml:space="preserve"> number of </w:t>
            </w:r>
            <w:proofErr w:type="gramStart"/>
            <w:r>
              <w:rPr>
                <w:rFonts w:eastAsiaTheme="minorEastAsia"/>
                <w:kern w:val="2"/>
                <w:lang w:val="en-US" w:eastAsia="zh-CN"/>
              </w:rPr>
              <w:t>code</w:t>
            </w:r>
            <w:proofErr w:type="gramEnd"/>
            <w:r>
              <w:rPr>
                <w:rFonts w:eastAsiaTheme="minorEastAsia"/>
                <w:kern w:val="2"/>
                <w:lang w:val="en-US" w:eastAsia="zh-CN"/>
              </w:rPr>
              <w:t>‑block segments.</w:t>
            </w:r>
            <w:r>
              <w:rPr>
                <w:rFonts w:eastAsia="ＭＳ 明朝" w:hint="eastAsia"/>
                <w:kern w:val="2"/>
                <w:lang w:val="en-US" w:eastAsia="ja-JP"/>
              </w:rPr>
              <w:t xml:space="preserve"> </w:t>
            </w:r>
            <w:r>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2D5D79" w14:paraId="70888CBE" w14:textId="77777777">
        <w:trPr>
          <w:jc w:val="center"/>
        </w:trPr>
        <w:tc>
          <w:tcPr>
            <w:tcW w:w="1838" w:type="dxa"/>
          </w:tcPr>
          <w:p w14:paraId="71390E32" w14:textId="77777777" w:rsidR="002D5D79" w:rsidRDefault="004D466D">
            <w:pPr>
              <w:adjustRightInd w:val="0"/>
              <w:spacing w:after="50" w:line="240" w:lineRule="auto"/>
              <w:jc w:val="left"/>
              <w:rPr>
                <w:rFonts w:eastAsia="ＭＳ 明朝"/>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4E2815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r w:rsidR="002D5D79" w14:paraId="619179B4" w14:textId="77777777">
        <w:trPr>
          <w:jc w:val="center"/>
        </w:trPr>
        <w:tc>
          <w:tcPr>
            <w:tcW w:w="1838" w:type="dxa"/>
          </w:tcPr>
          <w:p w14:paraId="418C4052" w14:textId="77777777" w:rsidR="002D5D79" w:rsidRDefault="004D466D">
            <w:pPr>
              <w:adjustRightInd w:val="0"/>
              <w:spacing w:after="50" w:line="240" w:lineRule="auto"/>
              <w:jc w:val="left"/>
              <w:rPr>
                <w:rFonts w:eastAsia="Malgun Gothic"/>
                <w:b/>
                <w:bCs/>
                <w:kern w:val="2"/>
                <w:lang w:val="en-US" w:eastAsia="ko-KR"/>
              </w:rPr>
            </w:pPr>
            <w:r>
              <w:rPr>
                <w:rFonts w:eastAsia="ＭＳ 明朝"/>
                <w:b/>
                <w:bCs/>
                <w:kern w:val="2"/>
                <w:lang w:val="en-US" w:eastAsia="ja-JP"/>
              </w:rPr>
              <w:t>MTK</w:t>
            </w:r>
          </w:p>
        </w:tc>
        <w:tc>
          <w:tcPr>
            <w:tcW w:w="7665" w:type="dxa"/>
          </w:tcPr>
          <w:p w14:paraId="3C8C67D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shown in our </w:t>
            </w:r>
            <w:proofErr w:type="spellStart"/>
            <w:r>
              <w:rPr>
                <w:rFonts w:eastAsiaTheme="minorEastAsia"/>
                <w:kern w:val="2"/>
                <w:lang w:val="en-US" w:eastAsia="zh-CN"/>
              </w:rPr>
              <w:t>Tdoc</w:t>
            </w:r>
            <w:proofErr w:type="spellEnd"/>
            <w:r>
              <w:rPr>
                <w:rFonts w:eastAsiaTheme="minorEastAsia"/>
                <w:kern w:val="2"/>
                <w:lang w:val="en-US" w:eastAsia="zh-CN"/>
              </w:rPr>
              <w:t xml:space="preserve">, large UCI payload mainly comes from CSI reporting. However, based on our understanding, whether CSI reporting is </w:t>
            </w:r>
            <w:proofErr w:type="gramStart"/>
            <w:r>
              <w:rPr>
                <w:rFonts w:eastAsiaTheme="minorEastAsia"/>
                <w:kern w:val="2"/>
                <w:lang w:val="en-US" w:eastAsia="zh-CN"/>
              </w:rPr>
              <w:t>carried</w:t>
            </w:r>
            <w:proofErr w:type="gramEnd"/>
            <w:r>
              <w:rPr>
                <w:rFonts w:eastAsiaTheme="minorEastAsia"/>
                <w:kern w:val="2"/>
                <w:lang w:val="en-US" w:eastAsia="zh-CN"/>
              </w:rPr>
              <w:t xml:space="preserve"> by L1 or L2 is under discussion in other agenda(s). Therefore, we suggest </w:t>
            </w:r>
            <w:proofErr w:type="gramStart"/>
            <w:r>
              <w:rPr>
                <w:rFonts w:eastAsiaTheme="minorEastAsia"/>
                <w:kern w:val="2"/>
                <w:lang w:val="en-US" w:eastAsia="zh-CN"/>
              </w:rPr>
              <w:t>to update</w:t>
            </w:r>
            <w:proofErr w:type="gramEnd"/>
            <w:r>
              <w:rPr>
                <w:rFonts w:eastAsiaTheme="minorEastAsia"/>
                <w:kern w:val="2"/>
                <w:lang w:val="en-US" w:eastAsia="zh-CN"/>
              </w:rPr>
              <w:t xml:space="preserve"> </w:t>
            </w:r>
            <w:proofErr w:type="gramStart"/>
            <w:r>
              <w:rPr>
                <w:rFonts w:eastAsiaTheme="minorEastAsia"/>
                <w:kern w:val="2"/>
                <w:lang w:val="en-US" w:eastAsia="zh-CN"/>
              </w:rPr>
              <w:t>he</w:t>
            </w:r>
            <w:proofErr w:type="gramEnd"/>
            <w:r>
              <w:rPr>
                <w:rFonts w:eastAsiaTheme="minorEastAsia"/>
                <w:kern w:val="2"/>
                <w:lang w:val="en-US" w:eastAsia="zh-CN"/>
              </w:rPr>
              <w:t xml:space="preserve"> </w:t>
            </w:r>
            <w:proofErr w:type="gramStart"/>
            <w:r>
              <w:rPr>
                <w:rFonts w:eastAsiaTheme="minorEastAsia"/>
                <w:kern w:val="2"/>
                <w:lang w:val="en-US" w:eastAsia="zh-CN"/>
              </w:rPr>
              <w:t>note</w:t>
            </w:r>
            <w:proofErr w:type="gramEnd"/>
            <w:r>
              <w:rPr>
                <w:rFonts w:eastAsiaTheme="minorEastAsia"/>
                <w:kern w:val="2"/>
                <w:lang w:val="en-US" w:eastAsia="zh-CN"/>
              </w:rPr>
              <w:t xml:space="preserve"> to be</w:t>
            </w:r>
            <w:r>
              <w:rPr>
                <w:rFonts w:eastAsiaTheme="minorEastAsia"/>
                <w:kern w:val="2"/>
                <w:lang w:val="en-US" w:eastAsia="zh-CN"/>
              </w:rPr>
              <w:br/>
            </w:r>
          </w:p>
          <w:p w14:paraId="7177E1EA" w14:textId="77777777" w:rsidR="002D5D79" w:rsidRDefault="004D466D">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1F22CD2A" w14:textId="77777777" w:rsidR="002D5D79" w:rsidRDefault="004D466D">
            <w:pPr>
              <w:adjustRightInd w:val="0"/>
              <w:spacing w:after="50" w:line="240" w:lineRule="auto"/>
              <w:jc w:val="left"/>
              <w:rPr>
                <w:b/>
                <w:bCs/>
              </w:rPr>
            </w:pPr>
            <w:r>
              <w:rPr>
                <w:rFonts w:eastAsiaTheme="minorEastAsia"/>
                <w:kern w:val="2"/>
                <w:lang w:val="en-US" w:eastAsia="zh-CN"/>
              </w:rPr>
              <w:t xml:space="preserve">We also agree with LGE’s comment on considering implementation complexity and other aspects. Therefore, we suggest </w:t>
            </w:r>
            <w:proofErr w:type="gramStart"/>
            <w:r>
              <w:rPr>
                <w:rFonts w:eastAsiaTheme="minorEastAsia"/>
                <w:kern w:val="2"/>
                <w:lang w:val="en-US" w:eastAsia="zh-CN"/>
              </w:rPr>
              <w:t>to update</w:t>
            </w:r>
            <w:proofErr w:type="gramEnd"/>
            <w:r>
              <w:rPr>
                <w:rFonts w:eastAsiaTheme="minorEastAsia"/>
                <w:kern w:val="2"/>
                <w:lang w:val="en-US" w:eastAsia="zh-CN"/>
              </w:rPr>
              <w:t xml:space="preserve"> the FFS as</w:t>
            </w:r>
            <w:r>
              <w:rPr>
                <w:rFonts w:eastAsiaTheme="minorEastAsia"/>
                <w:kern w:val="2"/>
                <w:lang w:val="en-US" w:eastAsia="zh-CN"/>
              </w:rPr>
              <w:br/>
            </w:r>
          </w:p>
          <w:p w14:paraId="1525812D" w14:textId="77777777" w:rsidR="002D5D79" w:rsidRDefault="004D466D">
            <w:pPr>
              <w:pStyle w:val="af7"/>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5AD968AC" w14:textId="77777777" w:rsidR="002D5D79" w:rsidRDefault="002D5D79">
            <w:pPr>
              <w:adjustRightInd w:val="0"/>
              <w:spacing w:after="50" w:line="240" w:lineRule="auto"/>
              <w:jc w:val="left"/>
              <w:rPr>
                <w:rFonts w:eastAsia="Malgun Gothic"/>
                <w:kern w:val="2"/>
                <w:lang w:val="en-US" w:eastAsia="ko-KR"/>
              </w:rPr>
            </w:pPr>
          </w:p>
        </w:tc>
      </w:tr>
      <w:tr w:rsidR="002D5D79" w14:paraId="3516CC44" w14:textId="77777777">
        <w:trPr>
          <w:jc w:val="center"/>
        </w:trPr>
        <w:tc>
          <w:tcPr>
            <w:tcW w:w="1838" w:type="dxa"/>
          </w:tcPr>
          <w:p w14:paraId="24F6EBD3" w14:textId="77777777" w:rsidR="002D5D79" w:rsidRDefault="004D466D">
            <w:pPr>
              <w:adjustRightInd w:val="0"/>
              <w:spacing w:after="50" w:line="240" w:lineRule="auto"/>
              <w:jc w:val="left"/>
              <w:rPr>
                <w:rFonts w:eastAsia="ＭＳ 明朝"/>
                <w:b/>
                <w:bCs/>
                <w:kern w:val="2"/>
                <w:lang w:val="en-US" w:eastAsia="ja-JP"/>
              </w:rPr>
            </w:pPr>
            <w:r>
              <w:rPr>
                <w:rFonts w:eastAsia="Malgun Gothic" w:hint="eastAsia"/>
                <w:b/>
                <w:bCs/>
                <w:kern w:val="2"/>
                <w:lang w:val="en-US" w:eastAsia="ko-KR"/>
              </w:rPr>
              <w:t>Samsung</w:t>
            </w:r>
          </w:p>
        </w:tc>
        <w:tc>
          <w:tcPr>
            <w:tcW w:w="7665" w:type="dxa"/>
          </w:tcPr>
          <w:p w14:paraId="2FC1B3AD"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Disagree. The maximum number of segments will automatically </w:t>
            </w:r>
            <w:r>
              <w:rPr>
                <w:rFonts w:eastAsia="Malgun Gothic"/>
                <w:kern w:val="2"/>
                <w:lang w:val="en-US" w:eastAsia="ko-KR"/>
              </w:rPr>
              <w:t>determine</w:t>
            </w:r>
            <w:r>
              <w:rPr>
                <w:rFonts w:eastAsia="Malgun Gothic" w:hint="eastAsia"/>
                <w:kern w:val="2"/>
                <w:lang w:val="en-US" w:eastAsia="ko-KR"/>
              </w:rPr>
              <w:t xml:space="preserve"> the maximum UCI payload size, which should not be discussed under this agenda. It suffices to discuss the extended </w:t>
            </w:r>
            <w:r>
              <w:rPr>
                <w:rFonts w:eastAsia="Malgun Gothic"/>
                <w:kern w:val="2"/>
                <w:lang w:val="en-US" w:eastAsia="ko-KR"/>
              </w:rPr>
              <w:t>segmentation</w:t>
            </w:r>
            <w:r>
              <w:rPr>
                <w:rFonts w:eastAsia="Malgun Gothic" w:hint="eastAsia"/>
                <w:kern w:val="2"/>
                <w:lang w:val="en-US" w:eastAsia="ko-KR"/>
              </w:rPr>
              <w:t xml:space="preserve"> method and limit the </w:t>
            </w:r>
            <w:r>
              <w:rPr>
                <w:rFonts w:eastAsia="Malgun Gothic"/>
                <w:kern w:val="2"/>
                <w:lang w:val="en-US" w:eastAsia="ko-KR"/>
              </w:rPr>
              <w:t>resulting</w:t>
            </w:r>
            <w:r>
              <w:rPr>
                <w:rFonts w:eastAsia="Malgun Gothic" w:hint="eastAsia"/>
                <w:kern w:val="2"/>
                <w:lang w:val="en-US" w:eastAsia="ko-KR"/>
              </w:rPr>
              <w:t xml:space="preserve"> number by the maximum segment count.</w:t>
            </w:r>
          </w:p>
        </w:tc>
      </w:tr>
      <w:tr w:rsidR="002D5D79" w14:paraId="608EA9B8" w14:textId="77777777">
        <w:trPr>
          <w:jc w:val="center"/>
        </w:trPr>
        <w:tc>
          <w:tcPr>
            <w:tcW w:w="1838" w:type="dxa"/>
          </w:tcPr>
          <w:p w14:paraId="46A70D11"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AD202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think performance and </w:t>
            </w:r>
            <w:proofErr w:type="gramStart"/>
            <w:r>
              <w:rPr>
                <w:rFonts w:eastAsiaTheme="minorEastAsia"/>
                <w:kern w:val="2"/>
                <w:lang w:val="en-US" w:eastAsia="zh-CN"/>
              </w:rPr>
              <w:t>complexity</w:t>
            </w:r>
            <w:proofErr w:type="gramEnd"/>
            <w:r>
              <w:rPr>
                <w:rFonts w:eastAsiaTheme="minorEastAsia"/>
                <w:kern w:val="2"/>
                <w:lang w:val="en-US" w:eastAsia="zh-CN"/>
              </w:rPr>
              <w:t xml:space="preserve"> trade-off should be considered for more than 2 segments for UCI beyond NR range. It means that we need to restrict the maximum number of segments for UCI beyond NR range to avoid large decoding </w:t>
            </w:r>
            <w:proofErr w:type="gramStart"/>
            <w:r>
              <w:rPr>
                <w:rFonts w:eastAsiaTheme="minorEastAsia"/>
                <w:kern w:val="2"/>
                <w:lang w:val="en-US" w:eastAsia="zh-CN"/>
              </w:rPr>
              <w:t>delay</w:t>
            </w:r>
            <w:proofErr w:type="gramEnd"/>
            <w:r>
              <w:rPr>
                <w:rFonts w:eastAsiaTheme="minorEastAsia"/>
                <w:kern w:val="2"/>
                <w:lang w:val="en-US" w:eastAsia="zh-CN"/>
              </w:rPr>
              <w:t>.</w:t>
            </w:r>
          </w:p>
          <w:p w14:paraId="39B6CC3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34C40F6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r w:rsidR="00E54C35" w14:paraId="6BA7BCA3" w14:textId="77777777">
        <w:trPr>
          <w:jc w:val="center"/>
        </w:trPr>
        <w:tc>
          <w:tcPr>
            <w:tcW w:w="1838" w:type="dxa"/>
          </w:tcPr>
          <w:p w14:paraId="476D896C" w14:textId="2CFE1E8A"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tcPr>
          <w:p w14:paraId="503DBDD0" w14:textId="2BE6540C"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Given the input so far, companies are encouraged to further </w:t>
            </w:r>
            <w:proofErr w:type="gramStart"/>
            <w:r>
              <w:rPr>
                <w:rFonts w:eastAsiaTheme="minorEastAsia" w:hint="eastAsia"/>
                <w:kern w:val="2"/>
                <w:lang w:val="en-US" w:eastAsia="zh-CN"/>
              </w:rPr>
              <w:t>discuss on</w:t>
            </w:r>
            <w:proofErr w:type="gramEnd"/>
            <w:r>
              <w:rPr>
                <w:rFonts w:eastAsiaTheme="minorEastAsia" w:hint="eastAsia"/>
                <w:kern w:val="2"/>
                <w:lang w:val="en-US" w:eastAsia="zh-CN"/>
              </w:rPr>
              <w:t xml:space="preserve"> this.</w:t>
            </w:r>
          </w:p>
        </w:tc>
      </w:tr>
      <w:tr w:rsidR="00A937AC" w14:paraId="3AA5A5C0" w14:textId="77777777">
        <w:trPr>
          <w:jc w:val="center"/>
        </w:trPr>
        <w:tc>
          <w:tcPr>
            <w:tcW w:w="1838" w:type="dxa"/>
          </w:tcPr>
          <w:p w14:paraId="723D52BC" w14:textId="7DE5479B"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Jio Platforms</w:t>
            </w:r>
          </w:p>
        </w:tc>
        <w:tc>
          <w:tcPr>
            <w:tcW w:w="7665" w:type="dxa"/>
          </w:tcPr>
          <w:p w14:paraId="359BF228" w14:textId="5FF90D60" w:rsidR="00A937AC" w:rsidRDefault="00A937AC" w:rsidP="00A937AC">
            <w:pPr>
              <w:adjustRightInd w:val="0"/>
              <w:spacing w:after="50" w:line="240" w:lineRule="auto"/>
              <w:jc w:val="left"/>
              <w:rPr>
                <w:rFonts w:eastAsiaTheme="minorEastAsia"/>
                <w:kern w:val="2"/>
                <w:lang w:val="en-US" w:eastAsia="zh-CN"/>
              </w:rPr>
            </w:pPr>
            <w:r>
              <w:rPr>
                <w:sz w:val="18"/>
              </w:rPr>
              <w:t xml:space="preserve">Supports studying the maximum number of segments C to address large UCI </w:t>
            </w:r>
            <w:proofErr w:type="gramStart"/>
            <w:r>
              <w:rPr>
                <w:sz w:val="18"/>
              </w:rPr>
              <w:t>payloads, but</w:t>
            </w:r>
            <w:proofErr w:type="gramEnd"/>
            <w:r>
              <w:rPr>
                <w:sz w:val="18"/>
              </w:rPr>
              <w:t xml:space="preserve"> suggests bounding C to limit receiver latency/complexity and evaluating performance-complexity trade-offs across a representative range of information lengths and code rates. CRC overhead and early-termination </w:t>
            </w:r>
            <w:proofErr w:type="spellStart"/>
            <w:r>
              <w:rPr>
                <w:sz w:val="18"/>
              </w:rPr>
              <w:t>behavior</w:t>
            </w:r>
            <w:proofErr w:type="spellEnd"/>
            <w:r>
              <w:rPr>
                <w:sz w:val="18"/>
              </w:rPr>
              <w:t xml:space="preserve"> should be included when comparing different C values.</w:t>
            </w:r>
          </w:p>
        </w:tc>
      </w:tr>
    </w:tbl>
    <w:p w14:paraId="5C11DB7F" w14:textId="77777777" w:rsidR="002D5D79" w:rsidRDefault="002D5D79">
      <w:pPr>
        <w:jc w:val="left"/>
        <w:rPr>
          <w:rFonts w:eastAsiaTheme="minorEastAsia"/>
          <w:lang w:val="en-US" w:eastAsia="zh-CN"/>
        </w:rPr>
      </w:pPr>
    </w:p>
    <w:p w14:paraId="341E874E"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123991F5"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2"/>
        <w:tblW w:w="0" w:type="auto"/>
        <w:tblLook w:val="04A0" w:firstRow="1" w:lastRow="0" w:firstColumn="1" w:lastColumn="0" w:noHBand="0" w:noVBand="1"/>
      </w:tblPr>
      <w:tblGrid>
        <w:gridCol w:w="1522"/>
        <w:gridCol w:w="8106"/>
      </w:tblGrid>
      <w:tr w:rsidR="002D5D79" w14:paraId="301DD4C3" w14:textId="77777777">
        <w:tc>
          <w:tcPr>
            <w:tcW w:w="1522" w:type="dxa"/>
          </w:tcPr>
          <w:p w14:paraId="45A1169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106" w:type="dxa"/>
          </w:tcPr>
          <w:p w14:paraId="4FEC1CE8" w14:textId="77777777" w:rsidR="002D5D79" w:rsidRDefault="004D466D">
            <w:pPr>
              <w:pStyle w:val="a3"/>
              <w:spacing w:after="0"/>
              <w:jc w:val="both"/>
              <w:rPr>
                <w:b w:val="0"/>
                <w:bCs w:val="0"/>
              </w:rPr>
            </w:pPr>
            <w:bookmarkStart w:id="162" w:name="_Toc210234226"/>
            <w:bookmarkStart w:id="163"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2"/>
            <w:bookmarkEnd w:id="163"/>
          </w:p>
        </w:tc>
      </w:tr>
      <w:tr w:rsidR="002D5D79" w14:paraId="0E956B14" w14:textId="77777777">
        <w:tc>
          <w:tcPr>
            <w:tcW w:w="1522" w:type="dxa"/>
          </w:tcPr>
          <w:p w14:paraId="0378069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06" w:type="dxa"/>
          </w:tcPr>
          <w:p w14:paraId="2EA0DEB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Polar codes resolve the performance degradation of NR RM codes at high coding rates, while providing a 0.85–0.9 dB gain in the low-code-rate regime</w:t>
            </w:r>
          </w:p>
          <w:p w14:paraId="6C8BE2FF"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Observation:</w:t>
            </w:r>
            <w:r>
              <w:rPr>
                <w:lang w:eastAsia="zh-CN"/>
              </w:rPr>
              <w:t xml:space="preserve"> Polar codes offer &gt;1dB gain by treating modulated polar codewords as sequences of complex-valued symbols for non-coherent detection.</w:t>
            </w:r>
          </w:p>
          <w:p w14:paraId="4D904167"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Pr>
                <w:lang w:eastAsia="zh-CN"/>
              </w:rPr>
              <w:t xml:space="preserve"> NR-compatible polar codes can reuse the polar coding chain which is already supported in 6GR for control information larger than 11 bits.</w:t>
            </w:r>
          </w:p>
          <w:p w14:paraId="3229F47F" w14:textId="77777777" w:rsidR="002D5D79" w:rsidRDefault="004D466D">
            <w:pPr>
              <w:pStyle w:val="YJ-Proposal"/>
              <w:numPr>
                <w:ilvl w:val="0"/>
                <w:numId w:val="0"/>
              </w:numPr>
              <w:snapToGrid w:val="0"/>
              <w:spacing w:beforeLines="0" w:afterLines="0" w:after="0" w:line="240" w:lineRule="auto"/>
              <w:rPr>
                <w:b w:val="0"/>
                <w:bCs w:val="0"/>
                <w:i w:val="0"/>
                <w:iCs w:val="0"/>
                <w:lang w:eastAsia="zh-CN"/>
              </w:rPr>
            </w:pPr>
            <w:r>
              <w:rPr>
                <w:rFonts w:eastAsia="DengXian" w:hint="eastAsia"/>
                <w:b w:val="0"/>
                <w:bCs w:val="0"/>
                <w:i w:val="0"/>
                <w:iCs w:val="0"/>
                <w:lang w:eastAsia="zh-CN"/>
              </w:rPr>
              <w:t xml:space="preserve">Proposal: </w:t>
            </w:r>
            <w:r>
              <w:rPr>
                <w:rFonts w:eastAsia="DengXian"/>
                <w:b w:val="0"/>
                <w:bCs w:val="0"/>
                <w:i w:val="0"/>
                <w:iCs w:val="0"/>
                <w:lang w:eastAsia="zh-CN"/>
              </w:rPr>
              <w:t>If</w:t>
            </w:r>
            <w:r>
              <w:rPr>
                <w:rFonts w:eastAsia="Batang"/>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rsidR="002D5D79" w14:paraId="12004055" w14:textId="77777777">
        <w:tc>
          <w:tcPr>
            <w:tcW w:w="1522" w:type="dxa"/>
          </w:tcPr>
          <w:p w14:paraId="1539A7E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106" w:type="dxa"/>
          </w:tcPr>
          <w:p w14:paraId="5FEBD16A" w14:textId="77777777" w:rsidR="002D5D79" w:rsidRDefault="004D466D">
            <w:pPr>
              <w:spacing w:after="0" w:line="240" w:lineRule="auto"/>
              <w:rPr>
                <w:rFonts w:eastAsiaTheme="minorEastAsia"/>
                <w:lang w:eastAsia="zh-CN"/>
              </w:rPr>
            </w:pPr>
            <w:bookmarkStart w:id="164" w:name="OLE_LINK185"/>
            <w:bookmarkStart w:id="165" w:name="OLE_LINK184"/>
            <w:r>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74CDB0B0" w14:textId="77777777" w:rsidR="002D5D79" w:rsidRDefault="004D466D">
            <w:pPr>
              <w:spacing w:after="0" w:line="240" w:lineRule="auto"/>
              <w:rPr>
                <w:rFonts w:eastAsiaTheme="minorEastAsia"/>
                <w:lang w:eastAsia="zh-CN"/>
              </w:rPr>
            </w:pPr>
            <w:bookmarkStart w:id="166" w:name="OLE_LINK186"/>
            <w:bookmarkEnd w:id="164"/>
            <w:bookmarkEnd w:id="165"/>
            <w:r>
              <w:rPr>
                <w:rFonts w:eastAsiaTheme="minorEastAsia"/>
                <w:lang w:eastAsia="zh-CN"/>
              </w:rPr>
              <w:t xml:space="preserve">Observation 12: </w:t>
            </w:r>
            <w:r>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2D5D79" w14:paraId="64C93574" w14:textId="77777777">
        <w:tc>
          <w:tcPr>
            <w:tcW w:w="1522" w:type="dxa"/>
          </w:tcPr>
          <w:p w14:paraId="2EB0C20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06" w:type="dxa"/>
          </w:tcPr>
          <w:p w14:paraId="4E10C63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Applying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7490D18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In 5G NR, UCI associated with different priority levels may be transmitted in PUCCH or PUSCH at higher code rate.</w:t>
            </w:r>
          </w:p>
          <w:p w14:paraId="72C2B53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rPr>
              <w:t>The 5G RM code exhibits inferior performance and error floors at higher code rates due to limited minimum Hamming distances.</w:t>
            </w:r>
          </w:p>
          <w:p w14:paraId="32AF711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0F91BB40"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i.e. R≥1/2,</w:t>
            </w:r>
            <w:r>
              <w:rPr>
                <w:b w:val="0"/>
                <w:bCs w:val="0"/>
                <w:i w:val="0"/>
                <w:iCs w:val="0"/>
              </w:rPr>
              <w:t xml:space="preserve"> can be enhanced for 6G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rsidR="002D5D79" w14:paraId="27C4CF0C" w14:textId="77777777">
        <w:tc>
          <w:tcPr>
            <w:tcW w:w="1522" w:type="dxa"/>
          </w:tcPr>
          <w:p w14:paraId="16148D9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106" w:type="dxa"/>
          </w:tcPr>
          <w:p w14:paraId="2D899E26" w14:textId="77777777" w:rsidR="002D5D79" w:rsidRDefault="004D466D">
            <w:pPr>
              <w:pStyle w:val="a3"/>
              <w:spacing w:after="0"/>
              <w:jc w:val="left"/>
              <w:rPr>
                <w:b w:val="0"/>
                <w:bCs w:val="0"/>
                <w:lang w:eastAsia="zh-CN"/>
              </w:rPr>
            </w:pPr>
            <w:bookmarkStart w:id="167"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xml:space="preserve">: There are two outstanding </w:t>
            </w:r>
            <w:proofErr w:type="gramStart"/>
            <w:r>
              <w:rPr>
                <w:b w:val="0"/>
                <w:bCs w:val="0"/>
                <w:lang w:eastAsia="zh-CN"/>
              </w:rPr>
              <w:t>drawbacks</w:t>
            </w:r>
            <w:proofErr w:type="gramEnd"/>
            <w:r>
              <w:rPr>
                <w:b w:val="0"/>
                <w:bCs w:val="0"/>
                <w:lang w:eastAsia="zh-CN"/>
              </w:rPr>
              <w:t xml:space="preserve"> </w:t>
            </w:r>
            <w:proofErr w:type="gramStart"/>
            <w:r>
              <w:rPr>
                <w:b w:val="0"/>
                <w:bCs w:val="0"/>
                <w:lang w:eastAsia="zh-CN"/>
              </w:rPr>
              <w:t>existed</w:t>
            </w:r>
            <w:proofErr w:type="gramEnd"/>
            <w:r>
              <w:rPr>
                <w:b w:val="0"/>
                <w:bCs w:val="0"/>
                <w:lang w:eastAsia="zh-CN"/>
              </w:rPr>
              <w:t xml:space="preserve"> in NR RM code</w:t>
            </w:r>
            <w:bookmarkEnd w:id="167"/>
          </w:p>
          <w:p w14:paraId="1384D0AE"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69465184"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Coherent detection is required, but the resource overheads (including RE and power) of DMRS are relatively high due to small payload sizes</w:t>
            </w:r>
          </w:p>
          <w:p w14:paraId="49B21888" w14:textId="77777777" w:rsidR="002D5D79" w:rsidRDefault="004D466D">
            <w:pPr>
              <w:pStyle w:val="a3"/>
              <w:spacing w:after="0"/>
              <w:jc w:val="left"/>
              <w:rPr>
                <w:b w:val="0"/>
                <w:bCs w:val="0"/>
                <w:lang w:eastAsia="zh-CN"/>
              </w:rPr>
            </w:pPr>
            <w:bookmarkStart w:id="168"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xml:space="preserve">: In AWGN channels without DMRS, the new sequence can outperform the RM code in </w:t>
            </w:r>
            <w:proofErr w:type="gramStart"/>
            <w:r>
              <w:rPr>
                <w:b w:val="0"/>
                <w:bCs w:val="0"/>
                <w:lang w:eastAsia="zh-CN"/>
              </w:rPr>
              <w:t>most of</w:t>
            </w:r>
            <w:proofErr w:type="gramEnd"/>
            <w:r>
              <w:rPr>
                <w:b w:val="0"/>
                <w:bCs w:val="0"/>
                <w:lang w:eastAsia="zh-CN"/>
              </w:rPr>
              <w:t xml:space="preserve"> cases. In fading channels with practical PUCCH formats, the new sequence can achieve more than 2dB gains over RM code, specifically, 2.69dB, 2.2dB and 2.17dB gains for K=3, K=6 and K=11, respectively.</w:t>
            </w:r>
            <w:bookmarkEnd w:id="168"/>
          </w:p>
          <w:p w14:paraId="5064029B" w14:textId="77777777" w:rsidR="002D5D79" w:rsidRDefault="004D466D">
            <w:pPr>
              <w:pStyle w:val="a3"/>
              <w:spacing w:after="0"/>
              <w:jc w:val="left"/>
              <w:rPr>
                <w:b w:val="0"/>
                <w:bCs w:val="0"/>
                <w:lang w:eastAsia="zh-CN"/>
              </w:rPr>
            </w:pPr>
            <w:bookmarkStart w:id="169"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2D5D79" w14:paraId="16A5C358" w14:textId="77777777">
        <w:tc>
          <w:tcPr>
            <w:tcW w:w="1522" w:type="dxa"/>
          </w:tcPr>
          <w:p w14:paraId="4447D7E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EURECOM</w:t>
            </w:r>
          </w:p>
        </w:tc>
        <w:tc>
          <w:tcPr>
            <w:tcW w:w="8106" w:type="dxa"/>
          </w:tcPr>
          <w:p w14:paraId="13336D67" w14:textId="77777777" w:rsidR="002D5D79" w:rsidRDefault="004D466D">
            <w:pPr>
              <w:pStyle w:val="a3"/>
              <w:spacing w:after="0"/>
              <w:jc w:val="left"/>
              <w:rPr>
                <w:b w:val="0"/>
                <w:bCs w:val="0"/>
                <w:lang w:val="en-GB" w:eastAsia="zh-CN"/>
              </w:rPr>
            </w:pPr>
            <w:r>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36F8B4C7" w14:textId="77777777" w:rsidR="002D5D79" w:rsidRDefault="004D466D">
            <w:pPr>
              <w:pStyle w:val="a3"/>
              <w:spacing w:after="0"/>
              <w:jc w:val="left"/>
              <w:rPr>
                <w:b w:val="0"/>
                <w:bCs w:val="0"/>
                <w:lang w:val="en-GB" w:eastAsia="zh-CN"/>
              </w:rPr>
            </w:pPr>
            <w:r>
              <w:rPr>
                <w:b w:val="0"/>
                <w:bCs w:val="0"/>
                <w:lang w:val="en-GB" w:eastAsia="zh-CN"/>
              </w:rPr>
              <w:lastRenderedPageBreak/>
              <w:t>Observation 2: The performance of 3GPP RM codes is far from optimal and there is significant room for improvement.</w:t>
            </w:r>
          </w:p>
          <w:p w14:paraId="7E3BFE25" w14:textId="77777777" w:rsidR="002D5D79" w:rsidRDefault="004D466D">
            <w:pPr>
              <w:pStyle w:val="a3"/>
              <w:spacing w:after="0"/>
              <w:jc w:val="left"/>
              <w:rPr>
                <w:b w:val="0"/>
                <w:bCs w:val="0"/>
                <w:lang w:val="en-GB" w:eastAsia="zh-CN"/>
              </w:rPr>
            </w:pPr>
            <w:r>
              <w:rPr>
                <w:b w:val="0"/>
                <w:bCs w:val="0"/>
                <w:lang w:val="en-GB" w:eastAsia="zh-CN"/>
              </w:rPr>
              <w:t>Proposal 1: Study novel encoding/modulation schemes for transmission of short packages.</w:t>
            </w:r>
          </w:p>
          <w:p w14:paraId="5E91D90F" w14:textId="77777777" w:rsidR="002D5D79" w:rsidRDefault="004D466D">
            <w:pPr>
              <w:pStyle w:val="a3"/>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C410BF6" w14:textId="77777777" w:rsidR="002D5D79" w:rsidRDefault="004D466D">
            <w:pPr>
              <w:pStyle w:val="a3"/>
              <w:spacing w:after="0"/>
              <w:jc w:val="left"/>
              <w:rPr>
                <w:b w:val="0"/>
                <w:bCs w:val="0"/>
                <w:lang w:val="en-GB" w:eastAsia="zh-CN"/>
              </w:rPr>
            </w:pPr>
            <w:r>
              <w:rPr>
                <w:b w:val="0"/>
                <w:bCs w:val="0"/>
                <w:lang w:val="en-GB" w:eastAsia="zh-CN"/>
              </w:rPr>
              <w:t>Observation 4: The proposed transmission scheme has low complexity because detection in time and frequency domain can be efficiently separated.</w:t>
            </w:r>
          </w:p>
          <w:p w14:paraId="0674AB58" w14:textId="77777777" w:rsidR="002D5D79" w:rsidRDefault="004D466D">
            <w:pPr>
              <w:pStyle w:val="a3"/>
              <w:spacing w:after="0"/>
              <w:jc w:val="left"/>
              <w:rPr>
                <w:b w:val="0"/>
                <w:bCs w:val="0"/>
                <w:lang w:val="en-GB" w:eastAsia="zh-CN"/>
              </w:rPr>
            </w:pPr>
            <w:r>
              <w:rPr>
                <w:b w:val="0"/>
                <w:bCs w:val="0"/>
                <w:lang w:val="en-GB" w:eastAsia="zh-CN"/>
              </w:rPr>
              <w:t>Observation 1: DMRS-less transmission schemes provide significant room for PAPR reduction.</w:t>
            </w:r>
          </w:p>
          <w:p w14:paraId="44DE13AE" w14:textId="77777777" w:rsidR="002D5D79" w:rsidRDefault="004D466D">
            <w:pPr>
              <w:pStyle w:val="a3"/>
              <w:spacing w:after="0"/>
              <w:jc w:val="left"/>
              <w:rPr>
                <w:b w:val="0"/>
                <w:bCs w:val="0"/>
                <w:lang w:val="en-GB" w:eastAsia="zh-CN"/>
              </w:rPr>
            </w:pPr>
            <w:r>
              <w:rPr>
                <w:b w:val="0"/>
                <w:bCs w:val="0"/>
                <w:lang w:val="en-GB" w:eastAsia="zh-CN"/>
              </w:rPr>
              <w:t>Observation 5: Simulations of novel coding strategies in UCI transmission show significant performance improvements over NR RM Codes.</w:t>
            </w:r>
          </w:p>
        </w:tc>
      </w:tr>
      <w:tr w:rsidR="002D5D79" w14:paraId="5011CCD7" w14:textId="77777777">
        <w:tc>
          <w:tcPr>
            <w:tcW w:w="1522" w:type="dxa"/>
          </w:tcPr>
          <w:p w14:paraId="7043C53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NEC</w:t>
            </w:r>
          </w:p>
        </w:tc>
        <w:tc>
          <w:tcPr>
            <w:tcW w:w="8106" w:type="dxa"/>
          </w:tcPr>
          <w:p w14:paraId="72F26676" w14:textId="77777777" w:rsidR="002D5D79" w:rsidRDefault="004D466D">
            <w:pPr>
              <w:spacing w:after="0" w:line="240" w:lineRule="auto"/>
              <w:rPr>
                <w:lang w:eastAsia="en-GB"/>
              </w:rPr>
            </w:pPr>
            <w:r>
              <w:rPr>
                <w:lang w:eastAsia="en-GB"/>
              </w:rPr>
              <w:t>Observation 3: 5G Reed-Muller (RM) codes for small UCI payloads (3-11 bits) may exhibit performance gaps in 6G scenarios due to sub-optimal distance properties and sensitivity to high-frequency channel impairments.</w:t>
            </w:r>
          </w:p>
          <w:p w14:paraId="5851AAC9" w14:textId="77777777" w:rsidR="002D5D79" w:rsidRDefault="004D466D">
            <w:pPr>
              <w:spacing w:after="0" w:line="240" w:lineRule="auto"/>
              <w:rPr>
                <w:rFonts w:eastAsiaTheme="minorEastAsia"/>
                <w:lang w:eastAsia="zh-CN"/>
              </w:rPr>
            </w:pPr>
            <w:r>
              <w:rPr>
                <w:lang w:eastAsia="en-GB"/>
              </w:rPr>
              <w:t xml:space="preserve">Proposal 4: Perform an impact study to identify justifiable drawbacks of 5G RM codes for </w:t>
            </w:r>
            <w:proofErr w:type="gramStart"/>
            <w:r>
              <w:rPr>
                <w:lang w:eastAsia="en-GB"/>
              </w:rPr>
              <w:t>3-11 bit</w:t>
            </w:r>
            <w:proofErr w:type="gramEnd"/>
            <w:r>
              <w:rPr>
                <w:lang w:eastAsia="en-GB"/>
              </w:rPr>
              <w:t xml:space="preserve"> payloads, including link-level benchmarking against 6G-specific channel models and comparison against theoretical bounds.</w:t>
            </w:r>
          </w:p>
        </w:tc>
      </w:tr>
      <w:tr w:rsidR="002D5D79" w14:paraId="2B60F290" w14:textId="77777777">
        <w:tc>
          <w:tcPr>
            <w:tcW w:w="1522" w:type="dxa"/>
          </w:tcPr>
          <w:p w14:paraId="55EC3C8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8106" w:type="dxa"/>
          </w:tcPr>
          <w:p w14:paraId="62DBF55E" w14:textId="77777777" w:rsidR="002D5D79" w:rsidRDefault="004D466D">
            <w:pPr>
              <w:spacing w:after="0" w:line="240" w:lineRule="auto"/>
              <w:rPr>
                <w:rFonts w:eastAsiaTheme="minorEastAsia"/>
                <w:lang w:eastAsia="zh-CN"/>
              </w:rPr>
            </w:pPr>
            <w:r>
              <w:rPr>
                <w:color w:val="000000" w:themeColor="text1"/>
                <w:u w:val="single"/>
              </w:rPr>
              <w:t>Proposition 7</w:t>
            </w:r>
            <w:r>
              <w:rPr>
                <w:color w:val="000000" w:themeColor="text1"/>
              </w:rPr>
              <w:t xml:space="preserve">: </w:t>
            </w:r>
            <w:r>
              <w:t>It is proposed to study alternative coding schemes for 6G, such as the design proposed herein, to address rank-deficiency issues associated with RM codes in 5G NR.</w:t>
            </w:r>
          </w:p>
        </w:tc>
      </w:tr>
      <w:tr w:rsidR="002D5D79" w14:paraId="6CC082FF" w14:textId="77777777">
        <w:tc>
          <w:tcPr>
            <w:tcW w:w="1522" w:type="dxa"/>
          </w:tcPr>
          <w:p w14:paraId="414648D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Fujitsu</w:t>
            </w:r>
          </w:p>
        </w:tc>
        <w:tc>
          <w:tcPr>
            <w:tcW w:w="8106" w:type="dxa"/>
          </w:tcPr>
          <w:p w14:paraId="40663C39" w14:textId="77777777" w:rsidR="002D5D79" w:rsidRDefault="004D466D">
            <w:pPr>
              <w:tabs>
                <w:tab w:val="center" w:pos="4536"/>
                <w:tab w:val="right" w:pos="8222"/>
              </w:tabs>
              <w:spacing w:after="0" w:line="240" w:lineRule="auto"/>
            </w:pPr>
            <w:r>
              <w:t>Proposal 7:</w:t>
            </w:r>
          </w:p>
          <w:p w14:paraId="2D212CCD" w14:textId="77777777" w:rsidR="002D5D79" w:rsidRDefault="004D466D">
            <w:pPr>
              <w:pStyle w:val="af7"/>
              <w:widowControl w:val="0"/>
              <w:numPr>
                <w:ilvl w:val="0"/>
                <w:numId w:val="86"/>
              </w:numPr>
              <w:tabs>
                <w:tab w:val="center" w:pos="4536"/>
                <w:tab w:val="right" w:pos="8222"/>
              </w:tabs>
              <w:spacing w:after="0" w:line="240" w:lineRule="auto"/>
              <w:ind w:firstLineChars="0"/>
              <w:contextualSpacing/>
            </w:pPr>
            <w:r>
              <w:t>The necessity of enhancing control channel coding for small payload size should be carefully justified.</w:t>
            </w:r>
          </w:p>
        </w:tc>
      </w:tr>
      <w:tr w:rsidR="002D5D79" w14:paraId="1A143761" w14:textId="77777777">
        <w:tc>
          <w:tcPr>
            <w:tcW w:w="1522" w:type="dxa"/>
          </w:tcPr>
          <w:p w14:paraId="306E584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8106" w:type="dxa"/>
          </w:tcPr>
          <w:p w14:paraId="143CE446"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70" w:name="_Toc220675900"/>
            <w:r>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Pr>
                <w:b w:val="0"/>
                <w:bCs w:val="0"/>
              </w:rPr>
              <w:t xml:space="preserve"> </w:t>
            </w:r>
          </w:p>
          <w:p w14:paraId="7F0E1469" w14:textId="77777777" w:rsidR="002D5D79" w:rsidRDefault="004D466D">
            <w:pPr>
              <w:pStyle w:val="Proposal"/>
              <w:overflowPunct/>
              <w:autoSpaceDE/>
              <w:autoSpaceDN/>
              <w:adjustRightInd/>
              <w:snapToGrid w:val="0"/>
              <w:spacing w:after="0"/>
              <w:jc w:val="both"/>
              <w:textAlignment w:val="auto"/>
              <w:rPr>
                <w:b w:val="0"/>
                <w:bCs w:val="0"/>
              </w:rPr>
            </w:pPr>
            <w:bookmarkStart w:id="171" w:name="_Toc220675889"/>
            <w:bookmarkStart w:id="172" w:name="_Toc216858335"/>
            <w:r>
              <w:rPr>
                <w:b w:val="0"/>
                <w:bCs w:val="0"/>
              </w:rPr>
              <w:t>For channel coding of up to K=11 bits, the corresponding NR channel codes are reused, i.e.</w:t>
            </w:r>
            <w:bookmarkEnd w:id="171"/>
            <w:bookmarkEnd w:id="172"/>
            <w:r>
              <w:rPr>
                <w:rFonts w:eastAsia="Times New Roman"/>
                <w:b w:val="0"/>
                <w:bCs w:val="0"/>
                <w:color w:val="000000" w:themeColor="text1"/>
              </w:rPr>
              <w:t xml:space="preserve"> </w:t>
            </w:r>
          </w:p>
          <w:p w14:paraId="5A320F2E"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Pr>
                <w:b w:val="0"/>
                <w:bCs w:val="0"/>
              </w:rPr>
              <w:t>K=1: repetition code</w:t>
            </w:r>
            <w:bookmarkEnd w:id="173"/>
            <w:bookmarkEnd w:id="174"/>
          </w:p>
          <w:p w14:paraId="4D7D4E7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16858337"/>
            <w:bookmarkStart w:id="176" w:name="_Toc220675891"/>
            <w:r>
              <w:rPr>
                <w:b w:val="0"/>
                <w:bCs w:val="0"/>
              </w:rPr>
              <w:t>K=2: simplex code</w:t>
            </w:r>
            <w:bookmarkEnd w:id="175"/>
            <w:bookmarkEnd w:id="176"/>
          </w:p>
          <w:p w14:paraId="5B384DF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Pr>
                <w:b w:val="0"/>
                <w:bCs w:val="0"/>
              </w:rPr>
              <w:t>3&lt;=K&lt;=11: LTE/NR Reed-Mueller code</w:t>
            </w:r>
            <w:bookmarkEnd w:id="177"/>
            <w:r>
              <w:rPr>
                <w:b w:val="0"/>
                <w:bCs w:val="0"/>
              </w:rPr>
              <w:t>.</w:t>
            </w:r>
            <w:bookmarkEnd w:id="178"/>
            <w:r>
              <w:rPr>
                <w:b w:val="0"/>
                <w:bCs w:val="0"/>
              </w:rPr>
              <w:t xml:space="preserve"> </w:t>
            </w:r>
            <w:r>
              <w:rPr>
                <w:b w:val="0"/>
                <w:bCs w:val="0"/>
              </w:rPr>
              <w:tab/>
              <w:t xml:space="preserve"> </w:t>
            </w:r>
          </w:p>
        </w:tc>
      </w:tr>
      <w:tr w:rsidR="002D5D79" w14:paraId="54AD6410" w14:textId="77777777">
        <w:tc>
          <w:tcPr>
            <w:tcW w:w="1522" w:type="dxa"/>
          </w:tcPr>
          <w:p w14:paraId="149D49A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C-DOT</w:t>
            </w:r>
          </w:p>
        </w:tc>
        <w:tc>
          <w:tcPr>
            <w:tcW w:w="8106" w:type="dxa"/>
          </w:tcPr>
          <w:p w14:paraId="711E3A3E" w14:textId="77777777" w:rsidR="002D5D79" w:rsidRDefault="004D466D">
            <w:pPr>
              <w:pStyle w:val="af9"/>
              <w:snapToGrid w:val="0"/>
              <w:jc w:val="both"/>
              <w:rPr>
                <w:rFonts w:ascii="Times New Roman" w:hAnsi="Times New Roman"/>
                <w:sz w:val="20"/>
                <w:szCs w:val="20"/>
              </w:rPr>
            </w:pPr>
            <w:r>
              <w:rPr>
                <w:rFonts w:ascii="Times New Roman" w:eastAsia="Times New Roman" w:hAnsi="Times New Roman"/>
                <w:sz w:val="20"/>
                <w:szCs w:val="20"/>
                <w:lang w:val="en-GB"/>
              </w:rPr>
              <w:t xml:space="preserve">Proposal 2: </w:t>
            </w:r>
          </w:p>
          <w:p w14:paraId="2FAD426D" w14:textId="77777777" w:rsidR="002D5D79" w:rsidRDefault="004D466D">
            <w:pPr>
              <w:pStyle w:val="af9"/>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w:t>
            </w:r>
            <w:proofErr w:type="spellStart"/>
            <w:r>
              <w:rPr>
                <w:rFonts w:ascii="Times New Roman" w:eastAsia="Times New Roman" w:hAnsi="Times New Roman"/>
                <w:sz w:val="20"/>
                <w:szCs w:val="20"/>
                <w:lang w:val="en-GB"/>
              </w:rPr>
              <w:t>eBCH</w:t>
            </w:r>
            <w:proofErr w:type="spellEnd"/>
            <w:r>
              <w:rPr>
                <w:rFonts w:ascii="Times New Roman" w:eastAsia="Times New Roman" w:hAnsi="Times New Roman"/>
                <w:sz w:val="20"/>
                <w:szCs w:val="20"/>
                <w:lang w:val="en-GB"/>
              </w:rPr>
              <w:t xml:space="preserve"> based SBLC codes for uplink control channels when k is between 3-11 bits.</w:t>
            </w:r>
          </w:p>
          <w:p w14:paraId="24DA2AA3" w14:textId="77777777" w:rsidR="002D5D79" w:rsidRDefault="004D466D">
            <w:pPr>
              <w:pStyle w:val="af9"/>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 &gt;11 bits reuse NR polar codes</w:t>
            </w:r>
          </w:p>
          <w:p w14:paraId="60A27D4A" w14:textId="77777777" w:rsidR="002D5D79" w:rsidRDefault="004D466D">
            <w:pPr>
              <w:pStyle w:val="af9"/>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k&lt;3 bits, continue using 5GNR channel codes.</w:t>
            </w:r>
          </w:p>
        </w:tc>
      </w:tr>
      <w:tr w:rsidR="002D5D79" w14:paraId="3ECBD7F8" w14:textId="77777777">
        <w:tc>
          <w:tcPr>
            <w:tcW w:w="1522" w:type="dxa"/>
          </w:tcPr>
          <w:p w14:paraId="1AE48E0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106" w:type="dxa"/>
          </w:tcPr>
          <w:p w14:paraId="4D29A90A" w14:textId="77777777" w:rsidR="002D5D79" w:rsidRDefault="004D466D">
            <w:pPr>
              <w:spacing w:after="0" w:line="240" w:lineRule="auto"/>
            </w:pPr>
            <w:r>
              <w:t xml:space="preserve">Observation 10: Reed-Muller codes suffer from error floor and mediocre BLER performance for some combinations of payload and output sequence sizes. </w:t>
            </w:r>
          </w:p>
          <w:p w14:paraId="5246C032" w14:textId="77777777" w:rsidR="002D5D79" w:rsidRDefault="004D466D">
            <w:pPr>
              <w:spacing w:after="0" w:line="240" w:lineRule="auto"/>
            </w:pPr>
            <w:r>
              <w:t xml:space="preserve">Observation 11: A new coding scheme with minimal memory and computational requirements would be preferred for small blocks </w:t>
            </w:r>
          </w:p>
          <w:p w14:paraId="7F4816A7" w14:textId="77777777" w:rsidR="002D5D79" w:rsidRDefault="004D466D">
            <w:pPr>
              <w:spacing w:after="0" w:line="240" w:lineRule="auto"/>
            </w:pPr>
            <w:r>
              <w:t>Proposal 8: RAN1 to study short block codes enhancements targeting better BLER performance for K payload sizes (K &lt; 12 bits) for control channels.</w:t>
            </w:r>
          </w:p>
          <w:p w14:paraId="0B99F25E" w14:textId="77777777" w:rsidR="002D5D79" w:rsidRDefault="004D466D">
            <w:pPr>
              <w:pStyle w:val="af7"/>
              <w:numPr>
                <w:ilvl w:val="0"/>
                <w:numId w:val="88"/>
              </w:numPr>
              <w:spacing w:after="0" w:line="240" w:lineRule="auto"/>
              <w:ind w:firstLineChars="0"/>
              <w:contextualSpacing/>
              <w:jc w:val="left"/>
            </w:pPr>
            <w:r>
              <w:t>FFS: the maximum bound on K value.</w:t>
            </w:r>
          </w:p>
          <w:p w14:paraId="2BF3B0A1" w14:textId="77777777" w:rsidR="002D5D79" w:rsidRDefault="004D466D">
            <w:pPr>
              <w:pStyle w:val="af7"/>
              <w:spacing w:after="0" w:line="240" w:lineRule="auto"/>
              <w:ind w:firstLineChars="0" w:firstLine="0"/>
            </w:pPr>
            <w:r>
              <w:t>Proposal 9: RAN1 to consider CRC polynomial codes with syndrome decoding for small blocks.</w:t>
            </w:r>
          </w:p>
        </w:tc>
      </w:tr>
      <w:tr w:rsidR="002D5D79" w14:paraId="6CA84BDF" w14:textId="77777777">
        <w:tc>
          <w:tcPr>
            <w:tcW w:w="1522" w:type="dxa"/>
          </w:tcPr>
          <w:p w14:paraId="2D2929E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Panasonic</w:t>
            </w:r>
          </w:p>
        </w:tc>
        <w:tc>
          <w:tcPr>
            <w:tcW w:w="8106" w:type="dxa"/>
          </w:tcPr>
          <w:p w14:paraId="1F38359E" w14:textId="77777777" w:rsidR="002D5D79" w:rsidRDefault="004D466D">
            <w:pPr>
              <w:spacing w:after="0" w:line="240" w:lineRule="auto"/>
              <w:rPr>
                <w:rFonts w:eastAsia="ＭＳ 明朝"/>
              </w:rPr>
            </w:pPr>
            <w:r>
              <w:rPr>
                <w:rFonts w:eastAsia="ＭＳ 明朝"/>
              </w:rPr>
              <w:t>Proposal 3:</w:t>
            </w:r>
            <w:r>
              <w:t xml:space="preserve"> </w:t>
            </w:r>
            <w:r>
              <w:rPr>
                <w:rFonts w:eastAsia="ＭＳ 明朝"/>
              </w:rPr>
              <w:t>For small UCI on PUCCH, sequence-based DMRS-less transmission for small information block length should be considered with the possibility to use AI/ML-based sequence generation and its corresponding decoder, i.e., JSCC.</w:t>
            </w:r>
          </w:p>
          <w:p w14:paraId="4A6DAD90" w14:textId="77777777" w:rsidR="002D5D79" w:rsidRDefault="004D466D">
            <w:pPr>
              <w:pStyle w:val="af7"/>
              <w:spacing w:after="0" w:line="240" w:lineRule="auto"/>
              <w:ind w:firstLineChars="0" w:firstLine="0"/>
              <w:jc w:val="left"/>
              <w:rPr>
                <w:rFonts w:eastAsia="DengXian"/>
                <w:lang w:val="en-US" w:eastAsia="zh-CN"/>
              </w:rPr>
            </w:pPr>
            <w:r>
              <w:rPr>
                <w:rFonts w:eastAsia="ＭＳ 明朝"/>
              </w:rPr>
              <w:t>Proposal 4:</w:t>
            </w:r>
            <w:r>
              <w:t xml:space="preserve"> </w:t>
            </w:r>
            <w:r>
              <w:rPr>
                <w:rFonts w:eastAsia="ＭＳ 明朝"/>
              </w:rPr>
              <w:t xml:space="preserve">For small UCI on PUSCH, the modification of RM or </w:t>
            </w:r>
            <w:proofErr w:type="gramStart"/>
            <w:r>
              <w:rPr>
                <w:rFonts w:eastAsia="ＭＳ 明朝"/>
              </w:rPr>
              <w:t>similar to</w:t>
            </w:r>
            <w:proofErr w:type="gramEnd"/>
            <w:r>
              <w:rPr>
                <w:rFonts w:eastAsia="ＭＳ 明朝"/>
              </w:rPr>
              <w:t xml:space="preserve"> PUCCH can be considered</w:t>
            </w:r>
          </w:p>
        </w:tc>
      </w:tr>
      <w:tr w:rsidR="002D5D79" w14:paraId="35FCB402" w14:textId="77777777">
        <w:tc>
          <w:tcPr>
            <w:tcW w:w="1522" w:type="dxa"/>
          </w:tcPr>
          <w:p w14:paraId="0F738CB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AT&amp;T</w:t>
            </w:r>
          </w:p>
        </w:tc>
        <w:tc>
          <w:tcPr>
            <w:tcW w:w="8106" w:type="dxa"/>
          </w:tcPr>
          <w:p w14:paraId="5EE944AE" w14:textId="77777777" w:rsidR="002D5D79" w:rsidRDefault="004D466D">
            <w:pPr>
              <w:pStyle w:val="af7"/>
              <w:spacing w:after="0" w:line="240" w:lineRule="auto"/>
              <w:ind w:firstLineChars="0" w:firstLine="0"/>
              <w:jc w:val="left"/>
              <w:rPr>
                <w:rFonts w:eastAsiaTheme="minorEastAsia"/>
                <w:lang w:eastAsia="zh-CN"/>
              </w:rPr>
            </w:pPr>
            <w:bookmarkStart w:id="179" w:name="_Hlk220664515"/>
            <w:r>
              <w:rPr>
                <w:rFonts w:eastAsia="ＭＳ 明朝"/>
              </w:rPr>
              <w:t>Proposal 7:</w:t>
            </w:r>
            <w:r>
              <w:t xml:space="preserve"> </w:t>
            </w:r>
            <w:r>
              <w:rPr>
                <w:rFonts w:eastAsia="ＭＳ 明朝"/>
              </w:rPr>
              <w:t>Study the pros and cons of using downloadable, AI/ML-generated sequence(s) for PUCCH carrying HARQ feedback</w:t>
            </w:r>
            <w:bookmarkEnd w:id="179"/>
            <w:r>
              <w:rPr>
                <w:rFonts w:eastAsia="ＭＳ 明朝"/>
              </w:rPr>
              <w:t xml:space="preserve">. </w:t>
            </w:r>
          </w:p>
        </w:tc>
      </w:tr>
      <w:tr w:rsidR="002D5D79" w14:paraId="075A4C05" w14:textId="77777777">
        <w:tc>
          <w:tcPr>
            <w:tcW w:w="1522" w:type="dxa"/>
          </w:tcPr>
          <w:p w14:paraId="3A9280A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06" w:type="dxa"/>
          </w:tcPr>
          <w:p w14:paraId="215F3F6C" w14:textId="77777777" w:rsidR="002D5D79" w:rsidRDefault="004D466D">
            <w:pPr>
              <w:pStyle w:val="a3"/>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11</w:t>
            </w:r>
            <w:r>
              <w:rPr>
                <w:rFonts w:eastAsia="SimSun"/>
                <w:b w:val="0"/>
                <w:bCs w:val="0"/>
              </w:rPr>
              <w:fldChar w:fldCharType="end"/>
            </w:r>
            <w:r>
              <w:rPr>
                <w:rFonts w:eastAsia="SimSun"/>
                <w:b w:val="0"/>
                <w:bCs w:val="0"/>
              </w:rPr>
              <w:t>: 5G NR Reed-Muller based linear block code has the problem of rank deficiency and decoding ambiguity for some (N, K) cases.</w:t>
            </w:r>
          </w:p>
          <w:p w14:paraId="5E10CC27" w14:textId="77777777" w:rsidR="002D5D79" w:rsidRDefault="004D466D">
            <w:pPr>
              <w:pStyle w:val="a3"/>
              <w:spacing w:after="0"/>
              <w:jc w:val="left"/>
              <w:rPr>
                <w:rFonts w:eastAsia="SimSun"/>
                <w:b w:val="0"/>
                <w:bCs w:val="0"/>
              </w:rPr>
            </w:pPr>
            <w:bookmarkStart w:id="180" w:name="_Ref210381634"/>
            <w:bookmarkStart w:id="181" w:name="_Ref220675073"/>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80"/>
            <w:r>
              <w:rPr>
                <w:rFonts w:eastAsia="SimSun"/>
                <w:b w:val="0"/>
                <w:bCs w:val="0"/>
              </w:rPr>
              <w:t xml:space="preserve"> FFS the maximal payload size K and coded bits N values supported by this new code.</w:t>
            </w:r>
            <w:bookmarkEnd w:id="181"/>
            <w:r>
              <w:rPr>
                <w:rFonts w:eastAsia="SimSun"/>
                <w:b w:val="0"/>
                <w:bCs w:val="0"/>
              </w:rPr>
              <w:t xml:space="preserve"> </w:t>
            </w:r>
          </w:p>
          <w:p w14:paraId="4574DDAB" w14:textId="77777777" w:rsidR="002D5D79" w:rsidRDefault="004D466D">
            <w:pPr>
              <w:pStyle w:val="a3"/>
              <w:spacing w:after="0"/>
              <w:jc w:val="left"/>
              <w:rPr>
                <w:rFonts w:eastAsia="SimSun"/>
                <w:b w:val="0"/>
                <w:bCs w:val="0"/>
              </w:rPr>
            </w:pPr>
            <w:bookmarkStart w:id="182" w:name="_Ref22067507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Study source encoding for UCI (especially for HARQ-ACK) in power domain.</w:t>
            </w:r>
            <w:bookmarkEnd w:id="182"/>
            <w:r>
              <w:rPr>
                <w:rFonts w:eastAsia="SimSun"/>
                <w:b w:val="0"/>
                <w:bCs w:val="0"/>
              </w:rPr>
              <w:t xml:space="preserve"> </w:t>
            </w:r>
          </w:p>
          <w:p w14:paraId="2F68B95F" w14:textId="77777777" w:rsidR="002D5D79" w:rsidRDefault="004D466D">
            <w:pPr>
              <w:pStyle w:val="a3"/>
              <w:spacing w:after="0"/>
              <w:jc w:val="left"/>
              <w:rPr>
                <w:rFonts w:eastAsia="SimSun"/>
                <w:b w:val="0"/>
                <w:bCs w:val="0"/>
              </w:rPr>
            </w:pPr>
            <w:bookmarkStart w:id="183" w:name="_Ref220675083"/>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r>
              <w:rPr>
                <w:rFonts w:eastAsia="SimSun"/>
                <w:b w:val="0"/>
                <w:bCs w:val="0"/>
              </w:rPr>
              <w:t>: Study replacing Reed-Muller channel encoding and QPSK modulation by a look-up-table based joint channel encoding and modulation.</w:t>
            </w:r>
            <w:bookmarkEnd w:id="183"/>
            <w:r>
              <w:rPr>
                <w:rFonts w:eastAsia="SimSun"/>
                <w:b w:val="0"/>
                <w:bCs w:val="0"/>
              </w:rPr>
              <w:t xml:space="preserve"> </w:t>
            </w:r>
          </w:p>
          <w:p w14:paraId="5F9C3997" w14:textId="77777777" w:rsidR="002D5D79" w:rsidRDefault="004D466D">
            <w:pPr>
              <w:pStyle w:val="a3"/>
              <w:keepNext/>
              <w:spacing w:after="0"/>
              <w:jc w:val="both"/>
              <w:rPr>
                <w:rFonts w:eastAsia="SimSun"/>
                <w:b w:val="0"/>
                <w:bCs w:val="0"/>
              </w:rPr>
            </w:pPr>
            <w:r>
              <w:rPr>
                <w:rFonts w:eastAsia="SimSun"/>
                <w:b w:val="0"/>
                <w:bCs w:val="0"/>
              </w:rPr>
              <w:lastRenderedPageBreak/>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xml:space="preserve">: 6GR should study conventional (i.e., non-AI/ML) channel coding designs that facilitate exploitation of side information available at the transmitter/receiver about the source information. </w:t>
            </w:r>
          </w:p>
        </w:tc>
      </w:tr>
      <w:tr w:rsidR="002D5D79" w14:paraId="6ADB9F80" w14:textId="77777777">
        <w:tc>
          <w:tcPr>
            <w:tcW w:w="1522" w:type="dxa"/>
          </w:tcPr>
          <w:p w14:paraId="2E232074"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Google</w:t>
            </w:r>
          </w:p>
        </w:tc>
        <w:tc>
          <w:tcPr>
            <w:tcW w:w="8106" w:type="dxa"/>
          </w:tcPr>
          <w:p w14:paraId="14A0C44E" w14:textId="77777777" w:rsidR="002D5D79" w:rsidRDefault="004D466D">
            <w:pPr>
              <w:spacing w:after="0" w:line="240" w:lineRule="auto"/>
              <w:rPr>
                <w:rFonts w:eastAsia="PMingLiU"/>
                <w:color w:val="000000" w:themeColor="text1"/>
              </w:rPr>
            </w:pPr>
            <w:r>
              <w:rPr>
                <w:color w:val="000000" w:themeColor="text1"/>
              </w:rPr>
              <w:t xml:space="preserve">Observation 1: If a RM code is sent with insufficient rate matching bits (e.g., multiplexing with PUSCH), the selected code generator matrix may not be full rank, thereby the decoding may fail. </w:t>
            </w:r>
          </w:p>
          <w:p w14:paraId="7697A6B8" w14:textId="77777777" w:rsidR="002D5D79" w:rsidRDefault="004D466D">
            <w:pPr>
              <w:spacing w:after="0" w:line="240" w:lineRule="auto"/>
              <w:rPr>
                <w:color w:val="000000" w:themeColor="text1"/>
              </w:rPr>
            </w:pPr>
            <w:r>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32E3DE80" w14:textId="77777777" w:rsidR="002D5D79" w:rsidRDefault="004D466D">
            <w:pPr>
              <w:spacing w:after="0" w:line="240" w:lineRule="auto"/>
              <w:rPr>
                <w:color w:val="000000" w:themeColor="text1"/>
              </w:rPr>
            </w:pPr>
            <w:r>
              <w:rPr>
                <w:color w:val="000000" w:themeColor="text1"/>
              </w:rPr>
              <w:t>Proposal 1: Reuse 5G RM code for small size UCI (3~11 bits). To solve the insufficient resource issue, prioritize the direction on fixing the calculation of the number of coded modulation symbols.</w:t>
            </w:r>
          </w:p>
        </w:tc>
      </w:tr>
    </w:tbl>
    <w:p w14:paraId="0682EAE3" w14:textId="77777777" w:rsidR="002D5D79" w:rsidRDefault="002D5D79">
      <w:pPr>
        <w:jc w:val="left"/>
        <w:rPr>
          <w:rFonts w:eastAsiaTheme="minorEastAsia"/>
          <w:lang w:val="en-US" w:eastAsia="zh-CN"/>
        </w:rPr>
      </w:pPr>
    </w:p>
    <w:p w14:paraId="6779C3D4"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55A9327" w14:textId="77777777" w:rsidR="002D5D79" w:rsidRDefault="004D466D">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ECC11AA" w14:textId="13A0CBFE" w:rsidR="002D5D79" w:rsidRDefault="004D466D">
      <w:pPr>
        <w:rPr>
          <w:rFonts w:eastAsia="SimSun"/>
          <w:lang w:val="en-US" w:eastAsia="zh-CN"/>
        </w:rPr>
      </w:pPr>
      <w:r>
        <w:rPr>
          <w:rFonts w:eastAsiaTheme="minorEastAsia"/>
          <w:lang w:val="en-US" w:eastAsia="zh-CN"/>
        </w:rPr>
        <w:t xml:space="preserve">Regarding the channel coding performance for small code block, </w:t>
      </w:r>
      <w:r>
        <w:rPr>
          <w:rFonts w:eastAsiaTheme="minorEastAsia" w:hint="eastAsia"/>
          <w:lang w:val="en-US" w:eastAsia="zh-CN"/>
        </w:rPr>
        <w:t>1</w:t>
      </w:r>
      <w:r w:rsidR="00FD45FD">
        <w:rPr>
          <w:rFonts w:eastAsiaTheme="minorEastAsia" w:hint="eastAsia"/>
          <w:lang w:val="en-US" w:eastAsia="zh-CN"/>
        </w:rPr>
        <w:t>3</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NEC, C-DOT, Lenovo, ZTE, Apple, Qualcomm, Google, AT&amp;T</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 xml:space="preserve">discussed the </w:t>
      </w:r>
      <w:r>
        <w:rPr>
          <w:rFonts w:eastAsiaTheme="minorEastAsia"/>
          <w:lang w:val="en-US" w:eastAsia="zh-CN"/>
        </w:rPr>
        <w:t>drawbacks</w:t>
      </w:r>
      <w:r>
        <w:rPr>
          <w:rFonts w:eastAsiaTheme="minorEastAsia" w:hint="eastAsia"/>
          <w:lang w:val="en-US" w:eastAsia="zh-CN"/>
        </w:rPr>
        <w:t xml:space="preserve"> of </w:t>
      </w:r>
      <w:r>
        <w:rPr>
          <w:rFonts w:eastAsiaTheme="minorEastAsia"/>
          <w:lang w:eastAsia="zh-CN"/>
        </w:rPr>
        <w:t>Reed-Muller code</w:t>
      </w:r>
      <w:r>
        <w:rPr>
          <w:rFonts w:eastAsiaTheme="minorEastAsia" w:hint="eastAsia"/>
          <w:lang w:val="en-US" w:eastAsia="zh-CN"/>
        </w:rPr>
        <w:t>, which are summarized as below</w:t>
      </w:r>
      <w:r>
        <w:rPr>
          <w:rFonts w:eastAsiaTheme="minorEastAsia"/>
          <w:lang w:eastAsia="zh-CN"/>
        </w:rPr>
        <w:t>.</w:t>
      </w:r>
      <w:r>
        <w:rPr>
          <w:rFonts w:eastAsia="SimSun"/>
          <w:lang w:val="en-US" w:eastAsia="zh-CN"/>
        </w:rPr>
        <w:t xml:space="preserve"> </w:t>
      </w:r>
    </w:p>
    <w:p w14:paraId="35CE8013" w14:textId="77777777" w:rsidR="002D5D79" w:rsidRDefault="004D466D">
      <w:pPr>
        <w:pStyle w:val="af7"/>
        <w:numPr>
          <w:ilvl w:val="0"/>
          <w:numId w:val="89"/>
        </w:numPr>
        <w:ind w:firstLineChars="0"/>
        <w:rPr>
          <w:rFonts w:eastAsiaTheme="minorEastAsia"/>
          <w:lang w:val="en-US" w:eastAsia="zh-CN"/>
        </w:rPr>
      </w:pPr>
      <w:r>
        <w:rPr>
          <w:rFonts w:eastAsia="SimSun" w:hint="eastAsia"/>
          <w:iCs/>
          <w:lang w:val="en-US" w:eastAsia="zh-CN"/>
        </w:rPr>
        <w:t>12 sources (</w:t>
      </w:r>
      <w:r>
        <w:rPr>
          <w:rFonts w:eastAsiaTheme="minorEastAsia"/>
          <w:lang w:val="en-US" w:eastAsia="zh-CN"/>
        </w:rPr>
        <w:t>Huawei, CATT, Xiaomi, vivo, NEC, C-DOT, Lenovo, ZTE, Apple, Qualcomm, Google, AT&amp;T</w:t>
      </w:r>
      <w:r>
        <w:rPr>
          <w:rFonts w:eastAsia="SimSun" w:hint="eastAsia"/>
          <w:iCs/>
          <w:lang w:val="en-US" w:eastAsia="zh-CN"/>
        </w:rPr>
        <w:t>) discussed that 5G RM codes suffer from error floor</w:t>
      </w:r>
      <w:r>
        <w:rPr>
          <w:rFonts w:eastAsia="SimSun"/>
          <w:iCs/>
          <w:lang w:eastAsia="zh-CN"/>
        </w:rPr>
        <w:t xml:space="preserve"> </w:t>
      </w:r>
      <w:r>
        <w:rPr>
          <w:rFonts w:eastAsia="SimSun" w:hint="eastAsia"/>
          <w:iCs/>
          <w:lang w:val="en-US" w:eastAsia="zh-CN"/>
        </w:rPr>
        <w:t xml:space="preserve">(e.g., R&gt;=1/2) </w:t>
      </w:r>
      <w:r>
        <w:rPr>
          <w:rFonts w:eastAsia="SimSun"/>
          <w:iCs/>
          <w:lang w:eastAsia="zh-CN"/>
        </w:rPr>
        <w:t>and performance degradation</w:t>
      </w:r>
      <w:r>
        <w:rPr>
          <w:rFonts w:eastAsia="SimSun" w:hint="eastAsia"/>
          <w:iCs/>
          <w:lang w:val="en-US" w:eastAsia="zh-CN"/>
        </w:rPr>
        <w:t xml:space="preserve"> due to</w:t>
      </w:r>
      <w:r>
        <w:rPr>
          <w:rFonts w:eastAsia="SimSun" w:hint="eastAsia"/>
          <w:lang w:val="en-US" w:eastAsia="zh-CN"/>
        </w:rPr>
        <w:t xml:space="preserve"> </w:t>
      </w:r>
      <w:r>
        <w:rPr>
          <w:rFonts w:eastAsia="SimSun" w:hint="eastAsia"/>
          <w:iCs/>
          <w:lang w:val="en-US" w:eastAsia="zh-CN"/>
        </w:rPr>
        <w:t xml:space="preserve">rank deficiency, decoding ambiguity, or </w:t>
      </w:r>
      <w:r>
        <w:rPr>
          <w:rFonts w:eastAsia="SimSun"/>
          <w:iCs/>
          <w:lang w:val="en-US" w:eastAsia="zh-CN"/>
        </w:rPr>
        <w:t>limited</w:t>
      </w:r>
      <w:r>
        <w:rPr>
          <w:rFonts w:eastAsia="SimSun" w:hint="eastAsia"/>
          <w:iCs/>
          <w:lang w:val="en-US" w:eastAsia="zh-CN"/>
        </w:rPr>
        <w:t xml:space="preserve"> minimum Hamming distance </w:t>
      </w:r>
    </w:p>
    <w:p w14:paraId="4E142029" w14:textId="77777777" w:rsidR="002D5D79" w:rsidRDefault="004D466D">
      <w:pPr>
        <w:pStyle w:val="af7"/>
        <w:numPr>
          <w:ilvl w:val="0"/>
          <w:numId w:val="89"/>
        </w:numPr>
        <w:ind w:firstLineChars="0"/>
        <w:rPr>
          <w:rFonts w:eastAsiaTheme="minorEastAsia"/>
          <w:lang w:val="en-US" w:eastAsia="zh-CN"/>
        </w:rPr>
      </w:pPr>
      <w:r>
        <w:rPr>
          <w:rFonts w:eastAsiaTheme="minorEastAsia" w:hint="eastAsia"/>
          <w:lang w:val="en-US" w:eastAsia="zh-CN"/>
        </w:rPr>
        <w:t>4 sources (Xiaomi, vivo, EURECOM,</w:t>
      </w:r>
      <w:r>
        <w:rPr>
          <w:rFonts w:eastAsiaTheme="minorEastAsia"/>
          <w:lang w:val="en-US" w:eastAsia="zh-CN"/>
        </w:rPr>
        <w:t xml:space="preserve"> Qualcomm</w:t>
      </w:r>
      <w:r>
        <w:rPr>
          <w:rFonts w:eastAsiaTheme="minorEastAsia" w:hint="eastAsia"/>
          <w:lang w:val="en-US" w:eastAsia="zh-CN"/>
        </w:rPr>
        <w:t xml:space="preserve">) discussed the BLER performance </w:t>
      </w:r>
      <w:r>
        <w:rPr>
          <w:rFonts w:eastAsiaTheme="minorEastAsia"/>
          <w:lang w:val="en-US" w:eastAsia="zh-CN"/>
        </w:rPr>
        <w:t xml:space="preserve">gap </w:t>
      </w:r>
      <w:r>
        <w:rPr>
          <w:rFonts w:eastAsiaTheme="minorEastAsia" w:hint="eastAsia"/>
          <w:lang w:val="en-US" w:eastAsia="zh-CN"/>
        </w:rPr>
        <w:t xml:space="preserve">between </w:t>
      </w:r>
      <w:r>
        <w:rPr>
          <w:rFonts w:eastAsiaTheme="minorEastAsia"/>
          <w:lang w:val="en-US" w:eastAsia="zh-CN"/>
        </w:rPr>
        <w:t>target</w:t>
      </w:r>
      <w:r>
        <w:rPr>
          <w:rFonts w:eastAsiaTheme="minorEastAsia" w:hint="eastAsia"/>
          <w:lang w:val="en-US" w:eastAsia="zh-CN"/>
        </w:rPr>
        <w:t xml:space="preserve"> requirements, e.g., due to DM-RS overhead</w:t>
      </w:r>
    </w:p>
    <w:p w14:paraId="752294C4" w14:textId="77777777" w:rsidR="002D5D79" w:rsidRDefault="004D466D">
      <w:pPr>
        <w:pStyle w:val="af7"/>
        <w:numPr>
          <w:ilvl w:val="0"/>
          <w:numId w:val="89"/>
        </w:numPr>
        <w:ind w:firstLineChars="0"/>
        <w:rPr>
          <w:rFonts w:eastAsiaTheme="minorEastAsia"/>
          <w:lang w:val="en-US" w:eastAsia="zh-CN"/>
        </w:rPr>
      </w:pPr>
      <w:r>
        <w:rPr>
          <w:rFonts w:eastAsiaTheme="minorEastAsia" w:hint="eastAsia"/>
          <w:lang w:val="en-US" w:eastAsia="zh-CN"/>
        </w:rPr>
        <w:t xml:space="preserve">1 source (NEC) discussed </w:t>
      </w:r>
      <w:r>
        <w:rPr>
          <w:rFonts w:eastAsiaTheme="minorEastAsia"/>
          <w:lang w:val="en-US" w:eastAsia="zh-CN"/>
        </w:rPr>
        <w:t>sensitivity to high-frequency channel impairments</w:t>
      </w:r>
      <w:r>
        <w:rPr>
          <w:rFonts w:eastAsiaTheme="minorEastAsia" w:hint="eastAsia"/>
          <w:lang w:val="en-US" w:eastAsia="zh-CN"/>
        </w:rPr>
        <w:t xml:space="preserve"> </w:t>
      </w:r>
    </w:p>
    <w:p w14:paraId="4AB2152B" w14:textId="77777777" w:rsidR="002D5D79" w:rsidRDefault="004D466D">
      <w:pPr>
        <w:pStyle w:val="af7"/>
        <w:numPr>
          <w:ilvl w:val="0"/>
          <w:numId w:val="89"/>
        </w:numPr>
        <w:ind w:firstLineChars="0"/>
        <w:rPr>
          <w:rFonts w:eastAsiaTheme="minorEastAsia"/>
          <w:lang w:val="en-US" w:eastAsia="zh-CN"/>
        </w:rPr>
      </w:pPr>
      <w:r>
        <w:rPr>
          <w:rFonts w:eastAsia="SimSun" w:hint="eastAsia"/>
          <w:iCs/>
          <w:lang w:val="en-US" w:eastAsia="zh-CN"/>
        </w:rPr>
        <w:t xml:space="preserve">1 source (Huawei) discussed the standard </w:t>
      </w:r>
      <w:r>
        <w:rPr>
          <w:rFonts w:eastAsia="SimSun"/>
          <w:iCs/>
          <w:lang w:eastAsia="zh-CN"/>
        </w:rPr>
        <w:t>fragmentation</w:t>
      </w:r>
    </w:p>
    <w:p w14:paraId="2CE2F71A" w14:textId="77777777" w:rsidR="002D5D79" w:rsidRDefault="004D466D">
      <w:pPr>
        <w:rPr>
          <w:rFonts w:eastAsia="SimSun"/>
          <w:lang w:val="en-US" w:eastAsia="zh-CN"/>
        </w:rPr>
      </w:pPr>
      <w:r>
        <w:rPr>
          <w:rFonts w:eastAsiaTheme="minorEastAsia"/>
          <w:lang w:val="en-US" w:eastAsia="zh-CN"/>
        </w:rPr>
        <w:t>The potential solutions to enhance performance for small code block are summarized as below</w:t>
      </w:r>
    </w:p>
    <w:p w14:paraId="1A2E6A2D" w14:textId="77777777" w:rsidR="002D5D79" w:rsidRDefault="004D466D">
      <w:pPr>
        <w:pStyle w:val="af7"/>
        <w:numPr>
          <w:ilvl w:val="0"/>
          <w:numId w:val="89"/>
        </w:numPr>
        <w:ind w:firstLineChars="0"/>
        <w:rPr>
          <w:rFonts w:eastAsiaTheme="minorEastAsia"/>
          <w:lang w:val="en-US" w:eastAsia="zh-CN"/>
        </w:rPr>
      </w:pP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C-DOT, Lenovo, ZTE, Apple, Panasonic, Panasonic, Qualcomm, Google, AT&amp;T</w:t>
      </w:r>
      <w:r>
        <w:rPr>
          <w:rFonts w:eastAsiaTheme="minorEastAsia" w:hint="eastAsia"/>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01AC1000" w14:textId="77777777" w:rsidR="002D5D79" w:rsidRDefault="004D466D">
      <w:pPr>
        <w:pStyle w:val="af7"/>
        <w:numPr>
          <w:ilvl w:val="2"/>
          <w:numId w:val="90"/>
        </w:numPr>
        <w:ind w:firstLineChars="0"/>
        <w:rPr>
          <w:lang w:eastAsia="zh-CN"/>
        </w:rPr>
      </w:pPr>
      <w:r>
        <w:rPr>
          <w:rFonts w:hint="eastAsia"/>
          <w:lang w:val="en-US" w:eastAsia="zh-CN"/>
        </w:rPr>
        <w:t xml:space="preserve">PC-Polar code: </w:t>
      </w:r>
      <w:r>
        <w:rPr>
          <w:rFonts w:eastAsiaTheme="minorEastAsia" w:hint="eastAsia"/>
          <w:lang w:val="en-US" w:eastAsia="zh-CN"/>
        </w:rPr>
        <w:t>Huawei</w:t>
      </w:r>
    </w:p>
    <w:p w14:paraId="40EE86B3" w14:textId="77777777" w:rsidR="002D5D79" w:rsidRDefault="004D466D">
      <w:pPr>
        <w:pStyle w:val="af7"/>
        <w:numPr>
          <w:ilvl w:val="3"/>
          <w:numId w:val="90"/>
        </w:numPr>
        <w:ind w:firstLineChars="0"/>
        <w:rPr>
          <w:lang w:eastAsia="zh-CN"/>
        </w:rPr>
      </w:pPr>
      <w:r>
        <w:rPr>
          <w:rFonts w:eastAsiaTheme="minorEastAsia" w:hint="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19B24B70" w14:textId="77777777" w:rsidR="002D5D79" w:rsidRDefault="004D466D">
      <w:pPr>
        <w:pStyle w:val="af7"/>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eastAsiaTheme="minorEastAsia" w:hint="eastAsia"/>
          <w:lang w:val="en-US" w:eastAsia="zh-CN"/>
        </w:rPr>
        <w:t xml:space="preserve"> code</w:t>
      </w:r>
      <w:r>
        <w:rPr>
          <w:rFonts w:hint="eastAsia"/>
          <w:lang w:val="en-US" w:eastAsia="zh-CN"/>
        </w:rPr>
        <w:t>: CATT, ZTE, Panasonic</w:t>
      </w:r>
    </w:p>
    <w:p w14:paraId="6804B9F6" w14:textId="77777777" w:rsidR="002D5D79" w:rsidRDefault="004D466D">
      <w:pPr>
        <w:pStyle w:val="af7"/>
        <w:numPr>
          <w:ilvl w:val="3"/>
          <w:numId w:val="90"/>
        </w:numPr>
        <w:ind w:firstLineChars="0"/>
        <w:rPr>
          <w:lang w:eastAsia="zh-CN"/>
        </w:rPr>
      </w:pPr>
      <w:r>
        <w:rPr>
          <w:rFonts w:eastAsiaTheme="minorEastAsia" w:hint="eastAsia"/>
          <w:lang w:eastAsia="zh-CN"/>
        </w:rPr>
        <w:t xml:space="preserve">CATT observed that </w:t>
      </w:r>
      <w:r>
        <w:rPr>
          <w:rFonts w:hint="eastAsia"/>
          <w:lang w:eastAsia="zh-CN"/>
        </w:rPr>
        <w:t xml:space="preserve">by introducing row permutation in the basis RM sequence selection can </w:t>
      </w:r>
      <w:r>
        <w:rPr>
          <w:rFonts w:eastAsiaTheme="minorEastAsia" w:hint="eastAsia"/>
          <w:lang w:eastAsia="zh-CN"/>
        </w:rPr>
        <w:t>resolve</w:t>
      </w:r>
      <w:r>
        <w:rPr>
          <w:rFonts w:hint="eastAsia"/>
          <w:lang w:eastAsia="zh-CN"/>
        </w:rPr>
        <w:t xml:space="preserve"> error floor under the cases of K=6~8 and 11 at higher code rate, </w:t>
      </w:r>
      <w:r>
        <w:rPr>
          <w:rFonts w:eastAsiaTheme="minorEastAsia" w:hint="eastAsia"/>
          <w:lang w:eastAsia="zh-CN"/>
        </w:rPr>
        <w:t>and provide</w:t>
      </w:r>
      <w:r>
        <w:rPr>
          <w:rFonts w:hint="eastAsia"/>
          <w:lang w:eastAsia="zh-CN"/>
        </w:rPr>
        <w:t xml:space="preserve"> BLER gains in AWGN of 2.625 dB and 1.875 dB under the cases of N=11, K=6 and N=17, K=11 at medium code rate respectively</w:t>
      </w:r>
    </w:p>
    <w:p w14:paraId="185F0E00" w14:textId="77777777" w:rsidR="002D5D79" w:rsidRDefault="004D466D">
      <w:pPr>
        <w:pStyle w:val="af7"/>
        <w:numPr>
          <w:ilvl w:val="3"/>
          <w:numId w:val="90"/>
        </w:numPr>
        <w:ind w:firstLineChars="0"/>
        <w:rPr>
          <w:lang w:val="en-US" w:eastAsia="zh-CN"/>
        </w:rPr>
      </w:pPr>
      <w:r>
        <w:rPr>
          <w:rFonts w:eastAsiaTheme="minorEastAsia" w:hint="eastAsia"/>
          <w:lang w:eastAsia="zh-CN"/>
        </w:rPr>
        <w:t>ZTE observed</w:t>
      </w:r>
      <w:r>
        <w:rPr>
          <w:sz w:val="21"/>
          <w:szCs w:val="21"/>
          <w:lang w:val="en-US" w:eastAsia="zh-CN"/>
        </w:rPr>
        <w:t xml:space="preserv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sz w:val="21"/>
          <w:szCs w:val="21"/>
          <w:lang w:val="en-US" w:eastAsia="zh-CN"/>
        </w:rPr>
        <w:t>.</w:t>
      </w:r>
    </w:p>
    <w:p w14:paraId="11A8E49A" w14:textId="77777777" w:rsidR="002D5D79" w:rsidRDefault="004D466D">
      <w:pPr>
        <w:pStyle w:val="af7"/>
        <w:numPr>
          <w:ilvl w:val="2"/>
          <w:numId w:val="90"/>
        </w:numPr>
        <w:ind w:firstLineChars="0"/>
        <w:rPr>
          <w:lang w:val="en-US" w:eastAsia="zh-CN"/>
        </w:rPr>
      </w:pPr>
      <w:r>
        <w:rPr>
          <w:rFonts w:hint="eastAsia"/>
          <w:lang w:val="en-US" w:eastAsia="zh-CN"/>
        </w:rPr>
        <w:t xml:space="preserve">VHC (vertical and horizontal code) </w:t>
      </w:r>
      <w:r>
        <w:rPr>
          <w:rFonts w:eastAsiaTheme="minorEastAsia" w:hint="eastAsia"/>
          <w:lang w:val="en-US" w:eastAsia="zh-CN"/>
        </w:rPr>
        <w:t xml:space="preserve">scheme: </w:t>
      </w:r>
      <w:r>
        <w:rPr>
          <w:rFonts w:hint="eastAsia"/>
          <w:lang w:val="en-US" w:eastAsia="zh-CN"/>
        </w:rPr>
        <w:t>EURECOM</w:t>
      </w:r>
    </w:p>
    <w:p w14:paraId="1756B02E" w14:textId="77777777" w:rsidR="002D5D79" w:rsidRDefault="004D466D">
      <w:pPr>
        <w:pStyle w:val="af7"/>
        <w:numPr>
          <w:ilvl w:val="2"/>
          <w:numId w:val="90"/>
        </w:numPr>
        <w:ind w:firstLineChars="0"/>
        <w:rPr>
          <w:lang w:eastAsia="zh-CN"/>
        </w:rPr>
      </w:pPr>
      <w:r>
        <w:rPr>
          <w:rFonts w:hint="eastAsia"/>
          <w:lang w:val="en-US" w:eastAsia="zh-CN"/>
        </w:rPr>
        <w:t>New code design for UCI: Apple</w:t>
      </w:r>
    </w:p>
    <w:p w14:paraId="73B18C15" w14:textId="77777777" w:rsidR="002D5D79" w:rsidRDefault="004D466D">
      <w:pPr>
        <w:pStyle w:val="af7"/>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w:t>
      </w:r>
      <w:proofErr w:type="spellStart"/>
      <w:r>
        <w:rPr>
          <w:rFonts w:hint="eastAsia"/>
          <w:lang w:eastAsia="zh-CN"/>
        </w:rPr>
        <w:t>Hocquenghem</w:t>
      </w:r>
      <w:proofErr w:type="spellEnd"/>
      <w:r>
        <w:rPr>
          <w:rFonts w:hint="eastAsia"/>
          <w:lang w:eastAsia="zh-CN"/>
        </w:rPr>
        <w:t xml:space="preserve"> (</w:t>
      </w:r>
      <w:proofErr w:type="spellStart"/>
      <w:r>
        <w:rPr>
          <w:rFonts w:hint="eastAsia"/>
          <w:lang w:eastAsia="zh-CN"/>
        </w:rPr>
        <w:t>eBCH</w:t>
      </w:r>
      <w:proofErr w:type="spellEnd"/>
      <w:r>
        <w:rPr>
          <w:rFonts w:hint="eastAsia"/>
          <w:lang w:eastAsia="zh-CN"/>
        </w:rPr>
        <w:t>-SBLC) codes</w:t>
      </w:r>
      <w:r>
        <w:rPr>
          <w:rFonts w:hint="eastAsia"/>
          <w:lang w:val="en-US" w:eastAsia="zh-CN"/>
        </w:rPr>
        <w:t>: C-DOT</w:t>
      </w:r>
    </w:p>
    <w:p w14:paraId="7D57E462" w14:textId="77777777" w:rsidR="002D5D79" w:rsidRDefault="004D466D">
      <w:pPr>
        <w:pStyle w:val="af7"/>
        <w:numPr>
          <w:ilvl w:val="3"/>
          <w:numId w:val="90"/>
        </w:numPr>
        <w:ind w:firstLineChars="0"/>
        <w:rPr>
          <w:lang w:eastAsia="zh-CN"/>
        </w:rPr>
      </w:pPr>
      <w:r>
        <w:rPr>
          <w:rFonts w:hint="eastAsia"/>
          <w:lang w:val="en-US" w:eastAsia="zh-CN"/>
        </w:rPr>
        <w:lastRenderedPageBreak/>
        <w:t xml:space="preserve">C-DOT </w:t>
      </w:r>
      <w:r>
        <w:rPr>
          <w:rFonts w:eastAsiaTheme="minorEastAsia"/>
          <w:lang w:val="en-US" w:eastAsia="zh-CN"/>
        </w:rPr>
        <w:t>observed</w:t>
      </w:r>
      <w:r>
        <w:rPr>
          <w:rFonts w:eastAsiaTheme="minorEastAsia" w:hint="eastAsia"/>
          <w:lang w:val="en-US" w:eastAsia="zh-CN"/>
        </w:rPr>
        <w:t xml:space="preserve"> that f</w:t>
      </w:r>
      <w:r>
        <w:rPr>
          <w:rFonts w:hint="eastAsia"/>
          <w:lang w:val="en-US" w:eastAsia="zh-CN"/>
        </w:rPr>
        <w:t xml:space="preserve">or K=11 under TDL-C channel, </w:t>
      </w:r>
      <w:r>
        <w:rPr>
          <w:rFonts w:hint="eastAsia"/>
          <w:lang w:eastAsia="zh-CN"/>
        </w:rPr>
        <w:t xml:space="preserve">the asymptotic performance of the PUCCH employing </w:t>
      </w:r>
      <w:proofErr w:type="spellStart"/>
      <w:r>
        <w:rPr>
          <w:rFonts w:hint="eastAsia"/>
          <w:lang w:eastAsia="zh-CN"/>
        </w:rPr>
        <w:t>eBCH</w:t>
      </w:r>
      <w:proofErr w:type="spellEnd"/>
      <w:r>
        <w:rPr>
          <w:rFonts w:hint="eastAsia"/>
          <w:lang w:eastAsia="zh-CN"/>
        </w:rPr>
        <w:t>-SBLC codes offer</w:t>
      </w:r>
      <w:r>
        <w:rPr>
          <w:rFonts w:eastAsiaTheme="minorEastAsia" w:hint="eastAsia"/>
          <w:lang w:eastAsia="zh-CN"/>
        </w:rPr>
        <w:t>s</w:t>
      </w:r>
      <w:r>
        <w:rPr>
          <w:rFonts w:hint="eastAsia"/>
          <w:lang w:eastAsia="zh-CN"/>
        </w:rPr>
        <w:t xml:space="preserve"> an SNR gain of approximately 3.5 dB</w:t>
      </w:r>
    </w:p>
    <w:p w14:paraId="2FE16D07" w14:textId="77777777" w:rsidR="002D5D79" w:rsidRDefault="004D466D">
      <w:pPr>
        <w:pStyle w:val="af7"/>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76206EE5" w14:textId="77777777" w:rsidR="002D5D79" w:rsidRDefault="004D466D">
      <w:pPr>
        <w:pStyle w:val="af7"/>
        <w:numPr>
          <w:ilvl w:val="2"/>
          <w:numId w:val="90"/>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Pr>
          <w:rFonts w:eastAsiaTheme="minorEastAsia"/>
          <w:lang w:val="en-US" w:eastAsia="zh-CN"/>
        </w:rPr>
        <w:t>Qualcomm</w:t>
      </w:r>
    </w:p>
    <w:p w14:paraId="554B40B9" w14:textId="77777777" w:rsidR="002D5D79" w:rsidRDefault="004D466D">
      <w:pPr>
        <w:pStyle w:val="af7"/>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Pr>
          <w:rFonts w:hint="eastAsia"/>
          <w:lang w:val="en-US" w:eastAsia="zh-CN"/>
        </w:rPr>
        <w:t xml:space="preserve">DMRS-less schemes are </w:t>
      </w:r>
      <w:r>
        <w:rPr>
          <w:rFonts w:eastAsiaTheme="minorEastAsia" w:hint="eastAsia"/>
          <w:lang w:val="en-US" w:eastAsia="zh-CN"/>
        </w:rPr>
        <w:t>summarized</w:t>
      </w:r>
      <w:r>
        <w:rPr>
          <w:rFonts w:hint="eastAsia"/>
          <w:lang w:val="en-US" w:eastAsia="zh-CN"/>
        </w:rPr>
        <w:t xml:space="preserve"> as below,</w:t>
      </w:r>
    </w:p>
    <w:p w14:paraId="42FEEB06" w14:textId="77777777" w:rsidR="002D5D79" w:rsidRDefault="004D466D">
      <w:pPr>
        <w:pStyle w:val="af7"/>
        <w:numPr>
          <w:ilvl w:val="2"/>
          <w:numId w:val="90"/>
        </w:numPr>
        <w:ind w:firstLineChars="0"/>
        <w:rPr>
          <w:lang w:eastAsia="zh-CN"/>
        </w:rPr>
      </w:pPr>
      <w:r>
        <w:rPr>
          <w:rFonts w:eastAsia="SimSun" w:hint="eastAsia"/>
          <w:iCs/>
          <w:lang w:eastAsia="zh-CN"/>
        </w:rPr>
        <w:t xml:space="preserve">1 source (Huawei) observed that </w:t>
      </w:r>
      <w:r>
        <w:rPr>
          <w:rFonts w:eastAsia="SimSun"/>
          <w:iCs/>
          <w:lang w:eastAsia="zh-CN"/>
        </w:rPr>
        <w:t>modulated polar codewords are treated as sequences of complex-valued symbols, enabling non-coherent detection without DMRS</w:t>
      </w:r>
    </w:p>
    <w:p w14:paraId="488B1BA6" w14:textId="77777777" w:rsidR="002D5D79" w:rsidRDefault="004D466D">
      <w:pPr>
        <w:pStyle w:val="af7"/>
        <w:numPr>
          <w:ilvl w:val="2"/>
          <w:numId w:val="90"/>
        </w:numPr>
        <w:ind w:firstLineChars="0"/>
        <w:rPr>
          <w:lang w:eastAsia="zh-CN"/>
        </w:rPr>
      </w:pPr>
      <w:r>
        <w:rPr>
          <w:rFonts w:hint="eastAsia"/>
          <w:lang w:val="en-US" w:eastAsia="zh-CN"/>
        </w:rPr>
        <w:t xml:space="preserve">Sequence based schemes: Xiaomi, vivo, Panasonic, AT&amp;T, </w:t>
      </w:r>
      <w:r>
        <w:rPr>
          <w:rFonts w:eastAsiaTheme="minorEastAsia"/>
          <w:lang w:val="en-US" w:eastAsia="zh-CN"/>
        </w:rPr>
        <w:t>Qualcomm</w:t>
      </w:r>
    </w:p>
    <w:p w14:paraId="1BB07A4F" w14:textId="77777777" w:rsidR="002D5D79" w:rsidRDefault="004D466D">
      <w:pPr>
        <w:pStyle w:val="af7"/>
        <w:numPr>
          <w:ilvl w:val="3"/>
          <w:numId w:val="91"/>
        </w:numPr>
        <w:ind w:firstLineChars="0"/>
        <w:rPr>
          <w:lang w:eastAsia="zh-CN"/>
        </w:rPr>
      </w:pPr>
      <w:r>
        <w:rPr>
          <w:rFonts w:eastAsiaTheme="minorEastAsia" w:hint="eastAsia"/>
          <w:lang w:eastAsia="zh-CN"/>
        </w:rPr>
        <w:t>Xiao proposed to use a</w:t>
      </w:r>
      <w:r>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proposed sequences for low code rate setup and fails to meet the fulfilled coverage design target of 6GR small block code.</w:t>
      </w:r>
    </w:p>
    <w:p w14:paraId="5C50FBB8" w14:textId="77777777" w:rsidR="002D5D79" w:rsidRDefault="004D466D">
      <w:pPr>
        <w:pStyle w:val="af7"/>
        <w:numPr>
          <w:ilvl w:val="3"/>
          <w:numId w:val="91"/>
        </w:numPr>
        <w:ind w:firstLineChars="0"/>
        <w:rPr>
          <w:lang w:eastAsia="zh-CN"/>
        </w:rPr>
      </w:pPr>
      <w:r>
        <w:rPr>
          <w:rFonts w:eastAsiaTheme="minorEastAsia" w:hint="eastAsia"/>
          <w:lang w:eastAsia="zh-CN"/>
        </w:rPr>
        <w:t xml:space="preserve">vivo proposed </w:t>
      </w:r>
      <w:r>
        <w:rPr>
          <w:rFonts w:hint="eastAsia"/>
          <w:lang w:eastAsia="zh-CN"/>
        </w:rPr>
        <w:t>AI-generated sequences for UCI with payload size from 3 to [11] bits</w:t>
      </w:r>
      <w:r>
        <w:rPr>
          <w:rFonts w:eastAsiaTheme="minorEastAsia" w:hint="eastAsia"/>
          <w:lang w:eastAsia="zh-CN"/>
        </w:rPr>
        <w:t>.</w:t>
      </w:r>
      <w:r>
        <w:rPr>
          <w:rFonts w:hint="eastAsia"/>
          <w:lang w:eastAsia="zh-CN"/>
        </w:rPr>
        <w:t xml:space="preserve"> </w:t>
      </w:r>
      <w:r>
        <w:rPr>
          <w:rFonts w:eastAsiaTheme="minorEastAsia" w:hint="eastAsia"/>
          <w:lang w:val="en-US" w:eastAsia="zh-CN"/>
        </w:rPr>
        <w:t>v</w:t>
      </w:r>
      <w:r>
        <w:rPr>
          <w:rFonts w:hint="eastAsia"/>
          <w:lang w:val="en-US" w:eastAsia="zh-CN"/>
        </w:rPr>
        <w:t>ivo</w:t>
      </w:r>
      <w:r>
        <w:rPr>
          <w:rFonts w:eastAsiaTheme="minorEastAsia" w:hint="eastAsia"/>
          <w:lang w:val="en-US" w:eastAsia="zh-CN"/>
        </w:rPr>
        <w:t xml:space="preserve"> observed that i</w:t>
      </w:r>
      <w:r>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29D5A593" w14:textId="77777777" w:rsidR="002D5D79" w:rsidRDefault="004D466D">
      <w:pPr>
        <w:pStyle w:val="af7"/>
        <w:numPr>
          <w:ilvl w:val="3"/>
          <w:numId w:val="91"/>
        </w:numPr>
        <w:ind w:firstLineChars="0"/>
        <w:rPr>
          <w:lang w:eastAsia="zh-CN"/>
        </w:rPr>
      </w:pPr>
      <w:r>
        <w:rPr>
          <w:rFonts w:hint="eastAsia"/>
          <w:lang w:val="en-US" w:eastAsia="zh-CN"/>
        </w:rPr>
        <w:t>Panasonic</w:t>
      </w:r>
      <w:r>
        <w:rPr>
          <w:rFonts w:hint="eastAsia"/>
          <w:lang w:eastAsia="zh-CN"/>
        </w:rPr>
        <w:t xml:space="preserve"> </w:t>
      </w:r>
      <w:r>
        <w:rPr>
          <w:rFonts w:eastAsiaTheme="minorEastAsia" w:hint="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043DC92E" w14:textId="77777777" w:rsidR="002D5D79" w:rsidRDefault="004D466D">
      <w:pPr>
        <w:pStyle w:val="af7"/>
        <w:numPr>
          <w:ilvl w:val="3"/>
          <w:numId w:val="91"/>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Pr>
          <w:rFonts w:eastAsiaTheme="minorEastAsia" w:hint="eastAsia"/>
          <w:lang w:val="en-US" w:eastAsia="zh-CN"/>
        </w:rPr>
        <w:t xml:space="preserve">, where Qualcomm observed that </w:t>
      </w:r>
      <w:proofErr w:type="gramStart"/>
      <w:r>
        <w:rPr>
          <w:rFonts w:eastAsia="SimSun"/>
          <w:szCs w:val="22"/>
        </w:rPr>
        <w:t>Gold</w:t>
      </w:r>
      <w:proofErr w:type="gramEnd"/>
      <w:r>
        <w:rPr>
          <w:rFonts w:eastAsia="SimSun"/>
          <w:szCs w:val="22"/>
        </w:rPr>
        <w:t xml:space="preserve"> sequences + QPSK has better performance than RM codes + QPSK</w:t>
      </w:r>
      <w:r>
        <w:rPr>
          <w:rFonts w:eastAsia="SimSun" w:hint="eastAsia"/>
          <w:szCs w:val="22"/>
          <w:lang w:eastAsia="zh-CN"/>
        </w:rPr>
        <w:t>.</w:t>
      </w:r>
    </w:p>
    <w:p w14:paraId="515B95D8" w14:textId="77777777" w:rsidR="002D5D79" w:rsidRDefault="004D466D">
      <w:pPr>
        <w:pStyle w:val="af7"/>
        <w:numPr>
          <w:ilvl w:val="3"/>
          <w:numId w:val="91"/>
        </w:numPr>
        <w:ind w:firstLineChars="0"/>
        <w:rPr>
          <w:lang w:eastAsia="zh-CN"/>
        </w:rPr>
      </w:pPr>
      <w:r>
        <w:rPr>
          <w:rFonts w:hint="eastAsia"/>
          <w:lang w:val="en-US" w:eastAsia="zh-CN"/>
        </w:rPr>
        <w:t>AT&amp;T</w:t>
      </w:r>
      <w:r>
        <w:rPr>
          <w:rFonts w:hint="eastAsia"/>
          <w:lang w:eastAsia="zh-CN"/>
        </w:rPr>
        <w:t xml:space="preserve"> </w:t>
      </w:r>
      <w:r>
        <w:rPr>
          <w:rFonts w:eastAsiaTheme="minorEastAsia" w:hint="eastAsia"/>
          <w:lang w:eastAsia="zh-CN"/>
        </w:rPr>
        <w:t>to s</w:t>
      </w:r>
      <w:r>
        <w:rPr>
          <w:rFonts w:hint="eastAsia"/>
          <w:lang w:eastAsia="zh-CN"/>
        </w:rPr>
        <w:t>tudy the pros and cons of using downloadable, AI/ML-generated sequence(s) for PUCCH carrying HARQ feedback</w:t>
      </w:r>
      <w:r>
        <w:rPr>
          <w:rFonts w:eastAsiaTheme="minorEastAsia" w:hint="eastAsia"/>
          <w:lang w:val="en-US" w:eastAsia="zh-CN"/>
        </w:rPr>
        <w:t>.</w:t>
      </w:r>
    </w:p>
    <w:p w14:paraId="419058C9" w14:textId="77777777" w:rsidR="002D5D79" w:rsidRDefault="002D5D79">
      <w:pPr>
        <w:rPr>
          <w:rFonts w:eastAsiaTheme="minorEastAsia"/>
          <w:lang w:val="en-US" w:eastAsia="zh-CN"/>
        </w:rPr>
      </w:pPr>
    </w:p>
    <w:p w14:paraId="59AADE46" w14:textId="77777777" w:rsidR="002D5D79" w:rsidRDefault="004D466D">
      <w:pPr>
        <w:rPr>
          <w:rFonts w:eastAsiaTheme="minorEastAsia"/>
          <w:lang w:eastAsia="zh-CN"/>
        </w:rPr>
      </w:pPr>
      <w:r>
        <w:rPr>
          <w:rFonts w:eastAsiaTheme="minorEastAsia" w:hint="eastAsia"/>
          <w:lang w:eastAsia="zh-CN"/>
        </w:rPr>
        <w:t xml:space="preserve">In addition, </w:t>
      </w:r>
    </w:p>
    <w:p w14:paraId="0B1E19AC" w14:textId="77777777" w:rsidR="002D5D79" w:rsidRDefault="004D466D">
      <w:pPr>
        <w:pStyle w:val="af7"/>
        <w:numPr>
          <w:ilvl w:val="0"/>
          <w:numId w:val="92"/>
        </w:numPr>
        <w:ind w:firstLineChars="0"/>
        <w:rPr>
          <w:rFonts w:eastAsiaTheme="minorEastAsia"/>
          <w:lang w:eastAsia="zh-CN"/>
        </w:rPr>
      </w:pPr>
      <w:r>
        <w:rPr>
          <w:rFonts w:eastAsiaTheme="minorEastAsia" w:hint="eastAsia"/>
          <w:lang w:eastAsia="zh-CN"/>
        </w:rPr>
        <w:t xml:space="preserve">2 source (Qualcomm, Panasonic) proposed </w:t>
      </w:r>
      <w:r>
        <w:t>joint channel encoding and modulation</w:t>
      </w:r>
      <w:r>
        <w:rPr>
          <w:rFonts w:eastAsiaTheme="minorEastAsia" w:hint="eastAsia"/>
          <w:lang w:eastAsia="zh-CN"/>
        </w:rPr>
        <w:t xml:space="preserve">, where 1 source (Qualcomm) observed it has better performance than </w:t>
      </w:r>
      <w:proofErr w:type="gramStart"/>
      <w:r>
        <w:rPr>
          <w:rFonts w:eastAsia="SimSun"/>
          <w:szCs w:val="22"/>
        </w:rPr>
        <w:t>Gold</w:t>
      </w:r>
      <w:proofErr w:type="gramEnd"/>
      <w:r>
        <w:rPr>
          <w:rFonts w:eastAsia="SimSun"/>
          <w:szCs w:val="22"/>
        </w:rPr>
        <w:t xml:space="preserve"> sequences + QPSK</w:t>
      </w:r>
      <w:r>
        <w:rPr>
          <w:rFonts w:eastAsia="SimSun" w:hint="eastAsia"/>
          <w:szCs w:val="22"/>
          <w:lang w:eastAsia="zh-CN"/>
        </w:rPr>
        <w:t>.</w:t>
      </w:r>
    </w:p>
    <w:p w14:paraId="1CCB80BA" w14:textId="77777777" w:rsidR="002D5D79" w:rsidRDefault="004D466D">
      <w:pPr>
        <w:pStyle w:val="af7"/>
        <w:numPr>
          <w:ilvl w:val="0"/>
          <w:numId w:val="92"/>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 xml:space="preserve">Qualcomm) observed that </w:t>
      </w:r>
      <w:r>
        <w:rPr>
          <w:rFonts w:eastAsia="SimSun"/>
          <w:szCs w:val="22"/>
        </w:rPr>
        <w:t xml:space="preserve">HARQ-ACK </w:t>
      </w:r>
      <w:r>
        <w:rPr>
          <w:rFonts w:eastAsia="SimSun" w:hint="eastAsia"/>
          <w:szCs w:val="22"/>
          <w:lang w:eastAsia="zh-CN"/>
        </w:rPr>
        <w:t>has</w:t>
      </w:r>
      <w:r>
        <w:rPr>
          <w:rFonts w:eastAsia="SimSun"/>
          <w:szCs w:val="22"/>
        </w:rPr>
        <w:t xml:space="preserve"> asymmetric distribution</w:t>
      </w:r>
      <w:r>
        <w:rPr>
          <w:rFonts w:eastAsiaTheme="minorEastAsia" w:hint="eastAsia"/>
          <w:lang w:eastAsia="zh-CN"/>
        </w:rPr>
        <w:t xml:space="preserve"> and proposed </w:t>
      </w:r>
      <w:r>
        <w:rPr>
          <w:rFonts w:eastAsiaTheme="minorEastAsia" w:hint="eastAsia"/>
          <w:lang w:val="en-US" w:eastAsia="zh-CN"/>
        </w:rPr>
        <w:t>s</w:t>
      </w:r>
      <w:r>
        <w:rPr>
          <w:lang w:val="en-US" w:eastAsia="zh-CN"/>
        </w:rPr>
        <w:t>ource</w:t>
      </w:r>
      <w:r>
        <w:rPr>
          <w:rFonts w:hint="eastAsia"/>
          <w:lang w:eastAsia="zh-CN"/>
        </w:rPr>
        <w:t xml:space="preserve"> encoding for UCI (especially for HARQ-ACK) </w:t>
      </w:r>
      <w:r>
        <w:rPr>
          <w:rFonts w:eastAsiaTheme="minorEastAsia" w:hint="eastAsia"/>
          <w:lang w:eastAsia="zh-CN"/>
        </w:rPr>
        <w:t>via</w:t>
      </w:r>
      <w:r>
        <w:rPr>
          <w:rFonts w:hint="eastAsia"/>
          <w:lang w:eastAsia="zh-CN"/>
        </w:rPr>
        <w:t xml:space="preserve"> power</w:t>
      </w:r>
      <w:r>
        <w:rPr>
          <w:rFonts w:eastAsiaTheme="minorEastAsia" w:hint="eastAsia"/>
          <w:lang w:eastAsia="zh-CN"/>
        </w:rPr>
        <w:t xml:space="preserve"> </w:t>
      </w:r>
      <w:r>
        <w:rPr>
          <w:rFonts w:eastAsiaTheme="minorEastAsia"/>
          <w:lang w:eastAsia="zh-CN"/>
        </w:rPr>
        <w:t>contro</w:t>
      </w:r>
      <w:r>
        <w:rPr>
          <w:rFonts w:eastAsiaTheme="minorEastAsia" w:hint="eastAsia"/>
          <w:lang w:eastAsia="zh-CN"/>
        </w:rPr>
        <w:t>l, which can be applied to RM code, Golay code, or transformer-based solutions.</w:t>
      </w:r>
    </w:p>
    <w:p w14:paraId="46161D9C" w14:textId="77777777" w:rsidR="002D5D79" w:rsidRDefault="004D466D">
      <w:pPr>
        <w:pStyle w:val="af7"/>
        <w:numPr>
          <w:ilvl w:val="0"/>
          <w:numId w:val="92"/>
        </w:numPr>
        <w:ind w:firstLineChars="0"/>
        <w:rPr>
          <w:rFonts w:eastAsiaTheme="minorEastAsia"/>
          <w:lang w:eastAsia="zh-CN"/>
        </w:rPr>
      </w:pPr>
      <w:r>
        <w:rPr>
          <w:rFonts w:eastAsiaTheme="minorEastAsia" w:hint="eastAsia"/>
          <w:lang w:val="en-US" w:eastAsia="zh-CN"/>
        </w:rPr>
        <w:t>1 source (Google) proposed to carry</w:t>
      </w:r>
      <w:r>
        <w:rPr>
          <w:rFonts w:hint="eastAsia"/>
          <w:lang w:val="en-US" w:eastAsia="zh-CN"/>
        </w:rPr>
        <w:t xml:space="preserve"> small UCI by MAC layer</w:t>
      </w:r>
      <w:r>
        <w:rPr>
          <w:rFonts w:eastAsiaTheme="minorEastAsia" w:hint="eastAsia"/>
          <w:lang w:val="en-US" w:eastAsia="zh-CN"/>
        </w:rPr>
        <w:t>.</w:t>
      </w:r>
    </w:p>
    <w:p w14:paraId="597AD2CC" w14:textId="77777777" w:rsidR="002D5D79" w:rsidRDefault="004D466D">
      <w:pPr>
        <w:rPr>
          <w:rFonts w:eastAsiaTheme="minorEastAsia"/>
          <w:lang w:eastAsia="zh-CN"/>
        </w:rPr>
      </w:pPr>
      <w:r>
        <w:rPr>
          <w:rFonts w:eastAsiaTheme="minorEastAsia"/>
          <w:lang w:eastAsia="zh-CN"/>
        </w:rPr>
        <w:t xml:space="preserve">On the other hand, </w:t>
      </w:r>
      <w:r>
        <w:rPr>
          <w:rFonts w:eastAsiaTheme="minorEastAsia" w:hint="eastAsia"/>
          <w:lang w:val="en-US" w:eastAsia="zh-CN"/>
        </w:rPr>
        <w:t>4 sources (</w:t>
      </w:r>
      <w:r>
        <w:rPr>
          <w:rFonts w:eastAsiaTheme="minorEastAsia"/>
          <w:lang w:val="en-US" w:eastAsia="zh-CN"/>
        </w:rPr>
        <w:t>Nokia, Fujitsu, Ericsson, NTT DOCOMO</w:t>
      </w:r>
      <w:r>
        <w:rPr>
          <w:rFonts w:eastAsiaTheme="minorEastAsia" w:hint="eastAsia"/>
          <w:lang w:val="en-US" w:eastAsia="zh-CN"/>
        </w:rPr>
        <w:t xml:space="preserve">) </w:t>
      </w:r>
      <w:r>
        <w:rPr>
          <w:rFonts w:eastAsiaTheme="minorEastAsia"/>
          <w:lang w:eastAsia="zh-CN"/>
        </w:rPr>
        <w:t>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 e.g., to </w:t>
      </w:r>
      <w:r>
        <w:rPr>
          <w:rFonts w:eastAsiaTheme="minorEastAsia" w:hint="eastAsia"/>
          <w:lang w:val="en-US" w:eastAsia="zh-CN"/>
        </w:rPr>
        <w:t>avoid optimization for excessively high coding rates that are atypical for normal usage.</w:t>
      </w:r>
    </w:p>
    <w:p w14:paraId="57F5AFE1" w14:textId="77777777" w:rsidR="002D5D79" w:rsidRDefault="002D5D79">
      <w:pPr>
        <w:rPr>
          <w:rFonts w:eastAsia="SimSun"/>
          <w:lang w:val="en-US" w:eastAsia="zh-CN"/>
        </w:rPr>
      </w:pPr>
    </w:p>
    <w:p w14:paraId="0769276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681A4E85" w14:textId="01B7EFDB"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544340EC" w14:textId="77777777" w:rsidR="002D5D79" w:rsidRDefault="004D466D">
      <w:pPr>
        <w:rPr>
          <w:rFonts w:eastAsiaTheme="minorEastAsia"/>
          <w:lang w:eastAsia="zh-CN"/>
        </w:rPr>
      </w:pPr>
      <w:r>
        <w:rPr>
          <w:rFonts w:eastAsiaTheme="minorEastAsia" w:hint="eastAsia"/>
          <w:lang w:eastAsia="zh-CN"/>
        </w:rPr>
        <w:t xml:space="preserve">Based on the agreements in RAN#123 meeting, the drawback of 5G RM codes should be first identified. First, companies </w:t>
      </w:r>
      <w:r>
        <w:rPr>
          <w:rFonts w:eastAsiaTheme="minorEastAsia"/>
          <w:lang w:eastAsia="zh-CN"/>
        </w:rPr>
        <w:t>observed</w:t>
      </w:r>
      <w:r>
        <w:rPr>
          <w:rFonts w:eastAsiaTheme="minorEastAsia" w:hint="eastAsia"/>
          <w:lang w:eastAsia="zh-CN"/>
        </w:rPr>
        <w:t xml:space="preserve"> that error</w:t>
      </w:r>
      <w:r>
        <w:rPr>
          <w:rFonts w:eastAsia="SimSun" w:hint="eastAsia"/>
          <w:iCs/>
          <w:lang w:val="en-US" w:eastAsia="zh-CN"/>
        </w:rPr>
        <w:t xml:space="preserve"> floor</w:t>
      </w:r>
      <w:r>
        <w:rPr>
          <w:rFonts w:eastAsia="SimSun"/>
          <w:iCs/>
          <w:lang w:val="en-US" w:eastAsia="zh-CN"/>
        </w:rPr>
        <w:t xml:space="preserve"> </w:t>
      </w:r>
      <w:r>
        <w:rPr>
          <w:rFonts w:eastAsia="SimSun"/>
          <w:iCs/>
          <w:lang w:eastAsia="zh-CN"/>
        </w:rPr>
        <w:t>and performance degradation</w:t>
      </w:r>
      <w:r>
        <w:rPr>
          <w:rFonts w:eastAsia="SimSun" w:hint="eastAsia"/>
          <w:iCs/>
          <w:lang w:val="en-US" w:eastAsia="zh-CN"/>
        </w:rPr>
        <w:t xml:space="preserve"> due to</w:t>
      </w:r>
      <w:r>
        <w:rPr>
          <w:rFonts w:eastAsia="SimSun" w:hint="eastAsia"/>
          <w:lang w:val="en-US" w:eastAsia="zh-CN"/>
        </w:rPr>
        <w:t xml:space="preserve"> </w:t>
      </w:r>
      <w:r>
        <w:rPr>
          <w:rFonts w:eastAsia="SimSun" w:hint="eastAsia"/>
          <w:iCs/>
          <w:lang w:val="en-US" w:eastAsia="zh-CN"/>
        </w:rPr>
        <w:t>rank deficienc</w:t>
      </w:r>
      <w:r>
        <w:rPr>
          <w:rFonts w:eastAsia="SimSun"/>
          <w:iCs/>
          <w:lang w:val="en-US" w:eastAsia="zh-CN"/>
        </w:rPr>
        <w:t>y</w:t>
      </w:r>
      <w:r>
        <w:rPr>
          <w:rFonts w:eastAsia="SimSun" w:hint="eastAsia"/>
          <w:iCs/>
          <w:lang w:val="en-US" w:eastAsia="zh-CN"/>
        </w:rPr>
        <w:t xml:space="preserve"> in certain </w:t>
      </w:r>
      <w:r>
        <w:rPr>
          <w:rFonts w:eastAsia="SimSun"/>
          <w:iCs/>
          <w:lang w:val="en-US" w:eastAsia="zh-CN"/>
        </w:rPr>
        <w:t>combinations</w:t>
      </w:r>
      <w:r>
        <w:rPr>
          <w:rFonts w:eastAsia="SimSun" w:hint="eastAsia"/>
          <w:iCs/>
          <w:lang w:val="en-US" w:eastAsia="zh-CN"/>
        </w:rPr>
        <w:t xml:space="preserve"> </w:t>
      </w:r>
      <w:r>
        <w:rPr>
          <w:rFonts w:eastAsia="SimSun"/>
          <w:iCs/>
          <w:lang w:val="en-US" w:eastAsia="zh-CN"/>
        </w:rPr>
        <w:t>information bit</w:t>
      </w:r>
      <w:r>
        <w:rPr>
          <w:rFonts w:eastAsia="SimSun" w:hint="eastAsia"/>
          <w:iCs/>
          <w:lang w:val="en-US" w:eastAsia="zh-CN"/>
        </w:rPr>
        <w:t xml:space="preserve"> lengths</w:t>
      </w:r>
      <w:r>
        <w:rPr>
          <w:rFonts w:eastAsia="SimSun"/>
          <w:iCs/>
          <w:lang w:val="en-US" w:eastAsia="zh-CN"/>
        </w:rPr>
        <w:t xml:space="preserve"> and </w:t>
      </w:r>
      <w:r>
        <w:rPr>
          <w:rFonts w:eastAsia="SimSun" w:hint="eastAsia"/>
          <w:iCs/>
          <w:lang w:val="en-US" w:eastAsia="zh-CN"/>
        </w:rPr>
        <w:t>code rates</w:t>
      </w:r>
      <w:r>
        <w:rPr>
          <w:rFonts w:eastAsiaTheme="minorEastAsia" w:hint="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eastAsiaTheme="minorEastAsia" w:hint="eastAsia"/>
          <w:lang w:eastAsia="zh-CN"/>
        </w:rPr>
        <w:t xml:space="preserve"> coding schemes are applied in different information bit lengths. Therefore, FL has the following proposals.</w:t>
      </w:r>
    </w:p>
    <w:p w14:paraId="331E7A32" w14:textId="77777777" w:rsidR="002D5D79" w:rsidRDefault="004D466D">
      <w:pPr>
        <w:pStyle w:val="5"/>
        <w:rPr>
          <w:sz w:val="20"/>
          <w:szCs w:val="20"/>
        </w:rPr>
      </w:pPr>
      <w:r>
        <w:rPr>
          <w:sz w:val="20"/>
          <w:szCs w:val="20"/>
        </w:rPr>
        <w:lastRenderedPageBreak/>
        <w:t>Observation</w:t>
      </w:r>
      <w:r>
        <w:rPr>
          <w:rFonts w:hint="eastAsia"/>
          <w:sz w:val="20"/>
          <w:szCs w:val="20"/>
        </w:rPr>
        <w:t xml:space="preserve"> </w:t>
      </w:r>
      <w:r>
        <w:rPr>
          <w:sz w:val="20"/>
          <w:szCs w:val="20"/>
        </w:rPr>
        <w:t>4.3-1-v1</w:t>
      </w:r>
    </w:p>
    <w:p w14:paraId="3342AF8D"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0557078" w14:textId="77777777" w:rsidR="002D5D79" w:rsidRDefault="004D466D">
      <w:pPr>
        <w:pStyle w:val="af7"/>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08C86092" w14:textId="77777777" w:rsidR="002D5D79" w:rsidRDefault="004D466D">
      <w:pPr>
        <w:pStyle w:val="af7"/>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A2D84A1" w14:textId="77777777" w:rsidR="002D5D79" w:rsidRDefault="004D466D">
      <w:pPr>
        <w:pStyle w:val="af7"/>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0F45C1D3" w14:textId="77777777" w:rsidR="002D5D79" w:rsidRDefault="002D5D79">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02296B0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2D5D79" w14:paraId="2E9C0B16" w14:textId="77777777">
        <w:trPr>
          <w:jc w:val="center"/>
        </w:trPr>
        <w:tc>
          <w:tcPr>
            <w:tcW w:w="1838" w:type="dxa"/>
            <w:shd w:val="clear" w:color="auto" w:fill="D9D9D9" w:themeFill="background1" w:themeFillShade="D9"/>
          </w:tcPr>
          <w:p w14:paraId="09FAFD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CE66ACC"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A267A44" w14:textId="77777777">
        <w:trPr>
          <w:jc w:val="center"/>
        </w:trPr>
        <w:tc>
          <w:tcPr>
            <w:tcW w:w="1838" w:type="dxa"/>
            <w:shd w:val="clear" w:color="auto" w:fill="FFFFFF" w:themeFill="background1"/>
          </w:tcPr>
          <w:p w14:paraId="336226C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7768DB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2D5D79" w14:paraId="1873989A" w14:textId="77777777">
        <w:trPr>
          <w:jc w:val="center"/>
        </w:trPr>
        <w:tc>
          <w:tcPr>
            <w:tcW w:w="1838" w:type="dxa"/>
            <w:shd w:val="clear" w:color="auto" w:fill="FFFFFF" w:themeFill="background1"/>
          </w:tcPr>
          <w:p w14:paraId="312D810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9BBF35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 xml:space="preserve">ood direction for convergence. Regarding the third bullet, we wonder whether this means the region of 3-11 does not share the same coding scheme for the bit range beyond 11, if so, can we make it clearer? In RM region, there is no standard fragmentation </w:t>
            </w:r>
            <w:proofErr w:type="gramStart"/>
            <w:r>
              <w:rPr>
                <w:rFonts w:eastAsiaTheme="minorEastAsia"/>
                <w:kern w:val="2"/>
                <w:lang w:val="en-US" w:eastAsia="zh-CN"/>
              </w:rPr>
              <w:t>issue</w:t>
            </w:r>
            <w:proofErr w:type="gramEnd"/>
            <w:r>
              <w:rPr>
                <w:rFonts w:eastAsiaTheme="minorEastAsia"/>
                <w:kern w:val="2"/>
                <w:lang w:val="en-US" w:eastAsia="zh-CN"/>
              </w:rPr>
              <w:t xml:space="preserve"> right?</w:t>
            </w:r>
          </w:p>
          <w:p w14:paraId="7A730580"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9A708D8" w14:textId="77777777" w:rsidR="002D5D79" w:rsidRDefault="004D466D">
            <w:pPr>
              <w:pStyle w:val="af7"/>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080B1E5D" w14:textId="77777777" w:rsidR="002D5D79" w:rsidRDefault="004D466D">
            <w:pPr>
              <w:pStyle w:val="af7"/>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D988BBC" w14:textId="77777777" w:rsidR="002D5D79" w:rsidRDefault="004D466D">
            <w:pPr>
              <w:pStyle w:val="af7"/>
              <w:numPr>
                <w:ilvl w:val="1"/>
                <w:numId w:val="94"/>
              </w:numPr>
              <w:ind w:leftChars="260" w:left="880" w:firstLineChars="0"/>
              <w:rPr>
                <w:rFonts w:eastAsiaTheme="minorEastAsia"/>
                <w:b/>
                <w:color w:val="FF0000"/>
                <w:lang w:val="en-US" w:eastAsia="zh-CN"/>
              </w:rPr>
            </w:pPr>
            <w:r>
              <w:rPr>
                <w:rFonts w:eastAsia="SimSun" w:hint="eastAsia"/>
                <w:b/>
                <w:iCs/>
                <w:lang w:val="en-US" w:eastAsia="zh-CN"/>
              </w:rPr>
              <w:t>Standard</w:t>
            </w:r>
            <w:r>
              <w:rPr>
                <w:rFonts w:eastAsia="SimSun"/>
                <w:b/>
                <w:iCs/>
                <w:lang w:eastAsia="zh-CN"/>
              </w:rPr>
              <w:t xml:space="preserve"> fragmentation </w:t>
            </w:r>
            <w:r>
              <w:rPr>
                <w:rFonts w:eastAsia="SimSun"/>
                <w:b/>
                <w:iCs/>
                <w:color w:val="FF0000"/>
                <w:lang w:eastAsia="zh-CN"/>
              </w:rPr>
              <w:t>compared with &gt;11 bits UCI coding</w:t>
            </w:r>
          </w:p>
          <w:p w14:paraId="50357CBE" w14:textId="77777777" w:rsidR="002D5D79" w:rsidRDefault="002D5D79">
            <w:pPr>
              <w:adjustRightInd w:val="0"/>
              <w:spacing w:after="50" w:line="240" w:lineRule="auto"/>
              <w:jc w:val="left"/>
              <w:rPr>
                <w:rFonts w:eastAsiaTheme="minorEastAsia"/>
                <w:kern w:val="2"/>
                <w:lang w:val="en-US" w:eastAsia="zh-CN"/>
              </w:rPr>
            </w:pPr>
          </w:p>
          <w:p w14:paraId="2EFF6FDF" w14:textId="77777777" w:rsidR="002D5D79" w:rsidRDefault="002D5D79">
            <w:pPr>
              <w:adjustRightInd w:val="0"/>
              <w:spacing w:after="50" w:line="240" w:lineRule="auto"/>
              <w:jc w:val="left"/>
              <w:rPr>
                <w:rFonts w:eastAsiaTheme="minorEastAsia"/>
                <w:kern w:val="2"/>
                <w:lang w:val="en-US" w:eastAsia="zh-CN"/>
              </w:rPr>
            </w:pPr>
          </w:p>
        </w:tc>
      </w:tr>
      <w:tr w:rsidR="002D5D79" w14:paraId="20BAA4E3" w14:textId="77777777">
        <w:trPr>
          <w:jc w:val="center"/>
        </w:trPr>
        <w:tc>
          <w:tcPr>
            <w:tcW w:w="1838" w:type="dxa"/>
            <w:shd w:val="clear" w:color="auto" w:fill="FFFFFF" w:themeFill="background1"/>
          </w:tcPr>
          <w:p w14:paraId="25B2169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Fujitsu</w:t>
            </w:r>
          </w:p>
        </w:tc>
        <w:tc>
          <w:tcPr>
            <w:tcW w:w="7665" w:type="dxa"/>
            <w:shd w:val="clear" w:color="auto" w:fill="FFFFFF" w:themeFill="background1"/>
          </w:tcPr>
          <w:p w14:paraId="3C18DB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2D5D79" w14:paraId="658F7E14" w14:textId="77777777">
        <w:trPr>
          <w:jc w:val="center"/>
        </w:trPr>
        <w:tc>
          <w:tcPr>
            <w:tcW w:w="1838" w:type="dxa"/>
          </w:tcPr>
          <w:p w14:paraId="3354675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480E3EE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2D5D79" w14:paraId="1B2CE6E1" w14:textId="77777777">
        <w:trPr>
          <w:jc w:val="center"/>
        </w:trPr>
        <w:tc>
          <w:tcPr>
            <w:tcW w:w="1838" w:type="dxa"/>
          </w:tcPr>
          <w:p w14:paraId="4CE4A98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B482E8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w:t>
            </w:r>
            <w:proofErr w:type="gramStart"/>
            <w:r>
              <w:rPr>
                <w:rFonts w:eastAsiaTheme="minorEastAsia"/>
                <w:kern w:val="2"/>
                <w:lang w:val="en-US" w:eastAsia="zh-CN"/>
              </w:rPr>
              <w:t>based, but</w:t>
            </w:r>
            <w:proofErr w:type="gramEnd"/>
            <w:r>
              <w:rPr>
                <w:rFonts w:eastAsiaTheme="minorEastAsia"/>
                <w:kern w:val="2"/>
                <w:lang w:val="en-US" w:eastAsia="zh-CN"/>
              </w:rPr>
              <w:t xml:space="preserve"> has an improved weight spectrum and minimum distance properties compared with the current code under puncturing. In addition, the associated decoder is still RM-based and reuses existing hardware to decode the new code.</w:t>
            </w:r>
          </w:p>
        </w:tc>
      </w:tr>
      <w:tr w:rsidR="002D5D79" w14:paraId="40BB68FF" w14:textId="77777777">
        <w:trPr>
          <w:jc w:val="center"/>
        </w:trPr>
        <w:tc>
          <w:tcPr>
            <w:tcW w:w="1838" w:type="dxa"/>
          </w:tcPr>
          <w:p w14:paraId="24A1FB5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753301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general, we are fine with </w:t>
            </w:r>
            <w:proofErr w:type="gramStart"/>
            <w:r>
              <w:rPr>
                <w:rFonts w:eastAsiaTheme="minorEastAsia"/>
                <w:kern w:val="2"/>
                <w:lang w:val="en-US" w:eastAsia="zh-CN"/>
              </w:rPr>
              <w:t>the observations</w:t>
            </w:r>
            <w:proofErr w:type="gramEnd"/>
            <w:r>
              <w:rPr>
                <w:rFonts w:eastAsiaTheme="minorEastAsia"/>
                <w:kern w:val="2"/>
                <w:lang w:val="en-US" w:eastAsia="zh-CN"/>
              </w:rPr>
              <w:t xml:space="preserve">. We agree with </w:t>
            </w:r>
            <w:proofErr w:type="gramStart"/>
            <w:r>
              <w:rPr>
                <w:rFonts w:eastAsiaTheme="minorEastAsia"/>
                <w:kern w:val="2"/>
                <w:lang w:val="en-US" w:eastAsia="zh-CN"/>
              </w:rPr>
              <w:t>vivo,</w:t>
            </w:r>
            <w:proofErr w:type="gramEnd"/>
            <w:r>
              <w:rPr>
                <w:rFonts w:eastAsiaTheme="minorEastAsia"/>
                <w:kern w:val="2"/>
                <w:lang w:val="en-US" w:eastAsia="zh-CN"/>
              </w:rPr>
              <w:t xml:space="preserve"> that standard fragmentation in this payload regime is not an issue. The second bullet is rather generic and could be expanded, reasons for sub-optimal performance include (</w:t>
            </w:r>
            <w:proofErr w:type="spellStart"/>
            <w:r>
              <w:rPr>
                <w:rFonts w:eastAsiaTheme="minorEastAsia"/>
                <w:kern w:val="2"/>
                <w:lang w:val="en-US" w:eastAsia="zh-CN"/>
              </w:rPr>
              <w:t>i</w:t>
            </w:r>
            <w:proofErr w:type="spellEnd"/>
            <w:r>
              <w:rPr>
                <w:rFonts w:eastAsiaTheme="minorEastAsia"/>
                <w:kern w:val="2"/>
                <w:lang w:val="en-US" w:eastAsia="zh-CN"/>
              </w:rPr>
              <w:t>) the sub-optimality of the code itself for non-coherent detection, (ii) DM-RS overhead when mapped to PUCCH and (iii) mediocre PAPR of the modulated signal.</w:t>
            </w:r>
          </w:p>
        </w:tc>
      </w:tr>
      <w:tr w:rsidR="002D5D79" w14:paraId="6E2BCC31" w14:textId="77777777">
        <w:trPr>
          <w:jc w:val="center"/>
        </w:trPr>
        <w:tc>
          <w:tcPr>
            <w:tcW w:w="1838" w:type="dxa"/>
          </w:tcPr>
          <w:p w14:paraId="70B7D76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Google</w:t>
            </w:r>
          </w:p>
        </w:tc>
        <w:tc>
          <w:tcPr>
            <w:tcW w:w="7665" w:type="dxa"/>
          </w:tcPr>
          <w:p w14:paraId="57D053C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rsidR="002D5D79" w14:paraId="61E30D00" w14:textId="77777777">
        <w:trPr>
          <w:jc w:val="center"/>
        </w:trPr>
        <w:tc>
          <w:tcPr>
            <w:tcW w:w="1838" w:type="dxa"/>
          </w:tcPr>
          <w:p w14:paraId="21456325"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Samsung</w:t>
            </w:r>
          </w:p>
        </w:tc>
        <w:tc>
          <w:tcPr>
            <w:tcW w:w="7665" w:type="dxa"/>
          </w:tcPr>
          <w:p w14:paraId="7DF9594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bCs/>
                <w:lang w:val="en-US" w:eastAsia="ko-KR"/>
              </w:rPr>
              <w:t xml:space="preserve">Non-optimal performance as a drawback is neither identifiable nor justifiable. If BLER </w:t>
            </w:r>
            <w:r>
              <w:rPr>
                <w:rFonts w:eastAsia="Malgun Gothic"/>
                <w:bCs/>
                <w:lang w:val="en-US" w:eastAsia="ko-KR"/>
              </w:rPr>
              <w:t>performance</w:t>
            </w:r>
            <w:r>
              <w:rPr>
                <w:rFonts w:eastAsia="Malgun Gothic" w:hint="eastAsia"/>
                <w:bCs/>
                <w:lang w:val="en-US" w:eastAsia="ko-KR"/>
              </w:rPr>
              <w:t xml:space="preserve"> enhancement is the design direction, then this necessarily opens the door for another </w:t>
            </w:r>
            <w:r>
              <w:rPr>
                <w:rFonts w:eastAsia="Malgun Gothic"/>
                <w:bCs/>
                <w:lang w:val="en-US" w:eastAsia="ko-KR"/>
              </w:rPr>
              <w:t>exhaustive</w:t>
            </w:r>
            <w:r>
              <w:rPr>
                <w:rFonts w:eastAsia="Malgun Gothic" w:hint="eastAsia"/>
                <w:bCs/>
                <w:lang w:val="en-US" w:eastAsia="ko-KR"/>
              </w:rPr>
              <w:t xml:space="preserve"> rounds of discussion for every single block of the coding chain, whether </w:t>
            </w:r>
            <w:r>
              <w:rPr>
                <w:rFonts w:eastAsia="Malgun Gothic" w:hint="eastAsia"/>
                <w:bCs/>
                <w:lang w:val="en-US" w:eastAsia="ko-KR"/>
              </w:rPr>
              <w:lastRenderedPageBreak/>
              <w:t xml:space="preserve">it be control or data. Discussion must evolve around real problems that cannot be physically supported by NR specs. </w:t>
            </w:r>
          </w:p>
        </w:tc>
      </w:tr>
      <w:tr w:rsidR="002D5D79" w14:paraId="0D74CA81" w14:textId="77777777">
        <w:trPr>
          <w:jc w:val="center"/>
        </w:trPr>
        <w:tc>
          <w:tcPr>
            <w:tcW w:w="1838" w:type="dxa"/>
          </w:tcPr>
          <w:p w14:paraId="5E769DE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079580A4"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p>
        </w:tc>
      </w:tr>
    </w:tbl>
    <w:p w14:paraId="54896FCF"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379333D6"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2"/>
        <w:tblW w:w="0" w:type="auto"/>
        <w:tblLook w:val="04A0" w:firstRow="1" w:lastRow="0" w:firstColumn="1" w:lastColumn="0" w:noHBand="0" w:noVBand="1"/>
      </w:tblPr>
      <w:tblGrid>
        <w:gridCol w:w="1696"/>
        <w:gridCol w:w="7932"/>
      </w:tblGrid>
      <w:tr w:rsidR="002D5D79" w14:paraId="0DF65FB9" w14:textId="77777777">
        <w:tc>
          <w:tcPr>
            <w:tcW w:w="1696" w:type="dxa"/>
          </w:tcPr>
          <w:p w14:paraId="25387834" w14:textId="77777777" w:rsidR="002D5D79" w:rsidRDefault="004D466D">
            <w:pPr>
              <w:jc w:val="left"/>
              <w:textAlignment w:val="top"/>
              <w:rPr>
                <w:rFonts w:eastAsia="DengXian"/>
                <w:lang w:val="en-US" w:eastAsia="zh-CN"/>
              </w:rPr>
            </w:pPr>
            <w:r>
              <w:rPr>
                <w:rFonts w:eastAsia="SimSun"/>
                <w:color w:val="000000"/>
                <w:lang w:val="en-US" w:eastAsia="zh-CN" w:bidi="ar"/>
              </w:rPr>
              <w:t>LGE</w:t>
            </w:r>
          </w:p>
        </w:tc>
        <w:tc>
          <w:tcPr>
            <w:tcW w:w="7932" w:type="dxa"/>
          </w:tcPr>
          <w:p w14:paraId="0268261B" w14:textId="77777777" w:rsidR="002D5D79" w:rsidRDefault="004D466D">
            <w:pPr>
              <w:pStyle w:val="af7"/>
              <w:ind w:firstLineChars="0" w:firstLine="0"/>
            </w:pPr>
            <w:r>
              <w:t xml:space="preserve">Observation 12: RB-level puncturing of PBCH impacts BLER performance since the polar code construction is not taken into consideration. </w:t>
            </w:r>
          </w:p>
          <w:p w14:paraId="708A8AA9" w14:textId="77777777" w:rsidR="002D5D79" w:rsidRDefault="004D466D">
            <w:pPr>
              <w:pStyle w:val="af7"/>
              <w:ind w:firstLineChars="0" w:firstLine="0"/>
              <w:rPr>
                <w:rFonts w:eastAsiaTheme="minorEastAsia"/>
                <w:lang w:eastAsia="zh-CN"/>
              </w:rPr>
            </w:pPr>
            <w:r>
              <w:t>Proposal 10: Consider dynamically adjusting the rate-matching scheme associated with PBCH based on the available bandwidth for SSB transmission.</w:t>
            </w:r>
          </w:p>
        </w:tc>
      </w:tr>
      <w:tr w:rsidR="002D5D79" w14:paraId="6C89661C" w14:textId="77777777">
        <w:tc>
          <w:tcPr>
            <w:tcW w:w="1696" w:type="dxa"/>
          </w:tcPr>
          <w:p w14:paraId="3FC2FD05" w14:textId="77777777" w:rsidR="002D5D79" w:rsidRDefault="004D466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671873A" w14:textId="77777777" w:rsidR="002D5D79" w:rsidRDefault="004D466D">
            <w:pPr>
              <w:pStyle w:val="a3"/>
              <w:jc w:val="left"/>
              <w:rPr>
                <w:rFonts w:eastAsia="SimSun"/>
                <w:b w:val="0"/>
                <w:bCs w:val="0"/>
              </w:rPr>
            </w:pPr>
            <w:r>
              <w:rPr>
                <w:rFonts w:eastAsia="SimSun"/>
                <w:b w:val="0"/>
                <w:bCs w:val="0"/>
              </w:rPr>
              <w:t xml:space="preserve">Observation </w:t>
            </w:r>
            <w:r>
              <w:rPr>
                <w:rFonts w:eastAsia="SimSun" w:hint="eastAsia"/>
                <w:b w:val="0"/>
                <w:bCs w:val="0"/>
              </w:rPr>
              <w:fldChar w:fldCharType="begin"/>
            </w:r>
            <w:r>
              <w:rPr>
                <w:rFonts w:eastAsia="SimSun" w:hint="eastAsia"/>
                <w:b w:val="0"/>
                <w:bCs w:val="0"/>
              </w:rPr>
              <w:instrText xml:space="preserve"> SEQ Observation \* ARABIC </w:instrText>
            </w:r>
            <w:r>
              <w:rPr>
                <w:rFonts w:eastAsia="SimSun" w:hint="eastAsia"/>
                <w:b w:val="0"/>
                <w:bCs w:val="0"/>
              </w:rPr>
              <w:fldChar w:fldCharType="separate"/>
            </w:r>
            <w:r>
              <w:rPr>
                <w:rFonts w:eastAsia="SimSun"/>
                <w:b w:val="0"/>
                <w:bCs w:val="0"/>
              </w:rPr>
              <w:t>10</w:t>
            </w:r>
            <w:r>
              <w:rPr>
                <w:rFonts w:eastAsia="SimSun" w:hint="eastAsia"/>
                <w:b w:val="0"/>
                <w:bCs w:val="0"/>
              </w:rPr>
              <w:fldChar w:fldCharType="end"/>
            </w:r>
            <w:r>
              <w:rPr>
                <w:rFonts w:eastAsia="SimSun"/>
                <w:b w:val="0"/>
                <w:bCs w:val="0"/>
              </w:rPr>
              <w:t>: For broadcast PDCCH, reducing the CRC from 24 bits to 16 bits may provide 1 dB coverage improvement with minimum</w:t>
            </w:r>
            <w:r>
              <w:rPr>
                <w:rFonts w:eastAsia="SimSun" w:hint="eastAsia"/>
                <w:b w:val="0"/>
                <w:bCs w:val="0"/>
              </w:rPr>
              <w:t xml:space="preserve"> changes</w:t>
            </w:r>
            <w:r>
              <w:rPr>
                <w:rFonts w:eastAsia="SimSun"/>
                <w:b w:val="0"/>
                <w:bCs w:val="0"/>
              </w:rPr>
              <w:t xml:space="preserve"> at the transmitter. </w:t>
            </w:r>
          </w:p>
          <w:p w14:paraId="3C5D90D1" w14:textId="77777777" w:rsidR="002D5D79" w:rsidRDefault="004D466D">
            <w:pPr>
              <w:spacing w:after="0" w:line="240" w:lineRule="auto"/>
              <w:jc w:val="left"/>
              <w:rPr>
                <w:rFonts w:eastAsia="SimSun"/>
              </w:rPr>
            </w:pPr>
            <w:r>
              <w:rPr>
                <w:rFonts w:eastAsia="SimSun"/>
              </w:rPr>
              <w:t>Proposal</w:t>
            </w:r>
            <w:r>
              <w:rPr>
                <w:rFonts w:eastAsia="SimSun" w:hint="eastAsia"/>
              </w:rPr>
              <w:t xml:space="preserve"> </w:t>
            </w:r>
            <w:r>
              <w:rPr>
                <w:rFonts w:eastAsia="SimSun" w:hint="eastAsia"/>
              </w:rPr>
              <w:fldChar w:fldCharType="begin"/>
            </w:r>
            <w:r>
              <w:rPr>
                <w:rFonts w:eastAsia="SimSun" w:hint="eastAsia"/>
              </w:rPr>
              <w:instrText xml:space="preserve"> SEQ Proposal \* ARABIC </w:instrText>
            </w:r>
            <w:r>
              <w:rPr>
                <w:rFonts w:eastAsia="SimSun" w:hint="eastAsia"/>
              </w:rPr>
              <w:fldChar w:fldCharType="separate"/>
            </w:r>
            <w:r>
              <w:rPr>
                <w:rFonts w:eastAsia="SimSun"/>
              </w:rPr>
              <w:t>8</w:t>
            </w:r>
            <w:r>
              <w:rPr>
                <w:rFonts w:eastAsia="SimSun" w:hint="eastAsia"/>
              </w:rPr>
              <w:fldChar w:fldCharType="end"/>
            </w:r>
            <w:r>
              <w:rPr>
                <w:rFonts w:eastAsia="SimSun"/>
              </w:rPr>
              <w:t xml:space="preserve">: In 6GR, support reduced CRC size (e.g., 16 bit) for broadcast PDCCH and PBCH for coverage enhancement. </w:t>
            </w:r>
          </w:p>
        </w:tc>
      </w:tr>
    </w:tbl>
    <w:p w14:paraId="6E1F253F" w14:textId="77777777" w:rsidR="002D5D79" w:rsidRDefault="002D5D79">
      <w:pPr>
        <w:rPr>
          <w:lang w:eastAsia="zh-CN"/>
        </w:rPr>
      </w:pPr>
    </w:p>
    <w:p w14:paraId="3BE4E370" w14:textId="77777777" w:rsidR="002D5D79" w:rsidRDefault="002D5D79">
      <w:pPr>
        <w:jc w:val="left"/>
        <w:rPr>
          <w:rFonts w:eastAsiaTheme="minorEastAsia"/>
          <w:lang w:val="en-US" w:eastAsia="zh-CN"/>
        </w:rPr>
      </w:pPr>
    </w:p>
    <w:p w14:paraId="56F61BC6"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945DD6" w14:textId="77777777" w:rsidR="002D5D79" w:rsidRDefault="004D466D">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8E0AB96"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(Lenovo)</w:t>
      </w:r>
      <w:r>
        <w:rPr>
          <w:rFonts w:eastAsiaTheme="minorEastAsia"/>
          <w:lang w:val="en-US" w:eastAsia="zh-CN"/>
        </w:rPr>
        <w:t xml:space="preserve"> proposed</w:t>
      </w:r>
      <w:r>
        <w:rPr>
          <w:rFonts w:eastAsiaTheme="minorEastAsia" w:hint="eastAsia"/>
          <w:lang w:val="en-US" w:eastAsia="zh-CN"/>
        </w:rPr>
        <w:t xml:space="preserve"> to c</w:t>
      </w:r>
      <w:r>
        <w:rPr>
          <w:rFonts w:eastAsiaTheme="minorEastAsia"/>
          <w:lang w:val="en-US" w:eastAsia="zh-CN"/>
        </w:rPr>
        <w:t>onsider dynamically adjusting the rate-matching scheme associated with PBCH based on the available bandwidth for SSB transmission.</w:t>
      </w:r>
    </w:p>
    <w:p w14:paraId="0E239953"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(Qualcomm) proposed to s</w:t>
      </w:r>
      <w:r>
        <w:rPr>
          <w:rFonts w:eastAsiaTheme="minorEastAsia"/>
          <w:lang w:val="en-US" w:eastAsia="zh-CN"/>
        </w:rPr>
        <w:t>upport reduced CRC size (e.g., 16 bit) for broadcast PDCCH and PBCH for coverage enhancement</w:t>
      </w:r>
    </w:p>
    <w:p w14:paraId="06BDB3FD" w14:textId="77777777" w:rsidR="002D5D79" w:rsidRDefault="004D466D">
      <w:pPr>
        <w:jc w:val="left"/>
        <w:rPr>
          <w:rFonts w:eastAsiaTheme="minorEastAsia"/>
          <w:lang w:val="en-US" w:eastAsia="zh-CN"/>
        </w:rPr>
      </w:pPr>
      <w:r>
        <w:rPr>
          <w:rFonts w:eastAsiaTheme="minorEastAsia" w:hint="eastAsia"/>
          <w:lang w:val="en-US" w:eastAsia="zh-CN"/>
        </w:rPr>
        <w:t>FL observes it may be premature to discuss these proposals in RAN1#124 meeting, as the structure and information carried by PBCH are unclear.</w:t>
      </w:r>
    </w:p>
    <w:p w14:paraId="36AE922E"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622ABB10"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2"/>
        <w:tblW w:w="0" w:type="auto"/>
        <w:tblLook w:val="04A0" w:firstRow="1" w:lastRow="0" w:firstColumn="1" w:lastColumn="0" w:noHBand="0" w:noVBand="1"/>
      </w:tblPr>
      <w:tblGrid>
        <w:gridCol w:w="1696"/>
        <w:gridCol w:w="7932"/>
      </w:tblGrid>
      <w:tr w:rsidR="002D5D79" w14:paraId="443FE9DB" w14:textId="77777777">
        <w:tc>
          <w:tcPr>
            <w:tcW w:w="1696" w:type="dxa"/>
          </w:tcPr>
          <w:p w14:paraId="1C57322D" w14:textId="77777777" w:rsidR="002D5D79" w:rsidRDefault="004D466D">
            <w:pPr>
              <w:jc w:val="left"/>
              <w:textAlignment w:val="top"/>
              <w:rPr>
                <w:rFonts w:eastAsia="DengXian"/>
                <w:lang w:val="en-US" w:eastAsia="zh-CN"/>
              </w:rPr>
            </w:pPr>
            <w:r>
              <w:rPr>
                <w:rFonts w:eastAsia="SimSun"/>
                <w:color w:val="000000"/>
                <w:lang w:val="en-US" w:eastAsia="zh-CN" w:bidi="ar"/>
              </w:rPr>
              <w:t>CATT</w:t>
            </w:r>
          </w:p>
        </w:tc>
        <w:tc>
          <w:tcPr>
            <w:tcW w:w="7932" w:type="dxa"/>
          </w:tcPr>
          <w:p w14:paraId="582CA843" w14:textId="77777777" w:rsidR="002D5D79" w:rsidRDefault="004D466D">
            <w:pPr>
              <w:pStyle w:val="af7"/>
              <w:spacing w:after="0" w:line="240" w:lineRule="auto"/>
              <w:ind w:firstLineChars="0" w:firstLine="0"/>
              <w:jc w:val="left"/>
              <w:rPr>
                <w:rFonts w:eastAsia="DengXian"/>
                <w:lang w:eastAsia="zh-CN"/>
              </w:rPr>
            </w:pPr>
            <w:r>
              <w:rPr>
                <w:rFonts w:eastAsia="DengXian"/>
                <w:lang w:eastAsia="zh-CN"/>
              </w:rPr>
              <w:t>Proposal 5: Polar code should be reused for 6G control channel coding.</w:t>
            </w:r>
          </w:p>
        </w:tc>
      </w:tr>
      <w:tr w:rsidR="002D5D79" w14:paraId="2FD08DD1" w14:textId="77777777">
        <w:tc>
          <w:tcPr>
            <w:tcW w:w="1696" w:type="dxa"/>
          </w:tcPr>
          <w:p w14:paraId="62FB5664" w14:textId="77777777" w:rsidR="002D5D79" w:rsidRDefault="004D466D">
            <w:pPr>
              <w:jc w:val="left"/>
              <w:textAlignment w:val="top"/>
              <w:rPr>
                <w:rFonts w:eastAsia="DengXian"/>
                <w:lang w:val="en-US" w:eastAsia="zh-CN"/>
              </w:rPr>
            </w:pPr>
            <w:r>
              <w:rPr>
                <w:rFonts w:eastAsia="SimSun"/>
                <w:color w:val="000000"/>
                <w:lang w:val="en-US" w:eastAsia="zh-CN" w:bidi="ar"/>
              </w:rPr>
              <w:t>vivo</w:t>
            </w:r>
          </w:p>
        </w:tc>
        <w:tc>
          <w:tcPr>
            <w:tcW w:w="7932" w:type="dxa"/>
          </w:tcPr>
          <w:p w14:paraId="5F2E2061" w14:textId="77777777" w:rsidR="002D5D79" w:rsidRDefault="004D466D">
            <w:pPr>
              <w:pStyle w:val="af7"/>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can greatly simplify the RE allocation pattern, and meanwhile achieve greater throughput (larger than 10% in some simulated scenarios) for UL-SCH or deliver more UCI payload compared to NR baseline.</w:t>
            </w:r>
            <w:bookmarkEnd w:id="184"/>
          </w:p>
          <w:p w14:paraId="079D1237" w14:textId="77777777" w:rsidR="002D5D79" w:rsidRDefault="004D466D">
            <w:pPr>
              <w:pStyle w:val="af7"/>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to better leverage the unbalanced capacity of different bit subchannels in QAM modulated symbols.</w:t>
            </w:r>
            <w:bookmarkEnd w:id="185"/>
          </w:p>
        </w:tc>
      </w:tr>
      <w:tr w:rsidR="002D5D79" w14:paraId="0B2ACEB7" w14:textId="77777777">
        <w:tc>
          <w:tcPr>
            <w:tcW w:w="1696" w:type="dxa"/>
          </w:tcPr>
          <w:p w14:paraId="6EDD497D" w14:textId="77777777" w:rsidR="002D5D79" w:rsidRDefault="004D466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A5933F3" w14:textId="77777777" w:rsidR="002D5D79" w:rsidRDefault="004D466D">
            <w:pPr>
              <w:pStyle w:val="a3"/>
              <w:keepNext/>
              <w:jc w:val="both"/>
              <w:rPr>
                <w:rFonts w:eastAsia="SimSun"/>
                <w:b w:val="0"/>
                <w:szCs w:val="22"/>
              </w:rPr>
            </w:pPr>
            <w:bookmarkStart w:id="186" w:name="_Ref210381205"/>
            <w:r>
              <w:rPr>
                <w:rFonts w:eastAsia="SimSun"/>
                <w:b w:val="0"/>
                <w:szCs w:val="22"/>
              </w:rPr>
              <w:t>Proposal</w:t>
            </w:r>
            <w:r>
              <w:rPr>
                <w:rFonts w:eastAsia="SimSun" w:hint="eastAsia"/>
                <w:b w:val="0"/>
                <w:szCs w:val="22"/>
              </w:rPr>
              <w:t xml:space="preserve"> </w:t>
            </w:r>
            <w:r>
              <w:rPr>
                <w:rFonts w:eastAsia="SimSun" w:hint="eastAsia"/>
                <w:b w:val="0"/>
                <w:szCs w:val="22"/>
              </w:rPr>
              <w:fldChar w:fldCharType="begin"/>
            </w:r>
            <w:r>
              <w:rPr>
                <w:rFonts w:eastAsia="SimSun" w:hint="eastAsia"/>
                <w:b w:val="0"/>
                <w:szCs w:val="22"/>
              </w:rPr>
              <w:instrText xml:space="preserve"> SEQ Proposal \* ARABIC </w:instrText>
            </w:r>
            <w:r>
              <w:rPr>
                <w:rFonts w:eastAsia="SimSun" w:hint="eastAsia"/>
                <w:b w:val="0"/>
                <w:szCs w:val="22"/>
              </w:rPr>
              <w:fldChar w:fldCharType="separate"/>
            </w:r>
            <w:r>
              <w:rPr>
                <w:rFonts w:eastAsia="SimSun"/>
                <w:b w:val="0"/>
                <w:szCs w:val="22"/>
              </w:rPr>
              <w:t>12</w:t>
            </w:r>
            <w:r>
              <w:rPr>
                <w:rFonts w:eastAsia="SimSun" w:hint="eastAsia"/>
                <w:b w:val="0"/>
                <w:szCs w:val="22"/>
              </w:rPr>
              <w:fldChar w:fldCharType="end"/>
            </w:r>
            <w:r>
              <w:rPr>
                <w:rFonts w:eastAsia="SimSun"/>
                <w:b w:val="0"/>
                <w:szCs w:val="22"/>
              </w:rPr>
              <w:t>: 6GR should study conventional (i.e., non-AI/ML) channel coding designs that facilitate exploitation of side information available at the transmitter/receiver about the source information.</w:t>
            </w:r>
            <w:bookmarkEnd w:id="186"/>
            <w:r>
              <w:rPr>
                <w:rFonts w:eastAsia="SimSun"/>
                <w:b w:val="0"/>
                <w:szCs w:val="22"/>
              </w:rPr>
              <w:t xml:space="preserve"> </w:t>
            </w:r>
          </w:p>
        </w:tc>
      </w:tr>
      <w:tr w:rsidR="002D5D79" w14:paraId="76E595E6" w14:textId="77777777">
        <w:tc>
          <w:tcPr>
            <w:tcW w:w="1696" w:type="dxa"/>
          </w:tcPr>
          <w:p w14:paraId="0449095E" w14:textId="77777777" w:rsidR="002D5D79" w:rsidRDefault="004D466D">
            <w:pPr>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7932" w:type="dxa"/>
          </w:tcPr>
          <w:p w14:paraId="00F9082F"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 xml:space="preserve">Observation 1: The message bits from a DCI format comprises zero-padding bits, reserved bits and in some cases, bit indices of fixed value, which are typically known to the UE. </w:t>
            </w:r>
          </w:p>
          <w:p w14:paraId="6CBBACEB"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 xml:space="preserve">Proposal 1: To improve the reliability of the PDCCH, RAN1 shall study the strategic assignment of “low-priority” bits of a DCI format such as the zero-padded bits, bits with fixed </w:t>
            </w:r>
            <w:r>
              <w:rPr>
                <w:rFonts w:eastAsia="DengXian"/>
                <w:lang w:val="en-US" w:eastAsia="zh-CN"/>
              </w:rPr>
              <w:lastRenderedPageBreak/>
              <w:t xml:space="preserve">value(s), etc. to bit-indices in the </w:t>
            </w:r>
            <m:oMath>
              <m:r>
                <m:rPr>
                  <m:sty m:val="p"/>
                </m:rPr>
                <w:rPr>
                  <w:rFonts w:ascii="Cambria Math" w:eastAsia="DengXian" w:hAnsi="Cambria Math"/>
                  <w:lang w:val="en-US" w:eastAsia="zh-CN"/>
                </w:rPr>
                <m:t>N</m:t>
              </m:r>
            </m:oMath>
            <w:r>
              <w:rPr>
                <w:rFonts w:eastAsia="DengXian"/>
                <w:lang w:val="en-US" w:eastAsia="zh-CN"/>
              </w:rPr>
              <w:t xml:space="preserve">-bit vector for polar encoding based on the reliability of the bit-indices. </w:t>
            </w:r>
          </w:p>
        </w:tc>
      </w:tr>
      <w:tr w:rsidR="002D5D79" w14:paraId="2DB6821A" w14:textId="77777777">
        <w:tc>
          <w:tcPr>
            <w:tcW w:w="1696" w:type="dxa"/>
          </w:tcPr>
          <w:p w14:paraId="60B49EE6" w14:textId="77777777" w:rsidR="002D5D79" w:rsidRDefault="004D466D">
            <w:pPr>
              <w:jc w:val="left"/>
              <w:textAlignment w:val="top"/>
              <w:rPr>
                <w:rFonts w:eastAsia="SimSun"/>
                <w:color w:val="000000"/>
                <w:lang w:val="en-US" w:eastAsia="zh-CN" w:bidi="ar"/>
              </w:rPr>
            </w:pPr>
            <w:r>
              <w:rPr>
                <w:rFonts w:eastAsia="SimSun"/>
                <w:color w:val="000000"/>
                <w:lang w:val="en-US" w:eastAsia="zh-CN" w:bidi="ar"/>
              </w:rPr>
              <w:lastRenderedPageBreak/>
              <w:t>CSCN</w:t>
            </w:r>
          </w:p>
        </w:tc>
        <w:tc>
          <w:tcPr>
            <w:tcW w:w="7932" w:type="dxa"/>
          </w:tcPr>
          <w:p w14:paraId="0C40D19F" w14:textId="77777777" w:rsidR="002D5D79" w:rsidRDefault="004D466D">
            <w:pPr>
              <w:pStyle w:val="af7"/>
              <w:numPr>
                <w:ilvl w:val="0"/>
                <w:numId w:val="20"/>
              </w:numPr>
              <w:autoSpaceDE w:val="0"/>
              <w:autoSpaceDN w:val="0"/>
              <w:adjustRightInd w:val="0"/>
              <w:spacing w:line="240" w:lineRule="auto"/>
              <w:ind w:left="0" w:firstLineChars="0" w:firstLine="0"/>
              <w:contextualSpacing/>
              <w:rPr>
                <w:kern w:val="2"/>
                <w:lang w:eastAsia="zh-CN"/>
              </w:rPr>
            </w:pPr>
            <w:r>
              <w:rPr>
                <w:rFonts w:hint="eastAsia"/>
                <w:kern w:val="2"/>
                <w:lang w:eastAsia="zh-CN"/>
              </w:rPr>
              <w:t>Design new polar sequences tailored for non-AWGN channel scenarios such as NTN.</w:t>
            </w:r>
          </w:p>
        </w:tc>
      </w:tr>
    </w:tbl>
    <w:p w14:paraId="4DA9E1E8" w14:textId="77777777" w:rsidR="002D5D79" w:rsidRDefault="002D5D79">
      <w:pPr>
        <w:rPr>
          <w:lang w:eastAsia="zh-CN"/>
        </w:rPr>
      </w:pPr>
    </w:p>
    <w:p w14:paraId="094C5F8B"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51FA1E4D" w14:textId="77777777" w:rsidR="002D5D79" w:rsidRDefault="004D466D">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036962C4" w14:textId="77777777" w:rsidR="002D5D79" w:rsidRDefault="004D466D">
      <w:pPr>
        <w:pStyle w:val="af7"/>
        <w:numPr>
          <w:ilvl w:val="0"/>
          <w:numId w:val="96"/>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vivo) proposed 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to better le</w:t>
      </w:r>
      <w:r>
        <w:rPr>
          <w:lang w:eastAsia="zh-CN"/>
        </w:rPr>
        <w:t>verage the unbalanced capacity of different bit subchannels in QAM modulated symbol</w:t>
      </w:r>
      <w:r>
        <w:rPr>
          <w:rFonts w:eastAsiaTheme="minorEastAsia"/>
          <w:lang w:eastAsia="zh-CN"/>
        </w:rPr>
        <w:t xml:space="preserve"> for the multiplexing between UCI and UL-SCH</w:t>
      </w:r>
      <w:r>
        <w:rPr>
          <w:rFonts w:eastAsiaTheme="minorEastAsia" w:hint="eastAsia"/>
          <w:lang w:eastAsia="zh-CN"/>
        </w:rPr>
        <w:t>, and it</w:t>
      </w:r>
      <w:r>
        <w:rPr>
          <w:rFonts w:eastAsiaTheme="minorEastAsia"/>
          <w:lang w:eastAsia="zh-CN"/>
        </w:rPr>
        <w:t xml:space="preserve"> can simplify the RE allocation pattern and achieve greater throughput (larger than 10% in some simulat</w:t>
      </w:r>
      <w:r>
        <w:rPr>
          <w:rFonts w:eastAsiaTheme="minorEastAsia" w:hint="eastAsia"/>
          <w:lang w:eastAsia="zh-CN"/>
        </w:rPr>
        <w:t>ion</w:t>
      </w:r>
      <w:r>
        <w:rPr>
          <w:rFonts w:eastAsiaTheme="minorEastAsia"/>
          <w:lang w:eastAsia="zh-CN"/>
        </w:rPr>
        <w:t xml:space="preserve"> scenarios) for UL-SCH or deliver more UCI payload compared to NR.</w:t>
      </w:r>
    </w:p>
    <w:p w14:paraId="7CFEB72A" w14:textId="77777777" w:rsidR="002D5D79" w:rsidRDefault="004D466D">
      <w:pPr>
        <w:pStyle w:val="af7"/>
        <w:numPr>
          <w:ilvl w:val="0"/>
          <w:numId w:val="96"/>
        </w:numPr>
        <w:ind w:firstLineChars="0"/>
        <w:rPr>
          <w:rFonts w:eastAsiaTheme="minorEastAsia"/>
          <w:lang w:eastAsia="zh-CN"/>
        </w:rPr>
      </w:pPr>
      <w:r>
        <w:rPr>
          <w:rFonts w:eastAsiaTheme="minorEastAsia" w:hint="eastAsia"/>
          <w:lang w:val="en-US" w:eastAsia="zh-CN"/>
        </w:rPr>
        <w:t>1 source (</w:t>
      </w:r>
      <w:r>
        <w:rPr>
          <w:rFonts w:eastAsia="SimSun" w:hint="eastAsia"/>
          <w:lang w:eastAsia="zh-CN"/>
        </w:rPr>
        <w:t>Qualcomm) discussed c</w:t>
      </w:r>
      <w:r>
        <w:rPr>
          <w:rFonts w:eastAsia="SimSun"/>
        </w:rPr>
        <w:t>onventional</w:t>
      </w:r>
      <w:r>
        <w:rPr>
          <w:rFonts w:eastAsia="SimSun"/>
          <w:lang w:eastAsia="zh-CN"/>
        </w:rPr>
        <w:t xml:space="preserve"> </w:t>
      </w:r>
      <w:r>
        <w:rPr>
          <w:rFonts w:eastAsia="SimSun"/>
        </w:rPr>
        <w:t xml:space="preserve">channel coding designs </w:t>
      </w:r>
      <w:r>
        <w:rPr>
          <w:rFonts w:eastAsia="SimSun" w:hint="eastAsia"/>
          <w:lang w:eastAsia="zh-CN"/>
        </w:rPr>
        <w:t>to</w:t>
      </w:r>
      <w:r>
        <w:rPr>
          <w:rFonts w:eastAsia="SimSun"/>
        </w:rPr>
        <w:t xml:space="preserve"> facilitate exploitation of side information available at the transmitter/receiver about the source information</w:t>
      </w:r>
    </w:p>
    <w:p w14:paraId="52C5CEC7" w14:textId="77777777" w:rsidR="002D5D79" w:rsidRDefault="004D466D">
      <w:pPr>
        <w:pStyle w:val="af7"/>
        <w:numPr>
          <w:ilvl w:val="0"/>
          <w:numId w:val="96"/>
        </w:numPr>
        <w:ind w:firstLineChars="0"/>
        <w:rPr>
          <w:rFonts w:eastAsia="SimSun"/>
          <w:lang w:eastAsia="zh-CN"/>
        </w:rPr>
      </w:pPr>
      <w:r>
        <w:rPr>
          <w:rFonts w:eastAsiaTheme="minorEastAsia" w:hint="eastAsia"/>
          <w:lang w:val="en-US" w:eastAsia="zh-CN"/>
        </w:rPr>
        <w:t>1 source (</w:t>
      </w:r>
      <w:r>
        <w:rPr>
          <w:rFonts w:eastAsia="SimSun"/>
          <w:lang w:eastAsia="zh-CN"/>
        </w:rPr>
        <w:t>Fraunhofer</w:t>
      </w:r>
      <w:r>
        <w:rPr>
          <w:rFonts w:eastAsia="SimSun" w:hint="eastAsia"/>
          <w:lang w:eastAsia="zh-CN"/>
        </w:rPr>
        <w:t>)</w:t>
      </w:r>
      <w:r>
        <w:rPr>
          <w:rFonts w:eastAsia="SimSun"/>
          <w:lang w:eastAsia="zh-CN"/>
        </w:rPr>
        <w:t xml:space="preserve"> </w:t>
      </w:r>
      <w:r>
        <w:rPr>
          <w:rFonts w:eastAsia="SimSun" w:hint="eastAsia"/>
          <w:lang w:eastAsia="zh-CN"/>
        </w:rPr>
        <w:t>discussed p</w:t>
      </w:r>
      <w:r>
        <w:rPr>
          <w:rFonts w:eastAsia="SimSun"/>
          <w:lang w:eastAsia="zh-CN"/>
        </w:rPr>
        <w:t>roper assignment of “low priority” bits for DCI</w:t>
      </w:r>
    </w:p>
    <w:p w14:paraId="099A8056" w14:textId="1054E14D"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073A2722" w14:textId="77777777" w:rsidR="002D5D79" w:rsidRDefault="004D466D">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CFBE631" w14:textId="77777777" w:rsidR="002D5D79" w:rsidRDefault="004D466D">
      <w:pPr>
        <w:pStyle w:val="5"/>
        <w:rPr>
          <w:sz w:val="20"/>
          <w:szCs w:val="20"/>
        </w:rPr>
      </w:pPr>
      <w:r>
        <w:rPr>
          <w:sz w:val="20"/>
          <w:szCs w:val="20"/>
        </w:rPr>
        <w:t>Proposal 4.5-1-v1</w:t>
      </w:r>
    </w:p>
    <w:p w14:paraId="46BAD166" w14:textId="77777777" w:rsidR="002D5D79" w:rsidRDefault="004D466D">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0800099A" w14:textId="77777777" w:rsidR="002D5D79" w:rsidRDefault="004D466D">
      <w:pPr>
        <w:pStyle w:val="af7"/>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47D20BB" w14:textId="77777777" w:rsidR="002D5D79" w:rsidRDefault="004D466D">
      <w:pPr>
        <w:pStyle w:val="af7"/>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4F5D59DC" w14:textId="77777777" w:rsidR="002D5D79" w:rsidRDefault="004D466D">
      <w:pPr>
        <w:pStyle w:val="af7"/>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4B4D220A" w14:textId="77777777" w:rsidR="002D5D79" w:rsidRDefault="004D466D">
      <w:pPr>
        <w:pStyle w:val="af7"/>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691FC0A8" w14:textId="77777777" w:rsidR="002D5D79" w:rsidRDefault="004D466D">
      <w:pPr>
        <w:pStyle w:val="af7"/>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022EE3DF" w14:textId="77777777" w:rsidR="002D5D79" w:rsidRDefault="004D466D">
      <w:pPr>
        <w:pStyle w:val="af7"/>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BE898A2" w14:textId="77777777" w:rsidR="002D5D79" w:rsidRDefault="004D466D">
      <w:pPr>
        <w:pStyle w:val="af7"/>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53468A8" w14:textId="77777777" w:rsidR="002D5D79" w:rsidRDefault="004D466D">
      <w:pPr>
        <w:pStyle w:val="af7"/>
        <w:numPr>
          <w:ilvl w:val="1"/>
          <w:numId w:val="6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469FAB6E" w14:textId="77777777" w:rsidR="002D5D79" w:rsidRDefault="002D5D79">
      <w:pPr>
        <w:rPr>
          <w:rFonts w:eastAsia="SimSun"/>
          <w:lang w:eastAsia="zh-CN"/>
        </w:rPr>
      </w:pPr>
    </w:p>
    <w:p w14:paraId="76806FD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2D5D79" w14:paraId="0939FE3A" w14:textId="77777777">
        <w:trPr>
          <w:jc w:val="center"/>
        </w:trPr>
        <w:tc>
          <w:tcPr>
            <w:tcW w:w="1838" w:type="dxa"/>
            <w:shd w:val="clear" w:color="auto" w:fill="D9D9D9" w:themeFill="background1" w:themeFillShade="D9"/>
          </w:tcPr>
          <w:p w14:paraId="384FF6A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B74E0B"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8F949DA" w14:textId="77777777">
        <w:trPr>
          <w:jc w:val="center"/>
        </w:trPr>
        <w:tc>
          <w:tcPr>
            <w:tcW w:w="1838" w:type="dxa"/>
            <w:shd w:val="clear" w:color="auto" w:fill="FFFFFF" w:themeFill="background1"/>
          </w:tcPr>
          <w:p w14:paraId="10DA9ED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E0D22B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2D5D79" w14:paraId="65E1E335" w14:textId="77777777">
        <w:trPr>
          <w:jc w:val="center"/>
        </w:trPr>
        <w:tc>
          <w:tcPr>
            <w:tcW w:w="1838" w:type="dxa"/>
            <w:shd w:val="clear" w:color="auto" w:fill="FFFFFF" w:themeFill="background1"/>
          </w:tcPr>
          <w:p w14:paraId="1E9310B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0AF4A16F"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2D5D79" w14:paraId="6D861E02" w14:textId="77777777">
        <w:trPr>
          <w:jc w:val="center"/>
        </w:trPr>
        <w:tc>
          <w:tcPr>
            <w:tcW w:w="1838" w:type="dxa"/>
            <w:shd w:val="clear" w:color="auto" w:fill="FFFFFF" w:themeFill="background1"/>
          </w:tcPr>
          <w:p w14:paraId="25D657D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2AF3FEE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Regarding two comments above, we should keep in mind that, throughput of the data channels could be affected when it is multiplexed with control channel information, e.g., UL-SCH and UCI. Thus, there is </w:t>
            </w:r>
            <w:proofErr w:type="gramStart"/>
            <w:r>
              <w:rPr>
                <w:rFonts w:eastAsiaTheme="minorEastAsia"/>
                <w:kern w:val="2"/>
                <w:lang w:val="en-US" w:eastAsia="zh-CN"/>
              </w:rPr>
              <w:t>not</w:t>
            </w:r>
            <w:proofErr w:type="gramEnd"/>
            <w:r>
              <w:rPr>
                <w:rFonts w:eastAsiaTheme="minorEastAsia"/>
                <w:kern w:val="2"/>
                <w:lang w:val="en-US" w:eastAsia="zh-CN"/>
              </w:rPr>
              <w:t xml:space="preserve"> </w:t>
            </w:r>
            <w:proofErr w:type="gramStart"/>
            <w:r>
              <w:rPr>
                <w:rFonts w:eastAsiaTheme="minorEastAsia"/>
                <w:kern w:val="2"/>
                <w:lang w:val="en-US" w:eastAsia="zh-CN"/>
              </w:rPr>
              <w:t>harm</w:t>
            </w:r>
            <w:proofErr w:type="gramEnd"/>
            <w:r>
              <w:rPr>
                <w:rFonts w:eastAsiaTheme="minorEastAsia"/>
                <w:kern w:val="2"/>
                <w:lang w:val="en-US" w:eastAsia="zh-CN"/>
              </w:rPr>
              <w:t xml:space="preserve"> to preclude the throughput performance assessment when we are talking about the control channel coding chain enhancements.</w:t>
            </w:r>
          </w:p>
        </w:tc>
      </w:tr>
      <w:tr w:rsidR="002D5D79" w14:paraId="456E4FD5" w14:textId="77777777">
        <w:trPr>
          <w:jc w:val="center"/>
        </w:trPr>
        <w:tc>
          <w:tcPr>
            <w:tcW w:w="1838" w:type="dxa"/>
          </w:tcPr>
          <w:p w14:paraId="4D3A20DF"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Apple</w:t>
            </w:r>
          </w:p>
        </w:tc>
        <w:tc>
          <w:tcPr>
            <w:tcW w:w="7665" w:type="dxa"/>
          </w:tcPr>
          <w:p w14:paraId="4A0BE57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0A6495A1" w14:textId="77777777">
        <w:trPr>
          <w:jc w:val="center"/>
        </w:trPr>
        <w:tc>
          <w:tcPr>
            <w:tcW w:w="1838" w:type="dxa"/>
          </w:tcPr>
          <w:p w14:paraId="33F97D2A" w14:textId="77777777" w:rsidR="002D5D79" w:rsidRDefault="004D466D">
            <w:pPr>
              <w:adjustRightInd w:val="0"/>
              <w:spacing w:after="50" w:line="240" w:lineRule="auto"/>
              <w:jc w:val="left"/>
              <w:rPr>
                <w:rFonts w:eastAsiaTheme="minorEastAsia"/>
                <w:b/>
                <w:bCs/>
                <w:kern w:val="2"/>
                <w:lang w:eastAsia="zh-CN"/>
              </w:rPr>
            </w:pPr>
            <w:r>
              <w:rPr>
                <w:rFonts w:eastAsia="ＭＳ 明朝" w:hint="eastAsia"/>
                <w:b/>
                <w:bCs/>
                <w:kern w:val="2"/>
                <w:lang w:val="en-US" w:eastAsia="ja-JP"/>
              </w:rPr>
              <w:t>NTT DOCOMO</w:t>
            </w:r>
          </w:p>
        </w:tc>
        <w:tc>
          <w:tcPr>
            <w:tcW w:w="7665" w:type="dxa"/>
          </w:tcPr>
          <w:p w14:paraId="0543857C" w14:textId="77777777" w:rsidR="002D5D79" w:rsidRDefault="004D466D">
            <w:pPr>
              <w:adjustRightInd w:val="0"/>
              <w:spacing w:after="50" w:line="240" w:lineRule="auto"/>
              <w:jc w:val="left"/>
              <w:rPr>
                <w:rFonts w:eastAsiaTheme="minorEastAsia"/>
                <w:kern w:val="2"/>
                <w:lang w:val="en-US" w:eastAsia="zh-CN"/>
              </w:rPr>
            </w:pPr>
            <w:r>
              <w:rPr>
                <w:rFonts w:eastAsia="ＭＳ 明朝" w:hint="eastAsia"/>
                <w:kern w:val="2"/>
                <w:lang w:val="en-US" w:eastAsia="ja-JP"/>
              </w:rPr>
              <w:t xml:space="preserve">To study control channel coding chain extensions, at first, clear motivation and justification are needed. Currently, it is not clear </w:t>
            </w:r>
            <w:proofErr w:type="gramStart"/>
            <w:r>
              <w:rPr>
                <w:rFonts w:eastAsia="ＭＳ 明朝" w:hint="eastAsia"/>
                <w:kern w:val="2"/>
                <w:lang w:val="en-US" w:eastAsia="ja-JP"/>
              </w:rPr>
              <w:t>for</w:t>
            </w:r>
            <w:proofErr w:type="gramEnd"/>
            <w:r>
              <w:rPr>
                <w:rFonts w:eastAsia="ＭＳ 明朝" w:hint="eastAsia"/>
                <w:kern w:val="2"/>
                <w:lang w:val="en-US" w:eastAsia="ja-JP"/>
              </w:rPr>
              <w:t xml:space="preserve"> us.</w:t>
            </w:r>
          </w:p>
        </w:tc>
      </w:tr>
      <w:tr w:rsidR="002D5D79" w14:paraId="4806A0AC" w14:textId="77777777">
        <w:trPr>
          <w:jc w:val="center"/>
        </w:trPr>
        <w:tc>
          <w:tcPr>
            <w:tcW w:w="1838" w:type="dxa"/>
          </w:tcPr>
          <w:p w14:paraId="4FCD0213" w14:textId="77777777" w:rsidR="002D5D79" w:rsidRDefault="004D466D">
            <w:pPr>
              <w:adjustRightInd w:val="0"/>
              <w:spacing w:after="50" w:line="240" w:lineRule="auto"/>
              <w:jc w:val="left"/>
              <w:rPr>
                <w:rFonts w:eastAsia="ＭＳ 明朝"/>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06D582C6" w14:textId="77777777" w:rsidR="002D5D79" w:rsidRDefault="004D466D">
            <w:pPr>
              <w:adjustRightInd w:val="0"/>
              <w:spacing w:after="50" w:line="240" w:lineRule="auto"/>
              <w:jc w:val="left"/>
              <w:rPr>
                <w:rFonts w:eastAsia="ＭＳ 明朝"/>
                <w:kern w:val="2"/>
                <w:lang w:val="en-US" w:eastAsia="ja-JP"/>
              </w:rPr>
            </w:pPr>
            <w:r>
              <w:rPr>
                <w:rFonts w:eastAsia="Malgun Gothic"/>
                <w:kern w:val="2"/>
                <w:lang w:val="en-US" w:eastAsia="ko-KR"/>
              </w:rPr>
              <w:t>The proposal is good starting point.</w:t>
            </w:r>
          </w:p>
        </w:tc>
      </w:tr>
      <w:tr w:rsidR="002D5D79" w14:paraId="76C9DE4C" w14:textId="77777777">
        <w:trPr>
          <w:jc w:val="center"/>
        </w:trPr>
        <w:tc>
          <w:tcPr>
            <w:tcW w:w="1838" w:type="dxa"/>
          </w:tcPr>
          <w:p w14:paraId="414ECFE9"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078AE6E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When there </w:t>
            </w:r>
            <w:proofErr w:type="gramStart"/>
            <w:r>
              <w:rPr>
                <w:rFonts w:eastAsia="Malgun Gothic" w:hint="eastAsia"/>
                <w:kern w:val="2"/>
                <w:lang w:val="en-US" w:eastAsia="ko-KR"/>
              </w:rPr>
              <w:t>is</w:t>
            </w:r>
            <w:proofErr w:type="gramEnd"/>
            <w:r>
              <w:rPr>
                <w:rFonts w:eastAsia="Malgun Gothic" w:hint="eastAsia"/>
                <w:kern w:val="2"/>
                <w:lang w:val="en-US" w:eastAsia="ko-KR"/>
              </w:rPr>
              <w:t xml:space="preserve"> no clear </w:t>
            </w:r>
            <w:proofErr w:type="gramStart"/>
            <w:r>
              <w:rPr>
                <w:rFonts w:eastAsia="Malgun Gothic" w:hint="eastAsia"/>
                <w:kern w:val="2"/>
                <w:lang w:val="en-US" w:eastAsia="ko-KR"/>
              </w:rPr>
              <w:t>motivations</w:t>
            </w:r>
            <w:proofErr w:type="gramEnd"/>
            <w:r>
              <w:rPr>
                <w:rFonts w:eastAsia="Malgun Gothic" w:hint="eastAsia"/>
                <w:kern w:val="2"/>
                <w:lang w:val="en-US" w:eastAsia="ko-KR"/>
              </w:rPr>
              <w:t xml:space="preserve"> and </w:t>
            </w:r>
            <w:proofErr w:type="gramStart"/>
            <w:r>
              <w:rPr>
                <w:rFonts w:eastAsia="Malgun Gothic" w:hint="eastAsia"/>
                <w:kern w:val="2"/>
                <w:lang w:val="en-US" w:eastAsia="ko-KR"/>
              </w:rPr>
              <w:t>justifications</w:t>
            </w:r>
            <w:proofErr w:type="gramEnd"/>
            <w:r>
              <w:rPr>
                <w:rFonts w:eastAsia="Malgun Gothic" w:hint="eastAsia"/>
                <w:kern w:val="2"/>
                <w:lang w:val="en-US" w:eastAsia="ko-KR"/>
              </w:rPr>
              <w:t xml:space="preserve">, we are reluctant to </w:t>
            </w:r>
            <w:r>
              <w:rPr>
                <w:rFonts w:eastAsia="Malgun Gothic"/>
                <w:kern w:val="2"/>
                <w:lang w:val="en-US" w:eastAsia="ko-KR"/>
              </w:rPr>
              <w:t>consider</w:t>
            </w:r>
            <w:r>
              <w:rPr>
                <w:rFonts w:eastAsia="Malgun Gothic" w:hint="eastAsia"/>
                <w:kern w:val="2"/>
                <w:lang w:val="en-US" w:eastAsia="ko-KR"/>
              </w:rPr>
              <w:t xml:space="preserve"> additional designs. The pain point in 5G NR is a fragmented architecture with so many not-yet-implemented and unused features. Any additional </w:t>
            </w:r>
            <w:r>
              <w:rPr>
                <w:rFonts w:eastAsia="Malgun Gothic"/>
                <w:kern w:val="2"/>
                <w:lang w:val="en-US" w:eastAsia="ko-KR"/>
              </w:rPr>
              <w:t>study</w:t>
            </w:r>
            <w:r>
              <w:rPr>
                <w:rFonts w:eastAsia="Malgun Gothic" w:hint="eastAsia"/>
                <w:kern w:val="2"/>
                <w:lang w:val="en-US" w:eastAsia="ko-KR"/>
              </w:rPr>
              <w:t xml:space="preserve"> for marginal enhancements in limited cases should be avoided.</w:t>
            </w:r>
          </w:p>
        </w:tc>
      </w:tr>
      <w:tr w:rsidR="003C1329" w14:paraId="0388BB24" w14:textId="77777777">
        <w:trPr>
          <w:jc w:val="center"/>
        </w:trPr>
        <w:tc>
          <w:tcPr>
            <w:tcW w:w="1838" w:type="dxa"/>
          </w:tcPr>
          <w:p w14:paraId="74011948" w14:textId="797C26AB" w:rsidR="003C1329" w:rsidRDefault="003C1329" w:rsidP="003C1329">
            <w:pPr>
              <w:adjustRightInd w:val="0"/>
              <w:spacing w:after="50" w:line="240" w:lineRule="auto"/>
              <w:jc w:val="left"/>
              <w:rPr>
                <w:rFonts w:eastAsia="Malgun Gothic"/>
                <w:b/>
                <w:bCs/>
                <w:kern w:val="2"/>
                <w:lang w:eastAsia="ko-KR"/>
              </w:rPr>
            </w:pPr>
            <w:r>
              <w:rPr>
                <w:rFonts w:eastAsiaTheme="minorEastAsia" w:hint="eastAsia"/>
                <w:b/>
                <w:bCs/>
                <w:kern w:val="2"/>
                <w:lang w:eastAsia="zh-CN"/>
              </w:rPr>
              <w:t>FL</w:t>
            </w:r>
          </w:p>
        </w:tc>
        <w:tc>
          <w:tcPr>
            <w:tcW w:w="7665" w:type="dxa"/>
          </w:tcPr>
          <w:p w14:paraId="6933CE93" w14:textId="2AE46196" w:rsidR="003C1329" w:rsidRDefault="003C1329" w:rsidP="003C1329">
            <w:pPr>
              <w:adjustRightInd w:val="0"/>
              <w:spacing w:after="50" w:line="240" w:lineRule="auto"/>
              <w:jc w:val="left"/>
              <w:rPr>
                <w:rFonts w:eastAsia="Malgun Gothic"/>
                <w:kern w:val="2"/>
                <w:lang w:val="en-US" w:eastAsia="ko-KR"/>
              </w:rPr>
            </w:pPr>
            <w:r>
              <w:rPr>
                <w:rFonts w:eastAsiaTheme="minorEastAsia" w:hint="eastAsia"/>
                <w:kern w:val="2"/>
                <w:lang w:val="en-US" w:eastAsia="zh-CN"/>
              </w:rPr>
              <w:t xml:space="preserve">Given the input so far, companies are encouraged to further </w:t>
            </w:r>
            <w:proofErr w:type="gramStart"/>
            <w:r>
              <w:rPr>
                <w:rFonts w:eastAsiaTheme="minorEastAsia" w:hint="eastAsia"/>
                <w:kern w:val="2"/>
                <w:lang w:val="en-US" w:eastAsia="zh-CN"/>
              </w:rPr>
              <w:t>discuss on</w:t>
            </w:r>
            <w:proofErr w:type="gramEnd"/>
            <w:r>
              <w:rPr>
                <w:rFonts w:eastAsiaTheme="minorEastAsia" w:hint="eastAsia"/>
                <w:kern w:val="2"/>
                <w:lang w:val="en-US" w:eastAsia="zh-CN"/>
              </w:rPr>
              <w:t xml:space="preserve"> this.</w:t>
            </w:r>
          </w:p>
        </w:tc>
      </w:tr>
    </w:tbl>
    <w:p w14:paraId="3961FF66" w14:textId="77777777" w:rsidR="002D5D79" w:rsidRDefault="002D5D79">
      <w:pPr>
        <w:rPr>
          <w:rFonts w:eastAsia="SimSun"/>
          <w:lang w:eastAsia="zh-CN"/>
        </w:rPr>
      </w:pPr>
    </w:p>
    <w:p w14:paraId="7F8FB435"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4701526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2"/>
        <w:tblW w:w="0" w:type="auto"/>
        <w:tblLook w:val="04A0" w:firstRow="1" w:lastRow="0" w:firstColumn="1" w:lastColumn="0" w:noHBand="0" w:noVBand="1"/>
      </w:tblPr>
      <w:tblGrid>
        <w:gridCol w:w="1045"/>
        <w:gridCol w:w="8583"/>
      </w:tblGrid>
      <w:tr w:rsidR="002D5D79" w14:paraId="04BA4A5B" w14:textId="77777777">
        <w:tc>
          <w:tcPr>
            <w:tcW w:w="1073" w:type="dxa"/>
          </w:tcPr>
          <w:p w14:paraId="18C260A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555" w:type="dxa"/>
          </w:tcPr>
          <w:p w14:paraId="7401D0F5" w14:textId="77777777" w:rsidR="002D5D79" w:rsidRDefault="004D466D">
            <w:pPr>
              <w:pStyle w:val="a3"/>
              <w:spacing w:after="0"/>
              <w:jc w:val="both"/>
              <w:rPr>
                <w:rFonts w:eastAsia="DengXian"/>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p>
        </w:tc>
      </w:tr>
      <w:tr w:rsidR="002D5D79" w14:paraId="5AB06AAA" w14:textId="77777777">
        <w:tc>
          <w:tcPr>
            <w:tcW w:w="1073" w:type="dxa"/>
          </w:tcPr>
          <w:p w14:paraId="79C3489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555" w:type="dxa"/>
          </w:tcPr>
          <w:tbl>
            <w:tblPr>
              <w:tblStyle w:val="34"/>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2D5D79" w14:paraId="01DE69AC" w14:textId="77777777">
              <w:trPr>
                <w:jc w:val="center"/>
              </w:trPr>
              <w:tc>
                <w:tcPr>
                  <w:tcW w:w="1691" w:type="dxa"/>
                </w:tcPr>
                <w:p w14:paraId="53C3D5C4" w14:textId="77777777" w:rsidR="002D5D79" w:rsidRDefault="004D466D">
                  <w:pPr>
                    <w:spacing w:after="0" w:line="240" w:lineRule="auto"/>
                    <w:jc w:val="center"/>
                  </w:pPr>
                  <w:r>
                    <w:t>K</w:t>
                  </w:r>
                </w:p>
              </w:tc>
              <w:tc>
                <w:tcPr>
                  <w:tcW w:w="7127" w:type="dxa"/>
                  <w:vAlign w:val="center"/>
                </w:tcPr>
                <w:p w14:paraId="1AEC9A0B" w14:textId="77777777" w:rsidR="002D5D79" w:rsidRDefault="004D466D">
                  <w:pPr>
                    <w:spacing w:after="0" w:line="240" w:lineRule="auto"/>
                    <w:jc w:val="center"/>
                  </w:pPr>
                  <w:r>
                    <w:t>[1706:16:2000,2032:32:3000] + 11-bit CRC</w:t>
                  </w:r>
                </w:p>
              </w:tc>
            </w:tr>
            <w:tr w:rsidR="002D5D79" w14:paraId="1C5895AF" w14:textId="77777777">
              <w:trPr>
                <w:jc w:val="center"/>
              </w:trPr>
              <w:tc>
                <w:tcPr>
                  <w:tcW w:w="1691" w:type="dxa"/>
                </w:tcPr>
                <w:p w14:paraId="4C889E83" w14:textId="77777777" w:rsidR="002D5D79" w:rsidRDefault="004D466D">
                  <w:pPr>
                    <w:spacing w:after="0" w:line="240" w:lineRule="auto"/>
                    <w:jc w:val="center"/>
                  </w:pPr>
                  <w:r>
                    <w:t>R</w:t>
                  </w:r>
                </w:p>
              </w:tc>
              <w:tc>
                <w:tcPr>
                  <w:tcW w:w="7127" w:type="dxa"/>
                </w:tcPr>
                <w:p w14:paraId="3035D5D2" w14:textId="77777777" w:rsidR="002D5D79" w:rsidRDefault="004D466D">
                  <w:pPr>
                    <w:spacing w:after="0" w:line="240" w:lineRule="auto"/>
                    <w:jc w:val="center"/>
                  </w:pPr>
                  <w:r>
                    <w:t>[1/12,1/8,1/6,1/5,1/4,1/3, 1/2,3/5,2/3, 3/4, 5/6,7</w:t>
                  </w:r>
                  <w:r>
                    <w:rPr>
                      <w:lang w:eastAsia="zh-CN"/>
                    </w:rPr>
                    <w:t>/8</w:t>
                  </w:r>
                  <w:r>
                    <w:t>,0.93]</w:t>
                  </w:r>
                </w:p>
              </w:tc>
            </w:tr>
            <w:tr w:rsidR="002D5D79" w14:paraId="4FE6638F" w14:textId="77777777">
              <w:trPr>
                <w:jc w:val="center"/>
              </w:trPr>
              <w:tc>
                <w:tcPr>
                  <w:tcW w:w="1691" w:type="dxa"/>
                </w:tcPr>
                <w:p w14:paraId="0D731D7D" w14:textId="77777777" w:rsidR="002D5D79" w:rsidRDefault="004D466D">
                  <w:pPr>
                    <w:spacing w:after="0" w:line="240" w:lineRule="auto"/>
                    <w:jc w:val="center"/>
                  </w:pPr>
                  <w:r>
                    <w:t>modulation</w:t>
                  </w:r>
                </w:p>
              </w:tc>
              <w:tc>
                <w:tcPr>
                  <w:tcW w:w="7127" w:type="dxa"/>
                </w:tcPr>
                <w:p w14:paraId="143EFFC2" w14:textId="77777777" w:rsidR="002D5D79" w:rsidRDefault="004D466D">
                  <w:pPr>
                    <w:spacing w:after="0" w:line="240" w:lineRule="auto"/>
                    <w:jc w:val="center"/>
                    <w:rPr>
                      <w:lang w:eastAsia="zh-CN"/>
                    </w:rPr>
                  </w:pPr>
                  <w:r>
                    <w:t>QPSK</w:t>
                  </w:r>
                  <w:r>
                    <w:rPr>
                      <w:lang w:eastAsia="zh-CN"/>
                    </w:rPr>
                    <w:t>, 16QAM, 64QAM, 256QAM</w:t>
                  </w:r>
                </w:p>
              </w:tc>
            </w:tr>
            <w:tr w:rsidR="002D5D79" w14:paraId="6B5159C4" w14:textId="77777777">
              <w:trPr>
                <w:jc w:val="center"/>
              </w:trPr>
              <w:tc>
                <w:tcPr>
                  <w:tcW w:w="1691" w:type="dxa"/>
                </w:tcPr>
                <w:p w14:paraId="5486339F" w14:textId="77777777" w:rsidR="002D5D79" w:rsidRDefault="004D466D">
                  <w:pPr>
                    <w:spacing w:after="0" w:line="240" w:lineRule="auto"/>
                    <w:jc w:val="center"/>
                  </w:pPr>
                  <w:r>
                    <w:t>channel</w:t>
                  </w:r>
                </w:p>
              </w:tc>
              <w:tc>
                <w:tcPr>
                  <w:tcW w:w="7127" w:type="dxa"/>
                </w:tcPr>
                <w:p w14:paraId="3B775053" w14:textId="77777777" w:rsidR="002D5D79" w:rsidRDefault="004D466D">
                  <w:pPr>
                    <w:spacing w:after="0" w:line="240" w:lineRule="auto"/>
                    <w:jc w:val="center"/>
                  </w:pPr>
                  <w:r>
                    <w:t>AWGN</w:t>
                  </w:r>
                </w:p>
              </w:tc>
            </w:tr>
            <w:tr w:rsidR="002D5D79" w14:paraId="078A5CD4" w14:textId="77777777">
              <w:trPr>
                <w:jc w:val="center"/>
              </w:trPr>
              <w:tc>
                <w:tcPr>
                  <w:tcW w:w="1691" w:type="dxa"/>
                </w:tcPr>
                <w:p w14:paraId="2AED9756" w14:textId="77777777" w:rsidR="002D5D79" w:rsidRDefault="004D466D">
                  <w:pPr>
                    <w:spacing w:after="0" w:line="240" w:lineRule="auto"/>
                    <w:jc w:val="center"/>
                    <w:rPr>
                      <w:vertAlign w:val="subscript"/>
                    </w:rPr>
                  </w:pPr>
                  <w:proofErr w:type="spellStart"/>
                  <w:r>
                    <w:t>N</w:t>
                  </w:r>
                  <w:r>
                    <w:rPr>
                      <w:vertAlign w:val="subscript"/>
                    </w:rPr>
                    <w:t>max</w:t>
                  </w:r>
                  <w:proofErr w:type="spellEnd"/>
                </w:p>
              </w:tc>
              <w:tc>
                <w:tcPr>
                  <w:tcW w:w="7127" w:type="dxa"/>
                </w:tcPr>
                <w:p w14:paraId="77D37DB4" w14:textId="77777777" w:rsidR="002D5D79" w:rsidRDefault="004D466D">
                  <w:pPr>
                    <w:spacing w:after="0" w:line="240" w:lineRule="auto"/>
                    <w:jc w:val="center"/>
                  </w:pPr>
                  <w:r>
                    <w:t>1024 (5G NR)</w:t>
                  </w:r>
                </w:p>
              </w:tc>
            </w:tr>
            <w:tr w:rsidR="002D5D79" w14:paraId="5AC89CBC" w14:textId="77777777">
              <w:trPr>
                <w:jc w:val="center"/>
              </w:trPr>
              <w:tc>
                <w:tcPr>
                  <w:tcW w:w="1691" w:type="dxa"/>
                </w:tcPr>
                <w:p w14:paraId="6217DCFF" w14:textId="77777777" w:rsidR="002D5D79" w:rsidRDefault="004D466D">
                  <w:pPr>
                    <w:spacing w:after="0" w:line="240" w:lineRule="auto"/>
                    <w:jc w:val="center"/>
                    <w:rPr>
                      <w:lang w:eastAsia="zh-CN"/>
                    </w:rPr>
                  </w:pPr>
                  <w:r>
                    <w:rPr>
                      <w:lang w:eastAsia="zh-CN"/>
                    </w:rPr>
                    <w:t>SCL list size</w:t>
                  </w:r>
                </w:p>
              </w:tc>
              <w:tc>
                <w:tcPr>
                  <w:tcW w:w="7127" w:type="dxa"/>
                </w:tcPr>
                <w:p w14:paraId="48861461" w14:textId="77777777" w:rsidR="002D5D79" w:rsidRDefault="004D466D">
                  <w:pPr>
                    <w:spacing w:after="0" w:line="240" w:lineRule="auto"/>
                    <w:jc w:val="center"/>
                    <w:rPr>
                      <w:lang w:eastAsia="zh-CN"/>
                    </w:rPr>
                  </w:pPr>
                  <w:r>
                    <w:rPr>
                      <w:lang w:eastAsia="zh-CN"/>
                    </w:rPr>
                    <w:t>4, 8, 16</w:t>
                  </w:r>
                </w:p>
              </w:tc>
            </w:tr>
          </w:tbl>
          <w:p w14:paraId="5D31CDC8" w14:textId="77777777" w:rsidR="002D5D79" w:rsidRDefault="002D5D79">
            <w:pPr>
              <w:adjustRightInd w:val="0"/>
              <w:spacing w:after="0" w:line="240" w:lineRule="auto"/>
              <w:rPr>
                <w:rFonts w:eastAsia="DengXian"/>
                <w:lang w:eastAsia="zh-CN"/>
              </w:rPr>
            </w:pPr>
          </w:p>
        </w:tc>
      </w:tr>
      <w:tr w:rsidR="002D5D79" w14:paraId="6DAE2F5D" w14:textId="77777777">
        <w:tc>
          <w:tcPr>
            <w:tcW w:w="1073" w:type="dxa"/>
          </w:tcPr>
          <w:p w14:paraId="3CF8E30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555" w:type="dxa"/>
          </w:tcPr>
          <w:tbl>
            <w:tblPr>
              <w:tblStyle w:val="34"/>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2D5D79" w14:paraId="756003E1" w14:textId="77777777">
              <w:trPr>
                <w:jc w:val="center"/>
              </w:trPr>
              <w:tc>
                <w:tcPr>
                  <w:tcW w:w="1922" w:type="dxa"/>
                </w:tcPr>
                <w:p w14:paraId="3329A91B" w14:textId="77777777" w:rsidR="002D5D79" w:rsidRDefault="004D466D">
                  <w:pPr>
                    <w:spacing w:after="0" w:line="240" w:lineRule="auto"/>
                  </w:pPr>
                  <w:r>
                    <w:t>K</w:t>
                  </w:r>
                </w:p>
              </w:tc>
              <w:tc>
                <w:tcPr>
                  <w:tcW w:w="3621" w:type="dxa"/>
                  <w:vAlign w:val="center"/>
                </w:tcPr>
                <w:p w14:paraId="6049416E" w14:textId="77777777" w:rsidR="002D5D79" w:rsidRDefault="004D466D">
                  <w:pPr>
                    <w:spacing w:after="0" w:line="240" w:lineRule="auto"/>
                    <w:jc w:val="center"/>
                    <w:rPr>
                      <w:rFonts w:eastAsiaTheme="minorEastAsia"/>
                    </w:rPr>
                  </w:pPr>
                  <w:r>
                    <w:rPr>
                      <w:rFonts w:eastAsiaTheme="minorEastAsia"/>
                    </w:rPr>
                    <w:t>[248:16:488, 508:16:2012] + 11-bit CRC</w:t>
                  </w:r>
                </w:p>
              </w:tc>
            </w:tr>
            <w:tr w:rsidR="002D5D79" w14:paraId="41B14FA7" w14:textId="77777777">
              <w:trPr>
                <w:jc w:val="center"/>
              </w:trPr>
              <w:tc>
                <w:tcPr>
                  <w:tcW w:w="1922" w:type="dxa"/>
                </w:tcPr>
                <w:p w14:paraId="7F81D6A8" w14:textId="77777777" w:rsidR="002D5D79" w:rsidRDefault="004D466D">
                  <w:pPr>
                    <w:spacing w:after="0" w:line="240" w:lineRule="auto"/>
                  </w:pPr>
                  <w:r>
                    <w:t>R</w:t>
                  </w:r>
                </w:p>
              </w:tc>
              <w:tc>
                <w:tcPr>
                  <w:tcW w:w="3621" w:type="dxa"/>
                </w:tcPr>
                <w:p w14:paraId="3314D80E" w14:textId="77777777" w:rsidR="002D5D79" w:rsidRDefault="004D466D">
                  <w:pPr>
                    <w:spacing w:after="0" w:line="240" w:lineRule="auto"/>
                  </w:pPr>
                  <w:r>
                    <w:t>0.12:0.02:0.4, 0.45:0.05:0.95</w:t>
                  </w:r>
                </w:p>
              </w:tc>
            </w:tr>
            <w:tr w:rsidR="002D5D79" w14:paraId="4702706C" w14:textId="77777777">
              <w:trPr>
                <w:jc w:val="center"/>
              </w:trPr>
              <w:tc>
                <w:tcPr>
                  <w:tcW w:w="1922" w:type="dxa"/>
                </w:tcPr>
                <w:p w14:paraId="4A4986D8" w14:textId="77777777" w:rsidR="002D5D79" w:rsidRDefault="004D466D">
                  <w:pPr>
                    <w:spacing w:after="0" w:line="240" w:lineRule="auto"/>
                  </w:pPr>
                  <w:r>
                    <w:t>modulation</w:t>
                  </w:r>
                </w:p>
              </w:tc>
              <w:tc>
                <w:tcPr>
                  <w:tcW w:w="3621" w:type="dxa"/>
                </w:tcPr>
                <w:p w14:paraId="01C6E9C2" w14:textId="77777777" w:rsidR="002D5D79" w:rsidRDefault="004D466D">
                  <w:pPr>
                    <w:spacing w:after="0" w:line="240" w:lineRule="auto"/>
                  </w:pPr>
                  <w:r>
                    <w:t>QPSK</w:t>
                  </w:r>
                </w:p>
              </w:tc>
            </w:tr>
            <w:tr w:rsidR="002D5D79" w14:paraId="28194977" w14:textId="77777777">
              <w:trPr>
                <w:jc w:val="center"/>
              </w:trPr>
              <w:tc>
                <w:tcPr>
                  <w:tcW w:w="1922" w:type="dxa"/>
                </w:tcPr>
                <w:p w14:paraId="439FBAE0" w14:textId="77777777" w:rsidR="002D5D79" w:rsidRDefault="004D466D">
                  <w:pPr>
                    <w:spacing w:after="0" w:line="240" w:lineRule="auto"/>
                  </w:pPr>
                  <w:r>
                    <w:t>channel</w:t>
                  </w:r>
                </w:p>
              </w:tc>
              <w:tc>
                <w:tcPr>
                  <w:tcW w:w="3621" w:type="dxa"/>
                </w:tcPr>
                <w:p w14:paraId="61D0F379" w14:textId="77777777" w:rsidR="002D5D79" w:rsidRDefault="004D466D">
                  <w:pPr>
                    <w:spacing w:after="0" w:line="240" w:lineRule="auto"/>
                  </w:pPr>
                  <w:r>
                    <w:t>AWGN</w:t>
                  </w:r>
                </w:p>
              </w:tc>
            </w:tr>
            <w:tr w:rsidR="002D5D79" w14:paraId="1E86CBC8" w14:textId="77777777">
              <w:trPr>
                <w:jc w:val="center"/>
              </w:trPr>
              <w:tc>
                <w:tcPr>
                  <w:tcW w:w="1922" w:type="dxa"/>
                </w:tcPr>
                <w:p w14:paraId="6D243245" w14:textId="77777777" w:rsidR="002D5D79" w:rsidRDefault="004D466D">
                  <w:pPr>
                    <w:spacing w:after="0" w:line="240" w:lineRule="auto"/>
                    <w:rPr>
                      <w:vertAlign w:val="subscript"/>
                    </w:rPr>
                  </w:pPr>
                  <w:proofErr w:type="spellStart"/>
                  <w:r>
                    <w:t>N</w:t>
                  </w:r>
                  <w:r>
                    <w:rPr>
                      <w:vertAlign w:val="subscript"/>
                    </w:rPr>
                    <w:t>max</w:t>
                  </w:r>
                  <w:proofErr w:type="spellEnd"/>
                </w:p>
              </w:tc>
              <w:tc>
                <w:tcPr>
                  <w:tcW w:w="3621" w:type="dxa"/>
                </w:tcPr>
                <w:p w14:paraId="20A96B51" w14:textId="77777777" w:rsidR="002D5D79" w:rsidRDefault="004D466D">
                  <w:pPr>
                    <w:spacing w:after="0" w:line="240" w:lineRule="auto"/>
                    <w:rPr>
                      <w:rFonts w:eastAsiaTheme="minorEastAsia"/>
                      <w:lang w:eastAsia="zh-CN"/>
                    </w:rPr>
                  </w:pPr>
                  <w:r>
                    <w:t>1024</w:t>
                  </w:r>
                  <w:r>
                    <w:rPr>
                      <w:rFonts w:eastAsiaTheme="minorEastAsia"/>
                      <w:lang w:eastAsia="zh-CN"/>
                    </w:rPr>
                    <w:t>(NR)</w:t>
                  </w:r>
                </w:p>
              </w:tc>
            </w:tr>
          </w:tbl>
          <w:p w14:paraId="34448AD4" w14:textId="77777777" w:rsidR="002D5D79" w:rsidRDefault="002D5D79">
            <w:pPr>
              <w:pStyle w:val="af7"/>
              <w:spacing w:after="0" w:line="240" w:lineRule="auto"/>
              <w:ind w:firstLineChars="0" w:firstLine="0"/>
              <w:jc w:val="left"/>
              <w:rPr>
                <w:rFonts w:eastAsia="DengXian"/>
                <w:lang w:eastAsia="zh-CN"/>
              </w:rPr>
            </w:pPr>
          </w:p>
          <w:p w14:paraId="448EB252" w14:textId="77777777" w:rsidR="002D5D79" w:rsidRDefault="004D466D">
            <w:pPr>
              <w:pStyle w:val="a3"/>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SimSun"/>
                <w:b w:val="0"/>
                <w:bCs w:val="0"/>
              </w:rPr>
              <w:t>S</w:t>
            </w:r>
            <w:r>
              <w:rPr>
                <w:b w:val="0"/>
                <w:bCs w:val="0"/>
              </w:rPr>
              <w:t>imulation parameters</w:t>
            </w:r>
          </w:p>
          <w:tbl>
            <w:tblPr>
              <w:tblStyle w:val="af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2D5D79" w14:paraId="1374A8E9" w14:textId="77777777">
              <w:trPr>
                <w:jc w:val="center"/>
              </w:trPr>
              <w:tc>
                <w:tcPr>
                  <w:tcW w:w="1922" w:type="dxa"/>
                </w:tcPr>
                <w:p w14:paraId="315BBC52" w14:textId="77777777" w:rsidR="002D5D79" w:rsidRDefault="004D466D">
                  <w:pPr>
                    <w:spacing w:after="0" w:line="240" w:lineRule="auto"/>
                    <w:jc w:val="center"/>
                    <w:rPr>
                      <w:rFonts w:eastAsiaTheme="minorEastAsia"/>
                      <w:lang w:eastAsia="zh-CN"/>
                    </w:rPr>
                  </w:pPr>
                  <w:r>
                    <w:rPr>
                      <w:rFonts w:eastAsiaTheme="minorEastAsia"/>
                      <w:lang w:eastAsia="zh-CN"/>
                    </w:rPr>
                    <w:t>(N, K) cases</w:t>
                  </w:r>
                </w:p>
              </w:tc>
              <w:tc>
                <w:tcPr>
                  <w:tcW w:w="6497" w:type="dxa"/>
                </w:tcPr>
                <w:p w14:paraId="27546909" w14:textId="77777777" w:rsidR="002D5D79" w:rsidRDefault="004D466D">
                  <w:pPr>
                    <w:spacing w:after="0" w:line="240" w:lineRule="auto"/>
                    <w:jc w:val="center"/>
                    <w:rPr>
                      <w:rFonts w:eastAsiaTheme="minorEastAsia"/>
                      <w:lang w:eastAsia="zh-CN"/>
                    </w:rPr>
                  </w:pPr>
                  <w:r>
                    <w:rPr>
                      <w:rFonts w:eastAsiaTheme="minorEastAsia"/>
                      <w:lang w:eastAsia="zh-CN"/>
                    </w:rPr>
                    <w:t>K=6 for 7&lt;=N&lt;=11; K=7 for 8&lt;=N&lt;=10; K=8 for 9&lt;=N&lt;=10; K=9, N=</w:t>
                  </w:r>
                  <w:proofErr w:type="gramStart"/>
                  <w:r>
                    <w:rPr>
                      <w:rFonts w:eastAsiaTheme="minorEastAsia"/>
                      <w:lang w:eastAsia="zh-CN"/>
                    </w:rPr>
                    <w:t>10;</w:t>
                  </w:r>
                  <w:proofErr w:type="gramEnd"/>
                </w:p>
                <w:p w14:paraId="6C4E508A" w14:textId="77777777" w:rsidR="002D5D79" w:rsidRDefault="004D466D">
                  <w:pPr>
                    <w:spacing w:after="0" w:line="240" w:lineRule="auto"/>
                    <w:jc w:val="center"/>
                    <w:rPr>
                      <w:rFonts w:eastAsiaTheme="minorEastAsia"/>
                      <w:lang w:eastAsia="zh-CN"/>
                    </w:rPr>
                  </w:pPr>
                  <w:r>
                    <w:rPr>
                      <w:rFonts w:eastAsiaTheme="minorEastAsia"/>
                      <w:lang w:eastAsia="zh-CN"/>
                    </w:rPr>
                    <w:t xml:space="preserve">K=11 for 12&lt;= N&lt;=17;  </w:t>
                  </w:r>
                </w:p>
              </w:tc>
            </w:tr>
            <w:tr w:rsidR="002D5D79" w14:paraId="140EF32F" w14:textId="77777777">
              <w:trPr>
                <w:jc w:val="center"/>
              </w:trPr>
              <w:tc>
                <w:tcPr>
                  <w:tcW w:w="1922" w:type="dxa"/>
                </w:tcPr>
                <w:p w14:paraId="7D809FF9" w14:textId="77777777" w:rsidR="002D5D79" w:rsidRDefault="004D466D">
                  <w:pPr>
                    <w:spacing w:after="0" w:line="240" w:lineRule="auto"/>
                    <w:jc w:val="center"/>
                    <w:rPr>
                      <w:rFonts w:eastAsiaTheme="minorEastAsia"/>
                      <w:lang w:eastAsia="zh-CN"/>
                    </w:rPr>
                  </w:pPr>
                  <w:r>
                    <w:rPr>
                      <w:rFonts w:eastAsiaTheme="minorEastAsia"/>
                      <w:lang w:eastAsia="zh-CN"/>
                    </w:rPr>
                    <w:t>CRC length</w:t>
                  </w:r>
                </w:p>
              </w:tc>
              <w:tc>
                <w:tcPr>
                  <w:tcW w:w="6497" w:type="dxa"/>
                </w:tcPr>
                <w:p w14:paraId="4A860F8A" w14:textId="77777777" w:rsidR="002D5D79" w:rsidRDefault="004D466D">
                  <w:pPr>
                    <w:spacing w:after="0" w:line="240" w:lineRule="auto"/>
                    <w:jc w:val="center"/>
                    <w:rPr>
                      <w:rFonts w:eastAsiaTheme="minorEastAsia"/>
                      <w:lang w:eastAsia="zh-CN"/>
                    </w:rPr>
                  </w:pPr>
                  <w:r>
                    <w:rPr>
                      <w:rFonts w:eastAsiaTheme="minorEastAsia"/>
                      <w:lang w:eastAsia="zh-CN"/>
                    </w:rPr>
                    <w:t>0</w:t>
                  </w:r>
                </w:p>
              </w:tc>
            </w:tr>
            <w:tr w:rsidR="002D5D79" w14:paraId="1EC51561" w14:textId="77777777">
              <w:trPr>
                <w:jc w:val="center"/>
              </w:trPr>
              <w:tc>
                <w:tcPr>
                  <w:tcW w:w="1922" w:type="dxa"/>
                </w:tcPr>
                <w:p w14:paraId="1C940195" w14:textId="77777777" w:rsidR="002D5D79" w:rsidRDefault="004D466D">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750D6ABF" w14:textId="77777777" w:rsidR="002D5D79" w:rsidRDefault="004D466D">
                  <w:pPr>
                    <w:spacing w:after="0" w:line="240" w:lineRule="auto"/>
                    <w:jc w:val="center"/>
                    <w:rPr>
                      <w:rFonts w:eastAsiaTheme="minorEastAsia"/>
                      <w:lang w:eastAsia="zh-CN"/>
                    </w:rPr>
                  </w:pPr>
                  <w:r>
                    <w:rPr>
                      <w:rFonts w:eastAsiaTheme="minorEastAsia"/>
                      <w:lang w:eastAsia="zh-CN"/>
                    </w:rPr>
                    <w:t>NR block code</w:t>
                  </w:r>
                </w:p>
              </w:tc>
            </w:tr>
            <w:tr w:rsidR="002D5D79" w14:paraId="1C22CA80" w14:textId="77777777">
              <w:trPr>
                <w:jc w:val="center"/>
              </w:trPr>
              <w:tc>
                <w:tcPr>
                  <w:tcW w:w="1922" w:type="dxa"/>
                </w:tcPr>
                <w:p w14:paraId="09D1E49C" w14:textId="77777777" w:rsidR="002D5D79" w:rsidRDefault="004D466D">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543BFB41" w14:textId="77777777" w:rsidR="002D5D79" w:rsidRDefault="004D466D">
                  <w:pPr>
                    <w:spacing w:after="0" w:line="240" w:lineRule="auto"/>
                    <w:jc w:val="center"/>
                    <w:rPr>
                      <w:rFonts w:eastAsiaTheme="minorEastAsia"/>
                      <w:lang w:eastAsia="zh-CN"/>
                    </w:rPr>
                  </w:pPr>
                  <w:r>
                    <w:rPr>
                      <w:rFonts w:eastAsiaTheme="minorEastAsia"/>
                      <w:lang w:eastAsia="zh-CN"/>
                    </w:rPr>
                    <w:t>ML</w:t>
                  </w:r>
                </w:p>
              </w:tc>
            </w:tr>
            <w:tr w:rsidR="002D5D79" w14:paraId="419AA6E4" w14:textId="77777777">
              <w:trPr>
                <w:jc w:val="center"/>
              </w:trPr>
              <w:tc>
                <w:tcPr>
                  <w:tcW w:w="1922" w:type="dxa"/>
                </w:tcPr>
                <w:p w14:paraId="7DBF5AD3" w14:textId="77777777" w:rsidR="002D5D79" w:rsidRDefault="004D466D">
                  <w:pPr>
                    <w:spacing w:after="0" w:line="240" w:lineRule="auto"/>
                    <w:jc w:val="center"/>
                    <w:rPr>
                      <w:rFonts w:eastAsiaTheme="minorEastAsia"/>
                      <w:lang w:eastAsia="zh-CN"/>
                    </w:rPr>
                  </w:pPr>
                  <w:r>
                    <w:rPr>
                      <w:rFonts w:eastAsiaTheme="minorEastAsia"/>
                      <w:lang w:eastAsia="zh-CN"/>
                    </w:rPr>
                    <w:t>modulation</w:t>
                  </w:r>
                </w:p>
              </w:tc>
              <w:tc>
                <w:tcPr>
                  <w:tcW w:w="6497" w:type="dxa"/>
                </w:tcPr>
                <w:p w14:paraId="310C580D" w14:textId="77777777" w:rsidR="002D5D79" w:rsidRDefault="004D466D">
                  <w:pPr>
                    <w:spacing w:after="0" w:line="240" w:lineRule="auto"/>
                    <w:jc w:val="center"/>
                    <w:rPr>
                      <w:rFonts w:eastAsiaTheme="minorEastAsia"/>
                      <w:lang w:eastAsia="zh-CN"/>
                    </w:rPr>
                  </w:pPr>
                  <w:r>
                    <w:rPr>
                      <w:rFonts w:eastAsiaTheme="minorEastAsia"/>
                      <w:lang w:eastAsia="zh-CN"/>
                    </w:rPr>
                    <w:t>QPSK</w:t>
                  </w:r>
                </w:p>
              </w:tc>
            </w:tr>
            <w:tr w:rsidR="002D5D79" w14:paraId="3067821E" w14:textId="77777777">
              <w:trPr>
                <w:jc w:val="center"/>
              </w:trPr>
              <w:tc>
                <w:tcPr>
                  <w:tcW w:w="1922" w:type="dxa"/>
                </w:tcPr>
                <w:p w14:paraId="65014D32" w14:textId="77777777" w:rsidR="002D5D79" w:rsidRDefault="004D466D">
                  <w:pPr>
                    <w:spacing w:after="0" w:line="240" w:lineRule="auto"/>
                    <w:jc w:val="center"/>
                    <w:rPr>
                      <w:rFonts w:eastAsiaTheme="minorEastAsia"/>
                      <w:lang w:eastAsia="zh-CN"/>
                    </w:rPr>
                  </w:pPr>
                  <w:r>
                    <w:rPr>
                      <w:rFonts w:eastAsiaTheme="minorEastAsia"/>
                      <w:lang w:eastAsia="zh-CN"/>
                    </w:rPr>
                    <w:t>channel</w:t>
                  </w:r>
                </w:p>
              </w:tc>
              <w:tc>
                <w:tcPr>
                  <w:tcW w:w="6497" w:type="dxa"/>
                </w:tcPr>
                <w:p w14:paraId="7DFB653B" w14:textId="77777777" w:rsidR="002D5D79" w:rsidRDefault="004D466D">
                  <w:pPr>
                    <w:spacing w:after="0" w:line="240" w:lineRule="auto"/>
                    <w:jc w:val="center"/>
                    <w:rPr>
                      <w:rFonts w:eastAsiaTheme="minorEastAsia"/>
                      <w:lang w:eastAsia="zh-CN"/>
                    </w:rPr>
                  </w:pPr>
                  <w:r>
                    <w:rPr>
                      <w:rFonts w:eastAsiaTheme="minorEastAsia"/>
                      <w:lang w:eastAsia="zh-CN"/>
                    </w:rPr>
                    <w:t>AWGN</w:t>
                  </w:r>
                </w:p>
              </w:tc>
            </w:tr>
          </w:tbl>
          <w:p w14:paraId="0DF79224" w14:textId="77777777" w:rsidR="002D5D79" w:rsidRDefault="002D5D79">
            <w:pPr>
              <w:pStyle w:val="af7"/>
              <w:spacing w:after="0" w:line="240" w:lineRule="auto"/>
              <w:ind w:firstLineChars="0" w:firstLine="0"/>
              <w:jc w:val="left"/>
              <w:rPr>
                <w:rFonts w:eastAsia="DengXian"/>
                <w:lang w:eastAsia="zh-CN"/>
              </w:rPr>
            </w:pPr>
          </w:p>
        </w:tc>
      </w:tr>
      <w:tr w:rsidR="002D5D79" w14:paraId="7D14BF78" w14:textId="77777777">
        <w:tc>
          <w:tcPr>
            <w:tcW w:w="1073" w:type="dxa"/>
          </w:tcPr>
          <w:p w14:paraId="4E5BFD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2D5D79" w14:paraId="7FDBEC9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0B3FBF"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94AEA"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06C7598E"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13BAC"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AF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F1749A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C36318" w14:textId="77777777" w:rsidR="002D5D79" w:rsidRDefault="004D466D">
                  <w:pPr>
                    <w:overflowPunct w:val="0"/>
                    <w:spacing w:after="0" w:line="240" w:lineRule="auto"/>
                    <w:jc w:val="center"/>
                    <w:rPr>
                      <w:rFonts w:eastAsiaTheme="minorEastAsia"/>
                      <w:lang w:eastAsia="zh-CN"/>
                    </w:rPr>
                  </w:pPr>
                  <w:r>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D66A2"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rsidR="002D5D79" w14:paraId="5954F5CB"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1DF6A"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4CBA3" w14:textId="77777777" w:rsidR="002D5D79" w:rsidRDefault="004D466D">
                  <w:pPr>
                    <w:overflowPunct w:val="0"/>
                    <w:spacing w:after="0" w:line="240" w:lineRule="auto"/>
                    <w:jc w:val="center"/>
                    <w:rPr>
                      <w:rFonts w:eastAsia="Gulim"/>
                    </w:rPr>
                  </w:pPr>
                  <w:r>
                    <w:rPr>
                      <w:rFonts w:eastAsiaTheme="minorEastAsia"/>
                      <w:color w:val="000000"/>
                      <w:kern w:val="24"/>
                      <w:lang w:eastAsia="zh-CN"/>
                    </w:rPr>
                    <w:t>CA-</w:t>
                  </w:r>
                  <w:r>
                    <w:rPr>
                      <w:rFonts w:eastAsia="Nokia Pure Text"/>
                      <w:color w:val="000000"/>
                      <w:kern w:val="24"/>
                    </w:rPr>
                    <w:t>SCL decoding (L=8)</w:t>
                  </w:r>
                </w:p>
              </w:tc>
            </w:tr>
            <w:tr w:rsidR="002D5D79" w14:paraId="5B6B4DD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654D3"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0E198" w14:textId="77777777" w:rsidR="002D5D79" w:rsidRDefault="004D466D">
                  <w:pPr>
                    <w:overflowPunct w:val="0"/>
                    <w:spacing w:after="0" w:line="240" w:lineRule="auto"/>
                    <w:jc w:val="center"/>
                  </w:pPr>
                  <w:r>
                    <w:rPr>
                      <w:lang w:val="en-US"/>
                    </w:rPr>
                    <w:t>1200≤A≤2000</w:t>
                  </w:r>
                </w:p>
              </w:tc>
            </w:tr>
            <w:tr w:rsidR="002D5D79" w14:paraId="72BB1E1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97530E"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A2144" w14:textId="77777777" w:rsidR="002D5D79" w:rsidRDefault="004D466D">
                  <w:pPr>
                    <w:overflowPunct w:val="0"/>
                    <w:spacing w:after="0" w:line="240" w:lineRule="auto"/>
                    <w:jc w:val="center"/>
                    <w:rPr>
                      <w:lang w:val="en-US" w:eastAsia="zh-CN"/>
                    </w:rPr>
                  </w:pPr>
                  <w:r>
                    <w:rPr>
                      <w:lang w:val="en-US" w:eastAsia="zh-CN"/>
                    </w:rPr>
                    <w:t>11</w:t>
                  </w:r>
                </w:p>
              </w:tc>
            </w:tr>
            <w:tr w:rsidR="002D5D79" w14:paraId="4E07263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E6A3F" w14:textId="77777777" w:rsidR="002D5D79" w:rsidRDefault="004D466D">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BE992C"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0352084A" w14:textId="77777777" w:rsidR="002D5D79" w:rsidRDefault="002D5D79">
            <w:pPr>
              <w:tabs>
                <w:tab w:val="left" w:pos="840"/>
              </w:tabs>
              <w:spacing w:after="0" w:line="240" w:lineRule="auto"/>
              <w:jc w:val="left"/>
              <w:rPr>
                <w:rFonts w:eastAsia="DengXian"/>
                <w:lang w:val="en-US" w:eastAsia="zh-CN"/>
              </w:rPr>
            </w:pPr>
          </w:p>
        </w:tc>
      </w:tr>
      <w:tr w:rsidR="002D5D79" w14:paraId="0D3C184D" w14:textId="77777777">
        <w:tc>
          <w:tcPr>
            <w:tcW w:w="1073" w:type="dxa"/>
          </w:tcPr>
          <w:p w14:paraId="20024E7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Xiaomi</w:t>
            </w:r>
          </w:p>
        </w:tc>
        <w:tc>
          <w:tcPr>
            <w:tcW w:w="8555" w:type="dxa"/>
          </w:tcPr>
          <w:p w14:paraId="1388FCFB"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095DE32F" w14:textId="77777777" w:rsidR="002D5D79" w:rsidRDefault="004D466D">
            <w:pPr>
              <w:pStyle w:val="af7"/>
              <w:numPr>
                <w:ilvl w:val="0"/>
                <w:numId w:val="76"/>
              </w:numPr>
              <w:spacing w:after="0" w:line="240" w:lineRule="auto"/>
              <w:ind w:firstLine="400"/>
              <w:rPr>
                <w:rFonts w:eastAsiaTheme="minorEastAsia"/>
                <w:color w:val="000000" w:themeColor="text1"/>
              </w:rPr>
            </w:pPr>
            <w:r>
              <w:rPr>
                <w:rFonts w:eastAsiaTheme="minorEastAsia"/>
                <w:color w:val="000000" w:themeColor="text1"/>
              </w:rPr>
              <w:t>Decoding error floor</w:t>
            </w:r>
          </w:p>
          <w:p w14:paraId="71E125D0" w14:textId="77777777" w:rsidR="002D5D79" w:rsidRDefault="004D466D">
            <w:pPr>
              <w:pStyle w:val="af7"/>
              <w:numPr>
                <w:ilvl w:val="0"/>
                <w:numId w:val="76"/>
              </w:numPr>
              <w:spacing w:after="0" w:line="240" w:lineRule="auto"/>
              <w:ind w:firstLine="400"/>
              <w:rPr>
                <w:rFonts w:eastAsiaTheme="minorEastAsia"/>
                <w:color w:val="000000" w:themeColor="text1"/>
              </w:rPr>
            </w:pPr>
            <w:r>
              <w:rPr>
                <w:rFonts w:eastAsiaTheme="minorEastAsia"/>
                <w:color w:val="000000" w:themeColor="text1"/>
              </w:rPr>
              <w:t>Link level performance gap when meeting coverage target</w:t>
            </w:r>
          </w:p>
          <w:p w14:paraId="65748F0D" w14:textId="77777777" w:rsidR="002D5D79" w:rsidRDefault="004D466D">
            <w:pPr>
              <w:pStyle w:val="a3"/>
              <w:keepNext/>
              <w:spacing w:after="0"/>
              <w:rPr>
                <w:b w:val="0"/>
                <w:bCs w:val="0"/>
              </w:rPr>
            </w:pPr>
            <w:r>
              <w:rPr>
                <w:b w:val="0"/>
                <w:bCs w:val="0"/>
              </w:rPr>
              <w:lastRenderedPageBreak/>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75EC1652"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43A0D48B"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0C06A4C7"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9943B31" w14:textId="77777777">
              <w:trPr>
                <w:trHeight w:val="255"/>
                <w:jc w:val="center"/>
              </w:trPr>
              <w:tc>
                <w:tcPr>
                  <w:tcW w:w="2494" w:type="pct"/>
                  <w:tcMar>
                    <w:top w:w="15" w:type="dxa"/>
                    <w:left w:w="64" w:type="dxa"/>
                    <w:bottom w:w="0" w:type="dxa"/>
                    <w:right w:w="64" w:type="dxa"/>
                  </w:tcMar>
                  <w:vAlign w:val="center"/>
                </w:tcPr>
                <w:p w14:paraId="7D21322F" w14:textId="77777777" w:rsidR="002D5D79" w:rsidRDefault="004D466D">
                  <w:pPr>
                    <w:pStyle w:val="3GPPNormalText"/>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7D8F3293" w14:textId="77777777" w:rsidR="002D5D79" w:rsidRDefault="004D466D">
                  <w:pPr>
                    <w:pStyle w:val="3GPPNormalText"/>
                    <w:snapToGrid w:val="0"/>
                    <w:rPr>
                      <w:rFonts w:eastAsiaTheme="minorEastAsia"/>
                      <w:sz w:val="20"/>
                      <w:szCs w:val="20"/>
                    </w:rPr>
                  </w:pPr>
                  <w:r>
                    <w:rPr>
                      <w:rFonts w:eastAsiaTheme="minorEastAsia"/>
                      <w:sz w:val="20"/>
                      <w:szCs w:val="20"/>
                    </w:rPr>
                    <w:t>AWGN</w:t>
                  </w:r>
                </w:p>
              </w:tc>
            </w:tr>
            <w:tr w:rsidR="002D5D79" w14:paraId="3805AF58" w14:textId="77777777">
              <w:trPr>
                <w:trHeight w:val="255"/>
                <w:jc w:val="center"/>
              </w:trPr>
              <w:tc>
                <w:tcPr>
                  <w:tcW w:w="2494" w:type="pct"/>
                  <w:tcMar>
                    <w:top w:w="15" w:type="dxa"/>
                    <w:left w:w="64" w:type="dxa"/>
                    <w:bottom w:w="0" w:type="dxa"/>
                    <w:right w:w="64" w:type="dxa"/>
                  </w:tcMar>
                  <w:vAlign w:val="center"/>
                </w:tcPr>
                <w:p w14:paraId="46AFC880" w14:textId="77777777" w:rsidR="002D5D79" w:rsidRDefault="004D466D">
                  <w:pPr>
                    <w:pStyle w:val="3GPPNormalText"/>
                    <w:snapToGrid w:val="0"/>
                    <w:rPr>
                      <w:rFonts w:eastAsiaTheme="minorEastAsia"/>
                      <w:sz w:val="20"/>
                      <w:szCs w:val="20"/>
                    </w:rPr>
                  </w:pPr>
                  <w:r>
                    <w:rPr>
                      <w:sz w:val="20"/>
                      <w:szCs w:val="20"/>
                      <w:lang w:eastAsia="ko"/>
                    </w:rPr>
                    <w:t>Modulation</w:t>
                  </w:r>
                  <w:r>
                    <w:rPr>
                      <w:sz w:val="20"/>
                      <w:szCs w:val="20"/>
                    </w:rPr>
                    <w:t xml:space="preserve"> </w:t>
                  </w:r>
                </w:p>
              </w:tc>
              <w:tc>
                <w:tcPr>
                  <w:tcW w:w="2506" w:type="pct"/>
                  <w:tcMar>
                    <w:top w:w="15" w:type="dxa"/>
                    <w:left w:w="64" w:type="dxa"/>
                    <w:bottom w:w="0" w:type="dxa"/>
                    <w:right w:w="64" w:type="dxa"/>
                  </w:tcMar>
                  <w:vAlign w:val="center"/>
                </w:tcPr>
                <w:p w14:paraId="60ABC086" w14:textId="77777777" w:rsidR="002D5D79" w:rsidRDefault="004D466D">
                  <w:pPr>
                    <w:pStyle w:val="3GPPNormalText"/>
                    <w:snapToGrid w:val="0"/>
                    <w:rPr>
                      <w:rFonts w:eastAsiaTheme="minorEastAsia"/>
                      <w:sz w:val="20"/>
                      <w:szCs w:val="20"/>
                    </w:rPr>
                  </w:pPr>
                  <w:r>
                    <w:rPr>
                      <w:rFonts w:eastAsiaTheme="minorEastAsia"/>
                      <w:sz w:val="20"/>
                      <w:szCs w:val="20"/>
                    </w:rPr>
                    <w:t>QPSK</w:t>
                  </w:r>
                </w:p>
              </w:tc>
            </w:tr>
            <w:tr w:rsidR="002D5D79" w14:paraId="7A388D56" w14:textId="77777777">
              <w:trPr>
                <w:trHeight w:val="255"/>
                <w:jc w:val="center"/>
              </w:trPr>
              <w:tc>
                <w:tcPr>
                  <w:tcW w:w="2494" w:type="pct"/>
                  <w:tcMar>
                    <w:top w:w="15" w:type="dxa"/>
                    <w:left w:w="64" w:type="dxa"/>
                    <w:bottom w:w="0" w:type="dxa"/>
                    <w:right w:w="64" w:type="dxa"/>
                  </w:tcMar>
                  <w:vAlign w:val="center"/>
                </w:tcPr>
                <w:p w14:paraId="4D249491" w14:textId="77777777" w:rsidR="002D5D79" w:rsidRDefault="004D466D">
                  <w:pPr>
                    <w:pStyle w:val="3GPPNormalText"/>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F64511A" w14:textId="77777777" w:rsidR="002D5D79" w:rsidRDefault="004D466D">
                  <w:pPr>
                    <w:pStyle w:val="3GPPNormalText"/>
                    <w:snapToGrid w:val="0"/>
                    <w:rPr>
                      <w:rFonts w:eastAsiaTheme="minorEastAsia"/>
                      <w:sz w:val="20"/>
                      <w:szCs w:val="20"/>
                    </w:rPr>
                  </w:pPr>
                  <w:r>
                    <w:rPr>
                      <w:rFonts w:eastAsiaTheme="minorEastAsia"/>
                      <w:sz w:val="20"/>
                      <w:szCs w:val="20"/>
                    </w:rPr>
                    <w:t>5G Block code</w:t>
                  </w:r>
                </w:p>
                <w:p w14:paraId="1687FE6E"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7C71D756" w14:textId="77777777">
              <w:trPr>
                <w:trHeight w:val="255"/>
                <w:jc w:val="center"/>
              </w:trPr>
              <w:tc>
                <w:tcPr>
                  <w:tcW w:w="2494" w:type="pct"/>
                  <w:tcMar>
                    <w:top w:w="15" w:type="dxa"/>
                    <w:left w:w="64" w:type="dxa"/>
                    <w:bottom w:w="0" w:type="dxa"/>
                    <w:right w:w="64" w:type="dxa"/>
                  </w:tcMar>
                  <w:vAlign w:val="center"/>
                </w:tcPr>
                <w:p w14:paraId="6693121A" w14:textId="77777777" w:rsidR="002D5D79" w:rsidRDefault="004D466D">
                  <w:pPr>
                    <w:pStyle w:val="3GPPNormalText"/>
                    <w:snapToGrid w:val="0"/>
                    <w:rPr>
                      <w:rFonts w:eastAsiaTheme="minorEastAsia"/>
                      <w:sz w:val="20"/>
                      <w:szCs w:val="20"/>
                    </w:rPr>
                  </w:pPr>
                  <w:r>
                    <w:rPr>
                      <w:sz w:val="20"/>
                      <w:szCs w:val="20"/>
                      <w:lang w:eastAsia="ko"/>
                    </w:rPr>
                    <w:t>Decoding Scheme</w:t>
                  </w:r>
                </w:p>
              </w:tc>
              <w:tc>
                <w:tcPr>
                  <w:tcW w:w="2506" w:type="pct"/>
                  <w:tcMar>
                    <w:top w:w="15" w:type="dxa"/>
                    <w:left w:w="64" w:type="dxa"/>
                    <w:bottom w:w="0" w:type="dxa"/>
                    <w:right w:w="64" w:type="dxa"/>
                  </w:tcMar>
                  <w:vAlign w:val="center"/>
                </w:tcPr>
                <w:p w14:paraId="332A6502" w14:textId="77777777" w:rsidR="002D5D79" w:rsidRDefault="004D466D">
                  <w:pPr>
                    <w:pStyle w:val="3GPPNormalText"/>
                    <w:snapToGrid w:val="0"/>
                    <w:rPr>
                      <w:rFonts w:eastAsiaTheme="minorEastAsia"/>
                      <w:sz w:val="20"/>
                      <w:szCs w:val="20"/>
                    </w:rPr>
                  </w:pPr>
                  <w:r>
                    <w:rPr>
                      <w:rFonts w:eastAsiaTheme="minorEastAsia"/>
                      <w:sz w:val="20"/>
                      <w:szCs w:val="20"/>
                    </w:rPr>
                    <w:t>ML/MAP</w:t>
                  </w:r>
                </w:p>
              </w:tc>
            </w:tr>
            <w:tr w:rsidR="002D5D79" w14:paraId="2370A8B2" w14:textId="77777777">
              <w:trPr>
                <w:trHeight w:val="255"/>
                <w:jc w:val="center"/>
              </w:trPr>
              <w:tc>
                <w:tcPr>
                  <w:tcW w:w="2494" w:type="pct"/>
                  <w:tcMar>
                    <w:top w:w="15" w:type="dxa"/>
                    <w:left w:w="64" w:type="dxa"/>
                    <w:bottom w:w="0" w:type="dxa"/>
                    <w:right w:w="64" w:type="dxa"/>
                  </w:tcMar>
                  <w:vAlign w:val="center"/>
                </w:tcPr>
                <w:p w14:paraId="365F07BD" w14:textId="77777777" w:rsidR="002D5D79" w:rsidRDefault="004D466D">
                  <w:pPr>
                    <w:pStyle w:val="3GPPNormalText"/>
                    <w:snapToGrid w:val="0"/>
                    <w:rPr>
                      <w:rFonts w:eastAsiaTheme="minorEastAsia"/>
                      <w:sz w:val="20"/>
                      <w:szCs w:val="20"/>
                    </w:rPr>
                  </w:pPr>
                  <w:r>
                    <w:rPr>
                      <w:sz w:val="20"/>
                      <w:szCs w:val="20"/>
                      <w:lang w:eastAsia="ko"/>
                    </w:rPr>
                    <w:t>Code rate</w:t>
                  </w:r>
                  <w:r>
                    <w:rPr>
                      <w:sz w:val="20"/>
                      <w:szCs w:val="20"/>
                    </w:rPr>
                    <w:t xml:space="preserve"> (R)</w:t>
                  </w:r>
                </w:p>
              </w:tc>
              <w:tc>
                <w:tcPr>
                  <w:tcW w:w="2506" w:type="pct"/>
                  <w:tcMar>
                    <w:top w:w="15" w:type="dxa"/>
                    <w:left w:w="64" w:type="dxa"/>
                    <w:bottom w:w="0" w:type="dxa"/>
                    <w:right w:w="64" w:type="dxa"/>
                  </w:tcMar>
                  <w:vAlign w:val="center"/>
                </w:tcPr>
                <w:p w14:paraId="76B89D1F" w14:textId="77777777" w:rsidR="002D5D79" w:rsidRDefault="004D466D">
                  <w:pPr>
                    <w:pStyle w:val="3GPPNormalText"/>
                    <w:snapToGrid w:val="0"/>
                    <w:rPr>
                      <w:rFonts w:eastAsiaTheme="minorEastAsia"/>
                      <w:sz w:val="20"/>
                      <w:szCs w:val="20"/>
                    </w:rPr>
                  </w:pPr>
                  <w:r>
                    <w:rPr>
                      <w:rFonts w:eastAsiaTheme="minorEastAsia"/>
                      <w:sz w:val="20"/>
                      <w:szCs w:val="20"/>
                    </w:rPr>
                    <w:t>[0.25, 0.6, 0.7, 0.8]</w:t>
                  </w:r>
                </w:p>
              </w:tc>
            </w:tr>
            <w:tr w:rsidR="002D5D79" w14:paraId="4E5B5018" w14:textId="77777777">
              <w:trPr>
                <w:trHeight w:val="255"/>
                <w:jc w:val="center"/>
              </w:trPr>
              <w:tc>
                <w:tcPr>
                  <w:tcW w:w="2494" w:type="pct"/>
                  <w:tcMar>
                    <w:top w:w="15" w:type="dxa"/>
                    <w:left w:w="64" w:type="dxa"/>
                    <w:bottom w:w="0" w:type="dxa"/>
                    <w:right w:w="64" w:type="dxa"/>
                  </w:tcMar>
                  <w:vAlign w:val="center"/>
                </w:tcPr>
                <w:p w14:paraId="34048703" w14:textId="77777777" w:rsidR="002D5D79" w:rsidRDefault="004D466D">
                  <w:pPr>
                    <w:pStyle w:val="3GPPNormalText"/>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2CBC4978" w14:textId="77777777" w:rsidR="002D5D79" w:rsidRDefault="004D466D">
                  <w:pPr>
                    <w:pStyle w:val="3GPPNormalText"/>
                    <w:snapToGrid w:val="0"/>
                    <w:rPr>
                      <w:rFonts w:eastAsiaTheme="minorEastAsia"/>
                      <w:sz w:val="20"/>
                      <w:szCs w:val="20"/>
                    </w:rPr>
                  </w:pPr>
                  <w:r>
                    <w:rPr>
                      <w:rFonts w:eastAsiaTheme="minorEastAsia"/>
                      <w:sz w:val="20"/>
                      <w:szCs w:val="20"/>
                    </w:rPr>
                    <w:t>[6, 7, 8, 11]</w:t>
                  </w:r>
                </w:p>
              </w:tc>
            </w:tr>
            <w:tr w:rsidR="002D5D79" w14:paraId="32F67BCA" w14:textId="77777777">
              <w:trPr>
                <w:trHeight w:val="255"/>
                <w:jc w:val="center"/>
              </w:trPr>
              <w:tc>
                <w:tcPr>
                  <w:tcW w:w="2494" w:type="pct"/>
                  <w:tcMar>
                    <w:top w:w="15" w:type="dxa"/>
                    <w:left w:w="64" w:type="dxa"/>
                    <w:bottom w:w="0" w:type="dxa"/>
                    <w:right w:w="64" w:type="dxa"/>
                  </w:tcMar>
                  <w:vAlign w:val="center"/>
                </w:tcPr>
                <w:p w14:paraId="201C77D8" w14:textId="77777777" w:rsidR="002D5D79" w:rsidRDefault="004D466D">
                  <w:pPr>
                    <w:pStyle w:val="3GPPNormalText"/>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7F2E6C1C" w14:textId="77777777" w:rsidR="002D5D79" w:rsidRDefault="004D466D">
                  <w:pPr>
                    <w:pStyle w:val="3GPPNormalText"/>
                    <w:snapToGrid w:val="0"/>
                    <w:rPr>
                      <w:rFonts w:eastAsiaTheme="minorEastAsia"/>
                      <w:sz w:val="20"/>
                      <w:szCs w:val="20"/>
                    </w:rPr>
                  </w:pPr>
                  <w:r>
                    <w:rPr>
                      <w:rFonts w:eastAsiaTheme="minorEastAsia"/>
                      <w:sz w:val="20"/>
                      <w:szCs w:val="20"/>
                    </w:rPr>
                    <w:t>[8, 10, 14, 16, 48]</w:t>
                  </w:r>
                </w:p>
              </w:tc>
            </w:tr>
            <w:tr w:rsidR="002D5D79" w14:paraId="7F414B8C" w14:textId="77777777">
              <w:trPr>
                <w:trHeight w:val="255"/>
                <w:jc w:val="center"/>
              </w:trPr>
              <w:tc>
                <w:tcPr>
                  <w:tcW w:w="2494" w:type="pct"/>
                  <w:tcMar>
                    <w:top w:w="15" w:type="dxa"/>
                    <w:left w:w="64" w:type="dxa"/>
                    <w:bottom w:w="0" w:type="dxa"/>
                    <w:right w:w="64" w:type="dxa"/>
                  </w:tcMar>
                  <w:vAlign w:val="center"/>
                </w:tcPr>
                <w:p w14:paraId="34F7B38C" w14:textId="77777777" w:rsidR="002D5D79" w:rsidRDefault="004D466D">
                  <w:pPr>
                    <w:pStyle w:val="3GPPNormalText"/>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1DAFE06C" w14:textId="77777777" w:rsidR="002D5D79" w:rsidRDefault="004D466D">
                  <w:pPr>
                    <w:pStyle w:val="3GPPNormalText"/>
                    <w:snapToGrid w:val="0"/>
                    <w:rPr>
                      <w:rFonts w:eastAsiaTheme="minorEastAsia"/>
                      <w:sz w:val="20"/>
                      <w:szCs w:val="20"/>
                    </w:rPr>
                  </w:pPr>
                  <w:r>
                    <w:rPr>
                      <w:rFonts w:eastAsiaTheme="minorEastAsia"/>
                      <w:sz w:val="20"/>
                      <w:szCs w:val="20"/>
                    </w:rPr>
                    <w:t>24</w:t>
                  </w:r>
                </w:p>
              </w:tc>
            </w:tr>
          </w:tbl>
          <w:p w14:paraId="06FC4288" w14:textId="77777777" w:rsidR="002D5D79" w:rsidRDefault="002D5D79">
            <w:pPr>
              <w:pStyle w:val="a3"/>
              <w:keepNext/>
              <w:spacing w:after="0"/>
              <w:rPr>
                <w:b w:val="0"/>
                <w:bCs w:val="0"/>
              </w:rPr>
            </w:pPr>
          </w:p>
          <w:p w14:paraId="16911AE0"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069B3676"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57C0B115"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165644D4"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C773507" w14:textId="77777777">
              <w:trPr>
                <w:trHeight w:val="255"/>
                <w:jc w:val="center"/>
              </w:trPr>
              <w:tc>
                <w:tcPr>
                  <w:tcW w:w="2494" w:type="pct"/>
                  <w:tcMar>
                    <w:top w:w="15" w:type="dxa"/>
                    <w:left w:w="64" w:type="dxa"/>
                    <w:bottom w:w="0" w:type="dxa"/>
                    <w:right w:w="64" w:type="dxa"/>
                  </w:tcMar>
                  <w:vAlign w:val="center"/>
                </w:tcPr>
                <w:p w14:paraId="0B84FE40" w14:textId="77777777" w:rsidR="002D5D79" w:rsidRDefault="004D466D">
                  <w:pPr>
                    <w:pStyle w:val="3GPPNormalText"/>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081A8544" w14:textId="77777777" w:rsidR="002D5D79" w:rsidRDefault="004D466D">
                  <w:pPr>
                    <w:pStyle w:val="3GPPNormalText"/>
                    <w:snapToGrid w:val="0"/>
                    <w:rPr>
                      <w:rFonts w:eastAsiaTheme="minorEastAsia"/>
                      <w:sz w:val="20"/>
                      <w:szCs w:val="20"/>
                    </w:rPr>
                  </w:pPr>
                  <w:r>
                    <w:rPr>
                      <w:rFonts w:eastAsiaTheme="minorEastAsia"/>
                      <w:sz w:val="20"/>
                      <w:szCs w:val="20"/>
                    </w:rPr>
                    <w:t xml:space="preserve">100MHz for 4GHz </w:t>
                  </w:r>
                </w:p>
              </w:tc>
            </w:tr>
            <w:tr w:rsidR="002D5D79" w14:paraId="5C5E9517" w14:textId="77777777">
              <w:trPr>
                <w:trHeight w:val="255"/>
                <w:jc w:val="center"/>
              </w:trPr>
              <w:tc>
                <w:tcPr>
                  <w:tcW w:w="2494" w:type="pct"/>
                  <w:tcMar>
                    <w:top w:w="15" w:type="dxa"/>
                    <w:left w:w="64" w:type="dxa"/>
                    <w:bottom w:w="0" w:type="dxa"/>
                    <w:right w:w="64" w:type="dxa"/>
                  </w:tcMar>
                  <w:vAlign w:val="center"/>
                </w:tcPr>
                <w:p w14:paraId="043A37A5" w14:textId="77777777" w:rsidR="002D5D79" w:rsidRDefault="004D466D">
                  <w:pPr>
                    <w:pStyle w:val="3GPPNormalText"/>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48757036" w14:textId="77777777" w:rsidR="002D5D79" w:rsidRDefault="004D466D">
                  <w:pPr>
                    <w:pStyle w:val="3GPPNormalText"/>
                    <w:snapToGrid w:val="0"/>
                    <w:rPr>
                      <w:rFonts w:eastAsiaTheme="minorEastAsia"/>
                      <w:sz w:val="20"/>
                      <w:szCs w:val="20"/>
                    </w:rPr>
                  </w:pPr>
                  <w:r>
                    <w:rPr>
                      <w:rFonts w:eastAsiaTheme="minorEastAsia"/>
                      <w:sz w:val="20"/>
                      <w:szCs w:val="20"/>
                    </w:rPr>
                    <w:t>Enabled</w:t>
                  </w:r>
                </w:p>
              </w:tc>
            </w:tr>
            <w:tr w:rsidR="002D5D79" w14:paraId="0169196F" w14:textId="77777777">
              <w:trPr>
                <w:trHeight w:val="255"/>
                <w:jc w:val="center"/>
              </w:trPr>
              <w:tc>
                <w:tcPr>
                  <w:tcW w:w="2494" w:type="pct"/>
                  <w:tcMar>
                    <w:top w:w="15" w:type="dxa"/>
                    <w:left w:w="64" w:type="dxa"/>
                    <w:bottom w:w="0" w:type="dxa"/>
                    <w:right w:w="64" w:type="dxa"/>
                  </w:tcMar>
                  <w:vAlign w:val="center"/>
                </w:tcPr>
                <w:p w14:paraId="338A8C84" w14:textId="77777777" w:rsidR="002D5D79" w:rsidRDefault="004D466D">
                  <w:pPr>
                    <w:pStyle w:val="3GPPNormalText"/>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653D72C7" w14:textId="77777777" w:rsidR="002D5D79" w:rsidRDefault="004D466D">
                  <w:pPr>
                    <w:pStyle w:val="3GPPNormalText"/>
                    <w:snapToGrid w:val="0"/>
                    <w:rPr>
                      <w:rFonts w:eastAsiaTheme="minorEastAsia"/>
                      <w:sz w:val="20"/>
                      <w:szCs w:val="20"/>
                    </w:rPr>
                  </w:pPr>
                  <w:r>
                    <w:rPr>
                      <w:rFonts w:eastAsiaTheme="minorEastAsia"/>
                      <w:sz w:val="20"/>
                      <w:szCs w:val="20"/>
                    </w:rPr>
                    <w:t>30 kHz</w:t>
                  </w:r>
                </w:p>
              </w:tc>
            </w:tr>
            <w:tr w:rsidR="002D5D79" w14:paraId="39A3DEE8" w14:textId="77777777">
              <w:trPr>
                <w:trHeight w:val="255"/>
                <w:jc w:val="center"/>
              </w:trPr>
              <w:tc>
                <w:tcPr>
                  <w:tcW w:w="2494" w:type="pct"/>
                  <w:tcMar>
                    <w:top w:w="15" w:type="dxa"/>
                    <w:left w:w="64" w:type="dxa"/>
                    <w:bottom w:w="0" w:type="dxa"/>
                    <w:right w:w="64" w:type="dxa"/>
                  </w:tcMar>
                  <w:vAlign w:val="center"/>
                </w:tcPr>
                <w:p w14:paraId="38016255" w14:textId="77777777" w:rsidR="002D5D79" w:rsidRDefault="004D466D">
                  <w:pPr>
                    <w:pStyle w:val="3GPPNormalText"/>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28263AC3" w14:textId="77777777" w:rsidR="002D5D79" w:rsidRDefault="004D466D">
                  <w:pPr>
                    <w:pStyle w:val="3GPPNormalText"/>
                    <w:snapToGrid w:val="0"/>
                    <w:rPr>
                      <w:rFonts w:eastAsiaTheme="minorEastAsia"/>
                      <w:sz w:val="20"/>
                      <w:szCs w:val="20"/>
                    </w:rPr>
                  </w:pPr>
                  <w:r>
                    <w:rPr>
                      <w:rFonts w:eastAsiaTheme="minorEastAsia"/>
                      <w:sz w:val="20"/>
                      <w:szCs w:val="20"/>
                    </w:rPr>
                    <w:t>PUCCH format 3 with 11 bits, QPSK modulation</w:t>
                  </w:r>
                </w:p>
                <w:p w14:paraId="5DA90EA6"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4535EC45" w14:textId="77777777">
              <w:trPr>
                <w:trHeight w:val="255"/>
                <w:jc w:val="center"/>
              </w:trPr>
              <w:tc>
                <w:tcPr>
                  <w:tcW w:w="2494" w:type="pct"/>
                  <w:tcMar>
                    <w:top w:w="15" w:type="dxa"/>
                    <w:left w:w="64" w:type="dxa"/>
                    <w:bottom w:w="0" w:type="dxa"/>
                    <w:right w:w="64" w:type="dxa"/>
                  </w:tcMar>
                  <w:vAlign w:val="center"/>
                </w:tcPr>
                <w:p w14:paraId="5EAB33A2" w14:textId="77777777" w:rsidR="002D5D79" w:rsidRDefault="004D466D">
                  <w:pPr>
                    <w:pStyle w:val="3GPPNormalText"/>
                    <w:snapToGrid w:val="0"/>
                    <w:rPr>
                      <w:rFonts w:eastAsiaTheme="minorEastAsia"/>
                      <w:sz w:val="20"/>
                      <w:szCs w:val="20"/>
                    </w:rPr>
                  </w:pPr>
                  <w:r>
                    <w:rPr>
                      <w:rFonts w:eastAsiaTheme="minorEastAsia"/>
                      <w:sz w:val="20"/>
                      <w:szCs w:val="20"/>
                    </w:rPr>
                    <w:t># OFDM symbols</w:t>
                  </w:r>
                </w:p>
              </w:tc>
              <w:tc>
                <w:tcPr>
                  <w:tcW w:w="2506" w:type="pct"/>
                  <w:tcMar>
                    <w:top w:w="15" w:type="dxa"/>
                    <w:left w:w="64" w:type="dxa"/>
                    <w:bottom w:w="0" w:type="dxa"/>
                    <w:right w:w="64" w:type="dxa"/>
                  </w:tcMar>
                  <w:vAlign w:val="center"/>
                </w:tcPr>
                <w:p w14:paraId="68E8C762" w14:textId="77777777" w:rsidR="002D5D79" w:rsidRDefault="004D466D">
                  <w:pPr>
                    <w:pStyle w:val="3GPPNormalText"/>
                    <w:snapToGrid w:val="0"/>
                    <w:rPr>
                      <w:rFonts w:eastAsiaTheme="minorEastAsia"/>
                      <w:sz w:val="20"/>
                      <w:szCs w:val="20"/>
                    </w:rPr>
                  </w:pPr>
                  <w:r>
                    <w:rPr>
                      <w:rFonts w:eastAsiaTheme="minorEastAsia"/>
                      <w:sz w:val="20"/>
                      <w:szCs w:val="20"/>
                    </w:rPr>
                    <w:t>14</w:t>
                  </w:r>
                </w:p>
              </w:tc>
            </w:tr>
            <w:tr w:rsidR="002D5D79" w14:paraId="3C214A4A" w14:textId="77777777">
              <w:trPr>
                <w:trHeight w:val="255"/>
                <w:jc w:val="center"/>
              </w:trPr>
              <w:tc>
                <w:tcPr>
                  <w:tcW w:w="2494" w:type="pct"/>
                  <w:tcMar>
                    <w:top w:w="15" w:type="dxa"/>
                    <w:left w:w="64" w:type="dxa"/>
                    <w:bottom w:w="0" w:type="dxa"/>
                    <w:right w:w="64" w:type="dxa"/>
                  </w:tcMar>
                  <w:vAlign w:val="center"/>
                </w:tcPr>
                <w:p w14:paraId="40B5DB99" w14:textId="77777777" w:rsidR="002D5D79" w:rsidRDefault="004D466D">
                  <w:pPr>
                    <w:pStyle w:val="3GPPNormalText"/>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1BB64FD4"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792C4865" w14:textId="77777777">
              <w:trPr>
                <w:trHeight w:val="255"/>
                <w:jc w:val="center"/>
              </w:trPr>
              <w:tc>
                <w:tcPr>
                  <w:tcW w:w="2494" w:type="pct"/>
                  <w:tcMar>
                    <w:top w:w="15" w:type="dxa"/>
                    <w:left w:w="64" w:type="dxa"/>
                    <w:bottom w:w="0" w:type="dxa"/>
                    <w:right w:w="64" w:type="dxa"/>
                  </w:tcMar>
                  <w:vAlign w:val="center"/>
                </w:tcPr>
                <w:p w14:paraId="642BBD4A" w14:textId="77777777" w:rsidR="002D5D79" w:rsidRDefault="004D466D">
                  <w:pPr>
                    <w:pStyle w:val="3GPPNormalText"/>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7D09B9DD" w14:textId="77777777" w:rsidR="002D5D79" w:rsidRDefault="004D466D">
                  <w:pPr>
                    <w:pStyle w:val="3GPPNormalText"/>
                    <w:snapToGrid w:val="0"/>
                    <w:rPr>
                      <w:rFonts w:eastAsiaTheme="minorEastAsia"/>
                      <w:sz w:val="20"/>
                      <w:szCs w:val="20"/>
                    </w:rPr>
                  </w:pPr>
                  <w:r>
                    <w:rPr>
                      <w:rFonts w:eastAsiaTheme="minorEastAsia"/>
                      <w:sz w:val="20"/>
                      <w:szCs w:val="20"/>
                    </w:rPr>
                    <w:t>1 </w:t>
                  </w:r>
                </w:p>
              </w:tc>
            </w:tr>
            <w:tr w:rsidR="002D5D79" w14:paraId="077670CC" w14:textId="77777777">
              <w:trPr>
                <w:trHeight w:val="255"/>
                <w:jc w:val="center"/>
              </w:trPr>
              <w:tc>
                <w:tcPr>
                  <w:tcW w:w="2494" w:type="pct"/>
                  <w:tcMar>
                    <w:top w:w="15" w:type="dxa"/>
                    <w:left w:w="64" w:type="dxa"/>
                    <w:bottom w:w="0" w:type="dxa"/>
                    <w:right w:w="64" w:type="dxa"/>
                  </w:tcMar>
                  <w:vAlign w:val="center"/>
                </w:tcPr>
                <w:p w14:paraId="32E2474C" w14:textId="77777777" w:rsidR="002D5D79" w:rsidRDefault="004D466D">
                  <w:pPr>
                    <w:pStyle w:val="3GPPNormalText"/>
                    <w:snapToGrid w:val="0"/>
                    <w:rPr>
                      <w:rFonts w:eastAsiaTheme="minorEastAsia"/>
                      <w:sz w:val="20"/>
                      <w:szCs w:val="20"/>
                    </w:rPr>
                  </w:pPr>
                  <w:r>
                    <w:rPr>
                      <w:rFonts w:eastAsiaTheme="minorEastAsia"/>
                      <w:sz w:val="20"/>
                      <w:szCs w:val="20"/>
                    </w:rPr>
                    <w:t xml:space="preserve"># </w:t>
                  </w:r>
                  <w:proofErr w:type="spellStart"/>
                  <w:r>
                    <w:rPr>
                      <w:rFonts w:eastAsiaTheme="minorEastAsia"/>
                      <w:sz w:val="20"/>
                      <w:szCs w:val="20"/>
                    </w:rPr>
                    <w:t>TxRUs</w:t>
                  </w:r>
                  <w:proofErr w:type="spellEnd"/>
                  <w:r>
                    <w:rPr>
                      <w:rFonts w:eastAsiaTheme="minorEastAsia"/>
                      <w:sz w:val="20"/>
                      <w:szCs w:val="20"/>
                    </w:rPr>
                    <w:t xml:space="preserve"> at </w:t>
                  </w:r>
                  <w:proofErr w:type="spellStart"/>
                  <w:r>
                    <w:rPr>
                      <w:rFonts w:eastAsiaTheme="minorEastAsia"/>
                      <w:sz w:val="20"/>
                      <w:szCs w:val="20"/>
                    </w:rPr>
                    <w:t>gNB</w:t>
                  </w:r>
                  <w:proofErr w:type="spellEnd"/>
                </w:p>
              </w:tc>
              <w:tc>
                <w:tcPr>
                  <w:tcW w:w="2506" w:type="pct"/>
                  <w:tcMar>
                    <w:top w:w="15" w:type="dxa"/>
                    <w:left w:w="64" w:type="dxa"/>
                    <w:bottom w:w="0" w:type="dxa"/>
                    <w:right w:w="64" w:type="dxa"/>
                  </w:tcMar>
                  <w:vAlign w:val="center"/>
                </w:tcPr>
                <w:p w14:paraId="2DD60B26"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27F5C2DF" w14:textId="77777777">
              <w:trPr>
                <w:trHeight w:val="255"/>
                <w:jc w:val="center"/>
              </w:trPr>
              <w:tc>
                <w:tcPr>
                  <w:tcW w:w="2494" w:type="pct"/>
                  <w:tcMar>
                    <w:top w:w="15" w:type="dxa"/>
                    <w:left w:w="64" w:type="dxa"/>
                    <w:bottom w:w="0" w:type="dxa"/>
                    <w:right w:w="64" w:type="dxa"/>
                  </w:tcMar>
                  <w:vAlign w:val="center"/>
                </w:tcPr>
                <w:p w14:paraId="65D1FA3B" w14:textId="77777777" w:rsidR="002D5D79" w:rsidRDefault="004D466D">
                  <w:pPr>
                    <w:pStyle w:val="3GPPNormalText"/>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43798525" w14:textId="77777777" w:rsidR="002D5D79" w:rsidRDefault="004D466D">
                  <w:pPr>
                    <w:pStyle w:val="3GPPNormalText"/>
                    <w:snapToGrid w:val="0"/>
                    <w:rPr>
                      <w:rFonts w:eastAsiaTheme="minorEastAsia"/>
                      <w:sz w:val="20"/>
                      <w:szCs w:val="20"/>
                    </w:rPr>
                  </w:pPr>
                  <w:r>
                    <w:rPr>
                      <w:rFonts w:eastAsiaTheme="minorEastAsia"/>
                      <w:sz w:val="20"/>
                      <w:szCs w:val="20"/>
                    </w:rPr>
                    <w:t>1</w:t>
                  </w:r>
                </w:p>
              </w:tc>
            </w:tr>
            <w:tr w:rsidR="002D5D79" w14:paraId="5BCEAD12" w14:textId="77777777">
              <w:trPr>
                <w:trHeight w:val="255"/>
                <w:jc w:val="center"/>
              </w:trPr>
              <w:tc>
                <w:tcPr>
                  <w:tcW w:w="2494" w:type="pct"/>
                  <w:tcMar>
                    <w:top w:w="15" w:type="dxa"/>
                    <w:left w:w="64" w:type="dxa"/>
                    <w:bottom w:w="0" w:type="dxa"/>
                    <w:right w:w="64" w:type="dxa"/>
                  </w:tcMar>
                  <w:vAlign w:val="center"/>
                </w:tcPr>
                <w:p w14:paraId="1A41A41B" w14:textId="77777777" w:rsidR="002D5D79" w:rsidRDefault="004D466D">
                  <w:pPr>
                    <w:pStyle w:val="3GPPNormalText"/>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3415109" w14:textId="77777777" w:rsidR="002D5D79" w:rsidRDefault="004D466D">
                  <w:pPr>
                    <w:pStyle w:val="3GPPNormalText"/>
                    <w:snapToGrid w:val="0"/>
                    <w:rPr>
                      <w:rFonts w:eastAsiaTheme="minorEastAsia"/>
                      <w:sz w:val="20"/>
                      <w:szCs w:val="20"/>
                    </w:rPr>
                  </w:pPr>
                  <w:r>
                    <w:rPr>
                      <w:rFonts w:eastAsiaTheme="minorEastAsia"/>
                      <w:sz w:val="20"/>
                      <w:szCs w:val="20"/>
                    </w:rPr>
                    <w:t>TDL-C 1000ns</w:t>
                  </w:r>
                </w:p>
              </w:tc>
            </w:tr>
            <w:tr w:rsidR="002D5D79" w14:paraId="0FF26F3B" w14:textId="77777777">
              <w:trPr>
                <w:trHeight w:val="255"/>
                <w:jc w:val="center"/>
              </w:trPr>
              <w:tc>
                <w:tcPr>
                  <w:tcW w:w="2494" w:type="pct"/>
                  <w:tcMar>
                    <w:top w:w="15" w:type="dxa"/>
                    <w:left w:w="64" w:type="dxa"/>
                    <w:bottom w:w="0" w:type="dxa"/>
                    <w:right w:w="64" w:type="dxa"/>
                  </w:tcMar>
                  <w:vAlign w:val="center"/>
                </w:tcPr>
                <w:p w14:paraId="22D26D79" w14:textId="77777777" w:rsidR="002D5D79" w:rsidRDefault="004D466D">
                  <w:pPr>
                    <w:pStyle w:val="3GPPNormalText"/>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7DBE7DF1" w14:textId="77777777" w:rsidR="002D5D79" w:rsidRDefault="004D466D">
                  <w:pPr>
                    <w:pStyle w:val="3GPPNormalText"/>
                    <w:snapToGrid w:val="0"/>
                    <w:rPr>
                      <w:rFonts w:eastAsiaTheme="minorEastAsia"/>
                      <w:sz w:val="20"/>
                      <w:szCs w:val="20"/>
                    </w:rPr>
                  </w:pPr>
                  <w:r>
                    <w:rPr>
                      <w:rFonts w:eastAsiaTheme="minorEastAsia"/>
                      <w:sz w:val="20"/>
                      <w:szCs w:val="20"/>
                    </w:rPr>
                    <w:t>120 km/</w:t>
                  </w:r>
                  <w:proofErr w:type="spellStart"/>
                  <w:r>
                    <w:rPr>
                      <w:rFonts w:eastAsiaTheme="minorEastAsia"/>
                      <w:sz w:val="20"/>
                      <w:szCs w:val="20"/>
                    </w:rPr>
                    <w:t>hr</w:t>
                  </w:r>
                  <w:proofErr w:type="spellEnd"/>
                  <w:r>
                    <w:rPr>
                      <w:rFonts w:eastAsiaTheme="minorEastAsia"/>
                      <w:sz w:val="20"/>
                      <w:szCs w:val="20"/>
                    </w:rPr>
                    <w:t xml:space="preserve"> for fading channel</w:t>
                  </w:r>
                </w:p>
              </w:tc>
            </w:tr>
            <w:tr w:rsidR="002D5D79" w14:paraId="1EEFAF98" w14:textId="77777777">
              <w:trPr>
                <w:trHeight w:val="255"/>
                <w:jc w:val="center"/>
              </w:trPr>
              <w:tc>
                <w:tcPr>
                  <w:tcW w:w="2494" w:type="pct"/>
                  <w:tcMar>
                    <w:top w:w="15" w:type="dxa"/>
                    <w:left w:w="64" w:type="dxa"/>
                    <w:bottom w:w="0" w:type="dxa"/>
                    <w:right w:w="64" w:type="dxa"/>
                  </w:tcMar>
                  <w:vAlign w:val="center"/>
                </w:tcPr>
                <w:p w14:paraId="62A1D477" w14:textId="77777777" w:rsidR="002D5D79" w:rsidRDefault="004D466D">
                  <w:pPr>
                    <w:pStyle w:val="3GPPNormalText"/>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560D59C" w14:textId="77777777" w:rsidR="002D5D79" w:rsidRDefault="004D466D">
                  <w:pPr>
                    <w:pStyle w:val="3GPPNormalText"/>
                    <w:snapToGrid w:val="0"/>
                    <w:rPr>
                      <w:rFonts w:eastAsiaTheme="minorEastAsia"/>
                      <w:sz w:val="20"/>
                      <w:szCs w:val="20"/>
                    </w:rPr>
                  </w:pPr>
                  <w:r>
                    <w:rPr>
                      <w:rFonts w:eastAsiaTheme="minorEastAsia"/>
                      <w:sz w:val="20"/>
                      <w:szCs w:val="20"/>
                    </w:rPr>
                    <w:t>Companies report</w:t>
                  </w:r>
                </w:p>
              </w:tc>
            </w:tr>
          </w:tbl>
          <w:p w14:paraId="6C301FAD"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3FB672B5" w14:textId="77777777">
        <w:trPr>
          <w:trHeight w:val="699"/>
        </w:trPr>
        <w:tc>
          <w:tcPr>
            <w:tcW w:w="1073" w:type="dxa"/>
          </w:tcPr>
          <w:p w14:paraId="557CFD8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2D5D79" w14:paraId="375AB4BF"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7807C"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A8D75C"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21F48129"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D4D270"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9DE5D"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BC9B92B"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BC089"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61BEA" w14:textId="77777777" w:rsidR="002D5D79" w:rsidRDefault="004D466D">
                  <w:pPr>
                    <w:overflowPunct w:val="0"/>
                    <w:spacing w:after="0" w:line="240" w:lineRule="auto"/>
                    <w:jc w:val="center"/>
                    <w:rPr>
                      <w:rFonts w:eastAsia="Gulim"/>
                    </w:rPr>
                  </w:pPr>
                  <w:r>
                    <w:rPr>
                      <w:rFonts w:eastAsia="Nokia Pure Text"/>
                      <w:color w:val="000000"/>
                      <w:kern w:val="24"/>
                    </w:rPr>
                    <w:t>Polar code</w:t>
                  </w:r>
                </w:p>
              </w:tc>
            </w:tr>
            <w:tr w:rsidR="002D5D79" w14:paraId="167E72E3"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1ACAC" w14:textId="77777777" w:rsidR="002D5D79" w:rsidRDefault="004D466D">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9F44F" w14:textId="77777777" w:rsidR="002D5D79" w:rsidRDefault="004D466D">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2D5D79" w14:paraId="562994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0A2F6E"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A54F1" w14:textId="77777777" w:rsidR="002D5D79" w:rsidRDefault="004D466D">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2D5D79" w14:paraId="0CA5D22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2F91E2"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FC49BD" w14:textId="77777777" w:rsidR="002D5D79" w:rsidRDefault="004D466D">
                  <w:pPr>
                    <w:overflowPunct w:val="0"/>
                    <w:spacing w:after="0" w:line="240" w:lineRule="auto"/>
                    <w:jc w:val="center"/>
                    <w:rPr>
                      <w:rFonts w:eastAsia="Gulim"/>
                    </w:rPr>
                  </w:pPr>
                  <w:r>
                    <w:rPr>
                      <w:rFonts w:eastAsia="Nokia Pure Text"/>
                      <w:color w:val="000000"/>
                      <w:kern w:val="24"/>
                    </w:rPr>
                    <w:t>SCL decoding (L=8)</w:t>
                  </w:r>
                </w:p>
              </w:tc>
            </w:tr>
            <w:tr w:rsidR="002D5D79" w14:paraId="5B3FD54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C94DC"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7A293" w14:textId="77777777" w:rsidR="002D5D79" w:rsidRDefault="004D466D">
                  <w:pPr>
                    <w:overflowPunct w:val="0"/>
                    <w:spacing w:after="0" w:line="240" w:lineRule="auto"/>
                    <w:jc w:val="center"/>
                  </w:pPr>
                  <w:r>
                    <w:t>DL: 12:4: [200]</w:t>
                  </w:r>
                </w:p>
                <w:p w14:paraId="60D4B565" w14:textId="77777777" w:rsidR="002D5D79" w:rsidRDefault="004D466D">
                  <w:pPr>
                    <w:overflowPunct w:val="0"/>
                    <w:spacing w:after="0" w:line="240" w:lineRule="auto"/>
                    <w:jc w:val="center"/>
                  </w:pPr>
                  <w:r>
                    <w:t>UL: 12:4:140, 140:4: 256, 264:8:512, 528:16: [3000]</w:t>
                  </w:r>
                </w:p>
              </w:tc>
            </w:tr>
            <w:tr w:rsidR="002D5D79" w14:paraId="17157F8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E61315"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E3FF"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ECA72B4" w14:textId="77777777" w:rsidR="002D5D79" w:rsidRDefault="002D5D79">
            <w:pPr>
              <w:widowControl w:val="0"/>
              <w:spacing w:after="0" w:line="240" w:lineRule="auto"/>
              <w:rPr>
                <w:rFonts w:eastAsia="SimSun"/>
                <w:lang w:val="en-US" w:eastAsia="zh-CN"/>
              </w:rPr>
            </w:pPr>
          </w:p>
          <w:p w14:paraId="279F2541"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For small UCI block, the evaluation assumption in Table 8 can be considered as starting point.</w:t>
            </w:r>
          </w:p>
          <w:p w14:paraId="1F64FB7E" w14:textId="77777777" w:rsidR="002D5D79" w:rsidRDefault="004D466D">
            <w:pPr>
              <w:widowControl w:val="0"/>
              <w:spacing w:after="0" w:line="240" w:lineRule="auto"/>
              <w:jc w:val="center"/>
            </w:pPr>
            <w:r>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2D5D79" w14:paraId="0ECAD2CB"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10D231"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5C44DF"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60DC88F4"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56434"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7E1E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449EB80B"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7ED422"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79CC783" w14:textId="77777777" w:rsidR="002D5D79" w:rsidRDefault="004D466D">
                  <w:pPr>
                    <w:overflowPunct w:val="0"/>
                    <w:spacing w:after="0" w:line="240" w:lineRule="auto"/>
                    <w:jc w:val="center"/>
                  </w:pPr>
                  <w:r>
                    <w:rPr>
                      <w:color w:val="000000"/>
                      <w:kern w:val="24"/>
                    </w:rPr>
                    <w:t>RM code</w:t>
                  </w:r>
                </w:p>
              </w:tc>
            </w:tr>
            <w:tr w:rsidR="002D5D79" w14:paraId="73BAE4D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075477" w14:textId="77777777" w:rsidR="002D5D79" w:rsidRDefault="004D466D">
                  <w:pPr>
                    <w:overflowPunct w:val="0"/>
                    <w:spacing w:after="0" w:line="240" w:lineRule="auto"/>
                    <w:jc w:val="center"/>
                    <w:rPr>
                      <w:rFonts w:eastAsia="Gulim"/>
                    </w:rPr>
                  </w:pPr>
                  <w:r>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C40243B" w14:textId="77777777" w:rsidR="002D5D79" w:rsidRDefault="004D466D">
                  <w:pPr>
                    <w:overflowPunct w:val="0"/>
                    <w:spacing w:after="0" w:line="240" w:lineRule="auto"/>
                    <w:jc w:val="center"/>
                    <w:rPr>
                      <w:color w:val="000000"/>
                      <w:kern w:val="24"/>
                    </w:rPr>
                  </w:pPr>
                  <w:r>
                    <w:rPr>
                      <w:color w:val="000000"/>
                      <w:kern w:val="24"/>
                    </w:rPr>
                    <w:t>0.1~0.8</w:t>
                  </w:r>
                </w:p>
              </w:tc>
            </w:tr>
            <w:tr w:rsidR="002D5D79" w14:paraId="50268B34"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E909A7" w14:textId="77777777" w:rsidR="002D5D79" w:rsidRDefault="004D466D">
                  <w:pPr>
                    <w:overflowPunct w:val="0"/>
                    <w:spacing w:after="0" w:line="240" w:lineRule="auto"/>
                    <w:jc w:val="center"/>
                    <w:rPr>
                      <w:color w:val="000000"/>
                      <w:kern w:val="24"/>
                    </w:rPr>
                  </w:pPr>
                  <w:r>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E2442E0" w14:textId="77777777" w:rsidR="002D5D79" w:rsidRDefault="004D466D">
                  <w:pPr>
                    <w:overflowPunct w:val="0"/>
                    <w:spacing w:after="0" w:line="240" w:lineRule="auto"/>
                    <w:jc w:val="center"/>
                    <w:rPr>
                      <w:color w:val="000000"/>
                      <w:kern w:val="24"/>
                    </w:rPr>
                  </w:pPr>
                  <w:r>
                    <w:rPr>
                      <w:color w:val="000000"/>
                      <w:kern w:val="24"/>
                    </w:rPr>
                    <w:t>[4:2:32]</w:t>
                  </w:r>
                </w:p>
              </w:tc>
            </w:tr>
            <w:tr w:rsidR="002D5D79" w14:paraId="4B04D86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1F3B" w14:textId="77777777" w:rsidR="002D5D79" w:rsidRDefault="004D466D">
                  <w:pPr>
                    <w:overflowPunct w:val="0"/>
                    <w:spacing w:after="0" w:line="240" w:lineRule="auto"/>
                    <w:jc w:val="center"/>
                    <w:rPr>
                      <w:rFonts w:eastAsia="Gulim"/>
                    </w:rPr>
                  </w:pPr>
                  <w:r>
                    <w:rPr>
                      <w:rFonts w:eastAsia="Nokia Pure Text"/>
                      <w:color w:val="000000"/>
                      <w:kern w:val="24"/>
                    </w:rPr>
                    <w:lastRenderedPageBreak/>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936165E" w14:textId="77777777" w:rsidR="002D5D79" w:rsidRDefault="004D466D">
                  <w:pPr>
                    <w:overflowPunct w:val="0"/>
                    <w:spacing w:after="0" w:line="240" w:lineRule="auto"/>
                    <w:jc w:val="center"/>
                  </w:pPr>
                  <w:r>
                    <w:rPr>
                      <w:color w:val="000000"/>
                      <w:kern w:val="24"/>
                    </w:rPr>
                    <w:t>ML decoder based on FHT</w:t>
                  </w:r>
                </w:p>
              </w:tc>
            </w:tr>
            <w:tr w:rsidR="002D5D79" w14:paraId="74E04F24"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EF9D5"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1F31102" w14:textId="77777777" w:rsidR="002D5D79" w:rsidRDefault="004D466D">
                  <w:pPr>
                    <w:overflowPunct w:val="0"/>
                    <w:spacing w:after="0" w:line="240" w:lineRule="auto"/>
                    <w:jc w:val="center"/>
                  </w:pPr>
                  <w:r>
                    <w:t>[3:11]</w:t>
                  </w:r>
                </w:p>
              </w:tc>
            </w:tr>
            <w:tr w:rsidR="002D5D79" w14:paraId="49C78957"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491AFA"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9CCF3E"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06ECA65A" w14:textId="77777777" w:rsidR="002D5D79" w:rsidRDefault="002D5D79">
            <w:pPr>
              <w:widowControl w:val="0"/>
              <w:spacing w:after="0" w:line="240" w:lineRule="auto"/>
              <w:rPr>
                <w:rFonts w:eastAsia="SimSun"/>
                <w:lang w:val="en-US" w:eastAsia="zh-CN"/>
              </w:rPr>
            </w:pPr>
          </w:p>
        </w:tc>
      </w:tr>
      <w:tr w:rsidR="002D5D79" w14:paraId="33EBD67B" w14:textId="77777777">
        <w:tc>
          <w:tcPr>
            <w:tcW w:w="1073" w:type="dxa"/>
          </w:tcPr>
          <w:p w14:paraId="555B637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8555" w:type="dxa"/>
          </w:tcPr>
          <w:p w14:paraId="2E02D027" w14:textId="77777777" w:rsidR="002D5D79" w:rsidRDefault="002D5D79">
            <w:pPr>
              <w:spacing w:after="0" w:line="240" w:lineRule="auto"/>
              <w:rPr>
                <w:rFonts w:eastAsiaTheme="minorEastAsia"/>
                <w:lang w:eastAsia="zh-CN"/>
              </w:rPr>
            </w:pPr>
          </w:p>
          <w:p w14:paraId="3CF82370"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389E42E9" w14:textId="77777777">
              <w:trPr>
                <w:trHeight w:val="380"/>
                <w:jc w:val="center"/>
              </w:trPr>
              <w:tc>
                <w:tcPr>
                  <w:tcW w:w="3114" w:type="dxa"/>
                  <w:shd w:val="clear" w:color="auto" w:fill="D9E2F3"/>
                  <w:tcMar>
                    <w:top w:w="0" w:type="dxa"/>
                    <w:left w:w="108" w:type="dxa"/>
                    <w:bottom w:w="0" w:type="dxa"/>
                    <w:right w:w="108" w:type="dxa"/>
                  </w:tcMar>
                  <w:vAlign w:val="center"/>
                </w:tcPr>
                <w:p w14:paraId="16744D2B" w14:textId="77777777" w:rsidR="002D5D79" w:rsidRDefault="004D466D">
                  <w:pPr>
                    <w:keepNext/>
                    <w:keepLines/>
                    <w:spacing w:after="0" w:line="240" w:lineRule="auto"/>
                    <w:jc w:val="center"/>
                    <w:rPr>
                      <w:rFonts w:eastAsia="DengXian"/>
                    </w:rPr>
                  </w:pPr>
                  <w:r>
                    <w:rPr>
                      <w:rFonts w:eastAsia="DengXian"/>
                    </w:rPr>
                    <w:t>Parameter</w:t>
                  </w:r>
                </w:p>
              </w:tc>
              <w:tc>
                <w:tcPr>
                  <w:tcW w:w="3218" w:type="dxa"/>
                  <w:shd w:val="clear" w:color="auto" w:fill="D9E2F3"/>
                  <w:vAlign w:val="center"/>
                </w:tcPr>
                <w:p w14:paraId="06C1170F" w14:textId="77777777" w:rsidR="002D5D79" w:rsidRDefault="004D466D">
                  <w:pPr>
                    <w:keepNext/>
                    <w:keepLines/>
                    <w:spacing w:after="0" w:line="240" w:lineRule="auto"/>
                    <w:jc w:val="center"/>
                    <w:rPr>
                      <w:rFonts w:eastAsia="DengXian"/>
                    </w:rPr>
                  </w:pPr>
                  <w:r>
                    <w:rPr>
                      <w:rFonts w:eastAsia="DengXian"/>
                    </w:rPr>
                    <w:t>Value</w:t>
                  </w:r>
                </w:p>
              </w:tc>
            </w:tr>
            <w:tr w:rsidR="002D5D79" w14:paraId="0FAADB6D" w14:textId="77777777">
              <w:trPr>
                <w:trHeight w:val="147"/>
                <w:jc w:val="center"/>
              </w:trPr>
              <w:tc>
                <w:tcPr>
                  <w:tcW w:w="3114" w:type="dxa"/>
                  <w:tcMar>
                    <w:top w:w="0" w:type="dxa"/>
                    <w:left w:w="108" w:type="dxa"/>
                    <w:bottom w:w="0" w:type="dxa"/>
                    <w:right w:w="108" w:type="dxa"/>
                  </w:tcMar>
                </w:tcPr>
                <w:p w14:paraId="2A79C1C8"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1C0BE708"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AWGN</w:t>
                  </w:r>
                </w:p>
              </w:tc>
            </w:tr>
            <w:tr w:rsidR="002D5D79" w14:paraId="7DCFDDAE" w14:textId="77777777">
              <w:trPr>
                <w:trHeight w:val="147"/>
                <w:jc w:val="center"/>
              </w:trPr>
              <w:tc>
                <w:tcPr>
                  <w:tcW w:w="3114" w:type="dxa"/>
                  <w:tcMar>
                    <w:top w:w="0" w:type="dxa"/>
                    <w:left w:w="108" w:type="dxa"/>
                    <w:bottom w:w="0" w:type="dxa"/>
                    <w:right w:w="108" w:type="dxa"/>
                  </w:tcMar>
                </w:tcPr>
                <w:p w14:paraId="28B09CF2"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A81BA2C"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1Rx</w:t>
                  </w:r>
                </w:p>
              </w:tc>
            </w:tr>
            <w:tr w:rsidR="002D5D79" w14:paraId="4A6A8F62" w14:textId="77777777">
              <w:trPr>
                <w:trHeight w:val="147"/>
                <w:jc w:val="center"/>
              </w:trPr>
              <w:tc>
                <w:tcPr>
                  <w:tcW w:w="3114" w:type="dxa"/>
                  <w:tcMar>
                    <w:top w:w="0" w:type="dxa"/>
                    <w:left w:w="108" w:type="dxa"/>
                    <w:bottom w:w="0" w:type="dxa"/>
                    <w:right w:w="108" w:type="dxa"/>
                  </w:tcMar>
                </w:tcPr>
                <w:p w14:paraId="2A786927" w14:textId="77777777" w:rsidR="002D5D79" w:rsidRDefault="004D466D">
                  <w:pPr>
                    <w:pStyle w:val="a7"/>
                    <w:tabs>
                      <w:tab w:val="left" w:pos="420"/>
                    </w:tabs>
                    <w:snapToGrid w:val="0"/>
                    <w:spacing w:after="0"/>
                    <w:contextualSpacing/>
                    <w:jc w:val="center"/>
                    <w:rPr>
                      <w:rFonts w:eastAsia="DengXian"/>
                      <w:color w:val="000000"/>
                    </w:rPr>
                  </w:pPr>
                  <w:r>
                    <w:rPr>
                      <w:rFonts w:eastAsiaTheme="minorEastAsia"/>
                      <w:color w:val="000000"/>
                      <w:lang w:eastAsia="zh-CN"/>
                    </w:rPr>
                    <w:t>RE number</w:t>
                  </w:r>
                </w:p>
              </w:tc>
              <w:tc>
                <w:tcPr>
                  <w:tcW w:w="3218" w:type="dxa"/>
                </w:tcPr>
                <w:p w14:paraId="6866CA44"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24/32/48</w:t>
                  </w:r>
                </w:p>
              </w:tc>
            </w:tr>
            <w:tr w:rsidR="002D5D79" w14:paraId="673CA0C0" w14:textId="77777777">
              <w:trPr>
                <w:trHeight w:val="147"/>
                <w:jc w:val="center"/>
              </w:trPr>
              <w:tc>
                <w:tcPr>
                  <w:tcW w:w="3114" w:type="dxa"/>
                  <w:tcMar>
                    <w:top w:w="0" w:type="dxa"/>
                    <w:left w:w="108" w:type="dxa"/>
                    <w:bottom w:w="0" w:type="dxa"/>
                    <w:right w:w="108" w:type="dxa"/>
                  </w:tcMar>
                  <w:vAlign w:val="center"/>
                </w:tcPr>
                <w:p w14:paraId="750B860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DengXian"/>
                      <w:color w:val="000000"/>
                    </w:rPr>
                    <w:t xml:space="preserve">DMRS </w:t>
                  </w:r>
                  <w:r>
                    <w:rPr>
                      <w:rFonts w:eastAsiaTheme="minorEastAsia"/>
                      <w:color w:val="000000"/>
                      <w:lang w:eastAsia="zh-CN"/>
                    </w:rPr>
                    <w:t>configuration</w:t>
                  </w:r>
                </w:p>
              </w:tc>
              <w:tc>
                <w:tcPr>
                  <w:tcW w:w="3218" w:type="dxa"/>
                  <w:vAlign w:val="center"/>
                </w:tcPr>
                <w:p w14:paraId="5621BC2B" w14:textId="77777777" w:rsidR="002D5D79" w:rsidRDefault="004D466D">
                  <w:pPr>
                    <w:pStyle w:val="a7"/>
                    <w:tabs>
                      <w:tab w:val="left" w:pos="420"/>
                    </w:tabs>
                    <w:snapToGrid w:val="0"/>
                    <w:spacing w:after="0"/>
                    <w:ind w:firstLineChars="50" w:firstLine="100"/>
                    <w:contextualSpacing/>
                    <w:jc w:val="center"/>
                    <w:rPr>
                      <w:rFonts w:eastAsia="DengXian"/>
                      <w:lang w:eastAsia="zh-CN"/>
                    </w:rPr>
                  </w:pPr>
                  <w:r>
                    <w:rPr>
                      <w:rFonts w:eastAsia="DengXian"/>
                      <w:lang w:eastAsia="zh-CN"/>
                    </w:rPr>
                    <w:t>No DMRS</w:t>
                  </w:r>
                </w:p>
              </w:tc>
            </w:tr>
            <w:tr w:rsidR="002D5D79" w14:paraId="27E93A0D" w14:textId="77777777">
              <w:trPr>
                <w:trHeight w:val="147"/>
                <w:jc w:val="center"/>
              </w:trPr>
              <w:tc>
                <w:tcPr>
                  <w:tcW w:w="3114" w:type="dxa"/>
                  <w:tcMar>
                    <w:top w:w="0" w:type="dxa"/>
                    <w:left w:w="108" w:type="dxa"/>
                    <w:bottom w:w="0" w:type="dxa"/>
                    <w:right w:w="108" w:type="dxa"/>
                  </w:tcMar>
                  <w:vAlign w:val="center"/>
                </w:tcPr>
                <w:p w14:paraId="1BEFCB81" w14:textId="77777777" w:rsidR="002D5D79" w:rsidRDefault="004D466D">
                  <w:pPr>
                    <w:pStyle w:val="a7"/>
                    <w:tabs>
                      <w:tab w:val="left" w:pos="420"/>
                    </w:tabs>
                    <w:snapToGrid w:val="0"/>
                    <w:spacing w:after="0"/>
                    <w:contextualSpacing/>
                    <w:jc w:val="center"/>
                    <w:rPr>
                      <w:rFonts w:eastAsia="DengXian"/>
                      <w:color w:val="000000"/>
                      <w:lang w:eastAsia="zh-CN"/>
                    </w:rPr>
                  </w:pPr>
                  <w:r>
                    <w:rPr>
                      <w:rFonts w:eastAsia="DengXian"/>
                      <w:color w:val="000000"/>
                      <w:lang w:eastAsia="zh-CN"/>
                    </w:rPr>
                    <w:t>Payload, K</w:t>
                  </w:r>
                </w:p>
              </w:tc>
              <w:tc>
                <w:tcPr>
                  <w:tcW w:w="3218" w:type="dxa"/>
                </w:tcPr>
                <w:p w14:paraId="595EE0F7" w14:textId="77777777" w:rsidR="002D5D79" w:rsidRDefault="004D466D">
                  <w:pPr>
                    <w:pStyle w:val="a7"/>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3-11 bits</w:t>
                  </w:r>
                </w:p>
              </w:tc>
            </w:tr>
            <w:tr w:rsidR="002D5D79" w14:paraId="5228C5EC" w14:textId="77777777">
              <w:trPr>
                <w:trHeight w:val="147"/>
                <w:jc w:val="center"/>
              </w:trPr>
              <w:tc>
                <w:tcPr>
                  <w:tcW w:w="3114" w:type="dxa"/>
                  <w:tcMar>
                    <w:top w:w="0" w:type="dxa"/>
                    <w:left w:w="108" w:type="dxa"/>
                    <w:bottom w:w="0" w:type="dxa"/>
                    <w:right w:w="108" w:type="dxa"/>
                  </w:tcMar>
                  <w:vAlign w:val="center"/>
                </w:tcPr>
                <w:p w14:paraId="3964C1CA" w14:textId="77777777" w:rsidR="002D5D79" w:rsidRDefault="004D466D">
                  <w:pPr>
                    <w:pStyle w:val="a7"/>
                    <w:tabs>
                      <w:tab w:val="left" w:pos="420"/>
                    </w:tabs>
                    <w:snapToGrid w:val="0"/>
                    <w:spacing w:after="0"/>
                    <w:contextualSpacing/>
                    <w:jc w:val="center"/>
                    <w:rPr>
                      <w:rFonts w:eastAsia="DengXian"/>
                      <w:color w:val="000000"/>
                      <w:lang w:eastAsia="zh-CN"/>
                    </w:rPr>
                  </w:pPr>
                  <w:r>
                    <w:rPr>
                      <w:rFonts w:eastAsia="DengXian"/>
                      <w:color w:val="000000"/>
                      <w:lang w:eastAsia="zh-CN"/>
                    </w:rPr>
                    <w:t>Detector</w:t>
                  </w:r>
                </w:p>
              </w:tc>
              <w:tc>
                <w:tcPr>
                  <w:tcW w:w="3218" w:type="dxa"/>
                </w:tcPr>
                <w:p w14:paraId="696B3DA5" w14:textId="77777777" w:rsidR="002D5D79" w:rsidRDefault="004D466D">
                  <w:pPr>
                    <w:pStyle w:val="a7"/>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Maximum-likelihood estimation (MLE)</w:t>
                  </w:r>
                </w:p>
              </w:tc>
            </w:tr>
          </w:tbl>
          <w:p w14:paraId="013DC68E" w14:textId="77777777" w:rsidR="002D5D79" w:rsidRDefault="002D5D79">
            <w:pPr>
              <w:spacing w:after="0" w:line="240" w:lineRule="auto"/>
              <w:rPr>
                <w:rFonts w:eastAsiaTheme="minorEastAsia"/>
                <w:lang w:eastAsia="zh-CN"/>
              </w:rPr>
            </w:pPr>
          </w:p>
          <w:p w14:paraId="39F6E491"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721948F5" w14:textId="77777777">
              <w:trPr>
                <w:trHeight w:val="380"/>
                <w:jc w:val="center"/>
              </w:trPr>
              <w:tc>
                <w:tcPr>
                  <w:tcW w:w="3114" w:type="dxa"/>
                  <w:shd w:val="clear" w:color="auto" w:fill="D9E2F3"/>
                  <w:tcMar>
                    <w:top w:w="0" w:type="dxa"/>
                    <w:left w:w="108" w:type="dxa"/>
                    <w:bottom w:w="0" w:type="dxa"/>
                    <w:right w:w="108" w:type="dxa"/>
                  </w:tcMar>
                  <w:vAlign w:val="center"/>
                </w:tcPr>
                <w:p w14:paraId="4FAB643F" w14:textId="77777777" w:rsidR="002D5D79" w:rsidRDefault="004D466D">
                  <w:pPr>
                    <w:keepNext/>
                    <w:keepLines/>
                    <w:spacing w:after="0" w:line="240" w:lineRule="auto"/>
                    <w:jc w:val="center"/>
                    <w:rPr>
                      <w:rFonts w:eastAsia="DengXian"/>
                    </w:rPr>
                  </w:pPr>
                  <w:r>
                    <w:rPr>
                      <w:rFonts w:eastAsia="DengXian"/>
                    </w:rPr>
                    <w:t>Parameter</w:t>
                  </w:r>
                </w:p>
              </w:tc>
              <w:tc>
                <w:tcPr>
                  <w:tcW w:w="3218" w:type="dxa"/>
                  <w:shd w:val="clear" w:color="auto" w:fill="D9E2F3"/>
                  <w:vAlign w:val="center"/>
                </w:tcPr>
                <w:p w14:paraId="7D319475" w14:textId="77777777" w:rsidR="002D5D79" w:rsidRDefault="004D466D">
                  <w:pPr>
                    <w:keepNext/>
                    <w:keepLines/>
                    <w:spacing w:after="0" w:line="240" w:lineRule="auto"/>
                    <w:jc w:val="center"/>
                    <w:rPr>
                      <w:rFonts w:eastAsia="DengXian"/>
                    </w:rPr>
                  </w:pPr>
                  <w:r>
                    <w:rPr>
                      <w:rFonts w:eastAsia="DengXian"/>
                    </w:rPr>
                    <w:t>Value</w:t>
                  </w:r>
                </w:p>
              </w:tc>
            </w:tr>
            <w:tr w:rsidR="002D5D79" w14:paraId="5329C2C2" w14:textId="77777777">
              <w:trPr>
                <w:trHeight w:val="147"/>
                <w:jc w:val="center"/>
              </w:trPr>
              <w:tc>
                <w:tcPr>
                  <w:tcW w:w="3114" w:type="dxa"/>
                  <w:tcMar>
                    <w:top w:w="0" w:type="dxa"/>
                    <w:left w:w="108" w:type="dxa"/>
                    <w:bottom w:w="0" w:type="dxa"/>
                    <w:right w:w="108" w:type="dxa"/>
                  </w:tcMar>
                </w:tcPr>
                <w:p w14:paraId="4F10D3F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53A09966"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7GHz</w:t>
                  </w:r>
                </w:p>
              </w:tc>
            </w:tr>
            <w:tr w:rsidR="002D5D79" w14:paraId="39A1287A" w14:textId="77777777">
              <w:trPr>
                <w:trHeight w:val="147"/>
                <w:jc w:val="center"/>
              </w:trPr>
              <w:tc>
                <w:tcPr>
                  <w:tcW w:w="3114" w:type="dxa"/>
                  <w:tcMar>
                    <w:top w:w="0" w:type="dxa"/>
                    <w:left w:w="108" w:type="dxa"/>
                    <w:bottom w:w="0" w:type="dxa"/>
                    <w:right w:w="108" w:type="dxa"/>
                  </w:tcMar>
                </w:tcPr>
                <w:p w14:paraId="04216B1D"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1116FAD3"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 kHz</w:t>
                  </w:r>
                </w:p>
              </w:tc>
            </w:tr>
            <w:tr w:rsidR="002D5D79" w14:paraId="6D09E414" w14:textId="77777777">
              <w:trPr>
                <w:trHeight w:val="147"/>
                <w:jc w:val="center"/>
              </w:trPr>
              <w:tc>
                <w:tcPr>
                  <w:tcW w:w="3114" w:type="dxa"/>
                  <w:tcMar>
                    <w:top w:w="0" w:type="dxa"/>
                    <w:left w:w="108" w:type="dxa"/>
                    <w:bottom w:w="0" w:type="dxa"/>
                    <w:right w:w="108" w:type="dxa"/>
                  </w:tcMar>
                </w:tcPr>
                <w:p w14:paraId="769A9028" w14:textId="77777777" w:rsidR="002D5D79" w:rsidRDefault="004D466D">
                  <w:pPr>
                    <w:pStyle w:val="a7"/>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2299457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NR PUCCH Format 3</w:t>
                  </w:r>
                </w:p>
              </w:tc>
            </w:tr>
            <w:tr w:rsidR="002D5D79" w14:paraId="3114F85F" w14:textId="77777777">
              <w:trPr>
                <w:trHeight w:val="147"/>
                <w:jc w:val="center"/>
              </w:trPr>
              <w:tc>
                <w:tcPr>
                  <w:tcW w:w="3114" w:type="dxa"/>
                  <w:tcMar>
                    <w:top w:w="0" w:type="dxa"/>
                    <w:left w:w="108" w:type="dxa"/>
                    <w:bottom w:w="0" w:type="dxa"/>
                    <w:right w:w="108" w:type="dxa"/>
                  </w:tcMar>
                </w:tcPr>
                <w:p w14:paraId="2F7FBFEA"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52F2362B"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TDL-C</w:t>
                  </w:r>
                </w:p>
              </w:tc>
            </w:tr>
            <w:tr w:rsidR="002D5D79" w14:paraId="268E5342" w14:textId="77777777">
              <w:trPr>
                <w:trHeight w:val="147"/>
                <w:jc w:val="center"/>
              </w:trPr>
              <w:tc>
                <w:tcPr>
                  <w:tcW w:w="3114" w:type="dxa"/>
                  <w:tcMar>
                    <w:top w:w="0" w:type="dxa"/>
                    <w:left w:w="108" w:type="dxa"/>
                    <w:bottom w:w="0" w:type="dxa"/>
                    <w:right w:w="108" w:type="dxa"/>
                  </w:tcMar>
                </w:tcPr>
                <w:p w14:paraId="0C892BC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Delay spread</w:t>
                  </w:r>
                </w:p>
              </w:tc>
              <w:tc>
                <w:tcPr>
                  <w:tcW w:w="3218" w:type="dxa"/>
                </w:tcPr>
                <w:p w14:paraId="056248C5"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300ns</w:t>
                  </w:r>
                </w:p>
              </w:tc>
            </w:tr>
            <w:tr w:rsidR="002D5D79" w14:paraId="73FD1381" w14:textId="77777777">
              <w:trPr>
                <w:trHeight w:val="147"/>
                <w:jc w:val="center"/>
              </w:trPr>
              <w:tc>
                <w:tcPr>
                  <w:tcW w:w="3114" w:type="dxa"/>
                  <w:tcMar>
                    <w:top w:w="0" w:type="dxa"/>
                    <w:left w:w="108" w:type="dxa"/>
                    <w:bottom w:w="0" w:type="dxa"/>
                    <w:right w:w="108" w:type="dxa"/>
                  </w:tcMar>
                </w:tcPr>
                <w:p w14:paraId="3D1CCC7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4DCC1A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2Rx</w:t>
                  </w:r>
                </w:p>
              </w:tc>
            </w:tr>
            <w:tr w:rsidR="002D5D79" w14:paraId="566335C5" w14:textId="77777777">
              <w:trPr>
                <w:trHeight w:val="147"/>
                <w:jc w:val="center"/>
              </w:trPr>
              <w:tc>
                <w:tcPr>
                  <w:tcW w:w="3114" w:type="dxa"/>
                  <w:tcMar>
                    <w:top w:w="0" w:type="dxa"/>
                    <w:left w:w="108" w:type="dxa"/>
                    <w:bottom w:w="0" w:type="dxa"/>
                    <w:right w:w="108" w:type="dxa"/>
                  </w:tcMar>
                </w:tcPr>
                <w:p w14:paraId="4EE229C8" w14:textId="77777777" w:rsidR="002D5D79" w:rsidRDefault="004D466D">
                  <w:pPr>
                    <w:pStyle w:val="a7"/>
                    <w:tabs>
                      <w:tab w:val="left" w:pos="420"/>
                    </w:tabs>
                    <w:snapToGrid w:val="0"/>
                    <w:spacing w:after="0"/>
                    <w:contextualSpacing/>
                    <w:jc w:val="center"/>
                    <w:rPr>
                      <w:rFonts w:eastAsia="DengXian"/>
                      <w:color w:val="000000"/>
                    </w:rPr>
                  </w:pPr>
                  <w:r>
                    <w:rPr>
                      <w:rFonts w:eastAsiaTheme="minorEastAsia"/>
                      <w:color w:val="000000"/>
                      <w:lang w:eastAsia="zh-CN"/>
                    </w:rPr>
                    <w:t>PRB allocation</w:t>
                  </w:r>
                </w:p>
              </w:tc>
              <w:tc>
                <w:tcPr>
                  <w:tcW w:w="3218" w:type="dxa"/>
                </w:tcPr>
                <w:p w14:paraId="5569C97A"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 PRB</w:t>
                  </w:r>
                </w:p>
              </w:tc>
            </w:tr>
            <w:tr w:rsidR="002D5D79" w14:paraId="32A11EF1" w14:textId="77777777">
              <w:trPr>
                <w:trHeight w:val="147"/>
                <w:jc w:val="center"/>
              </w:trPr>
              <w:tc>
                <w:tcPr>
                  <w:tcW w:w="3114" w:type="dxa"/>
                  <w:tcMar>
                    <w:top w:w="0" w:type="dxa"/>
                    <w:left w:w="108" w:type="dxa"/>
                    <w:bottom w:w="0" w:type="dxa"/>
                    <w:right w:w="108" w:type="dxa"/>
                  </w:tcMar>
                  <w:vAlign w:val="center"/>
                </w:tcPr>
                <w:p w14:paraId="3712A859" w14:textId="77777777" w:rsidR="002D5D79" w:rsidRDefault="004D466D">
                  <w:pPr>
                    <w:pStyle w:val="a7"/>
                    <w:tabs>
                      <w:tab w:val="left" w:pos="420"/>
                    </w:tabs>
                    <w:snapToGrid w:val="0"/>
                    <w:spacing w:after="0"/>
                    <w:contextualSpacing/>
                    <w:jc w:val="center"/>
                    <w:rPr>
                      <w:rFonts w:eastAsia="DengXian"/>
                      <w:color w:val="000000"/>
                    </w:rPr>
                  </w:pPr>
                  <w:r>
                    <w:rPr>
                      <w:rFonts w:eastAsia="DengXian"/>
                      <w:color w:val="000000"/>
                    </w:rPr>
                    <w:t>Symbol allocation</w:t>
                  </w:r>
                </w:p>
              </w:tc>
              <w:tc>
                <w:tcPr>
                  <w:tcW w:w="3218" w:type="dxa"/>
                  <w:vAlign w:val="center"/>
                </w:tcPr>
                <w:p w14:paraId="61D139BE" w14:textId="77777777" w:rsidR="002D5D79" w:rsidRDefault="004D466D">
                  <w:pPr>
                    <w:pStyle w:val="a7"/>
                    <w:tabs>
                      <w:tab w:val="left" w:pos="420"/>
                    </w:tabs>
                    <w:snapToGrid w:val="0"/>
                    <w:spacing w:after="0"/>
                    <w:ind w:firstLineChars="50" w:firstLine="100"/>
                    <w:contextualSpacing/>
                    <w:jc w:val="center"/>
                    <w:rPr>
                      <w:rFonts w:eastAsia="DengXian"/>
                    </w:rPr>
                  </w:pPr>
                  <w:r>
                    <w:rPr>
                      <w:rFonts w:eastAsia="DengXian"/>
                    </w:rPr>
                    <w:t>14 symbols</w:t>
                  </w:r>
                </w:p>
              </w:tc>
            </w:tr>
            <w:tr w:rsidR="002D5D79" w14:paraId="706E895E" w14:textId="77777777">
              <w:trPr>
                <w:trHeight w:val="147"/>
                <w:jc w:val="center"/>
              </w:trPr>
              <w:tc>
                <w:tcPr>
                  <w:tcW w:w="3114" w:type="dxa"/>
                  <w:tcMar>
                    <w:top w:w="0" w:type="dxa"/>
                    <w:left w:w="108" w:type="dxa"/>
                    <w:bottom w:w="0" w:type="dxa"/>
                    <w:right w:w="108" w:type="dxa"/>
                  </w:tcMar>
                  <w:vAlign w:val="center"/>
                </w:tcPr>
                <w:p w14:paraId="6A2CD31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DengXian"/>
                      <w:color w:val="000000"/>
                    </w:rPr>
                    <w:t xml:space="preserve">DMRS </w:t>
                  </w:r>
                  <w:r>
                    <w:rPr>
                      <w:rFonts w:eastAsiaTheme="minorEastAsia"/>
                      <w:color w:val="000000"/>
                      <w:lang w:eastAsia="zh-CN"/>
                    </w:rPr>
                    <w:t>configuration (if applicable)</w:t>
                  </w:r>
                </w:p>
              </w:tc>
              <w:tc>
                <w:tcPr>
                  <w:tcW w:w="3218" w:type="dxa"/>
                  <w:vAlign w:val="center"/>
                </w:tcPr>
                <w:p w14:paraId="54AC48B7" w14:textId="77777777" w:rsidR="002D5D79" w:rsidRDefault="004D466D">
                  <w:pPr>
                    <w:pStyle w:val="a7"/>
                    <w:tabs>
                      <w:tab w:val="left" w:pos="420"/>
                    </w:tabs>
                    <w:snapToGrid w:val="0"/>
                    <w:spacing w:after="0"/>
                    <w:ind w:firstLineChars="50" w:firstLine="100"/>
                    <w:contextualSpacing/>
                    <w:jc w:val="center"/>
                    <w:rPr>
                      <w:rFonts w:eastAsia="DengXian"/>
                      <w:lang w:eastAsia="zh-CN"/>
                    </w:rPr>
                  </w:pPr>
                  <w:r>
                    <w:rPr>
                      <w:rFonts w:eastAsia="DengXian"/>
                    </w:rPr>
                    <w:t>2 DMRS symbol, no additional</w:t>
                  </w:r>
                </w:p>
              </w:tc>
            </w:tr>
            <w:tr w:rsidR="002D5D79" w14:paraId="3ABB6C46" w14:textId="77777777">
              <w:trPr>
                <w:trHeight w:val="147"/>
                <w:jc w:val="center"/>
              </w:trPr>
              <w:tc>
                <w:tcPr>
                  <w:tcW w:w="3114" w:type="dxa"/>
                  <w:tcMar>
                    <w:top w:w="0" w:type="dxa"/>
                    <w:left w:w="108" w:type="dxa"/>
                    <w:bottom w:w="0" w:type="dxa"/>
                    <w:right w:w="108" w:type="dxa"/>
                  </w:tcMar>
                  <w:vAlign w:val="center"/>
                </w:tcPr>
                <w:p w14:paraId="5B98C2C6"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DengXian"/>
                      <w:color w:val="000000"/>
                    </w:rPr>
                    <w:t>Frequency hopping</w:t>
                  </w:r>
                </w:p>
              </w:tc>
              <w:tc>
                <w:tcPr>
                  <w:tcW w:w="3218" w:type="dxa"/>
                  <w:vAlign w:val="center"/>
                </w:tcPr>
                <w:p w14:paraId="0E7507DD" w14:textId="77777777" w:rsidR="002D5D79" w:rsidRDefault="004D466D">
                  <w:pPr>
                    <w:pStyle w:val="a7"/>
                    <w:tabs>
                      <w:tab w:val="left" w:pos="420"/>
                    </w:tabs>
                    <w:snapToGrid w:val="0"/>
                    <w:spacing w:after="0"/>
                    <w:ind w:firstLineChars="50" w:firstLine="100"/>
                    <w:contextualSpacing/>
                    <w:jc w:val="center"/>
                    <w:rPr>
                      <w:rFonts w:eastAsia="DengXian"/>
                      <w:color w:val="000000" w:themeColor="text1"/>
                      <w:lang w:eastAsia="zh-CN"/>
                    </w:rPr>
                  </w:pPr>
                  <w:r>
                    <w:rPr>
                      <w:rFonts w:eastAsia="DengXian"/>
                      <w:color w:val="000000" w:themeColor="text1"/>
                    </w:rPr>
                    <w:t>No</w:t>
                  </w:r>
                </w:p>
              </w:tc>
            </w:tr>
            <w:tr w:rsidR="002D5D79" w14:paraId="1FBC3D62" w14:textId="77777777">
              <w:trPr>
                <w:trHeight w:val="147"/>
                <w:jc w:val="center"/>
              </w:trPr>
              <w:tc>
                <w:tcPr>
                  <w:tcW w:w="3114" w:type="dxa"/>
                  <w:tcMar>
                    <w:top w:w="0" w:type="dxa"/>
                    <w:left w:w="108" w:type="dxa"/>
                    <w:bottom w:w="0" w:type="dxa"/>
                    <w:right w:w="108" w:type="dxa"/>
                  </w:tcMar>
                  <w:vAlign w:val="center"/>
                </w:tcPr>
                <w:p w14:paraId="43357BBE" w14:textId="77777777" w:rsidR="002D5D79" w:rsidRDefault="004D466D">
                  <w:pPr>
                    <w:pStyle w:val="a7"/>
                    <w:tabs>
                      <w:tab w:val="left" w:pos="420"/>
                    </w:tabs>
                    <w:snapToGrid w:val="0"/>
                    <w:spacing w:after="0"/>
                    <w:contextualSpacing/>
                    <w:jc w:val="center"/>
                    <w:rPr>
                      <w:rFonts w:eastAsia="DengXian"/>
                      <w:color w:val="000000"/>
                      <w:lang w:eastAsia="zh-CN"/>
                    </w:rPr>
                  </w:pPr>
                  <w:r>
                    <w:rPr>
                      <w:rFonts w:eastAsia="DengXian"/>
                      <w:color w:val="000000"/>
                      <w:lang w:eastAsia="zh-CN"/>
                    </w:rPr>
                    <w:t>Repetitions</w:t>
                  </w:r>
                </w:p>
              </w:tc>
              <w:tc>
                <w:tcPr>
                  <w:tcW w:w="3218" w:type="dxa"/>
                  <w:vAlign w:val="center"/>
                </w:tcPr>
                <w:p w14:paraId="75D8F858" w14:textId="77777777" w:rsidR="002D5D79" w:rsidRDefault="004D466D">
                  <w:pPr>
                    <w:pStyle w:val="a7"/>
                    <w:tabs>
                      <w:tab w:val="left" w:pos="420"/>
                    </w:tabs>
                    <w:snapToGrid w:val="0"/>
                    <w:spacing w:after="0"/>
                    <w:ind w:firstLineChars="50" w:firstLine="100"/>
                    <w:contextualSpacing/>
                    <w:jc w:val="center"/>
                    <w:rPr>
                      <w:rFonts w:eastAsia="DengXian"/>
                      <w:color w:val="000000" w:themeColor="text1"/>
                      <w:lang w:eastAsia="zh-CN"/>
                    </w:rPr>
                  </w:pPr>
                  <w:r>
                    <w:rPr>
                      <w:rFonts w:eastAsia="DengXian"/>
                      <w:color w:val="000000" w:themeColor="text1"/>
                      <w:lang w:eastAsia="zh-CN"/>
                    </w:rPr>
                    <w:t>No</w:t>
                  </w:r>
                </w:p>
              </w:tc>
            </w:tr>
            <w:tr w:rsidR="002D5D79" w14:paraId="2CDA5127" w14:textId="77777777">
              <w:trPr>
                <w:trHeight w:val="147"/>
                <w:jc w:val="center"/>
              </w:trPr>
              <w:tc>
                <w:tcPr>
                  <w:tcW w:w="3114" w:type="dxa"/>
                  <w:tcMar>
                    <w:top w:w="0" w:type="dxa"/>
                    <w:left w:w="108" w:type="dxa"/>
                    <w:bottom w:w="0" w:type="dxa"/>
                    <w:right w:w="108" w:type="dxa"/>
                  </w:tcMar>
                  <w:vAlign w:val="center"/>
                </w:tcPr>
                <w:p w14:paraId="138BA45B" w14:textId="77777777" w:rsidR="002D5D79" w:rsidRDefault="004D466D">
                  <w:pPr>
                    <w:pStyle w:val="a7"/>
                    <w:tabs>
                      <w:tab w:val="left" w:pos="420"/>
                    </w:tabs>
                    <w:snapToGrid w:val="0"/>
                    <w:spacing w:after="0"/>
                    <w:contextualSpacing/>
                    <w:jc w:val="center"/>
                    <w:rPr>
                      <w:rFonts w:eastAsia="DengXian"/>
                      <w:color w:val="000000"/>
                      <w:lang w:eastAsia="zh-CN"/>
                    </w:rPr>
                  </w:pPr>
                  <w:r>
                    <w:rPr>
                      <w:rFonts w:eastAsia="DengXian"/>
                      <w:color w:val="000000"/>
                      <w:lang w:eastAsia="zh-CN"/>
                    </w:rPr>
                    <w:t>Payload, K</w:t>
                  </w:r>
                </w:p>
              </w:tc>
              <w:tc>
                <w:tcPr>
                  <w:tcW w:w="3218" w:type="dxa"/>
                </w:tcPr>
                <w:p w14:paraId="6F2D0309" w14:textId="77777777" w:rsidR="002D5D79" w:rsidRDefault="004D466D">
                  <w:pPr>
                    <w:pStyle w:val="a7"/>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3-11 bits</w:t>
                  </w:r>
                </w:p>
              </w:tc>
            </w:tr>
            <w:tr w:rsidR="002D5D79" w14:paraId="49B66B19" w14:textId="77777777">
              <w:trPr>
                <w:trHeight w:val="147"/>
                <w:jc w:val="center"/>
              </w:trPr>
              <w:tc>
                <w:tcPr>
                  <w:tcW w:w="3114" w:type="dxa"/>
                  <w:tcMar>
                    <w:top w:w="0" w:type="dxa"/>
                    <w:left w:w="108" w:type="dxa"/>
                    <w:bottom w:w="0" w:type="dxa"/>
                    <w:right w:w="108" w:type="dxa"/>
                  </w:tcMar>
                  <w:vAlign w:val="center"/>
                </w:tcPr>
                <w:p w14:paraId="4E6819C3" w14:textId="77777777" w:rsidR="002D5D79" w:rsidRDefault="004D466D">
                  <w:pPr>
                    <w:pStyle w:val="a7"/>
                    <w:tabs>
                      <w:tab w:val="left" w:pos="420"/>
                    </w:tabs>
                    <w:snapToGrid w:val="0"/>
                    <w:spacing w:after="0"/>
                    <w:contextualSpacing/>
                    <w:jc w:val="center"/>
                    <w:rPr>
                      <w:rFonts w:eastAsia="DengXian"/>
                      <w:color w:val="000000"/>
                      <w:lang w:eastAsia="zh-CN"/>
                    </w:rPr>
                  </w:pPr>
                  <w:r>
                    <w:rPr>
                      <w:rFonts w:eastAsia="DengXian"/>
                      <w:color w:val="000000"/>
                      <w:lang w:eastAsia="zh-CN"/>
                    </w:rPr>
                    <w:t>Detector</w:t>
                  </w:r>
                </w:p>
              </w:tc>
              <w:tc>
                <w:tcPr>
                  <w:tcW w:w="3218" w:type="dxa"/>
                </w:tcPr>
                <w:p w14:paraId="0AB12A74" w14:textId="77777777" w:rsidR="002D5D79" w:rsidRDefault="004D466D">
                  <w:pPr>
                    <w:pStyle w:val="a7"/>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Maximum-likelihood estimation (MLE)</w:t>
                  </w:r>
                </w:p>
              </w:tc>
            </w:tr>
          </w:tbl>
          <w:p w14:paraId="76377871" w14:textId="77777777" w:rsidR="002D5D79" w:rsidRDefault="002D5D79">
            <w:pPr>
              <w:spacing w:after="0" w:line="240" w:lineRule="auto"/>
              <w:rPr>
                <w:rFonts w:eastAsiaTheme="minorEastAsia"/>
                <w:lang w:eastAsia="zh-CN"/>
              </w:rPr>
            </w:pPr>
          </w:p>
          <w:p w14:paraId="49148980" w14:textId="77777777" w:rsidR="002D5D79" w:rsidRDefault="004D466D">
            <w:pPr>
              <w:pStyle w:val="a3"/>
              <w:spacing w:after="0"/>
              <w:jc w:val="both"/>
              <w:rPr>
                <w:b w:val="0"/>
                <w:bCs w:val="0"/>
                <w:lang w:eastAsia="zh-CN"/>
              </w:rPr>
            </w:pPr>
            <w:bookmarkStart w:id="187"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7"/>
          </w:p>
        </w:tc>
      </w:tr>
      <w:tr w:rsidR="002D5D79" w14:paraId="1E1A88BE" w14:textId="77777777">
        <w:tc>
          <w:tcPr>
            <w:tcW w:w="1073" w:type="dxa"/>
          </w:tcPr>
          <w:p w14:paraId="7990047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EURECOM</w:t>
            </w:r>
          </w:p>
        </w:tc>
        <w:tc>
          <w:tcPr>
            <w:tcW w:w="8555" w:type="dxa"/>
          </w:tcPr>
          <w:p w14:paraId="250977D8" w14:textId="77777777" w:rsidR="002D5D79" w:rsidRDefault="002D5D79">
            <w:pPr>
              <w:spacing w:after="0" w:line="240" w:lineRule="auto"/>
              <w:rPr>
                <w:rFonts w:eastAsiaTheme="minorEastAsia"/>
                <w:lang w:eastAsia="zh-CN"/>
              </w:rPr>
            </w:pPr>
          </w:p>
          <w:tbl>
            <w:tblPr>
              <w:tblStyle w:val="af2"/>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2D5D79" w14:paraId="30993F2D" w14:textId="77777777">
              <w:tc>
                <w:tcPr>
                  <w:tcW w:w="4675" w:type="dxa"/>
                  <w:shd w:val="clear" w:color="auto" w:fill="AEAAAA" w:themeFill="background2" w:themeFillShade="BF"/>
                </w:tcPr>
                <w:p w14:paraId="77476F1C" w14:textId="77777777" w:rsidR="002D5D79" w:rsidRDefault="004D466D">
                  <w:pPr>
                    <w:spacing w:after="0" w:line="240" w:lineRule="auto"/>
                  </w:pPr>
                  <w:r>
                    <w:t>Parameter</w:t>
                  </w:r>
                </w:p>
              </w:tc>
              <w:tc>
                <w:tcPr>
                  <w:tcW w:w="4675" w:type="dxa"/>
                  <w:shd w:val="clear" w:color="auto" w:fill="AEAAAA" w:themeFill="background2" w:themeFillShade="BF"/>
                </w:tcPr>
                <w:p w14:paraId="0A7E769E" w14:textId="77777777" w:rsidR="002D5D79" w:rsidRDefault="004D466D">
                  <w:pPr>
                    <w:spacing w:after="0" w:line="240" w:lineRule="auto"/>
                  </w:pPr>
                  <w:r>
                    <w:t>Value</w:t>
                  </w:r>
                </w:p>
              </w:tc>
            </w:tr>
            <w:tr w:rsidR="002D5D79" w14:paraId="621BB6C9" w14:textId="77777777">
              <w:tc>
                <w:tcPr>
                  <w:tcW w:w="4675" w:type="dxa"/>
                </w:tcPr>
                <w:p w14:paraId="02196889" w14:textId="77777777" w:rsidR="002D5D79" w:rsidRDefault="004D466D">
                  <w:pPr>
                    <w:spacing w:after="0" w:line="240" w:lineRule="auto"/>
                  </w:pPr>
                  <w:r>
                    <w:t>Carrier Frequency</w:t>
                  </w:r>
                </w:p>
              </w:tc>
              <w:tc>
                <w:tcPr>
                  <w:tcW w:w="4675" w:type="dxa"/>
                </w:tcPr>
                <w:p w14:paraId="23CBF250" w14:textId="77777777" w:rsidR="002D5D79" w:rsidRDefault="004D466D">
                  <w:pPr>
                    <w:spacing w:after="0" w:line="240" w:lineRule="auto"/>
                  </w:pPr>
                  <w:r>
                    <w:t>2.6 GHz (FDD)</w:t>
                  </w:r>
                </w:p>
              </w:tc>
            </w:tr>
            <w:tr w:rsidR="002D5D79" w14:paraId="4304292C" w14:textId="77777777">
              <w:tc>
                <w:tcPr>
                  <w:tcW w:w="4675" w:type="dxa"/>
                </w:tcPr>
                <w:p w14:paraId="5C40380D" w14:textId="77777777" w:rsidR="002D5D79" w:rsidRDefault="004D466D">
                  <w:pPr>
                    <w:spacing w:after="0" w:line="240" w:lineRule="auto"/>
                  </w:pPr>
                  <w:r>
                    <w:t>Channel BW</w:t>
                  </w:r>
                </w:p>
              </w:tc>
              <w:tc>
                <w:tcPr>
                  <w:tcW w:w="4675" w:type="dxa"/>
                </w:tcPr>
                <w:p w14:paraId="26B32E4E" w14:textId="77777777" w:rsidR="002D5D79" w:rsidRDefault="004D466D">
                  <w:pPr>
                    <w:spacing w:after="0" w:line="240" w:lineRule="auto"/>
                  </w:pPr>
                  <w:r>
                    <w:t>100MHz (273 PRBs @ 30kHz SCS)</w:t>
                  </w:r>
                </w:p>
              </w:tc>
            </w:tr>
            <w:tr w:rsidR="002D5D79" w14:paraId="03F8763C" w14:textId="77777777">
              <w:tc>
                <w:tcPr>
                  <w:tcW w:w="4675" w:type="dxa"/>
                </w:tcPr>
                <w:p w14:paraId="11AC57BA" w14:textId="77777777" w:rsidR="002D5D79" w:rsidRDefault="004D466D">
                  <w:pPr>
                    <w:spacing w:after="0" w:line="240" w:lineRule="auto"/>
                  </w:pPr>
                  <w:r>
                    <w:t>SCS</w:t>
                  </w:r>
                </w:p>
              </w:tc>
              <w:tc>
                <w:tcPr>
                  <w:tcW w:w="4675" w:type="dxa"/>
                </w:tcPr>
                <w:p w14:paraId="1BAE2CC6" w14:textId="77777777" w:rsidR="002D5D79" w:rsidRDefault="004D466D">
                  <w:pPr>
                    <w:spacing w:after="0" w:line="240" w:lineRule="auto"/>
                  </w:pPr>
                  <w:r>
                    <w:t>30 kHz</w:t>
                  </w:r>
                </w:p>
              </w:tc>
            </w:tr>
            <w:tr w:rsidR="002D5D79" w14:paraId="44E06D4C" w14:textId="77777777">
              <w:tc>
                <w:tcPr>
                  <w:tcW w:w="4675" w:type="dxa"/>
                </w:tcPr>
                <w:p w14:paraId="6DDC8827" w14:textId="77777777" w:rsidR="002D5D79" w:rsidRDefault="004D466D">
                  <w:pPr>
                    <w:spacing w:after="0" w:line="240" w:lineRule="auto"/>
                  </w:pPr>
                  <w:r>
                    <w:t>Channel Model</w:t>
                  </w:r>
                </w:p>
              </w:tc>
              <w:tc>
                <w:tcPr>
                  <w:tcW w:w="4675" w:type="dxa"/>
                </w:tcPr>
                <w:p w14:paraId="40602E63" w14:textId="77777777" w:rsidR="002D5D79" w:rsidRDefault="004D466D">
                  <w:pPr>
                    <w:spacing w:after="0" w:line="240" w:lineRule="auto"/>
                  </w:pPr>
                  <w:r>
                    <w:t>TDL-C, 300ns Delay Spread, 0 km/h</w:t>
                  </w:r>
                </w:p>
              </w:tc>
            </w:tr>
            <w:tr w:rsidR="002D5D79" w14:paraId="58B17CF9" w14:textId="77777777">
              <w:tc>
                <w:tcPr>
                  <w:tcW w:w="4675" w:type="dxa"/>
                </w:tcPr>
                <w:p w14:paraId="70CDD493" w14:textId="77777777" w:rsidR="002D5D79" w:rsidRDefault="004D466D">
                  <w:pPr>
                    <w:spacing w:after="0" w:line="240" w:lineRule="auto"/>
                  </w:pPr>
                  <w:r>
                    <w:t xml:space="preserve">Number of receive antennas at </w:t>
                  </w:r>
                  <w:proofErr w:type="spellStart"/>
                  <w:r>
                    <w:t>gNB</w:t>
                  </w:r>
                  <w:proofErr w:type="spellEnd"/>
                </w:p>
              </w:tc>
              <w:tc>
                <w:tcPr>
                  <w:tcW w:w="4675" w:type="dxa"/>
                </w:tcPr>
                <w:p w14:paraId="2360EEAF" w14:textId="77777777" w:rsidR="002D5D79" w:rsidRDefault="004D466D">
                  <w:pPr>
                    <w:spacing w:after="0" w:line="240" w:lineRule="auto"/>
                  </w:pPr>
                  <w:r>
                    <w:t>2</w:t>
                  </w:r>
                </w:p>
              </w:tc>
            </w:tr>
            <w:tr w:rsidR="002D5D79" w14:paraId="5BE1B903" w14:textId="77777777">
              <w:tc>
                <w:tcPr>
                  <w:tcW w:w="4675" w:type="dxa"/>
                </w:tcPr>
                <w:p w14:paraId="2C144EA6" w14:textId="77777777" w:rsidR="002D5D79" w:rsidRDefault="004D466D">
                  <w:pPr>
                    <w:spacing w:after="0" w:line="240" w:lineRule="auto"/>
                  </w:pPr>
                  <w:r>
                    <w:t>Number of transmit antennas at UE</w:t>
                  </w:r>
                </w:p>
              </w:tc>
              <w:tc>
                <w:tcPr>
                  <w:tcW w:w="4675" w:type="dxa"/>
                </w:tcPr>
                <w:p w14:paraId="221A0941" w14:textId="77777777" w:rsidR="002D5D79" w:rsidRDefault="004D466D">
                  <w:pPr>
                    <w:spacing w:after="0" w:line="240" w:lineRule="auto"/>
                  </w:pPr>
                  <w:r>
                    <w:t>1</w:t>
                  </w:r>
                </w:p>
              </w:tc>
            </w:tr>
            <w:tr w:rsidR="002D5D79" w14:paraId="216CF9F6" w14:textId="77777777">
              <w:tc>
                <w:tcPr>
                  <w:tcW w:w="4675" w:type="dxa"/>
                </w:tcPr>
                <w:p w14:paraId="7D837CFB" w14:textId="77777777" w:rsidR="002D5D79" w:rsidRDefault="004D466D">
                  <w:pPr>
                    <w:spacing w:after="0" w:line="240" w:lineRule="auto"/>
                  </w:pPr>
                  <w:r>
                    <w:t>UCI payload size</w:t>
                  </w:r>
                </w:p>
              </w:tc>
              <w:tc>
                <w:tcPr>
                  <w:tcW w:w="4675" w:type="dxa"/>
                </w:tcPr>
                <w:p w14:paraId="385EA1AB" w14:textId="77777777" w:rsidR="002D5D79" w:rsidRDefault="004D466D">
                  <w:pPr>
                    <w:spacing w:after="0" w:line="240" w:lineRule="auto"/>
                  </w:pPr>
                  <w:r>
                    <w:t>11 bits</w:t>
                  </w:r>
                </w:p>
              </w:tc>
            </w:tr>
            <w:tr w:rsidR="002D5D79" w14:paraId="36ECC697" w14:textId="77777777">
              <w:tc>
                <w:tcPr>
                  <w:tcW w:w="4675" w:type="dxa"/>
                </w:tcPr>
                <w:p w14:paraId="6CBE07DD" w14:textId="77777777" w:rsidR="002D5D79" w:rsidRDefault="004D466D">
                  <w:pPr>
                    <w:spacing w:after="0" w:line="240" w:lineRule="auto"/>
                  </w:pPr>
                  <w:r>
                    <w:t>Frequency Hopping</w:t>
                  </w:r>
                </w:p>
              </w:tc>
              <w:tc>
                <w:tcPr>
                  <w:tcW w:w="4675" w:type="dxa"/>
                </w:tcPr>
                <w:p w14:paraId="51409DA6" w14:textId="77777777" w:rsidR="002D5D79" w:rsidRDefault="004D466D">
                  <w:pPr>
                    <w:spacing w:after="0" w:line="240" w:lineRule="auto"/>
                  </w:pPr>
                  <w:r>
                    <w:t>Intra-slot frequency hopping enabled</w:t>
                  </w:r>
                </w:p>
              </w:tc>
            </w:tr>
            <w:tr w:rsidR="002D5D79" w14:paraId="0C775CA7" w14:textId="77777777">
              <w:tc>
                <w:tcPr>
                  <w:tcW w:w="4675" w:type="dxa"/>
                </w:tcPr>
                <w:p w14:paraId="348B6E2A" w14:textId="77777777" w:rsidR="002D5D79" w:rsidRDefault="004D466D">
                  <w:pPr>
                    <w:spacing w:after="0" w:line="240" w:lineRule="auto"/>
                  </w:pPr>
                  <w:r>
                    <w:t>PUCCH Format</w:t>
                  </w:r>
                </w:p>
              </w:tc>
              <w:tc>
                <w:tcPr>
                  <w:tcW w:w="4675" w:type="dxa"/>
                </w:tcPr>
                <w:p w14:paraId="640E1CE5" w14:textId="77777777" w:rsidR="002D5D79" w:rsidRDefault="004D466D">
                  <w:pPr>
                    <w:spacing w:after="0" w:line="240" w:lineRule="auto"/>
                  </w:pPr>
                  <w:r>
                    <w:t>PUCCH Format 3</w:t>
                  </w:r>
                </w:p>
              </w:tc>
            </w:tr>
            <w:tr w:rsidR="002D5D79" w14:paraId="6373ADF6" w14:textId="77777777">
              <w:tc>
                <w:tcPr>
                  <w:tcW w:w="4675" w:type="dxa"/>
                </w:tcPr>
                <w:p w14:paraId="5A2A35E1" w14:textId="77777777" w:rsidR="002D5D79" w:rsidRDefault="004D466D">
                  <w:pPr>
                    <w:spacing w:after="0" w:line="240" w:lineRule="auto"/>
                  </w:pPr>
                  <w:r>
                    <w:t>Number of DMRS</w:t>
                  </w:r>
                </w:p>
              </w:tc>
              <w:tc>
                <w:tcPr>
                  <w:tcW w:w="4675" w:type="dxa"/>
                </w:tcPr>
                <w:p w14:paraId="2061CFF5" w14:textId="77777777" w:rsidR="002D5D79" w:rsidRDefault="004D466D">
                  <w:pPr>
                    <w:spacing w:after="0" w:line="240" w:lineRule="auto"/>
                  </w:pPr>
                  <w:r>
                    <w:t>4 DMRS symbols</w:t>
                  </w:r>
                </w:p>
              </w:tc>
            </w:tr>
            <w:tr w:rsidR="002D5D79" w14:paraId="006D539E" w14:textId="77777777">
              <w:tc>
                <w:tcPr>
                  <w:tcW w:w="4675" w:type="dxa"/>
                </w:tcPr>
                <w:p w14:paraId="67E5ACE7" w14:textId="77777777" w:rsidR="002D5D79" w:rsidRDefault="004D466D">
                  <w:pPr>
                    <w:spacing w:after="0" w:line="240" w:lineRule="auto"/>
                  </w:pPr>
                  <w:r>
                    <w:t>Number of slots simulated</w:t>
                  </w:r>
                </w:p>
              </w:tc>
              <w:tc>
                <w:tcPr>
                  <w:tcW w:w="4675" w:type="dxa"/>
                </w:tcPr>
                <w:p w14:paraId="71270164" w14:textId="77777777" w:rsidR="002D5D79" w:rsidRDefault="004D466D">
                  <w:pPr>
                    <w:spacing w:after="0" w:line="240" w:lineRule="auto"/>
                  </w:pPr>
                  <w:r>
                    <w:t>50,000</w:t>
                  </w:r>
                </w:p>
              </w:tc>
            </w:tr>
            <w:tr w:rsidR="002D5D79" w14:paraId="6CCD86C6" w14:textId="77777777">
              <w:tc>
                <w:tcPr>
                  <w:tcW w:w="4675" w:type="dxa"/>
                </w:tcPr>
                <w:p w14:paraId="7D2D724B" w14:textId="77777777" w:rsidR="002D5D79" w:rsidRDefault="004D466D">
                  <w:pPr>
                    <w:spacing w:after="0" w:line="240" w:lineRule="auto"/>
                  </w:pPr>
                  <w:r>
                    <w:t>Receiver</w:t>
                  </w:r>
                </w:p>
              </w:tc>
              <w:tc>
                <w:tcPr>
                  <w:tcW w:w="4675" w:type="dxa"/>
                </w:tcPr>
                <w:p w14:paraId="5386934B" w14:textId="77777777" w:rsidR="002D5D79" w:rsidRDefault="004D466D">
                  <w:pPr>
                    <w:spacing w:after="0" w:line="240" w:lineRule="auto"/>
                  </w:pPr>
                  <w:r>
                    <w:t xml:space="preserve">Coherent and </w:t>
                  </w:r>
                  <w:proofErr w:type="gramStart"/>
                  <w:r>
                    <w:t>Non-coherent</w:t>
                  </w:r>
                  <w:proofErr w:type="gramEnd"/>
                  <w:r>
                    <w:t xml:space="preserve"> detection</w:t>
                  </w:r>
                </w:p>
              </w:tc>
            </w:tr>
            <w:tr w:rsidR="002D5D79" w14:paraId="736DF94A" w14:textId="77777777">
              <w:tc>
                <w:tcPr>
                  <w:tcW w:w="4675" w:type="dxa"/>
                </w:tcPr>
                <w:p w14:paraId="23B854AA" w14:textId="77777777" w:rsidR="002D5D79" w:rsidRDefault="004D466D">
                  <w:pPr>
                    <w:spacing w:after="0" w:line="240" w:lineRule="auto"/>
                  </w:pPr>
                  <w:r>
                    <w:t>Modulation</w:t>
                  </w:r>
                </w:p>
              </w:tc>
              <w:tc>
                <w:tcPr>
                  <w:tcW w:w="4675" w:type="dxa"/>
                </w:tcPr>
                <w:p w14:paraId="7194C59D" w14:textId="77777777" w:rsidR="002D5D79" w:rsidRDefault="004D466D">
                  <w:pPr>
                    <w:keepNext/>
                    <w:spacing w:after="0" w:line="240" w:lineRule="auto"/>
                  </w:pPr>
                  <w:r>
                    <w:t>QPSK</w:t>
                  </w:r>
                </w:p>
              </w:tc>
            </w:tr>
          </w:tbl>
          <w:p w14:paraId="5D018364" w14:textId="77777777" w:rsidR="002D5D79" w:rsidRDefault="002D5D79">
            <w:pPr>
              <w:pStyle w:val="a3"/>
              <w:spacing w:after="0"/>
              <w:rPr>
                <w:b w:val="0"/>
                <w:bCs w:val="0"/>
                <w:lang w:eastAsia="zh-CN"/>
              </w:rPr>
            </w:pPr>
          </w:p>
        </w:tc>
      </w:tr>
      <w:tr w:rsidR="002D5D79" w14:paraId="3A8756F2" w14:textId="77777777">
        <w:trPr>
          <w:trHeight w:val="629"/>
        </w:trPr>
        <w:tc>
          <w:tcPr>
            <w:tcW w:w="1073" w:type="dxa"/>
          </w:tcPr>
          <w:p w14:paraId="7AFCACB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2D5D79" w14:paraId="1FEC3377"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A7A3A66" w14:textId="77777777" w:rsidR="002D5D79" w:rsidRDefault="004D466D">
                  <w:pPr>
                    <w:spacing w:after="0" w:line="240" w:lineRule="auto"/>
                    <w:jc w:val="center"/>
                    <w:rPr>
                      <w:rFonts w:eastAsia="Gulim"/>
                      <w:lang w:eastAsia="ko-KR"/>
                    </w:rPr>
                  </w:pPr>
                  <w:r>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F4022" w14:textId="77777777" w:rsidR="002D5D79" w:rsidRDefault="004D466D">
                  <w:pPr>
                    <w:spacing w:after="0" w:line="240" w:lineRule="auto"/>
                    <w:jc w:val="center"/>
                    <w:rPr>
                      <w:rFonts w:eastAsia="Gulim"/>
                      <w:lang w:eastAsia="ko-KR"/>
                    </w:rPr>
                  </w:pPr>
                  <w:r>
                    <w:rPr>
                      <w:rFonts w:eastAsia="Nokia Pure Text"/>
                      <w:color w:val="000000"/>
                      <w:kern w:val="24"/>
                      <w:lang w:eastAsia="ko-KR"/>
                    </w:rPr>
                    <w:t>AWGN</w:t>
                  </w:r>
                </w:p>
              </w:tc>
            </w:tr>
            <w:tr w:rsidR="002D5D79" w14:paraId="5F74D20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7F3146" w14:textId="77777777" w:rsidR="002D5D79" w:rsidRDefault="004D466D">
                  <w:pPr>
                    <w:spacing w:after="0" w:line="240" w:lineRule="auto"/>
                    <w:jc w:val="center"/>
                    <w:rPr>
                      <w:rFonts w:eastAsia="Gulim"/>
                      <w:lang w:eastAsia="ko-KR"/>
                    </w:rPr>
                  </w:pPr>
                  <w:r>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22A7E" w14:textId="77777777" w:rsidR="002D5D79" w:rsidRDefault="004D466D">
                  <w:pPr>
                    <w:spacing w:after="0" w:line="240" w:lineRule="auto"/>
                    <w:jc w:val="center"/>
                    <w:rPr>
                      <w:lang w:eastAsia="ko-KR"/>
                    </w:rPr>
                  </w:pPr>
                  <w:r>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2D5D79" w14:paraId="00394DE0"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FA94CFA" w14:textId="77777777" w:rsidR="002D5D79" w:rsidRDefault="004D466D">
                  <w:pPr>
                    <w:spacing w:after="0" w:line="240" w:lineRule="auto"/>
                    <w:jc w:val="center"/>
                    <w:rPr>
                      <w:rFonts w:eastAsia="Gulim"/>
                      <w:lang w:eastAsia="ko-KR"/>
                    </w:rPr>
                  </w:pPr>
                  <w:r>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AE53E" w14:textId="77777777" w:rsidR="002D5D79" w:rsidRDefault="004D466D">
                  <w:pPr>
                    <w:spacing w:after="0" w:line="240" w:lineRule="auto"/>
                    <w:jc w:val="center"/>
                    <w:rPr>
                      <w:rFonts w:eastAsia="Gulim"/>
                      <w:lang w:eastAsia="ko-KR"/>
                    </w:rPr>
                  </w:pPr>
                  <w:r>
                    <w:rPr>
                      <w:rFonts w:eastAsia="Nokia Pure Text"/>
                      <w:color w:val="000000"/>
                      <w:kern w:val="24"/>
                      <w:lang w:eastAsia="ko-KR"/>
                    </w:rPr>
                    <w:t>Polar code</w:t>
                  </w:r>
                </w:p>
              </w:tc>
            </w:tr>
            <w:tr w:rsidR="002D5D79" w14:paraId="0FD44888"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16D2F64" w14:textId="77777777" w:rsidR="002D5D79" w:rsidRDefault="004D466D">
                  <w:pPr>
                    <w:spacing w:after="0" w:line="240" w:lineRule="auto"/>
                    <w:jc w:val="center"/>
                    <w:rPr>
                      <w:rFonts w:eastAsia="Gulim"/>
                      <w:lang w:eastAsia="ko-KR"/>
                    </w:rPr>
                  </w:pPr>
                  <w:r>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BFDED4" w14:textId="77777777" w:rsidR="002D5D79" w:rsidRDefault="004D466D">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Pr>
                      <w:rFonts w:eastAsia="Nokia Pure Text"/>
                      <w:color w:val="000000" w:themeColor="text1"/>
                      <w:kern w:val="24"/>
                      <w:lang w:eastAsia="ko-KR"/>
                    </w:rPr>
                    <w:t>{1/8, 1/6, 1/4, 1/3, 2/5, 1/2, 3/5, 2/3, 3/4, 5/6, 7/8}</w:t>
                  </w:r>
                </w:p>
              </w:tc>
            </w:tr>
            <w:tr w:rsidR="002D5D79" w14:paraId="213A05D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DEF30E4" w14:textId="77777777" w:rsidR="002D5D79" w:rsidRDefault="004D466D">
                  <w:pPr>
                    <w:spacing w:after="0" w:line="240" w:lineRule="auto"/>
                    <w:jc w:val="center"/>
                    <w:rPr>
                      <w:rFonts w:eastAsia="Gulim"/>
                      <w:lang w:eastAsia="ko-KR"/>
                    </w:rPr>
                  </w:pPr>
                  <w:r>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339077" w14:textId="77777777" w:rsidR="002D5D79" w:rsidRDefault="004D466D">
                  <w:pPr>
                    <w:spacing w:after="0" w:line="240" w:lineRule="auto"/>
                    <w:jc w:val="center"/>
                    <w:rPr>
                      <w:rFonts w:eastAsia="Gulim"/>
                      <w:lang w:eastAsia="ko-KR"/>
                    </w:rPr>
                  </w:pPr>
                  <w:r>
                    <w:rPr>
                      <w:rFonts w:eastAsia="Nokia Pure Text"/>
                      <w:color w:val="000000"/>
                      <w:kern w:val="24"/>
                      <w:lang w:eastAsia="ko-KR"/>
                    </w:rPr>
                    <w:t>SCL decoding with list-8</w:t>
                  </w:r>
                </w:p>
              </w:tc>
            </w:tr>
            <w:tr w:rsidR="002D5D79" w14:paraId="0619819B"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9FDDB92" w14:textId="77777777" w:rsidR="002D5D79" w:rsidRDefault="004D466D">
                  <w:pPr>
                    <w:spacing w:after="0" w:line="240" w:lineRule="auto"/>
                    <w:jc w:val="center"/>
                    <w:rPr>
                      <w:rFonts w:eastAsia="Gulim"/>
                      <w:lang w:eastAsia="ko-KR"/>
                    </w:rPr>
                  </w:pPr>
                  <w:r>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562B" w14:textId="77777777" w:rsidR="002D5D79" w:rsidRDefault="004D466D">
                  <w:pPr>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12:1:20, 20:4:3000)</w:t>
                  </w:r>
                </w:p>
                <w:p w14:paraId="083F7934" w14:textId="77777777" w:rsidR="002D5D79" w:rsidRDefault="004D466D">
                  <w:pPr>
                    <w:spacing w:after="0" w:line="240" w:lineRule="auto"/>
                    <w:jc w:val="center"/>
                    <w:rPr>
                      <w:color w:val="000000" w:themeColor="text1"/>
                      <w:kern w:val="24"/>
                      <w:lang w:eastAsia="ko-KR"/>
                    </w:rPr>
                  </w:pPr>
                  <w:r>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12:1:300)</w:t>
                  </w:r>
                </w:p>
              </w:tc>
            </w:tr>
            <w:tr w:rsidR="002D5D79" w:rsidRPr="00820BCA" w14:paraId="2EA6288D"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B8DD640" w14:textId="77777777" w:rsidR="002D5D79" w:rsidRDefault="004D466D">
                  <w:pPr>
                    <w:spacing w:after="0" w:line="240" w:lineRule="auto"/>
                    <w:jc w:val="center"/>
                    <w:rPr>
                      <w:color w:val="000000"/>
                      <w:kern w:val="24"/>
                      <w:lang w:eastAsia="ko-KR"/>
                    </w:rPr>
                  </w:pPr>
                  <w:r>
                    <w:rPr>
                      <w:color w:val="000000"/>
                      <w:kern w:val="24"/>
                      <w:lang w:eastAsia="ko-KR"/>
                    </w:rPr>
                    <w:lastRenderedPageBreak/>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11EE8"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47EB72F6"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Pr>
                      <w:color w:val="000000" w:themeColor="text1"/>
                      <w:kern w:val="24"/>
                      <w:lang w:val="fr-CA" w:eastAsia="ko-KR"/>
                    </w:rPr>
                    <w:t>{1, 2, 4, 8, 16, 32}</w:t>
                  </w:r>
                </w:p>
              </w:tc>
            </w:tr>
          </w:tbl>
          <w:p w14:paraId="376E7341"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 xml:space="preserve">Evaluation metrics and criteria </w:t>
            </w:r>
          </w:p>
          <w:p w14:paraId="234849C6" w14:textId="77777777" w:rsidR="002D5D79" w:rsidRDefault="004D466D">
            <w:pPr>
              <w:pStyle w:val="af7"/>
              <w:numPr>
                <w:ilvl w:val="0"/>
                <w:numId w:val="97"/>
              </w:numPr>
              <w:spacing w:after="0" w:line="240" w:lineRule="auto"/>
              <w:ind w:firstLineChars="0"/>
              <w:jc w:val="left"/>
              <w:rPr>
                <w:rFonts w:eastAsia="DengXian"/>
                <w:lang w:val="en-US" w:eastAsia="zh-CN"/>
              </w:rPr>
            </w:pPr>
            <w:r>
              <w:rPr>
                <w:rFonts w:eastAsia="DengXian"/>
                <w:lang w:val="en-US" w:eastAsia="zh-CN"/>
              </w:rPr>
              <w:t>Performance: Target transport block error rate (BLER) [10-2 or 10-3]</w:t>
            </w:r>
          </w:p>
          <w:p w14:paraId="2742FD82" w14:textId="77777777" w:rsidR="002D5D79" w:rsidRDefault="004D466D">
            <w:pPr>
              <w:pStyle w:val="af7"/>
              <w:numPr>
                <w:ilvl w:val="0"/>
                <w:numId w:val="97"/>
              </w:numPr>
              <w:spacing w:after="0" w:line="240" w:lineRule="auto"/>
              <w:ind w:firstLineChars="0"/>
              <w:jc w:val="left"/>
              <w:rPr>
                <w:rFonts w:eastAsia="DengXian"/>
                <w:lang w:val="en-US" w:eastAsia="zh-CN"/>
              </w:rPr>
            </w:pPr>
            <w:r>
              <w:rPr>
                <w:rFonts w:eastAsia="DengXian"/>
                <w:lang w:val="en-US" w:eastAsia="zh-CN"/>
              </w:rPr>
              <w:t>Complexity</w:t>
            </w:r>
          </w:p>
          <w:p w14:paraId="50043021" w14:textId="77777777" w:rsidR="002D5D79" w:rsidRDefault="004D466D">
            <w:pPr>
              <w:pStyle w:val="af7"/>
              <w:numPr>
                <w:ilvl w:val="0"/>
                <w:numId w:val="97"/>
              </w:numPr>
              <w:spacing w:after="0" w:line="240" w:lineRule="auto"/>
              <w:ind w:firstLineChars="0"/>
              <w:jc w:val="left"/>
              <w:rPr>
                <w:rFonts w:eastAsia="DengXian"/>
                <w:lang w:val="en-US" w:eastAsia="zh-CN"/>
              </w:rPr>
            </w:pPr>
            <w:r>
              <w:rPr>
                <w:rFonts w:eastAsia="DengXian"/>
                <w:lang w:val="en-US" w:eastAsia="zh-CN"/>
              </w:rPr>
              <w:t>Latency</w:t>
            </w:r>
          </w:p>
          <w:p w14:paraId="4BB73BE7" w14:textId="77777777" w:rsidR="002D5D79" w:rsidRDefault="004D466D">
            <w:pPr>
              <w:pStyle w:val="af7"/>
              <w:numPr>
                <w:ilvl w:val="0"/>
                <w:numId w:val="97"/>
              </w:numPr>
              <w:spacing w:after="0" w:line="240" w:lineRule="auto"/>
              <w:ind w:firstLineChars="0"/>
              <w:jc w:val="left"/>
              <w:rPr>
                <w:rFonts w:eastAsia="DengXian"/>
                <w:lang w:val="en-US" w:eastAsia="zh-CN"/>
              </w:rPr>
            </w:pPr>
            <w:r>
              <w:rPr>
                <w:rFonts w:eastAsia="DengXian"/>
                <w:lang w:val="en-US" w:eastAsia="zh-CN"/>
              </w:rPr>
              <w:t>False Alarm Rate (FAR)</w:t>
            </w:r>
          </w:p>
          <w:p w14:paraId="4F81E58F" w14:textId="77777777" w:rsidR="002D5D79" w:rsidRDefault="004D466D">
            <w:pPr>
              <w:pStyle w:val="af7"/>
              <w:numPr>
                <w:ilvl w:val="0"/>
                <w:numId w:val="97"/>
              </w:numPr>
              <w:spacing w:after="0" w:line="240" w:lineRule="auto"/>
              <w:ind w:firstLineChars="0"/>
              <w:jc w:val="left"/>
              <w:rPr>
                <w:rFonts w:eastAsia="DengXian"/>
                <w:lang w:val="en-US" w:eastAsia="zh-CN"/>
              </w:rPr>
            </w:pPr>
            <w:r>
              <w:rPr>
                <w:rFonts w:eastAsia="DengXian"/>
                <w:lang w:val="en-US" w:eastAsia="zh-CN"/>
              </w:rPr>
              <w:t>Total saved computational complexity ratio (TSCCR*) for early termination gain</w:t>
            </w:r>
          </w:p>
          <w:p w14:paraId="45507438" w14:textId="77777777" w:rsidR="002D5D79" w:rsidRDefault="004D466D">
            <w:pPr>
              <w:pStyle w:val="af7"/>
              <w:numPr>
                <w:ilvl w:val="0"/>
                <w:numId w:val="97"/>
              </w:numPr>
              <w:spacing w:after="0" w:line="240" w:lineRule="auto"/>
              <w:ind w:firstLineChars="0"/>
              <w:jc w:val="left"/>
              <w:rPr>
                <w:rFonts w:eastAsia="DengXian"/>
                <w:lang w:val="en-US" w:eastAsia="zh-CN"/>
              </w:rPr>
            </w:pPr>
            <w:r>
              <w:rPr>
                <w:rFonts w:eastAsia="DengXian"/>
                <w:lang w:val="en-US" w:eastAsia="zh-CN"/>
              </w:rPr>
              <w:t>*TSCCR = 1- No. of information bits decoded with early termination / No. of information bits decoded without early termination</w:t>
            </w:r>
          </w:p>
        </w:tc>
      </w:tr>
      <w:tr w:rsidR="002D5D79" w14:paraId="53EE699F" w14:textId="77777777">
        <w:tc>
          <w:tcPr>
            <w:tcW w:w="1073" w:type="dxa"/>
          </w:tcPr>
          <w:p w14:paraId="751F4A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MediaTek</w:t>
            </w:r>
          </w:p>
        </w:tc>
        <w:tc>
          <w:tcPr>
            <w:tcW w:w="8555" w:type="dxa"/>
          </w:tcPr>
          <w:p w14:paraId="4C6C4B2D"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Proposal: Consider following metric and methodology to facilitate early termination rate evaluation</w:t>
            </w:r>
          </w:p>
          <w:p w14:paraId="718CE02D"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 xml:space="preserve">Early termination rate: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R</m:t>
                  </m:r>
                </m:e>
                <m:sub>
                  <m:r>
                    <m:rPr>
                      <m:sty m:val="p"/>
                    </m:rPr>
                    <w:rPr>
                      <w:rFonts w:ascii="Cambria Math" w:eastAsia="DengXian" w:hAnsi="Cambria Math"/>
                      <w:lang w:val="en-US" w:eastAsia="zh-CN"/>
                    </w:rPr>
                    <m:t>ET</m:t>
                  </m:r>
                </m:sub>
              </m:sSub>
              <m:r>
                <m:rPr>
                  <m:sty m:val="p"/>
                </m:rPr>
                <w:rPr>
                  <w:rFonts w:ascii="Cambria Math" w:eastAsia="DengXian" w:hAnsi="Cambria Math"/>
                  <w:lang w:val="en-US" w:eastAsia="zh-CN"/>
                </w:rPr>
                <m:t>=</m:t>
              </m:r>
              <m:f>
                <m:fPr>
                  <m:ctrlPr>
                    <w:rPr>
                      <w:rFonts w:ascii="Cambria Math" w:eastAsia="DengXian" w:hAnsi="Cambria Math"/>
                      <w:lang w:val="en-US" w:eastAsia="zh-CN"/>
                    </w:rPr>
                  </m:ctrlPr>
                </m:fPr>
                <m:num>
                  <m:r>
                    <m:rPr>
                      <m:sty m:val="p"/>
                    </m:rPr>
                    <w:rPr>
                      <w:rFonts w:ascii="Cambria Math" w:eastAsia="DengXian" w:hAnsi="Cambria Math"/>
                      <w:lang w:val="en-US" w:eastAsia="zh-CN"/>
                    </w:rPr>
                    <m:t>E</m:t>
                  </m:r>
                  <m:d>
                    <m:dPr>
                      <m:begChr m:val="["/>
                      <m:endChr m:val="]"/>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e>
                  </m:d>
                </m:num>
                <m:den>
                  <m:r>
                    <m:rPr>
                      <m:sty m:val="p"/>
                    </m:rPr>
                    <w:rPr>
                      <w:rFonts w:ascii="Cambria Math" w:eastAsia="DengXian" w:hAnsi="Cambria Math"/>
                      <w:lang w:val="en-US" w:eastAsia="zh-CN"/>
                    </w:rPr>
                    <m:t>k+m</m:t>
                  </m:r>
                </m:den>
              </m:f>
            </m:oMath>
          </w:p>
          <w:p w14:paraId="44810E97" w14:textId="77777777" w:rsidR="002D5D79" w:rsidRDefault="004D466D">
            <w:pPr>
              <w:pStyle w:val="af7"/>
              <w:spacing w:after="0" w:line="240" w:lineRule="auto"/>
              <w:ind w:firstLineChars="0" w:firstLine="0"/>
              <w:jc w:val="left"/>
              <w:rPr>
                <w:rFonts w:eastAsia="DengXian"/>
                <w:lang w:val="en-US" w:eastAsia="zh-CN"/>
              </w:rPr>
            </w:pPr>
            <m:oMath>
              <m:r>
                <m:rPr>
                  <m:sty m:val="p"/>
                </m:rPr>
                <w:rPr>
                  <w:rFonts w:ascii="Cambria Math" w:eastAsia="DengXian" w:hAnsi="Cambria Math"/>
                  <w:lang w:val="en-US" w:eastAsia="zh-CN"/>
                </w:rPr>
                <m:t>k</m:t>
              </m:r>
            </m:oMath>
            <w:r>
              <w:rPr>
                <w:rFonts w:eastAsia="DengXian"/>
                <w:lang w:val="en-US" w:eastAsia="zh-CN"/>
              </w:rPr>
              <w:t xml:space="preserve"> : payload size</w:t>
            </w:r>
          </w:p>
          <w:p w14:paraId="26199498" w14:textId="77777777" w:rsidR="002D5D79" w:rsidRDefault="004D466D">
            <w:pPr>
              <w:pStyle w:val="af7"/>
              <w:spacing w:after="0" w:line="240" w:lineRule="auto"/>
              <w:ind w:firstLineChars="0" w:firstLine="0"/>
              <w:jc w:val="left"/>
              <w:rPr>
                <w:rFonts w:eastAsia="DengXian"/>
                <w:lang w:val="en-US" w:eastAsia="zh-CN"/>
              </w:rPr>
            </w:pPr>
            <w:proofErr w:type="gramStart"/>
            <w:r>
              <w:rPr>
                <w:rFonts w:eastAsia="DengXian"/>
                <w:lang w:val="en-US" w:eastAsia="zh-CN"/>
              </w:rPr>
              <w:t>m :</w:t>
            </w:r>
            <w:proofErr w:type="gramEnd"/>
            <w:r>
              <w:rPr>
                <w:rFonts w:eastAsia="DengXian"/>
                <w:lang w:val="en-US" w:eastAsia="zh-CN"/>
              </w:rPr>
              <w:t xml:space="preserve"> number of total data integrity check bits</w:t>
            </w:r>
          </w:p>
          <w:p w14:paraId="3E66479D" w14:textId="77777777" w:rsidR="002D5D79" w:rsidRDefault="00000000">
            <w:pPr>
              <w:pStyle w:val="af7"/>
              <w:spacing w:after="0" w:line="240" w:lineRule="auto"/>
              <w:ind w:firstLineChars="0" w:firstLine="0"/>
              <w:jc w:val="left"/>
              <w:rPr>
                <w:rFonts w:eastAsia="DengXian"/>
                <w:lang w:val="en-US" w:eastAsia="zh-CN"/>
              </w:rPr>
            </w:pP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4D466D">
              <w:rPr>
                <w:rFonts w:eastAsia="DengXian"/>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4D466D">
              <w:rPr>
                <w:rFonts w:eastAsia="DengXian"/>
                <w:lang w:val="en-US" w:eastAsia="zh-CN"/>
              </w:rPr>
              <w:t xml:space="preserve"> </w:t>
            </w:r>
            <w:proofErr w:type="gramStart"/>
            <w:r w:rsidR="004D466D">
              <w:rPr>
                <w:rFonts w:eastAsia="DengXian"/>
                <w:lang w:val="en-US" w:eastAsia="zh-CN"/>
              </w:rPr>
              <w:t>informations</w:t>
            </w:r>
            <w:proofErr w:type="gramEnd"/>
            <w:r w:rsidR="004D466D">
              <w:rPr>
                <w:rFonts w:eastAsia="DengXian"/>
                <w:lang w:val="en-US" w:eastAsia="zh-CN"/>
              </w:rPr>
              <w:t xml:space="preserve"> bits</w:t>
            </w:r>
          </w:p>
          <w:p w14:paraId="74D614F1" w14:textId="77777777" w:rsidR="002D5D79" w:rsidRDefault="004D466D">
            <w:pPr>
              <w:pStyle w:val="af7"/>
              <w:spacing w:after="0" w:line="240" w:lineRule="auto"/>
              <w:ind w:firstLineChars="0" w:firstLine="0"/>
              <w:jc w:val="left"/>
              <w:rPr>
                <w:rFonts w:eastAsia="DengXian"/>
                <w:lang w:val="en-US" w:eastAsia="zh-CN"/>
              </w:rPr>
            </w:pPr>
            <w:proofErr w:type="gramStart"/>
            <w:r>
              <w:rPr>
                <w:rFonts w:eastAsia="DengXian"/>
                <w:lang w:val="en-US" w:eastAsia="zh-CN"/>
              </w:rPr>
              <w:t>E[</w:t>
            </w:r>
            <w:proofErr w:type="gramEnd"/>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Pr>
                <w:rFonts w:eastAsia="DengXian"/>
                <w:lang w:val="en-US" w:eastAsia="zh-CN"/>
              </w:rPr>
              <w:t xml:space="preserve">] is estimated under SCL with the assumption of list size=8 and pure AWGN noise is transmitted. </w:t>
            </w:r>
          </w:p>
        </w:tc>
      </w:tr>
      <w:tr w:rsidR="002D5D79" w14:paraId="3D39ADDC" w14:textId="77777777">
        <w:tc>
          <w:tcPr>
            <w:tcW w:w="1073" w:type="dxa"/>
          </w:tcPr>
          <w:p w14:paraId="7C56CD3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2D5D79" w14:paraId="77E4D9BF"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90B38EE" w14:textId="77777777" w:rsidR="002D5D79" w:rsidRDefault="004D466D">
                  <w:pPr>
                    <w:spacing w:after="0" w:line="240" w:lineRule="auto"/>
                  </w:pPr>
                  <w:r>
                    <w:rPr>
                      <w:rFonts w:eastAsia="ＭＳ 明朝"/>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E93D1D0" w14:textId="77777777" w:rsidR="002D5D79" w:rsidRDefault="004D466D">
                  <w:pPr>
                    <w:spacing w:after="0" w:line="240" w:lineRule="auto"/>
                  </w:pPr>
                  <w:r>
                    <w:rPr>
                      <w:rFonts w:eastAsia="ＭＳ 明朝"/>
                    </w:rPr>
                    <w:t>Value</w:t>
                  </w:r>
                </w:p>
              </w:tc>
            </w:tr>
            <w:tr w:rsidR="002D5D79" w14:paraId="6CDB3CC5" w14:textId="77777777">
              <w:tc>
                <w:tcPr>
                  <w:tcW w:w="4675" w:type="dxa"/>
                  <w:tcBorders>
                    <w:top w:val="single" w:sz="4" w:space="0" w:color="000000"/>
                    <w:left w:val="single" w:sz="4" w:space="0" w:color="000000"/>
                    <w:bottom w:val="single" w:sz="4" w:space="0" w:color="000000"/>
                    <w:right w:val="single" w:sz="4" w:space="0" w:color="000000"/>
                  </w:tcBorders>
                </w:tcPr>
                <w:p w14:paraId="218275A4" w14:textId="77777777" w:rsidR="002D5D79" w:rsidRDefault="004D466D">
                  <w:pPr>
                    <w:spacing w:after="0" w:line="240" w:lineRule="auto"/>
                  </w:pPr>
                  <w:r>
                    <w:rPr>
                      <w:rFonts w:eastAsia="ＭＳ 明朝"/>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24E7D4CB" w14:textId="77777777" w:rsidR="002D5D79" w:rsidRDefault="004D466D">
                  <w:pPr>
                    <w:spacing w:after="0" w:line="240" w:lineRule="auto"/>
                    <w:rPr>
                      <w:rFonts w:eastAsia="ＭＳ 明朝"/>
                    </w:rPr>
                  </w:pPr>
                  <w:r>
                    <w:rPr>
                      <w:rFonts w:eastAsia="ＭＳ 明朝"/>
                    </w:rPr>
                    <w:t>3.4 GHz</w:t>
                  </w:r>
                </w:p>
              </w:tc>
            </w:tr>
            <w:tr w:rsidR="002D5D79" w14:paraId="429E28BA" w14:textId="77777777">
              <w:tc>
                <w:tcPr>
                  <w:tcW w:w="4675" w:type="dxa"/>
                  <w:tcBorders>
                    <w:top w:val="single" w:sz="4" w:space="0" w:color="000000"/>
                    <w:left w:val="single" w:sz="4" w:space="0" w:color="000000"/>
                    <w:bottom w:val="single" w:sz="4" w:space="0" w:color="000000"/>
                    <w:right w:val="single" w:sz="4" w:space="0" w:color="000000"/>
                  </w:tcBorders>
                </w:tcPr>
                <w:p w14:paraId="31B74748" w14:textId="77777777" w:rsidR="002D5D79" w:rsidRDefault="004D466D">
                  <w:pPr>
                    <w:spacing w:after="0" w:line="240" w:lineRule="auto"/>
                  </w:pPr>
                  <w:r>
                    <w:rPr>
                      <w:rFonts w:eastAsia="ＭＳ 明朝"/>
                    </w:rPr>
                    <w:t>Channel BW</w:t>
                  </w:r>
                </w:p>
              </w:tc>
              <w:tc>
                <w:tcPr>
                  <w:tcW w:w="4675" w:type="dxa"/>
                  <w:tcBorders>
                    <w:top w:val="single" w:sz="4" w:space="0" w:color="000000"/>
                    <w:left w:val="single" w:sz="4" w:space="0" w:color="000000"/>
                    <w:bottom w:val="single" w:sz="4" w:space="0" w:color="000000"/>
                    <w:right w:val="single" w:sz="4" w:space="0" w:color="000000"/>
                  </w:tcBorders>
                </w:tcPr>
                <w:p w14:paraId="5F36566B" w14:textId="77777777" w:rsidR="002D5D79" w:rsidRDefault="004D466D">
                  <w:pPr>
                    <w:spacing w:after="0" w:line="240" w:lineRule="auto"/>
                    <w:rPr>
                      <w:rFonts w:eastAsia="ＭＳ 明朝"/>
                    </w:rPr>
                  </w:pPr>
                  <w:r>
                    <w:rPr>
                      <w:rFonts w:eastAsia="ＭＳ 明朝"/>
                    </w:rPr>
                    <w:t>100MHz (273 PRBs @ 30kHz SCS)</w:t>
                  </w:r>
                </w:p>
              </w:tc>
            </w:tr>
            <w:tr w:rsidR="002D5D79" w14:paraId="0BB994DB" w14:textId="77777777">
              <w:tc>
                <w:tcPr>
                  <w:tcW w:w="4675" w:type="dxa"/>
                  <w:tcBorders>
                    <w:top w:val="single" w:sz="4" w:space="0" w:color="000000"/>
                    <w:left w:val="single" w:sz="4" w:space="0" w:color="000000"/>
                    <w:bottom w:val="single" w:sz="4" w:space="0" w:color="000000"/>
                    <w:right w:val="single" w:sz="4" w:space="0" w:color="000000"/>
                  </w:tcBorders>
                </w:tcPr>
                <w:p w14:paraId="488D49F3" w14:textId="77777777" w:rsidR="002D5D79" w:rsidRDefault="004D466D">
                  <w:pPr>
                    <w:spacing w:after="0" w:line="240" w:lineRule="auto"/>
                  </w:pPr>
                  <w:r>
                    <w:rPr>
                      <w:rFonts w:eastAsia="ＭＳ 明朝"/>
                    </w:rPr>
                    <w:t>SCS</w:t>
                  </w:r>
                </w:p>
              </w:tc>
              <w:tc>
                <w:tcPr>
                  <w:tcW w:w="4675" w:type="dxa"/>
                  <w:tcBorders>
                    <w:top w:val="single" w:sz="4" w:space="0" w:color="000000"/>
                    <w:left w:val="single" w:sz="4" w:space="0" w:color="000000"/>
                    <w:bottom w:val="single" w:sz="4" w:space="0" w:color="000000"/>
                    <w:right w:val="single" w:sz="4" w:space="0" w:color="000000"/>
                  </w:tcBorders>
                </w:tcPr>
                <w:p w14:paraId="6F5ADC12" w14:textId="77777777" w:rsidR="002D5D79" w:rsidRDefault="004D466D">
                  <w:pPr>
                    <w:spacing w:after="0" w:line="240" w:lineRule="auto"/>
                    <w:rPr>
                      <w:rFonts w:eastAsia="ＭＳ 明朝"/>
                    </w:rPr>
                  </w:pPr>
                  <w:r>
                    <w:rPr>
                      <w:rFonts w:eastAsia="ＭＳ 明朝"/>
                    </w:rPr>
                    <w:t>30 kHz</w:t>
                  </w:r>
                </w:p>
              </w:tc>
            </w:tr>
            <w:tr w:rsidR="002D5D79" w14:paraId="0E58D471" w14:textId="77777777">
              <w:tc>
                <w:tcPr>
                  <w:tcW w:w="4675" w:type="dxa"/>
                  <w:tcBorders>
                    <w:top w:val="single" w:sz="4" w:space="0" w:color="000000"/>
                    <w:left w:val="single" w:sz="4" w:space="0" w:color="000000"/>
                    <w:bottom w:val="single" w:sz="4" w:space="0" w:color="000000"/>
                    <w:right w:val="single" w:sz="4" w:space="0" w:color="000000"/>
                  </w:tcBorders>
                </w:tcPr>
                <w:p w14:paraId="699041D7" w14:textId="77777777" w:rsidR="002D5D79" w:rsidRDefault="004D466D">
                  <w:pPr>
                    <w:spacing w:after="0" w:line="240" w:lineRule="auto"/>
                  </w:pPr>
                  <w:r>
                    <w:rPr>
                      <w:rFonts w:eastAsia="ＭＳ 明朝"/>
                    </w:rPr>
                    <w:t>Channel Model</w:t>
                  </w:r>
                </w:p>
              </w:tc>
              <w:tc>
                <w:tcPr>
                  <w:tcW w:w="4675" w:type="dxa"/>
                  <w:tcBorders>
                    <w:top w:val="single" w:sz="4" w:space="0" w:color="000000"/>
                    <w:left w:val="single" w:sz="4" w:space="0" w:color="000000"/>
                    <w:bottom w:val="single" w:sz="4" w:space="0" w:color="000000"/>
                    <w:right w:val="single" w:sz="4" w:space="0" w:color="000000"/>
                  </w:tcBorders>
                </w:tcPr>
                <w:p w14:paraId="5E3ABC5B" w14:textId="77777777" w:rsidR="002D5D79" w:rsidRDefault="004D466D">
                  <w:pPr>
                    <w:spacing w:after="0" w:line="240" w:lineRule="auto"/>
                    <w:rPr>
                      <w:rFonts w:eastAsia="ＭＳ 明朝"/>
                    </w:rPr>
                  </w:pPr>
                  <w:r>
                    <w:rPr>
                      <w:rFonts w:eastAsia="ＭＳ 明朝"/>
                    </w:rPr>
                    <w:t>TDL-C, 300ns Delay Spread, 0 km/h</w:t>
                  </w:r>
                </w:p>
              </w:tc>
            </w:tr>
            <w:tr w:rsidR="002D5D79" w14:paraId="54571752" w14:textId="77777777">
              <w:tc>
                <w:tcPr>
                  <w:tcW w:w="4675" w:type="dxa"/>
                  <w:tcBorders>
                    <w:top w:val="single" w:sz="4" w:space="0" w:color="000000"/>
                    <w:left w:val="single" w:sz="4" w:space="0" w:color="000000"/>
                    <w:bottom w:val="single" w:sz="4" w:space="0" w:color="000000"/>
                    <w:right w:val="single" w:sz="4" w:space="0" w:color="000000"/>
                  </w:tcBorders>
                </w:tcPr>
                <w:p w14:paraId="00DA9D51" w14:textId="77777777" w:rsidR="002D5D79" w:rsidRDefault="004D466D">
                  <w:pPr>
                    <w:spacing w:after="0" w:line="240" w:lineRule="auto"/>
                  </w:pPr>
                  <w:r>
                    <w:rPr>
                      <w:rFonts w:eastAsia="ＭＳ 明朝"/>
                    </w:rPr>
                    <w:t xml:space="preserve">Number of receive antennas at </w:t>
                  </w:r>
                  <w:proofErr w:type="spellStart"/>
                  <w:r>
                    <w:rPr>
                      <w:rFonts w:eastAsia="ＭＳ 明朝"/>
                    </w:rPr>
                    <w:t>gNB</w:t>
                  </w:r>
                  <w:proofErr w:type="spellEnd"/>
                </w:p>
              </w:tc>
              <w:tc>
                <w:tcPr>
                  <w:tcW w:w="4675" w:type="dxa"/>
                  <w:tcBorders>
                    <w:top w:val="single" w:sz="4" w:space="0" w:color="000000"/>
                    <w:left w:val="single" w:sz="4" w:space="0" w:color="000000"/>
                    <w:bottom w:val="single" w:sz="4" w:space="0" w:color="000000"/>
                    <w:right w:val="single" w:sz="4" w:space="0" w:color="000000"/>
                  </w:tcBorders>
                </w:tcPr>
                <w:p w14:paraId="5DD1CA9F" w14:textId="77777777" w:rsidR="002D5D79" w:rsidRDefault="004D466D">
                  <w:pPr>
                    <w:spacing w:after="0" w:line="240" w:lineRule="auto"/>
                    <w:rPr>
                      <w:rFonts w:eastAsia="ＭＳ 明朝"/>
                    </w:rPr>
                  </w:pPr>
                  <w:r>
                    <w:rPr>
                      <w:rFonts w:eastAsia="ＭＳ 明朝"/>
                    </w:rPr>
                    <w:t>2</w:t>
                  </w:r>
                </w:p>
              </w:tc>
            </w:tr>
            <w:tr w:rsidR="002D5D79" w14:paraId="4FC867C4" w14:textId="77777777">
              <w:tc>
                <w:tcPr>
                  <w:tcW w:w="4675" w:type="dxa"/>
                  <w:tcBorders>
                    <w:top w:val="single" w:sz="4" w:space="0" w:color="000000"/>
                    <w:left w:val="single" w:sz="4" w:space="0" w:color="000000"/>
                    <w:bottom w:val="single" w:sz="4" w:space="0" w:color="000000"/>
                    <w:right w:val="single" w:sz="4" w:space="0" w:color="000000"/>
                  </w:tcBorders>
                </w:tcPr>
                <w:p w14:paraId="2C2676C3" w14:textId="77777777" w:rsidR="002D5D79" w:rsidRDefault="004D466D">
                  <w:pPr>
                    <w:spacing w:after="0" w:line="240" w:lineRule="auto"/>
                  </w:pPr>
                  <w:r>
                    <w:rPr>
                      <w:rFonts w:eastAsia="ＭＳ 明朝"/>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5AA6E5BD" w14:textId="77777777" w:rsidR="002D5D79" w:rsidRDefault="004D466D">
                  <w:pPr>
                    <w:spacing w:after="0" w:line="240" w:lineRule="auto"/>
                    <w:rPr>
                      <w:rFonts w:eastAsia="ＭＳ 明朝"/>
                    </w:rPr>
                  </w:pPr>
                  <w:r>
                    <w:rPr>
                      <w:rFonts w:eastAsia="ＭＳ 明朝"/>
                    </w:rPr>
                    <w:t>1</w:t>
                  </w:r>
                </w:p>
              </w:tc>
            </w:tr>
            <w:tr w:rsidR="002D5D79" w14:paraId="4279FAE1" w14:textId="77777777">
              <w:tc>
                <w:tcPr>
                  <w:tcW w:w="4675" w:type="dxa"/>
                  <w:tcBorders>
                    <w:top w:val="single" w:sz="4" w:space="0" w:color="000000"/>
                    <w:left w:val="single" w:sz="4" w:space="0" w:color="000000"/>
                    <w:bottom w:val="single" w:sz="4" w:space="0" w:color="000000"/>
                    <w:right w:val="single" w:sz="4" w:space="0" w:color="000000"/>
                  </w:tcBorders>
                </w:tcPr>
                <w:p w14:paraId="56419774" w14:textId="77777777" w:rsidR="002D5D79" w:rsidRDefault="004D466D">
                  <w:pPr>
                    <w:spacing w:after="0" w:line="240" w:lineRule="auto"/>
                  </w:pPr>
                  <w:r>
                    <w:rPr>
                      <w:rFonts w:eastAsia="ＭＳ 明朝"/>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2D5C2165" w14:textId="77777777" w:rsidR="002D5D79" w:rsidRDefault="004D466D">
                  <w:pPr>
                    <w:spacing w:after="0" w:line="240" w:lineRule="auto"/>
                    <w:rPr>
                      <w:rFonts w:eastAsia="ＭＳ 明朝"/>
                    </w:rPr>
                  </w:pPr>
                  <w:r>
                    <w:rPr>
                      <w:rFonts w:eastAsia="ＭＳ 明朝"/>
                    </w:rPr>
                    <w:t>11 bits</w:t>
                  </w:r>
                </w:p>
              </w:tc>
            </w:tr>
            <w:tr w:rsidR="002D5D79" w14:paraId="33F6FEE8" w14:textId="77777777">
              <w:tc>
                <w:tcPr>
                  <w:tcW w:w="4675" w:type="dxa"/>
                  <w:tcBorders>
                    <w:top w:val="single" w:sz="4" w:space="0" w:color="000000"/>
                    <w:left w:val="single" w:sz="4" w:space="0" w:color="000000"/>
                    <w:bottom w:val="single" w:sz="4" w:space="0" w:color="000000"/>
                    <w:right w:val="single" w:sz="4" w:space="0" w:color="000000"/>
                  </w:tcBorders>
                </w:tcPr>
                <w:p w14:paraId="5C9A65C0" w14:textId="77777777" w:rsidR="002D5D79" w:rsidRDefault="004D466D">
                  <w:pPr>
                    <w:spacing w:after="0" w:line="240" w:lineRule="auto"/>
                  </w:pPr>
                  <w:r>
                    <w:rPr>
                      <w:rFonts w:eastAsia="ＭＳ 明朝"/>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2A3E52B0" w14:textId="77777777" w:rsidR="002D5D79" w:rsidRDefault="004D466D">
                  <w:pPr>
                    <w:spacing w:after="0" w:line="240" w:lineRule="auto"/>
                    <w:rPr>
                      <w:rFonts w:eastAsia="ＭＳ 明朝"/>
                    </w:rPr>
                  </w:pPr>
                  <w:r>
                    <w:rPr>
                      <w:rFonts w:eastAsia="ＭＳ 明朝"/>
                    </w:rPr>
                    <w:t>Intra-slot frequency hopping enabled</w:t>
                  </w:r>
                </w:p>
              </w:tc>
            </w:tr>
            <w:tr w:rsidR="002D5D79" w14:paraId="6F98694E" w14:textId="77777777">
              <w:tc>
                <w:tcPr>
                  <w:tcW w:w="4675" w:type="dxa"/>
                  <w:tcBorders>
                    <w:top w:val="single" w:sz="4" w:space="0" w:color="000000"/>
                    <w:left w:val="single" w:sz="4" w:space="0" w:color="000000"/>
                    <w:bottom w:val="single" w:sz="4" w:space="0" w:color="000000"/>
                    <w:right w:val="single" w:sz="4" w:space="0" w:color="000000"/>
                  </w:tcBorders>
                </w:tcPr>
                <w:p w14:paraId="259DE35F" w14:textId="77777777" w:rsidR="002D5D79" w:rsidRDefault="004D466D">
                  <w:pPr>
                    <w:spacing w:after="0" w:line="240" w:lineRule="auto"/>
                  </w:pPr>
                  <w:r>
                    <w:rPr>
                      <w:rFonts w:eastAsia="ＭＳ 明朝"/>
                    </w:rPr>
                    <w:t>PUCCH Format</w:t>
                  </w:r>
                </w:p>
              </w:tc>
              <w:tc>
                <w:tcPr>
                  <w:tcW w:w="4675" w:type="dxa"/>
                  <w:tcBorders>
                    <w:top w:val="single" w:sz="4" w:space="0" w:color="000000"/>
                    <w:left w:val="single" w:sz="4" w:space="0" w:color="000000"/>
                    <w:bottom w:val="single" w:sz="4" w:space="0" w:color="000000"/>
                    <w:right w:val="single" w:sz="4" w:space="0" w:color="000000"/>
                  </w:tcBorders>
                </w:tcPr>
                <w:p w14:paraId="35288C3A" w14:textId="77777777" w:rsidR="002D5D79" w:rsidRDefault="004D466D">
                  <w:pPr>
                    <w:spacing w:after="0" w:line="240" w:lineRule="auto"/>
                    <w:rPr>
                      <w:rFonts w:eastAsia="ＭＳ 明朝"/>
                    </w:rPr>
                  </w:pPr>
                  <w:r>
                    <w:rPr>
                      <w:rFonts w:eastAsia="ＭＳ 明朝"/>
                    </w:rPr>
                    <w:t>PUCCH Format 3</w:t>
                  </w:r>
                </w:p>
              </w:tc>
            </w:tr>
            <w:tr w:rsidR="002D5D79" w14:paraId="3C280C62" w14:textId="77777777">
              <w:tc>
                <w:tcPr>
                  <w:tcW w:w="4675" w:type="dxa"/>
                  <w:tcBorders>
                    <w:top w:val="single" w:sz="4" w:space="0" w:color="000000"/>
                    <w:left w:val="single" w:sz="4" w:space="0" w:color="000000"/>
                    <w:bottom w:val="single" w:sz="4" w:space="0" w:color="000000"/>
                    <w:right w:val="single" w:sz="4" w:space="0" w:color="000000"/>
                  </w:tcBorders>
                </w:tcPr>
                <w:p w14:paraId="450CC62E" w14:textId="77777777" w:rsidR="002D5D79" w:rsidRDefault="004D466D">
                  <w:pPr>
                    <w:spacing w:after="0" w:line="240" w:lineRule="auto"/>
                  </w:pPr>
                  <w:r>
                    <w:rPr>
                      <w:rFonts w:eastAsia="ＭＳ 明朝"/>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161B9B78" w14:textId="77777777" w:rsidR="002D5D79" w:rsidRDefault="004D466D">
                  <w:pPr>
                    <w:spacing w:after="0" w:line="240" w:lineRule="auto"/>
                    <w:rPr>
                      <w:rFonts w:eastAsia="ＭＳ 明朝"/>
                    </w:rPr>
                  </w:pPr>
                  <w:r>
                    <w:rPr>
                      <w:rFonts w:eastAsia="ＭＳ 明朝"/>
                    </w:rPr>
                    <w:t>4 DMRS symbols</w:t>
                  </w:r>
                </w:p>
              </w:tc>
            </w:tr>
            <w:tr w:rsidR="002D5D79" w14:paraId="783918AD" w14:textId="77777777">
              <w:tc>
                <w:tcPr>
                  <w:tcW w:w="4675" w:type="dxa"/>
                  <w:tcBorders>
                    <w:top w:val="single" w:sz="4" w:space="0" w:color="000000"/>
                    <w:left w:val="single" w:sz="4" w:space="0" w:color="000000"/>
                    <w:bottom w:val="single" w:sz="4" w:space="0" w:color="000000"/>
                    <w:right w:val="single" w:sz="4" w:space="0" w:color="000000"/>
                  </w:tcBorders>
                </w:tcPr>
                <w:p w14:paraId="676FD182" w14:textId="77777777" w:rsidR="002D5D79" w:rsidRDefault="004D466D">
                  <w:pPr>
                    <w:spacing w:after="0" w:line="240" w:lineRule="auto"/>
                  </w:pPr>
                  <w:r>
                    <w:rPr>
                      <w:rFonts w:eastAsia="ＭＳ 明朝"/>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47C55420" w14:textId="77777777" w:rsidR="002D5D79" w:rsidRDefault="004D466D">
                  <w:pPr>
                    <w:spacing w:after="0" w:line="240" w:lineRule="auto"/>
                    <w:rPr>
                      <w:rFonts w:eastAsia="ＭＳ 明朝"/>
                    </w:rPr>
                  </w:pPr>
                  <w:r>
                    <w:rPr>
                      <w:rFonts w:eastAsia="ＭＳ 明朝"/>
                    </w:rPr>
                    <w:t>50,000</w:t>
                  </w:r>
                </w:p>
              </w:tc>
            </w:tr>
            <w:tr w:rsidR="002D5D79" w14:paraId="3604953F" w14:textId="77777777">
              <w:tc>
                <w:tcPr>
                  <w:tcW w:w="4675" w:type="dxa"/>
                  <w:tcBorders>
                    <w:top w:val="single" w:sz="4" w:space="0" w:color="000000"/>
                    <w:left w:val="single" w:sz="4" w:space="0" w:color="000000"/>
                    <w:bottom w:val="single" w:sz="4" w:space="0" w:color="000000"/>
                    <w:right w:val="single" w:sz="4" w:space="0" w:color="000000"/>
                  </w:tcBorders>
                </w:tcPr>
                <w:p w14:paraId="4174A8DF" w14:textId="77777777" w:rsidR="002D5D79" w:rsidRDefault="004D466D">
                  <w:pPr>
                    <w:spacing w:after="0" w:line="240" w:lineRule="auto"/>
                  </w:pPr>
                  <w:r>
                    <w:rPr>
                      <w:rFonts w:eastAsia="ＭＳ 明朝"/>
                    </w:rPr>
                    <w:t>Receiver</w:t>
                  </w:r>
                </w:p>
              </w:tc>
              <w:tc>
                <w:tcPr>
                  <w:tcW w:w="4675" w:type="dxa"/>
                  <w:tcBorders>
                    <w:top w:val="single" w:sz="4" w:space="0" w:color="000000"/>
                    <w:left w:val="single" w:sz="4" w:space="0" w:color="000000"/>
                    <w:bottom w:val="single" w:sz="4" w:space="0" w:color="000000"/>
                    <w:right w:val="single" w:sz="4" w:space="0" w:color="000000"/>
                  </w:tcBorders>
                </w:tcPr>
                <w:p w14:paraId="337F4EF3" w14:textId="77777777" w:rsidR="002D5D79" w:rsidRDefault="004D466D">
                  <w:pPr>
                    <w:spacing w:after="0" w:line="240" w:lineRule="auto"/>
                    <w:rPr>
                      <w:rFonts w:eastAsia="ＭＳ 明朝"/>
                    </w:rPr>
                  </w:pPr>
                  <w:r>
                    <w:rPr>
                      <w:rFonts w:eastAsia="ＭＳ 明朝"/>
                    </w:rPr>
                    <w:t>Coherent detection</w:t>
                  </w:r>
                </w:p>
              </w:tc>
            </w:tr>
            <w:tr w:rsidR="002D5D79" w14:paraId="15055102" w14:textId="77777777">
              <w:tc>
                <w:tcPr>
                  <w:tcW w:w="4675" w:type="dxa"/>
                  <w:tcBorders>
                    <w:top w:val="single" w:sz="4" w:space="0" w:color="000000"/>
                    <w:left w:val="single" w:sz="4" w:space="0" w:color="000000"/>
                    <w:bottom w:val="single" w:sz="4" w:space="0" w:color="000000"/>
                    <w:right w:val="single" w:sz="4" w:space="0" w:color="000000"/>
                  </w:tcBorders>
                </w:tcPr>
                <w:p w14:paraId="68DE6AF9" w14:textId="77777777" w:rsidR="002D5D79" w:rsidRDefault="004D466D">
                  <w:pPr>
                    <w:spacing w:after="0" w:line="240" w:lineRule="auto"/>
                  </w:pPr>
                  <w:r>
                    <w:rPr>
                      <w:rFonts w:eastAsia="ＭＳ 明朝"/>
                    </w:rPr>
                    <w:t>Modulation</w:t>
                  </w:r>
                </w:p>
              </w:tc>
              <w:tc>
                <w:tcPr>
                  <w:tcW w:w="4675" w:type="dxa"/>
                  <w:tcBorders>
                    <w:top w:val="single" w:sz="4" w:space="0" w:color="000000"/>
                    <w:left w:val="single" w:sz="4" w:space="0" w:color="000000"/>
                    <w:bottom w:val="single" w:sz="4" w:space="0" w:color="000000"/>
                    <w:right w:val="single" w:sz="4" w:space="0" w:color="000000"/>
                  </w:tcBorders>
                </w:tcPr>
                <w:p w14:paraId="37BAD189" w14:textId="77777777" w:rsidR="002D5D79" w:rsidRDefault="004D466D">
                  <w:pPr>
                    <w:keepNext/>
                    <w:spacing w:after="0" w:line="240" w:lineRule="auto"/>
                    <w:rPr>
                      <w:rFonts w:eastAsia="ＭＳ 明朝"/>
                    </w:rPr>
                  </w:pPr>
                  <w:r>
                    <w:rPr>
                      <w:rFonts w:eastAsia="ＭＳ 明朝"/>
                    </w:rPr>
                    <w:t>QPSK</w:t>
                  </w:r>
                </w:p>
              </w:tc>
            </w:tr>
          </w:tbl>
          <w:p w14:paraId="08018436" w14:textId="77777777" w:rsidR="002D5D79" w:rsidRDefault="002D5D79">
            <w:pPr>
              <w:pStyle w:val="af7"/>
              <w:spacing w:after="0" w:line="240" w:lineRule="auto"/>
              <w:ind w:firstLineChars="0" w:firstLine="0"/>
              <w:jc w:val="left"/>
              <w:rPr>
                <w:rFonts w:eastAsia="DengXian"/>
                <w:lang w:val="en-US" w:eastAsia="zh-CN"/>
              </w:rPr>
            </w:pPr>
          </w:p>
        </w:tc>
      </w:tr>
      <w:tr w:rsidR="002D5D79" w14:paraId="4313317D" w14:textId="77777777">
        <w:trPr>
          <w:trHeight w:val="841"/>
        </w:trPr>
        <w:tc>
          <w:tcPr>
            <w:tcW w:w="1073" w:type="dxa"/>
          </w:tcPr>
          <w:p w14:paraId="68CFAB2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555" w:type="dxa"/>
          </w:tcPr>
          <w:tbl>
            <w:tblPr>
              <w:tblStyle w:val="af2"/>
              <w:tblW w:w="0" w:type="auto"/>
              <w:tblInd w:w="1562" w:type="dxa"/>
              <w:tblLook w:val="04A0" w:firstRow="1" w:lastRow="0" w:firstColumn="1" w:lastColumn="0" w:noHBand="0" w:noVBand="1"/>
            </w:tblPr>
            <w:tblGrid>
              <w:gridCol w:w="3116"/>
              <w:gridCol w:w="3117"/>
            </w:tblGrid>
            <w:tr w:rsidR="002D5D79" w14:paraId="12DA7A6E" w14:textId="77777777">
              <w:tc>
                <w:tcPr>
                  <w:tcW w:w="3116" w:type="dxa"/>
                  <w:tcBorders>
                    <w:top w:val="single" w:sz="12" w:space="0" w:color="auto"/>
                    <w:left w:val="single" w:sz="12" w:space="0" w:color="auto"/>
                    <w:bottom w:val="single" w:sz="12" w:space="0" w:color="auto"/>
                    <w:right w:val="single" w:sz="12" w:space="0" w:color="auto"/>
                  </w:tcBorders>
                </w:tcPr>
                <w:p w14:paraId="01E52BDF"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FD0A86F"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Polar Codes</w:t>
                  </w:r>
                </w:p>
              </w:tc>
            </w:tr>
            <w:tr w:rsidR="002D5D79" w14:paraId="78377454" w14:textId="77777777">
              <w:tc>
                <w:tcPr>
                  <w:tcW w:w="3116" w:type="dxa"/>
                  <w:tcBorders>
                    <w:top w:val="single" w:sz="12" w:space="0" w:color="auto"/>
                    <w:left w:val="single" w:sz="12" w:space="0" w:color="auto"/>
                    <w:bottom w:val="single" w:sz="12" w:space="0" w:color="auto"/>
                    <w:right w:val="single" w:sz="12" w:space="0" w:color="auto"/>
                  </w:tcBorders>
                </w:tcPr>
                <w:p w14:paraId="629778BE"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Information bits lengths</w:t>
                  </w:r>
                </w:p>
                <w:p w14:paraId="6800065C"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400E27E"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UCI: 1700:2048 bits</w:t>
                  </w:r>
                </w:p>
                <w:p w14:paraId="10FDEB45"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2048:4000 bits</w:t>
                  </w:r>
                  <w:r>
                    <w:rPr>
                      <w:rFonts w:eastAsia="DengXian"/>
                      <w:lang w:val="en-US" w:eastAsia="zh-CN"/>
                    </w:rPr>
                    <w:br/>
                  </w:r>
                </w:p>
              </w:tc>
            </w:tr>
            <w:tr w:rsidR="002D5D79" w14:paraId="563AC042" w14:textId="77777777">
              <w:tc>
                <w:tcPr>
                  <w:tcW w:w="3116" w:type="dxa"/>
                  <w:tcBorders>
                    <w:top w:val="single" w:sz="12" w:space="0" w:color="auto"/>
                    <w:left w:val="single" w:sz="12" w:space="0" w:color="auto"/>
                    <w:bottom w:val="single" w:sz="12" w:space="0" w:color="auto"/>
                    <w:right w:val="single" w:sz="12" w:space="0" w:color="auto"/>
                  </w:tcBorders>
                </w:tcPr>
                <w:p w14:paraId="0276B88D"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1F929A6B"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AWGN</w:t>
                  </w:r>
                </w:p>
              </w:tc>
            </w:tr>
            <w:tr w:rsidR="002D5D79" w14:paraId="0F93083D" w14:textId="77777777">
              <w:tc>
                <w:tcPr>
                  <w:tcW w:w="3116" w:type="dxa"/>
                  <w:tcBorders>
                    <w:top w:val="single" w:sz="12" w:space="0" w:color="auto"/>
                    <w:left w:val="single" w:sz="12" w:space="0" w:color="auto"/>
                    <w:bottom w:val="single" w:sz="12" w:space="0" w:color="auto"/>
                    <w:right w:val="single" w:sz="12" w:space="0" w:color="auto"/>
                  </w:tcBorders>
                </w:tcPr>
                <w:p w14:paraId="26EE761A"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253579EC"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SCL/SSC (L=8)</w:t>
                  </w:r>
                </w:p>
              </w:tc>
            </w:tr>
            <w:tr w:rsidR="002D5D79" w14:paraId="00750022" w14:textId="77777777">
              <w:tc>
                <w:tcPr>
                  <w:tcW w:w="3116" w:type="dxa"/>
                  <w:tcBorders>
                    <w:top w:val="single" w:sz="12" w:space="0" w:color="auto"/>
                    <w:left w:val="single" w:sz="12" w:space="0" w:color="auto"/>
                    <w:bottom w:val="single" w:sz="12" w:space="0" w:color="auto"/>
                    <w:right w:val="single" w:sz="12" w:space="0" w:color="auto"/>
                  </w:tcBorders>
                </w:tcPr>
                <w:p w14:paraId="16AFB3CD"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6D917651"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QPSK</w:t>
                  </w:r>
                </w:p>
              </w:tc>
            </w:tr>
            <w:tr w:rsidR="002D5D79" w14:paraId="51BF3D15" w14:textId="77777777">
              <w:tc>
                <w:tcPr>
                  <w:tcW w:w="3116" w:type="dxa"/>
                  <w:tcBorders>
                    <w:top w:val="single" w:sz="12" w:space="0" w:color="auto"/>
                    <w:left w:val="single" w:sz="12" w:space="0" w:color="auto"/>
                    <w:bottom w:val="single" w:sz="12" w:space="0" w:color="auto"/>
                    <w:right w:val="single" w:sz="12" w:space="0" w:color="auto"/>
                  </w:tcBorders>
                </w:tcPr>
                <w:p w14:paraId="2392D1D3"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52884B57"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11-bits</w:t>
                  </w:r>
                </w:p>
              </w:tc>
            </w:tr>
          </w:tbl>
          <w:p w14:paraId="30972326" w14:textId="77777777" w:rsidR="002D5D79" w:rsidRDefault="002D5D79">
            <w:pPr>
              <w:pStyle w:val="af7"/>
              <w:spacing w:after="0" w:line="240" w:lineRule="auto"/>
              <w:ind w:firstLineChars="0" w:firstLine="0"/>
              <w:jc w:val="left"/>
              <w:rPr>
                <w:rFonts w:eastAsia="DengXian"/>
                <w:lang w:val="en-US" w:eastAsia="zh-CN"/>
              </w:rPr>
            </w:pPr>
          </w:p>
          <w:p w14:paraId="312C3E73" w14:textId="77777777" w:rsidR="002D5D79" w:rsidRDefault="004D466D">
            <w:pPr>
              <w:spacing w:after="0" w:line="240" w:lineRule="auto"/>
              <w:jc w:val="center"/>
            </w:pPr>
            <w:r>
              <w:t xml:space="preserve">Table 2.2.5.2-1: Simulation Assumptions </w:t>
            </w:r>
          </w:p>
          <w:tbl>
            <w:tblPr>
              <w:tblStyle w:val="af2"/>
              <w:tblW w:w="0" w:type="auto"/>
              <w:tblInd w:w="2405" w:type="dxa"/>
              <w:tblLook w:val="04A0" w:firstRow="1" w:lastRow="0" w:firstColumn="1" w:lastColumn="0" w:noHBand="0" w:noVBand="1"/>
            </w:tblPr>
            <w:tblGrid>
              <w:gridCol w:w="2693"/>
              <w:gridCol w:w="1843"/>
            </w:tblGrid>
            <w:tr w:rsidR="002D5D79" w14:paraId="5168E578" w14:textId="77777777">
              <w:tc>
                <w:tcPr>
                  <w:tcW w:w="2693" w:type="dxa"/>
                </w:tcPr>
                <w:p w14:paraId="09648CDC" w14:textId="77777777" w:rsidR="002D5D79" w:rsidRDefault="004D466D">
                  <w:pPr>
                    <w:spacing w:after="0" w:line="240" w:lineRule="auto"/>
                  </w:pPr>
                  <w:r>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717C878B" w14:textId="77777777" w:rsidR="002D5D79" w:rsidRDefault="004D466D">
                  <w:pPr>
                    <w:spacing w:after="0" w:line="240" w:lineRule="auto"/>
                    <w:jc w:val="center"/>
                  </w:pPr>
                  <w:r>
                    <w:t>QPSK</w:t>
                  </w:r>
                </w:p>
              </w:tc>
            </w:tr>
            <w:tr w:rsidR="002D5D79" w14:paraId="1E7A91B6" w14:textId="77777777">
              <w:tc>
                <w:tcPr>
                  <w:tcW w:w="2693" w:type="dxa"/>
                </w:tcPr>
                <w:p w14:paraId="4037FDBE" w14:textId="77777777" w:rsidR="002D5D79" w:rsidRDefault="004D466D">
                  <w:pPr>
                    <w:spacing w:after="0" w:line="240" w:lineRule="auto"/>
                  </w:pPr>
                  <w:r>
                    <w:t>Code rates (</w:t>
                  </w:r>
                  <m:oMath>
                    <m:r>
                      <m:rPr>
                        <m:sty m:val="p"/>
                      </m:rPr>
                      <w:rPr>
                        <w:rFonts w:ascii="Cambria Math" w:hAnsi="Cambria Math"/>
                      </w:rPr>
                      <m:t>R</m:t>
                    </m:r>
                  </m:oMath>
                  <w:r>
                    <w:t>)</w:t>
                  </w:r>
                </w:p>
              </w:tc>
              <w:tc>
                <w:tcPr>
                  <w:tcW w:w="1843" w:type="dxa"/>
                </w:tcPr>
                <w:p w14:paraId="3F0E3100" w14:textId="77777777" w:rsidR="002D5D79" w:rsidRDefault="004D466D">
                  <w:pPr>
                    <w:spacing w:after="0" w:line="240" w:lineRule="auto"/>
                  </w:pPr>
                  <m:oMathPara>
                    <m:oMath>
                      <m:r>
                        <m:rPr>
                          <m:sty m:val="p"/>
                        </m:rPr>
                        <w:rPr>
                          <w:rFonts w:ascii="Cambria Math" w:hAnsi="Cambria Math"/>
                        </w:rPr>
                        <m:t>0.5~0.9</m:t>
                      </m:r>
                    </m:oMath>
                  </m:oMathPara>
                </w:p>
              </w:tc>
            </w:tr>
            <w:tr w:rsidR="002D5D79" w14:paraId="360F1C9F" w14:textId="77777777">
              <w:tc>
                <w:tcPr>
                  <w:tcW w:w="2693" w:type="dxa"/>
                </w:tcPr>
                <w:p w14:paraId="5F34BC3F" w14:textId="77777777" w:rsidR="002D5D79" w:rsidRDefault="004D466D">
                  <w:pPr>
                    <w:spacing w:after="0" w:line="240" w:lineRule="auto"/>
                  </w:pPr>
                  <w:r>
                    <w:t>Payload sizes (</w:t>
                  </w:r>
                  <m:oMath>
                    <m:r>
                      <m:rPr>
                        <m:sty m:val="p"/>
                      </m:rPr>
                      <w:rPr>
                        <w:rFonts w:ascii="Cambria Math" w:hAnsi="Cambria Math"/>
                      </w:rPr>
                      <m:t>K</m:t>
                    </m:r>
                  </m:oMath>
                  <w:r>
                    <w:t>)</w:t>
                  </w:r>
                </w:p>
              </w:tc>
              <w:tc>
                <w:tcPr>
                  <w:tcW w:w="1843" w:type="dxa"/>
                </w:tcPr>
                <w:p w14:paraId="0526A185" w14:textId="77777777" w:rsidR="002D5D79" w:rsidRDefault="004D466D">
                  <w:pPr>
                    <w:spacing w:after="0" w:line="240" w:lineRule="auto"/>
                  </w:pPr>
                  <m:oMathPara>
                    <m:oMath>
                      <m:r>
                        <m:rPr>
                          <m:sty m:val="p"/>
                        </m:rPr>
                        <w:rPr>
                          <w:rFonts w:ascii="Cambria Math" w:hAnsi="Cambria Math"/>
                        </w:rPr>
                        <m:t>3~10</m:t>
                      </m:r>
                    </m:oMath>
                  </m:oMathPara>
                </w:p>
              </w:tc>
            </w:tr>
            <w:tr w:rsidR="002D5D79" w14:paraId="3A3357AF" w14:textId="77777777">
              <w:tc>
                <w:tcPr>
                  <w:tcW w:w="2693" w:type="dxa"/>
                </w:tcPr>
                <w:p w14:paraId="7CC9C72A" w14:textId="77777777" w:rsidR="002D5D79" w:rsidRDefault="004D466D">
                  <w:pPr>
                    <w:spacing w:after="0" w:line="240" w:lineRule="auto"/>
                  </w:pPr>
                  <w:r>
                    <w:t>Channel</w:t>
                  </w:r>
                </w:p>
              </w:tc>
              <w:tc>
                <w:tcPr>
                  <w:tcW w:w="1843" w:type="dxa"/>
                </w:tcPr>
                <w:p w14:paraId="63EA9A6E" w14:textId="77777777" w:rsidR="002D5D79" w:rsidRDefault="004D466D">
                  <w:pPr>
                    <w:spacing w:after="0" w:line="240" w:lineRule="auto"/>
                    <w:jc w:val="center"/>
                  </w:pPr>
                  <w:r>
                    <w:t>AWGN</w:t>
                  </w:r>
                </w:p>
              </w:tc>
            </w:tr>
            <w:tr w:rsidR="002D5D79" w14:paraId="0E6F3598" w14:textId="77777777">
              <w:tc>
                <w:tcPr>
                  <w:tcW w:w="2693" w:type="dxa"/>
                </w:tcPr>
                <w:p w14:paraId="5EB7B9BA" w14:textId="77777777" w:rsidR="002D5D79" w:rsidRDefault="004D466D">
                  <w:pPr>
                    <w:spacing w:after="0" w:line="240" w:lineRule="auto"/>
                  </w:pPr>
                  <w:r>
                    <w:t>Decoding Scheme</w:t>
                  </w:r>
                </w:p>
              </w:tc>
              <w:tc>
                <w:tcPr>
                  <w:tcW w:w="1843" w:type="dxa"/>
                </w:tcPr>
                <w:p w14:paraId="495CF6A7" w14:textId="77777777" w:rsidR="002D5D79" w:rsidRDefault="004D466D">
                  <w:pPr>
                    <w:spacing w:after="0" w:line="240" w:lineRule="auto"/>
                    <w:jc w:val="center"/>
                  </w:pPr>
                  <w:r>
                    <w:t>ML</w:t>
                  </w:r>
                </w:p>
              </w:tc>
            </w:tr>
            <w:tr w:rsidR="002D5D79" w14:paraId="1BDBBC03" w14:textId="77777777">
              <w:tc>
                <w:tcPr>
                  <w:tcW w:w="2693" w:type="dxa"/>
                </w:tcPr>
                <w:p w14:paraId="5B67C249" w14:textId="77777777" w:rsidR="002D5D79" w:rsidRDefault="004D466D">
                  <w:pPr>
                    <w:spacing w:after="0" w:line="240" w:lineRule="auto"/>
                  </w:pPr>
                  <w:r>
                    <w:t>Rate Matching output length (</w:t>
                  </w:r>
                  <m:oMath>
                    <m:r>
                      <m:rPr>
                        <m:sty m:val="p"/>
                      </m:rPr>
                      <w:rPr>
                        <w:rFonts w:ascii="Cambria Math" w:hAnsi="Cambria Math"/>
                      </w:rPr>
                      <m:t>E</m:t>
                    </m:r>
                  </m:oMath>
                  <w:r>
                    <w:t>)</w:t>
                  </w:r>
                </w:p>
              </w:tc>
              <w:tc>
                <w:tcPr>
                  <w:tcW w:w="1843" w:type="dxa"/>
                </w:tcPr>
                <w:p w14:paraId="369561F5" w14:textId="77777777" w:rsidR="002D5D79" w:rsidRDefault="004D466D">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57C887EB" w14:textId="77777777" w:rsidR="002D5D79" w:rsidRDefault="002D5D79">
            <w:pPr>
              <w:pStyle w:val="af7"/>
              <w:spacing w:after="0" w:line="240" w:lineRule="auto"/>
              <w:ind w:firstLineChars="0" w:firstLine="0"/>
              <w:jc w:val="left"/>
              <w:rPr>
                <w:rFonts w:eastAsia="DengXian"/>
                <w:lang w:val="en-US" w:eastAsia="zh-CN"/>
              </w:rPr>
            </w:pPr>
          </w:p>
        </w:tc>
      </w:tr>
      <w:tr w:rsidR="002D5D79" w14:paraId="5A47DCBA" w14:textId="77777777">
        <w:tc>
          <w:tcPr>
            <w:tcW w:w="1073" w:type="dxa"/>
          </w:tcPr>
          <w:p w14:paraId="525E708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555" w:type="dxa"/>
          </w:tcPr>
          <w:p w14:paraId="0C110A39"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Proposal 12</w:t>
            </w:r>
          </w:p>
          <w:p w14:paraId="04C1F23F"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Regarding the evaluation/analysis of “performance/complexity trade-off” for control channel coding, at least the following metrics should be considered</w:t>
            </w:r>
          </w:p>
          <w:p w14:paraId="1F76FD95"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Performance: BLER, FAR, TSCCR (for DL)</w:t>
            </w:r>
          </w:p>
          <w:p w14:paraId="32EAF46D"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FFS: Other metrics for performance (e.g., latency etc.)</w:t>
            </w:r>
          </w:p>
          <w:p w14:paraId="7AAFD562"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lastRenderedPageBreak/>
              <w:t>Complexity: Complexity relevant to operational, processing, or implementation aspects</w:t>
            </w:r>
          </w:p>
          <w:p w14:paraId="4699FDFF" w14:textId="77777777" w:rsidR="002D5D79" w:rsidRDefault="002D5D79">
            <w:pPr>
              <w:pStyle w:val="af7"/>
              <w:spacing w:after="0" w:line="240" w:lineRule="auto"/>
              <w:ind w:firstLineChars="0" w:firstLine="0"/>
              <w:jc w:val="left"/>
              <w:rPr>
                <w:rFonts w:eastAsia="DengXian"/>
                <w:lang w:val="en-US" w:eastAsia="zh-CN"/>
              </w:rPr>
            </w:pPr>
          </w:p>
          <w:p w14:paraId="1CB200F9"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Proposal 13</w:t>
            </w:r>
          </w:p>
          <w:p w14:paraId="73DC020F" w14:textId="77777777" w:rsidR="002D5D79" w:rsidRDefault="004D466D">
            <w:pPr>
              <w:pStyle w:val="af7"/>
              <w:spacing w:after="0" w:line="240" w:lineRule="auto"/>
              <w:ind w:firstLineChars="0" w:firstLine="0"/>
              <w:jc w:val="left"/>
              <w:rPr>
                <w:rFonts w:eastAsia="DengXian"/>
                <w:lang w:val="en-US" w:eastAsia="zh-CN"/>
              </w:rPr>
            </w:pPr>
            <w:r>
              <w:rPr>
                <w:rFonts w:eastAsia="DengXian"/>
                <w:lang w:val="en-US" w:eastAsia="zh-CN"/>
              </w:rPr>
              <w:t>For the study of control channel coding, RAN1 to discuss how to define complexity relevant to operational, processing, or implementation aspects, if needed</w:t>
            </w:r>
          </w:p>
        </w:tc>
      </w:tr>
    </w:tbl>
    <w:p w14:paraId="11EBBF56" w14:textId="77777777" w:rsidR="002D5D79" w:rsidRDefault="002D5D79">
      <w:pPr>
        <w:rPr>
          <w:rFonts w:eastAsiaTheme="minorEastAsia"/>
          <w:lang w:eastAsia="zh-CN"/>
        </w:rPr>
      </w:pPr>
    </w:p>
    <w:p w14:paraId="1C18121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27A0F7C" w14:textId="77777777" w:rsidR="002D5D79" w:rsidRDefault="004D466D">
      <w:pPr>
        <w:spacing w:after="156"/>
        <w:jc w:val="left"/>
        <w:rPr>
          <w:rFonts w:eastAsiaTheme="minorEastAsia"/>
          <w:lang w:eastAsia="zh-CN"/>
        </w:rPr>
      </w:pPr>
      <w:r>
        <w:rPr>
          <w:rFonts w:eastAsiaTheme="minorEastAsia" w:hint="eastAsia"/>
          <w:lang w:val="en-US" w:eastAsia="zh-CN"/>
        </w:rPr>
        <w:t xml:space="preserve">Companies </w:t>
      </w:r>
      <w:r>
        <w:rPr>
          <w:rFonts w:eastAsiaTheme="minorEastAsia"/>
          <w:lang w:eastAsia="zh-CN"/>
        </w:rPr>
        <w:t>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and the views are summarized as follows.</w:t>
      </w:r>
    </w:p>
    <w:p w14:paraId="7FB0E4CE"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57D714D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AE18"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1A0EA" w14:textId="77777777" w:rsidR="002D5D79" w:rsidRDefault="004D466D">
            <w:pPr>
              <w:pStyle w:val="af7"/>
              <w:numPr>
                <w:ilvl w:val="0"/>
                <w:numId w:val="9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 </w:t>
            </w:r>
            <w:r>
              <w:rPr>
                <w:rFonts w:eastAsia="SimSun"/>
                <w:color w:val="000000"/>
                <w:lang w:val="en-US" w:eastAsia="zh-CN" w:bidi="ar"/>
              </w:rPr>
              <w:t>Southeast University</w:t>
            </w:r>
            <w:r>
              <w:rPr>
                <w:rFonts w:eastAsiaTheme="minorEastAsia" w:hint="eastAsia"/>
                <w:color w:val="000000"/>
                <w:kern w:val="24"/>
                <w:szCs w:val="21"/>
                <w:lang w:val="en-US" w:eastAsia="zh-CN"/>
              </w:rPr>
              <w:t xml:space="preserve">, </w:t>
            </w:r>
            <w:r>
              <w:rPr>
                <w:rFonts w:eastAsia="SimSun" w:hint="eastAsia"/>
                <w:lang w:val="en-US" w:eastAsia="zh-CN"/>
              </w:rPr>
              <w:t>ZTE, Samsung</w:t>
            </w:r>
          </w:p>
        </w:tc>
      </w:tr>
      <w:tr w:rsidR="002D5D79" w14:paraId="7FC0DC75"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6474D"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A49B6" w14:textId="77777777" w:rsidR="002D5D79" w:rsidRDefault="004D466D">
            <w:pPr>
              <w:pStyle w:val="af7"/>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 </w:t>
            </w:r>
            <w:r>
              <w:rPr>
                <w:rFonts w:eastAsia="SimSun"/>
                <w:color w:val="000000"/>
                <w:lang w:val="en-US" w:eastAsia="zh-CN" w:bidi="ar"/>
              </w:rPr>
              <w:t>Southeast University</w:t>
            </w:r>
            <w:r>
              <w:rPr>
                <w:rFonts w:eastAsia="SimSun"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SimSun" w:hint="eastAsia"/>
                <w:lang w:val="de-DE" w:eastAsia="zh-CN"/>
              </w:rPr>
              <w:t>Lenovo</w:t>
            </w:r>
          </w:p>
          <w:p w14:paraId="615AA4F4" w14:textId="77777777" w:rsidR="002D5D79" w:rsidRDefault="004D466D">
            <w:pPr>
              <w:pStyle w:val="af7"/>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6D771CAC" w14:textId="77777777" w:rsidR="002D5D79" w:rsidRDefault="004D466D">
            <w:pPr>
              <w:pStyle w:val="af7"/>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0D93F23E" w14:textId="77777777" w:rsidR="002D5D79" w:rsidRDefault="004D466D">
            <w:pPr>
              <w:pStyle w:val="af7"/>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2D5D79" w14:paraId="46498460"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D66D97" w14:textId="77777777" w:rsidR="002D5D79" w:rsidRDefault="004D466D">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701B6" w14:textId="77777777" w:rsidR="002D5D79" w:rsidRDefault="004D466D">
            <w:pPr>
              <w:pStyle w:val="af7"/>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CATT, CMCC, </w:t>
            </w:r>
            <w:r>
              <w:rPr>
                <w:rFonts w:eastAsia="SimSun"/>
                <w:color w:val="000000"/>
                <w:lang w:val="en-US" w:eastAsia="zh-CN" w:bidi="ar"/>
              </w:rPr>
              <w:t>Southeast University</w:t>
            </w:r>
            <w:r>
              <w:rPr>
                <w:rFonts w:eastAsia="SimSun" w:hint="eastAsia"/>
                <w:lang w:val="de-DE" w:eastAsia="zh-CN"/>
              </w:rPr>
              <w:t>, ZTE</w:t>
            </w:r>
            <w:r>
              <w:rPr>
                <w:rFonts w:eastAsiaTheme="minorEastAsia" w:hint="eastAsia"/>
                <w:color w:val="000000"/>
                <w:kern w:val="24"/>
                <w:szCs w:val="21"/>
                <w:lang w:val="en-US" w:eastAsia="zh-CN"/>
              </w:rPr>
              <w:t xml:space="preserve">, </w:t>
            </w:r>
            <w:r>
              <w:rPr>
                <w:rFonts w:eastAsia="SimSun" w:hint="eastAsia"/>
                <w:lang w:val="de-DE" w:eastAsia="zh-CN"/>
              </w:rPr>
              <w:t>Samsung</w:t>
            </w:r>
            <w:r>
              <w:rPr>
                <w:rFonts w:eastAsia="SimSun" w:hint="eastAsia"/>
                <w:lang w:val="en-US" w:eastAsia="zh-CN"/>
              </w:rPr>
              <w:t xml:space="preserve">, </w:t>
            </w:r>
            <w:r>
              <w:rPr>
                <w:rFonts w:eastAsia="SimSun" w:hint="eastAsia"/>
                <w:lang w:val="de-DE" w:eastAsia="zh-CN"/>
              </w:rPr>
              <w:t>Lenovo</w:t>
            </w:r>
          </w:p>
        </w:tc>
      </w:tr>
      <w:tr w:rsidR="002D5D79" w14:paraId="0D63381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827E0"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E7D69" w14:textId="77777777" w:rsidR="002D5D79" w:rsidRDefault="004D466D">
            <w:pPr>
              <w:pStyle w:val="af7"/>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SimSun" w:hint="eastAsia"/>
                <w:szCs w:val="24"/>
                <w:lang w:val="en-US" w:eastAsia="zh-CN"/>
              </w:rPr>
              <w:t>: Huawei</w:t>
            </w:r>
          </w:p>
          <w:p w14:paraId="5FAE1875" w14:textId="77777777" w:rsidR="002D5D79" w:rsidRDefault="004D466D">
            <w:pPr>
              <w:pStyle w:val="af7"/>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34ED2F53" w14:textId="77777777" w:rsidR="002D5D79" w:rsidRDefault="004D466D">
            <w:pPr>
              <w:pStyle w:val="af7"/>
              <w:numPr>
                <w:ilvl w:val="0"/>
                <w:numId w:val="9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SimSun" w:hint="eastAsia"/>
                <w:color w:val="000000"/>
                <w:kern w:val="24"/>
                <w:szCs w:val="21"/>
                <w:lang w:val="en-US" w:eastAsia="zh-CN"/>
              </w:rPr>
              <w:t xml:space="preserve">: CMCC, </w:t>
            </w:r>
            <w:r>
              <w:rPr>
                <w:rFonts w:eastAsia="SimSun"/>
                <w:color w:val="000000"/>
                <w:lang w:val="en-US" w:eastAsia="zh-CN" w:bidi="ar"/>
              </w:rPr>
              <w:t>Southeast University</w:t>
            </w:r>
          </w:p>
          <w:p w14:paraId="0A3D4F6F" w14:textId="77777777" w:rsidR="002D5D79" w:rsidRDefault="004D466D">
            <w:pPr>
              <w:pStyle w:val="af7"/>
              <w:numPr>
                <w:ilvl w:val="0"/>
                <w:numId w:val="98"/>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6D1D055A" w14:textId="77777777" w:rsidR="002D5D79" w:rsidRDefault="004D466D">
            <w:pPr>
              <w:pStyle w:val="af7"/>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SimSun" w:hint="eastAsia"/>
                <w:color w:val="000000" w:themeColor="text1"/>
                <w:kern w:val="24"/>
                <w:lang w:val="en-US" w:eastAsia="zh-CN"/>
              </w:rPr>
              <w:t xml:space="preserve"> </w:t>
            </w:r>
            <w:r>
              <w:rPr>
                <w:rFonts w:eastAsia="SimSun" w:hint="eastAsia"/>
                <w:lang w:val="en-US" w:eastAsia="zh-CN"/>
              </w:rPr>
              <w:t>Samsung</w:t>
            </w:r>
          </w:p>
        </w:tc>
      </w:tr>
      <w:tr w:rsidR="002D5D79" w14:paraId="39A9A12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BC7DD"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DF2646" w14:textId="77777777" w:rsidR="002D5D79" w:rsidRDefault="004D466D">
            <w:pPr>
              <w:pStyle w:val="af7"/>
              <w:numPr>
                <w:ilvl w:val="0"/>
                <w:numId w:val="9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p w14:paraId="6ACC4616" w14:textId="77777777" w:rsidR="002D5D79" w:rsidRDefault="004D466D">
            <w:pPr>
              <w:pStyle w:val="af7"/>
              <w:numPr>
                <w:ilvl w:val="0"/>
                <w:numId w:val="98"/>
              </w:numPr>
              <w:overflowPunct w:val="0"/>
              <w:spacing w:after="0" w:line="240" w:lineRule="auto"/>
              <w:ind w:firstLineChars="0"/>
              <w:jc w:val="left"/>
              <w:rPr>
                <w:rFonts w:eastAsia="Gulim"/>
                <w:szCs w:val="21"/>
                <w:lang w:val="de-DE"/>
              </w:rPr>
            </w:pPr>
            <w:r>
              <w:rPr>
                <w:rFonts w:eastAsia="DengXian" w:hint="eastAsia"/>
                <w:lang w:val="en-US" w:eastAsia="zh-CN"/>
              </w:rPr>
              <w:t>108*[1,2,4,8,16,32]:</w:t>
            </w:r>
            <w:r>
              <w:rPr>
                <w:rFonts w:eastAsia="SimSun" w:hint="eastAsia"/>
                <w:lang w:val="en-US" w:eastAsia="zh-CN"/>
              </w:rPr>
              <w:t xml:space="preserve"> Samsung</w:t>
            </w:r>
          </w:p>
        </w:tc>
      </w:tr>
      <w:tr w:rsidR="002D5D79" w14:paraId="7FE0B4B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98CD1B" w14:textId="77777777" w:rsidR="002D5D79" w:rsidRDefault="004D466D">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016085" w14:textId="77777777" w:rsidR="002D5D79" w:rsidRDefault="004D466D">
            <w:pPr>
              <w:pStyle w:val="af7"/>
              <w:numPr>
                <w:ilvl w:val="0"/>
                <w:numId w:val="98"/>
              </w:numPr>
              <w:overflowPunct w:val="0"/>
              <w:spacing w:after="0" w:line="240" w:lineRule="auto"/>
              <w:ind w:firstLineChars="0"/>
              <w:jc w:val="left"/>
              <w:rPr>
                <w:rFonts w:eastAsia="DengXian"/>
                <w:lang w:val="en-US" w:eastAsia="zh-CN"/>
              </w:rPr>
            </w:pPr>
            <m:oMath>
              <m:r>
                <m:rPr>
                  <m:sty m:val="p"/>
                </m:rPr>
                <w:rPr>
                  <w:rFonts w:ascii="Cambria Math" w:eastAsia="DengXian" w:hAnsi="Cambria Math" w:hint="eastAsia"/>
                  <w:lang w:val="en-US" w:eastAsia="zh-CN"/>
                </w:rPr>
                <m:t>E=</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A+11</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DengXian" w:hAnsi="Cambria Math"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DengXian" w:hAnsi="Cambria Math"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DengXian" w:hAnsi="Cambria Math" w:hint="eastAsia"/>
                <w:lang w:val="en-US" w:eastAsia="zh-CN"/>
              </w:rPr>
              <w:t xml:space="preserve">: </w:t>
            </w:r>
            <w:r>
              <w:rPr>
                <w:rFonts w:eastAsia="SimSun" w:hint="eastAsia"/>
                <w:lang w:val="en-US" w:eastAsia="zh-CN"/>
              </w:rPr>
              <w:t>Samsung</w:t>
            </w:r>
          </w:p>
        </w:tc>
      </w:tr>
      <w:tr w:rsidR="002D5D79" w14:paraId="02D1286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2C28D"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E79DC" w14:textId="77777777" w:rsidR="002D5D79" w:rsidRDefault="004D466D">
            <w:pPr>
              <w:pStyle w:val="af7"/>
              <w:numPr>
                <w:ilvl w:val="0"/>
                <w:numId w:val="98"/>
              </w:numPr>
              <w:overflowPunct w:val="0"/>
              <w:spacing w:after="0" w:line="240" w:lineRule="auto"/>
              <w:ind w:firstLineChars="0"/>
              <w:jc w:val="left"/>
              <w:rPr>
                <w:rFonts w:eastAsia="Gulim"/>
                <w:szCs w:val="21"/>
                <w:lang w:val="de-DE"/>
              </w:rPr>
            </w:pPr>
            <w:r>
              <w:rPr>
                <w:lang w:val="de-DE"/>
              </w:rPr>
              <w:t>SCL/SSC (L=8)</w:t>
            </w:r>
            <w:r>
              <w:rPr>
                <w:rFonts w:eastAsia="SimSun" w:hint="eastAsia"/>
                <w:lang w:val="de-DE" w:eastAsia="zh-CN"/>
              </w:rPr>
              <w:t xml:space="preserve">: </w:t>
            </w:r>
            <w:r>
              <w:rPr>
                <w:rFonts w:eastAsia="SimSun" w:hint="eastAsia"/>
                <w:lang w:val="en-US" w:eastAsia="zh-CN"/>
              </w:rPr>
              <w:t xml:space="preserve">CMCC, </w:t>
            </w:r>
            <w:r>
              <w:rPr>
                <w:rFonts w:eastAsia="SimSun"/>
                <w:color w:val="000000"/>
                <w:lang w:val="en-US" w:eastAsia="zh-CN" w:bidi="ar"/>
              </w:rPr>
              <w:t>Southeast University</w:t>
            </w:r>
            <w:r>
              <w:rPr>
                <w:rFonts w:eastAsia="SimSun" w:hint="eastAsia"/>
                <w:lang w:val="en-US" w:eastAsia="zh-CN"/>
              </w:rPr>
              <w:t xml:space="preserve">, Samsung, </w:t>
            </w:r>
            <w:r>
              <w:rPr>
                <w:rFonts w:eastAsia="SimSun" w:hint="eastAsia"/>
                <w:lang w:val="de-DE" w:eastAsia="zh-CN"/>
              </w:rPr>
              <w:t>Lenovo</w:t>
            </w:r>
          </w:p>
          <w:p w14:paraId="6A45B035" w14:textId="77777777" w:rsidR="002D5D79" w:rsidRDefault="004D466D">
            <w:pPr>
              <w:pStyle w:val="af7"/>
              <w:numPr>
                <w:ilvl w:val="0"/>
                <w:numId w:val="98"/>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0E85BF71" w14:textId="77777777" w:rsidR="002D5D79" w:rsidRDefault="004D466D">
            <w:pPr>
              <w:pStyle w:val="af7"/>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p w14:paraId="3C0E11E4" w14:textId="77777777" w:rsidR="002D5D79" w:rsidRDefault="004D466D">
            <w:pPr>
              <w:pStyle w:val="af7"/>
              <w:numPr>
                <w:ilvl w:val="0"/>
                <w:numId w:val="98"/>
              </w:numPr>
              <w:overflowPunct w:val="0"/>
              <w:spacing w:after="0" w:line="240" w:lineRule="auto"/>
              <w:ind w:firstLineChars="0"/>
              <w:jc w:val="left"/>
              <w:rPr>
                <w:rFonts w:eastAsia="Nokia Pure Text"/>
                <w:color w:val="000000"/>
                <w:kern w:val="24"/>
                <w:szCs w:val="21"/>
              </w:rPr>
            </w:pPr>
            <w:proofErr w:type="gramStart"/>
            <w:r>
              <w:rPr>
                <w:rFonts w:eastAsia="SimSun" w:hint="eastAsia"/>
                <w:lang w:val="en-US" w:eastAsia="zh-CN"/>
              </w:rPr>
              <w:t>SCL(</w:t>
            </w:r>
            <w:proofErr w:type="gramEnd"/>
            <w:r>
              <w:rPr>
                <w:rFonts w:eastAsia="SimSun" w:hint="eastAsia"/>
                <w:lang w:val="en-US" w:eastAsia="zh-CN"/>
              </w:rPr>
              <w:t xml:space="preserve">8, 16): </w:t>
            </w:r>
            <w:r>
              <w:rPr>
                <w:rFonts w:eastAsia="SimSun"/>
                <w:color w:val="000000"/>
                <w:lang w:val="en-US" w:eastAsia="zh-CN" w:bidi="ar"/>
              </w:rPr>
              <w:t>Nokia</w:t>
            </w:r>
          </w:p>
        </w:tc>
      </w:tr>
      <w:tr w:rsidR="002D5D79" w14:paraId="6FC7A1C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6CED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980B1" w14:textId="77777777" w:rsidR="002D5D79" w:rsidRDefault="004D466D">
            <w:pPr>
              <w:pStyle w:val="af7"/>
              <w:numPr>
                <w:ilvl w:val="0"/>
                <w:numId w:val="98"/>
              </w:numPr>
              <w:overflowPunct w:val="0"/>
              <w:spacing w:after="0" w:line="240" w:lineRule="auto"/>
              <w:ind w:firstLineChars="0"/>
              <w:jc w:val="left"/>
              <w:rPr>
                <w:szCs w:val="21"/>
              </w:rPr>
            </w:pPr>
            <w:r>
              <w:rPr>
                <w:rFonts w:eastAsia="SimSun" w:hint="eastAsia"/>
                <w:szCs w:val="21"/>
                <w:lang w:val="en-US" w:eastAsia="zh-CN"/>
              </w:rPr>
              <w:t>Huawei</w:t>
            </w:r>
          </w:p>
          <w:p w14:paraId="2E0B09CD" w14:textId="77777777" w:rsidR="002D5D79" w:rsidRDefault="004D466D">
            <w:pPr>
              <w:pStyle w:val="af7"/>
              <w:numPr>
                <w:ilvl w:val="1"/>
                <w:numId w:val="9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SimSun" w:hint="eastAsia"/>
                <w:szCs w:val="24"/>
                <w:lang w:val="en-US" w:eastAsia="zh-CN"/>
              </w:rPr>
              <w:t>0</w:t>
            </w:r>
            <w:r>
              <w:rPr>
                <w:rFonts w:eastAsiaTheme="minorEastAsia" w:hint="eastAsia"/>
                <w:szCs w:val="24"/>
                <w:lang w:val="en-US"/>
              </w:rPr>
              <w:t xml:space="preserve">] </w:t>
            </w:r>
          </w:p>
          <w:p w14:paraId="7883CEEB" w14:textId="77777777" w:rsidR="002D5D79" w:rsidRDefault="004D466D">
            <w:pPr>
              <w:pStyle w:val="af7"/>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73A5F837" w14:textId="77777777" w:rsidR="002D5D79" w:rsidRDefault="004D466D">
            <w:pPr>
              <w:pStyle w:val="af7"/>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41305715" w14:textId="77777777" w:rsidR="002D5D79" w:rsidRDefault="004D466D">
            <w:pPr>
              <w:pStyle w:val="af7"/>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 xml:space="preserve">CMCC, </w:t>
            </w:r>
            <w:r>
              <w:rPr>
                <w:rFonts w:eastAsia="SimSun"/>
                <w:color w:val="000000"/>
                <w:lang w:val="en-US" w:eastAsia="zh-CN" w:bidi="ar"/>
              </w:rPr>
              <w:t>Southeast University</w:t>
            </w:r>
            <w:r>
              <w:rPr>
                <w:rFonts w:eastAsiaTheme="minorEastAsia" w:hint="eastAsia"/>
                <w:color w:val="000000"/>
                <w:kern w:val="24"/>
                <w:szCs w:val="21"/>
                <w:lang w:eastAsia="zh-CN"/>
              </w:rPr>
              <w:t>:</w:t>
            </w:r>
          </w:p>
          <w:p w14:paraId="76899944" w14:textId="77777777" w:rsidR="002D5D79" w:rsidRDefault="004D466D">
            <w:pPr>
              <w:pStyle w:val="af7"/>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17C9C156" w14:textId="77777777" w:rsidR="002D5D79" w:rsidRDefault="004D466D">
            <w:pPr>
              <w:pStyle w:val="af7"/>
              <w:numPr>
                <w:ilvl w:val="0"/>
                <w:numId w:val="98"/>
              </w:numPr>
              <w:overflowPunct w:val="0"/>
              <w:spacing w:after="0" w:line="240" w:lineRule="auto"/>
              <w:ind w:firstLineChars="0"/>
              <w:jc w:val="left"/>
              <w:rPr>
                <w:szCs w:val="21"/>
              </w:rPr>
            </w:pPr>
            <w:r>
              <w:rPr>
                <w:rFonts w:eastAsia="SimSun" w:hint="eastAsia"/>
                <w:lang w:val="en-US" w:eastAsia="zh-CN"/>
              </w:rPr>
              <w:t xml:space="preserve">ZTE: </w:t>
            </w:r>
          </w:p>
          <w:p w14:paraId="320ACEFE" w14:textId="77777777" w:rsidR="002D5D79" w:rsidRDefault="004D466D">
            <w:pPr>
              <w:pStyle w:val="af7"/>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63B3BC70" w14:textId="77777777" w:rsidR="002D5D79" w:rsidRDefault="004D466D">
            <w:pPr>
              <w:pStyle w:val="af7"/>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0151108C" w14:textId="77777777" w:rsidR="002D5D79" w:rsidRDefault="004D466D">
            <w:pPr>
              <w:pStyle w:val="af7"/>
              <w:numPr>
                <w:ilvl w:val="0"/>
                <w:numId w:val="98"/>
              </w:numPr>
              <w:overflowPunct w:val="0"/>
              <w:spacing w:after="0" w:line="240" w:lineRule="auto"/>
              <w:ind w:firstLineChars="0"/>
              <w:jc w:val="left"/>
              <w:rPr>
                <w:szCs w:val="21"/>
              </w:rPr>
            </w:pPr>
            <w:r>
              <w:rPr>
                <w:rFonts w:eastAsia="SimSun" w:hint="eastAsia"/>
                <w:lang w:val="en-US" w:eastAsia="zh-CN"/>
              </w:rPr>
              <w:t xml:space="preserve">Samsung: </w:t>
            </w:r>
          </w:p>
          <w:p w14:paraId="1DF48801" w14:textId="77777777" w:rsidR="002D5D79" w:rsidRDefault="004D466D">
            <w:pPr>
              <w:pStyle w:val="af7"/>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49124A3B" w14:textId="77777777" w:rsidR="002D5D79" w:rsidRDefault="004D466D">
            <w:pPr>
              <w:pStyle w:val="af7"/>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SimSun" w:hint="eastAsia"/>
                <w:color w:val="000000"/>
                <w:kern w:val="24"/>
                <w:sz w:val="18"/>
                <w:szCs w:val="18"/>
                <w:lang w:val="en-US" w:eastAsia="zh-CN"/>
              </w:rPr>
              <w:t>3000</w:t>
            </w:r>
          </w:p>
          <w:p w14:paraId="5DB6A3CB" w14:textId="77777777" w:rsidR="002D5D79" w:rsidRDefault="004D466D">
            <w:pPr>
              <w:pStyle w:val="af7"/>
              <w:numPr>
                <w:ilvl w:val="0"/>
                <w:numId w:val="98"/>
              </w:numPr>
              <w:overflowPunct w:val="0"/>
              <w:spacing w:after="0" w:line="240" w:lineRule="auto"/>
              <w:ind w:firstLineChars="0"/>
              <w:jc w:val="left"/>
              <w:rPr>
                <w:szCs w:val="21"/>
              </w:rPr>
            </w:pPr>
            <w:r>
              <w:rPr>
                <w:rFonts w:eastAsia="SimSun" w:hint="eastAsia"/>
                <w:lang w:val="en-US" w:eastAsia="zh-CN"/>
              </w:rPr>
              <w:t xml:space="preserve">Lenovo: </w:t>
            </w:r>
          </w:p>
          <w:p w14:paraId="42B6898C" w14:textId="77777777" w:rsidR="002D5D79" w:rsidRDefault="004D466D">
            <w:pPr>
              <w:pStyle w:val="af7"/>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SimSun" w:hint="eastAsia"/>
                <w:color w:val="000000"/>
                <w:kern w:val="24"/>
                <w:sz w:val="18"/>
                <w:szCs w:val="18"/>
                <w:lang w:val="en-US" w:eastAsia="zh-CN"/>
              </w:rPr>
              <w:t xml:space="preserve">, 2048:4000 </w:t>
            </w:r>
          </w:p>
        </w:tc>
      </w:tr>
      <w:tr w:rsidR="002D5D79" w14:paraId="6BE7A9B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6ABBB"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70DC3" w14:textId="77777777" w:rsidR="002D5D79" w:rsidRDefault="004D466D">
            <w:pPr>
              <w:pStyle w:val="af7"/>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31677E78" w14:textId="77777777" w:rsidR="002D5D79" w:rsidRDefault="002D5D79">
      <w:pPr>
        <w:spacing w:after="156"/>
        <w:jc w:val="left"/>
        <w:rPr>
          <w:rFonts w:eastAsiaTheme="minorEastAsia"/>
          <w:b/>
          <w:bCs/>
          <w:lang w:eastAsia="zh-CN"/>
        </w:rPr>
      </w:pPr>
    </w:p>
    <w:p w14:paraId="6A6B8E18" w14:textId="77777777" w:rsidR="002D5D79" w:rsidRDefault="002D5D79">
      <w:pPr>
        <w:rPr>
          <w:lang w:val="en-US" w:eastAsia="zh-CN"/>
        </w:rPr>
      </w:pPr>
    </w:p>
    <w:p w14:paraId="3B371A04"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Pr>
          <w:rFonts w:eastAsiaTheme="minorEastAsia" w:hint="eastAsia"/>
          <w:lang w:eastAsia="zh-CN"/>
        </w:rPr>
        <w:t xml:space="preserve">small UCI </w:t>
      </w:r>
      <w:r>
        <w:rPr>
          <w:rFonts w:eastAsiaTheme="minorEastAsia" w:hint="eastAsia"/>
          <w:lang w:val="en-US" w:eastAsia="zh-CN"/>
        </w:rPr>
        <w:t>with payload size within 3~11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6677D96B" w14:textId="77777777">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DE97D"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338AE" w14:textId="77777777" w:rsidR="002D5D79" w:rsidRDefault="004D466D">
            <w:pPr>
              <w:pStyle w:val="af7"/>
              <w:numPr>
                <w:ilvl w:val="0"/>
                <w:numId w:val="98"/>
              </w:numPr>
              <w:overflowPunct w:val="0"/>
              <w:spacing w:after="0" w:line="240" w:lineRule="auto"/>
              <w:ind w:firstLineChars="0"/>
              <w:jc w:val="left"/>
              <w:rPr>
                <w:rFonts w:eastAsia="Gulim"/>
                <w:szCs w:val="21"/>
                <w:lang w:val="fr-CA"/>
              </w:rPr>
            </w:pPr>
            <w:r>
              <w:rPr>
                <w:rFonts w:eastAsia="Nokia Pure Text"/>
                <w:color w:val="000000"/>
                <w:kern w:val="24"/>
                <w:szCs w:val="21"/>
                <w:lang w:val="fr-CA"/>
              </w:rPr>
              <w:t>AWGN</w:t>
            </w:r>
            <w:r>
              <w:rPr>
                <w:rFonts w:eastAsiaTheme="minorEastAsia" w:hint="eastAsia"/>
                <w:color w:val="000000"/>
                <w:kern w:val="24"/>
                <w:szCs w:val="21"/>
                <w:lang w:val="fr-CA" w:eastAsia="zh-CN"/>
              </w:rPr>
              <w:t>: CATT, Xiaomi, ZTE, vivo, Lenovo</w:t>
            </w:r>
          </w:p>
          <w:p w14:paraId="3F421DA3" w14:textId="77777777" w:rsidR="002D5D79" w:rsidRDefault="004D466D">
            <w:pPr>
              <w:pStyle w:val="af7"/>
              <w:numPr>
                <w:ilvl w:val="0"/>
                <w:numId w:val="98"/>
              </w:numPr>
              <w:overflowPunct w:val="0"/>
              <w:spacing w:after="0" w:line="240" w:lineRule="auto"/>
              <w:ind w:firstLineChars="0"/>
              <w:jc w:val="left"/>
              <w:rPr>
                <w:rFonts w:eastAsia="Gulim"/>
                <w:szCs w:val="21"/>
              </w:rPr>
            </w:pPr>
            <w:r>
              <w:rPr>
                <w:rFonts w:eastAsia="SimSun" w:hint="eastAsia"/>
                <w:lang w:val="en-US" w:eastAsia="zh-CN"/>
              </w:rPr>
              <w:t>Fading channel with TDL-C: Xiaomi, vivo, EURECOM, QC</w:t>
            </w:r>
          </w:p>
        </w:tc>
      </w:tr>
      <w:tr w:rsidR="002D5D79" w14:paraId="2417899B"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CD60F" w14:textId="77777777" w:rsidR="002D5D79" w:rsidRDefault="004D466D">
            <w:pPr>
              <w:overflowPunct w:val="0"/>
              <w:spacing w:after="0" w:line="240" w:lineRule="auto"/>
              <w:jc w:val="left"/>
              <w:rPr>
                <w:rFonts w:eastAsia="SimSun"/>
                <w:color w:val="000000"/>
                <w:kern w:val="24"/>
                <w:szCs w:val="21"/>
                <w:highlight w:val="lightGray"/>
                <w:lang w:val="en-US" w:eastAsia="zh-CN"/>
              </w:rPr>
            </w:pPr>
            <w:r>
              <w:rPr>
                <w:rFonts w:eastAsia="Nokia Pure Text" w:hint="eastAsia"/>
                <w:color w:val="000000"/>
                <w:kern w:val="24"/>
                <w:szCs w:val="21"/>
              </w:rPr>
              <w:lastRenderedPageBreak/>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0CBE6A" w14:textId="77777777" w:rsidR="002D5D79" w:rsidRDefault="004D466D">
            <w:pPr>
              <w:pStyle w:val="af7"/>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4GHz: Xiaomi</w:t>
            </w:r>
          </w:p>
          <w:p w14:paraId="18F1AE7E" w14:textId="77777777" w:rsidR="002D5D79" w:rsidRDefault="004D466D">
            <w:pPr>
              <w:pStyle w:val="af7"/>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7GHz: vivo</w:t>
            </w:r>
          </w:p>
          <w:p w14:paraId="0ABFE447" w14:textId="77777777" w:rsidR="002D5D79" w:rsidRDefault="004D466D">
            <w:pPr>
              <w:pStyle w:val="af7"/>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2.6GHz (FDD): EURECOM</w:t>
            </w:r>
          </w:p>
          <w:p w14:paraId="7EA53CB9" w14:textId="77777777" w:rsidR="002D5D79" w:rsidRDefault="004D466D">
            <w:pPr>
              <w:pStyle w:val="af7"/>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3.4GHz: C-DOT</w:t>
            </w:r>
          </w:p>
        </w:tc>
      </w:tr>
      <w:tr w:rsidR="002D5D79" w:rsidRPr="00820BCA" w14:paraId="735FD3E5"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6D7A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8BDB10" w14:textId="77777777" w:rsidR="002D5D79" w:rsidRDefault="004D466D">
            <w:pPr>
              <w:pStyle w:val="af7"/>
              <w:numPr>
                <w:ilvl w:val="0"/>
                <w:numId w:val="98"/>
              </w:numPr>
              <w:overflowPunct w:val="0"/>
              <w:spacing w:after="0" w:line="240" w:lineRule="auto"/>
              <w:ind w:firstLineChars="0"/>
              <w:jc w:val="left"/>
              <w:rPr>
                <w:rFonts w:eastAsia="SimSun"/>
                <w:lang w:val="fr-CA" w:eastAsia="zh-CN"/>
              </w:rPr>
            </w:pPr>
            <w:r>
              <w:rPr>
                <w:lang w:val="fr-CA"/>
              </w:rPr>
              <w:t>100MHz (273 PRBs @ 30kHz SCS)</w:t>
            </w:r>
            <w:r>
              <w:rPr>
                <w:rFonts w:eastAsia="SimSun" w:hint="eastAsia"/>
                <w:lang w:val="fr-CA" w:eastAsia="zh-CN"/>
              </w:rPr>
              <w:t>: Xiaomi, EURECOM, C-DOT</w:t>
            </w:r>
          </w:p>
        </w:tc>
      </w:tr>
      <w:tr w:rsidR="002D5D79" w:rsidRPr="00820BCA" w14:paraId="7F01AB0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0E54A"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790D57" w14:textId="77777777" w:rsidR="002D5D79" w:rsidRDefault="004D466D">
            <w:pPr>
              <w:pStyle w:val="af7"/>
              <w:numPr>
                <w:ilvl w:val="0"/>
                <w:numId w:val="98"/>
              </w:numPr>
              <w:overflowPunct w:val="0"/>
              <w:spacing w:after="0" w:line="240" w:lineRule="auto"/>
              <w:ind w:firstLineChars="0"/>
              <w:jc w:val="left"/>
              <w:rPr>
                <w:rFonts w:eastAsia="SimSun"/>
                <w:lang w:val="fr-CA" w:eastAsia="zh-CN"/>
              </w:rPr>
            </w:pPr>
            <w:r>
              <w:rPr>
                <w:rFonts w:eastAsia="SimSun" w:hint="eastAsia"/>
                <w:lang w:val="fr-CA" w:eastAsia="zh-CN"/>
              </w:rPr>
              <w:t xml:space="preserve">30kHz: Xiaomi, vivo, EURECOM, C-DOT, </w:t>
            </w:r>
          </w:p>
        </w:tc>
      </w:tr>
      <w:tr w:rsidR="002D5D79" w14:paraId="4C0D7512"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C19DD"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93523" w14:textId="77777777" w:rsidR="002D5D79" w:rsidRDefault="004D466D">
            <w:pPr>
              <w:pStyle w:val="af7"/>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4Rx: Xiaomi</w:t>
            </w:r>
          </w:p>
          <w:p w14:paraId="6088514F" w14:textId="77777777" w:rsidR="002D5D79" w:rsidRDefault="004D466D">
            <w:pPr>
              <w:pStyle w:val="af7"/>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1Rx for AWGN: vivo</w:t>
            </w:r>
          </w:p>
          <w:p w14:paraId="68A43C7B" w14:textId="77777777" w:rsidR="002D5D79" w:rsidRDefault="004D466D">
            <w:pPr>
              <w:pStyle w:val="af7"/>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2Rx for fading channel: vivo, EURECOM, C-DOT</w:t>
            </w:r>
          </w:p>
          <w:p w14:paraId="7FB13364" w14:textId="77777777" w:rsidR="002D5D79" w:rsidRDefault="004D466D">
            <w:pPr>
              <w:pStyle w:val="af7"/>
              <w:numPr>
                <w:ilvl w:val="0"/>
                <w:numId w:val="98"/>
              </w:numPr>
              <w:overflowPunct w:val="0"/>
              <w:spacing w:after="0" w:line="240" w:lineRule="auto"/>
              <w:ind w:firstLineChars="0"/>
              <w:jc w:val="left"/>
              <w:rPr>
                <w:rFonts w:eastAsia="SimSun"/>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SimSun" w:hint="eastAsia"/>
                <w:lang w:val="en-US" w:eastAsia="zh-CN"/>
              </w:rPr>
              <w:t>: QC</w:t>
            </w:r>
          </w:p>
        </w:tc>
      </w:tr>
      <w:tr w:rsidR="002D5D79" w14:paraId="0FD3088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10330"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42580" w14:textId="77777777" w:rsidR="002D5D79" w:rsidRDefault="004D466D">
            <w:pPr>
              <w:pStyle w:val="af7"/>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DMRS for AWGN: vivo</w:t>
            </w:r>
          </w:p>
          <w:p w14:paraId="0A4F69E8" w14:textId="77777777" w:rsidR="002D5D79" w:rsidRDefault="004D466D">
            <w:pPr>
              <w:pStyle w:val="af7"/>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2 DMRS symbol, no additional for fading channel: vivo</w:t>
            </w:r>
          </w:p>
          <w:p w14:paraId="239EAAEC" w14:textId="77777777" w:rsidR="002D5D79" w:rsidRDefault="004D466D">
            <w:pPr>
              <w:pStyle w:val="af7"/>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4 DMRS symbols for fading channel: Xiaomi, EURECOM, C-DOT</w:t>
            </w:r>
          </w:p>
          <w:p w14:paraId="190FD7B5" w14:textId="77777777" w:rsidR="002D5D79" w:rsidRDefault="004D466D">
            <w:pPr>
              <w:pStyle w:val="af7"/>
              <w:numPr>
                <w:ilvl w:val="0"/>
                <w:numId w:val="98"/>
              </w:numPr>
              <w:overflowPunct w:val="0"/>
              <w:spacing w:after="0" w:line="240" w:lineRule="auto"/>
              <w:ind w:firstLineChars="0"/>
              <w:jc w:val="left"/>
              <w:rPr>
                <w:rFonts w:eastAsia="SimSun"/>
                <w:lang w:val="en-US" w:eastAsia="zh-CN"/>
              </w:rPr>
            </w:pPr>
            <w:r>
              <w:t>DMRS is scaled to have same power as data for the scheme of NR + phase scaling</w:t>
            </w:r>
            <w:r>
              <w:rPr>
                <w:rFonts w:eastAsia="SimSun" w:hint="eastAsia"/>
                <w:lang w:val="en-US" w:eastAsia="zh-CN"/>
              </w:rPr>
              <w:t>: QC</w:t>
            </w:r>
          </w:p>
        </w:tc>
      </w:tr>
      <w:tr w:rsidR="002D5D79" w14:paraId="13ACF1E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B11B7"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357D3" w14:textId="77777777" w:rsidR="002D5D79" w:rsidRDefault="004D466D">
            <w:pPr>
              <w:pStyle w:val="af7"/>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300ns: vivo, EURECOM, QC</w:t>
            </w:r>
          </w:p>
        </w:tc>
      </w:tr>
      <w:tr w:rsidR="002D5D79" w14:paraId="38C2E52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9D461"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591CA" w14:textId="77777777" w:rsidR="002D5D79" w:rsidRDefault="004D466D">
            <w:pPr>
              <w:pStyle w:val="af7"/>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120km/h: Xiaomi</w:t>
            </w:r>
          </w:p>
          <w:p w14:paraId="2316B24C" w14:textId="77777777" w:rsidR="002D5D79" w:rsidRDefault="004D466D">
            <w:pPr>
              <w:pStyle w:val="af7"/>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0km/h: EURECOM</w:t>
            </w:r>
          </w:p>
        </w:tc>
      </w:tr>
      <w:tr w:rsidR="002D5D79" w:rsidRPr="00820BCA" w14:paraId="7858E28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CDC7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025A8E" w14:textId="77777777" w:rsidR="002D5D79" w:rsidRDefault="004D466D">
            <w:pPr>
              <w:pStyle w:val="af7"/>
              <w:numPr>
                <w:ilvl w:val="0"/>
                <w:numId w:val="98"/>
              </w:numPr>
              <w:overflowPunct w:val="0"/>
              <w:spacing w:after="0" w:line="240" w:lineRule="auto"/>
              <w:ind w:firstLineChars="0"/>
              <w:jc w:val="left"/>
              <w:rPr>
                <w:rFonts w:eastAsia="SimSun"/>
                <w:lang w:val="fr-CA" w:eastAsia="zh-CN"/>
              </w:rPr>
            </w:pPr>
            <w:r>
              <w:rPr>
                <w:rFonts w:eastAsia="SimSun" w:hint="eastAsia"/>
                <w:lang w:val="fr-CA" w:eastAsia="zh-CN"/>
              </w:rPr>
              <w:t>NR PUCCH format 3: Xiaomi, vivo, EURECOM, C-DOT</w:t>
            </w:r>
          </w:p>
        </w:tc>
      </w:tr>
      <w:tr w:rsidR="002D5D79" w14:paraId="34F3B63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8742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C945F" w14:textId="77777777" w:rsidR="002D5D79" w:rsidRDefault="004D466D">
            <w:pPr>
              <w:pStyle w:val="af7"/>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1PRB and 14 symbols for fading channel: Xiaomi, vivo</w:t>
            </w:r>
          </w:p>
          <w:p w14:paraId="0E24CDB1" w14:textId="77777777" w:rsidR="002D5D79" w:rsidRDefault="004D466D">
            <w:pPr>
              <w:pStyle w:val="af7"/>
              <w:numPr>
                <w:ilvl w:val="0"/>
                <w:numId w:val="98"/>
              </w:numPr>
              <w:overflowPunct w:val="0"/>
              <w:spacing w:after="0" w:line="240" w:lineRule="auto"/>
              <w:ind w:firstLineChars="0"/>
              <w:jc w:val="left"/>
              <w:rPr>
                <w:rFonts w:eastAsia="SimSun"/>
                <w:lang w:val="en-US" w:eastAsia="zh-CN"/>
              </w:rPr>
            </w:pPr>
            <w:r>
              <w:t>PUCCH over 1 RB and 2 OFDM symbols</w:t>
            </w:r>
            <w:r>
              <w:rPr>
                <w:rFonts w:eastAsia="SimSun" w:hint="eastAsia"/>
                <w:lang w:val="en-US" w:eastAsia="zh-CN"/>
              </w:rPr>
              <w:t>: QC</w:t>
            </w:r>
          </w:p>
        </w:tc>
      </w:tr>
      <w:tr w:rsidR="002D5D79" w14:paraId="66E4A0EE"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A28805"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48DD17" w14:textId="77777777" w:rsidR="002D5D79" w:rsidRDefault="004D466D">
            <w:pPr>
              <w:pStyle w:val="af7"/>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Enabled: Xiaomi</w:t>
            </w:r>
          </w:p>
          <w:p w14:paraId="08569AD1" w14:textId="77777777" w:rsidR="002D5D79" w:rsidRDefault="004D466D">
            <w:pPr>
              <w:pStyle w:val="af7"/>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vivo</w:t>
            </w:r>
          </w:p>
          <w:p w14:paraId="7D7E0722" w14:textId="77777777" w:rsidR="002D5D79" w:rsidRDefault="004D466D">
            <w:pPr>
              <w:pStyle w:val="af7"/>
              <w:numPr>
                <w:ilvl w:val="0"/>
                <w:numId w:val="98"/>
              </w:numPr>
              <w:overflowPunct w:val="0"/>
              <w:spacing w:after="0" w:line="240" w:lineRule="auto"/>
              <w:ind w:firstLineChars="0"/>
              <w:jc w:val="left"/>
              <w:rPr>
                <w:rFonts w:eastAsia="SimSun"/>
                <w:lang w:val="en-US" w:eastAsia="zh-CN"/>
              </w:rPr>
            </w:pPr>
            <w:r>
              <w:t>Intra-slot frequency hopping enabled</w:t>
            </w:r>
            <w:r>
              <w:rPr>
                <w:rFonts w:eastAsia="SimSun" w:hint="eastAsia"/>
                <w:lang w:val="en-US" w:eastAsia="zh-CN"/>
              </w:rPr>
              <w:t>: EURECOM</w:t>
            </w:r>
          </w:p>
        </w:tc>
      </w:tr>
      <w:tr w:rsidR="002D5D79" w14:paraId="7B06666C" w14:textId="77777777">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EB4C8" w14:textId="77777777" w:rsidR="002D5D79" w:rsidRDefault="004D466D">
            <w:pPr>
              <w:overflowPunct w:val="0"/>
              <w:spacing w:after="0" w:line="240" w:lineRule="auto"/>
              <w:jc w:val="left"/>
              <w:rPr>
                <w:rFonts w:eastAsia="SimSun"/>
                <w:color w:val="000000"/>
                <w:kern w:val="24"/>
                <w:szCs w:val="21"/>
                <w:highlight w:val="lightGray"/>
                <w:lang w:val="en-US" w:eastAsia="zh-CN"/>
              </w:rPr>
            </w:pPr>
            <w:r>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6A5332" w14:textId="77777777" w:rsidR="002D5D79" w:rsidRDefault="004D466D">
            <w:pPr>
              <w:pStyle w:val="af7"/>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vivo</w:t>
            </w:r>
          </w:p>
        </w:tc>
      </w:tr>
      <w:tr w:rsidR="002D5D79" w14:paraId="50987BDA"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944574"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955AC" w14:textId="77777777" w:rsidR="002D5D79" w:rsidRDefault="004D466D">
            <w:pPr>
              <w:pStyle w:val="af7"/>
              <w:numPr>
                <w:ilvl w:val="0"/>
                <w:numId w:val="9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SimSun" w:hint="eastAsia"/>
                <w:lang w:val="de-DE" w:eastAsia="zh-CN"/>
              </w:rPr>
              <w:t>ZTE</w:t>
            </w:r>
            <w:r>
              <w:rPr>
                <w:rFonts w:eastAsia="SimSun" w:hint="eastAsia"/>
                <w:lang w:val="en-US" w:eastAsia="zh-CN"/>
              </w:rPr>
              <w:t xml:space="preserve">, EURECOM, C-DOT, Lenovo, </w:t>
            </w:r>
          </w:p>
        </w:tc>
      </w:tr>
      <w:tr w:rsidR="002D5D79" w14:paraId="4DC58E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4484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E52C06" w14:textId="77777777" w:rsidR="002D5D79" w:rsidRDefault="004D466D">
            <w:pPr>
              <w:pStyle w:val="af7"/>
              <w:numPr>
                <w:ilvl w:val="0"/>
                <w:numId w:val="9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18D6BB6C" w14:textId="77777777" w:rsidR="002D5D79" w:rsidRDefault="004D466D">
            <w:pPr>
              <w:pStyle w:val="af7"/>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SimSun" w:hint="eastAsia"/>
                <w:szCs w:val="24"/>
                <w:lang w:val="en-US" w:eastAsia="zh-CN"/>
              </w:rPr>
              <w:t>1~0.8: ZTE</w:t>
            </w:r>
          </w:p>
          <w:p w14:paraId="00E0DE87" w14:textId="77777777" w:rsidR="002D5D79" w:rsidRDefault="004D466D">
            <w:pPr>
              <w:pStyle w:val="af7"/>
              <w:numPr>
                <w:ilvl w:val="0"/>
                <w:numId w:val="9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0.5~0.9: Lenovo</w:t>
            </w:r>
          </w:p>
        </w:tc>
      </w:tr>
      <w:tr w:rsidR="002D5D79" w14:paraId="6CF3377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F4E14"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3224C" w14:textId="77777777" w:rsidR="002D5D79" w:rsidRDefault="004D466D">
            <w:pPr>
              <w:pStyle w:val="af7"/>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5D276698" w14:textId="77777777" w:rsidR="002D5D79" w:rsidRDefault="004D466D">
            <w:pPr>
              <w:pStyle w:val="af7"/>
              <w:numPr>
                <w:ilvl w:val="0"/>
                <w:numId w:val="9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4B97BCC5" w14:textId="77777777" w:rsidR="002D5D79" w:rsidRDefault="004D466D">
            <w:pPr>
              <w:pStyle w:val="af7"/>
              <w:numPr>
                <w:ilvl w:val="0"/>
                <w:numId w:val="9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[4:2:32]: </w:t>
            </w:r>
            <w:r>
              <w:rPr>
                <w:rFonts w:eastAsia="SimSun" w:hint="eastAsia"/>
                <w:lang w:val="en-US" w:eastAsia="zh-CN"/>
              </w:rPr>
              <w:t xml:space="preserve">ZTE </w:t>
            </w:r>
          </w:p>
          <w:p w14:paraId="1731AC75" w14:textId="77777777" w:rsidR="002D5D79" w:rsidRDefault="004D466D">
            <w:pPr>
              <w:pStyle w:val="af7"/>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67B1C4A4" w14:textId="77777777" w:rsidR="002D5D79" w:rsidRDefault="004D466D">
            <w:pPr>
              <w:pStyle w:val="af7"/>
              <w:numPr>
                <w:ilvl w:val="0"/>
                <w:numId w:val="9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SimSun" w:hAnsi="Cambria Math" w:hint="eastAsia"/>
                <w:lang w:val="fr-CA" w:eastAsia="zh-CN"/>
              </w:rPr>
              <w:t>: Lenovo</w:t>
            </w:r>
          </w:p>
          <w:p w14:paraId="29D1B400" w14:textId="77777777" w:rsidR="002D5D79" w:rsidRDefault="004D466D">
            <w:pPr>
              <w:pStyle w:val="af7"/>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SimSun" w:hint="eastAsia"/>
                <w:color w:val="000000"/>
                <w:kern w:val="24"/>
                <w:szCs w:val="21"/>
                <w:lang w:val="en-US" w:eastAsia="zh-CN"/>
              </w:rPr>
              <w:t xml:space="preserve">; </w:t>
            </w:r>
            <w:r>
              <w:rPr>
                <w:rFonts w:eastAsia="Nokia Pure Text"/>
                <w:color w:val="000000"/>
                <w:kern w:val="24"/>
                <w:szCs w:val="21"/>
              </w:rPr>
              <w:t>24 Data REs for LUT based.</w:t>
            </w:r>
            <w:r>
              <w:rPr>
                <w:rFonts w:eastAsia="SimSun" w:hint="eastAsia"/>
                <w:color w:val="000000"/>
                <w:kern w:val="24"/>
                <w:szCs w:val="21"/>
                <w:lang w:val="en-US" w:eastAsia="zh-CN"/>
              </w:rPr>
              <w:t>: QC</w:t>
            </w:r>
          </w:p>
        </w:tc>
      </w:tr>
      <w:tr w:rsidR="002D5D79" w14:paraId="7EF4BB5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A3DDC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FAD0D" w14:textId="77777777" w:rsidR="002D5D79" w:rsidRDefault="004D466D">
            <w:pPr>
              <w:pStyle w:val="af7"/>
              <w:numPr>
                <w:ilvl w:val="0"/>
                <w:numId w:val="98"/>
              </w:numPr>
              <w:overflowPunct w:val="0"/>
              <w:spacing w:after="0" w:line="240" w:lineRule="auto"/>
              <w:ind w:firstLineChars="0"/>
              <w:jc w:val="left"/>
              <w:rPr>
                <w:rFonts w:eastAsia="Nokia Pure Text"/>
                <w:color w:val="000000"/>
                <w:kern w:val="24"/>
                <w:szCs w:val="21"/>
              </w:rPr>
            </w:pPr>
            <w:r>
              <w:rPr>
                <w:rFonts w:eastAsia="DengXian"/>
                <w:color w:val="000000" w:themeColor="text1"/>
                <w:lang w:eastAsia="zh-CN"/>
              </w:rPr>
              <w:t>M</w:t>
            </w:r>
            <w:r>
              <w:rPr>
                <w:rFonts w:eastAsia="DengXian" w:hint="eastAsia"/>
                <w:color w:val="000000" w:themeColor="text1"/>
                <w:lang w:val="en-US" w:eastAsia="zh-CN"/>
              </w:rPr>
              <w:t>L</w:t>
            </w:r>
            <w:r>
              <w:rPr>
                <w:rFonts w:eastAsia="DengXian"/>
                <w:color w:val="000000" w:themeColor="text1"/>
                <w:lang w:eastAsia="zh-CN"/>
              </w:rPr>
              <w:t xml:space="preserve"> </w:t>
            </w:r>
            <w:r>
              <w:rPr>
                <w:rFonts w:eastAsia="DengXian" w:hint="eastAsia"/>
                <w:color w:val="000000" w:themeColor="text1"/>
                <w:lang w:val="en-US" w:eastAsia="zh-CN"/>
              </w:rPr>
              <w:t>decoder: CATT, Xiaomi, ZTE, vivo, Lenovo, AT&amp;T</w:t>
            </w:r>
          </w:p>
          <w:p w14:paraId="731EA76F" w14:textId="77777777" w:rsidR="002D5D79" w:rsidRDefault="004D466D">
            <w:pPr>
              <w:pStyle w:val="af7"/>
              <w:numPr>
                <w:ilvl w:val="1"/>
                <w:numId w:val="9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ML decoder based on FHT: ZTE</w:t>
            </w:r>
          </w:p>
          <w:p w14:paraId="7A0A33BF" w14:textId="77777777" w:rsidR="002D5D79" w:rsidRDefault="004D466D">
            <w:pPr>
              <w:pStyle w:val="af7"/>
              <w:numPr>
                <w:ilvl w:val="0"/>
                <w:numId w:val="98"/>
              </w:numPr>
              <w:overflowPunct w:val="0"/>
              <w:spacing w:after="0" w:line="240" w:lineRule="auto"/>
              <w:ind w:firstLineChars="0"/>
              <w:jc w:val="left"/>
              <w:rPr>
                <w:rFonts w:eastAsia="Nokia Pure Text"/>
                <w:color w:val="000000"/>
                <w:kern w:val="24"/>
                <w:szCs w:val="21"/>
              </w:rPr>
            </w:pPr>
            <w:r>
              <w:rPr>
                <w:rFonts w:eastAsia="SimSun" w:hint="eastAsia"/>
                <w:lang w:val="en-US" w:eastAsia="zh-CN"/>
              </w:rPr>
              <w:t>MAP: Xiaomi</w:t>
            </w:r>
          </w:p>
          <w:p w14:paraId="74703246" w14:textId="77777777" w:rsidR="002D5D79" w:rsidRDefault="004D466D">
            <w:pPr>
              <w:pStyle w:val="af7"/>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eastAsia="SimSun" w:hint="eastAsia"/>
                <w:lang w:val="en-US" w:eastAsia="zh-CN"/>
              </w:rPr>
              <w:t>detection: EURECOM, C-DOT</w:t>
            </w:r>
          </w:p>
          <w:p w14:paraId="0F45AC6E" w14:textId="77777777" w:rsidR="002D5D79" w:rsidRDefault="004D466D">
            <w:pPr>
              <w:pStyle w:val="af7"/>
              <w:numPr>
                <w:ilvl w:val="0"/>
                <w:numId w:val="98"/>
              </w:numPr>
              <w:overflowPunct w:val="0"/>
              <w:spacing w:after="0" w:line="240" w:lineRule="auto"/>
              <w:ind w:firstLineChars="0"/>
              <w:jc w:val="left"/>
              <w:rPr>
                <w:rFonts w:eastAsia="Nokia Pure Text"/>
                <w:color w:val="000000"/>
                <w:kern w:val="24"/>
                <w:szCs w:val="21"/>
              </w:rPr>
            </w:pPr>
            <w:r>
              <w:t>Non-coherent detection</w:t>
            </w:r>
            <w:r>
              <w:rPr>
                <w:rFonts w:eastAsia="SimSun" w:hint="eastAsia"/>
                <w:lang w:val="en-US" w:eastAsia="zh-CN"/>
              </w:rPr>
              <w:t>: EURECOM</w:t>
            </w:r>
          </w:p>
        </w:tc>
      </w:tr>
      <w:tr w:rsidR="002D5D79" w14:paraId="26B1871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C31DF2"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6088C9" w14:textId="77777777" w:rsidR="002D5D79" w:rsidRDefault="004D466D">
            <w:pPr>
              <w:pStyle w:val="af7"/>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3F6C3F84" w14:textId="77777777" w:rsidR="002D5D79" w:rsidRDefault="004D466D">
            <w:pPr>
              <w:pStyle w:val="af7"/>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36CD8325" w14:textId="77777777" w:rsidR="002D5D79" w:rsidRDefault="004D466D">
            <w:pPr>
              <w:pStyle w:val="af7"/>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DengXian" w:hint="eastAsia"/>
                <w:color w:val="000000" w:themeColor="text1"/>
                <w:lang w:val="en-US" w:eastAsia="zh-CN"/>
              </w:rPr>
              <w:t>, AT&amp;T</w:t>
            </w:r>
          </w:p>
          <w:p w14:paraId="052CF444" w14:textId="77777777" w:rsidR="002D5D79" w:rsidRDefault="004D466D">
            <w:pPr>
              <w:pStyle w:val="af7"/>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SimSun" w:hint="eastAsia"/>
                <w:lang w:val="en-US" w:eastAsia="zh-CN"/>
              </w:rPr>
              <w:t>EURECOM, C-DOT, QC</w:t>
            </w:r>
          </w:p>
          <w:p w14:paraId="28A395AB" w14:textId="77777777" w:rsidR="002D5D79" w:rsidRDefault="004D466D">
            <w:pPr>
              <w:pStyle w:val="af7"/>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SimSun" w:hint="eastAsia"/>
                <w:lang w:val="en-US" w:eastAsia="zh-CN"/>
              </w:rPr>
              <w:t>[3:10]: Lenovo</w:t>
            </w:r>
          </w:p>
        </w:tc>
      </w:tr>
      <w:tr w:rsidR="002D5D79" w14:paraId="2F786C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98E350" w14:textId="77777777" w:rsidR="002D5D79" w:rsidRDefault="004D466D">
            <w:pPr>
              <w:overflowPunct w:val="0"/>
              <w:spacing w:after="0" w:line="240" w:lineRule="auto"/>
              <w:jc w:val="left"/>
              <w:rPr>
                <w:rFonts w:eastAsia="SimSun"/>
                <w:color w:val="000000"/>
                <w:kern w:val="24"/>
                <w:szCs w:val="21"/>
                <w:lang w:val="en-US" w:eastAsia="zh-CN"/>
              </w:rPr>
            </w:pPr>
            <w:r>
              <w:rPr>
                <w:rFonts w:eastAsia="SimSun"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53900" w14:textId="77777777" w:rsidR="002D5D79" w:rsidRDefault="004D466D">
            <w:pPr>
              <w:pStyle w:val="af7"/>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0: CATT, ZTE</w:t>
            </w:r>
          </w:p>
        </w:tc>
      </w:tr>
      <w:tr w:rsidR="002D5D79" w14:paraId="6266215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DDAC0"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EDD08A" w14:textId="77777777" w:rsidR="002D5D79" w:rsidRDefault="004D466D">
            <w:pPr>
              <w:pStyle w:val="af7"/>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 vivo, EURECOM</w:t>
            </w:r>
          </w:p>
        </w:tc>
      </w:tr>
      <w:tr w:rsidR="002D5D79" w14:paraId="0F6464D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19CCF8" w14:textId="77777777" w:rsidR="002D5D79" w:rsidRDefault="004D466D">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8E8B7" w14:textId="77777777" w:rsidR="002D5D79" w:rsidRDefault="004D466D">
            <w:pPr>
              <w:pStyle w:val="af7"/>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w:t>
            </w:r>
          </w:p>
        </w:tc>
      </w:tr>
    </w:tbl>
    <w:p w14:paraId="197C501D" w14:textId="77777777" w:rsidR="002D5D79" w:rsidRDefault="002D5D79">
      <w:pPr>
        <w:rPr>
          <w:lang w:val="en-US" w:eastAsia="zh-CN"/>
        </w:rPr>
      </w:pPr>
    </w:p>
    <w:p w14:paraId="511A2620" w14:textId="77777777" w:rsidR="002D5D79" w:rsidRDefault="004D466D">
      <w:pPr>
        <w:rPr>
          <w:rFonts w:eastAsiaTheme="minorEastAsia"/>
          <w:lang w:val="en-US" w:eastAsia="zh-CN"/>
        </w:rPr>
      </w:pPr>
      <w:r>
        <w:rPr>
          <w:rFonts w:hint="eastAsia"/>
          <w:lang w:val="en-US" w:eastAsia="zh-CN"/>
        </w:rPr>
        <w:lastRenderedPageBreak/>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eastAsiaTheme="minorEastAsia" w:hint="eastAsia"/>
          <w:lang w:val="en-US" w:eastAsia="zh-CN"/>
        </w:rPr>
        <w:t>For UCI with payload size larger than 11bits, the length of encoded bits is determined by information bit length and code rate, while for DCI, the length of encoded bits is determined by aggregation level.</w:t>
      </w:r>
    </w:p>
    <w:p w14:paraId="73357F4D" w14:textId="77777777" w:rsidR="002D5D79" w:rsidRDefault="004D466D">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r>
        <w:rPr>
          <w:rFonts w:eastAsia="SimSun" w:hint="eastAsia"/>
          <w:color w:val="000000"/>
          <w:lang w:val="en-US" w:eastAsia="zh-CN"/>
        </w:rPr>
        <w:t xml:space="preserve"> For the evaluation assumptions of </w:t>
      </w:r>
      <w:r>
        <w:rPr>
          <w:rFonts w:eastAsia="SimSun"/>
          <w:color w:val="000000"/>
          <w:lang w:val="en-US" w:eastAsia="zh-CN"/>
        </w:rPr>
        <w:t>fading</w:t>
      </w:r>
      <w:r>
        <w:rPr>
          <w:rFonts w:eastAsia="SimSun" w:hint="eastAsia"/>
          <w:color w:val="000000"/>
          <w:lang w:val="en-US" w:eastAsia="zh-CN"/>
        </w:rPr>
        <w:t xml:space="preserve"> channel, the details can be reported by companies. Meanwhile, as the small block may carry HARQ-ACK information, other metrics such as FAR also need to be evaluated. </w:t>
      </w:r>
    </w:p>
    <w:p w14:paraId="66619978" w14:textId="77777777" w:rsidR="002D5D79" w:rsidRDefault="004D466D">
      <w:pPr>
        <w:jc w:val="left"/>
        <w:rPr>
          <w:rFonts w:eastAsiaTheme="minorEastAsia"/>
          <w:sz w:val="22"/>
          <w:szCs w:val="22"/>
          <w:lang w:eastAsia="zh-CN"/>
        </w:rPr>
      </w:pPr>
      <w:r>
        <w:rPr>
          <w:rFonts w:eastAsia="SimSun" w:hint="eastAsia"/>
          <w:color w:val="000000"/>
          <w:lang w:val="en-US" w:eastAsia="zh-CN"/>
        </w:rPr>
        <w:t>Therefore, the FL proposals about evaluation assumptions for control channel coding are as follows.</w:t>
      </w:r>
    </w:p>
    <w:p w14:paraId="49496B08"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09BF4F7" w14:textId="5E4E6FF3" w:rsidR="002D5D79" w:rsidRPr="004503AF" w:rsidRDefault="004D466D">
      <w:pPr>
        <w:pStyle w:val="40"/>
        <w:spacing w:after="156"/>
        <w:rPr>
          <w:rFonts w:eastAsiaTheme="minorEastAsia"/>
          <w:b/>
          <w:szCs w:val="22"/>
          <w:lang w:eastAsia="zh-CN"/>
        </w:rPr>
      </w:pPr>
      <w:r>
        <w:rPr>
          <w:b/>
          <w:szCs w:val="22"/>
          <w:lang w:eastAsia="zh-CN"/>
        </w:rPr>
        <w:t>Round 1</w:t>
      </w:r>
      <w:r w:rsidR="004503AF">
        <w:rPr>
          <w:rFonts w:eastAsiaTheme="minorEastAsia" w:hint="eastAsia"/>
          <w:b/>
          <w:szCs w:val="22"/>
          <w:lang w:eastAsia="zh-CN"/>
        </w:rPr>
        <w:t>(closed)</w:t>
      </w:r>
    </w:p>
    <w:p w14:paraId="1A116027"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27A28964" w14:textId="77777777" w:rsidR="002D5D79" w:rsidRDefault="004D466D">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12C99E53"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D974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11904"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604A176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B90E5"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28A9E"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4A0C98AE"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4E15B45C"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10CEF"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9F4FB"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720817F3"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3B8BAC28"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ＭＳ 明朝" w:eastAsia="ＭＳ 明朝" w:hAnsi="ＭＳ 明朝" w:cs="ＭＳ 明朝" w:hint="eastAsia"/>
                          <w:lang w:val="en-US" w:eastAsia="zh-CN"/>
                        </w:rPr>
                        <m:t>⋅</m:t>
                      </m:r>
                      <m:r>
                        <m:rPr>
                          <m:sty m:val="p"/>
                        </m:rPr>
                        <w:rPr>
                          <w:rFonts w:ascii="Cambria Math" w:eastAsia="DengXian" w:hAnsi="Cambria Math" w:hint="eastAsia"/>
                          <w:lang w:val="en-US" w:eastAsia="zh-CN"/>
                        </w:rPr>
                        <m:t>R</m:t>
                      </m:r>
                    </m:den>
                  </m:f>
                </m:e>
              </m:d>
              <m:r>
                <m:rPr>
                  <m:sty m:val="p"/>
                </m:rPr>
                <w:rPr>
                  <w:rFonts w:ascii="ＭＳ 明朝" w:eastAsia="ＭＳ 明朝" w:hAnsi="ＭＳ 明朝" w:cs="ＭＳ 明朝"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78583D2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6C2E7A46"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42B6F9C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4FAA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017CBE"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5F1B39D9"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328715D8"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35DDB6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15590F88"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9813D8"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DF7D2"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02FE9502"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B583FD"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4180" w14:textId="77777777" w:rsidR="002D5D79" w:rsidRDefault="004D466D">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7BA72878" w14:textId="77777777" w:rsidR="002D5D79" w:rsidRDefault="002D5D79">
      <w:pPr>
        <w:jc w:val="left"/>
        <w:rPr>
          <w:rFonts w:eastAsiaTheme="minorEastAsia"/>
          <w:lang w:eastAsia="zh-CN"/>
        </w:rPr>
      </w:pPr>
    </w:p>
    <w:p w14:paraId="56C86D0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ayout w:type="fixed"/>
        <w:tblLook w:val="04A0" w:firstRow="1" w:lastRow="0" w:firstColumn="1" w:lastColumn="0" w:noHBand="0" w:noVBand="1"/>
      </w:tblPr>
      <w:tblGrid>
        <w:gridCol w:w="1838"/>
        <w:gridCol w:w="7665"/>
      </w:tblGrid>
      <w:tr w:rsidR="002D5D79" w14:paraId="3404ED61" w14:textId="77777777">
        <w:trPr>
          <w:jc w:val="center"/>
        </w:trPr>
        <w:tc>
          <w:tcPr>
            <w:tcW w:w="1838" w:type="dxa"/>
            <w:shd w:val="clear" w:color="auto" w:fill="D9D9D9" w:themeFill="background1" w:themeFillShade="D9"/>
          </w:tcPr>
          <w:p w14:paraId="620B3919"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39A5D9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377B47D" w14:textId="77777777">
        <w:trPr>
          <w:jc w:val="center"/>
        </w:trPr>
        <w:tc>
          <w:tcPr>
            <w:tcW w:w="1838" w:type="dxa"/>
            <w:shd w:val="clear" w:color="auto" w:fill="FFFFFF" w:themeFill="background1"/>
          </w:tcPr>
          <w:p w14:paraId="3C136A52"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FE29B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2D5D79" w14:paraId="2D7092B2" w14:textId="77777777">
        <w:trPr>
          <w:jc w:val="center"/>
        </w:trPr>
        <w:tc>
          <w:tcPr>
            <w:tcW w:w="1838" w:type="dxa"/>
            <w:shd w:val="clear" w:color="auto" w:fill="FFFFFF" w:themeFill="background1"/>
          </w:tcPr>
          <w:p w14:paraId="625407E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CC1449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2D5D79" w14:paraId="27EFEEEB" w14:textId="77777777">
        <w:trPr>
          <w:jc w:val="center"/>
        </w:trPr>
        <w:tc>
          <w:tcPr>
            <w:tcW w:w="1838" w:type="dxa"/>
            <w:shd w:val="clear" w:color="auto" w:fill="FFFFFF" w:themeFill="background1"/>
          </w:tcPr>
          <w:p w14:paraId="52B88197"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0B5070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the UCI payload </w:t>
            </w:r>
            <w:proofErr w:type="gramStart"/>
            <w:r>
              <w:rPr>
                <w:rFonts w:eastAsiaTheme="minorEastAsia"/>
                <w:kern w:val="2"/>
                <w:lang w:val="en-US" w:eastAsia="zh-CN"/>
              </w:rPr>
              <w:t>exceed</w:t>
            </w:r>
            <w:proofErr w:type="gramEnd"/>
            <w:r>
              <w:rPr>
                <w:rFonts w:eastAsiaTheme="minorEastAsia"/>
                <w:kern w:val="2"/>
                <w:lang w:val="en-US" w:eastAsia="zh-CN"/>
              </w:rPr>
              <w:t xml:space="preserve"> NR range, the operating SNR should be quite high, and thus </w:t>
            </w:r>
            <w:proofErr w:type="gramStart"/>
            <w:r>
              <w:rPr>
                <w:rFonts w:eastAsiaTheme="minorEastAsia"/>
                <w:kern w:val="2"/>
                <w:lang w:val="en-US" w:eastAsia="zh-CN"/>
              </w:rPr>
              <w:t>the extremely</w:t>
            </w:r>
            <w:proofErr w:type="gramEnd"/>
            <w:r>
              <w:rPr>
                <w:rFonts w:eastAsiaTheme="minorEastAsia"/>
                <w:kern w:val="2"/>
                <w:lang w:val="en-US" w:eastAsia="zh-CN"/>
              </w:rPr>
              <w:t xml:space="preserve"> low code rates are not necessary, e.g., 1/12.</w:t>
            </w:r>
          </w:p>
        </w:tc>
      </w:tr>
      <w:tr w:rsidR="002D5D79" w14:paraId="2D88760D" w14:textId="77777777">
        <w:trPr>
          <w:jc w:val="center"/>
        </w:trPr>
        <w:tc>
          <w:tcPr>
            <w:tcW w:w="1838" w:type="dxa"/>
          </w:tcPr>
          <w:p w14:paraId="3AAD7DC5"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lastRenderedPageBreak/>
              <w:t>Apple</w:t>
            </w:r>
          </w:p>
        </w:tc>
        <w:tc>
          <w:tcPr>
            <w:tcW w:w="7665" w:type="dxa"/>
          </w:tcPr>
          <w:p w14:paraId="2CBEC4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w:t>
            </w:r>
            <w:proofErr w:type="gramStart"/>
            <w:r>
              <w:rPr>
                <w:rFonts w:eastAsiaTheme="minorEastAsia"/>
                <w:kern w:val="2"/>
                <w:lang w:val="en-US" w:eastAsia="zh-CN"/>
              </w:rPr>
              <w:t>has to</w:t>
            </w:r>
            <w:proofErr w:type="gramEnd"/>
            <w:r>
              <w:rPr>
                <w:rFonts w:eastAsiaTheme="minorEastAsia"/>
                <w:kern w:val="2"/>
                <w:lang w:val="en-US" w:eastAsia="zh-CN"/>
              </w:rPr>
              <w:t xml:space="preserve"> be evaluated and assumptions/FAR scenarios must be clarified. For example, the SNR values for FAR evaluation could be put </w:t>
            </w:r>
            <w:proofErr w:type="gramStart"/>
            <w:r>
              <w:rPr>
                <w:rFonts w:eastAsiaTheme="minorEastAsia"/>
                <w:kern w:val="2"/>
                <w:lang w:val="en-US" w:eastAsia="zh-CN"/>
              </w:rPr>
              <w:t>to</w:t>
            </w:r>
            <w:proofErr w:type="gramEnd"/>
            <w:r>
              <w:rPr>
                <w:rFonts w:eastAsiaTheme="minorEastAsia"/>
                <w:kern w:val="2"/>
                <w:lang w:val="en-US" w:eastAsia="zh-CN"/>
              </w:rPr>
              <w:t xml:space="preserve"> a discussion. We propose the following SNR values for FAR evaluation: (-1.5:0.</w:t>
            </w:r>
            <w:proofErr w:type="gramStart"/>
            <w:r>
              <w:rPr>
                <w:rFonts w:eastAsiaTheme="minorEastAsia"/>
                <w:kern w:val="2"/>
                <w:lang w:val="en-US" w:eastAsia="zh-CN"/>
              </w:rPr>
              <w:t>5:+</w:t>
            </w:r>
            <w:proofErr w:type="gramEnd"/>
            <w:r>
              <w:rPr>
                <w:rFonts w:eastAsiaTheme="minorEastAsia"/>
                <w:kern w:val="2"/>
                <w:lang w:val="en-US" w:eastAsia="zh-CN"/>
              </w:rPr>
              <w:t xml:space="preserve">1.0) + </w:t>
            </w:r>
            <w:proofErr w:type="spellStart"/>
            <w:r>
              <w:rPr>
                <w:rFonts w:eastAsiaTheme="minorEastAsia"/>
                <w:kern w:val="2"/>
                <w:lang w:val="en-US" w:eastAsia="zh-CN"/>
              </w:rPr>
              <w:t>reqSNR</w:t>
            </w:r>
            <w:proofErr w:type="spellEnd"/>
            <w:r>
              <w:rPr>
                <w:rFonts w:eastAsiaTheme="minorEastAsia"/>
                <w:kern w:val="2"/>
                <w:lang w:val="en-US" w:eastAsia="zh-CN"/>
              </w:rPr>
              <w:t xml:space="preserve"> (dB). </w:t>
            </w:r>
          </w:p>
        </w:tc>
      </w:tr>
      <w:tr w:rsidR="002D5D79" w14:paraId="19ACDBCA" w14:textId="77777777">
        <w:trPr>
          <w:jc w:val="center"/>
        </w:trPr>
        <w:tc>
          <w:tcPr>
            <w:tcW w:w="1838" w:type="dxa"/>
          </w:tcPr>
          <w:p w14:paraId="6725961B"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7FC6B4B"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r w:rsidR="002D5D79" w14:paraId="4D4F42DC" w14:textId="77777777">
        <w:trPr>
          <w:jc w:val="center"/>
        </w:trPr>
        <w:tc>
          <w:tcPr>
            <w:tcW w:w="1838" w:type="dxa"/>
          </w:tcPr>
          <w:p w14:paraId="1778890F"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062ED28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Suggest </w:t>
            </w:r>
            <w:proofErr w:type="gramStart"/>
            <w:r>
              <w:rPr>
                <w:rFonts w:eastAsia="Malgun Gothic"/>
                <w:kern w:val="2"/>
                <w:lang w:val="en-US" w:eastAsia="ko-KR"/>
              </w:rPr>
              <w:t>to add</w:t>
            </w:r>
            <w:proofErr w:type="gramEnd"/>
            <w:r>
              <w:rPr>
                <w:rFonts w:eastAsia="Malgun Gothic"/>
                <w:kern w:val="2"/>
                <w:lang w:val="en-US" w:eastAsia="ko-KR"/>
              </w:rPr>
              <w:t xml:space="preserve"> higher modulation order for large payload size scenario. Also, for such high large payload size scenario, </w:t>
            </w:r>
            <w:proofErr w:type="gramStart"/>
            <w:r>
              <w:rPr>
                <w:rFonts w:eastAsia="Malgun Gothic"/>
                <w:kern w:val="2"/>
                <w:lang w:val="en-US" w:eastAsia="ko-KR"/>
              </w:rPr>
              <w:t>the we</w:t>
            </w:r>
            <w:proofErr w:type="gramEnd"/>
            <w:r>
              <w:rPr>
                <w:rFonts w:eastAsia="Malgun Gothic"/>
                <w:kern w:val="2"/>
                <w:lang w:val="en-US" w:eastAsia="ko-KR"/>
              </w:rPr>
              <w:t xml:space="preserve"> should not focus on very low code rates, </w:t>
            </w:r>
            <w:proofErr w:type="gramStart"/>
            <w:r>
              <w:rPr>
                <w:rFonts w:eastAsia="Malgun Gothic"/>
                <w:kern w:val="2"/>
                <w:lang w:val="en-US" w:eastAsia="ko-KR"/>
              </w:rPr>
              <w:t>similar to</w:t>
            </w:r>
            <w:proofErr w:type="gramEnd"/>
            <w:r>
              <w:rPr>
                <w:rFonts w:eastAsia="Malgun Gothic"/>
                <w:kern w:val="2"/>
                <w:lang w:val="en-US" w:eastAsia="ko-KR"/>
              </w:rPr>
              <w:t xml:space="preserve"> </w:t>
            </w:r>
            <w:proofErr w:type="spellStart"/>
            <w:r>
              <w:rPr>
                <w:rFonts w:eastAsia="Malgun Gothic"/>
                <w:kern w:val="2"/>
                <w:lang w:val="en-US" w:eastAsia="ko-KR"/>
              </w:rPr>
              <w:t>vivo’s</w:t>
            </w:r>
            <w:proofErr w:type="spellEnd"/>
            <w:r>
              <w:rPr>
                <w:rFonts w:eastAsia="Malgun Gothic"/>
                <w:kern w:val="2"/>
                <w:lang w:val="en-US" w:eastAsia="ko-KR"/>
              </w:rPr>
              <w:t xml:space="preserve"> comments.</w:t>
            </w:r>
          </w:p>
        </w:tc>
      </w:tr>
      <w:tr w:rsidR="002D5D79" w14:paraId="04E1F828" w14:textId="77777777">
        <w:trPr>
          <w:jc w:val="center"/>
        </w:trPr>
        <w:tc>
          <w:tcPr>
            <w:tcW w:w="1838" w:type="dxa"/>
          </w:tcPr>
          <w:p w14:paraId="74C4C623"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3BF23336"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Mostly agree with a few minor modifications as follows:</w:t>
            </w:r>
          </w:p>
          <w:p w14:paraId="55A37A41" w14:textId="77777777" w:rsidR="002D5D79" w:rsidRDefault="002D5D79">
            <w:pPr>
              <w:adjustRightInd w:val="0"/>
              <w:spacing w:after="50" w:line="240" w:lineRule="auto"/>
              <w:jc w:val="left"/>
              <w:rPr>
                <w:rFonts w:eastAsia="Malgun Gothic"/>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2D5D79" w14:paraId="4C1082D4" w14:textId="7777777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5EF12"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16F1D"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5A1E37A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77C9F2"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B14F6"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8B02F95"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6CE04748"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ACBC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5D26"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Pr>
                      <w:rFonts w:eastAsia="Nokia Pure Text"/>
                      <w:strike/>
                      <w:color w:val="EE0000"/>
                      <w:kern w:val="24"/>
                    </w:rPr>
                    <w:t>1/12</w:t>
                  </w:r>
                  <w:r>
                    <w:rPr>
                      <w:rFonts w:eastAsia="Malgun Gothic"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4EF7674D"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Pr>
                      <w:rFonts w:eastAsia="Malgun Gothic"/>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0442CF6A"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ＭＳ 明朝" w:eastAsia="ＭＳ 明朝" w:hAnsi="ＭＳ 明朝" w:cs="ＭＳ 明朝" w:hint="eastAsia"/>
                                <w:lang w:val="en-US" w:eastAsia="zh-CN"/>
                              </w:rPr>
                              <m:t>⋅</m:t>
                            </m:r>
                            <m:r>
                              <m:rPr>
                                <m:sty m:val="p"/>
                              </m:rPr>
                              <w:rPr>
                                <w:rFonts w:ascii="Cambria Math" w:eastAsia="DengXian" w:hAnsi="Cambria Math" w:hint="eastAsia"/>
                                <w:lang w:val="en-US" w:eastAsia="zh-CN"/>
                              </w:rPr>
                              <m:t>R</m:t>
                            </m:r>
                          </m:den>
                        </m:f>
                      </m:e>
                    </m:d>
                    <m:r>
                      <m:rPr>
                        <m:sty m:val="p"/>
                      </m:rPr>
                      <w:rPr>
                        <w:rFonts w:ascii="ＭＳ 明朝" w:eastAsia="ＭＳ 明朝" w:hAnsi="ＭＳ 明朝" w:cs="ＭＳ 明朝"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121BD23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505BCD50"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65445B9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B917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A842E6"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691B1BBD"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004059D"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45583DB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7CAB12DF"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B707A"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96B503"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653D1EA1"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FEC99"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247F86" w14:textId="77777777" w:rsidR="002D5D79" w:rsidRDefault="004D466D">
                  <w:pPr>
                    <w:overflowPunct w:val="0"/>
                    <w:jc w:val="left"/>
                    <w:rPr>
                      <w:rFonts w:eastAsia="Nokia Pure Text"/>
                      <w:color w:val="000000" w:themeColor="text1"/>
                      <w:kern w:val="24"/>
                    </w:rPr>
                  </w:pPr>
                  <w:r>
                    <w:rPr>
                      <w:rFonts w:eastAsiaTheme="minorEastAsia"/>
                      <w:color w:val="FF0000"/>
                      <w:lang w:eastAsia="ko-KR"/>
                    </w:rPr>
                    <w:t>10</w:t>
                  </w:r>
                  <w:r>
                    <w:rPr>
                      <w:rFonts w:eastAsiaTheme="minorEastAsia"/>
                      <w:color w:val="FF0000"/>
                      <w:vertAlign w:val="superscript"/>
                      <w:lang w:eastAsia="ko-KR"/>
                    </w:rPr>
                    <w:t>-3</w:t>
                  </w:r>
                </w:p>
              </w:tc>
            </w:tr>
          </w:tbl>
          <w:p w14:paraId="74CCF681" w14:textId="77777777" w:rsidR="002D5D79" w:rsidRDefault="002D5D79">
            <w:pPr>
              <w:adjustRightInd w:val="0"/>
              <w:spacing w:after="50" w:line="240" w:lineRule="auto"/>
              <w:jc w:val="left"/>
              <w:rPr>
                <w:rFonts w:eastAsia="Malgun Gothic"/>
                <w:kern w:val="2"/>
                <w:lang w:eastAsia="ko-KR"/>
              </w:rPr>
            </w:pPr>
          </w:p>
          <w:p w14:paraId="7619A1E7"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5065229D"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We are afraid that an increment size of 16 might be too coarse. A finer value should be considered to identify near-optimal segmentation points.</w:t>
            </w:r>
          </w:p>
          <w:p w14:paraId="52EDB91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eastAsia="ko-KR"/>
              </w:rPr>
              <w:t>P</w:t>
            </w:r>
            <w:r>
              <w:rPr>
                <w:rFonts w:eastAsia="Malgun Gothic"/>
                <w:kern w:val="2"/>
                <w:lang w:eastAsia="ko-KR"/>
              </w:rPr>
              <w:t>lus, for control information, we shall observe up to 10</w:t>
            </w:r>
            <w:r>
              <w:rPr>
                <w:rFonts w:eastAsia="Malgun Gothic"/>
                <w:kern w:val="2"/>
                <w:vertAlign w:val="superscript"/>
                <w:lang w:eastAsia="ko-KR"/>
              </w:rPr>
              <w:t>-3</w:t>
            </w:r>
            <w:r>
              <w:rPr>
                <w:rFonts w:eastAsia="Malgun Gothic"/>
                <w:kern w:val="2"/>
                <w:lang w:eastAsia="ko-KR"/>
              </w:rPr>
              <w:t xml:space="preserve"> to ensure reliability.</w:t>
            </w:r>
          </w:p>
        </w:tc>
      </w:tr>
      <w:tr w:rsidR="002D5D79" w14:paraId="535830A0" w14:textId="77777777">
        <w:trPr>
          <w:jc w:val="center"/>
        </w:trPr>
        <w:tc>
          <w:tcPr>
            <w:tcW w:w="1838" w:type="dxa"/>
            <w:shd w:val="clear" w:color="auto" w:fill="FFFFFF" w:themeFill="background1"/>
          </w:tcPr>
          <w:p w14:paraId="6BF9B95F"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66495D1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fine with the proposal. According to the analysis presented in our proposal, when </w:t>
            </w:r>
            <w:proofErr w:type="spellStart"/>
            <w:r>
              <w:rPr>
                <w:rFonts w:eastAsiaTheme="minorEastAsia"/>
                <w:kern w:val="2"/>
                <w:lang w:val="en-US" w:eastAsia="zh-CN"/>
              </w:rPr>
              <w:t>mTRP</w:t>
            </w:r>
            <w:proofErr w:type="spellEnd"/>
            <w:r>
              <w:rPr>
                <w:rFonts w:eastAsiaTheme="minorEastAsia"/>
                <w:kern w:val="2"/>
                <w:lang w:val="en-US" w:eastAsia="zh-CN"/>
              </w:rPr>
              <w:t xml:space="preserve"> is considered, the CSI size further increases. Specifically, when the number of TRPs equals three, the CSI size grows to 2867. Therefore, for evaluation purposes, we believe that </w:t>
            </w:r>
          </w:p>
          <w:p w14:paraId="2785CEB8"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X can be set to 3000.</w:t>
            </w:r>
          </w:p>
        </w:tc>
      </w:tr>
    </w:tbl>
    <w:p w14:paraId="794E4469" w14:textId="77777777" w:rsidR="002D5D79" w:rsidRDefault="002D5D79">
      <w:pPr>
        <w:jc w:val="left"/>
        <w:rPr>
          <w:rFonts w:eastAsiaTheme="minorEastAsia"/>
          <w:lang w:eastAsia="zh-CN"/>
        </w:rPr>
      </w:pPr>
    </w:p>
    <w:p w14:paraId="4AA36BA0" w14:textId="77777777" w:rsidR="002D5D79" w:rsidRDefault="002D5D79">
      <w:pPr>
        <w:jc w:val="left"/>
        <w:rPr>
          <w:rFonts w:eastAsiaTheme="minorEastAsia"/>
          <w:lang w:eastAsia="zh-CN"/>
        </w:rPr>
      </w:pPr>
    </w:p>
    <w:p w14:paraId="7A64C026" w14:textId="77777777" w:rsidR="002D5D79" w:rsidRDefault="004D466D">
      <w:pPr>
        <w:pStyle w:val="5"/>
        <w:rPr>
          <w:sz w:val="20"/>
          <w:szCs w:val="20"/>
        </w:rPr>
      </w:pPr>
      <w:r>
        <w:rPr>
          <w:sz w:val="20"/>
          <w:szCs w:val="20"/>
        </w:rPr>
        <w:lastRenderedPageBreak/>
        <w:t>Proposal</w:t>
      </w:r>
      <w:r>
        <w:rPr>
          <w:rFonts w:hint="eastAsia"/>
          <w:sz w:val="20"/>
          <w:szCs w:val="20"/>
        </w:rPr>
        <w:t xml:space="preserve"> </w:t>
      </w:r>
      <w:r>
        <w:rPr>
          <w:sz w:val="20"/>
          <w:szCs w:val="20"/>
        </w:rPr>
        <w:t>4.6-2-v</w:t>
      </w:r>
      <w:r>
        <w:rPr>
          <w:rFonts w:hint="eastAsia"/>
          <w:sz w:val="20"/>
          <w:szCs w:val="20"/>
        </w:rPr>
        <w:t>1</w:t>
      </w:r>
    </w:p>
    <w:p w14:paraId="062C68A5" w14:textId="77777777" w:rsidR="002D5D79" w:rsidRDefault="004D466D">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47D1675A"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738B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0795DA" w14:textId="77777777" w:rsidR="002D5D79" w:rsidRDefault="004D466D">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7E0CB03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2D5D79" w14:paraId="790A7304"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6D038"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EDD18"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F14B903"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17BE3CC6"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B52DF" w14:textId="77777777" w:rsidR="002D5D79" w:rsidRDefault="004D466D">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6F692"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2D5D79" w14:paraId="661D650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E239C" w14:textId="77777777" w:rsidR="002D5D79" w:rsidRDefault="004D466D">
            <w:pPr>
              <w:overflowPunct w:val="0"/>
              <w:jc w:val="left"/>
              <w:rPr>
                <w:rFonts w:eastAsiaTheme="minorEastAsia"/>
                <w:kern w:val="24"/>
                <w:lang w:eastAsia="zh-CN"/>
              </w:rPr>
            </w:pPr>
            <w:r>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1913E8" w14:textId="77777777" w:rsidR="002D5D79" w:rsidRDefault="004D466D">
            <w:pPr>
              <w:overflowPunct w:val="0"/>
              <w:jc w:val="left"/>
              <w:rPr>
                <w:rFonts w:eastAsia="Malgun Gothic"/>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2D5D79" w14:paraId="0DB7F6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A7F4A" w14:textId="77777777" w:rsidR="002D5D79" w:rsidRDefault="004D466D">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1EC02" w14:textId="77777777" w:rsidR="002D5D79" w:rsidRDefault="004D466D">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2D5D79" w14:paraId="3747F62B"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56413" w14:textId="77777777" w:rsidR="002D5D79" w:rsidRDefault="004D466D">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D1ABF" w14:textId="77777777" w:rsidR="002D5D79" w:rsidRDefault="004D466D">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2D5D79" w14:paraId="14ADE15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BB8EDC" w14:textId="77777777" w:rsidR="002D5D79" w:rsidRDefault="004D466D">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47373" w14:textId="77777777" w:rsidR="002D5D79" w:rsidRDefault="004D466D">
            <w:pPr>
              <w:overflowPunct w:val="0"/>
              <w:jc w:val="left"/>
              <w:rPr>
                <w:rFonts w:eastAsiaTheme="minorEastAsia"/>
                <w:lang w:eastAsia="zh-CN"/>
              </w:rPr>
            </w:pPr>
            <w:r>
              <w:rPr>
                <w:rFonts w:eastAsiaTheme="minorEastAsia" w:hint="eastAsia"/>
                <w:lang w:eastAsia="zh-CN"/>
              </w:rPr>
              <w:t>Reported by companies</w:t>
            </w:r>
          </w:p>
        </w:tc>
      </w:tr>
    </w:tbl>
    <w:p w14:paraId="6DAA82EC" w14:textId="77777777" w:rsidR="002D5D79" w:rsidRDefault="002D5D79">
      <w:pPr>
        <w:jc w:val="left"/>
        <w:rPr>
          <w:rFonts w:eastAsiaTheme="minorEastAsia"/>
          <w:lang w:eastAsia="zh-CN"/>
        </w:rPr>
      </w:pPr>
    </w:p>
    <w:p w14:paraId="416D7A0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2"/>
        <w:tblW w:w="9503" w:type="dxa"/>
        <w:jc w:val="center"/>
        <w:tblLook w:val="04A0" w:firstRow="1" w:lastRow="0" w:firstColumn="1" w:lastColumn="0" w:noHBand="0" w:noVBand="1"/>
      </w:tblPr>
      <w:tblGrid>
        <w:gridCol w:w="1838"/>
        <w:gridCol w:w="7665"/>
      </w:tblGrid>
      <w:tr w:rsidR="002D5D79" w14:paraId="12E3B263" w14:textId="77777777" w:rsidTr="00DF5787">
        <w:trPr>
          <w:jc w:val="center"/>
        </w:trPr>
        <w:tc>
          <w:tcPr>
            <w:tcW w:w="1838" w:type="dxa"/>
            <w:shd w:val="clear" w:color="auto" w:fill="D9D9D9" w:themeFill="background1" w:themeFillShade="D9"/>
          </w:tcPr>
          <w:p w14:paraId="1FEFB77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5DFDF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552610D" w14:textId="77777777" w:rsidTr="00DF5787">
        <w:trPr>
          <w:jc w:val="center"/>
        </w:trPr>
        <w:tc>
          <w:tcPr>
            <w:tcW w:w="1838" w:type="dxa"/>
            <w:shd w:val="clear" w:color="auto" w:fill="FFFFFF" w:themeFill="background1"/>
          </w:tcPr>
          <w:p w14:paraId="443F3D6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923968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but we need to define the FAR for RM coded case, do we assume fading and DMRS with RM coded symbols? How is the FAR calculated, on DMRS or on </w:t>
            </w:r>
            <w:proofErr w:type="spellStart"/>
            <w:r>
              <w:rPr>
                <w:rFonts w:eastAsiaTheme="minorEastAsia"/>
                <w:kern w:val="2"/>
                <w:lang w:val="en-US" w:eastAsia="zh-CN"/>
              </w:rPr>
              <w:t>data+DMRS</w:t>
            </w:r>
            <w:proofErr w:type="spellEnd"/>
            <w:r>
              <w:rPr>
                <w:rFonts w:eastAsiaTheme="minorEastAsia"/>
                <w:kern w:val="2"/>
                <w:lang w:val="en-US" w:eastAsia="zh-CN"/>
              </w:rPr>
              <w:t xml:space="preserve"> detection?</w:t>
            </w:r>
          </w:p>
        </w:tc>
      </w:tr>
      <w:tr w:rsidR="002D5D79" w14:paraId="3A97331F" w14:textId="77777777" w:rsidTr="00DF5787">
        <w:trPr>
          <w:jc w:val="center"/>
        </w:trPr>
        <w:tc>
          <w:tcPr>
            <w:tcW w:w="1838" w:type="dxa"/>
            <w:shd w:val="clear" w:color="auto" w:fill="FFFFFF" w:themeFill="background1"/>
          </w:tcPr>
          <w:p w14:paraId="74622FC6" w14:textId="2D1D3189" w:rsidR="002D5D79" w:rsidRDefault="00DF5787">
            <w:pPr>
              <w:adjustRightInd w:val="0"/>
              <w:spacing w:after="50" w:line="240" w:lineRule="auto"/>
              <w:jc w:val="left"/>
              <w:rPr>
                <w:rFonts w:eastAsiaTheme="minorEastAsia"/>
                <w:b/>
                <w:bCs/>
                <w:kern w:val="2"/>
                <w:lang w:eastAsia="zh-CN"/>
              </w:rPr>
            </w:pPr>
            <w:r>
              <w:rPr>
                <w:rFonts w:eastAsiaTheme="minorEastAsia"/>
                <w:b/>
                <w:bCs/>
                <w:kern w:val="2"/>
                <w:lang w:val="en-US" w:eastAsia="zh-CN"/>
              </w:rPr>
              <w:t>V</w:t>
            </w:r>
            <w:r w:rsidR="004D466D">
              <w:rPr>
                <w:rFonts w:eastAsiaTheme="minorEastAsia"/>
                <w:b/>
                <w:bCs/>
                <w:kern w:val="2"/>
                <w:lang w:val="en-US" w:eastAsia="zh-CN"/>
              </w:rPr>
              <w:t>ivo</w:t>
            </w:r>
          </w:p>
        </w:tc>
        <w:tc>
          <w:tcPr>
            <w:tcW w:w="7665" w:type="dxa"/>
            <w:shd w:val="clear" w:color="auto" w:fill="FFFFFF" w:themeFill="background1"/>
          </w:tcPr>
          <w:p w14:paraId="75CFA91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ode rate is not applicable to the sequence-based methods. One solution is to use (equivalent) code rate, which </w:t>
            </w:r>
            <w:proofErr w:type="gramStart"/>
            <w:r>
              <w:rPr>
                <w:rFonts w:eastAsiaTheme="minorEastAsia"/>
                <w:kern w:val="2"/>
                <w:lang w:val="en-US" w:eastAsia="zh-CN"/>
              </w:rPr>
              <w:t>assume</w:t>
            </w:r>
            <w:proofErr w:type="gramEnd"/>
            <w:r>
              <w:rPr>
                <w:rFonts w:eastAsiaTheme="minorEastAsia"/>
                <w:kern w:val="2"/>
                <w:lang w:val="en-US" w:eastAsia="zh-CN"/>
              </w:rPr>
              <w:t xml:space="preserve"> the same resources occupied by the target code rate, at the assumed modulation order and reference signal configuration (if applicable). </w:t>
            </w:r>
          </w:p>
        </w:tc>
      </w:tr>
      <w:tr w:rsidR="002D5D79" w14:paraId="5EF16B10" w14:textId="77777777" w:rsidTr="00DF5787">
        <w:trPr>
          <w:jc w:val="center"/>
        </w:trPr>
        <w:tc>
          <w:tcPr>
            <w:tcW w:w="1838" w:type="dxa"/>
            <w:shd w:val="clear" w:color="auto" w:fill="FFFFFF" w:themeFill="background1"/>
          </w:tcPr>
          <w:p w14:paraId="5590FC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639B56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w:t>
            </w:r>
            <w:proofErr w:type="gramStart"/>
            <w:r>
              <w:rPr>
                <w:rFonts w:eastAsiaTheme="minorEastAsia"/>
                <w:kern w:val="2"/>
                <w:lang w:val="en-US" w:eastAsia="zh-CN"/>
              </w:rPr>
              <w:t>to limit</w:t>
            </w:r>
            <w:proofErr w:type="gramEnd"/>
            <w:r>
              <w:rPr>
                <w:rFonts w:eastAsiaTheme="minorEastAsia"/>
                <w:kern w:val="2"/>
                <w:lang w:val="en-US" w:eastAsia="zh-CN"/>
              </w:rPr>
              <w:t xml:space="preserve"> the channel to only AWGN for simplicity. The rest are fine. </w:t>
            </w:r>
          </w:p>
        </w:tc>
      </w:tr>
      <w:tr w:rsidR="002D5D79" w14:paraId="3270C4F1" w14:textId="77777777" w:rsidTr="00DF5787">
        <w:trPr>
          <w:jc w:val="center"/>
        </w:trPr>
        <w:tc>
          <w:tcPr>
            <w:tcW w:w="1838" w:type="dxa"/>
            <w:shd w:val="clear" w:color="auto" w:fill="FFFFFF" w:themeFill="background1"/>
          </w:tcPr>
          <w:p w14:paraId="6EA5308F"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eastAsia="ko-KR"/>
              </w:rPr>
              <w:t>Samsung</w:t>
            </w:r>
          </w:p>
        </w:tc>
        <w:tc>
          <w:tcPr>
            <w:tcW w:w="7665" w:type="dxa"/>
            <w:shd w:val="clear" w:color="auto" w:fill="FFFFFF" w:themeFill="background1"/>
          </w:tcPr>
          <w:p w14:paraId="5244BF6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We think it is too premature to consider the evaluation assumptions when there </w:t>
            </w:r>
            <w:proofErr w:type="gramStart"/>
            <w:r>
              <w:rPr>
                <w:rFonts w:eastAsia="Malgun Gothic"/>
                <w:kern w:val="2"/>
                <w:lang w:val="en-US" w:eastAsia="ko-KR"/>
              </w:rPr>
              <w:t>is</w:t>
            </w:r>
            <w:proofErr w:type="gramEnd"/>
            <w:r>
              <w:rPr>
                <w:rFonts w:eastAsia="Malgun Gothic"/>
                <w:kern w:val="2"/>
                <w:lang w:val="en-US" w:eastAsia="ko-KR"/>
              </w:rPr>
              <w:t xml:space="preserve"> no agreements to study small block codes.</w:t>
            </w:r>
          </w:p>
        </w:tc>
      </w:tr>
      <w:tr w:rsidR="002D5D79" w14:paraId="6602C073" w14:textId="77777777" w:rsidTr="00DF5787">
        <w:trPr>
          <w:jc w:val="center"/>
        </w:trPr>
        <w:tc>
          <w:tcPr>
            <w:tcW w:w="1838" w:type="dxa"/>
            <w:shd w:val="clear" w:color="auto" w:fill="FFFFFF" w:themeFill="background1"/>
          </w:tcPr>
          <w:p w14:paraId="2B400D32"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5347011E"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to add one more row Code bit length </w:t>
            </w:r>
            <m:oMath>
              <m:r>
                <m:rPr>
                  <m:sty m:val="p"/>
                </m:rPr>
                <w:rPr>
                  <w:rFonts w:ascii="Cambria Math" w:eastAsiaTheme="minorEastAsia" w:hAnsi="Cambria Math"/>
                  <w:color w:val="000000"/>
                  <w:kern w:val="24"/>
                  <w:szCs w:val="21"/>
                </w:rPr>
                <m:t>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ＭＳ 明朝" w:hAnsi="Cambria Math" w:cs="ＭＳ 明朝" w:hint="eastAsia"/>
                          <w:lang w:val="en-US" w:eastAsia="zh-CN"/>
                        </w:rPr>
                        <m:t>⋅</m:t>
                      </m:r>
                      <m:r>
                        <m:rPr>
                          <m:sty m:val="p"/>
                        </m:rPr>
                        <w:rPr>
                          <w:rFonts w:ascii="Cambria Math" w:eastAsia="DengXian" w:hAnsi="Cambria Math" w:hint="eastAsia"/>
                          <w:lang w:val="en-US" w:eastAsia="zh-CN"/>
                        </w:rPr>
                        <m:t>R</m:t>
                      </m:r>
                    </m:den>
                  </m:f>
                </m:e>
              </m:d>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r w:rsidR="00DF5787" w14:paraId="2196175F" w14:textId="77777777" w:rsidTr="00DF5787">
        <w:trPr>
          <w:jc w:val="center"/>
        </w:trPr>
        <w:tc>
          <w:tcPr>
            <w:tcW w:w="1838" w:type="dxa"/>
            <w:shd w:val="clear" w:color="auto" w:fill="FFFFFF" w:themeFill="background1"/>
          </w:tcPr>
          <w:p w14:paraId="58550B99" w14:textId="6D129493" w:rsidR="00DF5787" w:rsidRDefault="00DF578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77125ED5" w14:textId="4A427710" w:rsidR="00DF5787" w:rsidRDefault="00DF5787">
            <w:pPr>
              <w:adjustRightInd w:val="0"/>
              <w:spacing w:after="50" w:line="240" w:lineRule="auto"/>
              <w:jc w:val="left"/>
              <w:rPr>
                <w:rFonts w:eastAsiaTheme="minorEastAsia"/>
                <w:kern w:val="2"/>
                <w:lang w:val="en-US" w:eastAsia="zh-CN"/>
              </w:rPr>
            </w:pPr>
            <w:r>
              <w:rPr>
                <w:rFonts w:eastAsiaTheme="minorEastAsia"/>
                <w:kern w:val="2"/>
                <w:lang w:val="en-US" w:eastAsia="zh-CN"/>
              </w:rPr>
              <w:t>Similar view as vivo</w:t>
            </w:r>
            <w:r w:rsidR="00B07242">
              <w:rPr>
                <w:rFonts w:eastAsiaTheme="minorEastAsia"/>
                <w:kern w:val="2"/>
                <w:lang w:val="en-US" w:eastAsia="zh-CN"/>
              </w:rPr>
              <w:t>.</w:t>
            </w:r>
            <w:r w:rsidR="009B5E36">
              <w:rPr>
                <w:rFonts w:eastAsiaTheme="minorEastAsia"/>
                <w:kern w:val="2"/>
                <w:lang w:val="en-US" w:eastAsia="zh-CN"/>
              </w:rPr>
              <w:t xml:space="preserve"> Revised table incorporating sequence</w:t>
            </w:r>
            <w:r w:rsidR="00AC3145">
              <w:rPr>
                <w:rFonts w:eastAsiaTheme="minorEastAsia"/>
                <w:kern w:val="2"/>
                <w:lang w:val="en-US" w:eastAsia="zh-CN"/>
              </w:rPr>
              <w:t>-</w:t>
            </w:r>
            <w:r w:rsidR="009B5E36">
              <w:rPr>
                <w:rFonts w:eastAsiaTheme="minorEastAsia"/>
                <w:kern w:val="2"/>
                <w:lang w:val="en-US" w:eastAsia="zh-CN"/>
              </w:rPr>
              <w:t>based solution as below:</w:t>
            </w:r>
          </w:p>
          <w:p w14:paraId="2E708C7E" w14:textId="77777777" w:rsidR="009B5E36" w:rsidRPr="00C10CED" w:rsidRDefault="009B5E36">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DF5787" w14:paraId="15D94515" w14:textId="77777777" w:rsidTr="00DF578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E65F41" w14:textId="77777777" w:rsidR="00DF5787" w:rsidRDefault="00DF5787" w:rsidP="00DF5787">
                  <w:pPr>
                    <w:overflowPunct w:val="0"/>
                    <w:jc w:val="left"/>
                    <w:rPr>
                      <w:rFonts w:eastAsia="Gulim"/>
                      <w:color w:val="000000" w:themeColor="text1"/>
                    </w:rPr>
                  </w:pPr>
                  <w:bookmarkStart w:id="189" w:name="_Hlk221611336"/>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E11B0E" w14:textId="77777777" w:rsidR="00DF5787" w:rsidRDefault="00DF5787" w:rsidP="00DF5787">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32D7A4C7"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B5E36" w14:paraId="079740EC"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FD368" w14:textId="73D4560E" w:rsidR="009B5E36" w:rsidRPr="00AF38F2" w:rsidRDefault="009B5E36" w:rsidP="009B5E36">
                  <w:pPr>
                    <w:overflowPunct w:val="0"/>
                    <w:jc w:val="left"/>
                    <w:rPr>
                      <w:rFonts w:eastAsia="Nokia Pure Text"/>
                      <w:color w:val="000000" w:themeColor="text1"/>
                      <w:kern w:val="24"/>
                    </w:rPr>
                  </w:pPr>
                  <w:r w:rsidRPr="00E26A25">
                    <w:rPr>
                      <w:rFonts w:eastAsiaTheme="minorEastAsia" w:hint="eastAsia"/>
                      <w:color w:val="FF0000"/>
                      <w:lang w:eastAsia="zh-CN"/>
                    </w:rPr>
                    <w:t>E</w:t>
                  </w:r>
                  <w:r w:rsidRPr="00E26A25">
                    <w:rPr>
                      <w:rFonts w:eastAsiaTheme="minorEastAsia"/>
                      <w:color w:val="FF0000"/>
                      <w:lang w:eastAsia="zh-CN"/>
                    </w:rPr>
                    <w:t xml:space="preserve">ncoding </w:t>
                  </w:r>
                  <w:r>
                    <w:rPr>
                      <w:rFonts w:eastAsiaTheme="minorEastAsia"/>
                      <w:color w:val="FF0000"/>
                      <w:lang w:eastAsia="zh-CN"/>
                    </w:rPr>
                    <w:t>s</w:t>
                  </w:r>
                  <w:r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6532B" w14:textId="1B62511B" w:rsidR="009B5E36" w:rsidRPr="00B07242" w:rsidRDefault="009B5E36" w:rsidP="009B5E36">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sidR="00D3239B">
                    <w:rPr>
                      <w:rFonts w:eastAsiaTheme="minorEastAsia"/>
                      <w:color w:val="FF0000"/>
                      <w:szCs w:val="21"/>
                      <w:lang w:eastAsia="zh-CN"/>
                    </w:rPr>
                    <w:t>s</w:t>
                  </w:r>
                  <w:r w:rsidRPr="00B07242">
                    <w:rPr>
                      <w:rFonts w:eastAsiaTheme="minorEastAsia"/>
                      <w:color w:val="FF0000"/>
                      <w:szCs w:val="21"/>
                      <w:lang w:eastAsia="zh-CN"/>
                    </w:rPr>
                    <w:t>equence</w:t>
                  </w:r>
                  <w:r w:rsidR="00395F49">
                    <w:rPr>
                      <w:rFonts w:eastAsiaTheme="minorEastAsia"/>
                      <w:color w:val="FF0000"/>
                      <w:szCs w:val="21"/>
                      <w:lang w:eastAsia="zh-CN"/>
                    </w:rPr>
                    <w:t>-</w:t>
                  </w:r>
                  <w:r w:rsidRPr="00B07242">
                    <w:rPr>
                      <w:rFonts w:eastAsiaTheme="minorEastAsia"/>
                      <w:color w:val="FF0000"/>
                      <w:szCs w:val="21"/>
                      <w:lang w:eastAsia="zh-CN"/>
                    </w:rPr>
                    <w:t>based solution:</w:t>
                  </w:r>
                </w:p>
                <w:p w14:paraId="1C8F0C01" w14:textId="3CE97BBE" w:rsidR="0061227B" w:rsidRPr="008A6DE4" w:rsidRDefault="009B5E36" w:rsidP="008A6DE4">
                  <w:pPr>
                    <w:pStyle w:val="af7"/>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w:t>
                  </w:r>
                  <w:r w:rsidR="00D14FF4" w:rsidRPr="008A6DE4">
                    <w:rPr>
                      <w:rFonts w:eastAsiaTheme="minorEastAsia"/>
                      <w:color w:val="FF0000"/>
                      <w:lang w:eastAsia="zh-CN"/>
                    </w:rPr>
                    <w:t>s</w:t>
                  </w:r>
                  <w:r w:rsidRPr="008A6DE4">
                    <w:rPr>
                      <w:rFonts w:eastAsiaTheme="minorEastAsia"/>
                      <w:color w:val="FF0000"/>
                      <w:lang w:eastAsia="zh-CN"/>
                    </w:rPr>
                    <w:t xml:space="preserve">equence </w:t>
                  </w:r>
                  <w:r w:rsidR="00297E53" w:rsidRPr="008A6DE4">
                    <w:rPr>
                      <w:rFonts w:eastAsiaTheme="minorEastAsia"/>
                      <w:color w:val="FF0000"/>
                      <w:lang w:eastAsia="zh-CN"/>
                    </w:rPr>
                    <w:t>m</w:t>
                  </w:r>
                  <w:r w:rsidRPr="008A6DE4">
                    <w:rPr>
                      <w:rFonts w:eastAsiaTheme="minorEastAsia"/>
                      <w:color w:val="FF0000"/>
                      <w:lang w:eastAsia="zh-CN"/>
                    </w:rPr>
                    <w:t>appin</w:t>
                  </w:r>
                  <w:r w:rsidR="0061227B" w:rsidRPr="008A6DE4">
                    <w:rPr>
                      <w:rFonts w:eastAsiaTheme="minorEastAsia"/>
                      <w:color w:val="FF0000"/>
                      <w:lang w:eastAsia="zh-CN"/>
                    </w:rPr>
                    <w:t>g</w:t>
                  </w:r>
                  <w:r w:rsidR="00297E53" w:rsidRPr="008A6DE4">
                    <w:rPr>
                      <w:rFonts w:eastAsiaTheme="minorEastAsia"/>
                      <w:color w:val="FF0000"/>
                      <w:lang w:eastAsia="zh-CN"/>
                    </w:rPr>
                    <w:t xml:space="preserve"> with</w:t>
                  </w:r>
                  <w:r w:rsidR="00124962">
                    <w:rPr>
                      <w:rFonts w:eastAsiaTheme="minorEastAsia"/>
                      <w:color w:val="FF0000"/>
                      <w:lang w:eastAsia="zh-CN"/>
                    </w:rPr>
                    <w:t xml:space="preserve">in </w:t>
                  </w:r>
                  <w:r w:rsidR="00297E53" w:rsidRPr="008A6DE4">
                    <w:rPr>
                      <w:rFonts w:eastAsiaTheme="minorEastAsia"/>
                      <w:color w:val="FF0000"/>
                      <w:lang w:eastAsia="zh-CN"/>
                    </w:rPr>
                    <w:t>a sequence pool</w:t>
                  </w:r>
                </w:p>
                <w:p w14:paraId="716C1A05" w14:textId="77777777" w:rsidR="00C0788D" w:rsidRPr="00395F49" w:rsidRDefault="00C0788D" w:rsidP="009B5E36">
                  <w:pPr>
                    <w:overflowPunct w:val="0"/>
                    <w:jc w:val="left"/>
                    <w:rPr>
                      <w:rFonts w:eastAsiaTheme="minorEastAsia"/>
                      <w:color w:val="FF0000"/>
                      <w:lang w:eastAsia="zh-CN"/>
                    </w:rPr>
                  </w:pPr>
                </w:p>
                <w:p w14:paraId="237384C5" w14:textId="28098E84" w:rsidR="0061227B" w:rsidRDefault="0061227B" w:rsidP="009B5E36">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332E058A" w14:textId="2F719748" w:rsidR="0061227B" w:rsidRPr="008A6DE4" w:rsidRDefault="008A6DE4" w:rsidP="008A6DE4">
                  <w:pPr>
                    <w:pStyle w:val="af7"/>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DF5787" w14:paraId="5A36DECF"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A88006" w14:textId="0679A3A1" w:rsidR="00DF5787" w:rsidRPr="00AF38F2" w:rsidRDefault="00DF5787" w:rsidP="00DF5787">
                  <w:pPr>
                    <w:overflowPunct w:val="0"/>
                    <w:jc w:val="left"/>
                    <w:rPr>
                      <w:rFonts w:eastAsia="Nokia Pure Text"/>
                      <w:color w:val="000000" w:themeColor="text1"/>
                      <w:kern w:val="24"/>
                    </w:rPr>
                  </w:pPr>
                  <w:r w:rsidRPr="00AF38F2">
                    <w:rPr>
                      <w:rFonts w:eastAsia="Nokia Pure Text"/>
                      <w:color w:val="000000" w:themeColor="text1"/>
                      <w:kern w:val="24"/>
                    </w:rPr>
                    <w:t>Modulation</w:t>
                  </w:r>
                  <w:r w:rsidR="009B5E36">
                    <w:rPr>
                      <w:rFonts w:eastAsia="Nokia Pure Text"/>
                      <w:color w:val="000000" w:themeColor="text1"/>
                      <w:kern w:val="24"/>
                    </w:rPr>
                    <w:t xml:space="preserve"> </w:t>
                  </w:r>
                  <w:r w:rsidR="009B5E36" w:rsidRPr="009B5E36">
                    <w:rPr>
                      <w:rFonts w:eastAsia="Nokia Pure Text"/>
                      <w:color w:val="FF0000"/>
                      <w:kern w:val="24"/>
                    </w:rPr>
                    <w:t xml:space="preserve">for 5G </w:t>
                  </w:r>
                  <w:r w:rsidR="000A6E6F">
                    <w:rPr>
                      <w:rFonts w:eastAsia="Nokia Pure Text"/>
                      <w:color w:val="FF0000"/>
                      <w:kern w:val="24"/>
                    </w:rPr>
                    <w:t>RM</w:t>
                  </w:r>
                  <w:r w:rsidR="009B5E36" w:rsidRPr="009B5E36">
                    <w:rPr>
                      <w:rFonts w:eastAsia="Nokia Pure Text"/>
                      <w:color w:val="FF0000"/>
                      <w:kern w:val="24"/>
                    </w:rPr>
                    <w:t xml:space="preserve"> code</w:t>
                  </w:r>
                </w:p>
                <w:p w14:paraId="4B3BE17D" w14:textId="54481F73" w:rsidR="00DF5787" w:rsidRPr="000A6E6F" w:rsidRDefault="00DF5787" w:rsidP="00DF5787">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464E5A" w14:textId="0C83AED0" w:rsidR="00DF5787" w:rsidRPr="00E26A25" w:rsidRDefault="00DF5787" w:rsidP="00DF5787">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4B38B9A5" w14:textId="75E4C595" w:rsidR="00E26A25" w:rsidRPr="00AF38F2" w:rsidRDefault="00DF5787" w:rsidP="00DF5787">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DF5787" w14:paraId="0C978320"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0E8C4F" w14:textId="142A1FA8" w:rsidR="00DF5787" w:rsidRDefault="00DF5787" w:rsidP="00DF5787">
                  <w:pPr>
                    <w:overflowPunct w:val="0"/>
                    <w:jc w:val="left"/>
                    <w:rPr>
                      <w:rFonts w:eastAsia="Nokia Pure Text"/>
                      <w:color w:val="000000" w:themeColor="text1"/>
                      <w:kern w:val="24"/>
                    </w:rPr>
                  </w:pPr>
                  <w:r>
                    <w:rPr>
                      <w:rFonts w:eastAsia="Nokia Pure Text"/>
                      <w:color w:val="000000" w:themeColor="text1"/>
                      <w:kern w:val="24"/>
                    </w:rPr>
                    <w:lastRenderedPageBreak/>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bits w/o CRC</w:t>
                  </w:r>
                  <w:r w:rsidR="008B0304" w:rsidRPr="00F97D2B">
                    <w:rPr>
                      <w:rFonts w:eastAsia="Nokia Pure Text"/>
                      <w:color w:val="FF0000"/>
                      <w:kern w:val="24"/>
                    </w:rPr>
                    <w:t xml:space="preserve">, </w:t>
                  </w:r>
                  <w:r w:rsidR="008B0304"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2975C2"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DF5787" w14:paraId="6498A4F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E089D" w14:textId="6D390FAC" w:rsidR="00DF5787" w:rsidRDefault="008B0304" w:rsidP="00DF5787">
                  <w:pPr>
                    <w:overflowPunct w:val="0"/>
                    <w:jc w:val="left"/>
                    <w:rPr>
                      <w:rFonts w:eastAsiaTheme="minorEastAsia"/>
                      <w:kern w:val="24"/>
                      <w:lang w:eastAsia="zh-CN"/>
                    </w:rPr>
                  </w:pPr>
                  <w:r>
                    <w:rPr>
                      <w:rFonts w:eastAsia="Nokia Pure Text"/>
                      <w:kern w:val="24"/>
                    </w:rPr>
                    <w:t xml:space="preserve">Code </w:t>
                  </w:r>
                  <w:r w:rsidR="00AF38F2">
                    <w:rPr>
                      <w:rFonts w:eastAsia="Nokia Pure Text"/>
                      <w:kern w:val="24"/>
                    </w:rPr>
                    <w:t xml:space="preserve">rate </w:t>
                  </w:r>
                  <w:r w:rsidR="00AF38F2"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ED4C66" w14:textId="77777777" w:rsidR="00DF5787" w:rsidRDefault="00DF5787" w:rsidP="00DF5787">
                  <w:pPr>
                    <w:overflowPunct w:val="0"/>
                    <w:jc w:val="left"/>
                    <w:rPr>
                      <w:rFonts w:eastAsia="Malgun Gothic"/>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8B0304" w:rsidRPr="009B5E36" w14:paraId="3AE8C28B"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729A46" w14:textId="367843CD" w:rsidR="008B0304" w:rsidRPr="009B5E36" w:rsidRDefault="008B0304" w:rsidP="00DF5787">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w:t>
                  </w:r>
                  <w:r w:rsidR="00AF38F2" w:rsidRPr="009B5E36">
                    <w:rPr>
                      <w:rFonts w:eastAsiaTheme="minorEastAsia"/>
                      <w:color w:val="FF0000"/>
                      <w:kern w:val="24"/>
                      <w:szCs w:val="21"/>
                      <w:lang w:eastAsia="zh-CN"/>
                    </w:rPr>
                    <w:t xml:space="preserve"> (E)</w:t>
                  </w:r>
                  <w:r w:rsidR="00BD445B">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95624B" w14:textId="588286B0" w:rsidR="008B0304" w:rsidRPr="009B5E36" w:rsidRDefault="00000000" w:rsidP="00DF5787">
                  <w:pPr>
                    <w:overflowPunct w:val="0"/>
                    <w:jc w:val="left"/>
                    <w:rPr>
                      <w:rFonts w:eastAsiaTheme="minorEastAsia"/>
                      <w:color w:val="FF0000"/>
                      <w:lang w:eastAsia="ko-KR"/>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hint="eastAsia"/>
                                  <w:color w:val="FF0000"/>
                                  <w:lang w:val="en-US" w:eastAsia="zh-CN"/>
                                </w:rPr>
                                <m:t>A</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r>
                                <m:rPr>
                                  <m:sty m:val="p"/>
                                </m:rPr>
                                <w:rPr>
                                  <w:rFonts w:ascii="Cambria Math" w:eastAsia="ＭＳ 明朝" w:hAnsi="Cambria Math" w:cs="ＭＳ 明朝" w:hint="eastAsia"/>
                                  <w:color w:val="FF0000"/>
                                  <w:lang w:val="en-US" w:eastAsia="zh-CN"/>
                                </w:rPr>
                                <m:t>⋅</m:t>
                              </m:r>
                              <m:r>
                                <m:rPr>
                                  <m:sty m:val="p"/>
                                </m:rPr>
                                <w:rPr>
                                  <w:rFonts w:ascii="Cambria Math" w:eastAsia="DengXian" w:hAnsi="Cambria Math" w:hint="eastAsia"/>
                                  <w:color w:val="FF0000"/>
                                  <w:lang w:val="en-US" w:eastAsia="zh-CN"/>
                                </w:rPr>
                                <m:t>R</m:t>
                              </m:r>
                            </m:den>
                          </m:f>
                        </m:e>
                      </m:d>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oMath>
                  </m:oMathPara>
                </w:p>
              </w:tc>
            </w:tr>
            <w:tr w:rsidR="00DC445D" w:rsidRPr="00DC445D" w14:paraId="118C8EA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067013" w14:textId="29DB9443" w:rsidR="008B0304" w:rsidRPr="00DC445D" w:rsidRDefault="008B0304" w:rsidP="00DF5787">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sidR="00230EED">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FC69A2" w14:textId="77777777" w:rsidR="00230EED" w:rsidRDefault="009B5E36" w:rsidP="00230EED">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sidR="008410CB">
                    <w:rPr>
                      <w:rFonts w:eastAsiaTheme="minorEastAsia"/>
                      <w:color w:val="FF0000"/>
                      <w:lang w:eastAsia="zh-CN"/>
                    </w:rPr>
                    <w:t xml:space="preserve"> </w:t>
                  </w:r>
                  <w:r w:rsidR="00230EED">
                    <w:rPr>
                      <w:rFonts w:eastAsiaTheme="minorEastAsia"/>
                      <w:color w:val="FF0000"/>
                      <w:lang w:eastAsia="zh-CN"/>
                    </w:rPr>
                    <w:t xml:space="preserve">the following sequence solution details: </w:t>
                  </w:r>
                </w:p>
                <w:p w14:paraId="2A26B42B" w14:textId="2C086FF0" w:rsidR="00A158B8" w:rsidRPr="00230EED" w:rsidRDefault="00230EED" w:rsidP="00230EED">
                  <w:pPr>
                    <w:pStyle w:val="af7"/>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008410CB" w:rsidRPr="00230EED">
                    <w:rPr>
                      <w:rFonts w:eastAsiaTheme="minorEastAsia"/>
                      <w:color w:val="FF0000"/>
                      <w:lang w:eastAsia="zh-CN"/>
                    </w:rPr>
                    <w:t xml:space="preserve">equence length L </w:t>
                  </w:r>
                </w:p>
                <w:p w14:paraId="2F91AB28" w14:textId="076BDB9D" w:rsidR="008A6DE4" w:rsidRDefault="00A158B8" w:rsidP="00A158B8">
                  <w:pPr>
                    <w:pStyle w:val="af7"/>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008410CB" w:rsidRPr="00A158B8">
                    <w:rPr>
                      <w:rFonts w:eastAsiaTheme="minorEastAsia"/>
                      <w:color w:val="FF0000"/>
                      <w:lang w:eastAsia="zh-CN"/>
                    </w:rPr>
                    <w:t>ow sequence with length L is adapted to rate matching length</w:t>
                  </w:r>
                  <w:r w:rsidR="004E55CC">
                    <w:rPr>
                      <w:rFonts w:eastAsiaTheme="minorEastAsia"/>
                      <w:color w:val="FF0000"/>
                      <w:lang w:eastAsia="zh-CN"/>
                    </w:rPr>
                    <w:t xml:space="preserve"> E</w:t>
                  </w:r>
                  <w:r w:rsidR="0094061B" w:rsidRPr="00A158B8">
                    <w:rPr>
                      <w:rFonts w:eastAsiaTheme="minorEastAsia"/>
                      <w:color w:val="FF0000"/>
                      <w:lang w:eastAsia="zh-CN"/>
                    </w:rPr>
                    <w:t xml:space="preserve"> </w:t>
                  </w:r>
                </w:p>
                <w:p w14:paraId="75066639" w14:textId="45089F65" w:rsidR="008B0304" w:rsidRPr="008A6DE4" w:rsidRDefault="008A6DE4" w:rsidP="008A6DE4">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0094061B" w:rsidRPr="008A6DE4">
                    <w:rPr>
                      <w:rFonts w:eastAsiaTheme="minorEastAsia"/>
                      <w:color w:val="FF0000"/>
                      <w:lang w:eastAsia="zh-CN"/>
                    </w:rPr>
                    <w:t xml:space="preserve">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w:t>
                  </w:r>
                  <w:r w:rsidR="0094061B" w:rsidRPr="008A6DE4">
                    <w:rPr>
                      <w:rFonts w:eastAsiaTheme="minorEastAsia"/>
                      <w:color w:val="FF0000"/>
                      <w:lang w:eastAsia="zh-CN"/>
                    </w:rPr>
                    <w:t>a</w:t>
                  </w:r>
                  <w:r>
                    <w:rPr>
                      <w:rFonts w:eastAsiaTheme="minorEastAsia"/>
                      <w:color w:val="FF0000"/>
                      <w:lang w:eastAsia="zh-CN"/>
                    </w:rPr>
                    <w:t>nd</w:t>
                  </w:r>
                  <w:r w:rsidR="0094061B" w:rsidRPr="008A6DE4">
                    <w:rPr>
                      <w:rFonts w:eastAsiaTheme="minorEastAsia"/>
                      <w:color w:val="FF0000"/>
                      <w:lang w:eastAsia="zh-CN"/>
                    </w:rPr>
                    <w:t xml:space="preserve"> 5G RM code scheme</w:t>
                  </w:r>
                  <w:r w:rsidR="00071706">
                    <w:rPr>
                      <w:rFonts w:eastAsiaTheme="minorEastAsia"/>
                      <w:color w:val="FF0000"/>
                      <w:lang w:eastAsia="zh-CN"/>
                    </w:rPr>
                    <w:t xml:space="preserve"> after rate matching</w:t>
                  </w:r>
                  <w:r w:rsidR="008410CB" w:rsidRPr="008A6DE4">
                    <w:rPr>
                      <w:rFonts w:eastAsiaTheme="minorEastAsia"/>
                      <w:color w:val="FF0000"/>
                      <w:lang w:eastAsia="zh-CN"/>
                    </w:rPr>
                    <w:t xml:space="preserve"> </w:t>
                  </w:r>
                  <w:r w:rsidR="009B5E36" w:rsidRPr="008A6DE4">
                    <w:rPr>
                      <w:rFonts w:eastAsiaTheme="minorEastAsia"/>
                      <w:color w:val="FF0000"/>
                      <w:lang w:eastAsia="zh-CN"/>
                    </w:rPr>
                    <w:t xml:space="preserve"> </w:t>
                  </w:r>
                </w:p>
              </w:tc>
            </w:tr>
            <w:tr w:rsidR="00DF5787" w14:paraId="4358F03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FD959D" w14:textId="77777777" w:rsidR="00DF5787" w:rsidRDefault="00DF5787" w:rsidP="00DF5787">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17881" w14:textId="77777777" w:rsidR="00DF5787" w:rsidRDefault="00DF5787" w:rsidP="00DF5787">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DF5787" w14:paraId="49EDB75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04317E" w14:textId="77777777" w:rsidR="00DF5787" w:rsidRDefault="00DF5787" w:rsidP="00DF5787">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B7B80" w14:textId="77777777" w:rsidR="00DF5787" w:rsidRDefault="00DF5787" w:rsidP="00DF5787">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bookmarkEnd w:id="189"/>
          </w:tbl>
          <w:p w14:paraId="51AAD40F" w14:textId="16CD0EBD" w:rsidR="00DF5787" w:rsidRDefault="00DF5787">
            <w:pPr>
              <w:adjustRightInd w:val="0"/>
              <w:spacing w:after="50" w:line="240" w:lineRule="auto"/>
              <w:jc w:val="left"/>
              <w:rPr>
                <w:rFonts w:eastAsiaTheme="minorEastAsia"/>
                <w:kern w:val="2"/>
                <w:lang w:val="en-US" w:eastAsia="zh-CN"/>
              </w:rPr>
            </w:pPr>
          </w:p>
        </w:tc>
      </w:tr>
      <w:tr w:rsidR="001376C7" w14:paraId="40910736" w14:textId="77777777" w:rsidTr="00DF5787">
        <w:trPr>
          <w:jc w:val="center"/>
        </w:trPr>
        <w:tc>
          <w:tcPr>
            <w:tcW w:w="1838" w:type="dxa"/>
            <w:shd w:val="clear" w:color="auto" w:fill="FFFFFF" w:themeFill="background1"/>
          </w:tcPr>
          <w:p w14:paraId="4C267583" w14:textId="4D821F48" w:rsidR="001376C7" w:rsidRDefault="001376C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shd w:val="clear" w:color="auto" w:fill="FFFFFF" w:themeFill="background1"/>
          </w:tcPr>
          <w:p w14:paraId="7F70133A" w14:textId="5EEF02D0" w:rsidR="001376C7" w:rsidRDefault="003D75CF">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r w:rsidR="00FF18F2">
              <w:rPr>
                <w:rFonts w:eastAsiaTheme="minorEastAsia"/>
                <w:kern w:val="2"/>
                <w:lang w:val="en-US" w:eastAsia="zh-CN"/>
              </w:rPr>
              <w:t>are general</w:t>
            </w:r>
            <w:r w:rsidR="00722607">
              <w:rPr>
                <w:rFonts w:eastAsiaTheme="minorEastAsia"/>
                <w:kern w:val="2"/>
                <w:lang w:val="en-US" w:eastAsia="zh-CN"/>
              </w:rPr>
              <w:t>ly fine with Xiaomi’s version of simulation assumptions.</w:t>
            </w:r>
            <w:r w:rsidR="00FA6CEC">
              <w:rPr>
                <w:rFonts w:eastAsiaTheme="minorEastAsia"/>
                <w:kern w:val="2"/>
                <w:lang w:val="en-US" w:eastAsia="zh-CN"/>
              </w:rPr>
              <w:t xml:space="preserve"> We just have a </w:t>
            </w:r>
            <w:r w:rsidR="007B0B5A">
              <w:rPr>
                <w:rFonts w:eastAsiaTheme="minorEastAsia"/>
                <w:kern w:val="2"/>
                <w:lang w:val="en-US" w:eastAsia="zh-CN"/>
              </w:rPr>
              <w:t xml:space="preserve">suggestion to add a row of source encoding. As we pointed out in our </w:t>
            </w:r>
            <w:proofErr w:type="spellStart"/>
            <w:r w:rsidR="007B0B5A">
              <w:rPr>
                <w:rFonts w:eastAsiaTheme="minorEastAsia"/>
                <w:kern w:val="2"/>
                <w:lang w:val="en-US" w:eastAsia="zh-CN"/>
              </w:rPr>
              <w:t>Tdoc</w:t>
            </w:r>
            <w:proofErr w:type="spellEnd"/>
            <w:r w:rsidR="007B0B5A">
              <w:rPr>
                <w:rFonts w:eastAsiaTheme="minorEastAsia"/>
                <w:kern w:val="2"/>
                <w:lang w:val="en-US" w:eastAsia="zh-CN"/>
              </w:rPr>
              <w:t xml:space="preserve"> </w:t>
            </w:r>
            <w:r w:rsidR="00692C13">
              <w:rPr>
                <w:rFonts w:eastAsiaTheme="minorEastAsia"/>
                <w:kern w:val="2"/>
                <w:lang w:val="en-US" w:eastAsia="zh-CN"/>
              </w:rPr>
              <w:t>R1-2601269</w:t>
            </w:r>
            <w:r w:rsidR="003A2853">
              <w:rPr>
                <w:rFonts w:eastAsiaTheme="minorEastAsia"/>
                <w:kern w:val="2"/>
                <w:lang w:val="en-US" w:eastAsia="zh-CN"/>
              </w:rPr>
              <w:t xml:space="preserve">, source encoding is </w:t>
            </w:r>
            <w:proofErr w:type="gramStart"/>
            <w:r w:rsidR="003A2853">
              <w:rPr>
                <w:rFonts w:eastAsiaTheme="minorEastAsia"/>
                <w:kern w:val="2"/>
                <w:lang w:val="en-US" w:eastAsia="zh-CN"/>
              </w:rPr>
              <w:t>missed</w:t>
            </w:r>
            <w:proofErr w:type="gramEnd"/>
            <w:r w:rsidR="003A2853">
              <w:rPr>
                <w:rFonts w:eastAsiaTheme="minorEastAsia"/>
                <w:kern w:val="2"/>
                <w:lang w:val="en-US" w:eastAsia="zh-CN"/>
              </w:rPr>
              <w:t xml:space="preserve"> for UCI </w:t>
            </w:r>
            <w:r w:rsidR="00C511BF">
              <w:rPr>
                <w:rFonts w:eastAsiaTheme="minorEastAsia"/>
                <w:kern w:val="2"/>
                <w:lang w:val="en-US" w:eastAsia="zh-CN"/>
              </w:rPr>
              <w:t xml:space="preserve">encoding </w:t>
            </w:r>
            <w:r w:rsidR="003A2853">
              <w:rPr>
                <w:rFonts w:eastAsiaTheme="minorEastAsia"/>
                <w:kern w:val="2"/>
                <w:lang w:val="en-US" w:eastAsia="zh-CN"/>
              </w:rPr>
              <w:t xml:space="preserve">in NR design, which we think is a problem 6G UCI </w:t>
            </w:r>
            <w:r w:rsidR="00C511BF">
              <w:rPr>
                <w:rFonts w:eastAsiaTheme="minorEastAsia"/>
                <w:kern w:val="2"/>
                <w:lang w:val="en-US" w:eastAsia="zh-CN"/>
              </w:rPr>
              <w:t>encoding should fix, especially for HARQ-ACK. Therefore, we su</w:t>
            </w:r>
            <w:r w:rsidR="00665D9A">
              <w:rPr>
                <w:rFonts w:eastAsiaTheme="minorEastAsia"/>
                <w:kern w:val="2"/>
                <w:lang w:val="en-US" w:eastAsia="zh-CN"/>
              </w:rPr>
              <w:t xml:space="preserve">ggest </w:t>
            </w:r>
            <w:proofErr w:type="gramStart"/>
            <w:r w:rsidR="00665D9A">
              <w:rPr>
                <w:rFonts w:eastAsiaTheme="minorEastAsia"/>
                <w:kern w:val="2"/>
                <w:lang w:val="en-US" w:eastAsia="zh-CN"/>
              </w:rPr>
              <w:t>to simulate</w:t>
            </w:r>
            <w:proofErr w:type="gramEnd"/>
            <w:r w:rsidR="00665D9A">
              <w:rPr>
                <w:rFonts w:eastAsiaTheme="minorEastAsia"/>
                <w:kern w:val="2"/>
                <w:lang w:val="en-US" w:eastAsia="zh-CN"/>
              </w:rPr>
              <w:t xml:space="preserve"> and </w:t>
            </w:r>
            <w:proofErr w:type="gramStart"/>
            <w:r w:rsidR="00665D9A">
              <w:rPr>
                <w:rFonts w:eastAsiaTheme="minorEastAsia"/>
                <w:kern w:val="2"/>
                <w:lang w:val="en-US" w:eastAsia="zh-CN"/>
              </w:rPr>
              <w:t>evaluate</w:t>
            </w:r>
            <w:proofErr w:type="gramEnd"/>
            <w:r w:rsidR="00665D9A">
              <w:rPr>
                <w:rFonts w:eastAsiaTheme="minorEastAsia"/>
                <w:kern w:val="2"/>
                <w:lang w:val="en-US" w:eastAsia="zh-CN"/>
              </w:rPr>
              <w:t xml:space="preserve"> the performance with source encoding and without source encoding </w:t>
            </w:r>
            <w:r w:rsidR="00CE22F3">
              <w:rPr>
                <w:rFonts w:eastAsiaTheme="minorEastAsia"/>
                <w:kern w:val="2"/>
                <w:lang w:val="en-US" w:eastAsia="zh-CN"/>
              </w:rPr>
              <w:t>(which is 5G baseline.)</w:t>
            </w:r>
          </w:p>
          <w:p w14:paraId="2444872E" w14:textId="77777777" w:rsidR="00722607" w:rsidRDefault="00722607">
            <w:pPr>
              <w:adjustRightInd w:val="0"/>
              <w:spacing w:after="50" w:line="240" w:lineRule="auto"/>
              <w:jc w:val="left"/>
              <w:rPr>
                <w:rFonts w:eastAsiaTheme="minorEastAsia"/>
                <w:kern w:val="2"/>
                <w:lang w:val="en-US" w:eastAsia="zh-CN"/>
              </w:rPr>
            </w:pPr>
          </w:p>
          <w:p w14:paraId="7479329D" w14:textId="3C4245A4" w:rsidR="00B22CD4" w:rsidRDefault="00B22CD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With the above, we made the following </w:t>
            </w:r>
            <w:r w:rsidRPr="00D072DB">
              <w:rPr>
                <w:rFonts w:eastAsiaTheme="minorEastAsia"/>
                <w:color w:val="00B050"/>
                <w:kern w:val="2"/>
                <w:lang w:val="en-US" w:eastAsia="zh-CN"/>
              </w:rPr>
              <w:t xml:space="preserve">modification </w:t>
            </w:r>
            <w:r w:rsidR="00D072DB">
              <w:rPr>
                <w:rFonts w:eastAsiaTheme="minorEastAsia"/>
                <w:kern w:val="2"/>
                <w:lang w:val="en-US" w:eastAsia="zh-CN"/>
              </w:rPr>
              <w:t>on top of Xiaomi’s version.</w:t>
            </w:r>
          </w:p>
          <w:p w14:paraId="7E4F6F06" w14:textId="77777777" w:rsidR="00722607" w:rsidRDefault="00722607">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FA6CEC" w14:paraId="5B5EA6B7"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B5B145" w14:textId="77777777" w:rsidR="00FA6CEC" w:rsidRDefault="00FA6CEC" w:rsidP="00FA6CEC">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E7ECE" w14:textId="77777777" w:rsidR="00FA6CEC" w:rsidRDefault="00FA6CEC" w:rsidP="00FA6CEC">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1D337D67"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CE22F3" w14:paraId="7FC584CB"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CEBF06" w14:textId="13554A9B" w:rsidR="00CE22F3" w:rsidRPr="00B22CD4" w:rsidRDefault="00CE22F3" w:rsidP="00FA6CEC">
                  <w:pPr>
                    <w:overflowPunct w:val="0"/>
                    <w:jc w:val="left"/>
                    <w:rPr>
                      <w:rFonts w:eastAsia="Nokia Pure Text"/>
                      <w:color w:val="00B050"/>
                      <w:kern w:val="24"/>
                    </w:rPr>
                  </w:pPr>
                  <w:r w:rsidRPr="00B22CD4">
                    <w:rPr>
                      <w:rFonts w:eastAsia="Nokia Pure Text"/>
                      <w:color w:val="00B050"/>
                      <w:kern w:val="24"/>
                    </w:rPr>
                    <w:t>Source encoding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834A49" w14:textId="1D1D6E67" w:rsidR="00CE22F3" w:rsidRPr="00B22CD4" w:rsidRDefault="006167D3" w:rsidP="00FA6CEC">
                  <w:pPr>
                    <w:overflowPunct w:val="0"/>
                    <w:jc w:val="left"/>
                    <w:rPr>
                      <w:rFonts w:eastAsia="Nokia Pure Text"/>
                      <w:color w:val="00B050"/>
                      <w:kern w:val="24"/>
                    </w:rPr>
                  </w:pPr>
                  <w:r w:rsidRPr="00B22CD4">
                    <w:rPr>
                      <w:rFonts w:eastAsia="Nokia Pure Text"/>
                      <w:color w:val="00B050"/>
                      <w:kern w:val="24"/>
                    </w:rPr>
                    <w:t>Up to companies to report (e.g. source encoding in power domain</w:t>
                  </w:r>
                  <w:r w:rsidR="006735E4">
                    <w:rPr>
                      <w:rFonts w:eastAsia="Nokia Pure Text"/>
                      <w:color w:val="00B050"/>
                      <w:kern w:val="24"/>
                    </w:rPr>
                    <w:t xml:space="preserve">, </w:t>
                  </w:r>
                  <w:r w:rsidRPr="00B22CD4">
                    <w:rPr>
                      <w:rFonts w:eastAsia="Nokia Pure Text"/>
                      <w:color w:val="00B050"/>
                      <w:kern w:val="24"/>
                    </w:rPr>
                    <w:t>bit do</w:t>
                  </w:r>
                  <w:r w:rsidR="00B22CD4" w:rsidRPr="00B22CD4">
                    <w:rPr>
                      <w:rFonts w:eastAsia="Nokia Pure Text"/>
                      <w:color w:val="00B050"/>
                      <w:kern w:val="24"/>
                    </w:rPr>
                    <w:t>main</w:t>
                  </w:r>
                  <w:r w:rsidR="006735E4">
                    <w:rPr>
                      <w:rFonts w:eastAsia="Nokia Pure Text"/>
                      <w:color w:val="00B050"/>
                      <w:kern w:val="24"/>
                    </w:rPr>
                    <w:t xml:space="preserve">, or </w:t>
                  </w:r>
                  <w:proofErr w:type="gramStart"/>
                  <w:r w:rsidR="006735E4">
                    <w:rPr>
                      <w:rFonts w:eastAsia="Nokia Pure Text"/>
                      <w:color w:val="00B050"/>
                      <w:kern w:val="24"/>
                    </w:rPr>
                    <w:t>other</w:t>
                  </w:r>
                  <w:proofErr w:type="gramEnd"/>
                  <w:r w:rsidR="006735E4">
                    <w:rPr>
                      <w:rFonts w:eastAsia="Nokia Pure Text"/>
                      <w:color w:val="00B050"/>
                      <w:kern w:val="24"/>
                    </w:rPr>
                    <w:t xml:space="preserve"> </w:t>
                  </w:r>
                  <w:r w:rsidR="00193031">
                    <w:rPr>
                      <w:rFonts w:eastAsia="Nokia Pure Text"/>
                      <w:color w:val="00B050"/>
                      <w:kern w:val="24"/>
                    </w:rPr>
                    <w:t>domain</w:t>
                  </w:r>
                  <w:r w:rsidRPr="00B22CD4">
                    <w:rPr>
                      <w:rFonts w:eastAsia="Nokia Pure Text"/>
                      <w:color w:val="00B050"/>
                      <w:kern w:val="24"/>
                    </w:rPr>
                    <w:t>)</w:t>
                  </w:r>
                </w:p>
              </w:tc>
            </w:tr>
            <w:tr w:rsidR="00FA6CEC" w14:paraId="23E784D0"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2EB390" w14:textId="5E08990E" w:rsidR="00FA6CEC" w:rsidRPr="00AF38F2" w:rsidRDefault="00CE22F3" w:rsidP="00FA6CEC">
                  <w:pPr>
                    <w:overflowPunct w:val="0"/>
                    <w:jc w:val="left"/>
                    <w:rPr>
                      <w:rFonts w:eastAsia="Nokia Pure Text"/>
                      <w:color w:val="000000" w:themeColor="text1"/>
                      <w:kern w:val="24"/>
                    </w:rPr>
                  </w:pPr>
                  <w:r w:rsidRPr="00CE22F3">
                    <w:rPr>
                      <w:rFonts w:eastAsiaTheme="minorEastAsia"/>
                      <w:color w:val="00B050"/>
                      <w:lang w:eastAsia="zh-CN"/>
                    </w:rPr>
                    <w:t xml:space="preserve">Channel </w:t>
                  </w:r>
                  <w:r w:rsidR="00FA6CEC" w:rsidRPr="00E26A25">
                    <w:rPr>
                      <w:rFonts w:eastAsiaTheme="minorEastAsia" w:hint="eastAsia"/>
                      <w:color w:val="FF0000"/>
                      <w:lang w:eastAsia="zh-CN"/>
                    </w:rPr>
                    <w:t>E</w:t>
                  </w:r>
                  <w:r w:rsidR="00FA6CEC" w:rsidRPr="00E26A25">
                    <w:rPr>
                      <w:rFonts w:eastAsiaTheme="minorEastAsia"/>
                      <w:color w:val="FF0000"/>
                      <w:lang w:eastAsia="zh-CN"/>
                    </w:rPr>
                    <w:t xml:space="preserve">ncoding </w:t>
                  </w:r>
                  <w:r w:rsidR="00FA6CEC">
                    <w:rPr>
                      <w:rFonts w:eastAsiaTheme="minorEastAsia"/>
                      <w:color w:val="FF0000"/>
                      <w:lang w:eastAsia="zh-CN"/>
                    </w:rPr>
                    <w:t>s</w:t>
                  </w:r>
                  <w:r w:rsidR="00FA6CEC"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AB8988" w14:textId="77777777" w:rsidR="00FA6CEC" w:rsidRPr="00B07242" w:rsidRDefault="00FA6CEC" w:rsidP="00FA6CEC">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Pr>
                      <w:rFonts w:eastAsiaTheme="minorEastAsia"/>
                      <w:color w:val="FF0000"/>
                      <w:szCs w:val="21"/>
                      <w:lang w:eastAsia="zh-CN"/>
                    </w:rPr>
                    <w:t>s</w:t>
                  </w:r>
                  <w:r w:rsidRPr="00B07242">
                    <w:rPr>
                      <w:rFonts w:eastAsiaTheme="minorEastAsia"/>
                      <w:color w:val="FF0000"/>
                      <w:szCs w:val="21"/>
                      <w:lang w:eastAsia="zh-CN"/>
                    </w:rPr>
                    <w:t>equence</w:t>
                  </w:r>
                  <w:r>
                    <w:rPr>
                      <w:rFonts w:eastAsiaTheme="minorEastAsia"/>
                      <w:color w:val="FF0000"/>
                      <w:szCs w:val="21"/>
                      <w:lang w:eastAsia="zh-CN"/>
                    </w:rPr>
                    <w:t>-</w:t>
                  </w:r>
                  <w:r w:rsidRPr="00B07242">
                    <w:rPr>
                      <w:rFonts w:eastAsiaTheme="minorEastAsia"/>
                      <w:color w:val="FF0000"/>
                      <w:szCs w:val="21"/>
                      <w:lang w:eastAsia="zh-CN"/>
                    </w:rPr>
                    <w:t>based solution:</w:t>
                  </w:r>
                </w:p>
                <w:p w14:paraId="22C807AA" w14:textId="77777777" w:rsidR="00FA6CEC" w:rsidRPr="008A6DE4" w:rsidRDefault="00FA6CEC" w:rsidP="00FA6CEC">
                  <w:pPr>
                    <w:pStyle w:val="af7"/>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it2sequence mapping with</w:t>
                  </w:r>
                  <w:r>
                    <w:rPr>
                      <w:rFonts w:eastAsiaTheme="minorEastAsia"/>
                      <w:color w:val="FF0000"/>
                      <w:lang w:eastAsia="zh-CN"/>
                    </w:rPr>
                    <w:t xml:space="preserve">in </w:t>
                  </w:r>
                  <w:r w:rsidRPr="008A6DE4">
                    <w:rPr>
                      <w:rFonts w:eastAsiaTheme="minorEastAsia"/>
                      <w:color w:val="FF0000"/>
                      <w:lang w:eastAsia="zh-CN"/>
                    </w:rPr>
                    <w:t>a sequence pool</w:t>
                  </w:r>
                </w:p>
                <w:p w14:paraId="6EDAD5E7" w14:textId="77777777" w:rsidR="00FA6CEC" w:rsidRPr="00395F49" w:rsidRDefault="00FA6CEC" w:rsidP="00FA6CEC">
                  <w:pPr>
                    <w:overflowPunct w:val="0"/>
                    <w:jc w:val="left"/>
                    <w:rPr>
                      <w:rFonts w:eastAsiaTheme="minorEastAsia"/>
                      <w:color w:val="FF0000"/>
                      <w:lang w:eastAsia="zh-CN"/>
                    </w:rPr>
                  </w:pPr>
                </w:p>
                <w:p w14:paraId="5C4CF441" w14:textId="77777777" w:rsidR="00FA6CEC" w:rsidRDefault="00FA6CEC" w:rsidP="00FA6CEC">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0F434CD7" w14:textId="77777777" w:rsidR="00FA6CEC" w:rsidRPr="008A6DE4" w:rsidRDefault="00FA6CEC" w:rsidP="00FA6CEC">
                  <w:pPr>
                    <w:pStyle w:val="af7"/>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FA6CEC" w14:paraId="27C43A69"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DED597" w14:textId="77777777" w:rsidR="00FA6CEC" w:rsidRPr="00AF38F2" w:rsidRDefault="00FA6CEC" w:rsidP="00FA6CEC">
                  <w:pPr>
                    <w:overflowPunct w:val="0"/>
                    <w:jc w:val="left"/>
                    <w:rPr>
                      <w:rFonts w:eastAsia="Nokia Pure Text"/>
                      <w:color w:val="000000" w:themeColor="text1"/>
                      <w:kern w:val="24"/>
                    </w:rPr>
                  </w:pPr>
                  <w:r w:rsidRPr="00AF38F2">
                    <w:rPr>
                      <w:rFonts w:eastAsia="Nokia Pure Text"/>
                      <w:color w:val="000000" w:themeColor="text1"/>
                      <w:kern w:val="24"/>
                    </w:rPr>
                    <w:t>Modulation</w:t>
                  </w:r>
                  <w:r>
                    <w:rPr>
                      <w:rFonts w:eastAsia="Nokia Pure Text"/>
                      <w:color w:val="000000" w:themeColor="text1"/>
                      <w:kern w:val="24"/>
                    </w:rPr>
                    <w:t xml:space="preserve"> </w:t>
                  </w:r>
                  <w:r w:rsidRPr="009B5E36">
                    <w:rPr>
                      <w:rFonts w:eastAsia="Nokia Pure Text"/>
                      <w:color w:val="FF0000"/>
                      <w:kern w:val="24"/>
                    </w:rPr>
                    <w:t xml:space="preserve">for 5G </w:t>
                  </w:r>
                  <w:r>
                    <w:rPr>
                      <w:rFonts w:eastAsia="Nokia Pure Text"/>
                      <w:color w:val="FF0000"/>
                      <w:kern w:val="24"/>
                    </w:rPr>
                    <w:t>RM</w:t>
                  </w:r>
                  <w:r w:rsidRPr="009B5E36">
                    <w:rPr>
                      <w:rFonts w:eastAsia="Nokia Pure Text"/>
                      <w:color w:val="FF0000"/>
                      <w:kern w:val="24"/>
                    </w:rPr>
                    <w:t xml:space="preserve"> code</w:t>
                  </w:r>
                </w:p>
                <w:p w14:paraId="16B4B3E9" w14:textId="77777777" w:rsidR="00FA6CEC" w:rsidRPr="000A6E6F" w:rsidRDefault="00FA6CEC" w:rsidP="00FA6CEC">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66B202" w14:textId="77777777" w:rsidR="00FA6CEC" w:rsidRPr="00E26A25" w:rsidRDefault="00FA6CEC" w:rsidP="00FA6CEC">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57C7D1B0" w14:textId="77777777" w:rsidR="00FA6CEC" w:rsidRPr="00AF38F2" w:rsidRDefault="00FA6CEC" w:rsidP="00FA6CEC">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FA6CEC" w14:paraId="056C8A9E"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19015" w14:textId="77777777" w:rsidR="00FA6CEC" w:rsidRDefault="00FA6CEC" w:rsidP="00FA6CEC">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 xml:space="preserve">bits w/o CRC, </w:t>
                  </w:r>
                  <w:r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1497A"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FA6CEC" w14:paraId="1E1C2A26"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0E72D7" w14:textId="77777777" w:rsidR="00FA6CEC" w:rsidRDefault="00FA6CEC" w:rsidP="00FA6CEC">
                  <w:pPr>
                    <w:overflowPunct w:val="0"/>
                    <w:jc w:val="left"/>
                    <w:rPr>
                      <w:rFonts w:eastAsiaTheme="minorEastAsia"/>
                      <w:kern w:val="24"/>
                      <w:lang w:eastAsia="zh-CN"/>
                    </w:rPr>
                  </w:pPr>
                  <w:r>
                    <w:rPr>
                      <w:rFonts w:eastAsia="Nokia Pure Text"/>
                      <w:kern w:val="24"/>
                    </w:rPr>
                    <w:t xml:space="preserve">Code rate </w:t>
                  </w:r>
                  <w:r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5878B9" w14:textId="77777777" w:rsidR="00FA6CEC" w:rsidRDefault="00FA6CEC" w:rsidP="00FA6CEC">
                  <w:pPr>
                    <w:overflowPunct w:val="0"/>
                    <w:jc w:val="left"/>
                    <w:rPr>
                      <w:rFonts w:eastAsia="Malgun Gothic"/>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FA6CEC" w:rsidRPr="009B5E36" w14:paraId="51ABB067"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9BE95" w14:textId="77777777" w:rsidR="00FA6CEC" w:rsidRPr="009B5E36" w:rsidRDefault="00FA6CEC" w:rsidP="00FA6CEC">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 (E)</w:t>
                  </w:r>
                  <w:r>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613E9B" w14:textId="77777777" w:rsidR="00FA6CEC" w:rsidRPr="009B5E36" w:rsidRDefault="00000000" w:rsidP="00FA6CEC">
                  <w:pPr>
                    <w:overflowPunct w:val="0"/>
                    <w:jc w:val="left"/>
                    <w:rPr>
                      <w:rFonts w:eastAsiaTheme="minorEastAsia"/>
                      <w:color w:val="FF0000"/>
                      <w:lang w:eastAsia="ko-KR"/>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hint="eastAsia"/>
                                  <w:color w:val="FF0000"/>
                                  <w:lang w:val="en-US" w:eastAsia="zh-CN"/>
                                </w:rPr>
                                <m:t>A</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r>
                                <m:rPr>
                                  <m:sty m:val="p"/>
                                </m:rPr>
                                <w:rPr>
                                  <w:rFonts w:ascii="Cambria Math" w:eastAsia="ＭＳ 明朝" w:hAnsi="Cambria Math" w:cs="ＭＳ 明朝" w:hint="eastAsia"/>
                                  <w:color w:val="FF0000"/>
                                  <w:lang w:val="en-US" w:eastAsia="zh-CN"/>
                                </w:rPr>
                                <m:t>⋅</m:t>
                              </m:r>
                              <m:r>
                                <m:rPr>
                                  <m:sty m:val="p"/>
                                </m:rPr>
                                <w:rPr>
                                  <w:rFonts w:ascii="Cambria Math" w:eastAsia="DengXian" w:hAnsi="Cambria Math" w:hint="eastAsia"/>
                                  <w:color w:val="FF0000"/>
                                  <w:lang w:val="en-US" w:eastAsia="zh-CN"/>
                                </w:rPr>
                                <m:t>R</m:t>
                              </m:r>
                            </m:den>
                          </m:f>
                        </m:e>
                      </m:d>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oMath>
                  </m:oMathPara>
                </w:p>
              </w:tc>
            </w:tr>
            <w:tr w:rsidR="00FA6CEC" w:rsidRPr="00DC445D" w14:paraId="3BA4E3E8"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9B2F11" w14:textId="77777777" w:rsidR="00FA6CEC" w:rsidRPr="00DC445D" w:rsidRDefault="00FA6CEC" w:rsidP="00FA6CEC">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lastRenderedPageBreak/>
                    <w:t>S</w:t>
                  </w:r>
                  <w:r w:rsidRPr="00DC445D">
                    <w:rPr>
                      <w:rFonts w:eastAsiaTheme="minorEastAsia"/>
                      <w:color w:val="FF0000"/>
                      <w:kern w:val="24"/>
                      <w:szCs w:val="21"/>
                      <w:lang w:eastAsia="zh-CN"/>
                    </w:rPr>
                    <w:t xml:space="preserve">equence </w:t>
                  </w:r>
                  <w:r>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97C3C" w14:textId="77777777" w:rsidR="00FA6CEC" w:rsidRDefault="00FA6CEC" w:rsidP="00FA6CEC">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Pr>
                      <w:rFonts w:eastAsiaTheme="minorEastAsia"/>
                      <w:color w:val="FF0000"/>
                      <w:lang w:eastAsia="zh-CN"/>
                    </w:rPr>
                    <w:t xml:space="preserve"> the following sequence solution details: </w:t>
                  </w:r>
                </w:p>
                <w:p w14:paraId="27CFFA91" w14:textId="77777777" w:rsidR="00FA6CEC" w:rsidRPr="00230EED" w:rsidRDefault="00FA6CEC" w:rsidP="00FA6CEC">
                  <w:pPr>
                    <w:pStyle w:val="af7"/>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Pr="00230EED">
                    <w:rPr>
                      <w:rFonts w:eastAsiaTheme="minorEastAsia"/>
                      <w:color w:val="FF0000"/>
                      <w:lang w:eastAsia="zh-CN"/>
                    </w:rPr>
                    <w:t xml:space="preserve">equence length L </w:t>
                  </w:r>
                </w:p>
                <w:p w14:paraId="70CC4E4F" w14:textId="77777777" w:rsidR="00FA6CEC" w:rsidRDefault="00FA6CEC" w:rsidP="00FA6CEC">
                  <w:pPr>
                    <w:pStyle w:val="af7"/>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Pr="00A158B8">
                    <w:rPr>
                      <w:rFonts w:eastAsiaTheme="minorEastAsia"/>
                      <w:color w:val="FF0000"/>
                      <w:lang w:eastAsia="zh-CN"/>
                    </w:rPr>
                    <w:t>ow sequence with length L is adapted to rate matching length</w:t>
                  </w:r>
                  <w:r>
                    <w:rPr>
                      <w:rFonts w:eastAsiaTheme="minorEastAsia"/>
                      <w:color w:val="FF0000"/>
                      <w:lang w:eastAsia="zh-CN"/>
                    </w:rPr>
                    <w:t xml:space="preserve"> E</w:t>
                  </w:r>
                  <w:r w:rsidRPr="00A158B8">
                    <w:rPr>
                      <w:rFonts w:eastAsiaTheme="minorEastAsia"/>
                      <w:color w:val="FF0000"/>
                      <w:lang w:eastAsia="zh-CN"/>
                    </w:rPr>
                    <w:t xml:space="preserve"> </w:t>
                  </w:r>
                </w:p>
                <w:p w14:paraId="68E53165" w14:textId="77777777" w:rsidR="00FA6CEC" w:rsidRPr="008A6DE4" w:rsidRDefault="00FA6CEC" w:rsidP="00FA6CEC">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Pr="008A6DE4">
                    <w:rPr>
                      <w:rFonts w:eastAsiaTheme="minorEastAsia"/>
                      <w:color w:val="FF0000"/>
                      <w:lang w:eastAsia="zh-CN"/>
                    </w:rPr>
                    <w:t xml:space="preserve">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w:t>
                  </w:r>
                  <w:r w:rsidRPr="008A6DE4">
                    <w:rPr>
                      <w:rFonts w:eastAsiaTheme="minorEastAsia"/>
                      <w:color w:val="FF0000"/>
                      <w:lang w:eastAsia="zh-CN"/>
                    </w:rPr>
                    <w:t>a</w:t>
                  </w:r>
                  <w:r>
                    <w:rPr>
                      <w:rFonts w:eastAsiaTheme="minorEastAsia"/>
                      <w:color w:val="FF0000"/>
                      <w:lang w:eastAsia="zh-CN"/>
                    </w:rPr>
                    <w:t>nd</w:t>
                  </w:r>
                  <w:r w:rsidRPr="008A6DE4">
                    <w:rPr>
                      <w:rFonts w:eastAsiaTheme="minorEastAsia"/>
                      <w:color w:val="FF0000"/>
                      <w:lang w:eastAsia="zh-CN"/>
                    </w:rPr>
                    <w:t xml:space="preserve"> 5G RM code scheme</w:t>
                  </w:r>
                  <w:r>
                    <w:rPr>
                      <w:rFonts w:eastAsiaTheme="minorEastAsia"/>
                      <w:color w:val="FF0000"/>
                      <w:lang w:eastAsia="zh-CN"/>
                    </w:rPr>
                    <w:t xml:space="preserve"> after rate matching</w:t>
                  </w:r>
                  <w:r w:rsidRPr="008A6DE4">
                    <w:rPr>
                      <w:rFonts w:eastAsiaTheme="minorEastAsia"/>
                      <w:color w:val="FF0000"/>
                      <w:lang w:eastAsia="zh-CN"/>
                    </w:rPr>
                    <w:t xml:space="preserve">  </w:t>
                  </w:r>
                </w:p>
              </w:tc>
            </w:tr>
            <w:tr w:rsidR="00FA6CEC" w14:paraId="41DDB2A1"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C80A8E" w14:textId="77777777" w:rsidR="00FA6CEC" w:rsidRDefault="00FA6CEC" w:rsidP="00FA6CEC">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49CA2A" w14:textId="77777777" w:rsidR="00FA6CEC" w:rsidRDefault="00FA6CEC" w:rsidP="00FA6CEC">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FA6CEC" w14:paraId="32D96D0C"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1AB09D" w14:textId="77777777" w:rsidR="00FA6CEC" w:rsidRDefault="00FA6CEC" w:rsidP="00FA6CEC">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666FB" w14:textId="77777777" w:rsidR="00FA6CEC" w:rsidRDefault="00FA6CEC" w:rsidP="00FA6CEC">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bl>
          <w:p w14:paraId="200508B7" w14:textId="77777777" w:rsidR="00FA6CEC" w:rsidRDefault="00FA6CEC">
            <w:pPr>
              <w:adjustRightInd w:val="0"/>
              <w:spacing w:after="50" w:line="240" w:lineRule="auto"/>
              <w:jc w:val="left"/>
              <w:rPr>
                <w:rFonts w:eastAsiaTheme="minorEastAsia"/>
                <w:kern w:val="2"/>
                <w:lang w:val="en-US" w:eastAsia="zh-CN"/>
              </w:rPr>
            </w:pPr>
          </w:p>
          <w:p w14:paraId="7A76F48F" w14:textId="30E30B9A" w:rsidR="00FA6CEC" w:rsidRDefault="00FA6CEC">
            <w:pPr>
              <w:adjustRightInd w:val="0"/>
              <w:spacing w:after="50" w:line="240" w:lineRule="auto"/>
              <w:jc w:val="left"/>
              <w:rPr>
                <w:rFonts w:eastAsiaTheme="minorEastAsia"/>
                <w:kern w:val="2"/>
                <w:lang w:val="en-US" w:eastAsia="zh-CN"/>
              </w:rPr>
            </w:pPr>
          </w:p>
        </w:tc>
      </w:tr>
    </w:tbl>
    <w:p w14:paraId="129DF2D7" w14:textId="77777777" w:rsidR="002D5D79" w:rsidRDefault="002D5D79">
      <w:pPr>
        <w:jc w:val="left"/>
        <w:rPr>
          <w:rFonts w:eastAsiaTheme="minorEastAsia"/>
          <w:lang w:eastAsia="zh-CN"/>
        </w:rPr>
      </w:pPr>
    </w:p>
    <w:p w14:paraId="79DCB321" w14:textId="75FF895E" w:rsidR="00920CE1" w:rsidRPr="00920CE1" w:rsidRDefault="00920CE1" w:rsidP="00920CE1">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22D0F658" w14:textId="0AEC7452" w:rsidR="00920CE1" w:rsidRDefault="00920CE1" w:rsidP="00920CE1">
      <w:pPr>
        <w:pStyle w:val="5"/>
        <w:rPr>
          <w:rFonts w:eastAsiaTheme="minorEastAsia"/>
          <w:sz w:val="20"/>
          <w:szCs w:val="20"/>
          <w:lang w:eastAsia="zh-CN"/>
        </w:rPr>
      </w:pPr>
      <w:r>
        <w:rPr>
          <w:sz w:val="20"/>
          <w:szCs w:val="20"/>
        </w:rPr>
        <w:t>Proposal</w:t>
      </w:r>
      <w:r>
        <w:rPr>
          <w:rFonts w:hint="eastAsia"/>
          <w:sz w:val="20"/>
          <w:szCs w:val="20"/>
        </w:rPr>
        <w:t xml:space="preserve"> </w:t>
      </w:r>
      <w:r>
        <w:rPr>
          <w:sz w:val="20"/>
          <w:szCs w:val="20"/>
        </w:rPr>
        <w:t>4.6-</w:t>
      </w:r>
      <w:r w:rsidR="004503AF">
        <w:rPr>
          <w:rFonts w:eastAsiaTheme="minorEastAsia" w:hint="eastAsia"/>
          <w:sz w:val="20"/>
          <w:szCs w:val="20"/>
          <w:lang w:eastAsia="zh-CN"/>
        </w:rPr>
        <w:t>2</w:t>
      </w:r>
      <w:r>
        <w:rPr>
          <w:sz w:val="20"/>
          <w:szCs w:val="20"/>
        </w:rPr>
        <w:t>-v</w:t>
      </w:r>
      <w:r>
        <w:rPr>
          <w:rFonts w:eastAsiaTheme="minorEastAsia" w:hint="eastAsia"/>
          <w:sz w:val="20"/>
          <w:szCs w:val="20"/>
          <w:lang w:eastAsia="zh-CN"/>
        </w:rPr>
        <w:t xml:space="preserve">2 </w:t>
      </w:r>
    </w:p>
    <w:p w14:paraId="53C95DC1" w14:textId="6D35761E" w:rsidR="00920CE1" w:rsidRDefault="00920CE1" w:rsidP="00920CE1">
      <w:pPr>
        <w:rPr>
          <w:rFonts w:eastAsiaTheme="minorEastAsia"/>
          <w:lang w:eastAsia="zh-CN"/>
        </w:rPr>
      </w:pPr>
      <w:r>
        <w:rPr>
          <w:rFonts w:eastAsiaTheme="minorEastAsia" w:hint="eastAsia"/>
          <w:lang w:eastAsia="zh-CN"/>
        </w:rPr>
        <w:t>Based on the input in 1</w:t>
      </w:r>
      <w:r w:rsidRPr="00920CE1">
        <w:rPr>
          <w:rFonts w:eastAsiaTheme="minorEastAsia" w:hint="eastAsia"/>
          <w:vertAlign w:val="superscript"/>
          <w:lang w:eastAsia="zh-CN"/>
        </w:rPr>
        <w:t>st</w:t>
      </w:r>
      <w:r>
        <w:rPr>
          <w:rFonts w:eastAsiaTheme="minorEastAsia" w:hint="eastAsia"/>
          <w:lang w:eastAsia="zh-CN"/>
        </w:rPr>
        <w:t xml:space="preserve"> round, the following update is suggested.</w:t>
      </w:r>
      <w:r w:rsidR="004503AF">
        <w:rPr>
          <w:rFonts w:eastAsiaTheme="minorEastAsia" w:hint="eastAsia"/>
          <w:lang w:eastAsia="zh-CN"/>
        </w:rPr>
        <w:t xml:space="preserve"> We need to make decisions between whether to use code rate or transmission bit length.</w:t>
      </w:r>
    </w:p>
    <w:p w14:paraId="1432423E" w14:textId="77777777" w:rsidR="00920CE1" w:rsidRPr="00361AC9" w:rsidRDefault="00920CE1" w:rsidP="00920CE1">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20CE1" w14:paraId="0CD095AC" w14:textId="77777777" w:rsidTr="004C140F">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23F17A" w14:textId="77777777" w:rsidR="00920CE1" w:rsidRDefault="00920CE1" w:rsidP="004C140F">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3D4EC" w14:textId="77777777" w:rsidR="00920CE1" w:rsidRDefault="00920CE1" w:rsidP="004C140F">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6D3C4862" w14:textId="77777777" w:rsidR="00920CE1" w:rsidRDefault="00920CE1" w:rsidP="004C140F">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Pr>
                <w:rFonts w:eastAsiaTheme="minorEastAsia"/>
                <w:color w:val="000000" w:themeColor="text1"/>
                <w:kern w:val="24"/>
                <w:lang w:eastAsia="zh-CN"/>
              </w:rPr>
              <w:t>f</w:t>
            </w:r>
            <w:r>
              <w:rPr>
                <w:rFonts w:eastAsiaTheme="minorEastAsia"/>
                <w:color w:val="000000" w:themeColor="text1"/>
                <w:lang w:eastAsia="zh-CN"/>
              </w:rPr>
              <w:t xml:space="preserve">ading channel </w:t>
            </w:r>
          </w:p>
          <w:p w14:paraId="3CB1D1F6"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Pr>
                <w:rFonts w:eastAsiaTheme="minorEastAsia" w:hint="eastAsia"/>
                <w:color w:val="000000" w:themeColor="text1"/>
                <w:kern w:val="24"/>
                <w:lang w:eastAsia="zh-CN"/>
              </w:rPr>
              <w:t>]</w:t>
            </w:r>
          </w:p>
        </w:tc>
      </w:tr>
      <w:tr w:rsidR="00920CE1" w14:paraId="7F58F5AB"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23239" w14:textId="77777777" w:rsidR="00920CE1" w:rsidRDefault="00920CE1" w:rsidP="004C140F">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6D8375"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20CE1" w14:paraId="57A6604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D59CFB" w14:textId="77777777" w:rsidR="00920CE1" w:rsidRPr="00CB0A07" w:rsidRDefault="00920CE1" w:rsidP="004C140F">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40667" w14:textId="464C98AA" w:rsidR="00920CE1" w:rsidRPr="00CB0A07" w:rsidRDefault="00920CE1" w:rsidP="004C140F">
            <w:pPr>
              <w:overflowPunct w:val="0"/>
              <w:jc w:val="left"/>
              <w:rPr>
                <w:rFonts w:eastAsia="Malgun Gothic"/>
                <w:color w:val="EE0000"/>
                <w:kern w:val="24"/>
                <w:lang w:eastAsia="ko-KR"/>
              </w:rPr>
            </w:pPr>
            <w:r w:rsidRPr="00CB0A07">
              <w:rPr>
                <w:rFonts w:eastAsia="Nokia Pure Text"/>
                <w:color w:val="EE0000"/>
                <w:kern w:val="24"/>
              </w:rPr>
              <w:t>1/</w:t>
            </w:r>
            <w:r w:rsidR="004503AF">
              <w:rPr>
                <w:rFonts w:eastAsiaTheme="minorEastAsia" w:hint="eastAsia"/>
                <w:color w:val="EE0000"/>
                <w:kern w:val="24"/>
                <w:lang w:eastAsia="zh-CN"/>
              </w:rPr>
              <w:t>8</w:t>
            </w:r>
            <w:r w:rsidRPr="00CB0A07">
              <w:rPr>
                <w:rFonts w:eastAsia="Nokia Pure Text"/>
                <w:color w:val="EE0000"/>
                <w:kern w:val="24"/>
              </w:rPr>
              <w:t xml:space="preserve">, 1/6, </w:t>
            </w:r>
            <w:r w:rsidRPr="00CB0A07">
              <w:rPr>
                <w:rFonts w:eastAsia="SimSun"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p>
        </w:tc>
      </w:tr>
      <w:tr w:rsidR="00920CE1" w14:paraId="087AF1A5"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C7785A" w14:textId="77777777" w:rsidR="00920CE1" w:rsidRPr="004503AF" w:rsidRDefault="00920CE1" w:rsidP="004C140F">
            <w:pPr>
              <w:overflowPunct w:val="0"/>
              <w:jc w:val="left"/>
              <w:rPr>
                <w:rFonts w:eastAsiaTheme="minorEastAsia"/>
                <w:color w:val="EE0000"/>
                <w:kern w:val="24"/>
                <w:lang w:eastAsia="zh-CN"/>
              </w:rPr>
            </w:pPr>
            <w:r w:rsidRPr="004503AF">
              <w:rPr>
                <w:rFonts w:eastAsiaTheme="minorEastAsia" w:hint="eastAsia"/>
                <w:color w:val="EE0000"/>
                <w:kern w:val="24"/>
                <w:lang w:eastAsia="zh-CN"/>
              </w:rPr>
              <w:t>[</w:t>
            </w:r>
            <w:r w:rsidRPr="004503AF">
              <w:rPr>
                <w:rFonts w:eastAsiaTheme="minorEastAsia"/>
                <w:color w:val="EE0000"/>
                <w:kern w:val="24"/>
                <w:lang w:eastAsia="zh-CN"/>
              </w:rPr>
              <w:t>T</w:t>
            </w:r>
            <w:r w:rsidRPr="004503AF">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0ED43" w14:textId="52ED410E" w:rsidR="00920CE1" w:rsidRPr="004503AF" w:rsidRDefault="004503AF" w:rsidP="004C140F">
            <w:pPr>
              <w:overflowPunct w:val="0"/>
              <w:jc w:val="left"/>
              <w:rPr>
                <w:rFonts w:eastAsiaTheme="minorEastAsia"/>
                <w:color w:val="EE0000"/>
                <w:kern w:val="24"/>
                <w:lang w:eastAsia="zh-CN"/>
              </w:rPr>
            </w:pPr>
            <w:r w:rsidRPr="004503AF">
              <w:rPr>
                <w:rFonts w:eastAsia="DengXian" w:hint="eastAsia"/>
                <w:color w:val="EE0000"/>
                <w:lang w:val="en-US" w:eastAsia="zh-CN"/>
              </w:rPr>
              <w:t>[4:2:</w:t>
            </w:r>
            <w:r>
              <w:rPr>
                <w:rFonts w:eastAsia="DengXian" w:hint="eastAsia"/>
                <w:color w:val="EE0000"/>
                <w:lang w:val="en-US" w:eastAsia="zh-CN"/>
              </w:rPr>
              <w:t>48</w:t>
            </w:r>
            <w:r w:rsidRPr="004503AF">
              <w:rPr>
                <w:rFonts w:eastAsia="DengXian" w:hint="eastAsia"/>
                <w:color w:val="EE0000"/>
                <w:lang w:val="en-US" w:eastAsia="zh-CN"/>
              </w:rPr>
              <w:t>]</w:t>
            </w:r>
          </w:p>
        </w:tc>
      </w:tr>
      <w:tr w:rsidR="00920CE1" w14:paraId="6F61DE58"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94F34C" w14:textId="77777777" w:rsidR="00920CE1" w:rsidRDefault="00920CE1" w:rsidP="004C140F">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98D4" w14:textId="77777777" w:rsidR="00920CE1" w:rsidRDefault="00920CE1" w:rsidP="004C140F">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920CE1" w14:paraId="174799E6"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9BD44D" w14:textId="77777777" w:rsidR="00920CE1" w:rsidRDefault="00920CE1" w:rsidP="004C140F">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2C4B0A" w14:textId="77777777" w:rsidR="00920CE1" w:rsidRDefault="00920CE1" w:rsidP="004C140F">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920CE1" w14:paraId="5016B1D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E7C92C" w14:textId="77777777" w:rsidR="00920CE1" w:rsidRDefault="00920CE1" w:rsidP="004C140F">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1D74CD" w14:textId="77777777" w:rsidR="00920CE1" w:rsidRDefault="00920CE1" w:rsidP="004C140F">
            <w:pPr>
              <w:overflowPunct w:val="0"/>
              <w:jc w:val="left"/>
              <w:rPr>
                <w:rFonts w:eastAsiaTheme="minorEastAsia"/>
                <w:lang w:eastAsia="zh-CN"/>
              </w:rPr>
            </w:pPr>
            <w:r>
              <w:rPr>
                <w:rFonts w:eastAsiaTheme="minorEastAsia" w:hint="eastAsia"/>
                <w:lang w:eastAsia="zh-CN"/>
              </w:rPr>
              <w:t>Reported by companies</w:t>
            </w:r>
          </w:p>
        </w:tc>
      </w:tr>
    </w:tbl>
    <w:p w14:paraId="7F0888BF" w14:textId="77777777" w:rsidR="00920CE1" w:rsidRPr="00920CE1" w:rsidRDefault="00920CE1" w:rsidP="00920CE1">
      <w:pPr>
        <w:rPr>
          <w:rFonts w:eastAsiaTheme="minorEastAsia"/>
          <w:lang w:eastAsia="zh-CN"/>
        </w:rPr>
      </w:pPr>
    </w:p>
    <w:p w14:paraId="74F64446" w14:textId="21BA4A37" w:rsidR="004503AF" w:rsidRPr="004503AF" w:rsidRDefault="004503AF" w:rsidP="004503A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r>
        <w:rPr>
          <w:rFonts w:eastAsiaTheme="minorEastAsia" w:hint="eastAsia"/>
          <w:b/>
          <w:bCs/>
          <w:lang w:val="en-US" w:eastAsia="zh-CN"/>
        </w:rPr>
        <w:t xml:space="preserve">, </w:t>
      </w:r>
      <w:r>
        <w:rPr>
          <w:rFonts w:eastAsiaTheme="minorEastAsia"/>
          <w:b/>
          <w:bCs/>
          <w:lang w:val="en-US" w:eastAsia="zh-CN"/>
        </w:rPr>
        <w:t>including</w:t>
      </w:r>
      <w:r>
        <w:rPr>
          <w:rFonts w:eastAsiaTheme="minorEastAsia" w:hint="eastAsia"/>
          <w:b/>
          <w:bCs/>
          <w:lang w:val="en-US" w:eastAsia="zh-CN"/>
        </w:rPr>
        <w:t xml:space="preserve"> the views on whether to use code rate or transmission bit length in the evaluation assumptions. </w:t>
      </w:r>
    </w:p>
    <w:tbl>
      <w:tblPr>
        <w:tblStyle w:val="af2"/>
        <w:tblW w:w="9503" w:type="dxa"/>
        <w:jc w:val="center"/>
        <w:tblLayout w:type="fixed"/>
        <w:tblLook w:val="04A0" w:firstRow="1" w:lastRow="0" w:firstColumn="1" w:lastColumn="0" w:noHBand="0" w:noVBand="1"/>
      </w:tblPr>
      <w:tblGrid>
        <w:gridCol w:w="1838"/>
        <w:gridCol w:w="7665"/>
      </w:tblGrid>
      <w:tr w:rsidR="004503AF" w14:paraId="188BAB22" w14:textId="77777777" w:rsidTr="004C140F">
        <w:trPr>
          <w:jc w:val="center"/>
        </w:trPr>
        <w:tc>
          <w:tcPr>
            <w:tcW w:w="1838" w:type="dxa"/>
            <w:shd w:val="clear" w:color="auto" w:fill="D9D9D9" w:themeFill="background1" w:themeFillShade="D9"/>
          </w:tcPr>
          <w:p w14:paraId="26A639BA" w14:textId="77777777" w:rsidR="004503AF" w:rsidRDefault="004503AF"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20157A1" w14:textId="77777777" w:rsidR="004503AF" w:rsidRDefault="004503AF" w:rsidP="004C140F">
            <w:pPr>
              <w:adjustRightInd w:val="0"/>
              <w:spacing w:after="50" w:line="240" w:lineRule="auto"/>
              <w:jc w:val="left"/>
              <w:rPr>
                <w:rFonts w:eastAsia="SimSun"/>
                <w:kern w:val="2"/>
                <w:lang w:val="en-US" w:eastAsia="zh-CN"/>
              </w:rPr>
            </w:pPr>
            <w:r>
              <w:rPr>
                <w:b/>
                <w:bCs/>
                <w:kern w:val="2"/>
                <w:lang w:val="en-US"/>
              </w:rPr>
              <w:t>Comments</w:t>
            </w:r>
          </w:p>
        </w:tc>
      </w:tr>
      <w:tr w:rsidR="00A937AC" w14:paraId="218BF13F" w14:textId="77777777" w:rsidTr="004C140F">
        <w:trPr>
          <w:jc w:val="center"/>
        </w:trPr>
        <w:tc>
          <w:tcPr>
            <w:tcW w:w="1838" w:type="dxa"/>
            <w:shd w:val="clear" w:color="auto" w:fill="FFFFFF" w:themeFill="background1"/>
          </w:tcPr>
          <w:p w14:paraId="4131038E" w14:textId="0C247FE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10622E03" w14:textId="6F4AF743" w:rsidR="00A937AC" w:rsidRDefault="00A937AC" w:rsidP="00A937AC">
            <w:pPr>
              <w:adjustRightInd w:val="0"/>
              <w:spacing w:after="50" w:line="240" w:lineRule="auto"/>
              <w:jc w:val="left"/>
              <w:rPr>
                <w:rFonts w:eastAsiaTheme="minorEastAsia"/>
                <w:kern w:val="2"/>
                <w:lang w:val="en-US" w:eastAsia="zh-CN"/>
              </w:rPr>
            </w:pPr>
            <w:r>
              <w:rPr>
                <w:sz w:val="18"/>
              </w:rPr>
              <w:t>We are okay with updated evaluation assumptions for small UCI and agrees that fairness depends on whether comparisons are done at fixed code rate or fixed transmission bit length.</w:t>
            </w:r>
          </w:p>
        </w:tc>
      </w:tr>
      <w:tr w:rsidR="004503AF" w14:paraId="68034A65" w14:textId="77777777" w:rsidTr="004C140F">
        <w:trPr>
          <w:jc w:val="center"/>
        </w:trPr>
        <w:tc>
          <w:tcPr>
            <w:tcW w:w="1838" w:type="dxa"/>
            <w:shd w:val="clear" w:color="auto" w:fill="FFFFFF" w:themeFill="background1"/>
          </w:tcPr>
          <w:p w14:paraId="10B2D4A8" w14:textId="31E07327" w:rsidR="004503AF" w:rsidRDefault="004503AF"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794F18C" w14:textId="6B658D09" w:rsidR="004503AF" w:rsidRDefault="004503AF" w:rsidP="004C140F">
            <w:pPr>
              <w:adjustRightInd w:val="0"/>
              <w:spacing w:after="50" w:line="240" w:lineRule="auto"/>
              <w:jc w:val="left"/>
              <w:rPr>
                <w:rFonts w:eastAsiaTheme="minorEastAsia"/>
                <w:kern w:val="2"/>
                <w:lang w:val="en-US" w:eastAsia="zh-CN"/>
              </w:rPr>
            </w:pPr>
          </w:p>
        </w:tc>
      </w:tr>
    </w:tbl>
    <w:p w14:paraId="380D860F" w14:textId="77777777" w:rsidR="00920CE1" w:rsidRPr="004503AF" w:rsidRDefault="00920CE1">
      <w:pPr>
        <w:jc w:val="left"/>
        <w:rPr>
          <w:rFonts w:eastAsiaTheme="minorEastAsia"/>
          <w:lang w:eastAsia="zh-CN"/>
        </w:rPr>
      </w:pPr>
    </w:p>
    <w:p w14:paraId="5079EDA2"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lastRenderedPageBreak/>
        <w:t>Proposals for offline discussions</w:t>
      </w:r>
    </w:p>
    <w:p w14:paraId="709E3D49"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56A07CE"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A56A43">
        <w:rPr>
          <w:rFonts w:ascii="Times New Roman" w:hAnsi="Times New Roman" w:cs="Times New Roman"/>
          <w:sz w:val="20"/>
        </w:rPr>
        <w:t>Proposal 3.1-1</w:t>
      </w:r>
      <w:r w:rsidRPr="00A56A43">
        <w:rPr>
          <w:rFonts w:ascii="Times New Roman" w:hAnsi="Times New Roman" w:cs="Times New Roman"/>
          <w:sz w:val="20"/>
          <w:lang w:eastAsia="zh-CN"/>
        </w:rPr>
        <w:t>: Area efficiency</w:t>
      </w:r>
    </w:p>
    <w:tbl>
      <w:tblPr>
        <w:tblStyle w:val="af2"/>
        <w:tblW w:w="0" w:type="auto"/>
        <w:tblLook w:val="04A0" w:firstRow="1" w:lastRow="0" w:firstColumn="1" w:lastColumn="0" w:noHBand="0" w:noVBand="1"/>
      </w:tblPr>
      <w:tblGrid>
        <w:gridCol w:w="1980"/>
        <w:gridCol w:w="7648"/>
      </w:tblGrid>
      <w:tr w:rsidR="00032632" w14:paraId="37BDA88E" w14:textId="77777777" w:rsidTr="00673087">
        <w:tc>
          <w:tcPr>
            <w:tcW w:w="1980" w:type="dxa"/>
          </w:tcPr>
          <w:p w14:paraId="7FBA6CF5" w14:textId="77777777" w:rsidR="00032632" w:rsidRDefault="00032632" w:rsidP="00673087">
            <w:pPr>
              <w:rPr>
                <w:rFonts w:eastAsia="SimSun"/>
                <w:lang w:val="en-US" w:eastAsia="zh-CN"/>
              </w:rPr>
            </w:pPr>
            <w:r>
              <w:rPr>
                <w:rFonts w:eastAsia="SimSun" w:hint="eastAsia"/>
                <w:lang w:val="en-US" w:eastAsia="zh-CN"/>
              </w:rPr>
              <w:t>Yes:</w:t>
            </w:r>
          </w:p>
          <w:p w14:paraId="2DF2EE6A" w14:textId="71BA629B" w:rsidR="00032632" w:rsidRDefault="00032632" w:rsidP="00673087">
            <w:pPr>
              <w:rPr>
                <w:rFonts w:eastAsia="SimSun"/>
                <w:lang w:val="en-US" w:eastAsia="zh-CN"/>
              </w:rPr>
            </w:pPr>
            <w:r>
              <w:rPr>
                <w:rFonts w:eastAsia="SimSun" w:hint="eastAsia"/>
                <w:lang w:val="en-US" w:eastAsia="zh-CN"/>
              </w:rPr>
              <w:t>vivo, MTK, Samsung, ZTE</w:t>
            </w:r>
          </w:p>
        </w:tc>
        <w:tc>
          <w:tcPr>
            <w:tcW w:w="7648" w:type="dxa"/>
          </w:tcPr>
          <w:p w14:paraId="5BB11247" w14:textId="77777777" w:rsidR="00032632" w:rsidRDefault="00032632" w:rsidP="00673087">
            <w:pPr>
              <w:rPr>
                <w:rFonts w:eastAsia="SimSun"/>
                <w:lang w:val="en-US" w:eastAsia="zh-CN"/>
              </w:rPr>
            </w:pPr>
            <w:r>
              <w:rPr>
                <w:rFonts w:eastAsia="SimSun" w:hint="eastAsia"/>
                <w:lang w:val="en-US" w:eastAsia="zh-CN"/>
              </w:rPr>
              <w:t>vivo: clarify throughput, or define area efficiency per information bit</w:t>
            </w:r>
          </w:p>
          <w:p w14:paraId="3317095B" w14:textId="77777777" w:rsidR="00032632" w:rsidRDefault="00032632" w:rsidP="00673087">
            <w:pPr>
              <w:rPr>
                <w:rFonts w:eastAsia="SimSun"/>
                <w:lang w:val="en-US" w:eastAsia="zh-CN"/>
              </w:rPr>
            </w:pPr>
            <w:r>
              <w:rPr>
                <w:rFonts w:eastAsia="SimSun" w:hint="eastAsia"/>
                <w:lang w:val="en-US" w:eastAsia="zh-CN"/>
              </w:rPr>
              <w:t>Samsung: clarify throughput</w:t>
            </w:r>
          </w:p>
          <w:p w14:paraId="15CEC08D" w14:textId="77777777" w:rsidR="00032632" w:rsidRPr="00EC79FE" w:rsidRDefault="00032632" w:rsidP="00673087">
            <w:pPr>
              <w:rPr>
                <w:rFonts w:eastAsia="SimSun"/>
                <w:lang w:val="en-US" w:eastAsia="zh-CN"/>
              </w:rPr>
            </w:pPr>
            <w:r>
              <w:rPr>
                <w:rFonts w:eastAsia="SimSun" w:hint="eastAsia"/>
                <w:lang w:val="en-US" w:eastAsia="zh-CN"/>
              </w:rPr>
              <w:t>FL reply: see update.</w:t>
            </w:r>
          </w:p>
        </w:tc>
      </w:tr>
      <w:tr w:rsidR="00032632" w14:paraId="3212E33E" w14:textId="77777777" w:rsidTr="00673087">
        <w:tc>
          <w:tcPr>
            <w:tcW w:w="1980" w:type="dxa"/>
          </w:tcPr>
          <w:p w14:paraId="01F8266F" w14:textId="77777777" w:rsidR="00032632" w:rsidRDefault="00032632" w:rsidP="00673087">
            <w:pPr>
              <w:rPr>
                <w:rFonts w:eastAsia="SimSun"/>
                <w:lang w:val="en-US" w:eastAsia="zh-CN"/>
              </w:rPr>
            </w:pPr>
            <w:r>
              <w:rPr>
                <w:rFonts w:eastAsia="SimSun" w:hint="eastAsia"/>
                <w:lang w:val="en-US" w:eastAsia="zh-CN"/>
              </w:rPr>
              <w:t>Further clarification/update</w:t>
            </w:r>
          </w:p>
        </w:tc>
        <w:tc>
          <w:tcPr>
            <w:tcW w:w="7648" w:type="dxa"/>
          </w:tcPr>
          <w:p w14:paraId="27E71172" w14:textId="77777777" w:rsidR="00032632" w:rsidRDefault="00032632" w:rsidP="00673087">
            <w:pPr>
              <w:rPr>
                <w:rFonts w:eastAsiaTheme="minorEastAsia"/>
                <w:kern w:val="2"/>
                <w:lang w:val="en-US" w:eastAsia="zh-CN"/>
              </w:rPr>
            </w:pPr>
            <w:proofErr w:type="spellStart"/>
            <w:r w:rsidRPr="00A56A43">
              <w:rPr>
                <w:rFonts w:eastAsia="SimSun"/>
                <w:lang w:val="en-US" w:eastAsia="zh-CN"/>
              </w:rPr>
              <w:t>AccelerComm</w:t>
            </w:r>
            <w:proofErr w:type="spellEnd"/>
            <w:r>
              <w:rPr>
                <w:rFonts w:eastAsia="SimSun" w:hint="eastAsia"/>
                <w:lang w:val="en-US" w:eastAsia="zh-CN"/>
              </w:rPr>
              <w:t xml:space="preserve">: chip area depends on the number of variable notes, number of ones, and the </w:t>
            </w:r>
            <w:r>
              <w:rPr>
                <w:rFonts w:eastAsiaTheme="minorEastAsia" w:hint="eastAsia"/>
                <w:kern w:val="2"/>
                <w:lang w:val="en-US" w:eastAsia="zh-CN"/>
              </w:rPr>
              <w:t>p</w:t>
            </w:r>
            <w:r>
              <w:rPr>
                <w:rFonts w:eastAsiaTheme="minorEastAsia"/>
                <w:kern w:val="2"/>
                <w:lang w:val="en-US" w:eastAsia="zh-CN"/>
              </w:rPr>
              <w:t>arallelism</w:t>
            </w:r>
          </w:p>
          <w:p w14:paraId="669500D4" w14:textId="77777777" w:rsidR="00032632" w:rsidRDefault="00032632" w:rsidP="00673087">
            <w:pPr>
              <w:rPr>
                <w:rFonts w:eastAsiaTheme="minorEastAsia"/>
                <w:kern w:val="2"/>
                <w:lang w:val="en-US" w:eastAsia="zh-CN"/>
              </w:rPr>
            </w:pPr>
            <w:r>
              <w:rPr>
                <w:rFonts w:eastAsiaTheme="minorEastAsia" w:hint="eastAsia"/>
                <w:kern w:val="2"/>
                <w:lang w:val="en-US" w:eastAsia="zh-CN"/>
              </w:rPr>
              <w:t xml:space="preserve">FL reply: the number of ones may also have impact on the memory, but based on my reading of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the number of check nodes also highlighted in the min-sum decoder. And regarding the parallelism, FL agrees that the number of blocks that are processed simultaneously impact the chip area. However, companies have different </w:t>
            </w:r>
            <w:r>
              <w:rPr>
                <w:rFonts w:eastAsiaTheme="minorEastAsia"/>
                <w:kern w:val="2"/>
                <w:lang w:val="en-US" w:eastAsia="zh-CN"/>
              </w:rPr>
              <w:t>understandings</w:t>
            </w:r>
            <w:r>
              <w:rPr>
                <w:rFonts w:eastAsiaTheme="minorEastAsia" w:hint="eastAsia"/>
                <w:kern w:val="2"/>
                <w:lang w:val="en-US" w:eastAsia="zh-CN"/>
              </w:rPr>
              <w:t xml:space="preserve"> based on the model provided. Therefore, the intention is to incorporate it into the </w:t>
            </w:r>
            <w:r>
              <w:rPr>
                <w:rFonts w:eastAsiaTheme="minorEastAsia"/>
                <w:kern w:val="2"/>
                <w:lang w:val="en-US" w:eastAsia="zh-CN"/>
              </w:rPr>
              <w:t>coefficient</w:t>
            </w:r>
            <w:r>
              <w:rPr>
                <w:rFonts w:eastAsiaTheme="minorEastAsia" w:hint="eastAsia"/>
                <w:kern w:val="2"/>
                <w:lang w:val="en-US" w:eastAsia="zh-CN"/>
              </w:rPr>
              <w:t>.</w:t>
            </w:r>
          </w:p>
          <w:p w14:paraId="7D4DC19E" w14:textId="77777777" w:rsidR="00032632" w:rsidRPr="00ED3184" w:rsidRDefault="00032632" w:rsidP="00673087">
            <w:pPr>
              <w:rPr>
                <w:rFonts w:eastAsiaTheme="minorEastAsia"/>
                <w:kern w:val="2"/>
                <w:lang w:val="en-US" w:eastAsia="zh-CN"/>
              </w:rPr>
            </w:pPr>
            <w:r>
              <w:rPr>
                <w:rFonts w:eastAsiaTheme="minorEastAsia" w:hint="eastAsia"/>
                <w:kern w:val="2"/>
                <w:lang w:val="en-US" w:eastAsia="zh-CN"/>
              </w:rPr>
              <w:t xml:space="preserve">NTT DOCOMO: results may be diverse if different coefficients are </w:t>
            </w:r>
            <w:r>
              <w:rPr>
                <w:rFonts w:eastAsiaTheme="minorEastAsia"/>
                <w:kern w:val="2"/>
                <w:lang w:val="en-US" w:eastAsia="zh-CN"/>
              </w:rPr>
              <w:t>reported</w:t>
            </w:r>
            <w:r>
              <w:rPr>
                <w:rFonts w:eastAsiaTheme="minorEastAsia" w:hint="eastAsia"/>
                <w:kern w:val="2"/>
                <w:lang w:val="en-US" w:eastAsia="zh-CN"/>
              </w:rPr>
              <w:t xml:space="preserve"> by companies; if the design uses the NR setting, the detailed definition is not needed.</w:t>
            </w:r>
          </w:p>
          <w:p w14:paraId="2B09CD3A" w14:textId="77777777" w:rsidR="00032632" w:rsidRPr="00ED3184" w:rsidRDefault="00032632" w:rsidP="00673087">
            <w:pPr>
              <w:rPr>
                <w:rFonts w:eastAsia="SimSun"/>
                <w:lang w:val="en-US" w:eastAsia="zh-CN"/>
              </w:rPr>
            </w:pPr>
            <w:r>
              <w:rPr>
                <w:rFonts w:eastAsia="SimSun" w:hint="eastAsia"/>
                <w:lang w:val="en-US" w:eastAsia="zh-CN"/>
              </w:rPr>
              <w:t xml:space="preserve">FL reply: the model/formular can provide the information that which parameters are </w:t>
            </w:r>
            <w:r>
              <w:rPr>
                <w:rFonts w:eastAsia="SimSun"/>
                <w:lang w:val="en-US" w:eastAsia="zh-CN"/>
              </w:rPr>
              <w:t>important</w:t>
            </w:r>
            <w:r>
              <w:rPr>
                <w:rFonts w:eastAsia="SimSun" w:hint="eastAsia"/>
                <w:lang w:val="en-US" w:eastAsia="zh-CN"/>
              </w:rPr>
              <w:t xml:space="preserve"> for the processing units sharing.</w:t>
            </w:r>
          </w:p>
        </w:tc>
      </w:tr>
      <w:tr w:rsidR="00032632" w14:paraId="4281E40C" w14:textId="77777777" w:rsidTr="00673087">
        <w:tc>
          <w:tcPr>
            <w:tcW w:w="1980" w:type="dxa"/>
          </w:tcPr>
          <w:p w14:paraId="19A48BB5" w14:textId="77777777" w:rsidR="00032632" w:rsidRDefault="00032632" w:rsidP="00673087">
            <w:pPr>
              <w:rPr>
                <w:rFonts w:eastAsia="SimSun"/>
                <w:lang w:val="en-US" w:eastAsia="zh-CN"/>
              </w:rPr>
            </w:pPr>
            <w:r>
              <w:rPr>
                <w:rFonts w:eastAsia="SimSun"/>
                <w:lang w:val="en-US" w:eastAsia="zh-CN"/>
              </w:rPr>
              <w:t>N</w:t>
            </w:r>
            <w:r>
              <w:rPr>
                <w:rFonts w:eastAsia="SimSun" w:hint="eastAsia"/>
                <w:lang w:val="en-US" w:eastAsia="zh-CN"/>
              </w:rPr>
              <w:t>o</w:t>
            </w:r>
          </w:p>
          <w:p w14:paraId="58904B7C" w14:textId="77777777" w:rsidR="00032632" w:rsidRDefault="00032632" w:rsidP="00673087">
            <w:pPr>
              <w:rPr>
                <w:rFonts w:eastAsia="SimSun"/>
                <w:lang w:val="en-US" w:eastAsia="zh-CN"/>
              </w:rPr>
            </w:pPr>
            <w:r>
              <w:rPr>
                <w:rFonts w:eastAsia="SimSun" w:hint="eastAsia"/>
                <w:lang w:val="en-US" w:eastAsia="zh-CN"/>
              </w:rPr>
              <w:t>Fujitsu, Apple</w:t>
            </w:r>
          </w:p>
        </w:tc>
        <w:tc>
          <w:tcPr>
            <w:tcW w:w="7648" w:type="dxa"/>
          </w:tcPr>
          <w:p w14:paraId="32ACBEBF" w14:textId="77777777" w:rsidR="00032632" w:rsidRDefault="00032632" w:rsidP="00673087">
            <w:pPr>
              <w:rPr>
                <w:rFonts w:eastAsia="SimSun"/>
                <w:lang w:val="en-US" w:eastAsia="zh-CN"/>
              </w:rPr>
            </w:pPr>
            <w:r>
              <w:rPr>
                <w:rFonts w:eastAsia="SimSun" w:hint="eastAsia"/>
                <w:lang w:val="en-US" w:eastAsia="zh-CN"/>
              </w:rPr>
              <w:t>Fujitsu: hardware sharing is not considered.</w:t>
            </w:r>
          </w:p>
          <w:p w14:paraId="281E720A" w14:textId="77777777" w:rsidR="00032632" w:rsidRDefault="00032632" w:rsidP="00673087">
            <w:pPr>
              <w:rPr>
                <w:rFonts w:eastAsia="SimSun"/>
                <w:lang w:val="en-US" w:eastAsia="zh-CN"/>
              </w:rPr>
            </w:pPr>
            <w:r>
              <w:rPr>
                <w:rFonts w:eastAsia="SimSun" w:hint="eastAsia"/>
                <w:lang w:val="en-US" w:eastAsia="zh-CN"/>
              </w:rPr>
              <w:t xml:space="preserve">FL reply: Yes, with a </w:t>
            </w:r>
            <w:r>
              <w:rPr>
                <w:rFonts w:eastAsia="SimSun"/>
                <w:lang w:val="en-US" w:eastAsia="zh-CN"/>
              </w:rPr>
              <w:t>proper</w:t>
            </w:r>
            <w:r>
              <w:rPr>
                <w:rFonts w:eastAsia="SimSun" w:hint="eastAsia"/>
                <w:lang w:val="en-US" w:eastAsia="zh-CN"/>
              </w:rPr>
              <w:t xml:space="preserve"> design, the logic units and memory </w:t>
            </w:r>
            <w:r>
              <w:rPr>
                <w:rFonts w:eastAsia="SimSun"/>
                <w:lang w:val="en-US" w:eastAsia="zh-CN"/>
              </w:rPr>
              <w:t>can</w:t>
            </w:r>
            <w:r>
              <w:rPr>
                <w:rFonts w:eastAsia="SimSun" w:hint="eastAsia"/>
                <w:lang w:val="en-US" w:eastAsia="zh-CN"/>
              </w:rPr>
              <w:t xml:space="preserve"> be </w:t>
            </w:r>
            <w:r>
              <w:rPr>
                <w:rFonts w:eastAsia="SimSun"/>
                <w:lang w:val="en-US" w:eastAsia="zh-CN"/>
              </w:rPr>
              <w:t>shared</w:t>
            </w:r>
            <w:r>
              <w:rPr>
                <w:rFonts w:eastAsia="SimSun" w:hint="eastAsia"/>
                <w:lang w:val="en-US" w:eastAsia="zh-CN"/>
              </w:rPr>
              <w:t xml:space="preserve"> with 5G BG1/2 and the new BG. And this formular is also helpful for that observation.</w:t>
            </w:r>
          </w:p>
          <w:p w14:paraId="3309BC81" w14:textId="77777777" w:rsidR="00032632" w:rsidRDefault="00032632" w:rsidP="00673087">
            <w:pPr>
              <w:rPr>
                <w:rFonts w:eastAsia="SimSun"/>
                <w:lang w:val="en-US" w:eastAsia="zh-CN"/>
              </w:rPr>
            </w:pPr>
            <w:r>
              <w:rPr>
                <w:rFonts w:eastAsia="SimSun" w:hint="eastAsia"/>
                <w:lang w:val="en-US" w:eastAsia="zh-CN"/>
              </w:rPr>
              <w:t xml:space="preserve">Apple: chip area depends on lots of </w:t>
            </w:r>
            <w:proofErr w:type="gramStart"/>
            <w:r>
              <w:rPr>
                <w:rFonts w:eastAsia="SimSun" w:hint="eastAsia"/>
                <w:lang w:val="en-US" w:eastAsia="zh-CN"/>
              </w:rPr>
              <w:t xml:space="preserve">implementation </w:t>
            </w:r>
            <w:r>
              <w:rPr>
                <w:rFonts w:eastAsia="SimSun"/>
                <w:lang w:val="en-US" w:eastAsia="zh-CN"/>
              </w:rPr>
              <w:t>based</w:t>
            </w:r>
            <w:proofErr w:type="gramEnd"/>
            <w:r>
              <w:rPr>
                <w:rFonts w:eastAsia="SimSun" w:hint="eastAsia"/>
                <w:lang w:val="en-US" w:eastAsia="zh-CN"/>
              </w:rPr>
              <w:t xml:space="preserve"> factors</w:t>
            </w:r>
          </w:p>
          <w:p w14:paraId="179176A9" w14:textId="77777777" w:rsidR="00032632" w:rsidRPr="00D318BE" w:rsidRDefault="00032632" w:rsidP="00673087">
            <w:pPr>
              <w:rPr>
                <w:rFonts w:eastAsia="SimSun"/>
                <w:lang w:val="en-US" w:eastAsia="zh-CN"/>
              </w:rPr>
            </w:pPr>
            <w:r>
              <w:rPr>
                <w:rFonts w:eastAsia="SimSun" w:hint="eastAsia"/>
                <w:lang w:val="en-US" w:eastAsia="zh-CN"/>
              </w:rPr>
              <w:t xml:space="preserve">FL </w:t>
            </w:r>
            <w:r>
              <w:rPr>
                <w:rFonts w:eastAsia="SimSun"/>
                <w:lang w:val="en-US" w:eastAsia="zh-CN"/>
              </w:rPr>
              <w:t>reply</w:t>
            </w:r>
            <w:r>
              <w:rPr>
                <w:rFonts w:eastAsia="SimSun" w:hint="eastAsia"/>
                <w:lang w:val="en-US" w:eastAsia="zh-CN"/>
              </w:rPr>
              <w:t xml:space="preserve">: the model is not to 100% </w:t>
            </w:r>
            <w:r>
              <w:rPr>
                <w:rFonts w:eastAsia="SimSun"/>
                <w:lang w:val="en-US" w:eastAsia="zh-CN"/>
              </w:rPr>
              <w:t>accurately</w:t>
            </w:r>
            <w:r>
              <w:rPr>
                <w:rFonts w:eastAsia="SimSun" w:hint="eastAsia"/>
                <w:lang w:val="en-US" w:eastAsia="zh-CN"/>
              </w:rPr>
              <w:t xml:space="preserve"> reflect the implementation, but to simplify and highlight some important parameters that reflect the design.</w:t>
            </w:r>
          </w:p>
        </w:tc>
      </w:tr>
    </w:tbl>
    <w:p w14:paraId="0C16721C" w14:textId="77777777" w:rsidR="00032632" w:rsidRDefault="00032632" w:rsidP="00032632">
      <w:pPr>
        <w:rPr>
          <w:rFonts w:eastAsia="SimSun"/>
          <w:lang w:val="en-US" w:eastAsia="zh-CN"/>
        </w:rPr>
      </w:pPr>
    </w:p>
    <w:p w14:paraId="5424562A" w14:textId="77777777" w:rsidR="00032632" w:rsidRDefault="00032632" w:rsidP="00032632">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110A79BA" w14:textId="77777777" w:rsidR="00032632" w:rsidRDefault="00032632" w:rsidP="00032632">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59ECA0B2" w14:textId="77777777" w:rsidR="00032632" w:rsidRDefault="00032632" w:rsidP="00032632">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290EF854" w14:textId="77777777" w:rsidR="00ED722D" w:rsidRDefault="00ED722D" w:rsidP="00ED722D">
      <w:pPr>
        <w:pStyle w:val="maintext"/>
        <w:spacing w:before="0" w:after="0" w:line="240" w:lineRule="auto"/>
        <w:ind w:firstLineChars="0" w:firstLine="0"/>
        <w:rPr>
          <w:rFonts w:eastAsiaTheme="minorEastAsia"/>
          <w:iCs/>
          <w:color w:val="EE0000"/>
          <w:lang w:eastAsia="zh-CN"/>
        </w:rPr>
      </w:pPr>
      <w:r w:rsidRPr="00570F58">
        <w:rPr>
          <w:rFonts w:eastAsiaTheme="minorEastAsia" w:hint="eastAsia"/>
          <w:iCs/>
          <w:color w:val="EE0000"/>
          <w:highlight w:val="yellow"/>
          <w:lang w:eastAsia="zh-CN"/>
        </w:rPr>
        <w:t>Note: the logic units and memory may be shared among different BGs</w:t>
      </w:r>
    </w:p>
    <w:p w14:paraId="468400E0" w14:textId="31A00155" w:rsidR="00B83A99" w:rsidRPr="00ED722D" w:rsidRDefault="00B83A99" w:rsidP="00032632">
      <w:pPr>
        <w:adjustRightInd w:val="0"/>
        <w:spacing w:afterLines="50" w:after="156" w:line="240" w:lineRule="auto"/>
        <w:rPr>
          <w:rFonts w:eastAsiaTheme="minorEastAsia"/>
          <w:lang w:eastAsia="zh-CN"/>
        </w:rPr>
      </w:pPr>
    </w:p>
    <w:p w14:paraId="65DDBB7B" w14:textId="733A9A83" w:rsidR="00032632" w:rsidRPr="001F7EFA" w:rsidRDefault="00032632" w:rsidP="00032632">
      <w:pPr>
        <w:pStyle w:val="maintext"/>
        <w:spacing w:before="0" w:after="0" w:line="240" w:lineRule="auto"/>
        <w:ind w:firstLineChars="0" w:firstLine="0"/>
        <w:jc w:val="left"/>
        <w:rPr>
          <w:rFonts w:eastAsiaTheme="minorEastAsia"/>
          <w:color w:val="EE0000"/>
          <w:lang w:eastAsia="zh-CN"/>
        </w:rPr>
      </w:pPr>
      <w:r w:rsidRPr="001F7EFA">
        <w:rPr>
          <w:rFonts w:eastAsiaTheme="minorEastAsia" w:hint="eastAsia"/>
          <w:color w:val="EE0000"/>
          <w:lang w:eastAsia="zh-CN"/>
        </w:rPr>
        <w:t>The throughput is defined as below</w:t>
      </w:r>
    </w:p>
    <w:p w14:paraId="066E5054" w14:textId="77777777" w:rsidR="00032632" w:rsidRPr="001F7EFA" w:rsidRDefault="00000000" w:rsidP="00032632">
      <w:pPr>
        <w:pStyle w:val="maintext"/>
        <w:spacing w:before="0" w:after="0" w:line="240" w:lineRule="auto"/>
        <w:ind w:left="800" w:firstLineChars="0" w:firstLine="0"/>
        <w:rPr>
          <w:color w:val="EE0000"/>
        </w:rPr>
      </w:pPr>
      <m:oMathPara>
        <m:oMath>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put</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k</m:t>
                  </m:r>
                </m:e>
                <m:sub>
                  <m:r>
                    <w:rPr>
                      <w:rFonts w:ascii="Cambria Math" w:hAnsi="Cambria Math"/>
                      <w:color w:val="EE0000"/>
                    </w:rPr>
                    <m:t>b</m:t>
                  </m:r>
                </m:sub>
              </m:sSub>
              <m:r>
                <w:rPr>
                  <w:rFonts w:ascii="Cambria Math" w:hAnsi="Cambria Math"/>
                  <w:color w:val="EE0000"/>
                </w:rPr>
                <m:t>×Z</m:t>
              </m:r>
            </m:num>
            <m:den>
              <m:r>
                <w:rPr>
                  <w:rFonts w:ascii="Cambria Math" w:hAnsi="Cambria Math"/>
                  <w:color w:val="EE0000"/>
                </w:rPr>
                <m:t>I×</m:t>
              </m:r>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iter</m:t>
                  </m:r>
                </m:sub>
              </m:sSub>
            </m:den>
          </m:f>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DEC</m:t>
              </m:r>
            </m:sub>
          </m:sSub>
          <m:r>
            <w:rPr>
              <w:rFonts w:ascii="Cambria Math" w:hAnsi="Cambria Math"/>
              <w:color w:val="EE0000"/>
            </w:rPr>
            <m:t xml:space="preserve"> [</m:t>
          </m:r>
          <m:r>
            <m:rPr>
              <m:sty m:val="p"/>
            </m:rPr>
            <w:rPr>
              <w:rFonts w:ascii="Cambria Math" w:hAnsi="Cambria Math"/>
              <w:color w:val="EE0000"/>
            </w:rPr>
            <m:t>bps</m:t>
          </m:r>
          <m:r>
            <w:rPr>
              <w:rFonts w:ascii="Cambria Math" w:hAnsi="Cambria Math"/>
              <w:color w:val="EE0000"/>
            </w:rPr>
            <m:t>]</m:t>
          </m:r>
        </m:oMath>
      </m:oMathPara>
    </w:p>
    <w:p w14:paraId="510C568B" w14:textId="77777777" w:rsidR="00032632" w:rsidRDefault="00032632" w:rsidP="00032632">
      <w:pPr>
        <w:pStyle w:val="maintext"/>
        <w:spacing w:before="0" w:after="0" w:line="240" w:lineRule="auto"/>
        <w:ind w:firstLineChars="0" w:firstLine="0"/>
        <w:rPr>
          <w:rFonts w:eastAsiaTheme="minorEastAsia"/>
          <w:iCs/>
          <w:color w:val="EE0000"/>
          <w:lang w:eastAsia="zh-CN"/>
        </w:rPr>
      </w:pPr>
      <w:r w:rsidRPr="001F7EFA">
        <w:rPr>
          <w:iCs/>
          <w:color w:val="EE0000"/>
        </w:rPr>
        <w:t xml:space="preserve">where </w:t>
      </w:r>
      <m:oMath>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b</m:t>
            </m:r>
          </m:sub>
        </m:sSub>
      </m:oMath>
      <w:r w:rsidRPr="001F7EFA">
        <w:rPr>
          <w:rFonts w:hint="eastAsia"/>
          <w:iCs/>
          <w:color w:val="EE0000"/>
        </w:rPr>
        <w:t xml:space="preserve"> </w:t>
      </w:r>
      <w:r w:rsidRPr="001F7EFA">
        <w:rPr>
          <w:iCs/>
          <w:color w:val="EE0000"/>
        </w:rPr>
        <w:t>denotes the number of</w:t>
      </w:r>
      <w:r w:rsidRPr="001F7EFA">
        <w:rPr>
          <w:rFonts w:eastAsiaTheme="minorEastAsia" w:hint="eastAsia"/>
          <w:iCs/>
          <w:color w:val="EE0000"/>
          <w:lang w:eastAsia="zh-CN"/>
        </w:rPr>
        <w:t xml:space="preserve"> information</w:t>
      </w:r>
      <w:r w:rsidRPr="001F7EFA">
        <w:rPr>
          <w:rFonts w:hint="eastAsia"/>
          <w:iCs/>
          <w:color w:val="EE0000"/>
        </w:rPr>
        <w:t xml:space="preserve"> </w:t>
      </w:r>
      <w:r w:rsidRPr="001F7EFA">
        <w:rPr>
          <w:iCs/>
          <w:color w:val="EE0000"/>
        </w:rPr>
        <w:t xml:space="preserve">columns </w:t>
      </w:r>
      <w:r w:rsidRPr="001F7EFA">
        <w:rPr>
          <w:rFonts w:eastAsiaTheme="minorEastAsia" w:hint="eastAsia"/>
          <w:iCs/>
          <w:color w:val="EE0000"/>
          <w:lang w:eastAsia="zh-CN"/>
        </w:rPr>
        <w:t xml:space="preserve">in </w:t>
      </w:r>
      <w:r w:rsidRPr="001F7EFA">
        <w:rPr>
          <w:iCs/>
          <w:color w:val="EE0000"/>
        </w:rPr>
        <w:t xml:space="preserve">a BG, </w:t>
      </w:r>
      <m:oMath>
        <m:r>
          <m:rPr>
            <m:sty m:val="p"/>
          </m:rPr>
          <w:rPr>
            <w:rFonts w:ascii="Cambria Math" w:hAnsi="Cambria Math"/>
            <w:color w:val="EE0000"/>
          </w:rPr>
          <m:t>Z</m:t>
        </m:r>
      </m:oMath>
      <w:r w:rsidRPr="001F7EFA">
        <w:rPr>
          <w:rFonts w:hint="eastAsia"/>
          <w:iCs/>
          <w:color w:val="EE0000"/>
        </w:rPr>
        <w:t xml:space="preserve"> </w:t>
      </w:r>
      <w:r w:rsidRPr="001F7EFA">
        <w:rPr>
          <w:iCs/>
          <w:color w:val="EE0000"/>
        </w:rPr>
        <w:t xml:space="preserve">is the </w:t>
      </w:r>
      <w:r w:rsidRPr="001F7EFA">
        <w:rPr>
          <w:rFonts w:eastAsia="SimSun" w:hAnsi="Cambria Math"/>
          <w:color w:val="EE0000"/>
          <w:lang w:eastAsia="zh-CN"/>
        </w:rPr>
        <w:t xml:space="preserve">maximum </w:t>
      </w:r>
      <w:r w:rsidRPr="001F7EFA">
        <w:rPr>
          <w:iCs/>
          <w:color w:val="EE0000"/>
        </w:rPr>
        <w:t>lifting size</w:t>
      </w:r>
      <w:r w:rsidRPr="001F7EFA">
        <w:rPr>
          <w:rFonts w:hint="eastAsia"/>
          <w:iCs/>
          <w:color w:val="EE0000"/>
        </w:rPr>
        <w:t>,</w:t>
      </w:r>
      <w:r w:rsidRPr="001F7EFA">
        <w:rPr>
          <w:iCs/>
          <w:color w:val="EE0000"/>
        </w:rPr>
        <w:t xml:space="preserve"> </w:t>
      </w:r>
      <m:oMath>
        <m:r>
          <m:rPr>
            <m:sty m:val="p"/>
          </m:rPr>
          <w:rPr>
            <w:rFonts w:ascii="Cambria Math" w:hAnsi="Cambria Math"/>
            <w:color w:val="EE0000"/>
          </w:rPr>
          <m:t>I</m:t>
        </m:r>
      </m:oMath>
      <w:r w:rsidRPr="001F7EFA">
        <w:rPr>
          <w:rFonts w:hint="eastAsia"/>
          <w:iCs/>
          <w:color w:val="EE0000"/>
        </w:rPr>
        <w:t xml:space="preserve"> </w:t>
      </w:r>
      <w:r w:rsidRPr="001F7EFA">
        <w:rPr>
          <w:iCs/>
          <w:color w:val="EE0000"/>
        </w:rPr>
        <w:t xml:space="preserve">is the maximum number of decoding iterations, </w:t>
      </w:r>
      <m:oMath>
        <m:sSub>
          <m:sSubPr>
            <m:ctrlPr>
              <w:rPr>
                <w:rFonts w:ascii="Cambria Math" w:hAnsi="Cambria Math"/>
                <w:iCs/>
                <w:color w:val="EE0000"/>
              </w:rPr>
            </m:ctrlPr>
          </m:sSubPr>
          <m:e>
            <m:r>
              <m:rPr>
                <m:sty m:val="p"/>
              </m:rPr>
              <w:rPr>
                <w:rFonts w:ascii="Cambria Math" w:hAnsi="Cambria Math"/>
                <w:color w:val="EE0000"/>
              </w:rPr>
              <m:t>T</m:t>
            </m:r>
          </m:e>
          <m:sub>
            <m:r>
              <m:rPr>
                <m:sty m:val="p"/>
              </m:rPr>
              <w:rPr>
                <w:rFonts w:ascii="Cambria Math" w:hAnsi="Cambria Math"/>
                <w:color w:val="EE0000"/>
              </w:rPr>
              <m:t>iter</m:t>
            </m:r>
          </m:sub>
        </m:sSub>
      </m:oMath>
      <w:r w:rsidRPr="001F7EFA">
        <w:rPr>
          <w:rFonts w:hint="eastAsia"/>
          <w:iCs/>
          <w:color w:val="EE0000"/>
        </w:rPr>
        <w:t xml:space="preserve"> </w:t>
      </w:r>
      <w:r w:rsidRPr="001F7EFA">
        <w:rPr>
          <w:iCs/>
          <w:color w:val="EE0000"/>
        </w:rPr>
        <w:t>is decoding cycle per iteration</w:t>
      </w:r>
      <w:r w:rsidRPr="001F7EFA">
        <w:rPr>
          <w:rFonts w:hint="eastAsia"/>
          <w:iCs/>
          <w:color w:val="EE0000"/>
        </w:rPr>
        <w:t>,</w:t>
      </w:r>
      <w:r w:rsidRPr="001F7EFA">
        <w:rPr>
          <w:iCs/>
          <w:color w:val="EE0000"/>
        </w:rPr>
        <w:t xml:space="preserve"> and </w:t>
      </w:r>
      <m:oMath>
        <m:sSub>
          <m:sSubPr>
            <m:ctrlPr>
              <w:rPr>
                <w:rFonts w:ascii="Cambria Math" w:hAnsi="Cambria Math"/>
                <w:iCs/>
                <w:color w:val="EE0000"/>
              </w:rPr>
            </m:ctrlPr>
          </m:sSubPr>
          <m:e>
            <m:r>
              <m:rPr>
                <m:sty m:val="p"/>
              </m:rPr>
              <w:rPr>
                <w:rFonts w:ascii="Cambria Math" w:hAnsi="Cambria Math"/>
                <w:color w:val="EE0000"/>
              </w:rPr>
              <m:t>N</m:t>
            </m:r>
          </m:e>
          <m:sub>
            <m:r>
              <m:rPr>
                <m:sty m:val="p"/>
              </m:rPr>
              <w:rPr>
                <w:rFonts w:ascii="Cambria Math" w:hAnsi="Cambria Math"/>
                <w:color w:val="EE0000"/>
              </w:rPr>
              <m:t>DEC</m:t>
            </m:r>
          </m:sub>
        </m:sSub>
      </m:oMath>
      <w:r w:rsidRPr="001F7EFA">
        <w:rPr>
          <w:rFonts w:hint="eastAsia"/>
          <w:iCs/>
          <w:color w:val="EE0000"/>
        </w:rPr>
        <w:t xml:space="preserve"> </w:t>
      </w:r>
      <w:r w:rsidRPr="001F7EFA">
        <w:rPr>
          <w:iCs/>
          <w:color w:val="EE0000"/>
        </w:rPr>
        <w:t xml:space="preserve">means the number of decoder blocks. </w:t>
      </w:r>
    </w:p>
    <w:p w14:paraId="52F8AECF" w14:textId="77777777" w:rsidR="00ED722D" w:rsidRDefault="00ED722D" w:rsidP="00032632">
      <w:pPr>
        <w:pStyle w:val="maintext"/>
        <w:spacing w:before="0" w:after="0" w:line="240" w:lineRule="auto"/>
        <w:ind w:firstLineChars="0" w:firstLine="0"/>
        <w:rPr>
          <w:rFonts w:eastAsiaTheme="minorEastAsia"/>
          <w:iCs/>
          <w:color w:val="EE0000"/>
          <w:lang w:eastAsia="zh-CN"/>
        </w:rPr>
      </w:pPr>
    </w:p>
    <w:p w14:paraId="3A9D4949" w14:textId="77777777" w:rsidR="00570F58" w:rsidRPr="00ED722D" w:rsidRDefault="00570F58" w:rsidP="00032632">
      <w:pPr>
        <w:pStyle w:val="maintext"/>
        <w:spacing w:before="0" w:after="0" w:line="240" w:lineRule="auto"/>
        <w:ind w:firstLineChars="0" w:firstLine="0"/>
        <w:rPr>
          <w:rFonts w:eastAsiaTheme="minorEastAsia"/>
          <w:iCs/>
          <w:color w:val="EE0000"/>
          <w:lang w:eastAsia="zh-CN"/>
        </w:rPr>
      </w:pPr>
    </w:p>
    <w:p w14:paraId="21784618"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lastRenderedPageBreak/>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2-1</w:t>
      </w:r>
      <w:r>
        <w:rPr>
          <w:rFonts w:ascii="Times New Roman" w:eastAsiaTheme="minorEastAsia" w:hAnsi="Times New Roman" w:cs="Times New Roman" w:hint="eastAsia"/>
          <w:sz w:val="20"/>
          <w:lang w:eastAsia="zh-CN"/>
        </w:rPr>
        <w:t>: max CB size</w:t>
      </w:r>
    </w:p>
    <w:tbl>
      <w:tblPr>
        <w:tblStyle w:val="af2"/>
        <w:tblW w:w="0" w:type="auto"/>
        <w:tblLook w:val="04A0" w:firstRow="1" w:lastRow="0" w:firstColumn="1" w:lastColumn="0" w:noHBand="0" w:noVBand="1"/>
      </w:tblPr>
      <w:tblGrid>
        <w:gridCol w:w="2263"/>
        <w:gridCol w:w="7365"/>
      </w:tblGrid>
      <w:tr w:rsidR="00032632" w14:paraId="0F8057E9" w14:textId="77777777" w:rsidTr="00673087">
        <w:tc>
          <w:tcPr>
            <w:tcW w:w="2263" w:type="dxa"/>
          </w:tcPr>
          <w:p w14:paraId="1E25C776"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Yes</w:t>
            </w:r>
          </w:p>
          <w:p w14:paraId="2A61AAF2"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 xml:space="preserve">Accelercomm, </w:t>
            </w:r>
            <w:r w:rsidRPr="00DF5787">
              <w:rPr>
                <w:rFonts w:eastAsiaTheme="minorEastAsia"/>
                <w:lang w:val="fr-CA" w:eastAsia="zh-CN"/>
              </w:rPr>
              <w:t>Fujitsu</w:t>
            </w:r>
            <w:r w:rsidRPr="00DF5787">
              <w:rPr>
                <w:rFonts w:eastAsiaTheme="minorEastAsia" w:hint="eastAsia"/>
                <w:lang w:val="fr-CA" w:eastAsia="zh-CN"/>
              </w:rPr>
              <w:t xml:space="preserve">, </w:t>
            </w:r>
            <w:r w:rsidRPr="00DF5787">
              <w:rPr>
                <w:rFonts w:eastAsiaTheme="minorEastAsia"/>
                <w:kern w:val="2"/>
                <w:lang w:val="fr-CA" w:eastAsia="zh-CN"/>
              </w:rPr>
              <w:t>vivo</w:t>
            </w:r>
            <w:r w:rsidRPr="00DF5787">
              <w:rPr>
                <w:rFonts w:eastAsiaTheme="minorEastAsia" w:hint="eastAsia"/>
                <w:kern w:val="2"/>
                <w:lang w:val="fr-CA" w:eastAsia="zh-CN"/>
              </w:rPr>
              <w:t xml:space="preserve">, </w:t>
            </w:r>
            <w:r w:rsidRPr="00DF5787">
              <w:rPr>
                <w:rFonts w:eastAsia="Malgun Gothic" w:hint="eastAsia"/>
                <w:kern w:val="2"/>
                <w:lang w:val="fr-CA" w:eastAsia="ko-KR"/>
              </w:rPr>
              <w:t>ETRI/ESA/TAS</w:t>
            </w:r>
            <w:r w:rsidRPr="00DF5787">
              <w:rPr>
                <w:rFonts w:eastAsiaTheme="minorEastAsia" w:hint="eastAsia"/>
                <w:kern w:val="2"/>
                <w:lang w:val="fr-CA" w:eastAsia="zh-CN"/>
              </w:rPr>
              <w:t xml:space="preserve">, </w:t>
            </w:r>
            <w:r w:rsidRPr="00DF5787">
              <w:rPr>
                <w:rFonts w:eastAsiaTheme="minorEastAsia"/>
                <w:kern w:val="2"/>
                <w:lang w:val="fr-CA" w:eastAsia="zh-CN"/>
              </w:rPr>
              <w:t>NTT DOCOMO</w:t>
            </w:r>
            <w:r w:rsidRPr="00DF5787">
              <w:rPr>
                <w:rFonts w:eastAsiaTheme="minorEastAsia" w:hint="eastAsia"/>
                <w:kern w:val="2"/>
                <w:lang w:val="fr-CA" w:eastAsia="zh-CN"/>
              </w:rPr>
              <w:t>, MTK</w:t>
            </w:r>
          </w:p>
        </w:tc>
        <w:tc>
          <w:tcPr>
            <w:tcW w:w="7365" w:type="dxa"/>
          </w:tcPr>
          <w:p w14:paraId="7FE7DEC7"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7D5A6277" w14:textId="548C5D6C"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CB3EC5">
              <w:rPr>
                <w:rFonts w:eastAsiaTheme="minorEastAsia" w:hint="eastAsia"/>
                <w:lang w:val="en-US" w:eastAsia="zh-CN"/>
              </w:rPr>
              <w:t>been</w:t>
            </w:r>
            <w:r>
              <w:rPr>
                <w:rFonts w:eastAsiaTheme="minorEastAsia" w:hint="eastAsia"/>
                <w:lang w:val="en-US" w:eastAsia="zh-CN"/>
              </w:rPr>
              <w:t xml:space="preserve"> captured in the FL summary, and we can further discuss these issue</w:t>
            </w:r>
            <w:r w:rsidR="003A2DB7">
              <w:rPr>
                <w:rFonts w:eastAsiaTheme="minorEastAsia" w:hint="eastAsia"/>
                <w:lang w:val="en-US" w:eastAsia="zh-CN"/>
              </w:rPr>
              <w:t>s</w:t>
            </w:r>
            <w:r>
              <w:rPr>
                <w:rFonts w:eastAsiaTheme="minorEastAsia" w:hint="eastAsia"/>
                <w:lang w:val="en-US" w:eastAsia="zh-CN"/>
              </w:rPr>
              <w:t xml:space="preserve"> when down-selection is made</w:t>
            </w:r>
          </w:p>
        </w:tc>
      </w:tr>
      <w:tr w:rsidR="00032632" w14:paraId="2EBD6984" w14:textId="77777777" w:rsidTr="00673087">
        <w:tc>
          <w:tcPr>
            <w:tcW w:w="2263" w:type="dxa"/>
          </w:tcPr>
          <w:p w14:paraId="49B92FAE" w14:textId="77777777" w:rsidR="00032632" w:rsidRDefault="00032632" w:rsidP="00673087">
            <w:pPr>
              <w:rPr>
                <w:rFonts w:eastAsiaTheme="minorEastAsia"/>
                <w:lang w:val="en-US" w:eastAsia="zh-CN"/>
              </w:rPr>
            </w:pPr>
            <w:r>
              <w:rPr>
                <w:rFonts w:eastAsiaTheme="minorEastAsia"/>
                <w:lang w:val="en-US" w:eastAsia="zh-CN"/>
              </w:rPr>
              <w:t>M</w:t>
            </w:r>
            <w:r>
              <w:rPr>
                <w:rFonts w:eastAsiaTheme="minorEastAsia" w:hint="eastAsia"/>
                <w:lang w:val="en-US" w:eastAsia="zh-CN"/>
              </w:rPr>
              <w:t>ore clarification/update</w:t>
            </w:r>
          </w:p>
          <w:p w14:paraId="6066FC3A" w14:textId="77777777" w:rsidR="00032632" w:rsidRDefault="00032632" w:rsidP="00673087">
            <w:pPr>
              <w:rPr>
                <w:rFonts w:eastAsiaTheme="minorEastAsia"/>
                <w:lang w:val="en-US" w:eastAsia="zh-CN"/>
              </w:rPr>
            </w:pPr>
            <w:r>
              <w:rPr>
                <w:rFonts w:eastAsiaTheme="minorEastAsia" w:hint="eastAsia"/>
                <w:lang w:val="en-US" w:eastAsia="zh-CN"/>
              </w:rPr>
              <w:t>CSCN</w:t>
            </w:r>
          </w:p>
        </w:tc>
        <w:tc>
          <w:tcPr>
            <w:tcW w:w="7365" w:type="dxa"/>
          </w:tcPr>
          <w:p w14:paraId="69E72AFD" w14:textId="77777777" w:rsidR="00032632" w:rsidRDefault="00032632" w:rsidP="00673087">
            <w:pPr>
              <w:rPr>
                <w:rFonts w:eastAsiaTheme="minorEastAsia"/>
                <w:lang w:val="en-US" w:eastAsia="zh-CN"/>
              </w:rPr>
            </w:pPr>
            <w:r>
              <w:rPr>
                <w:rFonts w:eastAsiaTheme="minorEastAsia" w:hint="eastAsia"/>
                <w:lang w:val="en-US" w:eastAsia="zh-CN"/>
              </w:rPr>
              <w:t xml:space="preserve">CSCN: need to be considered with other factors such as </w:t>
            </w:r>
            <w:proofErr w:type="spellStart"/>
            <w:r>
              <w:rPr>
                <w:rFonts w:eastAsiaTheme="minorEastAsia" w:hint="eastAsia"/>
                <w:lang w:val="en-US" w:eastAsia="zh-CN"/>
              </w:rPr>
              <w:t>Kb</w:t>
            </w:r>
            <w:proofErr w:type="spellEnd"/>
            <w:r>
              <w:rPr>
                <w:rFonts w:eastAsiaTheme="minorEastAsia" w:hint="eastAsia"/>
                <w:lang w:val="en-US" w:eastAsia="zh-CN"/>
              </w:rPr>
              <w:t>, TB performance</w:t>
            </w:r>
          </w:p>
          <w:p w14:paraId="646917A8" w14:textId="77777777" w:rsidR="00032632" w:rsidRDefault="00032632" w:rsidP="00673087">
            <w:pPr>
              <w:rPr>
                <w:rFonts w:eastAsiaTheme="minorEastAsia"/>
                <w:lang w:val="en-US" w:eastAsia="zh-CN"/>
              </w:rPr>
            </w:pPr>
            <w:r>
              <w:rPr>
                <w:rFonts w:eastAsiaTheme="minorEastAsia" w:hint="eastAsia"/>
                <w:lang w:val="en-US" w:eastAsia="zh-CN"/>
              </w:rPr>
              <w:t>FL reply: we can discuss these parameters step by step.</w:t>
            </w:r>
          </w:p>
        </w:tc>
      </w:tr>
      <w:tr w:rsidR="00032632" w14:paraId="32C7BE65" w14:textId="77777777" w:rsidTr="00673087">
        <w:tc>
          <w:tcPr>
            <w:tcW w:w="2263" w:type="dxa"/>
          </w:tcPr>
          <w:p w14:paraId="3385AC7E"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8448</w:t>
            </w:r>
          </w:p>
          <w:p w14:paraId="2A3738D0" w14:textId="1C040AB3" w:rsidR="00032632" w:rsidRDefault="00032632" w:rsidP="00673087">
            <w:pPr>
              <w:rPr>
                <w:rFonts w:eastAsiaTheme="minorEastAsia"/>
                <w:lang w:val="en-US" w:eastAsia="zh-CN"/>
              </w:rPr>
            </w:pPr>
            <w:r>
              <w:rPr>
                <w:rFonts w:eastAsiaTheme="minorEastAsia" w:hint="eastAsia"/>
                <w:lang w:val="en-US" w:eastAsia="zh-CN"/>
              </w:rPr>
              <w:t>Apple, MTK, LGE, Samsung, ZTE</w:t>
            </w:r>
          </w:p>
        </w:tc>
        <w:tc>
          <w:tcPr>
            <w:tcW w:w="7365" w:type="dxa"/>
          </w:tcPr>
          <w:p w14:paraId="238B51A4" w14:textId="77777777" w:rsidR="00032632" w:rsidRDefault="00032632" w:rsidP="00673087">
            <w:pPr>
              <w:rPr>
                <w:rFonts w:eastAsiaTheme="minorEastAsia"/>
                <w:lang w:val="en-US" w:eastAsia="zh-CN"/>
              </w:rPr>
            </w:pPr>
            <w:r>
              <w:rPr>
                <w:rFonts w:eastAsiaTheme="minorEastAsia"/>
                <w:kern w:val="2"/>
                <w:lang w:val="en-US" w:eastAsia="zh-CN"/>
              </w:rPr>
              <w:t>Option 2 requires more than doubling implementation complexity to option</w:t>
            </w:r>
          </w:p>
        </w:tc>
      </w:tr>
    </w:tbl>
    <w:p w14:paraId="33DFFCE9" w14:textId="77777777" w:rsidR="00032632" w:rsidRPr="00A56A43" w:rsidRDefault="00032632" w:rsidP="00032632">
      <w:pPr>
        <w:rPr>
          <w:rFonts w:eastAsiaTheme="minorEastAsia"/>
          <w:lang w:val="en-US" w:eastAsia="zh-CN"/>
        </w:rPr>
      </w:pPr>
    </w:p>
    <w:p w14:paraId="32F656C7" w14:textId="7F9654C4" w:rsidR="00032632" w:rsidRDefault="00032632" w:rsidP="00032632">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w:t>
      </w:r>
      <w:r w:rsidR="00355CE1">
        <w:rPr>
          <w:rFonts w:eastAsia="SimSun" w:hint="eastAsia"/>
          <w:b/>
          <w:bCs/>
          <w:lang w:eastAsia="zh-CN"/>
        </w:rPr>
        <w:t xml:space="preserve">the study of </w:t>
      </w:r>
      <w:r>
        <w:rPr>
          <w:rFonts w:eastAsia="SimSun"/>
          <w:b/>
          <w:bCs/>
          <w:lang w:eastAsia="zh-CN"/>
        </w:rPr>
        <w:t>LDPC extensi</w:t>
      </w:r>
      <w:r w:rsidRPr="00E36B32">
        <w:rPr>
          <w:rFonts w:eastAsia="SimSun"/>
          <w:b/>
          <w:bCs/>
          <w:lang w:eastAsia="zh-CN"/>
        </w:rPr>
        <w:t>on</w:t>
      </w:r>
      <w:r w:rsidR="00355CE1" w:rsidRPr="00E36B32">
        <w:rPr>
          <w:rFonts w:eastAsia="SimSun" w:hint="eastAsia"/>
          <w:b/>
          <w:bCs/>
          <w:lang w:eastAsia="zh-CN"/>
        </w:rPr>
        <w:t xml:space="preserve"> beyond NR range</w:t>
      </w:r>
      <w:r w:rsidRPr="00E36B32">
        <w:rPr>
          <w:rFonts w:eastAsia="SimSun"/>
          <w:b/>
          <w:bCs/>
          <w:lang w:eastAsia="zh-CN"/>
        </w:rPr>
        <w:t>,</w:t>
      </w:r>
      <w:r w:rsidR="004C1281">
        <w:rPr>
          <w:rFonts w:eastAsia="SimSun" w:hint="eastAsia"/>
          <w:b/>
          <w:bCs/>
          <w:lang w:eastAsia="zh-CN"/>
        </w:rPr>
        <w:t xml:space="preserve"> the following options are</w:t>
      </w:r>
      <w:r w:rsidR="00355CE1">
        <w:rPr>
          <w:rFonts w:eastAsia="SimSun"/>
          <w:b/>
          <w:bCs/>
          <w:lang w:eastAsia="zh-CN"/>
        </w:rPr>
        <w:t xml:space="preserve"> </w:t>
      </w:r>
      <w:r w:rsidR="004C1281">
        <w:rPr>
          <w:rFonts w:eastAsia="SimSun" w:hint="eastAsia"/>
          <w:b/>
          <w:bCs/>
          <w:lang w:eastAsia="zh-CN"/>
        </w:rPr>
        <w:t xml:space="preserve">identified </w:t>
      </w:r>
      <w:r w:rsidR="00F02C2A">
        <w:rPr>
          <w:rFonts w:eastAsia="SimSun" w:hint="eastAsia"/>
          <w:b/>
          <w:bCs/>
          <w:lang w:eastAsia="zh-CN"/>
        </w:rPr>
        <w:t xml:space="preserve">in RAN1#124 </w:t>
      </w:r>
      <w:r w:rsidR="004C1281">
        <w:rPr>
          <w:rFonts w:eastAsia="SimSun" w:hint="eastAsia"/>
          <w:b/>
          <w:bCs/>
          <w:lang w:eastAsia="zh-CN"/>
        </w:rPr>
        <w:t>for further study</w:t>
      </w:r>
    </w:p>
    <w:p w14:paraId="37E857C4" w14:textId="37059DCE" w:rsidR="00AC7207" w:rsidRPr="00AC7207" w:rsidRDefault="00032632" w:rsidP="00AC7207">
      <w:pPr>
        <w:pStyle w:val="af7"/>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r w:rsidR="00AC7207">
        <w:rPr>
          <w:rFonts w:eastAsiaTheme="minorEastAsia" w:hint="eastAsia"/>
          <w:b/>
          <w:lang w:val="en-US" w:eastAsia="zh-CN"/>
        </w:rPr>
        <w:t xml:space="preserve"> </w:t>
      </w:r>
      <w:r w:rsidR="00AC7207" w:rsidRPr="00711176">
        <w:rPr>
          <w:rFonts w:eastAsiaTheme="minorEastAsia" w:hint="eastAsia"/>
          <w:b/>
          <w:strike/>
          <w:color w:val="EE0000"/>
          <w:lang w:val="en-US" w:eastAsia="zh-CN"/>
        </w:rPr>
        <w:t>with (kb=22, max</w:t>
      </w:r>
      <w:r w:rsidR="007E63D8" w:rsidRPr="00711176">
        <w:rPr>
          <w:rFonts w:eastAsiaTheme="minorEastAsia" w:hint="eastAsia"/>
          <w:b/>
          <w:strike/>
          <w:color w:val="EE0000"/>
          <w:lang w:val="en-US" w:eastAsia="zh-CN"/>
        </w:rPr>
        <w:t>imum</w:t>
      </w:r>
      <w:r w:rsidR="00AC7207" w:rsidRPr="00711176">
        <w:rPr>
          <w:rFonts w:eastAsiaTheme="minorEastAsia" w:hint="eastAsia"/>
          <w:b/>
          <w:strike/>
          <w:color w:val="EE0000"/>
          <w:lang w:val="en-US" w:eastAsia="zh-CN"/>
        </w:rPr>
        <w:t xml:space="preserve"> lifting size=384), or (kb=44, </w:t>
      </w:r>
      <w:r w:rsidR="007E63D8" w:rsidRPr="00711176">
        <w:rPr>
          <w:rFonts w:eastAsiaTheme="minorEastAsia" w:hint="eastAsia"/>
          <w:b/>
          <w:strike/>
          <w:color w:val="EE0000"/>
          <w:lang w:val="en-US" w:eastAsia="zh-CN"/>
        </w:rPr>
        <w:t xml:space="preserve">maximum </w:t>
      </w:r>
      <w:r w:rsidR="00AC7207" w:rsidRPr="00711176">
        <w:rPr>
          <w:rFonts w:eastAsiaTheme="minorEastAsia" w:hint="eastAsia"/>
          <w:b/>
          <w:strike/>
          <w:color w:val="EE0000"/>
          <w:lang w:val="en-US" w:eastAsia="zh-CN"/>
        </w:rPr>
        <w:t>lifting size=192)</w:t>
      </w:r>
    </w:p>
    <w:p w14:paraId="5544188C" w14:textId="16569C0B" w:rsidR="00711176" w:rsidRPr="00711176" w:rsidRDefault="00711176" w:rsidP="00711176">
      <w:pPr>
        <w:pStyle w:val="af7"/>
        <w:numPr>
          <w:ilvl w:val="1"/>
          <w:numId w:val="48"/>
        </w:numPr>
        <w:tabs>
          <w:tab w:val="left" w:pos="840"/>
        </w:tabs>
        <w:ind w:firstLineChars="0"/>
        <w:rPr>
          <w:rFonts w:eastAsiaTheme="minorEastAsia"/>
          <w:b/>
          <w:lang w:val="en-US" w:eastAsia="zh-CN"/>
        </w:rPr>
      </w:pPr>
      <w:r w:rsidRPr="00711176">
        <w:rPr>
          <w:rFonts w:eastAsiaTheme="minorEastAsia"/>
          <w:b/>
          <w:lang w:val="en-US" w:eastAsia="zh-CN"/>
        </w:rPr>
        <w:t>Option 2: 8448*2</w:t>
      </w:r>
    </w:p>
    <w:p w14:paraId="41B6C4D2" w14:textId="14755EB6" w:rsidR="00711176" w:rsidRPr="00F754B2" w:rsidRDefault="00A6009A" w:rsidP="00711176">
      <w:pPr>
        <w:pStyle w:val="af7"/>
        <w:numPr>
          <w:ilvl w:val="1"/>
          <w:numId w:val="48"/>
        </w:numPr>
        <w:tabs>
          <w:tab w:val="left" w:pos="840"/>
        </w:tabs>
        <w:ind w:firstLineChars="0"/>
        <w:rPr>
          <w:rFonts w:eastAsiaTheme="minorEastAsia"/>
          <w:b/>
          <w:strike/>
          <w:color w:val="EE0000"/>
          <w:lang w:val="en-US" w:eastAsia="zh-CN"/>
        </w:rPr>
      </w:pPr>
      <w:r w:rsidRPr="00F754B2">
        <w:rPr>
          <w:rFonts w:eastAsiaTheme="minorEastAsia" w:hint="eastAsia"/>
          <w:b/>
          <w:strike/>
          <w:color w:val="EE0000"/>
          <w:lang w:val="en-US" w:eastAsia="zh-CN"/>
        </w:rPr>
        <w:t>[</w:t>
      </w:r>
      <w:r w:rsidR="00711176" w:rsidRPr="00F754B2">
        <w:rPr>
          <w:rFonts w:eastAsiaTheme="minorEastAsia"/>
          <w:b/>
          <w:strike/>
          <w:color w:val="EE0000"/>
          <w:lang w:val="en-US" w:eastAsia="zh-CN"/>
        </w:rPr>
        <w:t>O</w:t>
      </w:r>
      <w:r w:rsidR="00711176" w:rsidRPr="00F754B2">
        <w:rPr>
          <w:rFonts w:eastAsiaTheme="minorEastAsia" w:hint="eastAsia"/>
          <w:b/>
          <w:strike/>
          <w:color w:val="EE0000"/>
          <w:lang w:val="en-US" w:eastAsia="zh-CN"/>
        </w:rPr>
        <w:t>ther values are not precluded</w:t>
      </w:r>
      <w:r w:rsidRPr="00F754B2">
        <w:rPr>
          <w:rFonts w:eastAsiaTheme="minorEastAsia" w:hint="eastAsia"/>
          <w:b/>
          <w:strike/>
          <w:color w:val="EE0000"/>
          <w:lang w:val="en-US" w:eastAsia="zh-CN"/>
        </w:rPr>
        <w:t>]</w:t>
      </w:r>
    </w:p>
    <w:p w14:paraId="78CCE460" w14:textId="77777777" w:rsidR="00A1354F" w:rsidRPr="00A1354F" w:rsidRDefault="00A1354F" w:rsidP="00A1354F">
      <w:pPr>
        <w:tabs>
          <w:tab w:val="left" w:pos="840"/>
        </w:tabs>
        <w:rPr>
          <w:rFonts w:eastAsiaTheme="minorEastAsia"/>
          <w:b/>
          <w:lang w:val="en-US" w:eastAsia="zh-CN"/>
        </w:rPr>
      </w:pPr>
      <w:r w:rsidRPr="00A1354F">
        <w:rPr>
          <w:rFonts w:eastAsiaTheme="minorEastAsia"/>
          <w:b/>
          <w:lang w:val="en-US" w:eastAsia="zh-CN"/>
        </w:rPr>
        <w:t>Note: Applicability of the potential LDPC extension to data rate within NR range will be further discussed</w:t>
      </w:r>
    </w:p>
    <w:p w14:paraId="7F1BFF0D"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 xml:space="preserve">2: </w:t>
      </w:r>
      <w:r w:rsidRPr="00850B48">
        <w:rPr>
          <w:rFonts w:ascii="Times New Roman" w:eastAsiaTheme="minorEastAsia" w:hAnsi="Times New Roman" w:cs="Times New Roman"/>
          <w:sz w:val="20"/>
          <w:lang w:eastAsia="zh-CN"/>
        </w:rPr>
        <w:t>number of systematic columns</w:t>
      </w:r>
    </w:p>
    <w:tbl>
      <w:tblPr>
        <w:tblStyle w:val="af2"/>
        <w:tblW w:w="0" w:type="auto"/>
        <w:tblLook w:val="04A0" w:firstRow="1" w:lastRow="0" w:firstColumn="1" w:lastColumn="0" w:noHBand="0" w:noVBand="1"/>
      </w:tblPr>
      <w:tblGrid>
        <w:gridCol w:w="2263"/>
        <w:gridCol w:w="7365"/>
      </w:tblGrid>
      <w:tr w:rsidR="00032632" w14:paraId="3E062385" w14:textId="77777777" w:rsidTr="00673087">
        <w:tc>
          <w:tcPr>
            <w:tcW w:w="2263" w:type="dxa"/>
          </w:tcPr>
          <w:p w14:paraId="701492ED" w14:textId="77777777" w:rsidR="00032632" w:rsidRDefault="00032632" w:rsidP="00673087">
            <w:pPr>
              <w:rPr>
                <w:rFonts w:eastAsiaTheme="minorEastAsia"/>
                <w:lang w:val="en-US" w:eastAsia="zh-CN"/>
              </w:rPr>
            </w:pPr>
            <w:r>
              <w:rPr>
                <w:rFonts w:eastAsiaTheme="minorEastAsia" w:hint="eastAsia"/>
                <w:lang w:val="en-US" w:eastAsia="zh-CN"/>
              </w:rPr>
              <w:t>Yes</w:t>
            </w:r>
          </w:p>
          <w:p w14:paraId="60557C04"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4A839146"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346912E1" w14:textId="30DFF08A"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89616A">
              <w:rPr>
                <w:rFonts w:eastAsiaTheme="minorEastAsia" w:hint="eastAsia"/>
                <w:lang w:val="en-US" w:eastAsia="zh-CN"/>
              </w:rPr>
              <w:t xml:space="preserve">been </w:t>
            </w:r>
            <w:r>
              <w:rPr>
                <w:rFonts w:eastAsiaTheme="minorEastAsia" w:hint="eastAsia"/>
                <w:lang w:val="en-US" w:eastAsia="zh-CN"/>
              </w:rPr>
              <w:t>captured in the FL summary, and we can further discuss these issues when down-selection is made</w:t>
            </w:r>
          </w:p>
        </w:tc>
      </w:tr>
      <w:tr w:rsidR="00032632" w14:paraId="13828BA4" w14:textId="77777777" w:rsidTr="00673087">
        <w:tc>
          <w:tcPr>
            <w:tcW w:w="2263" w:type="dxa"/>
          </w:tcPr>
          <w:p w14:paraId="0C8D80BB"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 44</w:t>
            </w:r>
          </w:p>
          <w:p w14:paraId="2B90507D" w14:textId="18E04FFB" w:rsidR="00032632" w:rsidRDefault="00032632" w:rsidP="00673087">
            <w:pPr>
              <w:rPr>
                <w:rFonts w:eastAsiaTheme="minorEastAsia"/>
                <w:lang w:val="en-US" w:eastAsia="zh-CN"/>
              </w:rPr>
            </w:pPr>
            <w:r>
              <w:rPr>
                <w:rFonts w:eastAsiaTheme="minorEastAsia" w:hint="eastAsia"/>
                <w:lang w:val="en-US" w:eastAsia="zh-CN"/>
              </w:rPr>
              <w:t>CSCN, ZTE</w:t>
            </w:r>
          </w:p>
        </w:tc>
        <w:tc>
          <w:tcPr>
            <w:tcW w:w="7365" w:type="dxa"/>
          </w:tcPr>
          <w:p w14:paraId="5A6C9AFC" w14:textId="79BB788C" w:rsidR="00032632" w:rsidRDefault="00032632" w:rsidP="00673087">
            <w:pPr>
              <w:rPr>
                <w:rFonts w:eastAsiaTheme="minorEastAsia"/>
                <w:lang w:val="en-US" w:eastAsia="zh-CN"/>
              </w:rPr>
            </w:pPr>
          </w:p>
        </w:tc>
      </w:tr>
    </w:tbl>
    <w:p w14:paraId="1233E11B" w14:textId="77777777" w:rsidR="00032632" w:rsidRDefault="00032632" w:rsidP="00032632">
      <w:pPr>
        <w:rPr>
          <w:rFonts w:eastAsia="DengXian"/>
          <w:lang w:eastAsia="zh-CN"/>
        </w:rPr>
      </w:pPr>
    </w:p>
    <w:p w14:paraId="6B4F8A12" w14:textId="6CFD3ED5" w:rsidR="00032632" w:rsidRDefault="00032632" w:rsidP="00032632">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w:t>
      </w:r>
      <w:r w:rsidR="00395A76">
        <w:rPr>
          <w:rFonts w:eastAsia="SimSun" w:hint="eastAsia"/>
          <w:b/>
          <w:bCs/>
          <w:lang w:eastAsia="zh-CN"/>
        </w:rPr>
        <w:t>information</w:t>
      </w:r>
      <w:r>
        <w:rPr>
          <w:rFonts w:eastAsia="SimSun"/>
          <w:b/>
          <w:bCs/>
          <w:lang w:eastAsia="zh-CN"/>
        </w:rPr>
        <w:t xml:space="preserve"> columns of LDPC extension, down-select from the following values</w:t>
      </w:r>
    </w:p>
    <w:p w14:paraId="6570B665" w14:textId="77777777" w:rsidR="00032632" w:rsidRDefault="00032632" w:rsidP="00032632">
      <w:pPr>
        <w:pStyle w:val="af7"/>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30122339" w14:textId="77777777" w:rsidR="00032632" w:rsidRDefault="00032632" w:rsidP="00032632">
      <w:pPr>
        <w:pStyle w:val="af7"/>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6D8AAB52" w14:textId="2F7DA1F0" w:rsidR="00F754B2" w:rsidRPr="00F754B2" w:rsidRDefault="00F754B2" w:rsidP="00032632">
      <w:pPr>
        <w:pStyle w:val="af7"/>
        <w:numPr>
          <w:ilvl w:val="1"/>
          <w:numId w:val="48"/>
        </w:numPr>
        <w:tabs>
          <w:tab w:val="left" w:pos="840"/>
        </w:tabs>
        <w:ind w:firstLineChars="0"/>
        <w:rPr>
          <w:rFonts w:eastAsiaTheme="minorEastAsia"/>
          <w:b/>
          <w:color w:val="EE0000"/>
          <w:lang w:val="en-US" w:eastAsia="zh-CN"/>
        </w:rPr>
      </w:pPr>
      <w:r w:rsidRPr="00F754B2">
        <w:rPr>
          <w:rFonts w:eastAsiaTheme="minorEastAsia"/>
          <w:b/>
          <w:color w:val="EE0000"/>
          <w:lang w:val="en-US" w:eastAsia="zh-CN"/>
        </w:rPr>
        <w:t>Other values are not precluded</w:t>
      </w:r>
    </w:p>
    <w:p w14:paraId="42DE1614"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4: puncturing node</w:t>
      </w:r>
    </w:p>
    <w:tbl>
      <w:tblPr>
        <w:tblStyle w:val="af2"/>
        <w:tblW w:w="0" w:type="auto"/>
        <w:tblLook w:val="04A0" w:firstRow="1" w:lastRow="0" w:firstColumn="1" w:lastColumn="0" w:noHBand="0" w:noVBand="1"/>
      </w:tblPr>
      <w:tblGrid>
        <w:gridCol w:w="2263"/>
        <w:gridCol w:w="7365"/>
      </w:tblGrid>
      <w:tr w:rsidR="00032632" w14:paraId="0860B610" w14:textId="77777777" w:rsidTr="00673087">
        <w:tc>
          <w:tcPr>
            <w:tcW w:w="2263" w:type="dxa"/>
          </w:tcPr>
          <w:p w14:paraId="5D01C4F8" w14:textId="77777777" w:rsidR="00032632" w:rsidRDefault="00032632" w:rsidP="00673087">
            <w:pPr>
              <w:rPr>
                <w:rFonts w:eastAsiaTheme="minorEastAsia"/>
                <w:lang w:val="en-US" w:eastAsia="zh-CN"/>
              </w:rPr>
            </w:pPr>
            <w:r>
              <w:rPr>
                <w:rFonts w:eastAsiaTheme="minorEastAsia" w:hint="eastAsia"/>
                <w:lang w:val="en-US" w:eastAsia="zh-CN"/>
              </w:rPr>
              <w:t>Yes</w:t>
            </w:r>
          </w:p>
          <w:p w14:paraId="27EE57C7"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7DAA4687" w14:textId="77777777" w:rsidR="00032632" w:rsidRPr="006E6234" w:rsidRDefault="00032632" w:rsidP="00673087">
            <w:pPr>
              <w:rPr>
                <w:rFonts w:eastAsiaTheme="minorEastAsia"/>
                <w:lang w:val="en-US" w:eastAsia="zh-CN"/>
              </w:rPr>
            </w:pPr>
          </w:p>
        </w:tc>
      </w:tr>
      <w:tr w:rsidR="00032632" w14:paraId="2D74D1E8" w14:textId="77777777" w:rsidTr="00673087">
        <w:tc>
          <w:tcPr>
            <w:tcW w:w="2263" w:type="dxa"/>
          </w:tcPr>
          <w:p w14:paraId="01353199"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ther views</w:t>
            </w:r>
          </w:p>
        </w:tc>
        <w:tc>
          <w:tcPr>
            <w:tcW w:w="7365" w:type="dxa"/>
          </w:tcPr>
          <w:p w14:paraId="70BC6D61"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2/3: Apple</w:t>
            </w:r>
          </w:p>
          <w:p w14:paraId="07BD284A" w14:textId="6BF647F5" w:rsidR="00032632" w:rsidRDefault="00032632" w:rsidP="00673087">
            <w:pPr>
              <w:rPr>
                <w:rFonts w:eastAsiaTheme="minorEastAsia"/>
                <w:lang w:val="en-US" w:eastAsia="zh-CN"/>
              </w:rPr>
            </w:pPr>
            <w:r>
              <w:rPr>
                <w:rFonts w:eastAsiaTheme="minorEastAsia" w:hint="eastAsia"/>
                <w:lang w:val="en-US" w:eastAsia="zh-CN"/>
              </w:rPr>
              <w:t>CSCN: different options for different scenario</w:t>
            </w:r>
            <w:r w:rsidR="004C3CE8">
              <w:rPr>
                <w:rFonts w:eastAsiaTheme="minorEastAsia" w:hint="eastAsia"/>
                <w:lang w:val="en-US" w:eastAsia="zh-CN"/>
              </w:rPr>
              <w:t>s</w:t>
            </w:r>
          </w:p>
          <w:p w14:paraId="544346BD" w14:textId="1CB1CC46" w:rsidR="004C3CE8" w:rsidRDefault="004C3CE8" w:rsidP="00673087">
            <w:pPr>
              <w:rPr>
                <w:rFonts w:eastAsiaTheme="minorEastAsia"/>
                <w:lang w:val="en-US" w:eastAsia="zh-CN"/>
              </w:rPr>
            </w:pPr>
            <w:r>
              <w:rPr>
                <w:rFonts w:eastAsiaTheme="minorEastAsia"/>
                <w:lang w:val="en-US" w:eastAsia="zh-CN"/>
              </w:rPr>
              <w:lastRenderedPageBreak/>
              <w:t>O</w:t>
            </w:r>
            <w:r>
              <w:rPr>
                <w:rFonts w:eastAsiaTheme="minorEastAsia" w:hint="eastAsia"/>
                <w:lang w:val="en-US" w:eastAsia="zh-CN"/>
              </w:rPr>
              <w:t>ption 1: ZTE</w:t>
            </w:r>
          </w:p>
          <w:p w14:paraId="7EBF5C3F" w14:textId="77777777" w:rsidR="00032632" w:rsidRDefault="00032632" w:rsidP="00673087">
            <w:pPr>
              <w:rPr>
                <w:rFonts w:eastAsiaTheme="minorEastAsia"/>
                <w:lang w:val="en-US" w:eastAsia="zh-CN"/>
              </w:rPr>
            </w:pPr>
            <w:r>
              <w:rPr>
                <w:rFonts w:eastAsiaTheme="minorEastAsia" w:hint="eastAsia"/>
                <w:lang w:val="en-US" w:eastAsia="zh-CN"/>
              </w:rPr>
              <w:t>Delay the discussion: MTK</w:t>
            </w:r>
          </w:p>
          <w:p w14:paraId="0E42D407" w14:textId="77777777" w:rsidR="00032632" w:rsidRDefault="00032632" w:rsidP="00673087">
            <w:pPr>
              <w:rPr>
                <w:rFonts w:eastAsiaTheme="minorEastAsia"/>
                <w:lang w:val="en-US" w:eastAsia="zh-CN"/>
              </w:rPr>
            </w:pPr>
            <w:r>
              <w:rPr>
                <w:rFonts w:eastAsiaTheme="minorEastAsia"/>
                <w:lang w:val="en-US" w:eastAsia="zh-CN"/>
              </w:rPr>
              <w:t>R</w:t>
            </w:r>
            <w:r>
              <w:rPr>
                <w:rFonts w:eastAsiaTheme="minorEastAsia" w:hint="eastAsia"/>
                <w:lang w:val="en-US" w:eastAsia="zh-CN"/>
              </w:rPr>
              <w:t>evision the proposal: vivo</w:t>
            </w:r>
          </w:p>
          <w:p w14:paraId="34CCBCD4" w14:textId="77777777" w:rsidR="00032632" w:rsidRDefault="00032632" w:rsidP="00673087">
            <w:pPr>
              <w:rPr>
                <w:rFonts w:eastAsiaTheme="minorEastAsia"/>
                <w:lang w:val="en-US" w:eastAsia="zh-CN"/>
              </w:rPr>
            </w:pPr>
            <w:r>
              <w:rPr>
                <w:rFonts w:eastAsiaTheme="minorEastAsia" w:hint="eastAsia"/>
                <w:lang w:val="en-US" w:eastAsia="zh-CN"/>
              </w:rPr>
              <w:t>FL reply: see the update</w:t>
            </w:r>
          </w:p>
        </w:tc>
      </w:tr>
    </w:tbl>
    <w:p w14:paraId="75A5704B" w14:textId="77777777" w:rsidR="00032632" w:rsidRDefault="00032632" w:rsidP="00032632">
      <w:pPr>
        <w:rPr>
          <w:rFonts w:eastAsia="DengXian"/>
          <w:lang w:val="en-US" w:eastAsia="zh-CN"/>
        </w:rPr>
      </w:pPr>
    </w:p>
    <w:p w14:paraId="66D1E43B" w14:textId="77777777" w:rsidR="00032632" w:rsidRPr="00850B48" w:rsidRDefault="00032632" w:rsidP="00032632">
      <w:pPr>
        <w:rPr>
          <w:rFonts w:eastAsia="DengXian"/>
          <w:lang w:val="en-US" w:eastAsia="zh-CN"/>
        </w:rPr>
      </w:pPr>
    </w:p>
    <w:p w14:paraId="1D2D965C" w14:textId="6C80F15B" w:rsidR="00032632" w:rsidRPr="00EA0CF7" w:rsidRDefault="00032632" w:rsidP="00032632">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w:t>
      </w:r>
      <w:r>
        <w:rPr>
          <w:rFonts w:eastAsia="SimSun" w:hint="eastAsia"/>
          <w:b/>
          <w:bCs/>
          <w:lang w:eastAsia="zh-CN"/>
        </w:rPr>
        <w:t>2:</w:t>
      </w:r>
      <w:r>
        <w:rPr>
          <w:rFonts w:eastAsia="SimSun"/>
          <w:b/>
          <w:bCs/>
          <w:lang w:eastAsia="zh-CN"/>
        </w:rPr>
        <w:t xml:space="preserve"> For the study of LDPC extension, considering the following options</w:t>
      </w:r>
      <w:r w:rsidR="00EA0CF7">
        <w:rPr>
          <w:rFonts w:eastAsia="SimSun" w:hint="eastAsia"/>
          <w:b/>
          <w:bCs/>
          <w:lang w:eastAsia="zh-CN"/>
        </w:rPr>
        <w:t xml:space="preserve"> for puncturing before rate matching</w:t>
      </w:r>
    </w:p>
    <w:p w14:paraId="78EE029D" w14:textId="4792820A" w:rsidR="00032632" w:rsidRDefault="00032632" w:rsidP="00032632">
      <w:pPr>
        <w:pStyle w:val="af7"/>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1: </w:t>
      </w:r>
      <w:r w:rsidRPr="008260B4">
        <w:rPr>
          <w:rFonts w:eastAsiaTheme="minorEastAsia" w:hint="eastAsia"/>
          <w:b/>
          <w:color w:val="EE0000"/>
          <w:lang w:val="en-US" w:eastAsia="zh-CN"/>
        </w:rPr>
        <w:t>no puncturing on information column</w:t>
      </w:r>
      <w:r w:rsidR="008260B4" w:rsidRPr="008260B4">
        <w:rPr>
          <w:rFonts w:eastAsiaTheme="minorEastAsia" w:hint="eastAsia"/>
          <w:b/>
          <w:color w:val="EE0000"/>
          <w:lang w:val="en-US" w:eastAsia="zh-CN"/>
        </w:rPr>
        <w:t>s</w:t>
      </w:r>
    </w:p>
    <w:p w14:paraId="5DE72DE8" w14:textId="77777777" w:rsidR="00032632" w:rsidRDefault="00032632" w:rsidP="00032632">
      <w:pPr>
        <w:pStyle w:val="af7"/>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08D8F447" w14:textId="77777777" w:rsidR="00032632" w:rsidRDefault="00032632" w:rsidP="00032632">
      <w:pPr>
        <w:pStyle w:val="af7"/>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061FF6DA" w14:textId="51CCDCFF" w:rsidR="00032632" w:rsidRPr="00FC0115" w:rsidRDefault="00032632" w:rsidP="00032632">
      <w:pPr>
        <w:pStyle w:val="af7"/>
        <w:numPr>
          <w:ilvl w:val="1"/>
          <w:numId w:val="48"/>
        </w:numPr>
        <w:tabs>
          <w:tab w:val="left" w:pos="840"/>
        </w:tabs>
        <w:ind w:firstLineChars="0"/>
        <w:jc w:val="left"/>
        <w:rPr>
          <w:rFonts w:eastAsiaTheme="minorEastAsia"/>
          <w:b/>
          <w:lang w:val="en-US" w:eastAsia="zh-CN"/>
        </w:rPr>
      </w:pPr>
      <w:r w:rsidRPr="00FC0115">
        <w:rPr>
          <w:rFonts w:eastAsiaTheme="minorEastAsia"/>
          <w:b/>
          <w:lang w:val="en-US" w:eastAsia="zh-CN"/>
        </w:rPr>
        <w:t xml:space="preserve">Option </w:t>
      </w:r>
      <w:r w:rsidRPr="00FC0115">
        <w:rPr>
          <w:rFonts w:eastAsiaTheme="minorEastAsia" w:hint="eastAsia"/>
          <w:b/>
          <w:lang w:val="en-US" w:eastAsia="zh-CN"/>
        </w:rPr>
        <w:t>4</w:t>
      </w:r>
      <w:r w:rsidRPr="00FC0115">
        <w:rPr>
          <w:rFonts w:eastAsiaTheme="minorEastAsia"/>
          <w:b/>
          <w:lang w:val="en-US" w:eastAsia="zh-CN"/>
        </w:rPr>
        <w:t>: puncture</w:t>
      </w:r>
      <w:r w:rsidR="00773655">
        <w:rPr>
          <w:rFonts w:eastAsiaTheme="minorEastAsia" w:hint="eastAsia"/>
          <w:b/>
          <w:lang w:val="en-US" w:eastAsia="zh-CN"/>
        </w:rPr>
        <w:t xml:space="preserve"> </w:t>
      </w:r>
      <w:r w:rsidRPr="00FC0115">
        <w:rPr>
          <w:rFonts w:eastAsiaTheme="minorEastAsia"/>
          <w:b/>
          <w:lang w:val="en-US" w:eastAsia="zh-CN"/>
        </w:rPr>
        <w:t xml:space="preserve">2 </w:t>
      </w:r>
      <w:r w:rsidRPr="00FC0115">
        <w:rPr>
          <w:rFonts w:eastAsiaTheme="minorEastAsia" w:hint="eastAsia"/>
          <w:b/>
          <w:lang w:val="en-US" w:eastAsia="zh-CN"/>
        </w:rPr>
        <w:t>information columns</w:t>
      </w:r>
      <w:r w:rsidR="00077669">
        <w:rPr>
          <w:rFonts w:eastAsiaTheme="minorEastAsia" w:hint="eastAsia"/>
          <w:b/>
          <w:lang w:val="en-US" w:eastAsia="zh-CN"/>
        </w:rPr>
        <w:t xml:space="preserve"> </w:t>
      </w:r>
    </w:p>
    <w:p w14:paraId="77CF5DFC" w14:textId="1DE75583" w:rsidR="00395A76" w:rsidRDefault="00395A76" w:rsidP="007F4FE5">
      <w:pPr>
        <w:pStyle w:val="af7"/>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xml:space="preserve">: puncture 1 </w:t>
      </w:r>
      <w:r>
        <w:rPr>
          <w:rFonts w:eastAsiaTheme="minorEastAsia" w:hint="eastAsia"/>
          <w:b/>
          <w:lang w:val="en-US" w:eastAsia="zh-CN"/>
        </w:rPr>
        <w:t>parity check column</w:t>
      </w:r>
    </w:p>
    <w:p w14:paraId="60C6ED4D" w14:textId="77777777" w:rsidR="00EA0CF7" w:rsidRPr="00EA0CF7" w:rsidRDefault="00EA0CF7" w:rsidP="00EA0CF7">
      <w:pPr>
        <w:tabs>
          <w:tab w:val="left" w:pos="840"/>
        </w:tabs>
        <w:ind w:left="420"/>
        <w:jc w:val="left"/>
        <w:rPr>
          <w:rFonts w:eastAsiaTheme="minorEastAsia"/>
          <w:b/>
          <w:lang w:val="en-US" w:eastAsia="zh-CN"/>
        </w:rPr>
      </w:pPr>
    </w:p>
    <w:p w14:paraId="28B35F81"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5824CB">
        <w:rPr>
          <w:rFonts w:ascii="Times New Roman" w:hAnsi="Times New Roman" w:cs="Times New Roman"/>
          <w:sz w:val="20"/>
        </w:rPr>
        <w:t>Observation 4.3-1</w:t>
      </w:r>
      <w:r>
        <w:rPr>
          <w:rFonts w:ascii="Times New Roman" w:eastAsiaTheme="minorEastAsia" w:hAnsi="Times New Roman" w:cs="Times New Roman" w:hint="eastAsia"/>
          <w:sz w:val="20"/>
          <w:lang w:eastAsia="zh-CN"/>
        </w:rPr>
        <w:t>: small UCI</w:t>
      </w:r>
    </w:p>
    <w:p w14:paraId="04638FFD" w14:textId="77777777" w:rsidR="00032632" w:rsidRPr="005824CB" w:rsidRDefault="00032632" w:rsidP="00032632">
      <w:pPr>
        <w:rPr>
          <w:rFonts w:eastAsia="DengXian"/>
          <w:lang w:val="en-US" w:eastAsia="zh-CN"/>
        </w:rPr>
      </w:pPr>
      <w:r>
        <w:rPr>
          <w:rFonts w:eastAsia="DengXian" w:hint="eastAsia"/>
          <w:lang w:val="en-US" w:eastAsia="zh-CN"/>
        </w:rPr>
        <w:t xml:space="preserve">In </w:t>
      </w:r>
      <w:r>
        <w:rPr>
          <w:rFonts w:eastAsia="DengXian"/>
          <w:lang w:val="en-US" w:eastAsia="zh-CN"/>
        </w:rPr>
        <w:t>response</w:t>
      </w:r>
      <w:r>
        <w:rPr>
          <w:rFonts w:eastAsia="DengXian" w:hint="eastAsia"/>
          <w:lang w:val="en-US" w:eastAsia="zh-CN"/>
        </w:rPr>
        <w:t xml:space="preserve"> to the comments that standard fragmentation is not due to RM code itself, the </w:t>
      </w:r>
      <w:r>
        <w:rPr>
          <w:rFonts w:eastAsia="DengXian"/>
          <w:lang w:val="en-US" w:eastAsia="zh-CN"/>
        </w:rPr>
        <w:t>observation</w:t>
      </w:r>
      <w:r>
        <w:rPr>
          <w:rFonts w:eastAsia="DengXian" w:hint="eastAsia"/>
          <w:lang w:val="en-US" w:eastAsia="zh-CN"/>
        </w:rPr>
        <w:t xml:space="preserve"> is updated as below</w:t>
      </w:r>
    </w:p>
    <w:p w14:paraId="7A979241" w14:textId="77777777" w:rsidR="00032632" w:rsidRDefault="00032632" w:rsidP="00032632">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w:t>
      </w:r>
      <w:r w:rsidRPr="005824CB">
        <w:rPr>
          <w:rFonts w:ascii="Times New Roman" w:hAnsi="Times New Roman" w:hint="eastAsia"/>
          <w:b/>
          <w:bCs/>
          <w:color w:val="EE0000"/>
          <w:sz w:val="20"/>
          <w:szCs w:val="20"/>
        </w:rPr>
        <w:t>small UCI encoded by</w:t>
      </w:r>
      <w:r>
        <w:rPr>
          <w:rFonts w:ascii="Times New Roman" w:hAnsi="Times New Roman" w:hint="eastAsia"/>
          <w:b/>
          <w:bCs/>
          <w:sz w:val="20"/>
          <w:szCs w:val="20"/>
        </w:rPr>
        <w:t xml:space="preserve"> 5G RM codes </w:t>
      </w:r>
      <w:r>
        <w:rPr>
          <w:rFonts w:ascii="Times New Roman" w:hAnsi="Times New Roman"/>
          <w:b/>
          <w:bCs/>
          <w:sz w:val="20"/>
          <w:szCs w:val="20"/>
        </w:rPr>
        <w:t>are identified:</w:t>
      </w:r>
    </w:p>
    <w:p w14:paraId="23D2D468" w14:textId="77777777" w:rsidR="00032632" w:rsidRDefault="00032632" w:rsidP="00032632">
      <w:pPr>
        <w:pStyle w:val="af7"/>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sidRPr="00EB248D">
        <w:rPr>
          <w:rFonts w:eastAsia="SimSun"/>
          <w:b/>
          <w:iCs/>
          <w:lang w:val="en-US" w:eastAsia="zh-CN"/>
        </w:rPr>
        <w:t>information bit</w:t>
      </w:r>
      <w:r>
        <w:rPr>
          <w:rFonts w:eastAsia="SimSun" w:hint="eastAsia"/>
          <w:b/>
          <w:iCs/>
          <w:lang w:val="en-US" w:eastAsia="zh-CN"/>
        </w:rPr>
        <w:t xml:space="preserve"> lengths</w:t>
      </w:r>
      <w:r w:rsidRPr="00EB248D">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6A2B58F2" w14:textId="77777777" w:rsidR="00032632" w:rsidRPr="00E45721" w:rsidRDefault="00032632" w:rsidP="00032632">
      <w:pPr>
        <w:pStyle w:val="af7"/>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F136082" w14:textId="18475372" w:rsidR="00032632" w:rsidRPr="00CB0A07" w:rsidRDefault="00032632" w:rsidP="00032632">
      <w:pPr>
        <w:pStyle w:val="af7"/>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14CDB7E8" w14:textId="2747AE10" w:rsidR="0081143F" w:rsidRDefault="0081143F" w:rsidP="0081143F">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Tue</w:t>
      </w:r>
      <w:r>
        <w:rPr>
          <w:rFonts w:ascii="Times New Roman" w:eastAsia="DengXian" w:hAnsi="Times New Roman"/>
          <w:b/>
          <w:bCs/>
          <w:iCs/>
          <w:sz w:val="24"/>
          <w:szCs w:val="28"/>
          <w:lang w:val="en-GB" w:eastAsia="zh-CN"/>
        </w:rPr>
        <w:t xml:space="preserve"> Offline</w:t>
      </w:r>
    </w:p>
    <w:p w14:paraId="33150A10" w14:textId="18317DD5" w:rsidR="0081143F" w:rsidRPr="00DB10F9" w:rsidRDefault="0081143F" w:rsidP="0081143F">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00DB10F9"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00DB10F9"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00DB10F9" w:rsidRPr="00DB10F9">
        <w:rPr>
          <w:rFonts w:ascii="Times New Roman" w:eastAsiaTheme="minorEastAsia" w:hAnsi="Times New Roman" w:cs="Times New Roman" w:hint="eastAsia"/>
          <w:b/>
          <w:bCs/>
          <w:sz w:val="20"/>
          <w:lang w:eastAsia="zh-CN"/>
        </w:rPr>
        <w:t xml:space="preserve"> Mother code rate</w:t>
      </w:r>
      <w:r w:rsidRPr="00DB10F9">
        <w:rPr>
          <w:rFonts w:ascii="Times New Roman" w:hAnsi="Times New Roman" w:cs="Times New Roman"/>
          <w:b/>
          <w:bCs/>
          <w:sz w:val="20"/>
          <w:lang w:eastAsia="zh-CN"/>
        </w:rPr>
        <w:t xml:space="preserve"> </w:t>
      </w:r>
    </w:p>
    <w:p w14:paraId="190C6802" w14:textId="4A9FBF8E" w:rsidR="00DB10F9" w:rsidRPr="000A00D3" w:rsidRDefault="00DB10F9" w:rsidP="000A00D3">
      <w:pPr>
        <w:jc w:val="left"/>
        <w:rPr>
          <w:rFonts w:eastAsiaTheme="minorEastAsia"/>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-3-v1</w:t>
      </w:r>
      <w:r w:rsidRPr="00DB10F9">
        <w:rPr>
          <w:rFonts w:eastAsia="SimSun" w:hint="eastAsia"/>
          <w:lang w:eastAsia="zh-CN"/>
        </w:rPr>
        <w:t>:</w:t>
      </w:r>
      <w:r w:rsidRPr="00DB10F9">
        <w:rPr>
          <w:rFonts w:eastAsia="SimSun"/>
          <w:lang w:eastAsia="zh-CN"/>
        </w:rPr>
        <w:t xml:space="preserve"> For the study of LDPC extension</w:t>
      </w:r>
      <w:r w:rsidR="006260E3">
        <w:rPr>
          <w:rFonts w:eastAsia="SimSun" w:hint="eastAsia"/>
          <w:lang w:eastAsia="zh-CN"/>
        </w:rPr>
        <w:t xml:space="preserve"> </w:t>
      </w:r>
      <w:r w:rsidR="006260E3" w:rsidRPr="00D66171">
        <w:rPr>
          <w:rFonts w:eastAsia="SimSun" w:hint="eastAsia"/>
          <w:color w:val="EE0000"/>
          <w:lang w:eastAsia="zh-CN"/>
        </w:rPr>
        <w:t>beyond NR range</w:t>
      </w:r>
      <w:r w:rsidRPr="00DB10F9">
        <w:rPr>
          <w:rFonts w:eastAsia="SimSun"/>
          <w:lang w:eastAsia="zh-CN"/>
        </w:rPr>
        <w:t xml:space="preserve">, </w:t>
      </w:r>
      <w:r w:rsidR="000A00D3" w:rsidRPr="00D05520">
        <w:rPr>
          <w:rFonts w:eastAsiaTheme="minorEastAsia"/>
          <w:lang w:eastAsia="zh-CN"/>
        </w:rPr>
        <w:t>the following options of</w:t>
      </w:r>
      <w:r w:rsidR="000A00D3" w:rsidRPr="00DB10F9">
        <w:rPr>
          <w:rFonts w:eastAsia="SimSun"/>
          <w:lang w:eastAsia="zh-CN"/>
        </w:rPr>
        <w:t xml:space="preserve"> </w:t>
      </w:r>
      <w:r w:rsidRPr="00DB10F9">
        <w:rPr>
          <w:rFonts w:eastAsia="SimSun"/>
          <w:lang w:eastAsia="zh-CN"/>
        </w:rPr>
        <w:t>mother code rate</w:t>
      </w:r>
      <w:r w:rsidR="000A00D3">
        <w:rPr>
          <w:rFonts w:eastAsia="SimSun" w:hint="eastAsia"/>
          <w:lang w:eastAsia="zh-CN"/>
        </w:rPr>
        <w:t xml:space="preserve"> </w:t>
      </w:r>
      <w:r w:rsidR="000A00D3" w:rsidRPr="00D05520">
        <w:rPr>
          <w:rFonts w:eastAsiaTheme="minorEastAsia"/>
          <w:lang w:eastAsia="zh-CN"/>
        </w:rPr>
        <w:t>are identified in RAN1#124 for further study</w:t>
      </w:r>
    </w:p>
    <w:p w14:paraId="2DBFAFE5" w14:textId="2D26AFD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1: </w:t>
      </w:r>
      <w:r>
        <w:rPr>
          <w:rFonts w:eastAsiaTheme="minorEastAsia" w:hint="eastAsia"/>
          <w:lang w:val="en-US" w:eastAsia="zh-CN"/>
        </w:rPr>
        <w:t>1/3</w:t>
      </w:r>
    </w:p>
    <w:p w14:paraId="2DCBA814" w14:textId="3322B09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2: </w:t>
      </w:r>
      <w:r>
        <w:rPr>
          <w:rFonts w:eastAsiaTheme="minorEastAsia" w:hint="eastAsia"/>
          <w:lang w:val="en-US" w:eastAsia="zh-CN"/>
        </w:rPr>
        <w:t>1/2</w:t>
      </w:r>
    </w:p>
    <w:p w14:paraId="78FBD078" w14:textId="1FD0D000"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3: </w:t>
      </w:r>
      <w:r>
        <w:rPr>
          <w:rFonts w:eastAsiaTheme="minorEastAsia" w:hint="eastAsia"/>
          <w:lang w:val="en-US" w:eastAsia="zh-CN"/>
        </w:rPr>
        <w:t>2/3</w:t>
      </w:r>
    </w:p>
    <w:p w14:paraId="2E19C5A2" w14:textId="77777777" w:rsidR="000A00D3" w:rsidRDefault="000A00D3" w:rsidP="00FF1E0D">
      <w:pPr>
        <w:tabs>
          <w:tab w:val="left" w:pos="840"/>
        </w:tabs>
        <w:ind w:left="420"/>
        <w:rPr>
          <w:rFonts w:eastAsiaTheme="minorEastAsia"/>
          <w:lang w:val="en-US" w:eastAsia="zh-CN"/>
        </w:rPr>
      </w:pPr>
    </w:p>
    <w:p w14:paraId="308E1DFE" w14:textId="320BE7BB" w:rsidR="00FF1E0D" w:rsidRDefault="00FF1E0D" w:rsidP="00FF1E0D">
      <w:pPr>
        <w:jc w:val="left"/>
        <w:rPr>
          <w:rFonts w:eastAsiaTheme="minorEastAsia"/>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 xml:space="preserve">, </w:t>
      </w:r>
      <w:r w:rsidRPr="001E1BAA">
        <w:rPr>
          <w:rFonts w:eastAsiaTheme="minorEastAsia"/>
          <w:lang w:eastAsia="zh-CN"/>
        </w:rPr>
        <w:t xml:space="preserve">the </w:t>
      </w:r>
      <w:r w:rsidRPr="001E1BAA">
        <w:rPr>
          <w:rFonts w:eastAsia="SimSun" w:hint="eastAsia"/>
          <w:lang w:eastAsia="zh-CN"/>
        </w:rPr>
        <w:t xml:space="preserve">range of </w:t>
      </w:r>
      <w:r w:rsidRPr="001E1BAA">
        <w:rPr>
          <w:rFonts w:eastAsia="SimSun"/>
          <w:lang w:eastAsia="zh-CN"/>
        </w:rPr>
        <w:t>mother code rate</w:t>
      </w:r>
      <w:r w:rsidRPr="001E1BAA">
        <w:rPr>
          <w:rFonts w:eastAsia="SimSun" w:hint="eastAsia"/>
          <w:lang w:eastAsia="zh-CN"/>
        </w:rPr>
        <w:t xml:space="preserve"> R </w:t>
      </w:r>
      <w:r w:rsidRPr="001E1BAA">
        <w:rPr>
          <w:rFonts w:eastAsiaTheme="minorEastAsia" w:hint="eastAsia"/>
          <w:lang w:eastAsia="zh-CN"/>
        </w:rPr>
        <w:t>is</w:t>
      </w:r>
      <w:r w:rsidRPr="001E1BAA">
        <w:rPr>
          <w:rFonts w:eastAsiaTheme="minorEastAsia"/>
          <w:lang w:eastAsia="zh-CN"/>
        </w:rPr>
        <w:t xml:space="preserve"> identified in RAN1#124 for further study</w:t>
      </w:r>
      <w:r w:rsidRPr="001E1BAA">
        <w:rPr>
          <w:rFonts w:eastAsiaTheme="minorEastAsia" w:hint="eastAsia"/>
          <w:lang w:eastAsia="zh-CN"/>
        </w:rPr>
        <w:t xml:space="preserve">, </w:t>
      </w:r>
      <w:r w:rsidRPr="001E1BAA">
        <w:rPr>
          <w:rFonts w:eastAsiaTheme="minorEastAsia" w:hint="eastAsia"/>
          <w:lang w:val="en-US" w:eastAsia="zh-CN"/>
        </w:rPr>
        <w:t>~ 1/3</w:t>
      </w:r>
      <w:r w:rsidRPr="001E1BAA">
        <w:rPr>
          <w:rFonts w:eastAsiaTheme="minorEastAsia" w:hint="eastAsia"/>
          <w:lang w:val="en-US" w:eastAsia="zh-CN"/>
        </w:rPr>
        <w:t>≤</w:t>
      </w:r>
      <w:r w:rsidRPr="001E1BAA">
        <w:rPr>
          <w:rFonts w:eastAsiaTheme="minorEastAsia" w:hint="eastAsia"/>
          <w:lang w:val="en-US" w:eastAsia="zh-CN"/>
        </w:rPr>
        <w:t>R</w:t>
      </w:r>
      <w:r w:rsidRPr="001E1BAA">
        <w:rPr>
          <w:rFonts w:eastAsiaTheme="minorEastAsia" w:hint="eastAsia"/>
          <w:lang w:val="en-US" w:eastAsia="zh-CN"/>
        </w:rPr>
        <w:t>≤</w:t>
      </w:r>
      <w:r w:rsidRPr="001E1BAA">
        <w:rPr>
          <w:rFonts w:eastAsiaTheme="minorEastAsia" w:hint="eastAsia"/>
          <w:lang w:val="en-US" w:eastAsia="zh-CN"/>
        </w:rPr>
        <w:t>~ 2/3</w:t>
      </w:r>
      <w:r w:rsidRPr="001E1BAA">
        <w:rPr>
          <w:rFonts w:eastAsiaTheme="minorEastAsia" w:hint="eastAsia"/>
          <w:lang w:eastAsia="zh-CN"/>
        </w:rPr>
        <w:t>.</w:t>
      </w:r>
      <w:r w:rsidR="00533205" w:rsidRPr="001E1BAA">
        <w:rPr>
          <w:rFonts w:eastAsiaTheme="minorEastAsia" w:hint="eastAsia"/>
          <w:lang w:eastAsia="zh-CN"/>
        </w:rPr>
        <w:t xml:space="preserve"> </w:t>
      </w:r>
    </w:p>
    <w:p w14:paraId="300B0820" w14:textId="77777777" w:rsidR="00A80A50" w:rsidRDefault="00A80A50" w:rsidP="00FF1E0D">
      <w:pPr>
        <w:jc w:val="left"/>
        <w:rPr>
          <w:rFonts w:eastAsiaTheme="minorEastAsia"/>
          <w:lang w:eastAsia="zh-CN"/>
        </w:rPr>
      </w:pPr>
    </w:p>
    <w:p w14:paraId="52F998B9" w14:textId="795379E6" w:rsidR="001E1BAA" w:rsidRDefault="001E1BAA" w:rsidP="00032632">
      <w:pPr>
        <w:rPr>
          <w:rFonts w:eastAsiaTheme="minorEastAsia"/>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3</w:t>
      </w:r>
      <w:r w:rsidRPr="00DB10F9">
        <w:rPr>
          <w:rFonts w:eastAsia="SimSun" w:hint="eastAsia"/>
          <w:lang w:eastAsia="zh-CN"/>
        </w:rPr>
        <w:t>:</w:t>
      </w:r>
      <w:r w:rsidRPr="00DB10F9">
        <w:rPr>
          <w:rFonts w:eastAsia="SimSun"/>
          <w:lang w:eastAsia="zh-CN"/>
        </w:rPr>
        <w:t xml:space="preserve"> For the study of LDPC extension</w:t>
      </w:r>
      <w:r>
        <w:rPr>
          <w:rFonts w:eastAsia="SimSun" w:hint="eastAsia"/>
          <w:lang w:eastAsia="zh-CN"/>
        </w:rPr>
        <w:t xml:space="preserve"> </w:t>
      </w:r>
      <w:r w:rsidRPr="00D66171">
        <w:rPr>
          <w:rFonts w:eastAsia="SimSun" w:hint="eastAsia"/>
          <w:color w:val="EE0000"/>
          <w:lang w:eastAsia="zh-CN"/>
        </w:rPr>
        <w:t>beyond NR range</w:t>
      </w:r>
      <w:r w:rsidRPr="00DB10F9">
        <w:rPr>
          <w:rFonts w:eastAsia="SimSun"/>
          <w:lang w:eastAsia="zh-CN"/>
        </w:rPr>
        <w:t xml:space="preserve">, </w:t>
      </w:r>
      <w:r>
        <w:rPr>
          <w:rFonts w:eastAsiaTheme="minorEastAsia" w:hint="eastAsia"/>
          <w:lang w:eastAsia="zh-CN"/>
        </w:rPr>
        <w:t xml:space="preserve">the total </w:t>
      </w:r>
      <w:r>
        <w:rPr>
          <w:rFonts w:eastAsia="SimSun" w:hint="eastAsia"/>
          <w:lang w:eastAsia="zh-CN"/>
        </w:rPr>
        <w:t xml:space="preserve">number of edges in the BG of </w:t>
      </w:r>
      <w:r w:rsidRPr="00DB10F9">
        <w:rPr>
          <w:rFonts w:eastAsia="SimSun"/>
          <w:lang w:eastAsia="zh-CN"/>
        </w:rPr>
        <w:t>LDPC extension</w:t>
      </w:r>
      <w:r>
        <w:rPr>
          <w:rFonts w:eastAsia="SimSun" w:hint="eastAsia"/>
          <w:lang w:eastAsia="zh-CN"/>
        </w:rPr>
        <w:t xml:space="preserve"> </w:t>
      </w:r>
      <w:r>
        <w:rPr>
          <w:rFonts w:eastAsiaTheme="minorEastAsia" w:hint="eastAsia"/>
          <w:lang w:eastAsia="zh-CN"/>
        </w:rPr>
        <w:t xml:space="preserve">is comparable with that of BG1. </w:t>
      </w:r>
    </w:p>
    <w:p w14:paraId="6404467F" w14:textId="77777777" w:rsidR="00A80A50" w:rsidRDefault="00A80A50" w:rsidP="00032632">
      <w:pPr>
        <w:rPr>
          <w:rFonts w:eastAsiaTheme="minorEastAsia"/>
          <w:lang w:eastAsia="zh-CN"/>
        </w:rPr>
      </w:pPr>
    </w:p>
    <w:p w14:paraId="040B65E1" w14:textId="77777777" w:rsidR="00A80A50" w:rsidRDefault="00A80A50" w:rsidP="00A80A50">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1A84916B" w14:textId="0779C2C9" w:rsidR="00A80A50" w:rsidRPr="00A80A50" w:rsidRDefault="00A80A50" w:rsidP="00A80A50">
      <w:pPr>
        <w:pStyle w:val="af7"/>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60E447EE" w14:textId="07540BCA" w:rsidR="00A80A50" w:rsidRPr="00EA5800" w:rsidRDefault="00536015" w:rsidP="00A80A50">
      <w:pPr>
        <w:pStyle w:val="af7"/>
        <w:numPr>
          <w:ilvl w:val="0"/>
          <w:numId w:val="113"/>
        </w:numPr>
        <w:ind w:firstLineChars="0"/>
        <w:jc w:val="left"/>
        <w:rPr>
          <w:rFonts w:eastAsiaTheme="minorEastAsia"/>
          <w:lang w:eastAsia="zh-CN"/>
        </w:rPr>
      </w:pPr>
      <w:r>
        <w:rPr>
          <w:rFonts w:eastAsiaTheme="minorEastAsia" w:hint="eastAsia"/>
          <w:lang w:eastAsia="zh-CN"/>
        </w:rPr>
        <w:lastRenderedPageBreak/>
        <w:t>[</w:t>
      </w:r>
      <w:r w:rsidR="00A80A50" w:rsidRPr="00A80A50">
        <w:rPr>
          <w:rFonts w:eastAsiaTheme="minorEastAsia"/>
          <w:lang w:eastAsia="zh-CN"/>
        </w:rPr>
        <w:t xml:space="preserve">the total number of edges in the BG of </w:t>
      </w:r>
      <w:r w:rsidR="00A80A50" w:rsidRPr="00A80A50">
        <w:rPr>
          <w:rFonts w:eastAsia="SimSun"/>
          <w:lang w:eastAsia="zh-CN"/>
        </w:rPr>
        <w:t>LDPC extension</w:t>
      </w:r>
      <w:r w:rsidR="00A80A50" w:rsidRPr="00A80A50">
        <w:rPr>
          <w:rFonts w:eastAsiaTheme="minorEastAsia"/>
          <w:lang w:eastAsia="zh-CN"/>
        </w:rPr>
        <w:t xml:space="preserve"> is </w:t>
      </w:r>
      <w:r w:rsidR="00A80A50" w:rsidRPr="00A80A50">
        <w:rPr>
          <w:rFonts w:eastAsia="SimSun"/>
          <w:lang w:eastAsia="zh-CN"/>
        </w:rPr>
        <w:t>no larger than or comparable with BG1</w:t>
      </w:r>
      <w:r>
        <w:rPr>
          <w:rFonts w:eastAsia="SimSun" w:hint="eastAsia"/>
          <w:lang w:eastAsia="zh-CN"/>
        </w:rPr>
        <w:t>]</w:t>
      </w:r>
    </w:p>
    <w:p w14:paraId="2D41E58A" w14:textId="262933B7" w:rsidR="00EA5800" w:rsidRPr="00A80A50" w:rsidRDefault="00EA5800" w:rsidP="00EA5800">
      <w:pPr>
        <w:pStyle w:val="af7"/>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r>
        <w:rPr>
          <w:rFonts w:eastAsia="SimSun" w:hint="eastAsia"/>
          <w:lang w:eastAsia="zh-CN"/>
        </w:rPr>
        <w:t>]</w:t>
      </w:r>
    </w:p>
    <w:p w14:paraId="4C427781" w14:textId="77777777" w:rsidR="00091E4B" w:rsidRDefault="00091E4B" w:rsidP="00E939E2">
      <w:pPr>
        <w:jc w:val="left"/>
        <w:rPr>
          <w:rFonts w:eastAsiaTheme="minorEastAsia"/>
          <w:lang w:eastAsia="zh-CN"/>
        </w:rPr>
      </w:pPr>
    </w:p>
    <w:p w14:paraId="2B2FDFB2" w14:textId="77777777" w:rsidR="00E939E2" w:rsidRDefault="00E939E2" w:rsidP="00E939E2">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66A57485" w14:textId="77777777" w:rsidR="00E939E2" w:rsidRPr="00A80A50" w:rsidRDefault="00E939E2" w:rsidP="00E939E2">
      <w:pPr>
        <w:pStyle w:val="af7"/>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74740FBE" w14:textId="77777777" w:rsidR="00E939E2" w:rsidRPr="00EA5800" w:rsidRDefault="00E939E2" w:rsidP="00E939E2">
      <w:pPr>
        <w:pStyle w:val="af7"/>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r>
        <w:rPr>
          <w:rFonts w:eastAsia="SimSun" w:hint="eastAsia"/>
          <w:lang w:eastAsia="zh-CN"/>
        </w:rPr>
        <w:t>]</w:t>
      </w:r>
    </w:p>
    <w:p w14:paraId="238CEEC6" w14:textId="77777777" w:rsidR="00E939E2" w:rsidRPr="00A80A50" w:rsidRDefault="00E939E2" w:rsidP="00E939E2">
      <w:pPr>
        <w:pStyle w:val="af7"/>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r>
        <w:rPr>
          <w:rFonts w:eastAsia="SimSun" w:hint="eastAsia"/>
          <w:lang w:eastAsia="zh-CN"/>
        </w:rPr>
        <w:t>]</w:t>
      </w:r>
    </w:p>
    <w:p w14:paraId="5709B9F5" w14:textId="77777777" w:rsidR="00E939E2" w:rsidRDefault="00E939E2" w:rsidP="00E939E2">
      <w:pPr>
        <w:jc w:val="left"/>
        <w:rPr>
          <w:rFonts w:eastAsiaTheme="minorEastAsia"/>
          <w:lang w:eastAsia="zh-CN"/>
        </w:rPr>
      </w:pPr>
    </w:p>
    <w:p w14:paraId="31EEF8E4" w14:textId="0E602DAA" w:rsidR="00E939E2" w:rsidRPr="0021119C" w:rsidRDefault="00E939E2" w:rsidP="00E939E2">
      <w:pPr>
        <w:jc w:val="left"/>
        <w:rPr>
          <w:rFonts w:eastAsiaTheme="minorEastAsia"/>
          <w:highlight w:val="cyan"/>
          <w:lang w:eastAsia="zh-CN"/>
        </w:rPr>
      </w:pPr>
      <w:r w:rsidRPr="0021119C">
        <w:rPr>
          <w:rFonts w:eastAsia="SimSun"/>
          <w:highlight w:val="cyan"/>
          <w:lang w:eastAsia="zh-CN"/>
        </w:rPr>
        <w:t xml:space="preserve">Proposal </w:t>
      </w:r>
      <w:r w:rsidRPr="0021119C">
        <w:rPr>
          <w:rFonts w:eastAsiaTheme="minorEastAsia"/>
          <w:highlight w:val="cyan"/>
          <w:lang w:eastAsia="zh-CN"/>
        </w:rPr>
        <w:t>3.2</w:t>
      </w:r>
      <w:r w:rsidRPr="0021119C">
        <w:rPr>
          <w:rFonts w:eastAsia="SimSun"/>
          <w:highlight w:val="cyan"/>
          <w:lang w:eastAsia="zh-CN"/>
        </w:rPr>
        <w:t>-3-v</w:t>
      </w:r>
      <w:r w:rsidRPr="0021119C">
        <w:rPr>
          <w:rFonts w:eastAsia="SimSun" w:hint="eastAsia"/>
          <w:highlight w:val="cyan"/>
          <w:lang w:eastAsia="zh-CN"/>
        </w:rPr>
        <w:t>3:</w:t>
      </w:r>
      <w:r w:rsidRPr="0021119C">
        <w:rPr>
          <w:rFonts w:eastAsia="SimSun"/>
          <w:highlight w:val="cyan"/>
          <w:lang w:eastAsia="zh-CN"/>
        </w:rPr>
        <w:t xml:space="preserve"> For the study of LDPC extension</w:t>
      </w:r>
      <w:r w:rsidRPr="0021119C">
        <w:rPr>
          <w:rFonts w:eastAsia="SimSun" w:hint="eastAsia"/>
          <w:highlight w:val="cyan"/>
          <w:lang w:eastAsia="zh-CN"/>
        </w:rPr>
        <w:t xml:space="preserve"> beyond NR range</w:t>
      </w:r>
      <w:r w:rsidRPr="0021119C">
        <w:rPr>
          <w:rFonts w:eastAsia="SimSun"/>
          <w:highlight w:val="cyan"/>
          <w:lang w:eastAsia="zh-CN"/>
        </w:rPr>
        <w:t>,</w:t>
      </w:r>
      <w:r w:rsidRPr="0021119C">
        <w:rPr>
          <w:rFonts w:eastAsia="SimSun" w:hint="eastAsia"/>
          <w:highlight w:val="cyan"/>
          <w:lang w:eastAsia="zh-CN"/>
        </w:rPr>
        <w:t xml:space="preserve"> the code rate of the first transmission </w:t>
      </w:r>
      <w:r w:rsidRPr="0021119C">
        <w:rPr>
          <w:rFonts w:eastAsiaTheme="minorEastAsia"/>
          <w:highlight w:val="cyan"/>
          <w:lang w:eastAsia="zh-CN"/>
        </w:rPr>
        <w:t xml:space="preserve">≥ </w:t>
      </w:r>
      <w:r w:rsidRPr="0021119C">
        <w:rPr>
          <w:rFonts w:eastAsiaTheme="minorEastAsia" w:hint="eastAsia"/>
          <w:highlight w:val="cyan"/>
          <w:lang w:eastAsia="zh-CN"/>
        </w:rPr>
        <w:t>2</w:t>
      </w:r>
      <w:r w:rsidRPr="0021119C">
        <w:rPr>
          <w:rFonts w:eastAsiaTheme="minorEastAsia"/>
          <w:highlight w:val="cyan"/>
          <w:lang w:eastAsia="zh-CN"/>
        </w:rPr>
        <w:t>/3</w:t>
      </w:r>
    </w:p>
    <w:p w14:paraId="0CACBB60" w14:textId="33CA4635" w:rsidR="00E939E2" w:rsidRDefault="00E939E2" w:rsidP="00E939E2">
      <w:pPr>
        <w:jc w:val="left"/>
        <w:rPr>
          <w:rFonts w:eastAsiaTheme="minorEastAsia"/>
          <w:lang w:eastAsia="zh-CN"/>
        </w:rPr>
      </w:pPr>
      <w:r w:rsidRPr="0021119C">
        <w:rPr>
          <w:rFonts w:eastAsiaTheme="minorEastAsia" w:hint="eastAsia"/>
          <w:highlight w:val="cyan"/>
          <w:lang w:eastAsia="zh-CN"/>
        </w:rPr>
        <w:t xml:space="preserve">FFS: the code rate of the </w:t>
      </w:r>
      <w:r w:rsidR="00626A2D" w:rsidRPr="0021119C">
        <w:rPr>
          <w:rFonts w:eastAsiaTheme="minorEastAsia" w:hint="eastAsia"/>
          <w:highlight w:val="cyan"/>
          <w:lang w:eastAsia="zh-CN"/>
        </w:rPr>
        <w:t>re-</w:t>
      </w:r>
      <w:r w:rsidRPr="0021119C">
        <w:rPr>
          <w:rFonts w:eastAsiaTheme="minorEastAsia"/>
          <w:highlight w:val="cyan"/>
          <w:lang w:eastAsia="zh-CN"/>
        </w:rPr>
        <w:t>transmission</w:t>
      </w:r>
    </w:p>
    <w:p w14:paraId="1AEAF940" w14:textId="77777777" w:rsidR="00E939E2" w:rsidRDefault="00E939E2" w:rsidP="00E939E2">
      <w:pPr>
        <w:jc w:val="left"/>
        <w:rPr>
          <w:rFonts w:eastAsia="SimSun"/>
          <w:lang w:eastAsia="zh-CN"/>
        </w:rPr>
      </w:pPr>
    </w:p>
    <w:p w14:paraId="464A22F2" w14:textId="77777777" w:rsidR="0021119C" w:rsidRDefault="0021119C" w:rsidP="0021119C">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252B7668" w14:textId="77777777" w:rsidR="0021119C" w:rsidRDefault="0021119C" w:rsidP="0021119C">
      <w:pPr>
        <w:pStyle w:val="af7"/>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0A4AB6B9" w14:textId="68D12880" w:rsidR="0021119C" w:rsidRPr="0021119C" w:rsidRDefault="0021119C" w:rsidP="0021119C">
      <w:pPr>
        <w:pStyle w:val="af7"/>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 xml:space="preserve">no </w:t>
      </w:r>
      <w:r w:rsidRPr="0021119C">
        <w:rPr>
          <w:rFonts w:eastAsia="SimSun"/>
          <w:highlight w:val="cyan"/>
          <w:lang w:eastAsia="zh-CN"/>
        </w:rPr>
        <w:t>larger than or comparabl</w:t>
      </w:r>
      <w:r w:rsidRPr="00A80A50">
        <w:rPr>
          <w:rFonts w:eastAsia="SimSun"/>
          <w:lang w:eastAsia="zh-CN"/>
        </w:rPr>
        <w:t>e with BG1</w:t>
      </w:r>
      <w:r>
        <w:rPr>
          <w:rFonts w:eastAsia="SimSun" w:hint="eastAsia"/>
          <w:lang w:eastAsia="zh-CN"/>
        </w:rPr>
        <w:t>]</w:t>
      </w:r>
    </w:p>
    <w:p w14:paraId="4750D865" w14:textId="1B24E636" w:rsidR="0021119C" w:rsidRPr="0021119C" w:rsidRDefault="0021119C" w:rsidP="0021119C">
      <w:pPr>
        <w:jc w:val="left"/>
        <w:rPr>
          <w:rFonts w:eastAsiaTheme="minorEastAsia"/>
          <w:lang w:eastAsia="zh-CN"/>
        </w:rPr>
      </w:pPr>
    </w:p>
    <w:p w14:paraId="4B66EACA" w14:textId="77777777" w:rsidR="0021119C" w:rsidRPr="0021119C" w:rsidRDefault="0021119C" w:rsidP="00E939E2">
      <w:pPr>
        <w:jc w:val="left"/>
        <w:rPr>
          <w:rFonts w:eastAsia="SimSun"/>
          <w:lang w:eastAsia="zh-CN"/>
        </w:rPr>
      </w:pPr>
    </w:p>
    <w:p w14:paraId="52556ACC" w14:textId="77777777" w:rsidR="00E939E2" w:rsidRPr="00E939E2" w:rsidRDefault="00E939E2" w:rsidP="00E939E2">
      <w:pPr>
        <w:jc w:val="left"/>
        <w:rPr>
          <w:rFonts w:eastAsiaTheme="minorEastAsia"/>
          <w:lang w:eastAsia="zh-CN"/>
        </w:rPr>
      </w:pPr>
    </w:p>
    <w:p w14:paraId="188E014A" w14:textId="3D17133B" w:rsidR="006260E3" w:rsidRPr="00DB10F9" w:rsidRDefault="006260E3" w:rsidP="006260E3">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sidR="001A7742">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6456A066" w14:textId="77777777" w:rsidR="001A7742" w:rsidRPr="00B427C1" w:rsidRDefault="001A7742" w:rsidP="001A7742">
      <w:pPr>
        <w:tabs>
          <w:tab w:val="left" w:pos="840"/>
        </w:tabs>
        <w:rPr>
          <w:rFonts w:eastAsia="SimSun"/>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-4-v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puncturing before rate matching are</w:t>
      </w:r>
      <w:r w:rsidRPr="00B427C1">
        <w:rPr>
          <w:rFonts w:eastAsia="SimSun"/>
          <w:lang w:eastAsia="zh-CN"/>
        </w:rPr>
        <w:t xml:space="preserve"> </w:t>
      </w:r>
      <w:r w:rsidRPr="00B427C1">
        <w:rPr>
          <w:rFonts w:eastAsia="SimSun" w:hint="eastAsia"/>
          <w:lang w:eastAsia="zh-CN"/>
        </w:rPr>
        <w:t>identified in RAN1#124 for further study</w:t>
      </w:r>
    </w:p>
    <w:p w14:paraId="6A54612A" w14:textId="77777777" w:rsidR="001A7742" w:rsidRPr="00396151" w:rsidRDefault="001A7742" w:rsidP="001A7742">
      <w:pPr>
        <w:pStyle w:val="af7"/>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1: </w:t>
      </w:r>
      <w:r w:rsidRPr="00396151">
        <w:rPr>
          <w:rFonts w:eastAsiaTheme="minorEastAsia" w:hint="eastAsia"/>
          <w:lang w:val="en-US" w:eastAsia="zh-CN"/>
        </w:rPr>
        <w:t>no puncturing on information columns</w:t>
      </w:r>
    </w:p>
    <w:p w14:paraId="596EAF90" w14:textId="2C4BFEB6" w:rsidR="001A7742" w:rsidRPr="00396151" w:rsidRDefault="001A7742" w:rsidP="001A7742">
      <w:pPr>
        <w:pStyle w:val="af7"/>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4220689E" w14:textId="77777777" w:rsidR="001A7742" w:rsidRPr="00396151" w:rsidRDefault="001A7742" w:rsidP="001A7742">
      <w:pPr>
        <w:pStyle w:val="af7"/>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2: puncture 1 </w:t>
      </w:r>
      <w:r w:rsidRPr="00396151">
        <w:rPr>
          <w:rFonts w:eastAsiaTheme="minorEastAsia" w:hint="eastAsia"/>
          <w:lang w:val="en-US" w:eastAsia="zh-CN"/>
        </w:rPr>
        <w:t>information column</w:t>
      </w:r>
    </w:p>
    <w:p w14:paraId="6ED583F8" w14:textId="77777777" w:rsidR="00CC5593" w:rsidRPr="00396151" w:rsidRDefault="00CC5593" w:rsidP="00CC5593">
      <w:pPr>
        <w:pStyle w:val="af7"/>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514303FD" w14:textId="78E5FB7A" w:rsidR="001A7742" w:rsidRPr="00396151" w:rsidRDefault="001A7742" w:rsidP="001A7742">
      <w:pPr>
        <w:pStyle w:val="af7"/>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w:t>
      </w:r>
      <w:r w:rsidR="00CC5593" w:rsidRPr="00396151">
        <w:rPr>
          <w:rFonts w:eastAsiaTheme="minorEastAsia" w:hint="eastAsia"/>
          <w:lang w:val="en-US" w:eastAsia="zh-CN"/>
        </w:rPr>
        <w:t>3</w:t>
      </w:r>
      <w:r w:rsidRPr="00396151">
        <w:rPr>
          <w:rFonts w:eastAsiaTheme="minorEastAsia"/>
          <w:lang w:val="en-US" w:eastAsia="zh-CN"/>
        </w:rPr>
        <w:t>: puncture</w:t>
      </w:r>
      <w:r w:rsidRPr="00396151">
        <w:rPr>
          <w:rFonts w:eastAsiaTheme="minorEastAsia" w:hint="eastAsia"/>
          <w:lang w:val="en-US" w:eastAsia="zh-CN"/>
        </w:rPr>
        <w:t xml:space="preserve"> </w:t>
      </w:r>
      <w:r w:rsidRPr="00396151">
        <w:rPr>
          <w:rFonts w:eastAsiaTheme="minorEastAsia"/>
          <w:lang w:val="en-US" w:eastAsia="zh-CN"/>
        </w:rPr>
        <w:t xml:space="preserve">2 </w:t>
      </w:r>
      <w:r w:rsidRPr="00396151">
        <w:rPr>
          <w:rFonts w:eastAsiaTheme="minorEastAsia" w:hint="eastAsia"/>
          <w:lang w:val="en-US" w:eastAsia="zh-CN"/>
        </w:rPr>
        <w:t xml:space="preserve">information columns </w:t>
      </w:r>
    </w:p>
    <w:p w14:paraId="71A9E83A" w14:textId="77777777" w:rsidR="006260E3" w:rsidRDefault="006260E3" w:rsidP="00032632">
      <w:pPr>
        <w:rPr>
          <w:rFonts w:eastAsia="DengXian"/>
          <w:lang w:val="en-US" w:eastAsia="zh-CN"/>
        </w:rPr>
      </w:pPr>
    </w:p>
    <w:p w14:paraId="39CB78BB" w14:textId="6FE1395A" w:rsidR="00396151" w:rsidRPr="008720C8" w:rsidRDefault="00396151" w:rsidP="00396151">
      <w:pPr>
        <w:tabs>
          <w:tab w:val="left" w:pos="840"/>
        </w:tabs>
        <w:rPr>
          <w:rFonts w:eastAsia="SimSun"/>
          <w:color w:val="EE0000"/>
          <w:lang w:eastAsia="zh-CN"/>
        </w:rPr>
      </w:pPr>
      <w:r w:rsidRPr="008720C8">
        <w:rPr>
          <w:rFonts w:eastAsia="SimSun"/>
          <w:color w:val="EE0000"/>
          <w:lang w:eastAsia="zh-CN"/>
        </w:rPr>
        <w:t xml:space="preserve">Proposal </w:t>
      </w:r>
      <w:r w:rsidRPr="008720C8">
        <w:rPr>
          <w:rFonts w:eastAsiaTheme="minorEastAsia"/>
          <w:color w:val="EE0000"/>
          <w:lang w:eastAsia="zh-CN"/>
        </w:rPr>
        <w:t>3.2</w:t>
      </w:r>
      <w:r w:rsidRPr="008720C8">
        <w:rPr>
          <w:rFonts w:eastAsia="SimSun"/>
          <w:color w:val="EE0000"/>
          <w:lang w:eastAsia="zh-CN"/>
        </w:rPr>
        <w:t>-4-v</w:t>
      </w:r>
      <w:r w:rsidR="00DC7DFC" w:rsidRPr="008720C8">
        <w:rPr>
          <w:rFonts w:eastAsia="SimSun" w:hint="eastAsia"/>
          <w:color w:val="EE0000"/>
          <w:lang w:eastAsia="zh-CN"/>
        </w:rPr>
        <w:t>3</w:t>
      </w:r>
      <w:r w:rsidRPr="008720C8">
        <w:rPr>
          <w:rFonts w:eastAsia="SimSun" w:hint="eastAsia"/>
          <w:color w:val="EE0000"/>
          <w:lang w:eastAsia="zh-CN"/>
        </w:rPr>
        <w:t xml:space="preserve">: </w:t>
      </w:r>
      <w:r w:rsidRPr="008720C8">
        <w:rPr>
          <w:rFonts w:eastAsia="SimSun"/>
          <w:color w:val="EE0000"/>
          <w:lang w:eastAsia="zh-CN"/>
        </w:rPr>
        <w:t xml:space="preserve">For </w:t>
      </w:r>
      <w:r w:rsidRPr="008720C8">
        <w:rPr>
          <w:rFonts w:eastAsia="SimSun" w:hint="eastAsia"/>
          <w:color w:val="EE0000"/>
          <w:lang w:eastAsia="zh-CN"/>
        </w:rPr>
        <w:t xml:space="preserve">the study of </w:t>
      </w:r>
      <w:r w:rsidRPr="008720C8">
        <w:rPr>
          <w:rFonts w:eastAsia="SimSun"/>
          <w:color w:val="EE0000"/>
          <w:lang w:eastAsia="zh-CN"/>
        </w:rPr>
        <w:t>LDPC extension</w:t>
      </w:r>
      <w:r w:rsidRPr="008720C8">
        <w:rPr>
          <w:rFonts w:eastAsia="SimSun" w:hint="eastAsia"/>
          <w:color w:val="EE0000"/>
          <w:lang w:eastAsia="zh-CN"/>
        </w:rPr>
        <w:t xml:space="preserve"> beyond NR range</w:t>
      </w:r>
      <w:r w:rsidRPr="008720C8">
        <w:rPr>
          <w:rFonts w:eastAsia="SimSun"/>
          <w:color w:val="EE0000"/>
          <w:lang w:eastAsia="zh-CN"/>
        </w:rPr>
        <w:t>,</w:t>
      </w:r>
      <w:r w:rsidRPr="008720C8">
        <w:rPr>
          <w:rFonts w:eastAsia="SimSun" w:hint="eastAsia"/>
          <w:color w:val="EE0000"/>
          <w:lang w:eastAsia="zh-CN"/>
        </w:rPr>
        <w:t xml:space="preserve"> the following options </w:t>
      </w:r>
      <w:r w:rsidR="0004273F" w:rsidRPr="008720C8">
        <w:rPr>
          <w:rFonts w:eastAsia="SimSun" w:hint="eastAsia"/>
          <w:color w:val="EE0000"/>
          <w:lang w:eastAsia="zh-CN"/>
        </w:rPr>
        <w:t>of</w:t>
      </w:r>
      <w:r w:rsidRPr="008720C8">
        <w:rPr>
          <w:rFonts w:eastAsia="SimSun" w:hint="eastAsia"/>
          <w:color w:val="EE0000"/>
          <w:lang w:eastAsia="zh-CN"/>
        </w:rPr>
        <w:t xml:space="preserve"> puncturing before rate matching are</w:t>
      </w:r>
      <w:r w:rsidRPr="008720C8">
        <w:rPr>
          <w:rFonts w:eastAsia="SimSun"/>
          <w:color w:val="EE0000"/>
          <w:lang w:eastAsia="zh-CN"/>
        </w:rPr>
        <w:t xml:space="preserve"> </w:t>
      </w:r>
      <w:r w:rsidRPr="008720C8">
        <w:rPr>
          <w:rFonts w:eastAsia="SimSun" w:hint="eastAsia"/>
          <w:color w:val="EE0000"/>
          <w:lang w:eastAsia="zh-CN"/>
        </w:rPr>
        <w:t>identified in RAN1#124 for further study</w:t>
      </w:r>
    </w:p>
    <w:p w14:paraId="185E4E34" w14:textId="3A6800FD" w:rsidR="0004273F" w:rsidRPr="008720C8" w:rsidRDefault="0004273F" w:rsidP="0004273F">
      <w:pPr>
        <w:pStyle w:val="af7"/>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1: </w:t>
      </w:r>
      <w:r w:rsidRPr="008720C8">
        <w:rPr>
          <w:rFonts w:eastAsiaTheme="minorEastAsia" w:hint="eastAsia"/>
          <w:color w:val="EE0000"/>
          <w:lang w:val="en-US" w:eastAsia="zh-CN"/>
        </w:rPr>
        <w:t xml:space="preserve">no puncturing </w:t>
      </w:r>
    </w:p>
    <w:p w14:paraId="71F2D406" w14:textId="42FAB91C" w:rsidR="0004273F" w:rsidRPr="008720C8" w:rsidRDefault="0004273F" w:rsidP="0004273F">
      <w:pPr>
        <w:pStyle w:val="af7"/>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2: puncture 1 </w:t>
      </w:r>
      <w:r w:rsidRPr="008720C8">
        <w:rPr>
          <w:rFonts w:eastAsiaTheme="minorEastAsia" w:hint="eastAsia"/>
          <w:color w:val="EE0000"/>
          <w:lang w:val="en-US" w:eastAsia="zh-CN"/>
        </w:rPr>
        <w:t>column</w:t>
      </w:r>
    </w:p>
    <w:p w14:paraId="6506368F" w14:textId="279C40CA" w:rsidR="0004273F" w:rsidRPr="008720C8" w:rsidRDefault="0004273F" w:rsidP="0004273F">
      <w:pPr>
        <w:pStyle w:val="af7"/>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w:t>
      </w:r>
      <w:r w:rsidRPr="008720C8">
        <w:rPr>
          <w:rFonts w:eastAsiaTheme="minorEastAsia" w:hint="eastAsia"/>
          <w:color w:val="EE0000"/>
          <w:lang w:val="en-US" w:eastAsia="zh-CN"/>
        </w:rPr>
        <w:t>3</w:t>
      </w:r>
      <w:r w:rsidRPr="008720C8">
        <w:rPr>
          <w:rFonts w:eastAsiaTheme="minorEastAsia"/>
          <w:color w:val="EE0000"/>
          <w:lang w:val="en-US" w:eastAsia="zh-CN"/>
        </w:rPr>
        <w:t>: puncture</w:t>
      </w:r>
      <w:r w:rsidRPr="008720C8">
        <w:rPr>
          <w:rFonts w:eastAsiaTheme="minorEastAsia" w:hint="eastAsia"/>
          <w:color w:val="EE0000"/>
          <w:lang w:val="en-US" w:eastAsia="zh-CN"/>
        </w:rPr>
        <w:t xml:space="preserve"> </w:t>
      </w:r>
      <w:r w:rsidRPr="008720C8">
        <w:rPr>
          <w:rFonts w:eastAsiaTheme="minorEastAsia"/>
          <w:color w:val="EE0000"/>
          <w:lang w:val="en-US" w:eastAsia="zh-CN"/>
        </w:rPr>
        <w:t xml:space="preserve">2 </w:t>
      </w:r>
      <w:r w:rsidRPr="008720C8">
        <w:rPr>
          <w:rFonts w:eastAsiaTheme="minorEastAsia" w:hint="eastAsia"/>
          <w:color w:val="EE0000"/>
          <w:lang w:val="en-US" w:eastAsia="zh-CN"/>
        </w:rPr>
        <w:t xml:space="preserve">columns </w:t>
      </w:r>
    </w:p>
    <w:p w14:paraId="6F5B3D90" w14:textId="77777777" w:rsidR="00396151" w:rsidRPr="00396151" w:rsidRDefault="00396151" w:rsidP="00032632">
      <w:pPr>
        <w:rPr>
          <w:rFonts w:eastAsia="DengXian"/>
          <w:lang w:eastAsia="zh-CN"/>
        </w:rPr>
      </w:pPr>
    </w:p>
    <w:p w14:paraId="2D5EE186" w14:textId="6AC5BB11" w:rsidR="00866A36" w:rsidRPr="00866A36" w:rsidRDefault="00866A36" w:rsidP="00866A36">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lang w:eastAsia="zh-CN"/>
        </w:rPr>
        <w:t xml:space="preserve"> </w:t>
      </w:r>
      <w:r w:rsidRPr="00866A36">
        <w:rPr>
          <w:rFonts w:ascii="Times New Roman" w:hAnsi="Times New Roman" w:cs="Times New Roman"/>
          <w:b/>
          <w:bCs/>
          <w:sz w:val="20"/>
          <w:lang w:eastAsia="zh-CN"/>
        </w:rPr>
        <w:t>Proposal 3.1-1: Area efficiency</w:t>
      </w:r>
    </w:p>
    <w:p w14:paraId="11CA0194" w14:textId="644CB8F8" w:rsidR="00866A36" w:rsidRDefault="00866A36" w:rsidP="00866A36">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w:t>
      </w:r>
      <w:r w:rsidR="001327D2">
        <w:rPr>
          <w:rFonts w:eastAsiaTheme="minorEastAsia" w:hint="eastAsia"/>
          <w:color w:val="EE0000"/>
          <w:lang w:val="en-US" w:eastAsia="zh-CN"/>
        </w:rPr>
        <w:t>methodology</w:t>
      </w:r>
      <w:r w:rsidRPr="00866A36">
        <w:rPr>
          <w:rFonts w:eastAsiaTheme="minorEastAsia" w:hint="eastAsia"/>
          <w:color w:val="EE0000"/>
          <w:lang w:val="en-US" w:eastAsia="zh-CN"/>
        </w:rPr>
        <w:t xml:space="preserve"> and results</w:t>
      </w:r>
      <w:r>
        <w:rPr>
          <w:rFonts w:eastAsiaTheme="minorEastAsia" w:hint="eastAsia"/>
          <w:lang w:val="en-US" w:eastAsia="zh-CN"/>
        </w:rPr>
        <w:t xml:space="preserve"> </w:t>
      </w:r>
      <w:r>
        <w:rPr>
          <w:rFonts w:eastAsiaTheme="minorEastAsia"/>
          <w:lang w:val="en-US" w:eastAsia="zh-CN"/>
        </w:rPr>
        <w:t xml:space="preserve">of area efficiency. </w:t>
      </w:r>
    </w:p>
    <w:p w14:paraId="65852805" w14:textId="77777777" w:rsidR="00DB10F9" w:rsidRDefault="00DB10F9" w:rsidP="00032632">
      <w:pPr>
        <w:rPr>
          <w:rFonts w:eastAsia="DengXian"/>
          <w:lang w:val="en-US" w:eastAsia="zh-CN"/>
        </w:rPr>
      </w:pPr>
    </w:p>
    <w:p w14:paraId="69C9CB2C" w14:textId="7D8453BD" w:rsidR="001327D2" w:rsidRDefault="001327D2" w:rsidP="001327D2">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w:t>
      </w:r>
      <w:r w:rsidRPr="001327D2">
        <w:rPr>
          <w:rFonts w:eastAsiaTheme="minorEastAsia"/>
          <w:highlight w:val="cyan"/>
          <w:lang w:val="en-US" w:eastAsia="zh-CN"/>
        </w:rPr>
        <w:t xml:space="preserve">companies are encouraged to provide the evaluation </w:t>
      </w:r>
      <w:r w:rsidRPr="001327D2">
        <w:rPr>
          <w:rFonts w:eastAsiaTheme="minorEastAsia" w:hint="eastAsia"/>
          <w:color w:val="EE0000"/>
          <w:highlight w:val="cyan"/>
          <w:lang w:val="en-US" w:eastAsia="zh-CN"/>
        </w:rPr>
        <w:t>results</w:t>
      </w:r>
      <w:r w:rsidRPr="001327D2">
        <w:rPr>
          <w:rFonts w:eastAsiaTheme="minorEastAsia" w:hint="eastAsia"/>
          <w:highlight w:val="cyan"/>
          <w:lang w:val="en-US" w:eastAsia="zh-CN"/>
        </w:rPr>
        <w:t xml:space="preserve"> </w:t>
      </w:r>
      <w:r w:rsidRPr="001327D2">
        <w:rPr>
          <w:rFonts w:eastAsiaTheme="minorEastAsia"/>
          <w:highlight w:val="cyan"/>
          <w:lang w:val="en-US" w:eastAsia="zh-CN"/>
        </w:rPr>
        <w:t>of area efficiency.</w:t>
      </w:r>
      <w:r>
        <w:rPr>
          <w:rFonts w:eastAsiaTheme="minorEastAsia"/>
          <w:lang w:val="en-US" w:eastAsia="zh-CN"/>
        </w:rPr>
        <w:t xml:space="preserve"> </w:t>
      </w:r>
    </w:p>
    <w:p w14:paraId="1D12801E" w14:textId="77777777" w:rsidR="001327D2" w:rsidRPr="001327D2" w:rsidRDefault="001327D2" w:rsidP="00032632">
      <w:pPr>
        <w:rPr>
          <w:rFonts w:eastAsia="DengXian"/>
          <w:lang w:val="en-US" w:eastAsia="zh-CN"/>
        </w:rPr>
      </w:pPr>
    </w:p>
    <w:p w14:paraId="3516840E" w14:textId="6D0C968B"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tbl>
      <w:tblPr>
        <w:tblStyle w:val="af2"/>
        <w:tblW w:w="0" w:type="auto"/>
        <w:tblLook w:val="04A0" w:firstRow="1" w:lastRow="0" w:firstColumn="1" w:lastColumn="0" w:noHBand="0" w:noVBand="1"/>
      </w:tblPr>
      <w:tblGrid>
        <w:gridCol w:w="9628"/>
      </w:tblGrid>
      <w:tr w:rsidR="000E406E" w14:paraId="3367B5A9" w14:textId="77777777" w:rsidTr="000E406E">
        <w:tc>
          <w:tcPr>
            <w:tcW w:w="9628" w:type="dxa"/>
          </w:tcPr>
          <w:p w14:paraId="397C9146" w14:textId="77777777" w:rsidR="000E406E" w:rsidRPr="00C21936" w:rsidRDefault="000E406E" w:rsidP="008D6F2B">
            <w:pPr>
              <w:spacing w:after="0"/>
              <w:jc w:val="left"/>
              <w:rPr>
                <w:rFonts w:eastAsiaTheme="minorEastAsia"/>
                <w:kern w:val="2"/>
                <w:lang w:val="en-US" w:eastAsia="zh-CN"/>
              </w:rPr>
            </w:pPr>
            <w:proofErr w:type="spellStart"/>
            <w:r w:rsidRPr="00C21936">
              <w:rPr>
                <w:rFonts w:eastAsiaTheme="minorEastAsia"/>
                <w:kern w:val="2"/>
                <w:lang w:val="en-US" w:eastAsia="zh-CN"/>
              </w:rPr>
              <w:t>AccelerComm</w:t>
            </w:r>
            <w:proofErr w:type="spellEnd"/>
            <w:r w:rsidRPr="00C21936">
              <w:rPr>
                <w:rFonts w:eastAsiaTheme="minorEastAsia" w:hint="eastAsia"/>
                <w:kern w:val="2"/>
                <w:lang w:val="en-US" w:eastAsia="zh-CN"/>
              </w:rPr>
              <w:t xml:space="preserve">: </w:t>
            </w:r>
            <w:r w:rsidRPr="00C21936">
              <w:rPr>
                <w:rFonts w:eastAsiaTheme="minorEastAsia"/>
                <w:kern w:val="2"/>
                <w:lang w:val="en-US" w:eastAsia="zh-CN"/>
              </w:rPr>
              <w:t>uses 3 CRC bits to improve BLER, at the expense of degrading FAR</w:t>
            </w:r>
          </w:p>
          <w:p w14:paraId="709C3344" w14:textId="4B050332" w:rsidR="000E406E" w:rsidRPr="00C21936" w:rsidRDefault="000E406E" w:rsidP="008D6F2B">
            <w:pPr>
              <w:spacing w:after="0"/>
              <w:jc w:val="left"/>
              <w:rPr>
                <w:rFonts w:eastAsia="DengXian"/>
                <w:lang w:val="en-US" w:eastAsia="zh-CN"/>
              </w:rPr>
            </w:pPr>
            <w:r w:rsidRPr="00C21936">
              <w:rPr>
                <w:rFonts w:eastAsia="DengXian" w:hint="eastAsia"/>
                <w:lang w:val="en-US" w:eastAsia="zh-CN"/>
              </w:rPr>
              <w:t>FL reply: Yes, same assumption as NR</w:t>
            </w:r>
          </w:p>
        </w:tc>
      </w:tr>
      <w:tr w:rsidR="000E406E" w14:paraId="16E4B12F" w14:textId="77777777" w:rsidTr="000E406E">
        <w:tc>
          <w:tcPr>
            <w:tcW w:w="9628" w:type="dxa"/>
          </w:tcPr>
          <w:p w14:paraId="50B50526" w14:textId="7777777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X</w:t>
            </w:r>
            <w:r w:rsidRPr="00C21936">
              <w:rPr>
                <w:rFonts w:eastAsiaTheme="minorEastAsia"/>
                <w:kern w:val="2"/>
                <w:lang w:val="en-US" w:eastAsia="zh-CN"/>
              </w:rPr>
              <w:t>iaomi</w:t>
            </w:r>
            <w:r w:rsidRPr="00C21936">
              <w:rPr>
                <w:rFonts w:eastAsiaTheme="minorEastAsia" w:hint="eastAsia"/>
                <w:kern w:val="2"/>
                <w:lang w:val="en-US" w:eastAsia="zh-CN"/>
              </w:rPr>
              <w:t xml:space="preserve">: </w:t>
            </w:r>
            <w:r w:rsidRPr="00C21936">
              <w:rPr>
                <w:rFonts w:eastAsiaTheme="minorEastAsia"/>
                <w:kern w:val="2"/>
                <w:lang w:val="en-US" w:eastAsia="zh-CN"/>
              </w:rPr>
              <w:t>Y is to be determined by other agendas.</w:t>
            </w:r>
          </w:p>
          <w:p w14:paraId="2CB0D4E9" w14:textId="654CE33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FL reply: Yes.</w:t>
            </w:r>
          </w:p>
        </w:tc>
      </w:tr>
      <w:tr w:rsidR="000E406E" w14:paraId="4072DE3D" w14:textId="77777777" w:rsidTr="000E406E">
        <w:tc>
          <w:tcPr>
            <w:tcW w:w="9628" w:type="dxa"/>
          </w:tcPr>
          <w:p w14:paraId="25587810" w14:textId="77777777" w:rsidR="000E406E" w:rsidRDefault="000E406E" w:rsidP="000E406E">
            <w:pPr>
              <w:spacing w:after="0"/>
              <w:jc w:val="left"/>
              <w:rPr>
                <w:rFonts w:eastAsia="DengXian"/>
                <w:lang w:val="en-US" w:eastAsia="zh-CN"/>
              </w:rPr>
            </w:pPr>
            <w:r>
              <w:rPr>
                <w:rFonts w:eastAsia="DengXian" w:hint="eastAsia"/>
                <w:lang w:val="en-US" w:eastAsia="zh-CN"/>
              </w:rPr>
              <w:t>vivo/Samsung/MTK: code rate for UL</w:t>
            </w:r>
          </w:p>
          <w:p w14:paraId="5E6E16F0" w14:textId="06A42EE1" w:rsidR="000E406E" w:rsidRPr="000E406E" w:rsidRDefault="000E406E" w:rsidP="000E406E">
            <w:pPr>
              <w:spacing w:after="0"/>
              <w:jc w:val="left"/>
              <w:rPr>
                <w:rFonts w:eastAsia="DengXian"/>
                <w:lang w:val="en-US" w:eastAsia="zh-CN"/>
              </w:rPr>
            </w:pPr>
            <w:r>
              <w:rPr>
                <w:rFonts w:eastAsia="DengXian" w:hint="eastAsia"/>
                <w:lang w:val="en-US" w:eastAsia="zh-CN"/>
              </w:rPr>
              <w:t>FL reply: for control information beyond NR range, larger payload size doesn</w:t>
            </w:r>
            <w:r>
              <w:rPr>
                <w:rFonts w:eastAsia="DengXian"/>
                <w:lang w:val="en-US" w:eastAsia="zh-CN"/>
              </w:rPr>
              <w:t>’</w:t>
            </w:r>
            <w:r>
              <w:rPr>
                <w:rFonts w:eastAsia="DengXian" w:hint="eastAsia"/>
                <w:lang w:val="en-US" w:eastAsia="zh-CN"/>
              </w:rPr>
              <w:t>t mean higher code rate, as the reliability is important for control information.</w:t>
            </w:r>
            <w:r w:rsidR="005D5D66">
              <w:rPr>
                <w:rFonts w:eastAsia="DengXian" w:hint="eastAsia"/>
                <w:lang w:val="en-US" w:eastAsia="zh-CN"/>
              </w:rPr>
              <w:t xml:space="preserve"> The lowest coding rate is revised into 1/8.</w:t>
            </w:r>
          </w:p>
        </w:tc>
      </w:tr>
      <w:tr w:rsidR="000E406E" w14:paraId="3DE03C2D" w14:textId="77777777" w:rsidTr="000E406E">
        <w:tc>
          <w:tcPr>
            <w:tcW w:w="9628" w:type="dxa"/>
          </w:tcPr>
          <w:p w14:paraId="23177AD9" w14:textId="77777777" w:rsidR="000E406E" w:rsidRDefault="005D5D66" w:rsidP="008D6F2B">
            <w:pPr>
              <w:spacing w:after="0"/>
              <w:jc w:val="left"/>
              <w:rPr>
                <w:rFonts w:eastAsia="DengXian"/>
                <w:lang w:val="en-US" w:eastAsia="zh-CN"/>
              </w:rPr>
            </w:pPr>
            <w:r>
              <w:rPr>
                <w:rFonts w:eastAsia="DengXian" w:hint="eastAsia"/>
                <w:lang w:val="en-US" w:eastAsia="zh-CN"/>
              </w:rPr>
              <w:t>Apple, Samsung: target BLER</w:t>
            </w:r>
          </w:p>
          <w:p w14:paraId="11C496F7" w14:textId="4FBFF8D3" w:rsidR="005D5D66" w:rsidRPr="005D5D66" w:rsidRDefault="005D5D66" w:rsidP="008D6F2B">
            <w:pPr>
              <w:spacing w:after="0"/>
              <w:jc w:val="left"/>
              <w:rPr>
                <w:rFonts w:eastAsia="DengXian"/>
                <w:lang w:val="en-US" w:eastAsia="zh-CN"/>
              </w:rPr>
            </w:pPr>
            <w:r>
              <w:rPr>
                <w:rFonts w:eastAsia="DengXian" w:hint="eastAsia"/>
                <w:lang w:val="en-US" w:eastAsia="zh-CN"/>
              </w:rPr>
              <w:t xml:space="preserve">FL reply: to decide on that, but suggest </w:t>
            </w:r>
            <w:r>
              <w:rPr>
                <w:rFonts w:eastAsia="DengXian"/>
                <w:lang w:val="en-US" w:eastAsia="zh-CN"/>
              </w:rPr>
              <w:t>making</w:t>
            </w:r>
            <w:r>
              <w:rPr>
                <w:rFonts w:eastAsia="DengXian" w:hint="eastAsia"/>
                <w:lang w:val="en-US" w:eastAsia="zh-CN"/>
              </w:rPr>
              <w:t xml:space="preserve"> </w:t>
            </w:r>
            <w:r>
              <w:rPr>
                <w:rFonts w:eastAsia="DengXian"/>
                <w:lang w:val="en-US" w:eastAsia="zh-CN"/>
              </w:rPr>
              <w:t>decisions</w:t>
            </w:r>
            <w:r>
              <w:rPr>
                <w:rFonts w:eastAsia="DengXian" w:hint="eastAsia"/>
                <w:lang w:val="en-US" w:eastAsia="zh-CN"/>
              </w:rPr>
              <w:t xml:space="preserve"> among 10^-2, and 10^-3 considering the higher </w:t>
            </w:r>
            <w:r>
              <w:rPr>
                <w:rFonts w:eastAsia="DengXian"/>
                <w:lang w:val="en-US" w:eastAsia="zh-CN"/>
              </w:rPr>
              <w:t>reliability</w:t>
            </w:r>
            <w:r>
              <w:rPr>
                <w:rFonts w:eastAsia="DengXian" w:hint="eastAsia"/>
                <w:lang w:val="en-US" w:eastAsia="zh-CN"/>
              </w:rPr>
              <w:t xml:space="preserve"> requirement for control information</w:t>
            </w:r>
          </w:p>
        </w:tc>
      </w:tr>
      <w:tr w:rsidR="005D5D66" w:rsidRPr="005D5D66" w14:paraId="37AEA791" w14:textId="77777777" w:rsidTr="000E406E">
        <w:tc>
          <w:tcPr>
            <w:tcW w:w="9628" w:type="dxa"/>
          </w:tcPr>
          <w:p w14:paraId="5C2BED9C" w14:textId="77777777" w:rsidR="005D5D66" w:rsidRDefault="005D5D66" w:rsidP="008D6F2B">
            <w:pPr>
              <w:spacing w:after="0"/>
              <w:jc w:val="left"/>
              <w:rPr>
                <w:rFonts w:eastAsia="DengXian"/>
                <w:lang w:val="en-US" w:eastAsia="zh-CN"/>
              </w:rPr>
            </w:pPr>
            <w:r>
              <w:rPr>
                <w:rFonts w:eastAsia="DengXian" w:hint="eastAsia"/>
                <w:lang w:val="en-US" w:eastAsia="zh-CN"/>
              </w:rPr>
              <w:t>Apple: other metrics, such as FAR</w:t>
            </w:r>
          </w:p>
          <w:p w14:paraId="731CECA0" w14:textId="19F6496A" w:rsidR="005D5D66" w:rsidRDefault="005D5D66" w:rsidP="008D6F2B">
            <w:pPr>
              <w:spacing w:after="0"/>
              <w:jc w:val="left"/>
              <w:rPr>
                <w:rFonts w:eastAsia="DengXian"/>
                <w:lang w:val="en-US" w:eastAsia="zh-CN"/>
              </w:rPr>
            </w:pPr>
            <w:r>
              <w:rPr>
                <w:rFonts w:eastAsia="DengXian" w:hint="eastAsia"/>
                <w:lang w:val="en-US" w:eastAsia="zh-CN"/>
              </w:rPr>
              <w:t>FL reply: can be discussed, and more input from other companies is needed</w:t>
            </w:r>
          </w:p>
        </w:tc>
      </w:tr>
    </w:tbl>
    <w:p w14:paraId="3DD682CF" w14:textId="77777777" w:rsidR="000E406E" w:rsidRDefault="000E406E" w:rsidP="008D6F2B">
      <w:pPr>
        <w:spacing w:after="0"/>
        <w:jc w:val="left"/>
        <w:rPr>
          <w:rFonts w:eastAsia="DengXian"/>
          <w:lang w:val="en-US" w:eastAsia="zh-CN"/>
        </w:rPr>
      </w:pPr>
    </w:p>
    <w:p w14:paraId="19E50934" w14:textId="7A9C86EE" w:rsidR="008D6F2B" w:rsidRDefault="008D6F2B" w:rsidP="008D6F2B">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sidR="00361AC9">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651A34C6"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9EC29F"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9D001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AWGN</w:t>
            </w:r>
          </w:p>
        </w:tc>
      </w:tr>
      <w:tr w:rsidR="008D6F2B" w14:paraId="799B2920"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67716A" w14:textId="77777777" w:rsidR="008D6F2B" w:rsidRDefault="008D6F2B" w:rsidP="00445516">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6AF0C" w14:textId="77777777" w:rsidR="008D6F2B"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74263A65" w14:textId="59167682" w:rsidR="008D6F2B" w:rsidRDefault="00927C59" w:rsidP="00445516">
            <w:pPr>
              <w:overflowPunct w:val="0"/>
              <w:jc w:val="left"/>
              <w:rPr>
                <w:rFonts w:eastAsiaTheme="minorEastAsia"/>
                <w:color w:val="000000" w:themeColor="text1"/>
                <w:lang w:eastAsia="zh-CN"/>
              </w:rPr>
            </w:pPr>
            <w:r w:rsidRPr="00927C59">
              <w:rPr>
                <w:rFonts w:eastAsiaTheme="minorEastAsia" w:hint="eastAsia"/>
                <w:color w:val="EE0000"/>
                <w:kern w:val="24"/>
                <w:lang w:eastAsia="zh-CN"/>
              </w:rPr>
              <w:t>[</w:t>
            </w:r>
            <w:r w:rsidR="0061213B" w:rsidRPr="00927C59">
              <w:rPr>
                <w:rFonts w:eastAsiaTheme="minorEastAsia" w:hint="eastAsia"/>
                <w:color w:val="EE0000"/>
                <w:kern w:val="24"/>
                <w:lang w:eastAsia="zh-CN"/>
              </w:rPr>
              <w:t>For UL</w:t>
            </w:r>
            <w:proofErr w:type="gramStart"/>
            <w:r w:rsidR="0061213B" w:rsidRPr="00927C59">
              <w:rPr>
                <w:rFonts w:eastAsiaTheme="minorEastAsia" w:hint="eastAsia"/>
                <w:color w:val="EE0000"/>
                <w:kern w:val="24"/>
                <w:lang w:eastAsia="zh-CN"/>
              </w:rPr>
              <w:t xml:space="preserve">, </w:t>
            </w:r>
            <w:r w:rsidRPr="00927C59">
              <w:rPr>
                <w:rFonts w:eastAsiaTheme="minorEastAsia" w:hint="eastAsia"/>
                <w:color w:val="EE0000"/>
                <w:kern w:val="24"/>
                <w:lang w:eastAsia="zh-CN"/>
              </w:rPr>
              <w:t>]</w:t>
            </w:r>
            <w:proofErr w:type="gramEnd"/>
            <w:r>
              <w:rPr>
                <w:rFonts w:eastAsiaTheme="minorEastAsia" w:hint="eastAsia"/>
                <w:color w:val="EE0000"/>
                <w:kern w:val="24"/>
                <w:lang w:eastAsia="zh-CN"/>
              </w:rPr>
              <w:t xml:space="preserve"> </w:t>
            </w:r>
            <w:r w:rsidR="0061213B">
              <w:rPr>
                <w:rFonts w:eastAsiaTheme="minorEastAsia" w:hint="eastAsia"/>
                <w:color w:val="000000" w:themeColor="text1"/>
                <w:kern w:val="24"/>
                <w:lang w:eastAsia="zh-CN"/>
              </w:rPr>
              <w:t>o</w:t>
            </w:r>
            <w:r w:rsidR="008D6F2B">
              <w:rPr>
                <w:rFonts w:eastAsiaTheme="minorEastAsia" w:hint="eastAsia"/>
                <w:color w:val="000000" w:themeColor="text1"/>
                <w:kern w:val="24"/>
                <w:lang w:eastAsia="zh-CN"/>
              </w:rPr>
              <w:t xml:space="preserve">ther modulation orders can be reported by </w:t>
            </w:r>
            <w:r w:rsidR="008D6F2B">
              <w:rPr>
                <w:rFonts w:eastAsiaTheme="minorEastAsia"/>
                <w:color w:val="000000" w:themeColor="text1"/>
                <w:kern w:val="24"/>
                <w:szCs w:val="21"/>
              </w:rPr>
              <w:t>companies</w:t>
            </w:r>
          </w:p>
        </w:tc>
      </w:tr>
      <w:tr w:rsidR="008D6F2B" w14:paraId="0E70E57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85BB51"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FF4A8" w14:textId="33308375" w:rsidR="008D6F2B" w:rsidRDefault="008D6F2B" w:rsidP="00445516">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sidR="00BE615A" w:rsidRPr="00BE615A">
              <w:rPr>
                <w:rFonts w:eastAsiaTheme="minorEastAsia" w:hint="eastAsia"/>
                <w:color w:val="EE0000"/>
                <w:kern w:val="24"/>
                <w:lang w:eastAsia="zh-CN"/>
              </w:rPr>
              <w:t>1/8</w:t>
            </w:r>
            <w:r w:rsidR="00BE615A">
              <w:rPr>
                <w:rFonts w:eastAsiaTheme="minorEastAsia" w:hint="eastAsia"/>
                <w:color w:val="000000" w:themeColor="text1"/>
                <w:kern w:val="24"/>
                <w:lang w:eastAsia="zh-CN"/>
              </w:rPr>
              <w:t xml:space="preserve">, </w:t>
            </w:r>
            <w:r>
              <w:rPr>
                <w:rFonts w:eastAsia="Nokia Pure Text"/>
                <w:color w:val="000000" w:themeColor="text1"/>
                <w:kern w:val="24"/>
              </w:rPr>
              <w:t>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2309AFE4" w14:textId="5DA4AF97" w:rsidR="008D6F2B" w:rsidRDefault="008D6F2B" w:rsidP="00445516">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sidRPr="00D66BF2">
              <w:rPr>
                <w:color w:val="000000" w:themeColor="text1"/>
                <w:szCs w:val="21"/>
              </w:rPr>
              <w:t>:</w:t>
            </w:r>
            <w:r w:rsidR="005D5D66" w:rsidRPr="00D66BF2">
              <w:rPr>
                <w:rFonts w:eastAsiaTheme="minorEastAsia" w:hint="eastAsia"/>
                <w:color w:val="EE0000"/>
                <w:szCs w:val="21"/>
                <w:lang w:eastAsia="zh-CN"/>
              </w:rPr>
              <w:t xml:space="preserve"> </w:t>
            </w:r>
            <w:r w:rsidR="0061213B">
              <w:rPr>
                <w:rFonts w:eastAsiaTheme="minorEastAsia" w:hint="eastAsia"/>
                <w:color w:val="EE0000"/>
                <w:szCs w:val="21"/>
                <w:lang w:eastAsia="zh-CN"/>
              </w:rPr>
              <w:t>S</w:t>
            </w:r>
            <w:r w:rsidRPr="00D66BF2">
              <w:rPr>
                <w:color w:val="000000" w:themeColor="text1"/>
                <w:szCs w:val="21"/>
              </w:rPr>
              <w:t>:</w:t>
            </w:r>
            <w:r>
              <w:rPr>
                <w:rFonts w:eastAsiaTheme="minorEastAsia" w:hint="eastAsia"/>
                <w:color w:val="000000" w:themeColor="text1"/>
                <w:szCs w:val="21"/>
                <w:lang w:eastAsia="zh-CN"/>
              </w:rPr>
              <w:t xml:space="preserve"> X</w:t>
            </w:r>
          </w:p>
          <w:p w14:paraId="45AD9605" w14:textId="77777777" w:rsidR="008D6F2B" w:rsidRDefault="008D6F2B" w:rsidP="00445516">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ＭＳ 明朝" w:hAnsi="Cambria Math" w:cs="ＭＳ 明朝"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ＭＳ 明朝" w:hAnsi="Cambria Math" w:cs="ＭＳ 明朝"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2F610FA4" w14:textId="77777777" w:rsidR="008D6F2B" w:rsidRDefault="008D6F2B" w:rsidP="00445516">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39A1C78B" w14:textId="4314AEA3" w:rsidR="008D6F2B" w:rsidRPr="009C4642" w:rsidRDefault="0061213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szCs w:val="21"/>
                <w:lang w:eastAsia="zh-CN"/>
              </w:rPr>
              <w:t xml:space="preserve">S: </w:t>
            </w: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w:t>
            </w:r>
            <w:r>
              <w:rPr>
                <w:rFonts w:eastAsiaTheme="minorEastAsia" w:hint="eastAsia"/>
                <w:color w:val="000000" w:themeColor="text1"/>
                <w:kern w:val="24"/>
                <w:lang w:eastAsia="zh-CN"/>
              </w:rPr>
              <w:t xml:space="preserve"> step is reported</w:t>
            </w:r>
            <w:r>
              <w:rPr>
                <w:rFonts w:eastAsiaTheme="minorEastAsia" w:hint="eastAsia"/>
                <w:color w:val="000000" w:themeColor="text1"/>
                <w:kern w:val="24"/>
                <w:szCs w:val="21"/>
                <w:lang w:eastAsia="zh-CN"/>
              </w:rPr>
              <w:t xml:space="preserve"> </w:t>
            </w:r>
            <w:r w:rsidR="00DE1976">
              <w:rPr>
                <w:rFonts w:eastAsiaTheme="minorEastAsia" w:hint="eastAsia"/>
                <w:color w:val="000000" w:themeColor="text1"/>
                <w:kern w:val="24"/>
                <w:lang w:eastAsia="zh-CN"/>
              </w:rPr>
              <w:t xml:space="preserve">by </w:t>
            </w:r>
            <w:r w:rsidR="00DE1976">
              <w:rPr>
                <w:rFonts w:eastAsiaTheme="minorEastAsia"/>
                <w:color w:val="000000" w:themeColor="text1"/>
                <w:kern w:val="24"/>
                <w:szCs w:val="21"/>
              </w:rPr>
              <w:t>companies</w:t>
            </w:r>
          </w:p>
        </w:tc>
      </w:tr>
      <w:tr w:rsidR="008D6F2B" w14:paraId="08A4642E"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206C30"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E33260" w14:textId="77777777" w:rsidR="008D6F2B" w:rsidRDefault="008D6F2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0110448D" w14:textId="25AC14E8" w:rsidR="008D6F2B" w:rsidRDefault="008D6F2B" w:rsidP="00445516">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108*[2,4,8,16]</w:t>
            </w:r>
          </w:p>
          <w:p w14:paraId="6822871F" w14:textId="617F41D1" w:rsidR="008D6F2B" w:rsidRDefault="008D6F2B" w:rsidP="00445516">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 xml:space="preserve">is reported by </w:t>
            </w:r>
            <w:r w:rsidR="009C4642">
              <w:rPr>
                <w:rFonts w:eastAsiaTheme="minorEastAsia"/>
                <w:color w:val="000000" w:themeColor="text1"/>
                <w:kern w:val="24"/>
                <w:szCs w:val="21"/>
              </w:rPr>
              <w:t>companies</w:t>
            </w:r>
            <w:r>
              <w:rPr>
                <w:rFonts w:eastAsiaTheme="minorEastAsia" w:hint="eastAsia"/>
                <w:color w:val="000000" w:themeColor="text1"/>
                <w:kern w:val="24"/>
                <w:lang w:eastAsia="zh-CN"/>
              </w:rPr>
              <w:t>.</w:t>
            </w:r>
          </w:p>
          <w:p w14:paraId="7442AE2A" w14:textId="77777777" w:rsidR="00D66BF2" w:rsidRDefault="001327D2" w:rsidP="00445516">
            <w:pPr>
              <w:overflowPunct w:val="0"/>
              <w:jc w:val="left"/>
              <w:rPr>
                <w:rFonts w:eastAsiaTheme="minorEastAsia"/>
                <w:color w:val="EE0000"/>
                <w:kern w:val="24"/>
                <w:lang w:eastAsia="zh-CN"/>
              </w:rPr>
            </w:pPr>
            <w:r w:rsidRPr="001327D2">
              <w:rPr>
                <w:rFonts w:eastAsiaTheme="minorEastAsia" w:hint="eastAsia"/>
                <w:color w:val="EE0000"/>
                <w:kern w:val="24"/>
                <w:lang w:eastAsia="zh-CN"/>
              </w:rPr>
              <w:t>F</w:t>
            </w:r>
            <w:r w:rsidRPr="00927C59">
              <w:rPr>
                <w:rFonts w:eastAsiaTheme="minorEastAsia" w:hint="eastAsia"/>
                <w:color w:val="EE0000"/>
                <w:kern w:val="24"/>
                <w:lang w:eastAsia="zh-CN"/>
              </w:rPr>
              <w:t xml:space="preserve">AR: </w:t>
            </w:r>
            <w:r w:rsidR="002E2D69" w:rsidRPr="00927C59">
              <w:rPr>
                <w:rFonts w:eastAsiaTheme="minorEastAsia" w:hint="eastAsia"/>
                <w:color w:val="EE0000"/>
                <w:kern w:val="24"/>
                <w:lang w:eastAsia="zh-CN"/>
              </w:rPr>
              <w:t>1.5*2^</w:t>
            </w:r>
            <w:r w:rsidR="005301CE" w:rsidRPr="00927C59">
              <w:rPr>
                <w:rFonts w:eastAsiaTheme="minorEastAsia" w:hint="eastAsia"/>
                <w:color w:val="EE0000"/>
                <w:kern w:val="24"/>
                <w:lang w:eastAsia="zh-CN"/>
              </w:rPr>
              <w:t xml:space="preserve"> </w:t>
            </w:r>
            <w:r w:rsidR="002E2D69" w:rsidRPr="00927C59">
              <w:rPr>
                <w:rFonts w:eastAsiaTheme="minorEastAsia" w:hint="eastAsia"/>
                <w:color w:val="EE0000"/>
                <w:kern w:val="24"/>
                <w:lang w:eastAsia="zh-CN"/>
              </w:rPr>
              <w:t>(-21)</w:t>
            </w:r>
          </w:p>
          <w:p w14:paraId="0FA6AF6B" w14:textId="769C058A" w:rsidR="0061213B" w:rsidRPr="00D66BF2" w:rsidRDefault="0061213B" w:rsidP="00445516">
            <w:pPr>
              <w:overflowPunct w:val="0"/>
              <w:jc w:val="left"/>
              <w:rPr>
                <w:rFonts w:eastAsiaTheme="minorEastAsia"/>
                <w:color w:val="EE0000"/>
                <w:kern w:val="24"/>
                <w:lang w:eastAsia="zh-CN"/>
              </w:rPr>
            </w:pPr>
            <w:r>
              <w:rPr>
                <w:rFonts w:eastAsiaTheme="minorEastAsia" w:hint="eastAsia"/>
                <w:color w:val="EE0000"/>
                <w:kern w:val="24"/>
                <w:lang w:eastAsia="zh-CN"/>
              </w:rPr>
              <w:t>The definition of FAR is based on NR evaluation assumption</w:t>
            </w:r>
          </w:p>
        </w:tc>
      </w:tr>
      <w:tr w:rsidR="008D6F2B" w14:paraId="069A68B6"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A3F70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919E11" w14:textId="3BA79A33" w:rsidR="00F81CC0" w:rsidRDefault="00A53E88"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 xml:space="preserve">CRC-aided </w:t>
            </w:r>
            <w:r w:rsidR="008D6F2B">
              <w:rPr>
                <w:rFonts w:eastAsia="Nokia Pure Text"/>
                <w:color w:val="000000" w:themeColor="text1"/>
                <w:kern w:val="24"/>
              </w:rPr>
              <w:t>SCL decoding</w:t>
            </w:r>
            <w:r w:rsidR="008D6F2B" w:rsidRPr="005077C4">
              <w:rPr>
                <w:rFonts w:eastAsia="Nokia Pure Text"/>
                <w:strike/>
                <w:color w:val="000000" w:themeColor="text1"/>
                <w:kern w:val="24"/>
              </w:rPr>
              <w:t xml:space="preserve"> (list size</w:t>
            </w:r>
            <w:r w:rsidR="008D6F2B" w:rsidRPr="005077C4">
              <w:rPr>
                <w:rFonts w:eastAsiaTheme="minorEastAsia" w:hint="eastAsia"/>
                <w:strike/>
                <w:color w:val="000000" w:themeColor="text1"/>
                <w:kern w:val="24"/>
                <w:lang w:eastAsia="zh-CN"/>
              </w:rPr>
              <w:t>=</w:t>
            </w:r>
            <w:r w:rsidRPr="005077C4">
              <w:rPr>
                <w:rFonts w:eastAsiaTheme="minorEastAsia" w:hint="eastAsia"/>
                <w:strike/>
                <w:color w:val="000000" w:themeColor="text1"/>
                <w:kern w:val="24"/>
                <w:lang w:eastAsia="zh-CN"/>
              </w:rPr>
              <w:t xml:space="preserve"> </w:t>
            </w:r>
            <w:r w:rsidR="00C452C2" w:rsidRPr="005077C4">
              <w:rPr>
                <w:rFonts w:eastAsiaTheme="minorEastAsia" w:hint="eastAsia"/>
                <w:strike/>
                <w:color w:val="EE0000"/>
                <w:kern w:val="24"/>
                <w:lang w:eastAsia="zh-CN"/>
              </w:rPr>
              <w:t>4</w:t>
            </w:r>
            <w:r w:rsidR="00A11391" w:rsidRPr="005077C4">
              <w:rPr>
                <w:rFonts w:eastAsiaTheme="minorEastAsia" w:hint="eastAsia"/>
                <w:strike/>
                <w:color w:val="EE0000"/>
                <w:kern w:val="24"/>
                <w:lang w:eastAsia="zh-CN"/>
              </w:rPr>
              <w:t>,</w:t>
            </w:r>
            <w:r w:rsidR="00C452C2" w:rsidRPr="005077C4">
              <w:rPr>
                <w:rFonts w:eastAsiaTheme="minorEastAsia" w:hint="eastAsia"/>
                <w:strike/>
                <w:color w:val="EE0000"/>
                <w:kern w:val="24"/>
                <w:lang w:eastAsia="zh-CN"/>
              </w:rPr>
              <w:t xml:space="preserve"> </w:t>
            </w:r>
            <w:r w:rsidR="008D6F2B" w:rsidRPr="005077C4">
              <w:rPr>
                <w:rFonts w:eastAsiaTheme="minorEastAsia" w:hint="eastAsia"/>
                <w:strike/>
                <w:color w:val="EE0000"/>
                <w:kern w:val="24"/>
                <w:lang w:eastAsia="zh-CN"/>
              </w:rPr>
              <w:t>8</w:t>
            </w:r>
            <w:r w:rsidR="00C452C2" w:rsidRPr="005077C4">
              <w:rPr>
                <w:rFonts w:eastAsiaTheme="minorEastAsia" w:hint="eastAsia"/>
                <w:strike/>
                <w:color w:val="EE0000"/>
                <w:kern w:val="24"/>
                <w:lang w:eastAsia="zh-CN"/>
              </w:rPr>
              <w:t>,</w:t>
            </w:r>
            <w:r w:rsidR="005077C4" w:rsidRPr="005077C4">
              <w:rPr>
                <w:rFonts w:eastAsiaTheme="minorEastAsia" w:hint="eastAsia"/>
                <w:strike/>
                <w:color w:val="EE0000"/>
                <w:kern w:val="24"/>
                <w:lang w:eastAsia="zh-CN"/>
              </w:rPr>
              <w:t xml:space="preserve"> </w:t>
            </w:r>
            <w:r w:rsidR="00C452C2" w:rsidRPr="005077C4">
              <w:rPr>
                <w:rFonts w:eastAsiaTheme="minorEastAsia" w:hint="eastAsia"/>
                <w:strike/>
                <w:color w:val="EE0000"/>
                <w:kern w:val="24"/>
                <w:lang w:eastAsia="zh-CN"/>
              </w:rPr>
              <w:t>16</w:t>
            </w:r>
            <w:r w:rsidR="00A11391" w:rsidRPr="005077C4">
              <w:rPr>
                <w:rFonts w:eastAsiaTheme="minorEastAsia" w:hint="eastAsia"/>
                <w:strike/>
                <w:color w:val="EE0000"/>
                <w:kern w:val="24"/>
                <w:lang w:eastAsia="zh-CN"/>
              </w:rPr>
              <w:t>]</w:t>
            </w:r>
            <w:r w:rsidR="008D6F2B" w:rsidRPr="005077C4">
              <w:rPr>
                <w:rFonts w:eastAsia="Nokia Pure Text"/>
                <w:strike/>
                <w:color w:val="000000" w:themeColor="text1"/>
                <w:kern w:val="24"/>
              </w:rPr>
              <w:t>)</w:t>
            </w:r>
          </w:p>
          <w:p w14:paraId="1E498C5C" w14:textId="4AF6AE23" w:rsidR="00A11391" w:rsidRPr="005077C4" w:rsidRDefault="005077C4"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Companies to report the</w:t>
            </w:r>
            <w:r w:rsidR="00A11391">
              <w:rPr>
                <w:rFonts w:eastAsiaTheme="minorEastAsia"/>
                <w:color w:val="000000" w:themeColor="text1"/>
                <w:kern w:val="24"/>
                <w:lang w:eastAsia="zh-CN"/>
              </w:rPr>
              <w:t xml:space="preserve"> </w:t>
            </w:r>
            <w:r w:rsidR="00A53E88">
              <w:rPr>
                <w:rFonts w:eastAsia="Nokia Pure Text"/>
                <w:color w:val="000000" w:themeColor="text1"/>
                <w:kern w:val="24"/>
              </w:rPr>
              <w:t>list size</w:t>
            </w:r>
            <w:r w:rsidR="00A53E88">
              <w:rPr>
                <w:rFonts w:eastAsiaTheme="minorEastAsia" w:hint="eastAsia"/>
                <w:color w:val="000000" w:themeColor="text1"/>
                <w:kern w:val="24"/>
                <w:lang w:eastAsia="zh-CN"/>
              </w:rPr>
              <w:t>s</w:t>
            </w:r>
            <w:r>
              <w:rPr>
                <w:rFonts w:eastAsiaTheme="minorEastAsia" w:hint="eastAsia"/>
                <w:color w:val="000000" w:themeColor="text1"/>
                <w:kern w:val="24"/>
                <w:lang w:eastAsia="zh-CN"/>
              </w:rPr>
              <w:t xml:space="preserve"> </w:t>
            </w:r>
            <w:r>
              <w:rPr>
                <w:rFonts w:eastAsiaTheme="minorEastAsia"/>
                <w:color w:val="000000" w:themeColor="text1"/>
                <w:kern w:val="24"/>
                <w:lang w:eastAsia="zh-CN"/>
              </w:rPr>
              <w:t>within</w:t>
            </w:r>
            <w:r>
              <w:rPr>
                <w:rFonts w:eastAsiaTheme="minorEastAsia" w:hint="eastAsia"/>
                <w:color w:val="000000" w:themeColor="text1"/>
                <w:kern w:val="24"/>
                <w:lang w:eastAsia="zh-CN"/>
              </w:rPr>
              <w:t xml:space="preserve"> </w:t>
            </w:r>
            <w:r w:rsidRPr="00C452C2">
              <w:rPr>
                <w:rFonts w:eastAsiaTheme="minorEastAsia" w:hint="eastAsia"/>
                <w:color w:val="EE0000"/>
                <w:kern w:val="24"/>
                <w:lang w:eastAsia="zh-CN"/>
              </w:rPr>
              <w:t>4</w:t>
            </w:r>
            <w:r>
              <w:rPr>
                <w:rFonts w:eastAsiaTheme="minorEastAsia" w:hint="eastAsia"/>
                <w:color w:val="EE0000"/>
                <w:kern w:val="24"/>
                <w:lang w:eastAsia="zh-CN"/>
              </w:rPr>
              <w:t>,</w:t>
            </w:r>
            <w:r w:rsidRPr="00C452C2">
              <w:rPr>
                <w:rFonts w:eastAsiaTheme="minorEastAsia" w:hint="eastAsia"/>
                <w:color w:val="EE0000"/>
                <w:kern w:val="24"/>
                <w:lang w:eastAsia="zh-CN"/>
              </w:rPr>
              <w:t xml:space="preserve"> 8,</w:t>
            </w:r>
            <w:r>
              <w:rPr>
                <w:rFonts w:eastAsiaTheme="minorEastAsia" w:hint="eastAsia"/>
                <w:color w:val="EE0000"/>
                <w:kern w:val="24"/>
                <w:lang w:eastAsia="zh-CN"/>
              </w:rPr>
              <w:t xml:space="preserve"> </w:t>
            </w:r>
            <w:r w:rsidRPr="00C452C2">
              <w:rPr>
                <w:rFonts w:eastAsiaTheme="minorEastAsia" w:hint="eastAsia"/>
                <w:color w:val="EE0000"/>
                <w:kern w:val="24"/>
                <w:lang w:eastAsia="zh-CN"/>
              </w:rPr>
              <w:t>16</w:t>
            </w:r>
          </w:p>
        </w:tc>
      </w:tr>
      <w:tr w:rsidR="008D6F2B" w14:paraId="521CC2E0"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FC5F0" w14:textId="77777777" w:rsidR="008D6F2B" w:rsidRDefault="008D6F2B" w:rsidP="00445516">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496E64" w14:textId="52B89305" w:rsidR="008D6F2B" w:rsidRPr="00BE615A" w:rsidRDefault="008D6F2B" w:rsidP="00445516">
            <w:pPr>
              <w:overflowPunct w:val="0"/>
              <w:jc w:val="left"/>
              <w:rPr>
                <w:rFonts w:eastAsia="Nokia Pure Text"/>
                <w:color w:val="000000" w:themeColor="text1"/>
                <w:kern w:val="24"/>
                <w:lang w:eastAsia="zh-CN"/>
              </w:rPr>
            </w:pPr>
            <w:r>
              <w:rPr>
                <w:rFonts w:eastAsiaTheme="minorEastAsia"/>
                <w:lang w:eastAsia="ko-KR"/>
              </w:rPr>
              <w:t>10</w:t>
            </w:r>
            <w:r>
              <w:rPr>
                <w:rFonts w:eastAsiaTheme="minorEastAsia"/>
                <w:vertAlign w:val="superscript"/>
                <w:lang w:eastAsia="ko-KR"/>
              </w:rPr>
              <w:t>-2</w:t>
            </w:r>
            <w:r w:rsidR="00BE615A">
              <w:rPr>
                <w:rFonts w:eastAsiaTheme="minorEastAsia" w:hint="eastAsia"/>
                <w:lang w:eastAsia="zh-CN"/>
              </w:rPr>
              <w:t xml:space="preserve">, </w:t>
            </w:r>
            <w:r w:rsidR="00BE615A" w:rsidRPr="00BE615A">
              <w:rPr>
                <w:rFonts w:eastAsiaTheme="minorEastAsia"/>
                <w:color w:val="EE0000"/>
                <w:lang w:eastAsia="ko-KR"/>
              </w:rPr>
              <w:t>10</w:t>
            </w:r>
            <w:r w:rsidR="00BE615A" w:rsidRPr="00BE615A">
              <w:rPr>
                <w:rFonts w:eastAsiaTheme="minorEastAsia"/>
                <w:color w:val="EE0000"/>
                <w:vertAlign w:val="superscript"/>
                <w:lang w:eastAsia="ko-KR"/>
              </w:rPr>
              <w:t>-</w:t>
            </w:r>
            <w:r w:rsidR="00BE615A" w:rsidRPr="00BE615A">
              <w:rPr>
                <w:rFonts w:eastAsiaTheme="minorEastAsia" w:hint="eastAsia"/>
                <w:color w:val="EE0000"/>
                <w:vertAlign w:val="superscript"/>
                <w:lang w:eastAsia="zh-CN"/>
              </w:rPr>
              <w:t>3</w:t>
            </w:r>
          </w:p>
        </w:tc>
      </w:tr>
    </w:tbl>
    <w:p w14:paraId="6FB1FA87" w14:textId="77777777" w:rsidR="008D6F2B" w:rsidRDefault="008D6F2B" w:rsidP="00032632">
      <w:pPr>
        <w:rPr>
          <w:rFonts w:eastAsia="DengXian"/>
          <w:lang w:val="en-US" w:eastAsia="zh-CN"/>
        </w:rPr>
      </w:pPr>
    </w:p>
    <w:p w14:paraId="568B7930" w14:textId="03FAFAF1"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w:t>
      </w:r>
      <w:r>
        <w:rPr>
          <w:rFonts w:ascii="Times New Roman" w:eastAsiaTheme="minorEastAsia" w:hAnsi="Times New Roman" w:cs="Times New Roman" w:hint="eastAsia"/>
          <w:b/>
          <w:bCs/>
          <w:sz w:val="20"/>
          <w:lang w:eastAsia="zh-CN"/>
        </w:rPr>
        <w:t>2: simulation assumptions for control payload size within 3~11 bits</w:t>
      </w:r>
    </w:p>
    <w:tbl>
      <w:tblPr>
        <w:tblStyle w:val="af2"/>
        <w:tblW w:w="0" w:type="auto"/>
        <w:tblLook w:val="04A0" w:firstRow="1" w:lastRow="0" w:firstColumn="1" w:lastColumn="0" w:noHBand="0" w:noVBand="1"/>
      </w:tblPr>
      <w:tblGrid>
        <w:gridCol w:w="9628"/>
      </w:tblGrid>
      <w:tr w:rsidR="00361AC9" w14:paraId="2ACCF889" w14:textId="77777777" w:rsidTr="00445516">
        <w:tc>
          <w:tcPr>
            <w:tcW w:w="9628" w:type="dxa"/>
          </w:tcPr>
          <w:p w14:paraId="786C7371" w14:textId="77777777" w:rsidR="00361AC9" w:rsidRDefault="00C21936" w:rsidP="00445516">
            <w:pPr>
              <w:spacing w:after="0"/>
              <w:jc w:val="left"/>
              <w:rPr>
                <w:rFonts w:eastAsia="DengXian"/>
                <w:lang w:val="en-US" w:eastAsia="zh-CN"/>
              </w:rPr>
            </w:pPr>
            <w:r>
              <w:rPr>
                <w:rFonts w:eastAsia="DengXian" w:hint="eastAsia"/>
                <w:lang w:val="en-US" w:eastAsia="zh-CN"/>
              </w:rPr>
              <w:t>Apple: only AWGN channel</w:t>
            </w:r>
          </w:p>
          <w:p w14:paraId="0D2DA2D8" w14:textId="4F529C88" w:rsidR="00C21936" w:rsidRDefault="00C21936" w:rsidP="00445516">
            <w:pPr>
              <w:spacing w:after="0"/>
              <w:jc w:val="left"/>
              <w:rPr>
                <w:rFonts w:eastAsia="DengXian"/>
                <w:lang w:val="en-US" w:eastAsia="zh-CN"/>
              </w:rPr>
            </w:pPr>
            <w:r>
              <w:rPr>
                <w:rFonts w:eastAsia="DengXian" w:hint="eastAsia"/>
                <w:lang w:val="en-US" w:eastAsia="zh-CN"/>
              </w:rPr>
              <w:lastRenderedPageBreak/>
              <w:t>FL</w:t>
            </w:r>
            <w:r w:rsidR="00CB0A07">
              <w:rPr>
                <w:rFonts w:eastAsia="DengXian" w:hint="eastAsia"/>
                <w:lang w:val="en-US" w:eastAsia="zh-CN"/>
              </w:rPr>
              <w:t xml:space="preserve"> </w:t>
            </w:r>
            <w:r w:rsidR="00CB0A07">
              <w:rPr>
                <w:rFonts w:eastAsiaTheme="minorEastAsia" w:hint="eastAsia"/>
                <w:kern w:val="2"/>
                <w:lang w:val="en-US" w:eastAsia="zh-CN"/>
              </w:rPr>
              <w:t>reply</w:t>
            </w:r>
            <w:r>
              <w:rPr>
                <w:rFonts w:eastAsia="DengXian" w:hint="eastAsia"/>
                <w:lang w:val="en-US" w:eastAsia="zh-CN"/>
              </w:rPr>
              <w:t>: see update</w:t>
            </w:r>
          </w:p>
        </w:tc>
      </w:tr>
      <w:tr w:rsidR="00361AC9" w14:paraId="3F0D8964" w14:textId="77777777" w:rsidTr="00445516">
        <w:tc>
          <w:tcPr>
            <w:tcW w:w="9628" w:type="dxa"/>
          </w:tcPr>
          <w:p w14:paraId="1475C9FA" w14:textId="77777777" w:rsidR="00567FF8" w:rsidRDefault="00C21936" w:rsidP="00445516">
            <w:pPr>
              <w:spacing w:after="0"/>
              <w:jc w:val="left"/>
              <w:rPr>
                <w:rFonts w:eastAsiaTheme="minorEastAsia"/>
                <w:kern w:val="2"/>
                <w:lang w:val="en-US" w:eastAsia="zh-CN"/>
              </w:rPr>
            </w:pPr>
            <w:r>
              <w:rPr>
                <w:rFonts w:eastAsiaTheme="minorEastAsia" w:hint="eastAsia"/>
                <w:kern w:val="2"/>
                <w:lang w:val="en-US" w:eastAsia="zh-CN"/>
              </w:rPr>
              <w:lastRenderedPageBreak/>
              <w:t>vivo/Xiaomi</w:t>
            </w:r>
            <w:r w:rsidR="00DF5DAC">
              <w:rPr>
                <w:rFonts w:eastAsiaTheme="minorEastAsia" w:hint="eastAsia"/>
                <w:kern w:val="2"/>
                <w:lang w:val="en-US" w:eastAsia="zh-CN"/>
              </w:rPr>
              <w:t>/QC</w:t>
            </w:r>
            <w:r>
              <w:rPr>
                <w:rFonts w:eastAsiaTheme="minorEastAsia" w:hint="eastAsia"/>
                <w:kern w:val="2"/>
                <w:lang w:val="en-US" w:eastAsia="zh-CN"/>
              </w:rPr>
              <w:t xml:space="preserve">: </w:t>
            </w:r>
            <w:r w:rsidR="00567FF8">
              <w:rPr>
                <w:rFonts w:eastAsiaTheme="minorEastAsia" w:hint="eastAsia"/>
                <w:kern w:val="2"/>
                <w:lang w:val="en-US" w:eastAsia="zh-CN"/>
              </w:rPr>
              <w:t>evaluation assumption</w:t>
            </w:r>
            <w:r>
              <w:rPr>
                <w:rFonts w:eastAsiaTheme="minorEastAsia" w:hint="eastAsia"/>
                <w:kern w:val="2"/>
                <w:lang w:val="en-US" w:eastAsia="zh-CN"/>
              </w:rPr>
              <w:t xml:space="preserve"> </w:t>
            </w:r>
            <w:r w:rsidR="00567FF8">
              <w:rPr>
                <w:rFonts w:eastAsiaTheme="minorEastAsia" w:hint="eastAsia"/>
                <w:kern w:val="2"/>
                <w:lang w:val="en-US" w:eastAsia="zh-CN"/>
              </w:rPr>
              <w:t>for</w:t>
            </w:r>
            <w:r>
              <w:rPr>
                <w:rFonts w:eastAsiaTheme="minorEastAsia" w:hint="eastAsia"/>
                <w:kern w:val="2"/>
                <w:lang w:val="en-US" w:eastAsia="zh-CN"/>
              </w:rPr>
              <w:t xml:space="preserve"> sequence</w:t>
            </w:r>
            <w:r w:rsidR="00DF5DAC">
              <w:rPr>
                <w:rFonts w:eastAsiaTheme="minorEastAsia" w:hint="eastAsia"/>
                <w:kern w:val="2"/>
                <w:lang w:val="en-US" w:eastAsia="zh-CN"/>
              </w:rPr>
              <w:t>, source coding</w:t>
            </w:r>
          </w:p>
          <w:p w14:paraId="5CAEF583" w14:textId="7C7BFCBE" w:rsidR="00CB0A07" w:rsidRPr="000E406E" w:rsidRDefault="00CB0A07" w:rsidP="00445516">
            <w:pPr>
              <w:spacing w:after="0"/>
              <w:jc w:val="left"/>
              <w:rPr>
                <w:rFonts w:eastAsiaTheme="minorEastAsia"/>
                <w:kern w:val="2"/>
                <w:lang w:val="en-US" w:eastAsia="zh-CN"/>
              </w:rPr>
            </w:pPr>
            <w:r>
              <w:rPr>
                <w:rFonts w:eastAsiaTheme="minorEastAsia" w:hint="eastAsia"/>
                <w:kern w:val="2"/>
                <w:lang w:val="en-US" w:eastAsia="zh-CN"/>
              </w:rPr>
              <w:t>FL reply: see update.</w:t>
            </w:r>
            <w:r w:rsidR="000617AA">
              <w:rPr>
                <w:rFonts w:eastAsiaTheme="minorEastAsia" w:hint="eastAsia"/>
                <w:kern w:val="2"/>
                <w:lang w:val="en-US" w:eastAsia="zh-CN"/>
              </w:rPr>
              <w:t xml:space="preserve"> </w:t>
            </w:r>
          </w:p>
        </w:tc>
      </w:tr>
      <w:tr w:rsidR="00361AC9" w14:paraId="0BE2CCD5" w14:textId="77777777" w:rsidTr="00445516">
        <w:tc>
          <w:tcPr>
            <w:tcW w:w="9628" w:type="dxa"/>
          </w:tcPr>
          <w:p w14:paraId="3496FA5A" w14:textId="62C8C429" w:rsidR="00361AC9" w:rsidRDefault="00820BCA" w:rsidP="00445516">
            <w:pPr>
              <w:spacing w:after="0"/>
              <w:jc w:val="left"/>
              <w:rPr>
                <w:rFonts w:eastAsia="DengXian"/>
                <w:lang w:val="en-US" w:eastAsia="zh-CN"/>
              </w:rPr>
            </w:pPr>
            <w:r>
              <w:rPr>
                <w:rFonts w:eastAsia="DengXian" w:hint="eastAsia"/>
                <w:lang w:val="en-US" w:eastAsia="zh-CN"/>
              </w:rPr>
              <w:t>X</w:t>
            </w:r>
            <w:r>
              <w:rPr>
                <w:rFonts w:eastAsia="DengXian"/>
                <w:lang w:val="en-US" w:eastAsia="zh-CN"/>
              </w:rPr>
              <w:t>iaomi, to FL Regarding the brackets for simulation assumptions, we compiled a simulation table for your reference.</w:t>
            </w:r>
          </w:p>
          <w:p w14:paraId="208DA43B" w14:textId="77777777" w:rsidR="00820BCA" w:rsidRDefault="00820BCA" w:rsidP="00445516">
            <w:pPr>
              <w:spacing w:after="0"/>
              <w:jc w:val="left"/>
              <w:rPr>
                <w:rFonts w:eastAsia="DengXian"/>
                <w:lang w:val="en-US" w:eastAsia="zh-CN"/>
              </w:rPr>
            </w:pPr>
          </w:p>
          <w:tbl>
            <w:tblPr>
              <w:tblW w:w="5000" w:type="pct"/>
              <w:jc w:val="center"/>
              <w:tblCellMar>
                <w:left w:w="0" w:type="dxa"/>
                <w:right w:w="0" w:type="dxa"/>
              </w:tblCellMar>
              <w:tblLook w:val="04A0" w:firstRow="1" w:lastRow="0" w:firstColumn="1" w:lastColumn="0" w:noHBand="0" w:noVBand="1"/>
            </w:tblPr>
            <w:tblGrid>
              <w:gridCol w:w="3421"/>
              <w:gridCol w:w="5971"/>
            </w:tblGrid>
            <w:tr w:rsidR="00820BCA" w14:paraId="3CE05BBC" w14:textId="77777777" w:rsidTr="000B32F9">
              <w:trPr>
                <w:trHeight w:val="227"/>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5011D8" w14:textId="77777777" w:rsidR="00820BCA" w:rsidRDefault="00820BCA" w:rsidP="00820BCA">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C97113" w14:textId="77777777" w:rsidR="00820BCA" w:rsidRDefault="00820BCA" w:rsidP="00820BC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0E03A512" w14:textId="77777777" w:rsidR="00820BCA" w:rsidRDefault="00820BCA" w:rsidP="00820BC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820BCA" w14:paraId="7A414781"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2C1DFB" w14:textId="77777777" w:rsidR="00820BCA" w:rsidRDefault="00820BCA" w:rsidP="00820BCA">
                  <w:pPr>
                    <w:overflowPunct w:val="0"/>
                    <w:jc w:val="left"/>
                    <w:rPr>
                      <w:rFonts w:eastAsia="Nokia Pure Text"/>
                      <w:color w:val="000000" w:themeColor="text1"/>
                      <w:kern w:val="24"/>
                    </w:rPr>
                  </w:pPr>
                  <w:r>
                    <w:rPr>
                      <w:rFonts w:eastAsiaTheme="minorEastAsia" w:hint="eastAsia"/>
                      <w:color w:val="FF0000"/>
                      <w:lang w:eastAsia="zh-CN"/>
                    </w:rPr>
                    <w:t>E</w:t>
                  </w:r>
                  <w:r>
                    <w:rPr>
                      <w:rFonts w:eastAsiaTheme="minorEastAsia"/>
                      <w:color w:val="FF0000"/>
                      <w:lang w:eastAsia="zh-CN"/>
                    </w:rPr>
                    <w:t>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86E220" w14:textId="77777777" w:rsidR="00820BCA" w:rsidRDefault="00820BCA" w:rsidP="00820BCA">
                  <w:pPr>
                    <w:overflowPunct w:val="0"/>
                    <w:jc w:val="left"/>
                    <w:rPr>
                      <w:rFonts w:eastAsiaTheme="minorEastAsia"/>
                      <w:color w:val="FF0000"/>
                      <w:szCs w:val="21"/>
                      <w:lang w:eastAsia="zh-CN"/>
                    </w:rPr>
                  </w:pPr>
                  <w:r>
                    <w:rPr>
                      <w:rFonts w:eastAsiaTheme="minorEastAsia" w:hint="eastAsia"/>
                      <w:color w:val="FF0000"/>
                      <w:szCs w:val="21"/>
                      <w:lang w:eastAsia="zh-CN"/>
                    </w:rPr>
                    <w:t>F</w:t>
                  </w:r>
                  <w:r>
                    <w:rPr>
                      <w:rFonts w:eastAsiaTheme="minorEastAsia"/>
                      <w:color w:val="FF0000"/>
                      <w:szCs w:val="21"/>
                      <w:lang w:eastAsia="zh-CN"/>
                    </w:rPr>
                    <w:t xml:space="preserve">or </w:t>
                  </w:r>
                  <w:proofErr w:type="gramStart"/>
                  <w:r>
                    <w:rPr>
                      <w:rFonts w:eastAsiaTheme="minorEastAsia"/>
                      <w:color w:val="FF0000"/>
                      <w:szCs w:val="21"/>
                      <w:lang w:eastAsia="zh-CN"/>
                    </w:rPr>
                    <w:t>sequence</w:t>
                  </w:r>
                  <w:r>
                    <w:rPr>
                      <w:rFonts w:eastAsiaTheme="minorEastAsia" w:hint="eastAsia"/>
                      <w:color w:val="FF0000"/>
                      <w:szCs w:val="21"/>
                      <w:lang w:val="en-US" w:eastAsia="zh-CN"/>
                    </w:rPr>
                    <w:t xml:space="preserve"> </w:t>
                  </w:r>
                  <w:r>
                    <w:rPr>
                      <w:rFonts w:eastAsiaTheme="minorEastAsia"/>
                      <w:color w:val="FF0000"/>
                      <w:szCs w:val="21"/>
                      <w:lang w:eastAsia="zh-CN"/>
                    </w:rPr>
                    <w:t>based</w:t>
                  </w:r>
                  <w:proofErr w:type="gramEnd"/>
                  <w:r>
                    <w:rPr>
                      <w:rFonts w:eastAsiaTheme="minorEastAsia"/>
                      <w:color w:val="FF0000"/>
                      <w:szCs w:val="21"/>
                      <w:lang w:eastAsia="zh-CN"/>
                    </w:rPr>
                    <w:t xml:space="preserve"> </w:t>
                  </w:r>
                  <w:r>
                    <w:rPr>
                      <w:rFonts w:eastAsiaTheme="minorEastAsia" w:hint="eastAsia"/>
                      <w:color w:val="FF0000"/>
                      <w:szCs w:val="21"/>
                      <w:lang w:val="en-US" w:eastAsia="zh-CN"/>
                    </w:rPr>
                    <w:t>scheme</w:t>
                  </w:r>
                  <w:r>
                    <w:rPr>
                      <w:rFonts w:eastAsiaTheme="minorEastAsia"/>
                      <w:color w:val="FF0000"/>
                      <w:szCs w:val="21"/>
                      <w:lang w:eastAsia="zh-CN"/>
                    </w:rPr>
                    <w:t>:</w:t>
                  </w:r>
                </w:p>
                <w:p w14:paraId="029DCB75" w14:textId="77777777" w:rsidR="00820BCA" w:rsidRDefault="00820BCA" w:rsidP="00820BCA">
                  <w:pPr>
                    <w:pStyle w:val="af7"/>
                    <w:numPr>
                      <w:ilvl w:val="0"/>
                      <w:numId w:val="111"/>
                    </w:numPr>
                    <w:overflowPunct w:val="0"/>
                    <w:ind w:firstLineChars="0"/>
                    <w:jc w:val="left"/>
                    <w:rPr>
                      <w:rFonts w:eastAsiaTheme="minorEastAsia"/>
                      <w:color w:val="FF0000"/>
                      <w:lang w:eastAsia="zh-CN"/>
                    </w:rPr>
                  </w:pPr>
                  <w:r>
                    <w:rPr>
                      <w:rFonts w:eastAsiaTheme="minorEastAsia" w:hint="eastAsia"/>
                      <w:color w:val="FF0000"/>
                      <w:lang w:eastAsia="zh-CN"/>
                    </w:rPr>
                    <w:t>B</w:t>
                  </w:r>
                  <w:r>
                    <w:rPr>
                      <w:rFonts w:eastAsiaTheme="minorEastAsia"/>
                      <w:color w:val="FF0000"/>
                      <w:lang w:eastAsia="zh-CN"/>
                    </w:rPr>
                    <w:t>it2sequence mapping within a sequence pool</w:t>
                  </w:r>
                </w:p>
                <w:p w14:paraId="7A92F535" w14:textId="77777777" w:rsidR="00820BCA" w:rsidRDefault="00820BCA" w:rsidP="00820BCA">
                  <w:pPr>
                    <w:overflowPunct w:val="0"/>
                    <w:jc w:val="left"/>
                    <w:rPr>
                      <w:rFonts w:eastAsiaTheme="minorEastAsia"/>
                      <w:color w:val="FF0000"/>
                      <w:lang w:eastAsia="zh-CN"/>
                    </w:rPr>
                  </w:pPr>
                </w:p>
                <w:p w14:paraId="72D5EAD0"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eastAsia="zh-CN"/>
                    </w:rPr>
                    <w:t>F</w:t>
                  </w:r>
                  <w:r>
                    <w:rPr>
                      <w:rFonts w:eastAsiaTheme="minorEastAsia"/>
                      <w:color w:val="FF0000"/>
                      <w:lang w:eastAsia="zh-CN"/>
                    </w:rPr>
                    <w:t xml:space="preserve">or </w:t>
                  </w:r>
                  <w:proofErr w:type="gramStart"/>
                  <w:r>
                    <w:rPr>
                      <w:rFonts w:eastAsiaTheme="minorEastAsia"/>
                      <w:color w:val="FF0000"/>
                      <w:lang w:eastAsia="zh-CN"/>
                    </w:rPr>
                    <w:t>code</w:t>
                  </w:r>
                  <w:r>
                    <w:rPr>
                      <w:rFonts w:eastAsiaTheme="minorEastAsia" w:hint="eastAsia"/>
                      <w:color w:val="FF0000"/>
                      <w:lang w:val="en-US" w:eastAsia="zh-CN"/>
                    </w:rPr>
                    <w:t xml:space="preserve"> based</w:t>
                  </w:r>
                  <w:proofErr w:type="gramEnd"/>
                  <w:r>
                    <w:rPr>
                      <w:rFonts w:eastAsiaTheme="minorEastAsia" w:hint="eastAsia"/>
                      <w:color w:val="FF0000"/>
                      <w:lang w:val="en-US" w:eastAsia="zh-CN"/>
                    </w:rPr>
                    <w:t xml:space="preserve"> scheme</w:t>
                  </w:r>
                </w:p>
                <w:p w14:paraId="139E285F" w14:textId="77777777" w:rsidR="00820BCA" w:rsidRDefault="00820BCA" w:rsidP="00820BCA">
                  <w:pPr>
                    <w:pStyle w:val="af7"/>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p w14:paraId="357F9343" w14:textId="77777777" w:rsidR="00820BCA" w:rsidRDefault="00820BCA" w:rsidP="00820BCA">
                  <w:pPr>
                    <w:pStyle w:val="af7"/>
                    <w:numPr>
                      <w:ilvl w:val="0"/>
                      <w:numId w:val="111"/>
                    </w:numPr>
                    <w:overflowPunct w:val="0"/>
                    <w:ind w:firstLineChars="0"/>
                    <w:jc w:val="left"/>
                    <w:rPr>
                      <w:rFonts w:eastAsiaTheme="minorEastAsia"/>
                      <w:color w:val="FF0000"/>
                      <w:lang w:eastAsia="zh-CN"/>
                    </w:rPr>
                  </w:pPr>
                  <w:r>
                    <w:rPr>
                      <w:rFonts w:eastAsiaTheme="minorEastAsia" w:hint="eastAsia"/>
                      <w:color w:val="FF0000"/>
                      <w:lang w:val="en-US" w:eastAsia="zh-CN"/>
                    </w:rPr>
                    <w:t>Other codes</w:t>
                  </w:r>
                </w:p>
              </w:tc>
            </w:tr>
            <w:tr w:rsidR="00820BCA" w14:paraId="2B1F6210"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11BB9" w14:textId="77777777" w:rsidR="00820BCA" w:rsidRDefault="00820BCA" w:rsidP="00820BCA">
                  <w:pPr>
                    <w:overflowPunct w:val="0"/>
                    <w:jc w:val="left"/>
                    <w:rPr>
                      <w:rFonts w:eastAsia="SimSun"/>
                      <w:color w:val="000000" w:themeColor="text1"/>
                      <w:kern w:val="24"/>
                      <w:lang w:val="en-US" w:eastAsia="zh-CN"/>
                    </w:rPr>
                  </w:pPr>
                  <w:r>
                    <w:rPr>
                      <w:rFonts w:eastAsia="Nokia Pure Text"/>
                      <w:color w:val="000000" w:themeColor="text1"/>
                      <w:kern w:val="24"/>
                    </w:rPr>
                    <w:t xml:space="preserve">Modulation </w:t>
                  </w:r>
                  <w:r>
                    <w:rPr>
                      <w:rFonts w:eastAsia="Nokia Pure Text"/>
                      <w:color w:val="FF0000"/>
                      <w:kern w:val="24"/>
                    </w:rPr>
                    <w:t xml:space="preserve">for </w:t>
                  </w:r>
                  <w:proofErr w:type="gramStart"/>
                  <w:r>
                    <w:rPr>
                      <w:rFonts w:eastAsia="SimSun" w:hint="eastAsia"/>
                      <w:color w:val="FF0000"/>
                      <w:kern w:val="24"/>
                      <w:lang w:val="en-US" w:eastAsia="zh-CN"/>
                    </w:rPr>
                    <w:t>code based</w:t>
                  </w:r>
                  <w:proofErr w:type="gramEnd"/>
                  <w:r>
                    <w:rPr>
                      <w:rFonts w:eastAsia="SimSun" w:hint="eastAsia"/>
                      <w:color w:val="FF0000"/>
                      <w:kern w:val="24"/>
                      <w:lang w:val="en-US" w:eastAsia="zh-CN"/>
                    </w:rPr>
                    <w:t xml:space="preserve"> scheme</w:t>
                  </w:r>
                </w:p>
                <w:p w14:paraId="6971456C" w14:textId="77777777" w:rsidR="00820BCA" w:rsidRDefault="00820BCA" w:rsidP="00820BCA">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1296F" w14:textId="77777777" w:rsidR="00820BCA" w:rsidRDefault="00820BCA" w:rsidP="00820BCA">
                  <w:pPr>
                    <w:overflowPunct w:val="0"/>
                    <w:jc w:val="left"/>
                    <w:rPr>
                      <w:rFonts w:eastAsiaTheme="minorEastAsia"/>
                      <w:strike/>
                      <w:color w:val="000000" w:themeColor="text1"/>
                      <w:kern w:val="24"/>
                      <w:szCs w:val="21"/>
                      <w:lang w:eastAsia="zh-CN"/>
                    </w:rPr>
                  </w:pPr>
                  <w:r>
                    <w:rPr>
                      <w:rFonts w:eastAsia="Nokia Pure Text"/>
                      <w:color w:val="000000" w:themeColor="text1"/>
                      <w:kern w:val="24"/>
                    </w:rPr>
                    <w:t>QPSK</w:t>
                  </w:r>
                </w:p>
              </w:tc>
            </w:tr>
            <w:tr w:rsidR="00820BCA" w14:paraId="66E4B3ED"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01D860" w14:textId="77777777" w:rsidR="00820BCA" w:rsidRDefault="00820BCA" w:rsidP="00820BCA">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Pr>
                      <w:rFonts w:eastAsia="Nokia Pure Text"/>
                      <w:color w:val="FF0000"/>
                      <w:kern w:val="24"/>
                    </w:rPr>
                    <w:t>bits w/o CRC, 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D6CF8A" w14:textId="77777777" w:rsidR="00820BCA" w:rsidRDefault="00820BCA" w:rsidP="00820BCA">
                  <w:pPr>
                    <w:overflowPunct w:val="0"/>
                    <w:jc w:val="left"/>
                    <w:rPr>
                      <w:rFonts w:eastAsia="SimSun"/>
                      <w:kern w:val="24"/>
                      <w:lang w:val="en-US" w:eastAsia="zh-CN"/>
                    </w:rPr>
                  </w:pPr>
                  <w:r>
                    <w:rPr>
                      <w:rFonts w:eastAsiaTheme="minorEastAsia" w:hint="eastAsia"/>
                      <w:color w:val="000000" w:themeColor="text1"/>
                      <w:kern w:val="24"/>
                      <w:lang w:val="en-US" w:eastAsia="zh-CN"/>
                    </w:rPr>
                    <w:t>3</w:t>
                  </w:r>
                  <w:r>
                    <w:rPr>
                      <w:rFonts w:eastAsiaTheme="minorEastAsia"/>
                      <w:color w:val="000000" w:themeColor="text1"/>
                      <w:kern w:val="24"/>
                      <w:lang w:eastAsia="zh-CN"/>
                    </w:rPr>
                    <w:t>:1:11</w:t>
                  </w:r>
                </w:p>
              </w:tc>
            </w:tr>
            <w:tr w:rsidR="00820BCA" w14:paraId="0DC7BED4" w14:textId="77777777" w:rsidTr="000B32F9">
              <w:trPr>
                <w:trHeight w:val="1211"/>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D78048" w14:textId="77777777" w:rsidR="00820BCA" w:rsidRDefault="00820BCA" w:rsidP="00820BCA">
                  <w:pPr>
                    <w:overflowPunct w:val="0"/>
                    <w:jc w:val="left"/>
                    <w:rPr>
                      <w:rFonts w:eastAsiaTheme="minorEastAsia"/>
                      <w:color w:val="FF0000"/>
                      <w:kern w:val="24"/>
                      <w:szCs w:val="21"/>
                      <w:lang w:eastAsia="zh-CN"/>
                    </w:rPr>
                  </w:pPr>
                  <w:r>
                    <w:rPr>
                      <w:rFonts w:eastAsiaTheme="minorEastAsia" w:hint="eastAsia"/>
                      <w:color w:val="FF0000"/>
                      <w:kern w:val="24"/>
                      <w:szCs w:val="21"/>
                      <w:lang w:val="en-US" w:eastAsia="zh-CN"/>
                    </w:rPr>
                    <w:t>Occupied resource elements</w:t>
                  </w:r>
                </w:p>
              </w:tc>
              <w:tc>
                <w:tcPr>
                  <w:tcW w:w="3178" w:type="pct"/>
                  <w:tcBorders>
                    <w:top w:val="single" w:sz="8" w:space="0" w:color="000000"/>
                    <w:left w:val="single" w:sz="8" w:space="0" w:color="000000"/>
                    <w:right w:val="single" w:sz="8" w:space="0" w:color="000000"/>
                  </w:tcBorders>
                  <w:tcMar>
                    <w:top w:w="15" w:type="dxa"/>
                    <w:left w:w="108" w:type="dxa"/>
                    <w:bottom w:w="0" w:type="dxa"/>
                    <w:right w:w="108" w:type="dxa"/>
                  </w:tcMar>
                </w:tcPr>
                <w:p w14:paraId="5C614DA7" w14:textId="77777777" w:rsidR="00820BCA" w:rsidRDefault="00000000" w:rsidP="00820BCA">
                  <w:pPr>
                    <w:overflowPunct w:val="0"/>
                    <w:jc w:val="left"/>
                    <w:rPr>
                      <w:rFonts w:eastAsiaTheme="minorEastAsia"/>
                      <w:color w:val="FF0000"/>
                      <w:lang w:val="en-US" w:eastAsia="zh-CN"/>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color w:val="FF0000"/>
                                  <w:lang w:val="en-US" w:eastAsia="zh-CN"/>
                                </w:rPr>
                                <m:t>B:Qm:C</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den>
                          </m:f>
                        </m:e>
                      </m:d>
                    </m:oMath>
                  </m:oMathPara>
                </w:p>
                <w:p w14:paraId="1BECF77B" w14:textId="77777777" w:rsidR="00820BCA" w:rsidRDefault="00820BCA" w:rsidP="00820BCA">
                  <w:pPr>
                    <w:overflowPunct w:val="0"/>
                    <w:jc w:val="left"/>
                    <w:rPr>
                      <w:rFonts w:eastAsia="DengXian" w:hAnsi="Cambria Math"/>
                      <w:color w:val="FF0000"/>
                      <w:lang w:val="en-US" w:eastAsia="zh-CN"/>
                    </w:rPr>
                  </w:pPr>
                  <w:r>
                    <w:rPr>
                      <w:rFonts w:eastAsiaTheme="minorEastAsia" w:hint="eastAsia"/>
                      <w:color w:val="FF0000"/>
                      <w:lang w:val="en-US" w:eastAsia="zh-CN"/>
                    </w:rPr>
                    <w:t>T</w:t>
                  </w:r>
                  <w:r>
                    <w:rPr>
                      <w:rFonts w:eastAsiaTheme="minorEastAsia"/>
                      <w:color w:val="FF0000"/>
                      <w:lang w:eastAsia="zh-CN"/>
                    </w:rPr>
                    <w:t xml:space="preserve">he same spectral efficiency is assumed 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and </w:t>
                  </w:r>
                  <w:proofErr w:type="gramStart"/>
                  <w:r>
                    <w:rPr>
                      <w:rFonts w:eastAsiaTheme="minorEastAsia"/>
                      <w:color w:val="FF0000"/>
                      <w:lang w:eastAsia="zh-CN"/>
                    </w:rPr>
                    <w:t xml:space="preserve">code </w:t>
                  </w:r>
                  <w:r>
                    <w:rPr>
                      <w:rFonts w:eastAsiaTheme="minorEastAsia" w:hint="eastAsia"/>
                      <w:color w:val="FF0000"/>
                      <w:lang w:val="en-US" w:eastAsia="zh-CN"/>
                    </w:rPr>
                    <w:t>based</w:t>
                  </w:r>
                  <w:proofErr w:type="gramEnd"/>
                  <w:r>
                    <w:rPr>
                      <w:rFonts w:eastAsiaTheme="minorEastAsia" w:hint="eastAsia"/>
                      <w:color w:val="FF0000"/>
                      <w:lang w:val="en-US" w:eastAsia="zh-CN"/>
                    </w:rPr>
                    <w:t xml:space="preserve"> </w:t>
                  </w:r>
                  <w:r>
                    <w:rPr>
                      <w:rFonts w:eastAsiaTheme="minorEastAsia"/>
                      <w:color w:val="FF0000"/>
                      <w:lang w:eastAsia="zh-CN"/>
                    </w:rPr>
                    <w:t>scheme after rate matching</w:t>
                  </w:r>
                  <w:r>
                    <w:rPr>
                      <w:rFonts w:eastAsiaTheme="minorEastAsia" w:hint="eastAsia"/>
                      <w:color w:val="FF0000"/>
                      <w:lang w:val="en-US" w:eastAsia="zh-CN"/>
                    </w:rPr>
                    <w:t>.</w:t>
                  </w:r>
                </w:p>
                <w:p w14:paraId="6CDEEE2A" w14:textId="77777777" w:rsidR="00820BCA" w:rsidRDefault="00820BCA" w:rsidP="00820BCA">
                  <w:pPr>
                    <w:overflowPunct w:val="0"/>
                    <w:jc w:val="left"/>
                    <w:rPr>
                      <w:rFonts w:eastAsia="DengXian" w:hAnsi="Cambria Math"/>
                      <w:color w:val="FF0000"/>
                      <w:lang w:val="en-US" w:eastAsia="zh-CN"/>
                    </w:rPr>
                  </w:pPr>
                  <w:r>
                    <w:rPr>
                      <w:rFonts w:eastAsia="DengXian" w:hAnsi="Cambria Math" w:hint="eastAsia"/>
                      <w:color w:val="FF0000"/>
                      <w:lang w:val="en-US" w:eastAsia="zh-CN"/>
                    </w:rPr>
                    <w:t xml:space="preserve">For </w:t>
                  </w:r>
                  <w:proofErr w:type="gramStart"/>
                  <w:r>
                    <w:rPr>
                      <w:rFonts w:eastAsia="DengXian" w:hAnsi="Cambria Math" w:hint="eastAsia"/>
                      <w:color w:val="FF0000"/>
                      <w:lang w:val="en-US" w:eastAsia="zh-CN"/>
                    </w:rPr>
                    <w:t>code based</w:t>
                  </w:r>
                  <w:proofErr w:type="gramEnd"/>
                  <w:r>
                    <w:rPr>
                      <w:rFonts w:eastAsia="DengXian" w:hAnsi="Cambria Math" w:hint="eastAsia"/>
                      <w:color w:val="FF0000"/>
                      <w:lang w:val="en-US" w:eastAsia="zh-CN"/>
                    </w:rPr>
                    <w:t xml:space="preserve"> </w:t>
                  </w:r>
                  <w:proofErr w:type="gramStart"/>
                  <w:r>
                    <w:rPr>
                      <w:rFonts w:eastAsia="DengXian" w:hAnsi="Cambria Math" w:hint="eastAsia"/>
                      <w:color w:val="FF0000"/>
                      <w:lang w:val="en-US" w:eastAsia="zh-CN"/>
                    </w:rPr>
                    <w:t>solution :</w:t>
                  </w:r>
                  <w:proofErr w:type="gramEnd"/>
                  <w:r>
                    <w:rPr>
                      <w:rFonts w:eastAsia="DengXian" w:hAnsi="Cambria Math" w:hint="eastAsia"/>
                      <w:color w:val="FF0000"/>
                      <w:lang w:val="en-US" w:eastAsia="zh-CN"/>
                    </w:rPr>
                    <w:t xml:space="preserve"> </w:t>
                  </w:r>
                </w:p>
                <w:p w14:paraId="3F63C236" w14:textId="77777777" w:rsidR="00820BCA" w:rsidRDefault="00820BCA" w:rsidP="00820BCA">
                  <w:pPr>
                    <w:numPr>
                      <w:ilvl w:val="0"/>
                      <w:numId w:val="119"/>
                    </w:numPr>
                    <w:overflowPunct w:val="0"/>
                    <w:jc w:val="left"/>
                    <w:rPr>
                      <w:rFonts w:eastAsia="DengXian" w:hAnsi="Cambria Math"/>
                      <w:color w:val="FF0000"/>
                      <w:lang w:val="en-US" w:eastAsia="zh-CN"/>
                    </w:rPr>
                  </w:pPr>
                  <w:r>
                    <w:rPr>
                      <w:rFonts w:eastAsia="DengXian" w:hAnsi="Cambria Math" w:hint="eastAsia"/>
                      <w:color w:val="FF0000"/>
                      <w:lang w:val="en-US" w:eastAsia="zh-CN"/>
                    </w:rPr>
                    <w:t>B and C up to companies to report, with C&gt;B&gt;A</w:t>
                  </w:r>
                </w:p>
                <w:p w14:paraId="711E5C51"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val="en-US" w:eastAsia="zh-CN"/>
                    </w:rPr>
                    <w:t xml:space="preserve">For </w:t>
                  </w:r>
                  <w:proofErr w:type="gramStart"/>
                  <w:r>
                    <w:rPr>
                      <w:rFonts w:eastAsiaTheme="minorEastAsia" w:hint="eastAsia"/>
                      <w:color w:val="FF0000"/>
                      <w:lang w:val="en-US" w:eastAsia="zh-CN"/>
                    </w:rPr>
                    <w:t>sequence based</w:t>
                  </w:r>
                  <w:proofErr w:type="gramEnd"/>
                  <w:r>
                    <w:rPr>
                      <w:rFonts w:eastAsiaTheme="minorEastAsia" w:hint="eastAsia"/>
                      <w:color w:val="FF0000"/>
                      <w:lang w:val="en-US" w:eastAsia="zh-CN"/>
                    </w:rPr>
                    <w:t xml:space="preserve"> solution: </w:t>
                  </w:r>
                </w:p>
                <w:p w14:paraId="34C8934D" w14:textId="77777777" w:rsidR="00820BCA" w:rsidRDefault="00820BCA" w:rsidP="00820BCA">
                  <w:pPr>
                    <w:numPr>
                      <w:ilvl w:val="0"/>
                      <w:numId w:val="119"/>
                    </w:numPr>
                    <w:overflowPunct w:val="0"/>
                    <w:jc w:val="left"/>
                    <w:rPr>
                      <w:rFonts w:eastAsiaTheme="minorEastAsia"/>
                      <w:color w:val="FF0000"/>
                      <w:lang w:val="en-US" w:eastAsia="zh-CN"/>
                    </w:rPr>
                  </w:pPr>
                  <w:r>
                    <w:rPr>
                      <w:rFonts w:eastAsiaTheme="minorEastAsia" w:hint="eastAsia"/>
                      <w:color w:val="FF0000"/>
                      <w:lang w:val="en-US" w:eastAsia="zh-CN"/>
                    </w:rPr>
                    <w:t>C</w:t>
                  </w:r>
                  <w:proofErr w:type="spellStart"/>
                  <w:r>
                    <w:rPr>
                      <w:rFonts w:eastAsiaTheme="minorEastAsia"/>
                      <w:color w:val="FF0000"/>
                      <w:lang w:eastAsia="zh-CN"/>
                    </w:rPr>
                    <w:t>ompanies</w:t>
                  </w:r>
                  <w:proofErr w:type="spellEnd"/>
                  <w:r>
                    <w:rPr>
                      <w:rFonts w:eastAsiaTheme="minorEastAsia"/>
                      <w:color w:val="FF0000"/>
                      <w:lang w:eastAsia="zh-CN"/>
                    </w:rPr>
                    <w:t xml:space="preserve"> report </w:t>
                  </w:r>
                  <w:r>
                    <w:rPr>
                      <w:rFonts w:eastAsiaTheme="minorEastAsia" w:hint="eastAsia"/>
                      <w:color w:val="FF0000"/>
                      <w:lang w:val="en-US" w:eastAsia="zh-CN"/>
                    </w:rPr>
                    <w:t>s</w:t>
                  </w:r>
                  <w:proofErr w:type="spellStart"/>
                  <w:r>
                    <w:rPr>
                      <w:rFonts w:eastAsiaTheme="minorEastAsia"/>
                      <w:color w:val="FF0000"/>
                      <w:lang w:eastAsia="zh-CN"/>
                    </w:rPr>
                    <w:t>equence</w:t>
                  </w:r>
                  <w:proofErr w:type="spellEnd"/>
                  <w:r>
                    <w:rPr>
                      <w:rFonts w:eastAsiaTheme="minorEastAsia"/>
                      <w:color w:val="FF0000"/>
                      <w:lang w:eastAsia="zh-CN"/>
                    </w:rPr>
                    <w:t xml:space="preserve"> length L</w:t>
                  </w:r>
                  <w:r>
                    <w:rPr>
                      <w:rFonts w:eastAsiaTheme="minorEastAsia" w:hint="eastAsia"/>
                      <w:color w:val="FF0000"/>
                      <w:lang w:val="en-US" w:eastAsia="zh-CN"/>
                    </w:rPr>
                    <w:t>, if used</w:t>
                  </w:r>
                </w:p>
              </w:tc>
            </w:tr>
            <w:tr w:rsidR="00820BCA" w14:paraId="0B44913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F073ED" w14:textId="77777777" w:rsidR="00820BCA" w:rsidRDefault="00820BCA" w:rsidP="00820BCA">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9C2BAF" w14:textId="77777777" w:rsidR="00820BCA" w:rsidRDefault="00820BCA" w:rsidP="00820BCA">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20BCA" w14:paraId="0A36BDD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83F778"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B9A689"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lang w:eastAsia="zh-CN"/>
                    </w:rPr>
                    <w:t>[</w:t>
                  </w:r>
                  <w:r>
                    <w:rPr>
                      <w:rFonts w:eastAsiaTheme="minorEastAsia"/>
                      <w:strike/>
                      <w:color w:val="FF0000"/>
                      <w:lang w:eastAsia="ko-KR"/>
                    </w:rPr>
                    <w:t>10</w:t>
                  </w:r>
                  <w:r>
                    <w:rPr>
                      <w:rFonts w:eastAsiaTheme="minorEastAsia"/>
                      <w:strike/>
                      <w:color w:val="FF0000"/>
                      <w:vertAlign w:val="superscript"/>
                      <w:lang w:eastAsia="ko-KR"/>
                    </w:rPr>
                    <w:t>-2</w:t>
                  </w:r>
                  <w:r>
                    <w:rPr>
                      <w:rFonts w:eastAsiaTheme="minorEastAsia" w:hint="eastAsia"/>
                      <w:strike/>
                      <w:color w:val="FF0000"/>
                      <w:lang w:eastAsia="zh-CN"/>
                    </w:rPr>
                    <w:t>]</w:t>
                  </w:r>
                  <w:r>
                    <w:rPr>
                      <w:rFonts w:eastAsiaTheme="minorEastAsia"/>
                      <w:strike/>
                      <w:color w:val="FF0000"/>
                      <w:lang w:eastAsia="ko-KR"/>
                    </w:rPr>
                    <w:t xml:space="preserve"> </w:t>
                  </w:r>
                </w:p>
              </w:tc>
            </w:tr>
          </w:tbl>
          <w:p w14:paraId="26DEC7BC" w14:textId="77777777" w:rsidR="00820BCA" w:rsidRDefault="00820BCA" w:rsidP="00445516">
            <w:pPr>
              <w:spacing w:after="0"/>
              <w:jc w:val="left"/>
              <w:rPr>
                <w:rFonts w:eastAsia="DengXian"/>
                <w:lang w:val="en-US" w:eastAsia="zh-CN"/>
              </w:rPr>
            </w:pPr>
          </w:p>
          <w:p w14:paraId="02D5A9E1" w14:textId="77777777" w:rsidR="00820BCA" w:rsidRDefault="00820BCA" w:rsidP="00445516">
            <w:pPr>
              <w:spacing w:after="0"/>
              <w:jc w:val="left"/>
              <w:rPr>
                <w:rFonts w:eastAsia="DengXian"/>
                <w:lang w:val="en-US" w:eastAsia="zh-CN"/>
              </w:rPr>
            </w:pPr>
          </w:p>
          <w:p w14:paraId="6D046388" w14:textId="77777777" w:rsidR="00820BCA" w:rsidRDefault="00820BCA" w:rsidP="00445516">
            <w:pPr>
              <w:spacing w:after="0"/>
              <w:jc w:val="left"/>
              <w:rPr>
                <w:rFonts w:eastAsia="DengXian"/>
                <w:lang w:val="en-US" w:eastAsia="zh-CN"/>
              </w:rPr>
            </w:pPr>
          </w:p>
          <w:p w14:paraId="4DF00453" w14:textId="59E2CDF7" w:rsidR="00820BCA" w:rsidRPr="000E406E" w:rsidRDefault="00820BCA" w:rsidP="00445516">
            <w:pPr>
              <w:spacing w:after="0"/>
              <w:jc w:val="left"/>
              <w:rPr>
                <w:rFonts w:eastAsia="DengXian"/>
                <w:lang w:val="en-US" w:eastAsia="zh-CN"/>
              </w:rPr>
            </w:pPr>
          </w:p>
        </w:tc>
      </w:tr>
      <w:tr w:rsidR="00361AC9" w14:paraId="436969B5" w14:textId="77777777" w:rsidTr="00445516">
        <w:tc>
          <w:tcPr>
            <w:tcW w:w="9628" w:type="dxa"/>
          </w:tcPr>
          <w:p w14:paraId="121825A8" w14:textId="11977282" w:rsidR="00361AC9" w:rsidRPr="005D5D66" w:rsidRDefault="00361AC9" w:rsidP="00445516">
            <w:pPr>
              <w:spacing w:after="0"/>
              <w:jc w:val="left"/>
              <w:rPr>
                <w:rFonts w:eastAsia="DengXian"/>
                <w:lang w:val="en-US" w:eastAsia="zh-CN"/>
              </w:rPr>
            </w:pPr>
          </w:p>
        </w:tc>
      </w:tr>
      <w:tr w:rsidR="00361AC9" w:rsidRPr="005D5D66" w14:paraId="5E5894A2" w14:textId="77777777" w:rsidTr="00445516">
        <w:tc>
          <w:tcPr>
            <w:tcW w:w="9628" w:type="dxa"/>
          </w:tcPr>
          <w:p w14:paraId="018820A2" w14:textId="7A1096E7" w:rsidR="00361AC9" w:rsidRDefault="00361AC9" w:rsidP="00445516">
            <w:pPr>
              <w:spacing w:after="0"/>
              <w:jc w:val="left"/>
              <w:rPr>
                <w:rFonts w:eastAsia="DengXian"/>
                <w:lang w:val="en-US" w:eastAsia="zh-CN"/>
              </w:rPr>
            </w:pPr>
          </w:p>
        </w:tc>
      </w:tr>
    </w:tbl>
    <w:p w14:paraId="4B0C91ED" w14:textId="77777777" w:rsidR="00361AC9" w:rsidRDefault="00361AC9" w:rsidP="00361AC9">
      <w:pPr>
        <w:rPr>
          <w:rFonts w:eastAsiaTheme="minorEastAsia"/>
          <w:lang w:val="en-US" w:eastAsia="zh-CN"/>
        </w:rPr>
      </w:pPr>
    </w:p>
    <w:p w14:paraId="2D0711FE" w14:textId="31C0A6D6" w:rsidR="00361AC9" w:rsidRPr="00361AC9" w:rsidRDefault="00361AC9" w:rsidP="00361AC9">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1EFDFF0F"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10D2DB"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CB56DA" w14:textId="77777777" w:rsidR="00C21936"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217603A3" w14:textId="5E20637E" w:rsidR="008D6F2B" w:rsidRDefault="00C21936" w:rsidP="00445516">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sidR="008D6F2B">
              <w:rPr>
                <w:rFonts w:eastAsiaTheme="minorEastAsia"/>
                <w:color w:val="000000" w:themeColor="text1"/>
                <w:kern w:val="24"/>
                <w:lang w:eastAsia="zh-CN"/>
              </w:rPr>
              <w:t>f</w:t>
            </w:r>
            <w:r w:rsidR="008D6F2B">
              <w:rPr>
                <w:rFonts w:eastAsiaTheme="minorEastAsia"/>
                <w:color w:val="000000" w:themeColor="text1"/>
                <w:lang w:eastAsia="zh-CN"/>
              </w:rPr>
              <w:t xml:space="preserve">ading channel </w:t>
            </w:r>
          </w:p>
          <w:p w14:paraId="4776433B" w14:textId="1B95D203"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sidR="00C21936">
              <w:rPr>
                <w:rFonts w:eastAsiaTheme="minorEastAsia" w:hint="eastAsia"/>
                <w:color w:val="000000" w:themeColor="text1"/>
                <w:kern w:val="24"/>
                <w:lang w:eastAsia="zh-CN"/>
              </w:rPr>
              <w:t>]</w:t>
            </w:r>
          </w:p>
        </w:tc>
      </w:tr>
      <w:tr w:rsidR="008D6F2B" w14:paraId="2F85BF76"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2EA703" w14:textId="119C4EDE" w:rsidR="008D6F2B" w:rsidRPr="00CB0A07" w:rsidRDefault="00CB0A07" w:rsidP="00445516">
            <w:pPr>
              <w:overflowPunct w:val="0"/>
              <w:jc w:val="left"/>
              <w:rPr>
                <w:rFonts w:eastAsiaTheme="minorEastAsia"/>
                <w:color w:val="EE0000"/>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Modulation</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C9D948" w14:textId="77777777" w:rsidR="008D6F2B" w:rsidRPr="00CB0A07" w:rsidRDefault="008D6F2B" w:rsidP="00445516">
            <w:pPr>
              <w:overflowPunct w:val="0"/>
              <w:jc w:val="left"/>
              <w:rPr>
                <w:rFonts w:eastAsiaTheme="minorEastAsia"/>
                <w:color w:val="EE0000"/>
                <w:kern w:val="24"/>
                <w:lang w:eastAsia="zh-CN"/>
              </w:rPr>
            </w:pPr>
            <w:r w:rsidRPr="00CB0A07">
              <w:rPr>
                <w:rFonts w:eastAsia="Nokia Pure Text"/>
                <w:color w:val="EE0000"/>
                <w:kern w:val="24"/>
              </w:rPr>
              <w:t>QPSK</w:t>
            </w:r>
          </w:p>
          <w:p w14:paraId="6BA18C06" w14:textId="77777777" w:rsidR="008D6F2B" w:rsidRPr="00CB0A07" w:rsidRDefault="008D6F2B" w:rsidP="00445516">
            <w:pPr>
              <w:overflowPunct w:val="0"/>
              <w:jc w:val="left"/>
              <w:rPr>
                <w:rFonts w:eastAsiaTheme="minorEastAsia"/>
                <w:color w:val="EE0000"/>
                <w:lang w:eastAsia="zh-CN"/>
              </w:rPr>
            </w:pPr>
            <w:r w:rsidRPr="00CB0A07">
              <w:rPr>
                <w:rFonts w:eastAsiaTheme="minorEastAsia"/>
                <w:color w:val="EE0000"/>
                <w:kern w:val="24"/>
                <w:lang w:eastAsia="zh-CN"/>
              </w:rPr>
              <w:lastRenderedPageBreak/>
              <w:t>O</w:t>
            </w:r>
            <w:r w:rsidRPr="00CB0A07">
              <w:rPr>
                <w:rFonts w:eastAsiaTheme="minorEastAsia" w:hint="eastAsia"/>
                <w:color w:val="EE0000"/>
                <w:kern w:val="24"/>
                <w:lang w:eastAsia="zh-CN"/>
              </w:rPr>
              <w:t xml:space="preserve">ther modulation orders can be reported by </w:t>
            </w:r>
            <w:r w:rsidRPr="00CB0A07">
              <w:rPr>
                <w:rFonts w:eastAsiaTheme="minorEastAsia"/>
                <w:color w:val="EE0000"/>
                <w:kern w:val="24"/>
                <w:szCs w:val="21"/>
              </w:rPr>
              <w:t>companies</w:t>
            </w:r>
          </w:p>
        </w:tc>
      </w:tr>
      <w:tr w:rsidR="008D6F2B" w14:paraId="11CC5F9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0EE051" w14:textId="77777777" w:rsidR="008D6F2B" w:rsidRDefault="008D6F2B" w:rsidP="00445516">
            <w:pPr>
              <w:overflowPunct w:val="0"/>
              <w:jc w:val="left"/>
              <w:rPr>
                <w:rFonts w:eastAsia="Nokia Pure Text"/>
                <w:color w:val="000000" w:themeColor="text1"/>
                <w:kern w:val="24"/>
              </w:rPr>
            </w:pPr>
            <w:r>
              <w:rPr>
                <w:rFonts w:eastAsia="Nokia Pure Text"/>
                <w:color w:val="000000" w:themeColor="text1"/>
                <w:kern w:val="24"/>
              </w:rPr>
              <w:lastRenderedPageBreak/>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C06416"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8D6F2B" w14:paraId="52935DCB"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7C9F50" w14:textId="1C690680"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F8B062" w14:textId="77777777" w:rsidR="008D6F2B" w:rsidRPr="00CB0A07" w:rsidRDefault="008D6F2B" w:rsidP="00445516">
            <w:pPr>
              <w:overflowPunct w:val="0"/>
              <w:jc w:val="left"/>
              <w:rPr>
                <w:rFonts w:eastAsia="Malgun Gothic"/>
                <w:color w:val="EE0000"/>
                <w:kern w:val="24"/>
                <w:lang w:eastAsia="ko-KR"/>
              </w:rPr>
            </w:pPr>
            <w:r w:rsidRPr="00CB0A07">
              <w:rPr>
                <w:rFonts w:eastAsia="Nokia Pure Text"/>
                <w:color w:val="EE0000"/>
                <w:kern w:val="24"/>
              </w:rPr>
              <w:t xml:space="preserve">1/12, 1/6, </w:t>
            </w:r>
            <w:r w:rsidRPr="00CB0A07">
              <w:rPr>
                <w:rFonts w:eastAsia="SimSun"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r w:rsidRPr="00CB0A07">
              <w:rPr>
                <w:rFonts w:eastAsia="Nokia Pure Text"/>
                <w:color w:val="EE0000"/>
                <w:kern w:val="24"/>
                <w:lang w:eastAsia="ko-KR"/>
              </w:rPr>
              <w:t xml:space="preserve"> 7/8</w:t>
            </w:r>
          </w:p>
        </w:tc>
      </w:tr>
      <w:tr w:rsidR="00CB0A07" w14:paraId="768BB635"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CD360D" w14:textId="0DC1CE23"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Theme="minorEastAsia"/>
                <w:color w:val="EE0000"/>
                <w:kern w:val="24"/>
                <w:lang w:eastAsia="zh-CN"/>
              </w:rPr>
              <w:t>T</w:t>
            </w:r>
            <w:r w:rsidRPr="00CB0A07">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9F6252" w14:textId="474AA99D"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p>
        </w:tc>
      </w:tr>
      <w:tr w:rsidR="008D6F2B" w14:paraId="4D1247F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820571" w14:textId="77777777" w:rsidR="008D6F2B" w:rsidRDefault="008D6F2B" w:rsidP="00445516">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17B1F1" w14:textId="77777777" w:rsidR="008D6F2B" w:rsidRDefault="008D6F2B" w:rsidP="00445516">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D6F2B" w14:paraId="49B1BB49"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607BCB" w14:textId="77777777" w:rsidR="008D6F2B" w:rsidRDefault="008D6F2B" w:rsidP="00445516">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EE23" w14:textId="77777777" w:rsidR="008D6F2B" w:rsidRDefault="008D6F2B" w:rsidP="00445516">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8D6F2B" w14:paraId="5604FD6D"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6AC20D" w14:textId="77777777" w:rsidR="008D6F2B" w:rsidRDefault="008D6F2B" w:rsidP="00445516">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A34118" w14:textId="77777777" w:rsidR="008D6F2B" w:rsidRDefault="008D6F2B" w:rsidP="00445516">
            <w:pPr>
              <w:overflowPunct w:val="0"/>
              <w:jc w:val="left"/>
              <w:rPr>
                <w:rFonts w:eastAsiaTheme="minorEastAsia"/>
                <w:lang w:eastAsia="zh-CN"/>
              </w:rPr>
            </w:pPr>
            <w:r>
              <w:rPr>
                <w:rFonts w:eastAsiaTheme="minorEastAsia" w:hint="eastAsia"/>
                <w:lang w:eastAsia="zh-CN"/>
              </w:rPr>
              <w:t>Reported by companies</w:t>
            </w:r>
          </w:p>
        </w:tc>
      </w:tr>
    </w:tbl>
    <w:p w14:paraId="2BB7F1FC" w14:textId="77777777" w:rsidR="008D6F2B" w:rsidRPr="008D6F2B" w:rsidRDefault="008D6F2B" w:rsidP="008D6F2B">
      <w:pPr>
        <w:rPr>
          <w:rFonts w:eastAsia="DengXian"/>
          <w:lang w:val="en-US" w:eastAsia="zh-CN"/>
        </w:rPr>
      </w:pPr>
    </w:p>
    <w:p w14:paraId="04A07A5E" w14:textId="5F7AEE0E" w:rsidR="000617AA" w:rsidRPr="000617AA" w:rsidRDefault="000617AA" w:rsidP="000617AA">
      <w:pPr>
        <w:pStyle w:val="31"/>
        <w:spacing w:line="259" w:lineRule="auto"/>
        <w:ind w:leftChars="0" w:left="0" w:rightChars="0" w:right="0"/>
        <w:rPr>
          <w:rFonts w:ascii="Times New Roman" w:eastAsiaTheme="minorEastAsia" w:hAnsi="Times New Roman" w:cs="Times New Roman"/>
          <w:b/>
          <w:bCs/>
          <w:sz w:val="20"/>
          <w:lang w:eastAsia="zh-CN"/>
        </w:rPr>
      </w:pPr>
      <w:r w:rsidRPr="000617AA">
        <w:rPr>
          <w:rFonts w:ascii="Times New Roman" w:hAnsi="Times New Roman" w:cs="Times New Roman"/>
          <w:b/>
          <w:bCs/>
          <w:sz w:val="20"/>
          <w:lang w:eastAsia="zh-CN"/>
        </w:rPr>
        <w:t>Observation</w:t>
      </w:r>
      <w:r w:rsidRPr="000617AA">
        <w:rPr>
          <w:rFonts w:ascii="Times New Roman" w:hAnsi="Times New Roman" w:cs="Times New Roman" w:hint="eastAsia"/>
          <w:b/>
          <w:bCs/>
          <w:sz w:val="20"/>
          <w:lang w:eastAsia="zh-CN"/>
        </w:rPr>
        <w:t xml:space="preserve"> </w:t>
      </w:r>
      <w:r w:rsidRPr="000617AA">
        <w:rPr>
          <w:rFonts w:ascii="Times New Roman" w:hAnsi="Times New Roman" w:cs="Times New Roman"/>
          <w:b/>
          <w:bCs/>
          <w:sz w:val="20"/>
          <w:lang w:eastAsia="zh-CN"/>
        </w:rPr>
        <w:t>4.3-1</w:t>
      </w:r>
      <w:r>
        <w:rPr>
          <w:rFonts w:ascii="Times New Roman" w:eastAsiaTheme="minorEastAsia" w:hAnsi="Times New Roman" w:cs="Times New Roman" w:hint="eastAsia"/>
          <w:b/>
          <w:bCs/>
          <w:sz w:val="20"/>
          <w:lang w:eastAsia="zh-CN"/>
        </w:rPr>
        <w:t xml:space="preserve">: RM code </w:t>
      </w:r>
    </w:p>
    <w:p w14:paraId="1B83230B" w14:textId="1BC7391C" w:rsidR="000617AA" w:rsidRDefault="000617AA" w:rsidP="000617AA">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Observation 4.3-1-v1:</w:t>
      </w:r>
      <w:r>
        <w:rPr>
          <w:rFonts w:ascii="Times New Roman" w:hAnsi="Times New Roman" w:hint="eastAsia"/>
          <w:b/>
          <w:bCs/>
          <w:sz w:val="20"/>
          <w:szCs w:val="20"/>
        </w:rPr>
        <w:t xml:space="preserve"> </w:t>
      </w:r>
      <w:r w:rsidRPr="000617AA">
        <w:rPr>
          <w:rFonts w:ascii="Times New Roman" w:hAnsi="Times New Roman" w:hint="eastAsia"/>
          <w:b/>
          <w:bCs/>
          <w:color w:val="EE0000"/>
          <w:sz w:val="20"/>
          <w:szCs w:val="20"/>
        </w:rPr>
        <w:t>[</w:t>
      </w:r>
      <w:r w:rsidRPr="000617AA">
        <w:rPr>
          <w:rFonts w:ascii="Times New Roman" w:hAnsi="Times New Roman"/>
          <w:b/>
          <w:bCs/>
          <w:color w:val="EE0000"/>
          <w:sz w:val="20"/>
          <w:szCs w:val="20"/>
        </w:rPr>
        <w:t>1</w:t>
      </w:r>
      <w:r w:rsidR="00FD45FD">
        <w:rPr>
          <w:rFonts w:ascii="Times New Roman" w:hAnsi="Times New Roman" w:hint="eastAsia"/>
          <w:b/>
          <w:bCs/>
          <w:color w:val="EE0000"/>
          <w:sz w:val="20"/>
          <w:szCs w:val="20"/>
        </w:rPr>
        <w:t>3</w:t>
      </w:r>
      <w:r>
        <w:rPr>
          <w:rFonts w:ascii="Times New Roman" w:hAnsi="Times New Roman" w:hint="eastAsia"/>
          <w:b/>
          <w:bCs/>
          <w:color w:val="EE0000"/>
          <w:sz w:val="20"/>
          <w:szCs w:val="20"/>
        </w:rPr>
        <w:t xml:space="preserve">] </w:t>
      </w:r>
      <w:r w:rsidRPr="000617AA">
        <w:rPr>
          <w:rFonts w:ascii="Times New Roman" w:hAnsi="Times New Roman"/>
          <w:b/>
          <w:bCs/>
          <w:color w:val="EE0000"/>
          <w:sz w:val="20"/>
          <w:szCs w:val="20"/>
        </w:rPr>
        <w:t>sources (</w:t>
      </w:r>
      <w:r>
        <w:rPr>
          <w:rFonts w:ascii="Times New Roman" w:hAnsi="Times New Roman" w:hint="eastAsia"/>
          <w:b/>
          <w:bCs/>
          <w:color w:val="EE0000"/>
          <w:sz w:val="20"/>
          <w:szCs w:val="20"/>
        </w:rPr>
        <w:t>[</w:t>
      </w:r>
      <w:r w:rsidRPr="000617AA">
        <w:rPr>
          <w:rFonts w:ascii="Times New Roman" w:hAnsi="Times New Roman"/>
          <w:b/>
          <w:bCs/>
          <w:color w:val="EE0000"/>
          <w:sz w:val="20"/>
          <w:szCs w:val="20"/>
        </w:rPr>
        <w:t>Huawei, CATT, Xiaomi, vivo, EURECOM, NEC, C-DOT, Lenovo, ZTE, Apple, Qualcomm, Google, AT&amp;T</w:t>
      </w:r>
      <w:r>
        <w:rPr>
          <w:rFonts w:ascii="Times New Roman" w:hAnsi="Times New Roman" w:hint="eastAsia"/>
          <w:b/>
          <w:bCs/>
          <w:color w:val="EE0000"/>
          <w:sz w:val="20"/>
          <w:szCs w:val="20"/>
        </w:rPr>
        <w:t>]</w:t>
      </w:r>
      <w:r w:rsidRPr="000617AA">
        <w:rPr>
          <w:rFonts w:ascii="Times New Roman" w:hAnsi="Times New Roman"/>
          <w:b/>
          <w:bCs/>
          <w:color w:val="EE0000"/>
          <w:sz w:val="20"/>
          <w:szCs w:val="20"/>
        </w:rPr>
        <w:t>)</w:t>
      </w:r>
      <w:r w:rsidRPr="000617AA">
        <w:rPr>
          <w:rFonts w:ascii="Times New Roman" w:hAnsi="Times New Roman" w:hint="eastAsia"/>
          <w:b/>
          <w:bCs/>
          <w:color w:val="EE0000"/>
          <w:sz w:val="20"/>
          <w:szCs w:val="20"/>
        </w:rPr>
        <w:t xml:space="preserve"> </w:t>
      </w:r>
      <w:r w:rsidRPr="000617AA">
        <w:rPr>
          <w:rFonts w:ascii="Times New Roman" w:hAnsi="Times New Roman" w:hint="eastAsia"/>
          <w:b/>
          <w:bCs/>
          <w:sz w:val="20"/>
          <w:szCs w:val="20"/>
        </w:rPr>
        <w:t>o</w:t>
      </w:r>
      <w:r>
        <w:rPr>
          <w:rFonts w:ascii="Times New Roman" w:hAnsi="Times New Roman" w:hint="eastAsia"/>
          <w:b/>
          <w:bCs/>
          <w:sz w:val="20"/>
          <w:szCs w:val="20"/>
        </w:rPr>
        <w:t xml:space="preserve">bserved </w:t>
      </w:r>
      <w:r w:rsidR="00AE10AC">
        <w:rPr>
          <w:rFonts w:ascii="Times New Roman" w:hAnsi="Times New Roman" w:hint="eastAsia"/>
          <w:b/>
          <w:bCs/>
          <w:sz w:val="20"/>
          <w:szCs w:val="20"/>
        </w:rPr>
        <w:t>the</w:t>
      </w:r>
      <w:r>
        <w:rPr>
          <w:rFonts w:ascii="Times New Roman" w:hAnsi="Times New Roman"/>
          <w:b/>
          <w:bCs/>
          <w:sz w:val="20"/>
          <w:szCs w:val="20"/>
        </w:rPr>
        <w:t xml:space="preserve"> following drawbacks </w:t>
      </w:r>
      <w:r>
        <w:rPr>
          <w:rFonts w:ascii="Times New Roman" w:hAnsi="Times New Roman" w:hint="eastAsia"/>
          <w:b/>
          <w:bCs/>
          <w:sz w:val="20"/>
          <w:szCs w:val="20"/>
        </w:rPr>
        <w:t xml:space="preserve">of 5G RM codes </w:t>
      </w:r>
      <w:r w:rsidRPr="000617AA">
        <w:rPr>
          <w:rFonts w:ascii="Times New Roman" w:hAnsi="Times New Roman"/>
          <w:b/>
          <w:bCs/>
          <w:strike/>
          <w:color w:val="EE0000"/>
          <w:sz w:val="20"/>
          <w:szCs w:val="20"/>
        </w:rPr>
        <w:t>are identified:</w:t>
      </w:r>
    </w:p>
    <w:p w14:paraId="10E42DFF" w14:textId="77777777" w:rsidR="000617AA" w:rsidRDefault="000617AA" w:rsidP="000617AA">
      <w:pPr>
        <w:pStyle w:val="af7"/>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1CC550AD" w14:textId="0771C016" w:rsidR="000617AA" w:rsidRDefault="000617AA" w:rsidP="000617AA">
      <w:pPr>
        <w:pStyle w:val="af7"/>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8B4C9CC" w14:textId="77777777" w:rsidR="000617AA" w:rsidRDefault="000617AA" w:rsidP="000617AA">
      <w:pPr>
        <w:pStyle w:val="af7"/>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19AE80AF" w14:textId="77777777" w:rsidR="008D6F2B" w:rsidRPr="008D6F2B" w:rsidRDefault="008D6F2B" w:rsidP="00032632">
      <w:pPr>
        <w:rPr>
          <w:rFonts w:eastAsia="DengXian"/>
          <w:lang w:val="en-US" w:eastAsia="zh-CN"/>
        </w:rPr>
      </w:pPr>
    </w:p>
    <w:p w14:paraId="01A206C5"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3FEA60C0"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eastAsiaTheme="minorEastAsia" w:hint="eastAsia"/>
          <w:lang w:eastAsia="zh-CN"/>
        </w:rPr>
        <w:t>6</w:t>
      </w:r>
      <w:r>
        <w:rPr>
          <w:rFonts w:eastAsiaTheme="minorEastAsia"/>
          <w:lang w:eastAsia="zh-CN"/>
        </w:rPr>
        <w:t xml:space="preserve">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D8E6D89"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7C0CE028"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15005200"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48567A07"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389448F1"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2BBF1CB2"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 xml:space="preserve">CMCC, </w:t>
      </w:r>
      <w:r>
        <w:rPr>
          <w:rFonts w:eastAsia="SimSun"/>
          <w:color w:val="000000"/>
          <w:lang w:val="en-US" w:eastAsia="zh-CN" w:bidi="ar"/>
        </w:rPr>
        <w:t>Southeast University</w:t>
      </w:r>
    </w:p>
    <w:p w14:paraId="5DBC95A7"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26C62254"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1A1FB142"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 xml:space="preserve">ZTE Corporation, </w:t>
      </w:r>
      <w:proofErr w:type="spellStart"/>
      <w:r>
        <w:rPr>
          <w:rFonts w:eastAsiaTheme="minorEastAsia" w:hint="eastAsia"/>
          <w:lang w:eastAsia="zh-CN"/>
        </w:rPr>
        <w:t>Sanechips</w:t>
      </w:r>
      <w:proofErr w:type="spellEnd"/>
    </w:p>
    <w:p w14:paraId="4CDFE20E"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3F00BF3"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6B075373"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3194B61"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4C6D9198"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22774764"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54FA92A1"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2BD81962"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1C5297D9"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2798321B"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14C6FA39"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307A09F7"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54DD177B"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40DA9FDA"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1E3343B1"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2FB89A72"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r>
      <w:proofErr w:type="spellStart"/>
      <w:r>
        <w:rPr>
          <w:rFonts w:eastAsiaTheme="minorEastAsia" w:hint="eastAsia"/>
          <w:lang w:eastAsia="zh-CN"/>
        </w:rPr>
        <w:t>AccelerComm</w:t>
      </w:r>
      <w:proofErr w:type="spellEnd"/>
      <w:r>
        <w:rPr>
          <w:rFonts w:eastAsiaTheme="minorEastAsia" w:hint="eastAsia"/>
          <w:lang w:eastAsia="zh-CN"/>
        </w:rPr>
        <w:t>, Orange, Vodafone</w:t>
      </w:r>
    </w:p>
    <w:p w14:paraId="5809C348"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lastRenderedPageBreak/>
        <w:t>R1-2601037</w:t>
      </w:r>
      <w:r>
        <w:rPr>
          <w:rFonts w:eastAsiaTheme="minorEastAsia" w:hint="eastAsia"/>
          <w:lang w:eastAsia="zh-CN"/>
        </w:rPr>
        <w:tab/>
        <w:t>Channel coding for 6GR</w:t>
      </w:r>
      <w:r>
        <w:rPr>
          <w:rFonts w:eastAsiaTheme="minorEastAsia" w:hint="eastAsia"/>
          <w:lang w:eastAsia="zh-CN"/>
        </w:rPr>
        <w:tab/>
        <w:t>C-DOT</w:t>
      </w:r>
    </w:p>
    <w:p w14:paraId="09958005"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475CF1A5"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 xml:space="preserve">Verizon, CMCC, China Telecom, China Unicom, Samsung, ZTE, </w:t>
      </w:r>
      <w:proofErr w:type="spellStart"/>
      <w:r>
        <w:rPr>
          <w:rFonts w:eastAsiaTheme="minorEastAsia" w:hint="eastAsia"/>
          <w:lang w:eastAsia="zh-CN"/>
        </w:rPr>
        <w:t>Sanechips</w:t>
      </w:r>
      <w:proofErr w:type="spellEnd"/>
      <w:r>
        <w:rPr>
          <w:rFonts w:eastAsiaTheme="minorEastAsia" w:hint="eastAsia"/>
          <w:lang w:eastAsia="zh-CN"/>
        </w:rPr>
        <w:t>, Apple, Qualcomm, MediaTek, Meta</w:t>
      </w:r>
    </w:p>
    <w:p w14:paraId="53AF18C3"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7F55D82A"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1B52AF9B"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4E2799F6"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604A453C"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4F0AF5"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1F640BA8"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5C1FFDC7"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 xml:space="preserve">Vodafone, Orange, </w:t>
      </w:r>
      <w:proofErr w:type="spellStart"/>
      <w:r>
        <w:rPr>
          <w:rFonts w:eastAsiaTheme="minorEastAsia" w:hint="eastAsia"/>
          <w:lang w:eastAsia="zh-CN"/>
        </w:rPr>
        <w:t>AccelerComm</w:t>
      </w:r>
      <w:proofErr w:type="spellEnd"/>
      <w:r>
        <w:rPr>
          <w:rFonts w:eastAsiaTheme="minorEastAsia" w:hint="eastAsia"/>
          <w:lang w:eastAsia="zh-CN"/>
        </w:rPr>
        <w:t>, Deutsche Telekom, AT&amp;T, British Telecom</w:t>
      </w:r>
    </w:p>
    <w:p w14:paraId="52579BA6"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05FB1FC7" w14:textId="77777777" w:rsidR="002D5D79" w:rsidRDefault="004D466D">
      <w:pPr>
        <w:pStyle w:val="af7"/>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0DFEBB0F"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05AF6E9"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CBEEE8F" w14:textId="77777777" w:rsidR="002D5D79" w:rsidRDefault="004D466D">
      <w:pPr>
        <w:pStyle w:val="ListParagraph3"/>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03D2BA5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6439464"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9A092AD"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027C23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6052FA91"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6A63822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068557E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448A202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0200F701"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A108B9F"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67C93DAF"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E505B23"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BC50B2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149D546" w14:textId="77777777" w:rsidR="002D5D79" w:rsidRDefault="004D466D">
      <w:pPr>
        <w:pStyle w:val="ListParagraph3"/>
        <w:numPr>
          <w:ilvl w:val="2"/>
          <w:numId w:val="10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7887ACCD" w14:textId="77777777" w:rsidR="002D5D79" w:rsidRDefault="002D5D79">
      <w:pPr>
        <w:pStyle w:val="ListParagraph3"/>
        <w:snapToGrid w:val="0"/>
        <w:spacing w:before="0" w:beforeAutospacing="0" w:after="0" w:line="259" w:lineRule="auto"/>
        <w:ind w:left="1760"/>
        <w:contextualSpacing w:val="0"/>
        <w:rPr>
          <w:color w:val="000000"/>
          <w:sz w:val="20"/>
          <w:szCs w:val="20"/>
        </w:rPr>
      </w:pPr>
    </w:p>
    <w:p w14:paraId="07FD3487"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7D4E2DB" w14:textId="77777777" w:rsidR="002D5D79" w:rsidRDefault="004D466D">
      <w:pPr>
        <w:spacing w:after="0" w:line="259" w:lineRule="auto"/>
        <w:jc w:val="left"/>
        <w:rPr>
          <w:bCs/>
        </w:rPr>
      </w:pPr>
      <w:r>
        <w:rPr>
          <w:bCs/>
        </w:rPr>
        <w:t>Interim results shall be delivered as per the milestones below, in coordination with the RAN Plenary 6G Study [RP-250810].</w:t>
      </w:r>
    </w:p>
    <w:p w14:paraId="5D0FADCB" w14:textId="77777777" w:rsidR="002D5D79" w:rsidRDefault="004D466D">
      <w:pPr>
        <w:keepLines/>
        <w:widowControl w:val="0"/>
        <w:spacing w:after="0" w:line="259" w:lineRule="auto"/>
        <w:jc w:val="left"/>
        <w:rPr>
          <w:b/>
          <w:bCs/>
          <w:color w:val="000000"/>
          <w:u w:val="single"/>
        </w:rPr>
      </w:pPr>
      <w:r>
        <w:rPr>
          <w:b/>
          <w:bCs/>
          <w:color w:val="000000"/>
          <w:u w:val="single"/>
        </w:rPr>
        <w:t xml:space="preserve">TSG#112 (June/2026): </w:t>
      </w:r>
    </w:p>
    <w:p w14:paraId="3D8B3477" w14:textId="77777777" w:rsidR="002D5D79" w:rsidRDefault="004D466D">
      <w:pPr>
        <w:spacing w:after="0" w:line="259" w:lineRule="auto"/>
        <w:jc w:val="left"/>
        <w:rPr>
          <w:bCs/>
        </w:rPr>
      </w:pPr>
      <w:r>
        <w:rPr>
          <w:bCs/>
        </w:rPr>
        <w:t>RAN1 to provide interim assessment on the following areas:</w:t>
      </w:r>
    </w:p>
    <w:p w14:paraId="20688C67"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65DF16B8"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 xml:space="preserve">Channel bandwidth (min and max), frame structure, </w:t>
      </w:r>
      <w:proofErr w:type="gramStart"/>
      <w:r>
        <w:rPr>
          <w:bCs/>
          <w:sz w:val="20"/>
          <w:szCs w:val="20"/>
        </w:rPr>
        <w:t>numerology ((</w:t>
      </w:r>
      <w:proofErr w:type="gramEnd"/>
      <w:r>
        <w:rPr>
          <w:bCs/>
          <w:sz w:val="20"/>
          <w:szCs w:val="20"/>
        </w:rPr>
        <w:t>2) b, d)</w:t>
      </w:r>
    </w:p>
    <w:p w14:paraId="3A777FBD"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156C48E9" w14:textId="77777777" w:rsidR="002D5D79" w:rsidRDefault="004D466D">
      <w:pPr>
        <w:spacing w:after="0" w:line="259" w:lineRule="auto"/>
        <w:jc w:val="left"/>
        <w:rPr>
          <w:bCs/>
        </w:rPr>
      </w:pPr>
      <w:r>
        <w:rPr>
          <w:bCs/>
        </w:rPr>
        <w:t>For objectives where RAN4 may be impacted, RAN1 shall coordinate with RAN4 early to enable the above assessment by June 2026.</w:t>
      </w:r>
    </w:p>
    <w:p w14:paraId="7635BE8D" w14:textId="77777777" w:rsidR="002D5D79" w:rsidRDefault="004D466D">
      <w:pPr>
        <w:spacing w:after="0" w:line="259" w:lineRule="auto"/>
        <w:jc w:val="left"/>
        <w:rPr>
          <w:bCs/>
        </w:rPr>
      </w:pPr>
      <w:r>
        <w:rPr>
          <w:bCs/>
        </w:rPr>
        <w:t xml:space="preserve">RAN3 to provide interim study results to allow TSGs to </w:t>
      </w:r>
      <w:proofErr w:type="gramStart"/>
      <w:r>
        <w:rPr>
          <w:bCs/>
        </w:rPr>
        <w:t>make a decision</w:t>
      </w:r>
      <w:proofErr w:type="gramEnd"/>
      <w:r>
        <w:rPr>
          <w:bCs/>
        </w:rPr>
        <w:t xml:space="preserve"> on:</w:t>
      </w:r>
    </w:p>
    <w:p w14:paraId="06DC1200"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43AB3755"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 internal interfaces: CU-DU split, CP-UP split.</w:t>
      </w:r>
    </w:p>
    <w:p w14:paraId="1A768D99" w14:textId="77777777" w:rsidR="002D5D79" w:rsidRDefault="004D466D">
      <w:pPr>
        <w:spacing w:after="0" w:line="259" w:lineRule="auto"/>
        <w:jc w:val="left"/>
        <w:rPr>
          <w:bCs/>
        </w:rPr>
      </w:pPr>
      <w:r>
        <w:rPr>
          <w:bCs/>
        </w:rPr>
        <w:lastRenderedPageBreak/>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5122F8A1" w14:textId="77777777" w:rsidR="002D5D79" w:rsidRDefault="004D466D">
      <w:pPr>
        <w:spacing w:after="0" w:line="259" w:lineRule="auto"/>
        <w:jc w:val="left"/>
        <w:rPr>
          <w:bCs/>
        </w:rPr>
      </w:pPr>
      <w:r>
        <w:rPr>
          <w:bCs/>
        </w:rPr>
        <w:t>NOTE: It is planned to decide on Release-21 timeline in June/2026.</w:t>
      </w:r>
    </w:p>
    <w:p w14:paraId="45A90E5B"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198990C" w14:textId="77777777" w:rsidR="002D5D79" w:rsidRDefault="002D5D79">
      <w:pPr>
        <w:spacing w:after="0" w:line="259" w:lineRule="auto"/>
        <w:jc w:val="left"/>
        <w:rPr>
          <w:rFonts w:eastAsiaTheme="minorEastAsia"/>
          <w:lang w:eastAsia="zh-CN"/>
        </w:rPr>
      </w:pPr>
    </w:p>
    <w:p w14:paraId="5634089F"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53B9C7F" w14:textId="77777777" w:rsidR="002D5D79" w:rsidRDefault="004D466D">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7AEF862E"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51FB8EF1" w14:textId="77777777" w:rsidR="002D5D79" w:rsidRDefault="004D466D">
      <w:pPr>
        <w:spacing w:after="0" w:line="240" w:lineRule="auto"/>
        <w:jc w:val="left"/>
      </w:pPr>
      <w:r>
        <w:rPr>
          <w:shd w:val="clear" w:color="auto" w:fill="FFFFFF"/>
          <w:lang w:bidi="ar"/>
        </w:rPr>
        <w:t xml:space="preserve">For 6GR data channel coding, </w:t>
      </w:r>
    </w:p>
    <w:p w14:paraId="3AA793AF" w14:textId="77777777" w:rsidR="002D5D79" w:rsidRDefault="004D466D">
      <w:pPr>
        <w:numPr>
          <w:ilvl w:val="0"/>
          <w:numId w:val="106"/>
        </w:numPr>
        <w:spacing w:after="0" w:line="240" w:lineRule="auto"/>
        <w:jc w:val="left"/>
        <w:rPr>
          <w:shd w:val="clear" w:color="auto" w:fill="FFFFFF"/>
        </w:rPr>
      </w:pPr>
      <w:r>
        <w:rPr>
          <w:shd w:val="clear" w:color="auto" w:fill="FFFFFF"/>
        </w:rPr>
        <w:t>Evaluations can be provided in form of BLER results.</w:t>
      </w:r>
    </w:p>
    <w:p w14:paraId="49D97C23" w14:textId="77777777" w:rsidR="002D5D79" w:rsidRDefault="004D466D">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377C2335" w14:textId="77777777" w:rsidR="002D5D79" w:rsidRDefault="004D466D">
      <w:pPr>
        <w:numPr>
          <w:ilvl w:val="0"/>
          <w:numId w:val="106"/>
        </w:numPr>
        <w:spacing w:after="0" w:line="240" w:lineRule="auto"/>
        <w:jc w:val="left"/>
        <w:rPr>
          <w:shd w:val="clear" w:color="auto" w:fill="FFFFFF"/>
        </w:rPr>
      </w:pPr>
      <w:r>
        <w:rPr>
          <w:shd w:val="clear" w:color="auto" w:fill="FFFFFF"/>
        </w:rPr>
        <w:t>Other metrics are not precluded.</w:t>
      </w:r>
    </w:p>
    <w:p w14:paraId="305F6F96"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5848A455"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75D53EB9"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0D423FD"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575603A" w14:textId="77777777" w:rsidR="002D5D79" w:rsidRDefault="004D466D">
      <w:pPr>
        <w:spacing w:after="0" w:line="240" w:lineRule="auto"/>
        <w:jc w:val="left"/>
        <w:rPr>
          <w:rFonts w:eastAsia="DengXian"/>
          <w:bCs/>
        </w:rPr>
      </w:pPr>
      <w:r>
        <w:rPr>
          <w:rFonts w:eastAsia="DengXian"/>
          <w:bCs/>
        </w:rPr>
        <w:t xml:space="preserve">For 6GR control channel coding, </w:t>
      </w:r>
    </w:p>
    <w:p w14:paraId="72F95733"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Evaluations can be provided in form of BLER and FAR results. </w:t>
      </w:r>
    </w:p>
    <w:p w14:paraId="62934054"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Evaluations/analysis can be provided for complexity, decoding latency, </w:t>
      </w:r>
    </w:p>
    <w:p w14:paraId="4617B9A5" w14:textId="77777777" w:rsidR="002D5D79" w:rsidRDefault="004D466D">
      <w:pPr>
        <w:widowControl w:val="0"/>
        <w:numPr>
          <w:ilvl w:val="1"/>
          <w:numId w:val="107"/>
        </w:numPr>
        <w:spacing w:after="0" w:line="240" w:lineRule="auto"/>
        <w:jc w:val="left"/>
        <w:rPr>
          <w:rFonts w:eastAsia="DengXian"/>
          <w:bCs/>
        </w:rPr>
      </w:pPr>
      <w:r>
        <w:rPr>
          <w:rFonts w:eastAsia="DengXian"/>
          <w:bCs/>
        </w:rPr>
        <w:t>Other metrics are not precluded.</w:t>
      </w:r>
    </w:p>
    <w:p w14:paraId="1739D4B2"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20A17DC4" w14:textId="77777777" w:rsidR="002D5D79" w:rsidRDefault="004D466D">
      <w:pPr>
        <w:widowControl w:val="0"/>
        <w:numPr>
          <w:ilvl w:val="0"/>
          <w:numId w:val="107"/>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6E629E85" w14:textId="77777777" w:rsidR="002D5D79" w:rsidRDefault="004D466D">
      <w:pPr>
        <w:widowControl w:val="0"/>
        <w:numPr>
          <w:ilvl w:val="0"/>
          <w:numId w:val="107"/>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586837BF"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312F75BA"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C42429" w14:textId="77777777" w:rsidR="002D5D79" w:rsidRDefault="004D466D">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73ABE639"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4AC14CA"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78A65B6D"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10E60D5"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3FA58526"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4BF1DE5E"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18EC94A4"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70F1EE9"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A21A77D"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68232DE4"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lastRenderedPageBreak/>
        <w:t>Polar code maximum mother code length is kept as 1024.</w:t>
      </w:r>
    </w:p>
    <w:p w14:paraId="28A4689C"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64DE7E9"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35C6BB2C" w14:textId="77777777" w:rsidR="002D5D79" w:rsidRDefault="004D466D">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407658C" w14:textId="77777777" w:rsidR="002D5D79" w:rsidRDefault="004D466D">
      <w:pPr>
        <w:pStyle w:val="af7"/>
        <w:numPr>
          <w:ilvl w:val="0"/>
          <w:numId w:val="46"/>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4ACF682D" w14:textId="77777777" w:rsidR="002D5D79" w:rsidRDefault="004D466D">
      <w:pPr>
        <w:pStyle w:val="af7"/>
        <w:numPr>
          <w:ilvl w:val="1"/>
          <w:numId w:val="4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11DC68A8" w14:textId="77777777" w:rsidR="002D5D79" w:rsidRDefault="004D466D">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A7B47F" w14:textId="77777777" w:rsidR="002D5D79" w:rsidRDefault="004D466D">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6FC44034"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56E00373"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AF136A8" w14:textId="77777777" w:rsidR="002D5D79" w:rsidRDefault="004D466D">
      <w:pPr>
        <w:rPr>
          <w:rFonts w:eastAsia="DengXian"/>
          <w:highlight w:val="green"/>
          <w:lang w:val="en-US" w:eastAsia="zh-CN"/>
        </w:rPr>
      </w:pPr>
      <w:r>
        <w:rPr>
          <w:rFonts w:eastAsia="DengXian" w:hint="eastAsia"/>
          <w:highlight w:val="green"/>
          <w:lang w:val="en-US" w:eastAsia="zh-CN"/>
        </w:rPr>
        <w:t>Agreement</w:t>
      </w:r>
    </w:p>
    <w:p w14:paraId="42CAA9BE"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73DEA846" w14:textId="77777777" w:rsidR="002D5D79" w:rsidRDefault="004D466D">
      <w:pPr>
        <w:pStyle w:val="af7"/>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3FEA85DB" w14:textId="77777777" w:rsidR="002D5D79" w:rsidRDefault="004D466D">
      <w:pPr>
        <w:pStyle w:val="af7"/>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231E094A" w14:textId="77777777" w:rsidR="002D5D79" w:rsidRDefault="004D466D">
      <w:pPr>
        <w:pStyle w:val="af7"/>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5257107B" w14:textId="77777777" w:rsidR="002D5D79" w:rsidRDefault="004D466D">
      <w:pPr>
        <w:pStyle w:val="af7"/>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71202C27" w14:textId="77777777" w:rsidR="002D5D79" w:rsidRDefault="002D5D79">
      <w:pPr>
        <w:adjustRightInd w:val="0"/>
        <w:spacing w:afterLines="50" w:after="156" w:line="240" w:lineRule="auto"/>
        <w:rPr>
          <w:rFonts w:eastAsiaTheme="minorEastAsia"/>
          <w:lang w:val="en-US" w:eastAsia="zh-CN"/>
        </w:rPr>
      </w:pPr>
    </w:p>
    <w:p w14:paraId="7A4ABC77" w14:textId="77777777" w:rsidR="002D5D79" w:rsidRDefault="004D466D">
      <w:pPr>
        <w:spacing w:line="256" w:lineRule="auto"/>
        <w:rPr>
          <w:rFonts w:eastAsia="DengXian"/>
          <w:lang w:val="en-US" w:eastAsia="zh-CN"/>
        </w:rPr>
      </w:pPr>
      <w:r>
        <w:rPr>
          <w:rFonts w:eastAsia="DengXian" w:cs="Times" w:hint="eastAsia"/>
          <w:highlight w:val="green"/>
        </w:rPr>
        <w:t>Agreement</w:t>
      </w:r>
    </w:p>
    <w:p w14:paraId="202D1B71" w14:textId="77777777" w:rsidR="002D5D79" w:rsidRDefault="004D466D">
      <w:pPr>
        <w:rPr>
          <w:rFonts w:eastAsia="DengXian"/>
          <w:bCs/>
        </w:rPr>
      </w:pPr>
      <w:r>
        <w:rPr>
          <w:rFonts w:eastAsia="DengXian"/>
          <w:bCs/>
        </w:rPr>
        <w:t xml:space="preserve">For </w:t>
      </w:r>
      <w:r>
        <w:rPr>
          <w:rFonts w:eastAsia="DengXian" w:cs="Times" w:hint="eastAsia"/>
          <w:bCs/>
        </w:rPr>
        <w:t xml:space="preserve">the study </w:t>
      </w:r>
      <w:r>
        <w:rPr>
          <w:rFonts w:eastAsia="DengXian"/>
          <w:bCs/>
        </w:rPr>
        <w:t xml:space="preserve">of </w:t>
      </w:r>
      <w:r>
        <w:rPr>
          <w:rFonts w:eastAsia="DengXian" w:cs="Times" w:hint="eastAsia"/>
          <w:bCs/>
        </w:rPr>
        <w:t xml:space="preserve">BG(s) and PCM(s) for </w:t>
      </w:r>
      <w:r>
        <w:rPr>
          <w:rFonts w:eastAsia="DengXian"/>
          <w:bCs/>
        </w:rPr>
        <w:t>LDPC extension</w:t>
      </w:r>
      <w:r>
        <w:rPr>
          <w:rFonts w:eastAsia="DengXian" w:hint="eastAsia"/>
          <w:bCs/>
        </w:rPr>
        <w:t xml:space="preserve"> </w:t>
      </w:r>
      <w:r>
        <w:rPr>
          <w:rFonts w:eastAsia="DengXian" w:cs="Times" w:hint="eastAsia"/>
          <w:bCs/>
        </w:rPr>
        <w:t>for data rate beyond NR range</w:t>
      </w:r>
      <w:r>
        <w:rPr>
          <w:rFonts w:eastAsia="DengXian"/>
          <w:bCs/>
        </w:rPr>
        <w:t xml:space="preserve">, </w:t>
      </w:r>
      <w:r>
        <w:rPr>
          <w:rFonts w:eastAsia="DengXian" w:cs="Times" w:hint="eastAsia"/>
          <w:bCs/>
        </w:rPr>
        <w:t xml:space="preserve">at least </w:t>
      </w:r>
      <w:r>
        <w:rPr>
          <w:rFonts w:eastAsia="DengXian"/>
          <w:bCs/>
        </w:rPr>
        <w:t>the</w:t>
      </w:r>
      <w:r>
        <w:rPr>
          <w:rFonts w:eastAsia="DengXian" w:hint="eastAsia"/>
          <w:bCs/>
        </w:rPr>
        <w:t xml:space="preserve"> </w:t>
      </w:r>
      <w:r>
        <w:rPr>
          <w:rFonts w:eastAsia="DengXian" w:cs="Times" w:hint="eastAsia"/>
          <w:bCs/>
        </w:rPr>
        <w:t>following evaluation assumptions will be considered.</w:t>
      </w:r>
    </w:p>
    <w:tbl>
      <w:tblPr>
        <w:tblStyle w:val="af2"/>
        <w:tblW w:w="8385" w:type="dxa"/>
        <w:jc w:val="center"/>
        <w:tblLayout w:type="fixed"/>
        <w:tblLook w:val="04A0" w:firstRow="1" w:lastRow="0" w:firstColumn="1" w:lastColumn="0" w:noHBand="0" w:noVBand="1"/>
      </w:tblPr>
      <w:tblGrid>
        <w:gridCol w:w="2830"/>
        <w:gridCol w:w="5555"/>
      </w:tblGrid>
      <w:tr w:rsidR="002D5D79" w14:paraId="6217F49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827B6A" w14:textId="77777777" w:rsidR="002D5D79" w:rsidRDefault="004D466D">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11C588A6" w14:textId="77777777" w:rsidR="002D5D79" w:rsidRDefault="004D466D">
            <w:pPr>
              <w:rPr>
                <w:rFonts w:eastAsia="DengXian"/>
                <w:bCs/>
              </w:rPr>
            </w:pPr>
            <w:r>
              <w:rPr>
                <w:bCs/>
              </w:rPr>
              <w:t>Values or assumptions</w:t>
            </w:r>
            <w:r>
              <w:rPr>
                <w:rFonts w:eastAsia="DengXian" w:cs="Times"/>
                <w:bCs/>
              </w:rPr>
              <w:t xml:space="preserve"> </w:t>
            </w:r>
          </w:p>
        </w:tc>
      </w:tr>
      <w:tr w:rsidR="002D5D79" w14:paraId="2693530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C0F05BE" w14:textId="77777777" w:rsidR="002D5D79" w:rsidRDefault="004D466D">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775C2F66" w14:textId="77777777" w:rsidR="002D5D79" w:rsidRDefault="004D466D">
            <w:pPr>
              <w:rPr>
                <w:rFonts w:eastAsia="SimSun"/>
              </w:rPr>
            </w:pPr>
            <w:r>
              <w:rPr>
                <w:rFonts w:eastAsia="DengXian"/>
                <w:bCs/>
              </w:rPr>
              <w:t>AWGN</w:t>
            </w:r>
          </w:p>
        </w:tc>
      </w:tr>
      <w:tr w:rsidR="002D5D79" w14:paraId="12BF73F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CE5918D" w14:textId="77777777" w:rsidR="002D5D79" w:rsidRDefault="004D466D">
            <w:pPr>
              <w:rPr>
                <w:rFonts w:eastAsia="DengXian"/>
              </w:rPr>
            </w:pPr>
            <w:r>
              <w:t>Modulation</w:t>
            </w:r>
            <w:r>
              <w:rPr>
                <w:rFonts w:eastAsia="DengXian" w:cs="Times"/>
              </w:rPr>
              <w:t xml:space="preserve"> </w:t>
            </w:r>
            <w:r>
              <w:rPr>
                <w:rFonts w:eastAsia="DengXian"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0E0DD625" w14:textId="77777777" w:rsidR="002D5D79" w:rsidRDefault="004D466D">
            <w:pPr>
              <w:rPr>
                <w:rFonts w:eastAsia="SimSun"/>
              </w:rPr>
            </w:pPr>
            <w:r>
              <w:rPr>
                <w:rFonts w:eastAsia="SimSun" w:cs="Times" w:hint="eastAsia"/>
              </w:rPr>
              <w:t>Uniform QAM</w:t>
            </w:r>
            <w:r>
              <w:t xml:space="preserve"> </w:t>
            </w:r>
            <w:r>
              <w:rPr>
                <w:rFonts w:eastAsia="DengXian" w:cs="Times" w:hint="eastAsia"/>
              </w:rPr>
              <w:t>m</w:t>
            </w:r>
            <w:r>
              <w:t>odulation</w:t>
            </w:r>
            <w:r>
              <w:rPr>
                <w:rFonts w:eastAsia="DengXian" w:cs="Times" w:hint="eastAsia"/>
              </w:rPr>
              <w:t>s and corresponding code rates (i.e., (</w:t>
            </w:r>
            <w:r>
              <w:rPr>
                <w:rFonts w:eastAsia="DengXian"/>
              </w:rPr>
              <w:t>8</w:t>
            </w:r>
            <w:r>
              <w:rPr>
                <w:rFonts w:eastAsia="DengXian" w:cs="Times" w:hint="eastAsia"/>
              </w:rPr>
              <w:t>,</w:t>
            </w:r>
            <w:r>
              <w:rPr>
                <w:rFonts w:eastAsia="DengXian"/>
              </w:rPr>
              <w:t>682.5</w:t>
            </w:r>
            <w:r>
              <w:rPr>
                <w:rFonts w:eastAsia="DengXian" w:cs="Times" w:hint="eastAsia"/>
              </w:rPr>
              <w:t>/1024), (</w:t>
            </w:r>
            <w:r>
              <w:rPr>
                <w:rFonts w:eastAsia="DengXian"/>
              </w:rPr>
              <w:t>8</w:t>
            </w:r>
            <w:r>
              <w:rPr>
                <w:rFonts w:eastAsia="DengXian" w:cs="Times" w:hint="eastAsia"/>
              </w:rPr>
              <w:t xml:space="preserve">, </w:t>
            </w:r>
            <w:r>
              <w:rPr>
                <w:rFonts w:eastAsia="DengXian"/>
              </w:rPr>
              <w:t>797</w:t>
            </w:r>
            <w:r>
              <w:rPr>
                <w:rFonts w:eastAsia="DengXian" w:cs="Times" w:hint="eastAsia"/>
              </w:rPr>
              <w:t>/1024), (</w:t>
            </w:r>
            <w:r>
              <w:rPr>
                <w:rFonts w:eastAsia="DengXian"/>
              </w:rPr>
              <w:t>8</w:t>
            </w:r>
            <w:r>
              <w:rPr>
                <w:rFonts w:eastAsia="DengXian" w:cs="Times" w:hint="eastAsia"/>
              </w:rPr>
              <w:t>, 885/1024), (</w:t>
            </w:r>
            <w:r>
              <w:rPr>
                <w:rFonts w:eastAsia="DengXian"/>
              </w:rPr>
              <w:t>8</w:t>
            </w:r>
            <w:r>
              <w:rPr>
                <w:rFonts w:eastAsia="DengXian" w:cs="Times" w:hint="eastAsia"/>
              </w:rPr>
              <w:t xml:space="preserve">, </w:t>
            </w:r>
            <w:r>
              <w:rPr>
                <w:rFonts w:eastAsia="DengXian"/>
              </w:rPr>
              <w:t>9</w:t>
            </w:r>
            <w:r>
              <w:rPr>
                <w:rFonts w:eastAsia="DengXian" w:cs="Times" w:hint="eastAsia"/>
              </w:rPr>
              <w:t>48/1024))</w:t>
            </w:r>
            <w:r>
              <w:rPr>
                <w:rFonts w:eastAsia="SimSun" w:cs="Times"/>
              </w:rPr>
              <w:t xml:space="preserve"> </w:t>
            </w:r>
            <w:r>
              <w:rPr>
                <w:rFonts w:eastAsia="SimSun" w:cs="Times" w:hint="eastAsia"/>
              </w:rPr>
              <w:t xml:space="preserve">in NR MCS </w:t>
            </w:r>
            <w:r>
              <w:t>Table 5.1.3.1-4</w:t>
            </w:r>
            <w:r>
              <w:rPr>
                <w:rFonts w:eastAsia="SimSun" w:cs="Times"/>
              </w:rPr>
              <w:t xml:space="preserve"> </w:t>
            </w:r>
            <w:r>
              <w:rPr>
                <w:rFonts w:eastAsia="SimSun" w:cs="Times" w:hint="eastAsia"/>
              </w:rPr>
              <w:t>as starting point.</w:t>
            </w:r>
          </w:p>
          <w:p w14:paraId="43DD1019" w14:textId="77777777" w:rsidR="002D5D79" w:rsidRDefault="004D466D">
            <w:pPr>
              <w:rPr>
                <w:rFonts w:eastAsia="DengXian"/>
              </w:rPr>
            </w:pPr>
            <w:r>
              <w:rPr>
                <w:rFonts w:eastAsia="DengXian" w:cs="Times" w:hint="eastAsia"/>
              </w:rPr>
              <w:t>Other modulation order, if used, can be reported.</w:t>
            </w:r>
          </w:p>
        </w:tc>
      </w:tr>
      <w:tr w:rsidR="002D5D79" w14:paraId="73AB969C"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5CF8465" w14:textId="77777777" w:rsidR="002D5D79" w:rsidRDefault="004D466D">
            <w:pPr>
              <w:rPr>
                <w:rFonts w:eastAsia="DengXian"/>
              </w:rPr>
            </w:pPr>
            <w:proofErr w:type="spellStart"/>
            <w:r>
              <w:rPr>
                <w:rFonts w:eastAsia="DengXian"/>
              </w:rPr>
              <w:t>Interleave</w:t>
            </w:r>
            <w:r>
              <w:rPr>
                <w:rFonts w:eastAsia="DengXian" w:cs="Times" w:hint="eastAsia"/>
              </w:rPr>
              <w:t>r</w:t>
            </w:r>
            <w:proofErr w:type="spellEnd"/>
            <w:r>
              <w:rPr>
                <w:rFonts w:eastAsia="DengXian" w:cs="Times" w:hint="eastAsia"/>
              </w:rPr>
              <w:t xml:space="preserve"> </w:t>
            </w:r>
          </w:p>
        </w:tc>
        <w:tc>
          <w:tcPr>
            <w:tcW w:w="5555" w:type="dxa"/>
            <w:tcBorders>
              <w:top w:val="single" w:sz="4" w:space="0" w:color="auto"/>
              <w:left w:val="single" w:sz="4" w:space="0" w:color="auto"/>
              <w:bottom w:val="single" w:sz="4" w:space="0" w:color="auto"/>
              <w:right w:val="single" w:sz="4" w:space="0" w:color="auto"/>
            </w:tcBorders>
            <w:vAlign w:val="center"/>
          </w:tcPr>
          <w:p w14:paraId="1516F81A" w14:textId="77777777" w:rsidR="002D5D79" w:rsidRDefault="004D466D">
            <w:pPr>
              <w:rPr>
                <w:rFonts w:eastAsia="DengXian"/>
              </w:rPr>
            </w:pPr>
            <w:r>
              <w:rPr>
                <w:rFonts w:eastAsia="SimSun"/>
              </w:rPr>
              <w:t>S</w:t>
            </w:r>
            <w:r>
              <w:rPr>
                <w:rFonts w:eastAsia="SimSun" w:cs="Times" w:hint="eastAsia"/>
              </w:rPr>
              <w:t xml:space="preserve">ame as 5G NR. </w:t>
            </w:r>
          </w:p>
          <w:p w14:paraId="2D38B605" w14:textId="77777777" w:rsidR="002D5D79" w:rsidRDefault="004D466D">
            <w:pPr>
              <w:rPr>
                <w:rFonts w:eastAsia="SimSun"/>
              </w:rPr>
            </w:pPr>
            <w:r>
              <w:rPr>
                <w:rFonts w:eastAsia="DengXian" w:cs="Times" w:hint="eastAsia"/>
              </w:rPr>
              <w:t xml:space="preserve">Other </w:t>
            </w:r>
            <w:proofErr w:type="spellStart"/>
            <w:r>
              <w:rPr>
                <w:rFonts w:eastAsia="DengXian" w:cs="Times" w:hint="eastAsia"/>
              </w:rPr>
              <w:t>i</w:t>
            </w:r>
            <w:r>
              <w:rPr>
                <w:rFonts w:eastAsia="DengXian"/>
              </w:rPr>
              <w:t>nterleave</w:t>
            </w:r>
            <w:r>
              <w:rPr>
                <w:rFonts w:eastAsia="DengXian" w:cs="Times" w:hint="eastAsia"/>
              </w:rPr>
              <w:t>r</w:t>
            </w:r>
            <w:proofErr w:type="spellEnd"/>
            <w:r>
              <w:rPr>
                <w:rFonts w:eastAsia="DengXian" w:cs="Times" w:hint="eastAsia"/>
              </w:rPr>
              <w:t xml:space="preserve"> scheme (intra-CB level),</w:t>
            </w:r>
            <w:r>
              <w:rPr>
                <w:rFonts w:eastAsia="DengXian" w:cs="Times"/>
              </w:rPr>
              <w:t xml:space="preserve"> </w:t>
            </w:r>
            <w:r>
              <w:rPr>
                <w:rFonts w:eastAsia="DengXian" w:cs="Times" w:hint="eastAsia"/>
              </w:rPr>
              <w:t>if used,</w:t>
            </w:r>
            <w:r>
              <w:rPr>
                <w:rFonts w:eastAsia="DengXian" w:cs="Times"/>
              </w:rPr>
              <w:t xml:space="preserve"> </w:t>
            </w:r>
            <w:r>
              <w:rPr>
                <w:rFonts w:eastAsia="DengXian" w:cs="Times" w:hint="eastAsia"/>
              </w:rPr>
              <w:t>can be reported.</w:t>
            </w:r>
          </w:p>
        </w:tc>
      </w:tr>
      <w:tr w:rsidR="002D5D79" w14:paraId="558769FF"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8BDD2BD" w14:textId="77777777" w:rsidR="002D5D79" w:rsidRDefault="004D466D">
            <w:pPr>
              <w:rPr>
                <w:rFonts w:eastAsia="DengXian"/>
              </w:rPr>
            </w:pPr>
            <w:r>
              <w:rPr>
                <w:rFonts w:eastAsia="DengXian" w:cs="Times" w:hint="eastAsia"/>
              </w:rPr>
              <w:t>Code</w:t>
            </w:r>
            <w:r>
              <w:t xml:space="preserve"> block size</w:t>
            </w:r>
            <w:r>
              <w:rPr>
                <w:rFonts w:eastAsia="Nokia Pure Text"/>
                <w:bCs/>
                <w:kern w:val="24"/>
              </w:rPr>
              <w:t xml:space="preserve"> (bits </w:t>
            </w:r>
            <w:r>
              <w:rPr>
                <w:rFonts w:eastAsia="DengXian"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54A5E13" w14:textId="77777777" w:rsidR="002D5D79" w:rsidRDefault="004D466D">
            <w:pPr>
              <w:rPr>
                <w:rFonts w:eastAsia="DengXian"/>
              </w:rPr>
            </w:pPr>
            <w:r>
              <w:rPr>
                <w:rFonts w:eastAsia="DengXian" w:cs="Times" w:hint="eastAsia"/>
              </w:rPr>
              <w:t>CB size: same as 5G NR (8448 as baseline, other values less than 8448 can be reported).</w:t>
            </w:r>
          </w:p>
          <w:p w14:paraId="5107C855" w14:textId="77777777" w:rsidR="002D5D79" w:rsidRDefault="004D466D">
            <w:pPr>
              <w:rPr>
                <w:rFonts w:eastAsia="DengXian"/>
              </w:rPr>
            </w:pPr>
            <w:r>
              <w:rPr>
                <w:rFonts w:eastAsia="DengXian" w:cs="Times" w:hint="eastAsia"/>
              </w:rPr>
              <w:t>CB size: other value(s) larger than 8448 and no larger than 8448*2, e.g.,16k.</w:t>
            </w:r>
          </w:p>
          <w:p w14:paraId="329D3F05" w14:textId="77777777" w:rsidR="002D5D79" w:rsidRDefault="004D466D">
            <w:pPr>
              <w:rPr>
                <w:rFonts w:eastAsia="DengXian"/>
              </w:rPr>
            </w:pPr>
            <w:r>
              <w:rPr>
                <w:rFonts w:eastAsia="DengXian" w:cs="Times" w:hint="eastAsia"/>
              </w:rPr>
              <w:t>Company to report the TBS.</w:t>
            </w:r>
          </w:p>
        </w:tc>
      </w:tr>
      <w:tr w:rsidR="002D5D79" w14:paraId="4473E865"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A4AE8" w14:textId="77777777" w:rsidR="002D5D79" w:rsidRDefault="004D466D">
            <w:pPr>
              <w:rPr>
                <w:rFonts w:eastAsia="SimSun"/>
              </w:rPr>
            </w:pPr>
            <w:r>
              <w:rPr>
                <w:rFonts w:eastAsia="SimSun"/>
              </w:rPr>
              <w:t xml:space="preserve">Target </w:t>
            </w:r>
            <w:r>
              <w:rPr>
                <w:rFonts w:eastAsia="SimSun" w:cs="Times" w:hint="eastAsia"/>
              </w:rPr>
              <w:t xml:space="preserve">CB </w:t>
            </w:r>
            <w:r>
              <w:rPr>
                <w:rFonts w:eastAsia="SimSun"/>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0B187602" w14:textId="77777777" w:rsidR="002D5D79" w:rsidRDefault="004D466D">
            <w:pPr>
              <w:rPr>
                <w:rFonts w:eastAsia="DengXian"/>
                <w:vertAlign w:val="superscript"/>
              </w:rPr>
            </w:pPr>
            <w:r>
              <w:rPr>
                <w:rFonts w:eastAsia="SimSun"/>
              </w:rPr>
              <w:t>BLER=10</w:t>
            </w:r>
            <w:r>
              <w:rPr>
                <w:rFonts w:eastAsia="SimSun"/>
                <w:vertAlign w:val="superscript"/>
              </w:rPr>
              <w:t>-2</w:t>
            </w:r>
            <w:r>
              <w:rPr>
                <w:rFonts w:eastAsia="SimSun"/>
              </w:rPr>
              <w:t xml:space="preserve">, </w:t>
            </w:r>
            <w:r>
              <w:rPr>
                <w:rFonts w:eastAsia="ＭＳ 明朝"/>
              </w:rPr>
              <w:t>10</w:t>
            </w:r>
            <w:r>
              <w:rPr>
                <w:rFonts w:eastAsia="ＭＳ 明朝"/>
                <w:vertAlign w:val="superscript"/>
              </w:rPr>
              <w:t>-4</w:t>
            </w:r>
          </w:p>
        </w:tc>
      </w:tr>
      <w:tr w:rsidR="002D5D79" w14:paraId="3693B42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A730FA" w14:textId="77777777" w:rsidR="002D5D79" w:rsidRDefault="004D466D">
            <w:pPr>
              <w:rPr>
                <w:rFonts w:eastAsia="SimSun"/>
              </w:rPr>
            </w:pPr>
            <w:r>
              <w:t>Decoding algorithm</w:t>
            </w:r>
            <w:r>
              <w:rPr>
                <w:rFonts w:eastAsia="DengXian"/>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020EA8D6" w14:textId="77777777" w:rsidR="002D5D79" w:rsidRDefault="004D466D">
            <w:pPr>
              <w:rPr>
                <w:rFonts w:eastAsia="DengXian"/>
              </w:rPr>
            </w:pPr>
            <w:r>
              <w:rPr>
                <w:rFonts w:eastAsia="DengXian"/>
              </w:rPr>
              <w:t>Layer</w:t>
            </w:r>
            <w:r>
              <w:t>ed</w:t>
            </w:r>
            <w:r>
              <w:rPr>
                <w:rFonts w:eastAsia="DengXian" w:cs="Times"/>
              </w:rPr>
              <w:t xml:space="preserve"> </w:t>
            </w:r>
            <w:r>
              <w:rPr>
                <w:rFonts w:eastAsia="DengXian" w:cs="Times" w:hint="eastAsia"/>
              </w:rPr>
              <w:t>BP or min-</w:t>
            </w:r>
            <w:proofErr w:type="gramStart"/>
            <w:r>
              <w:rPr>
                <w:rFonts w:eastAsia="DengXian" w:cs="Times" w:hint="eastAsia"/>
              </w:rPr>
              <w:t>sum(</w:t>
            </w:r>
            <w:proofErr w:type="gramEnd"/>
            <w:r>
              <w:rPr>
                <w:rFonts w:eastAsia="DengXian" w:cs="Times" w:hint="eastAsia"/>
              </w:rPr>
              <w:t>offset, normalized or adjusted min-sum)</w:t>
            </w:r>
          </w:p>
          <w:p w14:paraId="076FCE32" w14:textId="77777777" w:rsidR="002D5D79" w:rsidRDefault="004D466D">
            <w:pPr>
              <w:pStyle w:val="af7"/>
              <w:numPr>
                <w:ilvl w:val="0"/>
                <w:numId w:val="23"/>
              </w:numPr>
              <w:spacing w:before="100" w:beforeAutospacing="1" w:line="259" w:lineRule="auto"/>
              <w:ind w:firstLineChars="0"/>
              <w:rPr>
                <w:rFonts w:eastAsia="DengXian"/>
                <w:bCs/>
              </w:rPr>
            </w:pPr>
            <w:r>
              <w:rPr>
                <w:rFonts w:eastAsia="DengXian" w:cs="Times" w:hint="eastAsia"/>
              </w:rPr>
              <w:lastRenderedPageBreak/>
              <w:t>Company to report the details of offset, normalized or adjusted min-sum d</w:t>
            </w:r>
            <w:r>
              <w:rPr>
                <w:rFonts w:eastAsia="DengXian"/>
              </w:rPr>
              <w:t>ecoding algorithm</w:t>
            </w:r>
            <w:r>
              <w:rPr>
                <w:rFonts w:eastAsia="DengXian" w:cs="Times" w:hint="eastAsia"/>
              </w:rPr>
              <w:t>, if used.</w:t>
            </w:r>
          </w:p>
          <w:p w14:paraId="67460D56" w14:textId="77777777" w:rsidR="002D5D79" w:rsidRDefault="004D466D">
            <w:pPr>
              <w:rPr>
                <w:rFonts w:eastAsia="DengXian"/>
                <w:bCs/>
              </w:rPr>
            </w:pPr>
            <w:r>
              <w:rPr>
                <w:rFonts w:eastAsia="DengXian"/>
                <w:bCs/>
              </w:rPr>
              <w:t>M</w:t>
            </w:r>
            <w:r>
              <w:rPr>
                <w:rFonts w:eastAsia="DengXian" w:cs="Times" w:hint="eastAsia"/>
                <w:bCs/>
              </w:rPr>
              <w:t>ax number of i</w:t>
            </w:r>
            <w:r>
              <w:rPr>
                <w:rFonts w:eastAsia="DengXian"/>
                <w:bCs/>
              </w:rPr>
              <w:t xml:space="preserve">teration times: </w:t>
            </w:r>
            <w:r>
              <w:rPr>
                <w:rFonts w:eastAsia="DengXian" w:cs="Times" w:hint="eastAsia"/>
                <w:bCs/>
              </w:rPr>
              <w:t>5:1:</w:t>
            </w:r>
            <w:r>
              <w:rPr>
                <w:rFonts w:eastAsia="DengXian"/>
                <w:bCs/>
              </w:rPr>
              <w:t>20</w:t>
            </w:r>
            <w:r>
              <w:rPr>
                <w:rFonts w:eastAsia="DengXian" w:cs="Times"/>
                <w:bCs/>
              </w:rPr>
              <w:t xml:space="preserve"> </w:t>
            </w:r>
          </w:p>
          <w:p w14:paraId="057A7D6B" w14:textId="77777777" w:rsidR="002D5D79" w:rsidRDefault="004D466D">
            <w:pPr>
              <w:pStyle w:val="af7"/>
              <w:numPr>
                <w:ilvl w:val="0"/>
                <w:numId w:val="23"/>
              </w:numPr>
              <w:spacing w:before="100" w:beforeAutospacing="1" w:line="259" w:lineRule="auto"/>
              <w:ind w:firstLineChars="0"/>
              <w:rPr>
                <w:rFonts w:eastAsia="DengXian"/>
                <w:bCs/>
              </w:rPr>
            </w:pPr>
            <w:r>
              <w:rPr>
                <w:rFonts w:eastAsia="DengXian" w:cs="Times" w:hint="eastAsia"/>
              </w:rPr>
              <w:t>Other iteration times can be reported.</w:t>
            </w:r>
          </w:p>
          <w:p w14:paraId="472A2C9D" w14:textId="77777777" w:rsidR="002D5D79" w:rsidRDefault="004D466D">
            <w:pPr>
              <w:rPr>
                <w:rFonts w:eastAsia="DengXian"/>
                <w:sz w:val="21"/>
                <w:szCs w:val="21"/>
              </w:rPr>
            </w:pPr>
            <w:r>
              <w:rPr>
                <w:rFonts w:eastAsia="SimSun" w:cs="Times" w:hint="eastAsia"/>
              </w:rPr>
              <w:t>Decoding order:</w:t>
            </w:r>
            <w:r>
              <w:rPr>
                <w:sz w:val="21"/>
                <w:szCs w:val="21"/>
              </w:rPr>
              <w:t xml:space="preserve"> </w:t>
            </w:r>
            <w:r>
              <w:rPr>
                <w:rFonts w:eastAsia="DengXian" w:cs="Times" w:hint="eastAsia"/>
                <w:sz w:val="21"/>
                <w:szCs w:val="21"/>
              </w:rPr>
              <w:t>r</w:t>
            </w:r>
            <w:r>
              <w:rPr>
                <w:sz w:val="21"/>
                <w:szCs w:val="21"/>
              </w:rPr>
              <w:t>eversed order</w:t>
            </w:r>
            <w:r>
              <w:rPr>
                <w:rFonts w:eastAsia="DengXian" w:cs="Times"/>
                <w:sz w:val="21"/>
                <w:szCs w:val="21"/>
              </w:rPr>
              <w:t xml:space="preserve"> </w:t>
            </w:r>
          </w:p>
          <w:p w14:paraId="37FE6C76" w14:textId="77777777" w:rsidR="002D5D79" w:rsidRDefault="004D466D">
            <w:pPr>
              <w:pStyle w:val="af7"/>
              <w:numPr>
                <w:ilvl w:val="0"/>
                <w:numId w:val="23"/>
              </w:numPr>
              <w:spacing w:before="100" w:beforeAutospacing="1" w:line="259" w:lineRule="auto"/>
              <w:ind w:firstLineChars="0"/>
              <w:rPr>
                <w:rFonts w:eastAsia="DengXian"/>
                <w:bCs/>
              </w:rPr>
            </w:pPr>
            <w:r>
              <w:rPr>
                <w:rFonts w:eastAsia="DengXian" w:cs="Times" w:hint="eastAsia"/>
              </w:rPr>
              <w:t>Other decoding order, if used, can be reported.</w:t>
            </w:r>
          </w:p>
        </w:tc>
      </w:tr>
      <w:tr w:rsidR="002D5D79" w14:paraId="1D0B3E54"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B72E201" w14:textId="77777777" w:rsidR="002D5D79" w:rsidRDefault="004D466D">
            <w:pPr>
              <w:rPr>
                <w:rFonts w:eastAsia="DengXian"/>
              </w:rPr>
            </w:pPr>
            <w:r>
              <w:rPr>
                <w:rFonts w:eastAsia="DengXian" w:cs="Times" w:hint="eastAsia"/>
              </w:rPr>
              <w:lastRenderedPageBreak/>
              <w:t>De</w:t>
            </w:r>
            <w:r>
              <w:rPr>
                <w:rFonts w:eastAsia="DengXian"/>
              </w:rPr>
              <w:t>modulation</w:t>
            </w:r>
            <w:r>
              <w:rPr>
                <w:rFonts w:eastAsia="DengXian"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61553626" w14:textId="77777777" w:rsidR="002D5D79" w:rsidRDefault="004D466D">
            <w:pPr>
              <w:rPr>
                <w:rFonts w:eastAsia="DengXian"/>
              </w:rPr>
            </w:pPr>
            <w:r>
              <w:rPr>
                <w:rFonts w:eastAsia="DengXian"/>
              </w:rPr>
              <w:t>M</w:t>
            </w:r>
            <w:r>
              <w:rPr>
                <w:rFonts w:eastAsia="DengXian" w:cs="Times" w:hint="eastAsia"/>
              </w:rPr>
              <w:t>ax-log-map</w:t>
            </w:r>
          </w:p>
        </w:tc>
      </w:tr>
    </w:tbl>
    <w:p w14:paraId="5362CCEB" w14:textId="77777777" w:rsidR="002D5D79" w:rsidRDefault="004D466D">
      <w:pPr>
        <w:rPr>
          <w:rFonts w:ascii="Times" w:eastAsia="DengXian" w:hAnsi="Times"/>
          <w:color w:val="EE0000"/>
          <w:sz w:val="24"/>
          <w:szCs w:val="24"/>
        </w:rPr>
      </w:pPr>
      <w:r>
        <w:rPr>
          <w:rFonts w:eastAsia="DengXian"/>
          <w:color w:val="EE0000"/>
        </w:rPr>
        <w:t xml:space="preserve"> </w:t>
      </w:r>
    </w:p>
    <w:p w14:paraId="105C3A40" w14:textId="77777777" w:rsidR="002D5D79" w:rsidRDefault="004D466D">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3D336BC9" w14:textId="77777777" w:rsidR="002D5D79" w:rsidRDefault="004D466D">
      <w:pPr>
        <w:rPr>
          <w:rFonts w:eastAsia="DengXian"/>
        </w:rPr>
      </w:pPr>
      <w:r>
        <w:rPr>
          <w:rFonts w:eastAsia="DengXian" w:cs="Times" w:hint="eastAsia"/>
        </w:rPr>
        <w:t>Note: all evaluation assumptions above are for simulation only and have no implication on the final design of BG(s)/PCM(s).</w:t>
      </w:r>
    </w:p>
    <w:p w14:paraId="78BAE33F" w14:textId="77777777" w:rsidR="002D5D79" w:rsidRDefault="004D466D">
      <w:pPr>
        <w:rPr>
          <w:rFonts w:eastAsia="DengXian"/>
        </w:rPr>
      </w:pPr>
      <w:r>
        <w:rPr>
          <w:rFonts w:eastAsia="DengXian" w:cs="Times" w:hint="eastAsia"/>
        </w:rPr>
        <w:t xml:space="preserve">For candidate comparison, both performance and complexity should be considered. </w:t>
      </w:r>
    </w:p>
    <w:p w14:paraId="34ACD0F0" w14:textId="77777777" w:rsidR="002D5D79" w:rsidRDefault="004D466D">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64D85423" w14:textId="77777777" w:rsidR="002D5D79" w:rsidRDefault="004D466D">
      <w:pPr>
        <w:pStyle w:val="af7"/>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5A20B175"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344C12D" w14:textId="77777777" w:rsidR="002D5D79" w:rsidRDefault="004D466D">
      <w:pPr>
        <w:spacing w:line="256" w:lineRule="auto"/>
        <w:rPr>
          <w:rFonts w:eastAsia="DengXian"/>
          <w:lang w:val="en-US" w:eastAsia="zh-CN"/>
        </w:rPr>
      </w:pPr>
      <w:r>
        <w:rPr>
          <w:rFonts w:eastAsia="DengXian" w:cs="Times" w:hint="eastAsia"/>
        </w:rPr>
        <w:t>Conclusion</w:t>
      </w:r>
    </w:p>
    <w:p w14:paraId="6FB3B5DC" w14:textId="77777777" w:rsidR="002D5D79" w:rsidRDefault="004D466D">
      <w:pPr>
        <w:rPr>
          <w:rFonts w:eastAsia="DengXian"/>
        </w:rPr>
      </w:pPr>
      <w:r>
        <w:rPr>
          <w:rFonts w:eastAsia="DengXian"/>
          <w:bCs/>
        </w:rPr>
        <w:t>N</w:t>
      </w:r>
      <w:r>
        <w:rPr>
          <w:rFonts w:eastAsia="DengXian" w:cs="Times" w:hint="eastAsia"/>
          <w:bCs/>
        </w:rPr>
        <w:t xml:space="preserve">o consensus on </w:t>
      </w:r>
      <w:r>
        <w:rPr>
          <w:rFonts w:eastAsia="DengXian"/>
        </w:rPr>
        <w:t xml:space="preserve">motivation(s) for potential extension/enhancement </w:t>
      </w:r>
      <w:r>
        <w:rPr>
          <w:rFonts w:eastAsia="DengXian" w:cs="Times" w:hint="eastAsia"/>
        </w:rPr>
        <w:t>for Polar code design with payload size within NR range (larger than 11bits).</w:t>
      </w:r>
    </w:p>
    <w:p w14:paraId="5C54A2F2" w14:textId="77777777" w:rsidR="002D5D79" w:rsidRDefault="002D5D79">
      <w:pPr>
        <w:rPr>
          <w:rFonts w:eastAsiaTheme="minorEastAsia"/>
          <w:lang w:eastAsia="zh-CN"/>
        </w:rPr>
      </w:pPr>
    </w:p>
    <w:p w14:paraId="35FBF8A7" w14:textId="77777777" w:rsidR="002D5D79" w:rsidRDefault="004D466D">
      <w:pPr>
        <w:rPr>
          <w:rFonts w:eastAsia="DengXian"/>
          <w:highlight w:val="green"/>
          <w:lang w:val="en-US" w:eastAsia="zh-CN"/>
        </w:rPr>
      </w:pPr>
      <w:r>
        <w:rPr>
          <w:rFonts w:eastAsia="DengXian" w:hint="eastAsia"/>
          <w:highlight w:val="green"/>
          <w:lang w:val="en-US" w:eastAsia="zh-CN"/>
        </w:rPr>
        <w:t>Agreement</w:t>
      </w:r>
    </w:p>
    <w:p w14:paraId="1E7EF73C" w14:textId="77777777" w:rsidR="002D5D79" w:rsidRDefault="004D466D">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07DF871A" w14:textId="77777777" w:rsidR="002D5D79" w:rsidRDefault="004D466D">
      <w:pPr>
        <w:pStyle w:val="af7"/>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254E9CCE" w14:textId="77777777" w:rsidR="002D5D79" w:rsidRDefault="004D466D">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53E252B1" w14:textId="77777777" w:rsidR="002D5D79" w:rsidRDefault="002D5D79">
      <w:pPr>
        <w:rPr>
          <w:rFonts w:eastAsia="DengXian"/>
          <w:b/>
          <w:bCs/>
          <w:lang w:val="en-US" w:eastAsia="zh-CN"/>
        </w:rPr>
      </w:pPr>
    </w:p>
    <w:p w14:paraId="2C8B318F" w14:textId="77777777" w:rsidR="002D5D79" w:rsidRDefault="004D466D">
      <w:pPr>
        <w:rPr>
          <w:rFonts w:eastAsiaTheme="minorEastAsia"/>
          <w:highlight w:val="green"/>
          <w:lang w:eastAsia="zh-CN"/>
        </w:rPr>
      </w:pPr>
      <w:r>
        <w:rPr>
          <w:rFonts w:hint="eastAsia"/>
          <w:highlight w:val="green"/>
        </w:rPr>
        <w:t>Agreement</w:t>
      </w:r>
    </w:p>
    <w:p w14:paraId="72F90BF2" w14:textId="77777777" w:rsidR="002D5D79" w:rsidRDefault="004D466D">
      <w:pPr>
        <w:pStyle w:val="af7"/>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574C2A50" w14:textId="77777777" w:rsidR="002D5D79" w:rsidRDefault="004D466D">
      <w:pPr>
        <w:pStyle w:val="af7"/>
        <w:numPr>
          <w:ilvl w:val="1"/>
          <w:numId w:val="109"/>
        </w:numPr>
        <w:snapToGrid/>
        <w:spacing w:after="0" w:line="259" w:lineRule="auto"/>
        <w:ind w:firstLineChars="0"/>
        <w:jc w:val="left"/>
        <w:rPr>
          <w:lang w:val="en-US" w:eastAsia="zh-CN"/>
        </w:rPr>
      </w:pPr>
      <w:r>
        <w:rPr>
          <w:rFonts w:hint="eastAsia"/>
          <w:lang w:val="en-US" w:eastAsia="zh-CN"/>
        </w:rPr>
        <w:t>5G RM code</w:t>
      </w:r>
    </w:p>
    <w:p w14:paraId="20003261" w14:textId="77777777" w:rsidR="002D5D79" w:rsidRDefault="004D466D">
      <w:pPr>
        <w:pStyle w:val="af7"/>
        <w:numPr>
          <w:ilvl w:val="0"/>
          <w:numId w:val="109"/>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42997B9F" w14:textId="77777777" w:rsidR="002D5D79" w:rsidRDefault="002D5D79">
      <w:pPr>
        <w:jc w:val="left"/>
        <w:rPr>
          <w:rFonts w:eastAsiaTheme="minorEastAsia"/>
          <w:lang w:val="en-US" w:eastAsia="zh-CN"/>
        </w:rPr>
      </w:pPr>
    </w:p>
    <w:p w14:paraId="0B979A04" w14:textId="0C7939A9" w:rsidR="00D05520" w:rsidRDefault="00D05520" w:rsidP="00D05520">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w:t>
      </w:r>
      <w:r>
        <w:rPr>
          <w:rFonts w:ascii="Times New Roman" w:eastAsiaTheme="minorEastAsia" w:hAnsi="Times New Roman" w:hint="eastAsia"/>
          <w:b/>
          <w:bCs/>
          <w:sz w:val="24"/>
          <w:szCs w:val="24"/>
          <w:lang w:eastAsia="zh-CN"/>
        </w:rPr>
        <w:t>4</w:t>
      </w:r>
    </w:p>
    <w:p w14:paraId="51FC4E10" w14:textId="77777777" w:rsidR="00D05520" w:rsidRDefault="00D05520" w:rsidP="00D05520">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2D6CA8E"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r w:rsidRPr="00D05520">
        <w:rPr>
          <w:rFonts w:eastAsiaTheme="minorEastAsia"/>
          <w:lang w:eastAsia="zh-CN"/>
        </w:rPr>
        <w:t xml:space="preserve"> </w:t>
      </w:r>
    </w:p>
    <w:p w14:paraId="6525A5BD" w14:textId="77777777" w:rsidR="00D05520" w:rsidRPr="00D05520" w:rsidRDefault="00D05520" w:rsidP="00D05520">
      <w:pPr>
        <w:jc w:val="left"/>
        <w:rPr>
          <w:rFonts w:eastAsiaTheme="minorEastAsia"/>
          <w:lang w:val="en-US" w:eastAsia="zh-CN"/>
        </w:rPr>
      </w:pPr>
      <w:r w:rsidRPr="00D05520">
        <w:rPr>
          <w:rFonts w:eastAsiaTheme="minorEastAsia"/>
          <w:lang w:eastAsia="zh-CN"/>
        </w:rPr>
        <w:lastRenderedPageBreak/>
        <w:t>For the study of LDPC extension beyond NR range, the following options of the maximum code block size are identified in RAN1#124 for further study</w:t>
      </w:r>
    </w:p>
    <w:p w14:paraId="70544309"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 xml:space="preserve">Option 1: 8448 </w:t>
      </w:r>
    </w:p>
    <w:p w14:paraId="6B9CA861"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8448*2</w:t>
      </w:r>
    </w:p>
    <w:p w14:paraId="73F471AB"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p>
    <w:p w14:paraId="03B9A4A3" w14:textId="77777777" w:rsidR="00D05520" w:rsidRPr="00D05520" w:rsidRDefault="00D05520" w:rsidP="00D05520">
      <w:pPr>
        <w:jc w:val="left"/>
        <w:rPr>
          <w:rFonts w:eastAsiaTheme="minorEastAsia"/>
          <w:lang w:eastAsia="zh-CN"/>
        </w:rPr>
      </w:pPr>
      <w:r w:rsidRPr="00D05520">
        <w:rPr>
          <w:rFonts w:eastAsiaTheme="minorEastAsia"/>
          <w:lang w:eastAsia="zh-CN"/>
        </w:rPr>
        <w:t>For the study of LDPC extension beyond NR range, the following options of the number of information columns in BG are identified in RAN1#124 for further study</w:t>
      </w:r>
    </w:p>
    <w:p w14:paraId="03EDA9E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1: 22</w:t>
      </w:r>
    </w:p>
    <w:p w14:paraId="4F9BCE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44</w:t>
      </w:r>
    </w:p>
    <w:p w14:paraId="275188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3: 33</w:t>
      </w:r>
    </w:p>
    <w:p w14:paraId="5F4F986E" w14:textId="77777777" w:rsidR="00D05520" w:rsidRPr="00D05520" w:rsidRDefault="00D05520">
      <w:pPr>
        <w:jc w:val="left"/>
        <w:rPr>
          <w:rFonts w:eastAsiaTheme="minorEastAsia"/>
          <w:lang w:val="en-US" w:eastAsia="zh-CN"/>
        </w:rPr>
      </w:pPr>
    </w:p>
    <w:p w14:paraId="15284813"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561B50D" w14:textId="77777777" w:rsidR="002D5D79" w:rsidRDefault="004D466D">
      <w:pPr>
        <w:pStyle w:val="20"/>
        <w:jc w:val="left"/>
        <w:rPr>
          <w:lang w:eastAsia="zh-CN"/>
        </w:rPr>
      </w:pPr>
      <w:r>
        <w:rPr>
          <w:rFonts w:eastAsiaTheme="minorEastAsia" w:hint="eastAsia"/>
          <w:lang w:eastAsia="zh-CN"/>
        </w:rPr>
        <w:t>DL 256QAM MCS table</w:t>
      </w:r>
    </w:p>
    <w:p w14:paraId="506B9DBF" w14:textId="77777777" w:rsidR="002D5D79" w:rsidRDefault="004D466D">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2D5D79" w14:paraId="0EAAFCAD"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4B8F830D" w14:textId="77777777" w:rsidR="002D5D79" w:rsidRDefault="004D466D">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5BA35B51" w14:textId="77777777" w:rsidR="002D5D79" w:rsidRDefault="004D466D">
            <w:pPr>
              <w:pStyle w:val="TAH"/>
              <w:rPr>
                <w:bCs/>
                <w:color w:val="000000"/>
                <w:lang w:val="en-US"/>
              </w:rPr>
            </w:pPr>
            <w:r>
              <w:rPr>
                <w:bCs/>
                <w:color w:val="000000"/>
                <w:lang w:val="en-US"/>
              </w:rPr>
              <w:t>Modulation Order</w:t>
            </w:r>
            <w:r>
              <w:rPr>
                <w:bCs/>
                <w:color w:val="000000"/>
                <w:lang w:val="en-US"/>
              </w:rPr>
              <w:br/>
            </w:r>
            <w:r>
              <w:rPr>
                <w:i/>
                <w:color w:val="000000"/>
              </w:rPr>
              <w:t xml:space="preserve"> </w:t>
            </w:r>
            <w:proofErr w:type="spellStart"/>
            <w:r>
              <w:rPr>
                <w:i/>
                <w:color w:val="000000"/>
              </w:rPr>
              <w:t>Q</w:t>
            </w:r>
            <w:r>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4F32B36" w14:textId="77777777" w:rsidR="002D5D79" w:rsidRDefault="004D466D">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1FCD88F7" w14:textId="77777777" w:rsidR="002D5D79" w:rsidRDefault="004D466D">
            <w:pPr>
              <w:pStyle w:val="TAH"/>
              <w:rPr>
                <w:bCs/>
                <w:color w:val="000000"/>
              </w:rPr>
            </w:pPr>
            <w:r>
              <w:rPr>
                <w:bCs/>
                <w:color w:val="000000"/>
              </w:rPr>
              <w:t>Spectral</w:t>
            </w:r>
          </w:p>
          <w:p w14:paraId="2B0C371C" w14:textId="77777777" w:rsidR="002D5D79" w:rsidRDefault="004D466D">
            <w:pPr>
              <w:pStyle w:val="TAH"/>
              <w:rPr>
                <w:bCs/>
                <w:color w:val="000000"/>
              </w:rPr>
            </w:pPr>
            <w:r>
              <w:rPr>
                <w:bCs/>
                <w:color w:val="000000"/>
              </w:rPr>
              <w:t>efficiency</w:t>
            </w:r>
          </w:p>
        </w:tc>
      </w:tr>
      <w:tr w:rsidR="002D5D79" w14:paraId="0AC75570"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50AC219C" w14:textId="77777777" w:rsidR="002D5D79" w:rsidRDefault="004D466D">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76923051" w14:textId="77777777" w:rsidR="002D5D79" w:rsidRDefault="004D466D">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61547AAD" w14:textId="77777777" w:rsidR="002D5D79" w:rsidRDefault="004D466D">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0F32461" w14:textId="77777777" w:rsidR="002D5D79" w:rsidRDefault="004D466D">
            <w:pPr>
              <w:pStyle w:val="TAC"/>
              <w:rPr>
                <w:color w:val="000000"/>
                <w:lang w:val="en-US"/>
              </w:rPr>
            </w:pPr>
            <w:r>
              <w:rPr>
                <w:color w:val="000000"/>
                <w:lang w:val="en-GB"/>
              </w:rPr>
              <w:t>0.2344</w:t>
            </w:r>
          </w:p>
        </w:tc>
      </w:tr>
      <w:tr w:rsidR="002D5D79" w14:paraId="15F8109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256602" w14:textId="77777777" w:rsidR="002D5D79" w:rsidRDefault="004D466D">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61C7222B" w14:textId="77777777" w:rsidR="002D5D79" w:rsidRDefault="004D466D">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F76C019" w14:textId="77777777" w:rsidR="002D5D79" w:rsidRDefault="004D466D">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79B45399" w14:textId="77777777" w:rsidR="002D5D79" w:rsidRDefault="004D466D">
            <w:pPr>
              <w:pStyle w:val="TAC"/>
              <w:rPr>
                <w:color w:val="000000"/>
                <w:lang w:val="en-US"/>
              </w:rPr>
            </w:pPr>
            <w:r>
              <w:rPr>
                <w:color w:val="000000"/>
                <w:lang w:val="en-GB"/>
              </w:rPr>
              <w:t>0.3770</w:t>
            </w:r>
          </w:p>
        </w:tc>
      </w:tr>
      <w:tr w:rsidR="002D5D79" w14:paraId="3D2B03B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8A13C02" w14:textId="77777777" w:rsidR="002D5D79" w:rsidRDefault="004D466D">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0C87F9B0"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57828A10" w14:textId="77777777" w:rsidR="002D5D79" w:rsidRDefault="004D466D">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45F75956" w14:textId="77777777" w:rsidR="002D5D79" w:rsidRDefault="004D466D">
            <w:pPr>
              <w:pStyle w:val="TAC"/>
              <w:rPr>
                <w:color w:val="000000"/>
                <w:lang w:val="en-GB"/>
              </w:rPr>
            </w:pPr>
            <w:r>
              <w:rPr>
                <w:color w:val="000000"/>
                <w:lang w:val="en-GB"/>
              </w:rPr>
              <w:t>0.6016</w:t>
            </w:r>
          </w:p>
        </w:tc>
      </w:tr>
      <w:tr w:rsidR="002D5D79" w14:paraId="7216F06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399A22" w14:textId="77777777" w:rsidR="002D5D79" w:rsidRDefault="004D466D">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5ADAD55A"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837D715" w14:textId="77777777" w:rsidR="002D5D79" w:rsidRDefault="004D466D">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142FDFF" w14:textId="77777777" w:rsidR="002D5D79" w:rsidRDefault="004D466D">
            <w:pPr>
              <w:pStyle w:val="TAC"/>
              <w:rPr>
                <w:color w:val="000000"/>
                <w:lang w:val="en-GB"/>
              </w:rPr>
            </w:pPr>
            <w:r>
              <w:rPr>
                <w:color w:val="000000"/>
                <w:lang w:val="en-GB"/>
              </w:rPr>
              <w:t>0.8770</w:t>
            </w:r>
          </w:p>
        </w:tc>
      </w:tr>
      <w:tr w:rsidR="002D5D79" w14:paraId="1FFF9D5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511BEA3" w14:textId="77777777" w:rsidR="002D5D79" w:rsidRDefault="004D466D">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44CB72F8"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C066265" w14:textId="77777777" w:rsidR="002D5D79" w:rsidRDefault="004D466D">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2BF98F6A" w14:textId="77777777" w:rsidR="002D5D79" w:rsidRDefault="004D466D">
            <w:pPr>
              <w:pStyle w:val="TAC"/>
              <w:rPr>
                <w:color w:val="000000"/>
                <w:lang w:val="en-GB"/>
              </w:rPr>
            </w:pPr>
            <w:r>
              <w:rPr>
                <w:color w:val="000000"/>
                <w:lang w:val="en-GB"/>
              </w:rPr>
              <w:t>1.1758</w:t>
            </w:r>
          </w:p>
        </w:tc>
      </w:tr>
      <w:tr w:rsidR="002D5D79" w14:paraId="2975ECD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44DA0B" w14:textId="77777777" w:rsidR="002D5D79" w:rsidRDefault="004D466D">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86DA8F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1F8FFAC" w14:textId="77777777" w:rsidR="002D5D79" w:rsidRDefault="004D466D">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58755CCC" w14:textId="77777777" w:rsidR="002D5D79" w:rsidRDefault="004D466D">
            <w:pPr>
              <w:pStyle w:val="TAC"/>
              <w:rPr>
                <w:color w:val="000000"/>
                <w:lang w:val="en-GB"/>
              </w:rPr>
            </w:pPr>
            <w:r>
              <w:rPr>
                <w:color w:val="000000"/>
                <w:lang w:val="en-GB"/>
              </w:rPr>
              <w:t>1.4766</w:t>
            </w:r>
          </w:p>
        </w:tc>
      </w:tr>
      <w:tr w:rsidR="002D5D79" w14:paraId="2BAB1FB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0C52DE" w14:textId="77777777" w:rsidR="002D5D79" w:rsidRDefault="004D466D">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6FD3E929"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FA4B3EB" w14:textId="77777777" w:rsidR="002D5D79" w:rsidRDefault="004D466D">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5C97191C" w14:textId="77777777" w:rsidR="002D5D79" w:rsidRDefault="004D466D">
            <w:pPr>
              <w:pStyle w:val="TAC"/>
              <w:rPr>
                <w:color w:val="000000"/>
                <w:lang w:val="en-GB"/>
              </w:rPr>
            </w:pPr>
            <w:r>
              <w:rPr>
                <w:color w:val="000000"/>
                <w:lang w:val="en-GB"/>
              </w:rPr>
              <w:t>1.6953</w:t>
            </w:r>
          </w:p>
        </w:tc>
      </w:tr>
      <w:tr w:rsidR="002D5D79" w14:paraId="5B47475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ED63F5" w14:textId="77777777" w:rsidR="002D5D79" w:rsidRDefault="004D466D">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5420A71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3B6E537" w14:textId="77777777" w:rsidR="002D5D79" w:rsidRDefault="004D466D">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1A8429E0" w14:textId="77777777" w:rsidR="002D5D79" w:rsidRDefault="004D466D">
            <w:pPr>
              <w:pStyle w:val="TAC"/>
              <w:rPr>
                <w:color w:val="000000"/>
                <w:lang w:val="en-GB"/>
              </w:rPr>
            </w:pPr>
            <w:r>
              <w:rPr>
                <w:color w:val="000000"/>
                <w:lang w:val="en-GB"/>
              </w:rPr>
              <w:t>1.9141</w:t>
            </w:r>
          </w:p>
        </w:tc>
      </w:tr>
      <w:tr w:rsidR="002D5D79" w14:paraId="5A88C4F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889EEE9" w14:textId="77777777" w:rsidR="002D5D79" w:rsidRDefault="004D466D">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3E9F53F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164CCC1" w14:textId="77777777" w:rsidR="002D5D79" w:rsidRDefault="004D466D">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130FA710" w14:textId="77777777" w:rsidR="002D5D79" w:rsidRDefault="004D466D">
            <w:pPr>
              <w:pStyle w:val="TAC"/>
              <w:rPr>
                <w:color w:val="000000"/>
                <w:lang w:val="en-GB"/>
              </w:rPr>
            </w:pPr>
            <w:r>
              <w:rPr>
                <w:color w:val="000000"/>
                <w:lang w:val="en-GB"/>
              </w:rPr>
              <w:t>2.1602</w:t>
            </w:r>
          </w:p>
        </w:tc>
      </w:tr>
      <w:tr w:rsidR="002D5D79" w14:paraId="191BAAE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BF906E4" w14:textId="77777777" w:rsidR="002D5D79" w:rsidRDefault="004D466D">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2B8A422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219A105"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C433380" w14:textId="77777777" w:rsidR="002D5D79" w:rsidRDefault="004D466D">
            <w:pPr>
              <w:pStyle w:val="TAC"/>
              <w:rPr>
                <w:color w:val="000000"/>
                <w:lang w:val="en-GB"/>
              </w:rPr>
            </w:pPr>
            <w:r>
              <w:rPr>
                <w:color w:val="000000"/>
                <w:lang w:val="en-GB"/>
              </w:rPr>
              <w:t>2.4063</w:t>
            </w:r>
          </w:p>
        </w:tc>
      </w:tr>
      <w:tr w:rsidR="002D5D79" w14:paraId="7045BA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5789EAF" w14:textId="77777777" w:rsidR="002D5D79" w:rsidRDefault="004D466D">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0F6C8AF3"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21B4AEB" w14:textId="77777777" w:rsidR="002D5D79" w:rsidRDefault="004D466D">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7C15ED83" w14:textId="77777777" w:rsidR="002D5D79" w:rsidRDefault="004D466D">
            <w:pPr>
              <w:pStyle w:val="TAC"/>
              <w:rPr>
                <w:color w:val="000000"/>
                <w:lang w:val="en-GB"/>
              </w:rPr>
            </w:pPr>
            <w:r>
              <w:rPr>
                <w:color w:val="000000"/>
                <w:lang w:val="en-GB"/>
              </w:rPr>
              <w:t>2.5703</w:t>
            </w:r>
          </w:p>
        </w:tc>
      </w:tr>
      <w:tr w:rsidR="002D5D79" w14:paraId="090C5B7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E01F0BB" w14:textId="77777777" w:rsidR="002D5D79" w:rsidRDefault="004D466D">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6B7D1C0F"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9AA5B65" w14:textId="77777777" w:rsidR="002D5D79" w:rsidRDefault="004D466D">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5780F38D" w14:textId="77777777" w:rsidR="002D5D79" w:rsidRDefault="004D466D">
            <w:pPr>
              <w:pStyle w:val="TAC"/>
              <w:rPr>
                <w:color w:val="000000"/>
                <w:lang w:val="en-GB"/>
              </w:rPr>
            </w:pPr>
            <w:r>
              <w:rPr>
                <w:color w:val="000000"/>
                <w:lang w:val="en-GB"/>
              </w:rPr>
              <w:t>2.7305</w:t>
            </w:r>
          </w:p>
        </w:tc>
      </w:tr>
      <w:tr w:rsidR="002D5D79" w14:paraId="1483771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1DA5A5" w14:textId="77777777" w:rsidR="002D5D79" w:rsidRDefault="004D466D">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1E687460"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8453AA7" w14:textId="77777777" w:rsidR="002D5D79" w:rsidRDefault="004D466D">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02E7DFDB" w14:textId="77777777" w:rsidR="002D5D79" w:rsidRDefault="004D466D">
            <w:pPr>
              <w:pStyle w:val="TAC"/>
              <w:rPr>
                <w:color w:val="000000"/>
                <w:lang w:val="en-GB"/>
              </w:rPr>
            </w:pPr>
            <w:r>
              <w:rPr>
                <w:color w:val="000000"/>
                <w:lang w:val="en-GB"/>
              </w:rPr>
              <w:t>3.0293</w:t>
            </w:r>
          </w:p>
        </w:tc>
      </w:tr>
      <w:tr w:rsidR="002D5D79" w14:paraId="3C629EB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7CF02D" w14:textId="77777777" w:rsidR="002D5D79" w:rsidRDefault="004D466D">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E169CA7"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849640" w14:textId="77777777" w:rsidR="002D5D79" w:rsidRDefault="004D466D">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0D84D817" w14:textId="77777777" w:rsidR="002D5D79" w:rsidRDefault="004D466D">
            <w:pPr>
              <w:pStyle w:val="TAC"/>
              <w:rPr>
                <w:color w:val="000000"/>
                <w:lang w:val="en-GB"/>
              </w:rPr>
            </w:pPr>
            <w:r>
              <w:rPr>
                <w:color w:val="000000"/>
                <w:lang w:val="en-GB"/>
              </w:rPr>
              <w:t>3.3223</w:t>
            </w:r>
          </w:p>
        </w:tc>
      </w:tr>
      <w:tr w:rsidR="002D5D79" w14:paraId="7121A21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E704480" w14:textId="77777777" w:rsidR="002D5D79" w:rsidRDefault="004D466D">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2400B0CD"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98B7B31"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0701F506" w14:textId="77777777" w:rsidR="002D5D79" w:rsidRDefault="004D466D">
            <w:pPr>
              <w:pStyle w:val="TAC"/>
              <w:rPr>
                <w:color w:val="000000"/>
                <w:lang w:val="en-GB"/>
              </w:rPr>
            </w:pPr>
            <w:r>
              <w:rPr>
                <w:color w:val="000000"/>
                <w:lang w:val="en-GB"/>
              </w:rPr>
              <w:t>3.6094</w:t>
            </w:r>
          </w:p>
        </w:tc>
      </w:tr>
      <w:tr w:rsidR="002D5D79" w14:paraId="1013B28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5383E7" w14:textId="77777777" w:rsidR="002D5D79" w:rsidRDefault="004D466D">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48F7F608"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BA664D3" w14:textId="77777777" w:rsidR="002D5D79" w:rsidRDefault="004D466D">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6976DD46" w14:textId="77777777" w:rsidR="002D5D79" w:rsidRDefault="004D466D">
            <w:pPr>
              <w:pStyle w:val="TAC"/>
              <w:rPr>
                <w:color w:val="000000"/>
                <w:lang w:val="en-GB"/>
              </w:rPr>
            </w:pPr>
            <w:r>
              <w:rPr>
                <w:color w:val="000000"/>
                <w:lang w:val="en-GB"/>
              </w:rPr>
              <w:t>3.9023</w:t>
            </w:r>
          </w:p>
        </w:tc>
      </w:tr>
      <w:tr w:rsidR="002D5D79" w14:paraId="1E97C62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B5A92E" w14:textId="77777777" w:rsidR="002D5D79" w:rsidRDefault="004D466D">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7A28415E"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560B66B" w14:textId="77777777" w:rsidR="002D5D79" w:rsidRDefault="004D466D">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1A433011" w14:textId="77777777" w:rsidR="002D5D79" w:rsidRDefault="004D466D">
            <w:pPr>
              <w:pStyle w:val="TAC"/>
              <w:rPr>
                <w:color w:val="000000"/>
                <w:lang w:val="en-GB"/>
              </w:rPr>
            </w:pPr>
            <w:r>
              <w:rPr>
                <w:color w:val="000000"/>
                <w:lang w:val="en-GB"/>
              </w:rPr>
              <w:t>4.2129</w:t>
            </w:r>
          </w:p>
        </w:tc>
      </w:tr>
      <w:tr w:rsidR="002D5D79" w14:paraId="37209E8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98C48B" w14:textId="77777777" w:rsidR="002D5D79" w:rsidRDefault="004D466D">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62B8D931"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8711EB1" w14:textId="77777777" w:rsidR="002D5D79" w:rsidRDefault="004D466D">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6B349BC" w14:textId="77777777" w:rsidR="002D5D79" w:rsidRDefault="004D466D">
            <w:pPr>
              <w:pStyle w:val="TAC"/>
              <w:rPr>
                <w:color w:val="000000"/>
                <w:lang w:val="en-GB"/>
              </w:rPr>
            </w:pPr>
            <w:r>
              <w:rPr>
                <w:color w:val="000000"/>
                <w:lang w:val="en-GB"/>
              </w:rPr>
              <w:t>4.5234</w:t>
            </w:r>
          </w:p>
        </w:tc>
      </w:tr>
      <w:tr w:rsidR="002D5D79" w14:paraId="00EA2954"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6F0DE3" w14:textId="77777777" w:rsidR="002D5D79" w:rsidRDefault="004D466D">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474C409"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E916FCC" w14:textId="77777777" w:rsidR="002D5D79" w:rsidRDefault="004D466D">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2C7ADFD8" w14:textId="77777777" w:rsidR="002D5D79" w:rsidRDefault="004D466D">
            <w:pPr>
              <w:pStyle w:val="TAC"/>
              <w:rPr>
                <w:color w:val="000000"/>
                <w:lang w:val="en-GB"/>
              </w:rPr>
            </w:pPr>
            <w:r>
              <w:rPr>
                <w:color w:val="000000"/>
                <w:lang w:val="en-GB"/>
              </w:rPr>
              <w:t>4.8164</w:t>
            </w:r>
          </w:p>
        </w:tc>
      </w:tr>
      <w:tr w:rsidR="002D5D79" w14:paraId="57CD35E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403669" w14:textId="77777777" w:rsidR="002D5D79" w:rsidRDefault="004D466D">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4742B24"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57A7F6FB" w14:textId="77777777" w:rsidR="002D5D79" w:rsidRDefault="004D466D">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61BAD6BF" w14:textId="77777777" w:rsidR="002D5D79" w:rsidRDefault="004D466D">
            <w:pPr>
              <w:pStyle w:val="TAC"/>
              <w:rPr>
                <w:color w:val="000000"/>
                <w:lang w:val="en-GB"/>
              </w:rPr>
            </w:pPr>
            <w:r>
              <w:rPr>
                <w:color w:val="000000"/>
                <w:lang w:val="en-GB"/>
              </w:rPr>
              <w:t>5.1152</w:t>
            </w:r>
          </w:p>
        </w:tc>
      </w:tr>
      <w:tr w:rsidR="002D5D79" w14:paraId="7568634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698C011" w14:textId="77777777" w:rsidR="002D5D79" w:rsidRDefault="004D466D">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5D0D4961"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1C4FC28" w14:textId="77777777" w:rsidR="002D5D79" w:rsidRDefault="004D466D">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5D0A7647" w14:textId="77777777" w:rsidR="002D5D79" w:rsidRDefault="004D466D">
            <w:pPr>
              <w:pStyle w:val="TAC"/>
              <w:rPr>
                <w:color w:val="000000"/>
                <w:lang w:val="en-GB"/>
              </w:rPr>
            </w:pPr>
            <w:r>
              <w:rPr>
                <w:color w:val="000000"/>
                <w:lang w:val="en-GB"/>
              </w:rPr>
              <w:t>5.3320</w:t>
            </w:r>
          </w:p>
        </w:tc>
      </w:tr>
      <w:tr w:rsidR="002D5D79" w14:paraId="751E6A6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B55A55" w14:textId="77777777" w:rsidR="002D5D79" w:rsidRDefault="004D466D">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085749EC"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BB8A73" w14:textId="77777777" w:rsidR="002D5D79" w:rsidRDefault="004D466D">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10BB1B99" w14:textId="77777777" w:rsidR="002D5D79" w:rsidRDefault="004D466D">
            <w:pPr>
              <w:pStyle w:val="TAC"/>
              <w:rPr>
                <w:color w:val="000000"/>
                <w:lang w:val="en-GB"/>
              </w:rPr>
            </w:pPr>
            <w:r>
              <w:rPr>
                <w:color w:val="000000"/>
                <w:lang w:val="en-GB"/>
              </w:rPr>
              <w:t>5.5547</w:t>
            </w:r>
          </w:p>
        </w:tc>
      </w:tr>
      <w:tr w:rsidR="002D5D79" w14:paraId="6B5D6D1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E62AD2" w14:textId="77777777" w:rsidR="002D5D79" w:rsidRDefault="004D466D">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5B0595ED"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0055848F" w14:textId="77777777" w:rsidR="002D5D79" w:rsidRDefault="004D466D">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6BCB2528" w14:textId="77777777" w:rsidR="002D5D79" w:rsidRDefault="004D466D">
            <w:pPr>
              <w:pStyle w:val="TAC"/>
              <w:rPr>
                <w:color w:val="000000"/>
                <w:lang w:val="en-GB"/>
              </w:rPr>
            </w:pPr>
            <w:r>
              <w:rPr>
                <w:color w:val="000000"/>
                <w:lang w:val="en-GB"/>
              </w:rPr>
              <w:t>5.8906</w:t>
            </w:r>
          </w:p>
        </w:tc>
      </w:tr>
      <w:tr w:rsidR="002D5D79" w14:paraId="12EB914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2FC3E1" w14:textId="77777777" w:rsidR="002D5D79" w:rsidRDefault="004D466D">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157A808F"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A29E22" w14:textId="77777777" w:rsidR="002D5D79" w:rsidRDefault="004D466D">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549929F5" w14:textId="77777777" w:rsidR="002D5D79" w:rsidRDefault="004D466D">
            <w:pPr>
              <w:pStyle w:val="TAC"/>
              <w:rPr>
                <w:color w:val="000000"/>
                <w:lang w:val="en-GB"/>
              </w:rPr>
            </w:pPr>
            <w:r>
              <w:rPr>
                <w:color w:val="000000"/>
                <w:lang w:val="en-GB"/>
              </w:rPr>
              <w:t>6.2266</w:t>
            </w:r>
          </w:p>
        </w:tc>
      </w:tr>
      <w:tr w:rsidR="002D5D79" w14:paraId="2D2CBF9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30C1CE" w14:textId="77777777" w:rsidR="002D5D79" w:rsidRDefault="004D466D">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5387EF73"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0F9F31C" w14:textId="77777777" w:rsidR="002D5D79" w:rsidRDefault="004D466D">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FF034F7" w14:textId="77777777" w:rsidR="002D5D79" w:rsidRDefault="004D466D">
            <w:pPr>
              <w:pStyle w:val="TAC"/>
              <w:rPr>
                <w:color w:val="000000"/>
                <w:lang w:val="en-GB"/>
              </w:rPr>
            </w:pPr>
            <w:r>
              <w:rPr>
                <w:color w:val="000000"/>
                <w:lang w:val="en-GB"/>
              </w:rPr>
              <w:t>6.5703</w:t>
            </w:r>
          </w:p>
        </w:tc>
      </w:tr>
      <w:tr w:rsidR="002D5D79" w14:paraId="56D1555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C01313" w14:textId="77777777" w:rsidR="002D5D79" w:rsidRDefault="004D466D">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6BA89159"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CDCEE2E" w14:textId="77777777" w:rsidR="002D5D79" w:rsidRDefault="004D466D">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02AA3574" w14:textId="77777777" w:rsidR="002D5D79" w:rsidRDefault="004D466D">
            <w:pPr>
              <w:pStyle w:val="TAC"/>
              <w:rPr>
                <w:color w:val="000000"/>
                <w:lang w:val="en-GB"/>
              </w:rPr>
            </w:pPr>
            <w:r>
              <w:rPr>
                <w:color w:val="000000"/>
                <w:lang w:val="en-GB"/>
              </w:rPr>
              <w:t>6.9141</w:t>
            </w:r>
          </w:p>
        </w:tc>
      </w:tr>
      <w:tr w:rsidR="002D5D79" w14:paraId="1BE8A9D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7C3DF46" w14:textId="77777777" w:rsidR="002D5D79" w:rsidRDefault="004D466D">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05943C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B8A818A" w14:textId="77777777" w:rsidR="002D5D79" w:rsidRDefault="004D466D">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B9846FF" w14:textId="77777777" w:rsidR="002D5D79" w:rsidRDefault="004D466D">
            <w:pPr>
              <w:pStyle w:val="TAC"/>
              <w:rPr>
                <w:color w:val="000000"/>
                <w:lang w:val="en-GB"/>
              </w:rPr>
            </w:pPr>
            <w:r>
              <w:rPr>
                <w:color w:val="000000"/>
                <w:lang w:val="en-GB"/>
              </w:rPr>
              <w:t>7.1602</w:t>
            </w:r>
          </w:p>
        </w:tc>
      </w:tr>
      <w:tr w:rsidR="002D5D79" w14:paraId="2DF1A58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C93543" w14:textId="77777777" w:rsidR="002D5D79" w:rsidRDefault="004D466D">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0D0D2B1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D3B3D2A" w14:textId="77777777" w:rsidR="002D5D79" w:rsidRDefault="004D466D">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74A6615A" w14:textId="77777777" w:rsidR="002D5D79" w:rsidRDefault="004D466D">
            <w:pPr>
              <w:pStyle w:val="TAC"/>
              <w:rPr>
                <w:color w:val="000000"/>
                <w:lang w:val="en-GB"/>
              </w:rPr>
            </w:pPr>
            <w:r>
              <w:rPr>
                <w:color w:val="000000"/>
                <w:lang w:val="en-GB"/>
              </w:rPr>
              <w:t>7.4063</w:t>
            </w:r>
          </w:p>
        </w:tc>
      </w:tr>
      <w:tr w:rsidR="002D5D79" w14:paraId="1CA0194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67A17B" w14:textId="77777777" w:rsidR="002D5D79" w:rsidRDefault="004D466D">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64AAAE11" w14:textId="77777777" w:rsidR="002D5D79" w:rsidRDefault="004D466D">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2E4BFD6" w14:textId="77777777" w:rsidR="002D5D79" w:rsidRDefault="004D466D">
            <w:pPr>
              <w:pStyle w:val="TAC"/>
              <w:rPr>
                <w:color w:val="000000"/>
                <w:lang w:val="en-GB"/>
              </w:rPr>
            </w:pPr>
            <w:r>
              <w:rPr>
                <w:color w:val="000000"/>
                <w:lang w:val="en-GB"/>
              </w:rPr>
              <w:t>reserved</w:t>
            </w:r>
          </w:p>
        </w:tc>
      </w:tr>
      <w:tr w:rsidR="002D5D79" w14:paraId="69AD3E6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4F7B7C1" w14:textId="77777777" w:rsidR="002D5D79" w:rsidRDefault="004D466D">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6E513F9A" w14:textId="77777777" w:rsidR="002D5D79" w:rsidRDefault="004D466D">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3E01E4A4" w14:textId="77777777" w:rsidR="002D5D79" w:rsidRDefault="004D466D">
            <w:pPr>
              <w:pStyle w:val="TAC"/>
              <w:rPr>
                <w:color w:val="000000"/>
                <w:lang w:val="en-GB"/>
              </w:rPr>
            </w:pPr>
            <w:r>
              <w:rPr>
                <w:color w:val="000000"/>
                <w:lang w:val="en-GB"/>
              </w:rPr>
              <w:t>reserved</w:t>
            </w:r>
          </w:p>
        </w:tc>
      </w:tr>
      <w:tr w:rsidR="002D5D79" w14:paraId="7DD71D4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407CB8" w14:textId="77777777" w:rsidR="002D5D79" w:rsidRDefault="004D466D">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62FD5D42" w14:textId="77777777" w:rsidR="002D5D79" w:rsidRDefault="004D466D">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2CEF9295" w14:textId="77777777" w:rsidR="002D5D79" w:rsidRDefault="004D466D">
            <w:pPr>
              <w:pStyle w:val="TAC"/>
              <w:rPr>
                <w:color w:val="000000"/>
                <w:lang w:val="en-GB"/>
              </w:rPr>
            </w:pPr>
            <w:r>
              <w:rPr>
                <w:color w:val="000000"/>
                <w:lang w:val="en-GB"/>
              </w:rPr>
              <w:t>reserved</w:t>
            </w:r>
          </w:p>
        </w:tc>
      </w:tr>
      <w:tr w:rsidR="002D5D79" w14:paraId="546F1C9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8BA4CE" w14:textId="77777777" w:rsidR="002D5D79" w:rsidRDefault="004D466D">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483E55AB" w14:textId="77777777" w:rsidR="002D5D79" w:rsidRDefault="004D466D">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A694B01" w14:textId="77777777" w:rsidR="002D5D79" w:rsidRDefault="004D466D">
            <w:pPr>
              <w:pStyle w:val="TAC"/>
              <w:rPr>
                <w:color w:val="000000"/>
                <w:lang w:val="en-GB"/>
              </w:rPr>
            </w:pPr>
            <w:r>
              <w:rPr>
                <w:color w:val="000000"/>
                <w:lang w:val="en-GB"/>
              </w:rPr>
              <w:t>reserved</w:t>
            </w:r>
          </w:p>
        </w:tc>
      </w:tr>
    </w:tbl>
    <w:p w14:paraId="45A87B50" w14:textId="77777777" w:rsidR="002D5D79" w:rsidRDefault="002D5D79">
      <w:pPr>
        <w:jc w:val="left"/>
        <w:rPr>
          <w:rFonts w:eastAsiaTheme="minorEastAsia"/>
          <w:lang w:val="en-US" w:eastAsia="zh-CN"/>
        </w:rPr>
      </w:pPr>
    </w:p>
    <w:p w14:paraId="02B00AF0" w14:textId="73303EBA" w:rsidR="00871EF1" w:rsidRDefault="00871EF1" w:rsidP="00871EF1">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xml:space="preserve">: </w:t>
      </w:r>
      <w:r w:rsidR="00AB602A">
        <w:rPr>
          <w:rFonts w:ascii="Times New Roman" w:eastAsiaTheme="minorEastAsia" w:hAnsi="Times New Roman" w:hint="eastAsia"/>
          <w:b/>
          <w:bCs/>
          <w:kern w:val="32"/>
          <w:sz w:val="24"/>
          <w:szCs w:val="24"/>
          <w:lang w:eastAsia="zh-CN"/>
        </w:rPr>
        <w:t xml:space="preserve">Agreements </w:t>
      </w:r>
      <w:r>
        <w:rPr>
          <w:rFonts w:ascii="Times New Roman" w:eastAsiaTheme="minorEastAsia" w:hAnsi="Times New Roman" w:hint="eastAsia"/>
          <w:b/>
          <w:bCs/>
          <w:kern w:val="32"/>
          <w:sz w:val="24"/>
          <w:szCs w:val="24"/>
          <w:lang w:eastAsia="zh-CN"/>
        </w:rPr>
        <w:t>in 5G</w:t>
      </w:r>
    </w:p>
    <w:p w14:paraId="1C828AC5" w14:textId="719B1794" w:rsidR="00AB602A" w:rsidRPr="00AB602A" w:rsidRDefault="00AB602A" w:rsidP="00AB602A">
      <w:pPr>
        <w:rPr>
          <w:rFonts w:eastAsiaTheme="minorEastAsia"/>
          <w:lang w:eastAsia="zh-CN"/>
        </w:rPr>
      </w:pPr>
      <w:r>
        <w:rPr>
          <w:rFonts w:eastAsia="ＭＳ 明朝"/>
          <w:highlight w:val="green"/>
          <w:lang w:eastAsia="ja-JP"/>
        </w:rPr>
        <w:t>Agreement:</w:t>
      </w:r>
      <w:r>
        <w:rPr>
          <w:rFonts w:eastAsiaTheme="minorEastAsia" w:hint="eastAsia"/>
          <w:lang w:eastAsia="zh-CN"/>
        </w:rPr>
        <w:t xml:space="preserve"> (RAN1#85)</w:t>
      </w:r>
    </w:p>
    <w:p w14:paraId="121CE4EB" w14:textId="1A1B185E" w:rsidR="00AB602A" w:rsidRDefault="00AB602A" w:rsidP="00AB602A">
      <w:pPr>
        <w:rPr>
          <w:rFonts w:eastAsia="ＭＳ 明朝"/>
          <w:lang w:eastAsia="ja-JP"/>
        </w:rPr>
      </w:pPr>
      <w:r>
        <w:rPr>
          <w:rFonts w:eastAsia="ＭＳ 明朝"/>
          <w:lang w:eastAsia="ja-JP"/>
        </w:rPr>
        <w:t xml:space="preserve">As one potential input to the decisions on channel coding: </w:t>
      </w:r>
    </w:p>
    <w:p w14:paraId="7986D014" w14:textId="77777777" w:rsidR="00AB602A" w:rsidRDefault="00AB602A" w:rsidP="00AB602A">
      <w:pPr>
        <w:numPr>
          <w:ilvl w:val="0"/>
          <w:numId w:val="117"/>
        </w:numPr>
        <w:snapToGrid/>
        <w:spacing w:after="0" w:line="240" w:lineRule="auto"/>
        <w:jc w:val="left"/>
        <w:rPr>
          <w:rFonts w:eastAsia="ＭＳ 明朝"/>
          <w:lang w:val="en-US" w:eastAsia="ja-JP"/>
        </w:rPr>
      </w:pPr>
      <w:r>
        <w:rPr>
          <w:rFonts w:eastAsia="ＭＳ 明朝"/>
          <w:bCs/>
          <w:lang w:val="en-US" w:eastAsia="ja-JP"/>
        </w:rPr>
        <w:t>Companies are encouraged to bring evaluations of the complexity of channel coding / HARQ schemes including at least:</w:t>
      </w:r>
    </w:p>
    <w:p w14:paraId="43E97EC2" w14:textId="77777777" w:rsidR="00AB602A" w:rsidRDefault="00AB602A" w:rsidP="00AB602A">
      <w:pPr>
        <w:numPr>
          <w:ilvl w:val="1"/>
          <w:numId w:val="117"/>
        </w:numPr>
        <w:snapToGrid/>
        <w:spacing w:after="0" w:line="240" w:lineRule="auto"/>
        <w:jc w:val="left"/>
        <w:rPr>
          <w:rFonts w:eastAsia="ＭＳ 明朝"/>
          <w:lang w:val="en-US" w:eastAsia="ja-JP"/>
        </w:rPr>
      </w:pPr>
      <w:r>
        <w:rPr>
          <w:rFonts w:eastAsia="ＭＳ 明朝"/>
          <w:bCs/>
          <w:lang w:val="en-US" w:eastAsia="ja-JP"/>
        </w:rPr>
        <w:t>E</w:t>
      </w:r>
      <w:r>
        <w:rPr>
          <w:rFonts w:eastAsia="ＭＳ 明朝"/>
          <w:lang w:val="en-US" w:eastAsia="ja-JP"/>
        </w:rPr>
        <w:t>nergy efficiency (J/bit)</w:t>
      </w:r>
    </w:p>
    <w:p w14:paraId="6FB0BD1A" w14:textId="77777777" w:rsidR="00AB602A" w:rsidRDefault="00AB602A" w:rsidP="00AB602A">
      <w:pPr>
        <w:numPr>
          <w:ilvl w:val="1"/>
          <w:numId w:val="117"/>
        </w:numPr>
        <w:snapToGrid/>
        <w:spacing w:after="0" w:line="240" w:lineRule="auto"/>
        <w:jc w:val="left"/>
        <w:rPr>
          <w:rFonts w:eastAsia="ＭＳ 明朝"/>
          <w:lang w:val="en-US" w:eastAsia="ja-JP"/>
        </w:rPr>
      </w:pPr>
      <w:r>
        <w:rPr>
          <w:rFonts w:eastAsia="ＭＳ 明朝"/>
          <w:lang w:val="en-US" w:eastAsia="ja-JP"/>
        </w:rPr>
        <w:t>Area efficiency (Gbps/mm</w:t>
      </w:r>
      <w:r>
        <w:rPr>
          <w:rFonts w:eastAsia="ＭＳ 明朝"/>
          <w:vertAlign w:val="superscript"/>
          <w:lang w:val="en-US" w:eastAsia="ja-JP"/>
        </w:rPr>
        <w:t>2</w:t>
      </w:r>
      <w:r>
        <w:rPr>
          <w:rFonts w:eastAsia="ＭＳ 明朝"/>
          <w:lang w:val="en-US" w:eastAsia="ja-JP"/>
        </w:rPr>
        <w:t>)</w:t>
      </w:r>
    </w:p>
    <w:p w14:paraId="6A538C79" w14:textId="77777777" w:rsidR="00AB602A" w:rsidRDefault="00AB602A" w:rsidP="00AB602A">
      <w:pPr>
        <w:numPr>
          <w:ilvl w:val="0"/>
          <w:numId w:val="117"/>
        </w:numPr>
        <w:snapToGrid/>
        <w:spacing w:after="0" w:line="240" w:lineRule="auto"/>
        <w:jc w:val="left"/>
        <w:rPr>
          <w:rFonts w:eastAsia="ＭＳ 明朝"/>
          <w:lang w:val="en-US" w:eastAsia="ja-JP"/>
        </w:rPr>
      </w:pPr>
      <w:r>
        <w:rPr>
          <w:rFonts w:eastAsia="ＭＳ 明朝"/>
          <w:lang w:val="en-US" w:eastAsia="ja-JP"/>
        </w:rPr>
        <w:t>FEC complexity supporting the full range of info block lengths and code rates with reasonable (details FFS) granularity should be compared instead of single info block length with some code rate</w:t>
      </w:r>
    </w:p>
    <w:p w14:paraId="2240EBE1" w14:textId="77777777" w:rsidR="00AB602A" w:rsidRDefault="00AB602A" w:rsidP="00AB602A">
      <w:pPr>
        <w:numPr>
          <w:ilvl w:val="1"/>
          <w:numId w:val="117"/>
        </w:numPr>
        <w:snapToGrid/>
        <w:spacing w:after="0" w:line="240" w:lineRule="auto"/>
        <w:jc w:val="left"/>
        <w:rPr>
          <w:rFonts w:eastAsia="ＭＳ 明朝"/>
          <w:lang w:val="en-US" w:eastAsia="ja-JP"/>
        </w:rPr>
      </w:pPr>
      <w:r>
        <w:rPr>
          <w:rFonts w:eastAsia="ＭＳ 明朝"/>
          <w:lang w:val="en-US" w:eastAsia="ja-JP"/>
        </w:rPr>
        <w:t>Companies should provide details of the range of info block lengths and code rates for which their complexity evaluations are conducted</w:t>
      </w:r>
    </w:p>
    <w:p w14:paraId="41270CA5" w14:textId="77777777" w:rsidR="00AB602A" w:rsidRPr="00AB602A" w:rsidRDefault="00AB602A" w:rsidP="00AB602A">
      <w:pPr>
        <w:rPr>
          <w:rFonts w:eastAsiaTheme="minorEastAsia"/>
          <w:lang w:val="en-US" w:eastAsia="zh-CN"/>
        </w:rPr>
      </w:pPr>
    </w:p>
    <w:p w14:paraId="6B8F7737" w14:textId="77777777" w:rsidR="002D5D79" w:rsidRDefault="002D5D79">
      <w:pPr>
        <w:jc w:val="right"/>
        <w:rPr>
          <w:rFonts w:eastAsiaTheme="minorEastAsia"/>
          <w:lang w:val="en-US" w:eastAsia="zh-CN"/>
        </w:rPr>
      </w:pPr>
    </w:p>
    <w:sectPr w:rsidR="002D5D79">
      <w:headerReference w:type="even" r:id="rId12"/>
      <w:headerReference w:type="default" r:id="rId13"/>
      <w:footerReference w:type="default" r:id="rId1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2BA13" w14:textId="77777777" w:rsidR="00B274AE" w:rsidRDefault="00B274AE">
      <w:pPr>
        <w:spacing w:line="240" w:lineRule="auto"/>
      </w:pPr>
      <w:r>
        <w:separator/>
      </w:r>
    </w:p>
  </w:endnote>
  <w:endnote w:type="continuationSeparator" w:id="0">
    <w:p w14:paraId="46B856C0" w14:textId="77777777" w:rsidR="00B274AE" w:rsidRDefault="00B27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albaum Display Light">
    <w:charset w:val="00"/>
    <w:family w:val="roman"/>
    <w:pitch w:val="variable"/>
    <w:sig w:usb0="8000002F" w:usb1="0000000A"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Times New Roman"/>
    <w:charset w:val="00"/>
    <w:family w:val="roman"/>
    <w:pitch w:val="default"/>
    <w:sig w:usb0="00000000"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AutoText"/>
      </w:docPartObj>
    </w:sdtPr>
    <w:sdtContent>
      <w:p w14:paraId="66E09FFE" w14:textId="45FF7811" w:rsidR="002D5D79" w:rsidRDefault="004D466D">
        <w:pPr>
          <w:pStyle w:val="ab"/>
          <w:jc w:val="center"/>
        </w:pPr>
        <w:r>
          <w:fldChar w:fldCharType="begin"/>
        </w:r>
        <w:r>
          <w:instrText>PAGE   \* MERGEFORMAT</w:instrText>
        </w:r>
        <w:r>
          <w:fldChar w:fldCharType="separate"/>
        </w:r>
        <w:r w:rsidR="00930FC7" w:rsidRPr="00930FC7">
          <w:rPr>
            <w:noProof/>
            <w:lang w:val="zh-CN" w:eastAsia="zh-CN"/>
          </w:rPr>
          <w:t>1</w:t>
        </w:r>
        <w:r w:rsidR="00930FC7" w:rsidRPr="00930FC7">
          <w:rPr>
            <w:noProof/>
            <w:lang w:val="zh-CN" w:eastAsia="zh-CN"/>
          </w:rPr>
          <w:t>5</w:t>
        </w:r>
        <w:r>
          <w:fldChar w:fldCharType="end"/>
        </w:r>
      </w:p>
    </w:sdtContent>
  </w:sdt>
  <w:p w14:paraId="5266D0C7" w14:textId="77777777" w:rsidR="002D5D79" w:rsidRDefault="002D5D7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B6BB8" w14:textId="77777777" w:rsidR="00B274AE" w:rsidRDefault="00B274AE">
      <w:pPr>
        <w:spacing w:after="0"/>
      </w:pPr>
      <w:r>
        <w:separator/>
      </w:r>
    </w:p>
  </w:footnote>
  <w:footnote w:type="continuationSeparator" w:id="0">
    <w:p w14:paraId="45AE3FC9" w14:textId="77777777" w:rsidR="00B274AE" w:rsidRDefault="00B274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12AC" w14:textId="77777777" w:rsidR="002D5D79" w:rsidRDefault="002D5D79">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5F9E" w14:textId="77777777" w:rsidR="002D5D79" w:rsidRDefault="002D5D79">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016F1F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027D378F"/>
    <w:lvl w:ilvl="0">
      <w:start w:val="1"/>
      <w:numFmt w:val="decimal"/>
      <w:lvlText w:val="Observation %1: "/>
      <w:lvlJc w:val="left"/>
      <w:pPr>
        <w:tabs>
          <w:tab w:val="left" w:pos="4820"/>
        </w:tabs>
        <w:ind w:left="4820" w:firstLine="0"/>
      </w:pPr>
      <w:rPr>
        <w:rFonts w:ascii="Times New Roman" w:eastAsia="SimSun"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8FC571F"/>
    <w:multiLevelType w:val="multilevel"/>
    <w:tmpl w:val="3C14342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C5A0A2F"/>
    <w:multiLevelType w:val="multilevel"/>
    <w:tmpl w:val="0C5A0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5"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407F75"/>
    <w:multiLevelType w:val="multilevel"/>
    <w:tmpl w:val="14407F75"/>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6543B76"/>
    <w:multiLevelType w:val="multilevel"/>
    <w:tmpl w:val="16543B76"/>
    <w:lvl w:ilvl="0">
      <w:numFmt w:val="bullet"/>
      <w:lvlText w:val="-"/>
      <w:lvlJc w:val="left"/>
      <w:pPr>
        <w:ind w:left="720" w:hanging="360"/>
      </w:pPr>
      <w:rPr>
        <w:rFonts w:ascii="Times" w:eastAsia="ＭＳ 明朝"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170A0781"/>
    <w:multiLevelType w:val="multilevel"/>
    <w:tmpl w:val="170A07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7473DBC"/>
    <w:multiLevelType w:val="multilevel"/>
    <w:tmpl w:val="17473DB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81D54E7"/>
    <w:multiLevelType w:val="multilevel"/>
    <w:tmpl w:val="181D54E7"/>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BCE5603"/>
    <w:multiLevelType w:val="multilevel"/>
    <w:tmpl w:val="1BCE5603"/>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DBD0A04"/>
    <w:multiLevelType w:val="multilevel"/>
    <w:tmpl w:val="1DBD0A0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9"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ED292E"/>
    <w:multiLevelType w:val="multilevel"/>
    <w:tmpl w:val="22ED29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8"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A1A6D8E"/>
    <w:multiLevelType w:val="multilevel"/>
    <w:tmpl w:val="2A1A6D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A5659CB"/>
    <w:multiLevelType w:val="multilevel"/>
    <w:tmpl w:val="2A5659CB"/>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4"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FD66757"/>
    <w:multiLevelType w:val="hybridMultilevel"/>
    <w:tmpl w:val="6016BC8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9" w15:restartNumberingAfterBreak="0">
    <w:nsid w:val="32593F38"/>
    <w:multiLevelType w:val="multilevel"/>
    <w:tmpl w:val="32593F3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0"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4"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6" w15:restartNumberingAfterBreak="0">
    <w:nsid w:val="38D15ECE"/>
    <w:multiLevelType w:val="hybridMultilevel"/>
    <w:tmpl w:val="C8D8A8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A7F59F1"/>
    <w:multiLevelType w:val="multilevel"/>
    <w:tmpl w:val="3A7F59F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D5474A8"/>
    <w:multiLevelType w:val="multilevel"/>
    <w:tmpl w:val="3D5474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FD16F36"/>
    <w:multiLevelType w:val="multilevel"/>
    <w:tmpl w:val="3FD16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2"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40536A6"/>
    <w:multiLevelType w:val="singleLevel"/>
    <w:tmpl w:val="440536A6"/>
    <w:lvl w:ilvl="0">
      <w:start w:val="1"/>
      <w:numFmt w:val="bullet"/>
      <w:lvlText w:val=""/>
      <w:lvlJc w:val="left"/>
      <w:pPr>
        <w:ind w:left="420" w:hanging="420"/>
      </w:pPr>
      <w:rPr>
        <w:rFonts w:ascii="Wingdings" w:hAnsi="Wingdings" w:hint="default"/>
      </w:rPr>
    </w:lvl>
  </w:abstractNum>
  <w:abstractNum w:abstractNumId="64"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AFA2CA2"/>
    <w:multiLevelType w:val="multilevel"/>
    <w:tmpl w:val="4AFA2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7" w15:restartNumberingAfterBreak="0">
    <w:nsid w:val="4D1F6343"/>
    <w:multiLevelType w:val="multilevel"/>
    <w:tmpl w:val="4D1F6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8"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0"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8"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0"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5874315E"/>
    <w:multiLevelType w:val="multilevel"/>
    <w:tmpl w:val="5874315E"/>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2"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DB40979"/>
    <w:multiLevelType w:val="multilevel"/>
    <w:tmpl w:val="5DB4097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7"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618E412F"/>
    <w:multiLevelType w:val="multilevel"/>
    <w:tmpl w:val="618E412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90"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9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67405268"/>
    <w:multiLevelType w:val="multilevel"/>
    <w:tmpl w:val="674052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6" w15:restartNumberingAfterBreak="0">
    <w:nsid w:val="693F5123"/>
    <w:multiLevelType w:val="multilevel"/>
    <w:tmpl w:val="693F5123"/>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6ABE5ABA"/>
    <w:multiLevelType w:val="multilevel"/>
    <w:tmpl w:val="6ABE5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0"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1" w15:restartNumberingAfterBreak="0">
    <w:nsid w:val="72370279"/>
    <w:multiLevelType w:val="hybridMultilevel"/>
    <w:tmpl w:val="98CA0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4"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6" w15:restartNumberingAfterBreak="0">
    <w:nsid w:val="75F2298C"/>
    <w:multiLevelType w:val="multilevel"/>
    <w:tmpl w:val="75F22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8176E7C"/>
    <w:multiLevelType w:val="multilevel"/>
    <w:tmpl w:val="78176E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78B86D80"/>
    <w:multiLevelType w:val="multilevel"/>
    <w:tmpl w:val="78B86D80"/>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7BEC5690"/>
    <w:multiLevelType w:val="multilevel"/>
    <w:tmpl w:val="7BEC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C8433EC"/>
    <w:multiLevelType w:val="multilevel"/>
    <w:tmpl w:val="7C8433EC"/>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5"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7F0C3268"/>
    <w:multiLevelType w:val="multilevel"/>
    <w:tmpl w:val="CBF28D9C"/>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80" w:hanging="440"/>
      </w:pPr>
      <w:rPr>
        <w:rFonts w:ascii="Walbaum Display Light" w:hAnsi="Walbaum Display Light"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675062635">
    <w:abstractNumId w:val="8"/>
  </w:num>
  <w:num w:numId="2" w16cid:durableId="332298048">
    <w:abstractNumId w:val="47"/>
  </w:num>
  <w:num w:numId="3" w16cid:durableId="1957564128">
    <w:abstractNumId w:val="14"/>
  </w:num>
  <w:num w:numId="4" w16cid:durableId="629089514">
    <w:abstractNumId w:val="76"/>
  </w:num>
  <w:num w:numId="5" w16cid:durableId="2072119066">
    <w:abstractNumId w:val="3"/>
  </w:num>
  <w:num w:numId="6" w16cid:durableId="2045445892">
    <w:abstractNumId w:val="1"/>
  </w:num>
  <w:num w:numId="7" w16cid:durableId="1954633561">
    <w:abstractNumId w:val="2"/>
  </w:num>
  <w:num w:numId="8" w16cid:durableId="1728216473">
    <w:abstractNumId w:val="71"/>
  </w:num>
  <w:num w:numId="9" w16cid:durableId="993485469">
    <w:abstractNumId w:val="58"/>
  </w:num>
  <w:num w:numId="10" w16cid:durableId="1192299569">
    <w:abstractNumId w:val="113"/>
  </w:num>
  <w:num w:numId="11" w16cid:durableId="1587348266">
    <w:abstractNumId w:val="72"/>
  </w:num>
  <w:num w:numId="12" w16cid:durableId="279531573">
    <w:abstractNumId w:val="111"/>
  </w:num>
  <w:num w:numId="13" w16cid:durableId="1978802263">
    <w:abstractNumId w:val="61"/>
  </w:num>
  <w:num w:numId="14" w16cid:durableId="9130105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162962">
    <w:abstractNumId w:val="46"/>
  </w:num>
  <w:num w:numId="16" w16cid:durableId="1871869110">
    <w:abstractNumId w:val="64"/>
  </w:num>
  <w:num w:numId="17" w16cid:durableId="177162661">
    <w:abstractNumId w:val="52"/>
  </w:num>
  <w:num w:numId="18" w16cid:durableId="1024938360">
    <w:abstractNumId w:val="91"/>
  </w:num>
  <w:num w:numId="19" w16cid:durableId="294483895">
    <w:abstractNumId w:val="26"/>
  </w:num>
  <w:num w:numId="20" w16cid:durableId="94176235">
    <w:abstractNumId w:val="96"/>
  </w:num>
  <w:num w:numId="21" w16cid:durableId="2114014407">
    <w:abstractNumId w:val="102"/>
  </w:num>
  <w:num w:numId="22" w16cid:durableId="104544064">
    <w:abstractNumId w:val="31"/>
  </w:num>
  <w:num w:numId="23" w16cid:durableId="1483623632">
    <w:abstractNumId w:val="110"/>
  </w:num>
  <w:num w:numId="24" w16cid:durableId="1321739117">
    <w:abstractNumId w:val="67"/>
  </w:num>
  <w:num w:numId="25" w16cid:durableId="2071879145">
    <w:abstractNumId w:val="25"/>
  </w:num>
  <w:num w:numId="26" w16cid:durableId="1286933916">
    <w:abstractNumId w:val="109"/>
  </w:num>
  <w:num w:numId="27" w16cid:durableId="1013995690">
    <w:abstractNumId w:val="65"/>
  </w:num>
  <w:num w:numId="28" w16cid:durableId="1870101913">
    <w:abstractNumId w:val="93"/>
  </w:num>
  <w:num w:numId="29" w16cid:durableId="1999184385">
    <w:abstractNumId w:val="104"/>
  </w:num>
  <w:num w:numId="30" w16cid:durableId="572085721">
    <w:abstractNumId w:val="55"/>
  </w:num>
  <w:num w:numId="31" w16cid:durableId="531840806">
    <w:abstractNumId w:val="27"/>
  </w:num>
  <w:num w:numId="32" w16cid:durableId="1246063376">
    <w:abstractNumId w:val="4"/>
  </w:num>
  <w:num w:numId="33" w16cid:durableId="175267191">
    <w:abstractNumId w:val="57"/>
  </w:num>
  <w:num w:numId="34" w16cid:durableId="1546864553">
    <w:abstractNumId w:val="54"/>
  </w:num>
  <w:num w:numId="35" w16cid:durableId="870846502">
    <w:abstractNumId w:val="50"/>
  </w:num>
  <w:num w:numId="36" w16cid:durableId="1025063199">
    <w:abstractNumId w:val="5"/>
  </w:num>
  <w:num w:numId="37" w16cid:durableId="428159014">
    <w:abstractNumId w:val="73"/>
  </w:num>
  <w:num w:numId="38" w16cid:durableId="1508786402">
    <w:abstractNumId w:val="10"/>
  </w:num>
  <w:num w:numId="39" w16cid:durableId="758254689">
    <w:abstractNumId w:val="40"/>
  </w:num>
  <w:num w:numId="40" w16cid:durableId="1682006582">
    <w:abstractNumId w:val="92"/>
  </w:num>
  <w:num w:numId="41" w16cid:durableId="36978001">
    <w:abstractNumId w:val="85"/>
  </w:num>
  <w:num w:numId="42" w16cid:durableId="806705844">
    <w:abstractNumId w:val="42"/>
  </w:num>
  <w:num w:numId="43" w16cid:durableId="264657657">
    <w:abstractNumId w:val="77"/>
  </w:num>
  <w:num w:numId="44" w16cid:durableId="139931173">
    <w:abstractNumId w:val="37"/>
  </w:num>
  <w:num w:numId="45" w16cid:durableId="2035886249">
    <w:abstractNumId w:val="79"/>
  </w:num>
  <w:num w:numId="46" w16cid:durableId="1334524868">
    <w:abstractNumId w:val="29"/>
  </w:num>
  <w:num w:numId="47" w16cid:durableId="872886405">
    <w:abstractNumId w:val="34"/>
  </w:num>
  <w:num w:numId="48" w16cid:durableId="855465362">
    <w:abstractNumId w:val="116"/>
  </w:num>
  <w:num w:numId="49" w16cid:durableId="2079326336">
    <w:abstractNumId w:val="0"/>
  </w:num>
  <w:num w:numId="50" w16cid:durableId="1884294417">
    <w:abstractNumId w:val="30"/>
  </w:num>
  <w:num w:numId="51" w16cid:durableId="1484392759">
    <w:abstractNumId w:val="94"/>
  </w:num>
  <w:num w:numId="52" w16cid:durableId="1959749564">
    <w:abstractNumId w:val="70"/>
  </w:num>
  <w:num w:numId="53" w16cid:durableId="578945676">
    <w:abstractNumId w:val="98"/>
  </w:num>
  <w:num w:numId="54" w16cid:durableId="1250192905">
    <w:abstractNumId w:val="6"/>
  </w:num>
  <w:num w:numId="55" w16cid:durableId="482503342">
    <w:abstractNumId w:val="60"/>
  </w:num>
  <w:num w:numId="56" w16cid:durableId="1243760960">
    <w:abstractNumId w:val="13"/>
  </w:num>
  <w:num w:numId="57" w16cid:durableId="945767345">
    <w:abstractNumId w:val="17"/>
  </w:num>
  <w:num w:numId="58" w16cid:durableId="1552568691">
    <w:abstractNumId w:val="108"/>
  </w:num>
  <w:num w:numId="59" w16cid:durableId="368454596">
    <w:abstractNumId w:val="36"/>
  </w:num>
  <w:num w:numId="60" w16cid:durableId="994646328">
    <w:abstractNumId w:val="62"/>
  </w:num>
  <w:num w:numId="61" w16cid:durableId="793475879">
    <w:abstractNumId w:val="90"/>
  </w:num>
  <w:num w:numId="62" w16cid:durableId="1276206383">
    <w:abstractNumId w:val="68"/>
  </w:num>
  <w:num w:numId="63" w16cid:durableId="279071938">
    <w:abstractNumId w:val="89"/>
  </w:num>
  <w:num w:numId="64" w16cid:durableId="1513759271">
    <w:abstractNumId w:val="28"/>
  </w:num>
  <w:num w:numId="65" w16cid:durableId="1265578645">
    <w:abstractNumId w:val="97"/>
  </w:num>
  <w:num w:numId="66" w16cid:durableId="147718150">
    <w:abstractNumId w:val="74"/>
  </w:num>
  <w:num w:numId="67" w16cid:durableId="639381525">
    <w:abstractNumId w:val="39"/>
  </w:num>
  <w:num w:numId="68" w16cid:durableId="1995798427">
    <w:abstractNumId w:val="44"/>
  </w:num>
  <w:num w:numId="69" w16cid:durableId="317077342">
    <w:abstractNumId w:val="95"/>
  </w:num>
  <w:num w:numId="70" w16cid:durableId="82651912">
    <w:abstractNumId w:val="103"/>
  </w:num>
  <w:num w:numId="71" w16cid:durableId="919481126">
    <w:abstractNumId w:val="7"/>
  </w:num>
  <w:num w:numId="72" w16cid:durableId="787897213">
    <w:abstractNumId w:val="15"/>
  </w:num>
  <w:num w:numId="73" w16cid:durableId="1035303013">
    <w:abstractNumId w:val="87"/>
  </w:num>
  <w:num w:numId="74" w16cid:durableId="1294604975">
    <w:abstractNumId w:val="51"/>
  </w:num>
  <w:num w:numId="75" w16cid:durableId="1454472049">
    <w:abstractNumId w:val="49"/>
  </w:num>
  <w:num w:numId="76" w16cid:durableId="1956869324">
    <w:abstractNumId w:val="11"/>
  </w:num>
  <w:num w:numId="77" w16cid:durableId="1676036399">
    <w:abstractNumId w:val="53"/>
  </w:num>
  <w:num w:numId="78" w16cid:durableId="2044397324">
    <w:abstractNumId w:val="100"/>
  </w:num>
  <w:num w:numId="79" w16cid:durableId="2043165764">
    <w:abstractNumId w:val="112"/>
  </w:num>
  <w:num w:numId="80" w16cid:durableId="1310211759">
    <w:abstractNumId w:val="82"/>
  </w:num>
  <w:num w:numId="81" w16cid:durableId="842747536">
    <w:abstractNumId w:val="16"/>
  </w:num>
  <w:num w:numId="82" w16cid:durableId="1539119547">
    <w:abstractNumId w:val="24"/>
  </w:num>
  <w:num w:numId="83" w16cid:durableId="831263739">
    <w:abstractNumId w:val="114"/>
  </w:num>
  <w:num w:numId="84" w16cid:durableId="1845512514">
    <w:abstractNumId w:val="83"/>
  </w:num>
  <w:num w:numId="85" w16cid:durableId="1312831418">
    <w:abstractNumId w:val="43"/>
  </w:num>
  <w:num w:numId="86" w16cid:durableId="929890343">
    <w:abstractNumId w:val="12"/>
  </w:num>
  <w:num w:numId="87" w16cid:durableId="427893092">
    <w:abstractNumId w:val="48"/>
  </w:num>
  <w:num w:numId="88" w16cid:durableId="868953614">
    <w:abstractNumId w:val="66"/>
  </w:num>
  <w:num w:numId="89" w16cid:durableId="414479198">
    <w:abstractNumId w:val="80"/>
  </w:num>
  <w:num w:numId="90" w16cid:durableId="668144335">
    <w:abstractNumId w:val="115"/>
  </w:num>
  <w:num w:numId="91" w16cid:durableId="1590117194">
    <w:abstractNumId w:val="23"/>
  </w:num>
  <w:num w:numId="92" w16cid:durableId="1049652090">
    <w:abstractNumId w:val="35"/>
  </w:num>
  <w:num w:numId="93" w16cid:durableId="675302676">
    <w:abstractNumId w:val="78"/>
  </w:num>
  <w:num w:numId="94" w16cid:durableId="54203510">
    <w:abstractNumId w:val="75"/>
  </w:num>
  <w:num w:numId="95" w16cid:durableId="828136508">
    <w:abstractNumId w:val="81"/>
  </w:num>
  <w:num w:numId="96" w16cid:durableId="1656835371">
    <w:abstractNumId w:val="20"/>
  </w:num>
  <w:num w:numId="97" w16cid:durableId="1832479009">
    <w:abstractNumId w:val="22"/>
  </w:num>
  <w:num w:numId="98" w16cid:durableId="240678556">
    <w:abstractNumId w:val="107"/>
  </w:num>
  <w:num w:numId="99" w16cid:durableId="1632858710">
    <w:abstractNumId w:val="84"/>
  </w:num>
  <w:num w:numId="100" w16cid:durableId="1555312179">
    <w:abstractNumId w:val="38"/>
  </w:num>
  <w:num w:numId="101" w16cid:durableId="481120325">
    <w:abstractNumId w:val="19"/>
  </w:num>
  <w:num w:numId="102" w16cid:durableId="217597162">
    <w:abstractNumId w:val="105"/>
  </w:num>
  <w:num w:numId="103" w16cid:durableId="11915302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69475894">
    <w:abstractNumId w:val="99"/>
    <w:lvlOverride w:ilvl="0">
      <w:startOverride w:val="1"/>
    </w:lvlOverride>
    <w:lvlOverride w:ilvl="1">
      <w:startOverride w:val="1"/>
    </w:lvlOverride>
  </w:num>
  <w:num w:numId="105" w16cid:durableId="736785182">
    <w:abstractNumId w:val="33"/>
  </w:num>
  <w:num w:numId="106" w16cid:durableId="52433716">
    <w:abstractNumId w:val="21"/>
  </w:num>
  <w:num w:numId="107" w16cid:durableId="1173882812">
    <w:abstractNumId w:val="41"/>
  </w:num>
  <w:num w:numId="108" w16cid:durableId="758066084">
    <w:abstractNumId w:val="69"/>
  </w:num>
  <w:num w:numId="109" w16cid:durableId="1306087476">
    <w:abstractNumId w:val="88"/>
  </w:num>
  <w:num w:numId="110" w16cid:durableId="1422528317">
    <w:abstractNumId w:val="56"/>
  </w:num>
  <w:num w:numId="111" w16cid:durableId="1595742204">
    <w:abstractNumId w:val="101"/>
  </w:num>
  <w:num w:numId="112" w16cid:durableId="1693796705">
    <w:abstractNumId w:val="116"/>
  </w:num>
  <w:num w:numId="113" w16cid:durableId="1280262169">
    <w:abstractNumId w:val="45"/>
  </w:num>
  <w:num w:numId="114" w16cid:durableId="1002706645">
    <w:abstractNumId w:val="59"/>
  </w:num>
  <w:num w:numId="115" w16cid:durableId="1668512426">
    <w:abstractNumId w:val="86"/>
  </w:num>
  <w:num w:numId="116" w16cid:durableId="1634942589">
    <w:abstractNumId w:val="18"/>
  </w:num>
  <w:num w:numId="117" w16cid:durableId="870067704">
    <w:abstractNumId w:val="106"/>
  </w:num>
  <w:num w:numId="118" w16cid:durableId="1997683102">
    <w:abstractNumId w:val="9"/>
  </w:num>
  <w:num w:numId="119" w16cid:durableId="291597252">
    <w:abstractNumId w:val="6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6C"/>
    <w:rsid w:val="00000DD0"/>
    <w:rsid w:val="00001F35"/>
    <w:rsid w:val="0000543F"/>
    <w:rsid w:val="00005660"/>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781"/>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632"/>
    <w:rsid w:val="00032FCA"/>
    <w:rsid w:val="00033984"/>
    <w:rsid w:val="00034DE3"/>
    <w:rsid w:val="00035F66"/>
    <w:rsid w:val="000361CC"/>
    <w:rsid w:val="00037D46"/>
    <w:rsid w:val="00037DE0"/>
    <w:rsid w:val="00041428"/>
    <w:rsid w:val="000424D6"/>
    <w:rsid w:val="0004273F"/>
    <w:rsid w:val="00042892"/>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17AA"/>
    <w:rsid w:val="00062731"/>
    <w:rsid w:val="000628B3"/>
    <w:rsid w:val="00063CAD"/>
    <w:rsid w:val="00065EA1"/>
    <w:rsid w:val="000665A2"/>
    <w:rsid w:val="000669C1"/>
    <w:rsid w:val="000703C9"/>
    <w:rsid w:val="0007053E"/>
    <w:rsid w:val="000705E3"/>
    <w:rsid w:val="0007063A"/>
    <w:rsid w:val="000706CD"/>
    <w:rsid w:val="00071136"/>
    <w:rsid w:val="00071706"/>
    <w:rsid w:val="0007190C"/>
    <w:rsid w:val="00072E82"/>
    <w:rsid w:val="00073252"/>
    <w:rsid w:val="00073329"/>
    <w:rsid w:val="00073566"/>
    <w:rsid w:val="00073BDD"/>
    <w:rsid w:val="00073D7D"/>
    <w:rsid w:val="000743D5"/>
    <w:rsid w:val="00074E67"/>
    <w:rsid w:val="000759D7"/>
    <w:rsid w:val="00076181"/>
    <w:rsid w:val="00076569"/>
    <w:rsid w:val="000776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1E4B"/>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0D3"/>
    <w:rsid w:val="000A07E1"/>
    <w:rsid w:val="000A12A2"/>
    <w:rsid w:val="000A1377"/>
    <w:rsid w:val="000A1CD8"/>
    <w:rsid w:val="000A2979"/>
    <w:rsid w:val="000A2A39"/>
    <w:rsid w:val="000A2D63"/>
    <w:rsid w:val="000A31F0"/>
    <w:rsid w:val="000A342E"/>
    <w:rsid w:val="000A3D57"/>
    <w:rsid w:val="000A4196"/>
    <w:rsid w:val="000A4A8E"/>
    <w:rsid w:val="000A58E3"/>
    <w:rsid w:val="000A5FC5"/>
    <w:rsid w:val="000A61E9"/>
    <w:rsid w:val="000A6660"/>
    <w:rsid w:val="000A6DC3"/>
    <w:rsid w:val="000A6DF5"/>
    <w:rsid w:val="000A6E6F"/>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06E"/>
    <w:rsid w:val="000E49F6"/>
    <w:rsid w:val="000E4B1A"/>
    <w:rsid w:val="000E4F0D"/>
    <w:rsid w:val="000E663C"/>
    <w:rsid w:val="000E6B65"/>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A2F"/>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3466"/>
    <w:rsid w:val="00124962"/>
    <w:rsid w:val="00124D8A"/>
    <w:rsid w:val="001270AA"/>
    <w:rsid w:val="00127311"/>
    <w:rsid w:val="00130FC6"/>
    <w:rsid w:val="001310A7"/>
    <w:rsid w:val="00131A99"/>
    <w:rsid w:val="00132156"/>
    <w:rsid w:val="001324E8"/>
    <w:rsid w:val="001327D2"/>
    <w:rsid w:val="001330BD"/>
    <w:rsid w:val="00133363"/>
    <w:rsid w:val="00133528"/>
    <w:rsid w:val="00133CF5"/>
    <w:rsid w:val="00134CBA"/>
    <w:rsid w:val="00135394"/>
    <w:rsid w:val="00135DC0"/>
    <w:rsid w:val="00135F2A"/>
    <w:rsid w:val="001361BB"/>
    <w:rsid w:val="00136C24"/>
    <w:rsid w:val="00136D89"/>
    <w:rsid w:val="00136DFB"/>
    <w:rsid w:val="001370CB"/>
    <w:rsid w:val="001376C7"/>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6DDA"/>
    <w:rsid w:val="001476CF"/>
    <w:rsid w:val="00147DAE"/>
    <w:rsid w:val="00147E97"/>
    <w:rsid w:val="00147EAF"/>
    <w:rsid w:val="001512C8"/>
    <w:rsid w:val="0015198C"/>
    <w:rsid w:val="00152156"/>
    <w:rsid w:val="001528E6"/>
    <w:rsid w:val="00155068"/>
    <w:rsid w:val="00156135"/>
    <w:rsid w:val="00156981"/>
    <w:rsid w:val="00156B46"/>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4FBF"/>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031"/>
    <w:rsid w:val="001932BC"/>
    <w:rsid w:val="00193CF9"/>
    <w:rsid w:val="001952E0"/>
    <w:rsid w:val="001968B4"/>
    <w:rsid w:val="00196C50"/>
    <w:rsid w:val="00197E94"/>
    <w:rsid w:val="001A1037"/>
    <w:rsid w:val="001A1165"/>
    <w:rsid w:val="001A1195"/>
    <w:rsid w:val="001A2F62"/>
    <w:rsid w:val="001A3C8A"/>
    <w:rsid w:val="001A3F92"/>
    <w:rsid w:val="001A4C9A"/>
    <w:rsid w:val="001A5A53"/>
    <w:rsid w:val="001A6A3F"/>
    <w:rsid w:val="001A6CE1"/>
    <w:rsid w:val="001A7742"/>
    <w:rsid w:val="001A77B3"/>
    <w:rsid w:val="001A7C3F"/>
    <w:rsid w:val="001B00FF"/>
    <w:rsid w:val="001B146C"/>
    <w:rsid w:val="001B1F2C"/>
    <w:rsid w:val="001B1FC9"/>
    <w:rsid w:val="001B201A"/>
    <w:rsid w:val="001B23F4"/>
    <w:rsid w:val="001B25CA"/>
    <w:rsid w:val="001B3028"/>
    <w:rsid w:val="001B3817"/>
    <w:rsid w:val="001B4523"/>
    <w:rsid w:val="001B475D"/>
    <w:rsid w:val="001B65AB"/>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1BAA"/>
    <w:rsid w:val="001E2E8B"/>
    <w:rsid w:val="001E3048"/>
    <w:rsid w:val="001E3459"/>
    <w:rsid w:val="001E3A1D"/>
    <w:rsid w:val="001E41CE"/>
    <w:rsid w:val="001E4A87"/>
    <w:rsid w:val="001E4B88"/>
    <w:rsid w:val="001E5521"/>
    <w:rsid w:val="001E69E4"/>
    <w:rsid w:val="001E6C4B"/>
    <w:rsid w:val="001E7CE9"/>
    <w:rsid w:val="001E7D82"/>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0AD2"/>
    <w:rsid w:val="0020210D"/>
    <w:rsid w:val="002031D3"/>
    <w:rsid w:val="002032A4"/>
    <w:rsid w:val="002056F2"/>
    <w:rsid w:val="00205ED9"/>
    <w:rsid w:val="0020651B"/>
    <w:rsid w:val="002072D5"/>
    <w:rsid w:val="00207F56"/>
    <w:rsid w:val="00210723"/>
    <w:rsid w:val="00210A97"/>
    <w:rsid w:val="0021119C"/>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0EED"/>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7B7"/>
    <w:rsid w:val="0024298C"/>
    <w:rsid w:val="00242ABC"/>
    <w:rsid w:val="00242B05"/>
    <w:rsid w:val="00242C3D"/>
    <w:rsid w:val="00242D9F"/>
    <w:rsid w:val="00243140"/>
    <w:rsid w:val="002439F3"/>
    <w:rsid w:val="0024408E"/>
    <w:rsid w:val="00244183"/>
    <w:rsid w:val="0024428C"/>
    <w:rsid w:val="00244964"/>
    <w:rsid w:val="00246812"/>
    <w:rsid w:val="00246860"/>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0D66"/>
    <w:rsid w:val="0026132C"/>
    <w:rsid w:val="00261BA3"/>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464"/>
    <w:rsid w:val="00281628"/>
    <w:rsid w:val="00282905"/>
    <w:rsid w:val="00282A74"/>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97E53"/>
    <w:rsid w:val="002A1221"/>
    <w:rsid w:val="002A1224"/>
    <w:rsid w:val="002A1ABC"/>
    <w:rsid w:val="002A219C"/>
    <w:rsid w:val="002A30B1"/>
    <w:rsid w:val="002A33EE"/>
    <w:rsid w:val="002A3701"/>
    <w:rsid w:val="002A47E5"/>
    <w:rsid w:val="002A4FB3"/>
    <w:rsid w:val="002A568D"/>
    <w:rsid w:val="002A5C46"/>
    <w:rsid w:val="002A6338"/>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5D79"/>
    <w:rsid w:val="002D6863"/>
    <w:rsid w:val="002D6948"/>
    <w:rsid w:val="002D70A7"/>
    <w:rsid w:val="002D7C16"/>
    <w:rsid w:val="002E029E"/>
    <w:rsid w:val="002E075A"/>
    <w:rsid w:val="002E11C6"/>
    <w:rsid w:val="002E232F"/>
    <w:rsid w:val="002E2961"/>
    <w:rsid w:val="002E2CB2"/>
    <w:rsid w:val="002E2D69"/>
    <w:rsid w:val="002E3006"/>
    <w:rsid w:val="002E3419"/>
    <w:rsid w:val="002E51B5"/>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2F79"/>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00B"/>
    <w:rsid w:val="00321773"/>
    <w:rsid w:val="00324540"/>
    <w:rsid w:val="003249B2"/>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5CE1"/>
    <w:rsid w:val="0035635A"/>
    <w:rsid w:val="003566FB"/>
    <w:rsid w:val="00356993"/>
    <w:rsid w:val="00357EE6"/>
    <w:rsid w:val="00360325"/>
    <w:rsid w:val="00361005"/>
    <w:rsid w:val="003612FB"/>
    <w:rsid w:val="003618C2"/>
    <w:rsid w:val="00361AC9"/>
    <w:rsid w:val="003622D0"/>
    <w:rsid w:val="0036240B"/>
    <w:rsid w:val="0036291F"/>
    <w:rsid w:val="003635F5"/>
    <w:rsid w:val="00363953"/>
    <w:rsid w:val="00363C10"/>
    <w:rsid w:val="00363E6B"/>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3B2"/>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5A76"/>
    <w:rsid w:val="00395F49"/>
    <w:rsid w:val="00396151"/>
    <w:rsid w:val="00396187"/>
    <w:rsid w:val="00397988"/>
    <w:rsid w:val="003A0BD7"/>
    <w:rsid w:val="003A0EBC"/>
    <w:rsid w:val="003A22F6"/>
    <w:rsid w:val="003A2853"/>
    <w:rsid w:val="003A29B5"/>
    <w:rsid w:val="003A2DB7"/>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3E69"/>
    <w:rsid w:val="003B6D6B"/>
    <w:rsid w:val="003B7CF0"/>
    <w:rsid w:val="003B7DD5"/>
    <w:rsid w:val="003C06E8"/>
    <w:rsid w:val="003C108F"/>
    <w:rsid w:val="003C1329"/>
    <w:rsid w:val="003C1D97"/>
    <w:rsid w:val="003C239E"/>
    <w:rsid w:val="003C24AF"/>
    <w:rsid w:val="003C29FC"/>
    <w:rsid w:val="003C32B2"/>
    <w:rsid w:val="003C374C"/>
    <w:rsid w:val="003C4D87"/>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5CF"/>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124"/>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1628A"/>
    <w:rsid w:val="0042024C"/>
    <w:rsid w:val="0042131A"/>
    <w:rsid w:val="00421D00"/>
    <w:rsid w:val="00425985"/>
    <w:rsid w:val="0042612F"/>
    <w:rsid w:val="004267DA"/>
    <w:rsid w:val="00427F2B"/>
    <w:rsid w:val="00430803"/>
    <w:rsid w:val="004310AE"/>
    <w:rsid w:val="004317AA"/>
    <w:rsid w:val="00431BD8"/>
    <w:rsid w:val="00431DC9"/>
    <w:rsid w:val="00431DF2"/>
    <w:rsid w:val="004325A5"/>
    <w:rsid w:val="004333BF"/>
    <w:rsid w:val="00435362"/>
    <w:rsid w:val="004353FA"/>
    <w:rsid w:val="00435522"/>
    <w:rsid w:val="00435FF6"/>
    <w:rsid w:val="0043611E"/>
    <w:rsid w:val="004379F4"/>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3AF"/>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31F"/>
    <w:rsid w:val="00462BD9"/>
    <w:rsid w:val="00463123"/>
    <w:rsid w:val="00463710"/>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6078"/>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97738"/>
    <w:rsid w:val="004A0132"/>
    <w:rsid w:val="004A0F70"/>
    <w:rsid w:val="004A1629"/>
    <w:rsid w:val="004A191F"/>
    <w:rsid w:val="004A1D58"/>
    <w:rsid w:val="004A1D82"/>
    <w:rsid w:val="004A29B5"/>
    <w:rsid w:val="004A2E75"/>
    <w:rsid w:val="004A413C"/>
    <w:rsid w:val="004A62BC"/>
    <w:rsid w:val="004A6880"/>
    <w:rsid w:val="004A706A"/>
    <w:rsid w:val="004A73DD"/>
    <w:rsid w:val="004A776F"/>
    <w:rsid w:val="004B11A0"/>
    <w:rsid w:val="004B1697"/>
    <w:rsid w:val="004B2B06"/>
    <w:rsid w:val="004B569D"/>
    <w:rsid w:val="004B622A"/>
    <w:rsid w:val="004B72D5"/>
    <w:rsid w:val="004C04A7"/>
    <w:rsid w:val="004C0F21"/>
    <w:rsid w:val="004C1281"/>
    <w:rsid w:val="004C1483"/>
    <w:rsid w:val="004C1D1A"/>
    <w:rsid w:val="004C28F8"/>
    <w:rsid w:val="004C2E27"/>
    <w:rsid w:val="004C3697"/>
    <w:rsid w:val="004C3B01"/>
    <w:rsid w:val="004C3C6D"/>
    <w:rsid w:val="004C3CE8"/>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66D"/>
    <w:rsid w:val="004D479A"/>
    <w:rsid w:val="004D5DC4"/>
    <w:rsid w:val="004D6428"/>
    <w:rsid w:val="004D69DD"/>
    <w:rsid w:val="004D6E7D"/>
    <w:rsid w:val="004E081C"/>
    <w:rsid w:val="004E0E18"/>
    <w:rsid w:val="004E15A3"/>
    <w:rsid w:val="004E47FA"/>
    <w:rsid w:val="004E4CEF"/>
    <w:rsid w:val="004E4D04"/>
    <w:rsid w:val="004E4EE6"/>
    <w:rsid w:val="004E55CC"/>
    <w:rsid w:val="004E62C9"/>
    <w:rsid w:val="004E6400"/>
    <w:rsid w:val="004E72A0"/>
    <w:rsid w:val="004E758E"/>
    <w:rsid w:val="004E7757"/>
    <w:rsid w:val="004E7770"/>
    <w:rsid w:val="004F02FE"/>
    <w:rsid w:val="004F0720"/>
    <w:rsid w:val="004F100E"/>
    <w:rsid w:val="004F18DA"/>
    <w:rsid w:val="004F2620"/>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7C4"/>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01CE"/>
    <w:rsid w:val="005319F2"/>
    <w:rsid w:val="00531AFF"/>
    <w:rsid w:val="00533205"/>
    <w:rsid w:val="00535223"/>
    <w:rsid w:val="005353A8"/>
    <w:rsid w:val="005353CA"/>
    <w:rsid w:val="005357DC"/>
    <w:rsid w:val="00535A79"/>
    <w:rsid w:val="00536015"/>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CCA"/>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67FF8"/>
    <w:rsid w:val="00570625"/>
    <w:rsid w:val="00570731"/>
    <w:rsid w:val="00570F58"/>
    <w:rsid w:val="0057106E"/>
    <w:rsid w:val="00574B22"/>
    <w:rsid w:val="00574DB3"/>
    <w:rsid w:val="0057605C"/>
    <w:rsid w:val="00576367"/>
    <w:rsid w:val="005766DD"/>
    <w:rsid w:val="00581C46"/>
    <w:rsid w:val="00582853"/>
    <w:rsid w:val="005842D9"/>
    <w:rsid w:val="005844C4"/>
    <w:rsid w:val="00586D5E"/>
    <w:rsid w:val="00586EFA"/>
    <w:rsid w:val="005878D7"/>
    <w:rsid w:val="00587D19"/>
    <w:rsid w:val="005900E8"/>
    <w:rsid w:val="005927E7"/>
    <w:rsid w:val="005932D8"/>
    <w:rsid w:val="00593F08"/>
    <w:rsid w:val="00594811"/>
    <w:rsid w:val="00594859"/>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6AF"/>
    <w:rsid w:val="005B0F27"/>
    <w:rsid w:val="005B106D"/>
    <w:rsid w:val="005B1358"/>
    <w:rsid w:val="005B1592"/>
    <w:rsid w:val="005B197B"/>
    <w:rsid w:val="005B1C04"/>
    <w:rsid w:val="005B1EF0"/>
    <w:rsid w:val="005B2193"/>
    <w:rsid w:val="005B2650"/>
    <w:rsid w:val="005B2693"/>
    <w:rsid w:val="005B2AD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D66"/>
    <w:rsid w:val="005D5E32"/>
    <w:rsid w:val="005D5E43"/>
    <w:rsid w:val="005D78A4"/>
    <w:rsid w:val="005D7A43"/>
    <w:rsid w:val="005D7C70"/>
    <w:rsid w:val="005E1565"/>
    <w:rsid w:val="005E21DA"/>
    <w:rsid w:val="005E2FB9"/>
    <w:rsid w:val="005E30F5"/>
    <w:rsid w:val="005E460A"/>
    <w:rsid w:val="005E49B8"/>
    <w:rsid w:val="005E4A43"/>
    <w:rsid w:val="005E4A7B"/>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13B"/>
    <w:rsid w:val="0061227B"/>
    <w:rsid w:val="00612532"/>
    <w:rsid w:val="00612AC1"/>
    <w:rsid w:val="006131EA"/>
    <w:rsid w:val="00613503"/>
    <w:rsid w:val="00614105"/>
    <w:rsid w:val="006142B6"/>
    <w:rsid w:val="00614551"/>
    <w:rsid w:val="00614620"/>
    <w:rsid w:val="00614979"/>
    <w:rsid w:val="00614E88"/>
    <w:rsid w:val="00614F29"/>
    <w:rsid w:val="00615255"/>
    <w:rsid w:val="006158EE"/>
    <w:rsid w:val="006167D3"/>
    <w:rsid w:val="006170F2"/>
    <w:rsid w:val="00617ECD"/>
    <w:rsid w:val="00620213"/>
    <w:rsid w:val="00620591"/>
    <w:rsid w:val="006206F6"/>
    <w:rsid w:val="00620A5A"/>
    <w:rsid w:val="006216B7"/>
    <w:rsid w:val="00621926"/>
    <w:rsid w:val="00621A9E"/>
    <w:rsid w:val="006236F3"/>
    <w:rsid w:val="006237C6"/>
    <w:rsid w:val="00623F2D"/>
    <w:rsid w:val="0062517B"/>
    <w:rsid w:val="00625FEA"/>
    <w:rsid w:val="006260E3"/>
    <w:rsid w:val="00626717"/>
    <w:rsid w:val="006269C5"/>
    <w:rsid w:val="00626A2D"/>
    <w:rsid w:val="00626F9A"/>
    <w:rsid w:val="006277F9"/>
    <w:rsid w:val="0062793D"/>
    <w:rsid w:val="00627ED7"/>
    <w:rsid w:val="006302CF"/>
    <w:rsid w:val="00630B67"/>
    <w:rsid w:val="00631641"/>
    <w:rsid w:val="00631ACF"/>
    <w:rsid w:val="006323A6"/>
    <w:rsid w:val="00633B74"/>
    <w:rsid w:val="00633C69"/>
    <w:rsid w:val="00634C08"/>
    <w:rsid w:val="00635775"/>
    <w:rsid w:val="006402BC"/>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0AF5"/>
    <w:rsid w:val="00663B93"/>
    <w:rsid w:val="00664021"/>
    <w:rsid w:val="006642A6"/>
    <w:rsid w:val="006647F0"/>
    <w:rsid w:val="006649EB"/>
    <w:rsid w:val="00665D9A"/>
    <w:rsid w:val="006674AE"/>
    <w:rsid w:val="00667613"/>
    <w:rsid w:val="00667CFE"/>
    <w:rsid w:val="00670C13"/>
    <w:rsid w:val="0067268C"/>
    <w:rsid w:val="006726AF"/>
    <w:rsid w:val="006728AE"/>
    <w:rsid w:val="00672BE3"/>
    <w:rsid w:val="00672C55"/>
    <w:rsid w:val="006735E4"/>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5F50"/>
    <w:rsid w:val="00686476"/>
    <w:rsid w:val="00686A9D"/>
    <w:rsid w:val="00686CC9"/>
    <w:rsid w:val="00687082"/>
    <w:rsid w:val="00687A68"/>
    <w:rsid w:val="00687BBC"/>
    <w:rsid w:val="00690A1B"/>
    <w:rsid w:val="00690A3A"/>
    <w:rsid w:val="00691391"/>
    <w:rsid w:val="006929A5"/>
    <w:rsid w:val="00692C13"/>
    <w:rsid w:val="006934FF"/>
    <w:rsid w:val="0069385E"/>
    <w:rsid w:val="00694254"/>
    <w:rsid w:val="00694693"/>
    <w:rsid w:val="00694DE8"/>
    <w:rsid w:val="006953C1"/>
    <w:rsid w:val="00695703"/>
    <w:rsid w:val="00695DD3"/>
    <w:rsid w:val="00696107"/>
    <w:rsid w:val="0069639D"/>
    <w:rsid w:val="00696BC1"/>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50AB"/>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D7843"/>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05FC9"/>
    <w:rsid w:val="007104F6"/>
    <w:rsid w:val="0071086C"/>
    <w:rsid w:val="00711176"/>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2607"/>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0EED"/>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1ED5"/>
    <w:rsid w:val="0076229A"/>
    <w:rsid w:val="00763355"/>
    <w:rsid w:val="00763EB4"/>
    <w:rsid w:val="0076435A"/>
    <w:rsid w:val="00765A98"/>
    <w:rsid w:val="0076601A"/>
    <w:rsid w:val="007665B1"/>
    <w:rsid w:val="0076700D"/>
    <w:rsid w:val="007672A3"/>
    <w:rsid w:val="0076751F"/>
    <w:rsid w:val="0077029E"/>
    <w:rsid w:val="007704D2"/>
    <w:rsid w:val="00770728"/>
    <w:rsid w:val="007715A9"/>
    <w:rsid w:val="007720E0"/>
    <w:rsid w:val="00772732"/>
    <w:rsid w:val="00773655"/>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A67"/>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0B5A"/>
    <w:rsid w:val="007B1BA5"/>
    <w:rsid w:val="007B25CC"/>
    <w:rsid w:val="007B2E7F"/>
    <w:rsid w:val="007B2F47"/>
    <w:rsid w:val="007B3B0F"/>
    <w:rsid w:val="007B3B9D"/>
    <w:rsid w:val="007B4290"/>
    <w:rsid w:val="007B43BC"/>
    <w:rsid w:val="007B4EEC"/>
    <w:rsid w:val="007B4FA5"/>
    <w:rsid w:val="007B5578"/>
    <w:rsid w:val="007B558A"/>
    <w:rsid w:val="007B5904"/>
    <w:rsid w:val="007B5A00"/>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5596"/>
    <w:rsid w:val="007D5CE3"/>
    <w:rsid w:val="007D73E5"/>
    <w:rsid w:val="007D74C1"/>
    <w:rsid w:val="007D7F20"/>
    <w:rsid w:val="007E0809"/>
    <w:rsid w:val="007E080B"/>
    <w:rsid w:val="007E0E7F"/>
    <w:rsid w:val="007E1984"/>
    <w:rsid w:val="007E2419"/>
    <w:rsid w:val="007E25AD"/>
    <w:rsid w:val="007E2EE7"/>
    <w:rsid w:val="007E34FB"/>
    <w:rsid w:val="007E366B"/>
    <w:rsid w:val="007E47BD"/>
    <w:rsid w:val="007E4BF6"/>
    <w:rsid w:val="007E5779"/>
    <w:rsid w:val="007E63D8"/>
    <w:rsid w:val="007E7541"/>
    <w:rsid w:val="007E77AC"/>
    <w:rsid w:val="007E7B2F"/>
    <w:rsid w:val="007F0B21"/>
    <w:rsid w:val="007F0B58"/>
    <w:rsid w:val="007F0F4F"/>
    <w:rsid w:val="007F17C7"/>
    <w:rsid w:val="007F24BB"/>
    <w:rsid w:val="007F3AF0"/>
    <w:rsid w:val="007F4EC5"/>
    <w:rsid w:val="007F4F15"/>
    <w:rsid w:val="007F4FE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143F"/>
    <w:rsid w:val="008120DD"/>
    <w:rsid w:val="00812D7F"/>
    <w:rsid w:val="00812F83"/>
    <w:rsid w:val="008137C6"/>
    <w:rsid w:val="008143EA"/>
    <w:rsid w:val="00815366"/>
    <w:rsid w:val="00815599"/>
    <w:rsid w:val="008156F6"/>
    <w:rsid w:val="00815B21"/>
    <w:rsid w:val="00816DE6"/>
    <w:rsid w:val="00816E9D"/>
    <w:rsid w:val="00816F2E"/>
    <w:rsid w:val="00817587"/>
    <w:rsid w:val="00817619"/>
    <w:rsid w:val="00817653"/>
    <w:rsid w:val="00817DCD"/>
    <w:rsid w:val="008200DD"/>
    <w:rsid w:val="00820BCA"/>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0B4"/>
    <w:rsid w:val="00826E5B"/>
    <w:rsid w:val="00827B83"/>
    <w:rsid w:val="008306F2"/>
    <w:rsid w:val="00830802"/>
    <w:rsid w:val="00830A3F"/>
    <w:rsid w:val="00830FB3"/>
    <w:rsid w:val="008313A2"/>
    <w:rsid w:val="00831886"/>
    <w:rsid w:val="00831EE9"/>
    <w:rsid w:val="0083228C"/>
    <w:rsid w:val="008327AA"/>
    <w:rsid w:val="0083300A"/>
    <w:rsid w:val="00833040"/>
    <w:rsid w:val="008338E9"/>
    <w:rsid w:val="0083498D"/>
    <w:rsid w:val="00835224"/>
    <w:rsid w:val="00836A15"/>
    <w:rsid w:val="00836FB5"/>
    <w:rsid w:val="008405AB"/>
    <w:rsid w:val="00840CDD"/>
    <w:rsid w:val="008410CB"/>
    <w:rsid w:val="008418EE"/>
    <w:rsid w:val="00841E7A"/>
    <w:rsid w:val="0084219F"/>
    <w:rsid w:val="00844BC2"/>
    <w:rsid w:val="00844C79"/>
    <w:rsid w:val="00845715"/>
    <w:rsid w:val="008461F5"/>
    <w:rsid w:val="00846D43"/>
    <w:rsid w:val="008503EF"/>
    <w:rsid w:val="00851299"/>
    <w:rsid w:val="00851492"/>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A36"/>
    <w:rsid w:val="00866EC6"/>
    <w:rsid w:val="0086729E"/>
    <w:rsid w:val="00867F88"/>
    <w:rsid w:val="0087001D"/>
    <w:rsid w:val="00870374"/>
    <w:rsid w:val="0087060B"/>
    <w:rsid w:val="008709B3"/>
    <w:rsid w:val="008716C8"/>
    <w:rsid w:val="00871EF1"/>
    <w:rsid w:val="008720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16A"/>
    <w:rsid w:val="00896318"/>
    <w:rsid w:val="00897100"/>
    <w:rsid w:val="00897EC0"/>
    <w:rsid w:val="008A0AFA"/>
    <w:rsid w:val="008A1F0B"/>
    <w:rsid w:val="008A283A"/>
    <w:rsid w:val="008A4634"/>
    <w:rsid w:val="008A4ECF"/>
    <w:rsid w:val="008A5297"/>
    <w:rsid w:val="008A5D57"/>
    <w:rsid w:val="008A67C9"/>
    <w:rsid w:val="008A68EA"/>
    <w:rsid w:val="008A6DE4"/>
    <w:rsid w:val="008A70CC"/>
    <w:rsid w:val="008A73AB"/>
    <w:rsid w:val="008A797A"/>
    <w:rsid w:val="008A7AD6"/>
    <w:rsid w:val="008B0304"/>
    <w:rsid w:val="008B06F1"/>
    <w:rsid w:val="008B0727"/>
    <w:rsid w:val="008B08A8"/>
    <w:rsid w:val="008B12FB"/>
    <w:rsid w:val="008B137E"/>
    <w:rsid w:val="008B25E6"/>
    <w:rsid w:val="008B2F4E"/>
    <w:rsid w:val="008B32A3"/>
    <w:rsid w:val="008B5115"/>
    <w:rsid w:val="008B5D7F"/>
    <w:rsid w:val="008B631B"/>
    <w:rsid w:val="008B678E"/>
    <w:rsid w:val="008B7449"/>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1D01"/>
    <w:rsid w:val="008D251E"/>
    <w:rsid w:val="008D3847"/>
    <w:rsid w:val="008D3949"/>
    <w:rsid w:val="008D42E0"/>
    <w:rsid w:val="008D4796"/>
    <w:rsid w:val="008D5187"/>
    <w:rsid w:val="008D5928"/>
    <w:rsid w:val="008D60C2"/>
    <w:rsid w:val="008D64AA"/>
    <w:rsid w:val="008D64AB"/>
    <w:rsid w:val="008D6501"/>
    <w:rsid w:val="008D68D9"/>
    <w:rsid w:val="008D6F2B"/>
    <w:rsid w:val="008D7651"/>
    <w:rsid w:val="008D7847"/>
    <w:rsid w:val="008D7886"/>
    <w:rsid w:val="008D7B69"/>
    <w:rsid w:val="008E017D"/>
    <w:rsid w:val="008E030A"/>
    <w:rsid w:val="008E0570"/>
    <w:rsid w:val="008E0666"/>
    <w:rsid w:val="008E0733"/>
    <w:rsid w:val="008E105B"/>
    <w:rsid w:val="008E173F"/>
    <w:rsid w:val="008E191A"/>
    <w:rsid w:val="008E28A3"/>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3B2"/>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0CE1"/>
    <w:rsid w:val="009214FC"/>
    <w:rsid w:val="0092150B"/>
    <w:rsid w:val="00921CF9"/>
    <w:rsid w:val="00925826"/>
    <w:rsid w:val="009260C6"/>
    <w:rsid w:val="009262A3"/>
    <w:rsid w:val="00927C59"/>
    <w:rsid w:val="0093002F"/>
    <w:rsid w:val="00930098"/>
    <w:rsid w:val="00930FC7"/>
    <w:rsid w:val="009312E4"/>
    <w:rsid w:val="00931691"/>
    <w:rsid w:val="00931F5C"/>
    <w:rsid w:val="00932999"/>
    <w:rsid w:val="00932AF9"/>
    <w:rsid w:val="00932E95"/>
    <w:rsid w:val="00933C5D"/>
    <w:rsid w:val="00934A5C"/>
    <w:rsid w:val="00934BD1"/>
    <w:rsid w:val="00937CBC"/>
    <w:rsid w:val="00940122"/>
    <w:rsid w:val="00940197"/>
    <w:rsid w:val="00940304"/>
    <w:rsid w:val="00940537"/>
    <w:rsid w:val="0094061B"/>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4C21"/>
    <w:rsid w:val="009778C9"/>
    <w:rsid w:val="009805F9"/>
    <w:rsid w:val="0098069D"/>
    <w:rsid w:val="00980875"/>
    <w:rsid w:val="00980BF3"/>
    <w:rsid w:val="00981E1E"/>
    <w:rsid w:val="009829F1"/>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5E36"/>
    <w:rsid w:val="009B6353"/>
    <w:rsid w:val="009B72F9"/>
    <w:rsid w:val="009B79BC"/>
    <w:rsid w:val="009C1648"/>
    <w:rsid w:val="009C2080"/>
    <w:rsid w:val="009C341F"/>
    <w:rsid w:val="009C4642"/>
    <w:rsid w:val="009C493B"/>
    <w:rsid w:val="009C4CBC"/>
    <w:rsid w:val="009C5553"/>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3C2"/>
    <w:rsid w:val="009E0649"/>
    <w:rsid w:val="009E13C5"/>
    <w:rsid w:val="009E33A7"/>
    <w:rsid w:val="009E3CDB"/>
    <w:rsid w:val="009E3F45"/>
    <w:rsid w:val="009E4072"/>
    <w:rsid w:val="009E4153"/>
    <w:rsid w:val="009E4D3A"/>
    <w:rsid w:val="009E6F5D"/>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2D9"/>
    <w:rsid w:val="00A11391"/>
    <w:rsid w:val="00A11672"/>
    <w:rsid w:val="00A12051"/>
    <w:rsid w:val="00A1208D"/>
    <w:rsid w:val="00A1271A"/>
    <w:rsid w:val="00A12720"/>
    <w:rsid w:val="00A127CC"/>
    <w:rsid w:val="00A12C12"/>
    <w:rsid w:val="00A12E4E"/>
    <w:rsid w:val="00A130F0"/>
    <w:rsid w:val="00A134AF"/>
    <w:rsid w:val="00A1354F"/>
    <w:rsid w:val="00A13864"/>
    <w:rsid w:val="00A1474E"/>
    <w:rsid w:val="00A148C0"/>
    <w:rsid w:val="00A15038"/>
    <w:rsid w:val="00A15458"/>
    <w:rsid w:val="00A15533"/>
    <w:rsid w:val="00A155C0"/>
    <w:rsid w:val="00A158B8"/>
    <w:rsid w:val="00A15B21"/>
    <w:rsid w:val="00A15CBC"/>
    <w:rsid w:val="00A204FC"/>
    <w:rsid w:val="00A20912"/>
    <w:rsid w:val="00A215CF"/>
    <w:rsid w:val="00A22D0E"/>
    <w:rsid w:val="00A22E6A"/>
    <w:rsid w:val="00A23311"/>
    <w:rsid w:val="00A258D8"/>
    <w:rsid w:val="00A259DC"/>
    <w:rsid w:val="00A272E0"/>
    <w:rsid w:val="00A30947"/>
    <w:rsid w:val="00A310C0"/>
    <w:rsid w:val="00A3120B"/>
    <w:rsid w:val="00A31E18"/>
    <w:rsid w:val="00A32DD5"/>
    <w:rsid w:val="00A32EB8"/>
    <w:rsid w:val="00A33018"/>
    <w:rsid w:val="00A338C8"/>
    <w:rsid w:val="00A34D7F"/>
    <w:rsid w:val="00A35B73"/>
    <w:rsid w:val="00A35C6D"/>
    <w:rsid w:val="00A36794"/>
    <w:rsid w:val="00A3777E"/>
    <w:rsid w:val="00A401C6"/>
    <w:rsid w:val="00A40321"/>
    <w:rsid w:val="00A4054D"/>
    <w:rsid w:val="00A4062D"/>
    <w:rsid w:val="00A40CA0"/>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6FE8"/>
    <w:rsid w:val="00A47A41"/>
    <w:rsid w:val="00A47BAA"/>
    <w:rsid w:val="00A507E6"/>
    <w:rsid w:val="00A50849"/>
    <w:rsid w:val="00A508F0"/>
    <w:rsid w:val="00A50A95"/>
    <w:rsid w:val="00A51608"/>
    <w:rsid w:val="00A51A36"/>
    <w:rsid w:val="00A51D96"/>
    <w:rsid w:val="00A52BA0"/>
    <w:rsid w:val="00A537B8"/>
    <w:rsid w:val="00A53E88"/>
    <w:rsid w:val="00A53E8E"/>
    <w:rsid w:val="00A54582"/>
    <w:rsid w:val="00A549B8"/>
    <w:rsid w:val="00A54DB8"/>
    <w:rsid w:val="00A55438"/>
    <w:rsid w:val="00A557F3"/>
    <w:rsid w:val="00A5588B"/>
    <w:rsid w:val="00A55F06"/>
    <w:rsid w:val="00A56010"/>
    <w:rsid w:val="00A56D47"/>
    <w:rsid w:val="00A57781"/>
    <w:rsid w:val="00A6009A"/>
    <w:rsid w:val="00A601DD"/>
    <w:rsid w:val="00A60413"/>
    <w:rsid w:val="00A606A0"/>
    <w:rsid w:val="00A6093B"/>
    <w:rsid w:val="00A60B58"/>
    <w:rsid w:val="00A617C6"/>
    <w:rsid w:val="00A61C44"/>
    <w:rsid w:val="00A62C07"/>
    <w:rsid w:val="00A6362E"/>
    <w:rsid w:val="00A63871"/>
    <w:rsid w:val="00A641EB"/>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50"/>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7AC"/>
    <w:rsid w:val="00A93D25"/>
    <w:rsid w:val="00A94132"/>
    <w:rsid w:val="00A948BF"/>
    <w:rsid w:val="00A960A0"/>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447B"/>
    <w:rsid w:val="00AB4601"/>
    <w:rsid w:val="00AB4656"/>
    <w:rsid w:val="00AB4A93"/>
    <w:rsid w:val="00AB510E"/>
    <w:rsid w:val="00AB5EFD"/>
    <w:rsid w:val="00AB602A"/>
    <w:rsid w:val="00AB631C"/>
    <w:rsid w:val="00AB6630"/>
    <w:rsid w:val="00AB69DE"/>
    <w:rsid w:val="00AB6A03"/>
    <w:rsid w:val="00AB79FC"/>
    <w:rsid w:val="00AB7FE1"/>
    <w:rsid w:val="00AC0D06"/>
    <w:rsid w:val="00AC0D65"/>
    <w:rsid w:val="00AC1418"/>
    <w:rsid w:val="00AC1F49"/>
    <w:rsid w:val="00AC27D9"/>
    <w:rsid w:val="00AC3145"/>
    <w:rsid w:val="00AC3891"/>
    <w:rsid w:val="00AC3BD3"/>
    <w:rsid w:val="00AC4892"/>
    <w:rsid w:val="00AC52A3"/>
    <w:rsid w:val="00AC540F"/>
    <w:rsid w:val="00AC5DB7"/>
    <w:rsid w:val="00AC68C0"/>
    <w:rsid w:val="00AC7207"/>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0AC"/>
    <w:rsid w:val="00AE19D6"/>
    <w:rsid w:val="00AE1AA2"/>
    <w:rsid w:val="00AE1BE7"/>
    <w:rsid w:val="00AE38E6"/>
    <w:rsid w:val="00AE41D7"/>
    <w:rsid w:val="00AE51A4"/>
    <w:rsid w:val="00AE5514"/>
    <w:rsid w:val="00AE7424"/>
    <w:rsid w:val="00AE756F"/>
    <w:rsid w:val="00AF38F2"/>
    <w:rsid w:val="00AF4866"/>
    <w:rsid w:val="00AF51E8"/>
    <w:rsid w:val="00AF53C1"/>
    <w:rsid w:val="00AF5554"/>
    <w:rsid w:val="00AF57C5"/>
    <w:rsid w:val="00AF5D2F"/>
    <w:rsid w:val="00AF5EF9"/>
    <w:rsid w:val="00AF6567"/>
    <w:rsid w:val="00AF77B6"/>
    <w:rsid w:val="00AF791F"/>
    <w:rsid w:val="00AF7C70"/>
    <w:rsid w:val="00B00571"/>
    <w:rsid w:val="00B00D75"/>
    <w:rsid w:val="00B021FA"/>
    <w:rsid w:val="00B03C80"/>
    <w:rsid w:val="00B040E9"/>
    <w:rsid w:val="00B05A5E"/>
    <w:rsid w:val="00B05FD1"/>
    <w:rsid w:val="00B0621A"/>
    <w:rsid w:val="00B064F2"/>
    <w:rsid w:val="00B0724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CD4"/>
    <w:rsid w:val="00B22DA5"/>
    <w:rsid w:val="00B230CE"/>
    <w:rsid w:val="00B232DD"/>
    <w:rsid w:val="00B236A7"/>
    <w:rsid w:val="00B246C8"/>
    <w:rsid w:val="00B25195"/>
    <w:rsid w:val="00B2541C"/>
    <w:rsid w:val="00B26A58"/>
    <w:rsid w:val="00B274AE"/>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7C1"/>
    <w:rsid w:val="00B42B80"/>
    <w:rsid w:val="00B42EF2"/>
    <w:rsid w:val="00B436B3"/>
    <w:rsid w:val="00B45894"/>
    <w:rsid w:val="00B45932"/>
    <w:rsid w:val="00B45F99"/>
    <w:rsid w:val="00B46E17"/>
    <w:rsid w:val="00B4702F"/>
    <w:rsid w:val="00B47F11"/>
    <w:rsid w:val="00B50653"/>
    <w:rsid w:val="00B509D6"/>
    <w:rsid w:val="00B517A8"/>
    <w:rsid w:val="00B51828"/>
    <w:rsid w:val="00B51CF6"/>
    <w:rsid w:val="00B51D6F"/>
    <w:rsid w:val="00B522AA"/>
    <w:rsid w:val="00B52E65"/>
    <w:rsid w:val="00B54B5D"/>
    <w:rsid w:val="00B54FB1"/>
    <w:rsid w:val="00B5511D"/>
    <w:rsid w:val="00B5533B"/>
    <w:rsid w:val="00B56552"/>
    <w:rsid w:val="00B56A5F"/>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A99"/>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585"/>
    <w:rsid w:val="00B94C79"/>
    <w:rsid w:val="00B9524A"/>
    <w:rsid w:val="00B9552B"/>
    <w:rsid w:val="00B9657D"/>
    <w:rsid w:val="00B96596"/>
    <w:rsid w:val="00B96970"/>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16A8"/>
    <w:rsid w:val="00BD1E46"/>
    <w:rsid w:val="00BD2230"/>
    <w:rsid w:val="00BD29DB"/>
    <w:rsid w:val="00BD3D35"/>
    <w:rsid w:val="00BD4424"/>
    <w:rsid w:val="00BD445B"/>
    <w:rsid w:val="00BD4AC9"/>
    <w:rsid w:val="00BD55A2"/>
    <w:rsid w:val="00BD5663"/>
    <w:rsid w:val="00BD6296"/>
    <w:rsid w:val="00BD62A5"/>
    <w:rsid w:val="00BD6BB1"/>
    <w:rsid w:val="00BD6F71"/>
    <w:rsid w:val="00BD70E3"/>
    <w:rsid w:val="00BD7388"/>
    <w:rsid w:val="00BD745D"/>
    <w:rsid w:val="00BD74DC"/>
    <w:rsid w:val="00BD7F64"/>
    <w:rsid w:val="00BE059F"/>
    <w:rsid w:val="00BE153A"/>
    <w:rsid w:val="00BE1617"/>
    <w:rsid w:val="00BE176D"/>
    <w:rsid w:val="00BE18BB"/>
    <w:rsid w:val="00BE1A00"/>
    <w:rsid w:val="00BE2174"/>
    <w:rsid w:val="00BE2CAD"/>
    <w:rsid w:val="00BE32F4"/>
    <w:rsid w:val="00BE399A"/>
    <w:rsid w:val="00BE39CD"/>
    <w:rsid w:val="00BE41D9"/>
    <w:rsid w:val="00BE6044"/>
    <w:rsid w:val="00BE615A"/>
    <w:rsid w:val="00BE62F6"/>
    <w:rsid w:val="00BE6C69"/>
    <w:rsid w:val="00BE6D43"/>
    <w:rsid w:val="00BE76DD"/>
    <w:rsid w:val="00BE7985"/>
    <w:rsid w:val="00BE7F63"/>
    <w:rsid w:val="00BF0A94"/>
    <w:rsid w:val="00BF0DE5"/>
    <w:rsid w:val="00BF1441"/>
    <w:rsid w:val="00BF1F11"/>
    <w:rsid w:val="00BF2C88"/>
    <w:rsid w:val="00BF2DDE"/>
    <w:rsid w:val="00BF33D1"/>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88D"/>
    <w:rsid w:val="00C079F6"/>
    <w:rsid w:val="00C07EB9"/>
    <w:rsid w:val="00C10133"/>
    <w:rsid w:val="00C1037C"/>
    <w:rsid w:val="00C10CED"/>
    <w:rsid w:val="00C10DD7"/>
    <w:rsid w:val="00C11516"/>
    <w:rsid w:val="00C11655"/>
    <w:rsid w:val="00C11BF8"/>
    <w:rsid w:val="00C123AE"/>
    <w:rsid w:val="00C127A1"/>
    <w:rsid w:val="00C129DD"/>
    <w:rsid w:val="00C12CDF"/>
    <w:rsid w:val="00C12D3F"/>
    <w:rsid w:val="00C12FB1"/>
    <w:rsid w:val="00C143D4"/>
    <w:rsid w:val="00C1525D"/>
    <w:rsid w:val="00C15C0B"/>
    <w:rsid w:val="00C15E3D"/>
    <w:rsid w:val="00C16BCD"/>
    <w:rsid w:val="00C21936"/>
    <w:rsid w:val="00C23C55"/>
    <w:rsid w:val="00C24007"/>
    <w:rsid w:val="00C241CA"/>
    <w:rsid w:val="00C263E3"/>
    <w:rsid w:val="00C26884"/>
    <w:rsid w:val="00C26930"/>
    <w:rsid w:val="00C31017"/>
    <w:rsid w:val="00C311D4"/>
    <w:rsid w:val="00C3240A"/>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2C2"/>
    <w:rsid w:val="00C45585"/>
    <w:rsid w:val="00C4603F"/>
    <w:rsid w:val="00C463CC"/>
    <w:rsid w:val="00C4664B"/>
    <w:rsid w:val="00C47955"/>
    <w:rsid w:val="00C47CE5"/>
    <w:rsid w:val="00C5081B"/>
    <w:rsid w:val="00C509C0"/>
    <w:rsid w:val="00C50B16"/>
    <w:rsid w:val="00C511BF"/>
    <w:rsid w:val="00C5171A"/>
    <w:rsid w:val="00C51C14"/>
    <w:rsid w:val="00C52355"/>
    <w:rsid w:val="00C5285D"/>
    <w:rsid w:val="00C52EA6"/>
    <w:rsid w:val="00C530D7"/>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267B"/>
    <w:rsid w:val="00C73585"/>
    <w:rsid w:val="00C73A48"/>
    <w:rsid w:val="00C73AE1"/>
    <w:rsid w:val="00C73E0D"/>
    <w:rsid w:val="00C740B9"/>
    <w:rsid w:val="00C741B4"/>
    <w:rsid w:val="00C74438"/>
    <w:rsid w:val="00C74857"/>
    <w:rsid w:val="00C74A84"/>
    <w:rsid w:val="00C75CFB"/>
    <w:rsid w:val="00C7663A"/>
    <w:rsid w:val="00C770AD"/>
    <w:rsid w:val="00C771A3"/>
    <w:rsid w:val="00C77452"/>
    <w:rsid w:val="00C808DB"/>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05E3"/>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A07"/>
    <w:rsid w:val="00CB0C39"/>
    <w:rsid w:val="00CB0EB4"/>
    <w:rsid w:val="00CB1389"/>
    <w:rsid w:val="00CB288D"/>
    <w:rsid w:val="00CB2B93"/>
    <w:rsid w:val="00CB32C9"/>
    <w:rsid w:val="00CB3E79"/>
    <w:rsid w:val="00CB3EC5"/>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593"/>
    <w:rsid w:val="00CC5B73"/>
    <w:rsid w:val="00CC6BCB"/>
    <w:rsid w:val="00CC79A6"/>
    <w:rsid w:val="00CC7AA5"/>
    <w:rsid w:val="00CD046D"/>
    <w:rsid w:val="00CD0E10"/>
    <w:rsid w:val="00CD105B"/>
    <w:rsid w:val="00CD1E76"/>
    <w:rsid w:val="00CD31B5"/>
    <w:rsid w:val="00CD35F0"/>
    <w:rsid w:val="00CD3C60"/>
    <w:rsid w:val="00CD3EE8"/>
    <w:rsid w:val="00CD4A53"/>
    <w:rsid w:val="00CD4FAC"/>
    <w:rsid w:val="00CD5FA6"/>
    <w:rsid w:val="00CD7A01"/>
    <w:rsid w:val="00CD7C23"/>
    <w:rsid w:val="00CE138A"/>
    <w:rsid w:val="00CE159C"/>
    <w:rsid w:val="00CE2295"/>
    <w:rsid w:val="00CE22F3"/>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520"/>
    <w:rsid w:val="00D05680"/>
    <w:rsid w:val="00D05D9F"/>
    <w:rsid w:val="00D05F46"/>
    <w:rsid w:val="00D06122"/>
    <w:rsid w:val="00D06312"/>
    <w:rsid w:val="00D06D21"/>
    <w:rsid w:val="00D06E37"/>
    <w:rsid w:val="00D072DB"/>
    <w:rsid w:val="00D07468"/>
    <w:rsid w:val="00D10509"/>
    <w:rsid w:val="00D10B0E"/>
    <w:rsid w:val="00D11042"/>
    <w:rsid w:val="00D116C2"/>
    <w:rsid w:val="00D119F1"/>
    <w:rsid w:val="00D127CD"/>
    <w:rsid w:val="00D13211"/>
    <w:rsid w:val="00D13981"/>
    <w:rsid w:val="00D145AB"/>
    <w:rsid w:val="00D14FF4"/>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39B"/>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171"/>
    <w:rsid w:val="00D66BF2"/>
    <w:rsid w:val="00D66D89"/>
    <w:rsid w:val="00D67A77"/>
    <w:rsid w:val="00D67D5F"/>
    <w:rsid w:val="00D71732"/>
    <w:rsid w:val="00D7323F"/>
    <w:rsid w:val="00D734E3"/>
    <w:rsid w:val="00D74117"/>
    <w:rsid w:val="00D7422A"/>
    <w:rsid w:val="00D7450A"/>
    <w:rsid w:val="00D76D55"/>
    <w:rsid w:val="00D7772F"/>
    <w:rsid w:val="00D778E1"/>
    <w:rsid w:val="00D77D03"/>
    <w:rsid w:val="00D816CB"/>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801"/>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0F9"/>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45D"/>
    <w:rsid w:val="00DC4701"/>
    <w:rsid w:val="00DC4735"/>
    <w:rsid w:val="00DC5566"/>
    <w:rsid w:val="00DC68C1"/>
    <w:rsid w:val="00DC6BA7"/>
    <w:rsid w:val="00DC6CB2"/>
    <w:rsid w:val="00DC7DFC"/>
    <w:rsid w:val="00DD0868"/>
    <w:rsid w:val="00DD0C9D"/>
    <w:rsid w:val="00DD0E1F"/>
    <w:rsid w:val="00DD0F5C"/>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976"/>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787"/>
    <w:rsid w:val="00DF58F6"/>
    <w:rsid w:val="00DF5D26"/>
    <w:rsid w:val="00DF5DAC"/>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25"/>
    <w:rsid w:val="00E26AF8"/>
    <w:rsid w:val="00E273CE"/>
    <w:rsid w:val="00E274E5"/>
    <w:rsid w:val="00E311B3"/>
    <w:rsid w:val="00E32817"/>
    <w:rsid w:val="00E345D6"/>
    <w:rsid w:val="00E345E4"/>
    <w:rsid w:val="00E34D05"/>
    <w:rsid w:val="00E3532C"/>
    <w:rsid w:val="00E35AE0"/>
    <w:rsid w:val="00E360AA"/>
    <w:rsid w:val="00E36576"/>
    <w:rsid w:val="00E36B32"/>
    <w:rsid w:val="00E374C6"/>
    <w:rsid w:val="00E37826"/>
    <w:rsid w:val="00E37C8C"/>
    <w:rsid w:val="00E37D4D"/>
    <w:rsid w:val="00E417F7"/>
    <w:rsid w:val="00E42766"/>
    <w:rsid w:val="00E4309E"/>
    <w:rsid w:val="00E43743"/>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002"/>
    <w:rsid w:val="00E522C2"/>
    <w:rsid w:val="00E53B3E"/>
    <w:rsid w:val="00E53F36"/>
    <w:rsid w:val="00E5481C"/>
    <w:rsid w:val="00E54C35"/>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AE9"/>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352"/>
    <w:rsid w:val="00E90F3E"/>
    <w:rsid w:val="00E9104E"/>
    <w:rsid w:val="00E9204A"/>
    <w:rsid w:val="00E92633"/>
    <w:rsid w:val="00E934D3"/>
    <w:rsid w:val="00E939E2"/>
    <w:rsid w:val="00E94E6F"/>
    <w:rsid w:val="00E97003"/>
    <w:rsid w:val="00E976AA"/>
    <w:rsid w:val="00EA0465"/>
    <w:rsid w:val="00EA0A45"/>
    <w:rsid w:val="00EA0B40"/>
    <w:rsid w:val="00EA0CF7"/>
    <w:rsid w:val="00EA1A5B"/>
    <w:rsid w:val="00EA2328"/>
    <w:rsid w:val="00EA26D6"/>
    <w:rsid w:val="00EA2C47"/>
    <w:rsid w:val="00EA3977"/>
    <w:rsid w:val="00EA3BED"/>
    <w:rsid w:val="00EA3E35"/>
    <w:rsid w:val="00EA5800"/>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962"/>
    <w:rsid w:val="00ED1F00"/>
    <w:rsid w:val="00ED2C53"/>
    <w:rsid w:val="00ED4F4B"/>
    <w:rsid w:val="00ED53D8"/>
    <w:rsid w:val="00ED5785"/>
    <w:rsid w:val="00ED6D3E"/>
    <w:rsid w:val="00ED722D"/>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4F03"/>
    <w:rsid w:val="00EF5098"/>
    <w:rsid w:val="00EF50BD"/>
    <w:rsid w:val="00EF620A"/>
    <w:rsid w:val="00EF66B2"/>
    <w:rsid w:val="00EF69E3"/>
    <w:rsid w:val="00F0047F"/>
    <w:rsid w:val="00F00CAF"/>
    <w:rsid w:val="00F01515"/>
    <w:rsid w:val="00F0233E"/>
    <w:rsid w:val="00F023FF"/>
    <w:rsid w:val="00F02704"/>
    <w:rsid w:val="00F02C2A"/>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875"/>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94"/>
    <w:rsid w:val="00F642DA"/>
    <w:rsid w:val="00F646B4"/>
    <w:rsid w:val="00F64A50"/>
    <w:rsid w:val="00F66037"/>
    <w:rsid w:val="00F6752D"/>
    <w:rsid w:val="00F67704"/>
    <w:rsid w:val="00F702BB"/>
    <w:rsid w:val="00F70385"/>
    <w:rsid w:val="00F73CEB"/>
    <w:rsid w:val="00F75143"/>
    <w:rsid w:val="00F754B2"/>
    <w:rsid w:val="00F75D3C"/>
    <w:rsid w:val="00F767DC"/>
    <w:rsid w:val="00F76E85"/>
    <w:rsid w:val="00F7735A"/>
    <w:rsid w:val="00F779E2"/>
    <w:rsid w:val="00F81044"/>
    <w:rsid w:val="00F81A77"/>
    <w:rsid w:val="00F81CC0"/>
    <w:rsid w:val="00F822DF"/>
    <w:rsid w:val="00F82B36"/>
    <w:rsid w:val="00F8346D"/>
    <w:rsid w:val="00F83F10"/>
    <w:rsid w:val="00F8467F"/>
    <w:rsid w:val="00F846E6"/>
    <w:rsid w:val="00F8496F"/>
    <w:rsid w:val="00F84B3A"/>
    <w:rsid w:val="00F84B42"/>
    <w:rsid w:val="00F84BE1"/>
    <w:rsid w:val="00F85D86"/>
    <w:rsid w:val="00F8612A"/>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97D2B"/>
    <w:rsid w:val="00FA1B1D"/>
    <w:rsid w:val="00FA2586"/>
    <w:rsid w:val="00FA3B4D"/>
    <w:rsid w:val="00FA5C72"/>
    <w:rsid w:val="00FA6100"/>
    <w:rsid w:val="00FA6C4B"/>
    <w:rsid w:val="00FA6CEC"/>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115"/>
    <w:rsid w:val="00FC0B47"/>
    <w:rsid w:val="00FC0DE7"/>
    <w:rsid w:val="00FC15EE"/>
    <w:rsid w:val="00FC2175"/>
    <w:rsid w:val="00FC2A9E"/>
    <w:rsid w:val="00FC34CC"/>
    <w:rsid w:val="00FC3EBB"/>
    <w:rsid w:val="00FC44A0"/>
    <w:rsid w:val="00FC45DC"/>
    <w:rsid w:val="00FC561D"/>
    <w:rsid w:val="00FD0E36"/>
    <w:rsid w:val="00FD194F"/>
    <w:rsid w:val="00FD2013"/>
    <w:rsid w:val="00FD20A4"/>
    <w:rsid w:val="00FD2845"/>
    <w:rsid w:val="00FD3AB1"/>
    <w:rsid w:val="00FD45FD"/>
    <w:rsid w:val="00FD481A"/>
    <w:rsid w:val="00FD4966"/>
    <w:rsid w:val="00FD54FF"/>
    <w:rsid w:val="00FD5CBE"/>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46"/>
    <w:rsid w:val="00FE44C1"/>
    <w:rsid w:val="00FE4831"/>
    <w:rsid w:val="00FE4CB2"/>
    <w:rsid w:val="00FE5687"/>
    <w:rsid w:val="00FE5B02"/>
    <w:rsid w:val="00FE6BE0"/>
    <w:rsid w:val="00FE7761"/>
    <w:rsid w:val="00FE7D0D"/>
    <w:rsid w:val="00FF11EC"/>
    <w:rsid w:val="00FF1497"/>
    <w:rsid w:val="00FF18F2"/>
    <w:rsid w:val="00FF1AA0"/>
    <w:rsid w:val="00FF1E0D"/>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FEC203"/>
  <w15:docId w15:val="{BF924705-B0D4-44EF-9D7F-D31A5CE8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1"/>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2"/>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1"/>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tabs>
        <w:tab w:val="num" w:pos="360"/>
      </w:tabs>
      <w:ind w:left="0" w:firstLine="0"/>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a4"/>
    <w:uiPriority w:val="35"/>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ＭＳ 明朝"/>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2">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Web">
    <w:name w:val="Normal (Web)"/>
    <w:basedOn w:val="a"/>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33">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3">
    <w:name w:val="Strong"/>
    <w:basedOn w:val="a0"/>
    <w:uiPriority w:val="22"/>
    <w:qFormat/>
    <w:rPr>
      <w:b/>
      <w:bCs/>
    </w:rPr>
  </w:style>
  <w:style w:type="character" w:styleId="af4">
    <w:name w:val="Emphasis"/>
    <w:basedOn w:val="a0"/>
    <w:uiPriority w:val="20"/>
    <w:qFormat/>
    <w:rPr>
      <w:i/>
      <w:iCs/>
    </w:rPr>
  </w:style>
  <w:style w:type="character" w:styleId="af5">
    <w:name w:val="Hyperlink"/>
    <w:basedOn w:val="a0"/>
    <w:uiPriority w:val="99"/>
    <w:unhideWhenUsed/>
    <w:qFormat/>
    <w:rPr>
      <w:color w:val="0000FF"/>
      <w:u w:val="single"/>
    </w:rPr>
  </w:style>
  <w:style w:type="character" w:styleId="af6">
    <w:name w:val="annotation reference"/>
    <w:qFormat/>
    <w:rPr>
      <w:sz w:val="16"/>
    </w:rPr>
  </w:style>
  <w:style w:type="character" w:customStyle="1" w:styleId="10">
    <w:name w:val="見出し 1 (文字)"/>
    <w:basedOn w:val="a0"/>
    <w:link w:val="1"/>
    <w:uiPriority w:val="9"/>
    <w:qFormat/>
    <w:rPr>
      <w:rFonts w:ascii="Arial" w:eastAsia="Batang" w:hAnsi="Arial" w:cs="Times New Roman"/>
      <w:kern w:val="0"/>
      <w:sz w:val="36"/>
      <w:szCs w:val="20"/>
      <w:lang w:val="en-GB" w:eastAsia="en-US"/>
    </w:rPr>
  </w:style>
  <w:style w:type="character" w:customStyle="1" w:styleId="41">
    <w:name w:val="見出し 4 (文字)"/>
    <w:basedOn w:val="a0"/>
    <w:link w:val="40"/>
    <w:qFormat/>
    <w:rPr>
      <w:rFonts w:ascii="Times New Roman" w:eastAsia="t" w:hAnsi="Times New Roman" w:cs="Arial"/>
      <w:kern w:val="0"/>
      <w:sz w:val="22"/>
      <w:szCs w:val="20"/>
      <w:lang w:eastAsia="en-US"/>
    </w:rPr>
  </w:style>
  <w:style w:type="character" w:customStyle="1" w:styleId="32">
    <w:name w:val="見出し 3 (文字)"/>
    <w:basedOn w:val="a0"/>
    <w:link w:val="31"/>
    <w:qFormat/>
    <w:rPr>
      <w:rFonts w:ascii="Arial" w:eastAsia="Arial" w:hAnsi="Arial" w:cs="Arial"/>
      <w:kern w:val="0"/>
      <w:sz w:val="28"/>
      <w:szCs w:val="20"/>
      <w:lang w:eastAsia="en-US"/>
    </w:rPr>
  </w:style>
  <w:style w:type="character" w:customStyle="1" w:styleId="ae">
    <w:name w:val="ヘッダー (文字)"/>
    <w:basedOn w:val="a0"/>
    <w:link w:val="ad"/>
    <w:uiPriority w:val="99"/>
    <w:qFormat/>
    <w:rPr>
      <w:sz w:val="18"/>
      <w:szCs w:val="18"/>
    </w:rPr>
  </w:style>
  <w:style w:type="character" w:customStyle="1" w:styleId="ac">
    <w:name w:val="フッター (文字)"/>
    <w:basedOn w:val="a0"/>
    <w:link w:val="ab"/>
    <w:uiPriority w:val="99"/>
    <w:qFormat/>
    <w:rPr>
      <w:sz w:val="18"/>
      <w:szCs w:val="18"/>
    </w:rPr>
  </w:style>
  <w:style w:type="character" w:customStyle="1" w:styleId="21">
    <w:name w:val="見出し 2 (文字)"/>
    <w:basedOn w:val="a0"/>
    <w:link w:val="20"/>
    <w:uiPriority w:val="9"/>
    <w:qFormat/>
    <w:rPr>
      <w:rFonts w:ascii="Arial" w:eastAsia="Arial" w:hAnsi="Arial" w:cs="Times New Roman"/>
      <w:kern w:val="0"/>
      <w:sz w:val="30"/>
      <w:szCs w:val="20"/>
      <w:lang w:eastAsia="en-US"/>
    </w:rPr>
  </w:style>
  <w:style w:type="character" w:customStyle="1" w:styleId="60">
    <w:name w:val="見出し 6 (文字)"/>
    <w:basedOn w:val="a0"/>
    <w:link w:val="6"/>
    <w:qFormat/>
    <w:rPr>
      <w:rFonts w:eastAsia="Times New Roman"/>
      <w:lang w:val="sv-SE" w:eastAsia="sv-SE"/>
    </w:rPr>
  </w:style>
  <w:style w:type="character" w:customStyle="1" w:styleId="70">
    <w:name w:val="見出し 7 (文字)"/>
    <w:basedOn w:val="a0"/>
    <w:link w:val="7"/>
    <w:qFormat/>
    <w:rPr>
      <w:rFonts w:eastAsia="Times New Roman"/>
      <w:lang w:val="sv-SE" w:eastAsia="sv-SE"/>
    </w:rPr>
  </w:style>
  <w:style w:type="paragraph" w:styleId="af7">
    <w:name w:val="List Paragraph"/>
    <w:basedOn w:val="a"/>
    <w:link w:val="af8"/>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8">
    <w:name w:val="リスト段落 (文字)"/>
    <w:link w:val="af7"/>
    <w:qFormat/>
    <w:rPr>
      <w:rFonts w:eastAsia="Times New Roman"/>
      <w:lang w:val="en-GB" w:eastAsia="en-US"/>
    </w:rPr>
  </w:style>
  <w:style w:type="character" w:customStyle="1" w:styleId="a4">
    <w:name w:val="図表番号 (文字)"/>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本文 (文字)"/>
    <w:basedOn w:val="a0"/>
    <w:link w:val="a7"/>
    <w:qFormat/>
    <w:rPr>
      <w:rFonts w:eastAsia="ＭＳ 明朝"/>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3">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a"/>
    <w:link w:val="00TextChar"/>
    <w:qFormat/>
    <w:pPr>
      <w:snapToGrid/>
      <w:spacing w:line="264" w:lineRule="auto"/>
    </w:pPr>
    <w:rPr>
      <w:rFonts w:eastAsia="SimSun"/>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9">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7"/>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SimSun"/>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SimSun"/>
      <w:kern w:val="2"/>
      <w:sz w:val="21"/>
      <w:szCs w:val="21"/>
      <w:lang w:val="en-US" w:eastAsia="zh-CN"/>
    </w:rPr>
  </w:style>
  <w:style w:type="character" w:customStyle="1" w:styleId="50">
    <w:name w:val="見出し 5 (文字)"/>
    <w:basedOn w:val="a0"/>
    <w:link w:val="5"/>
    <w:uiPriority w:val="9"/>
    <w:qFormat/>
    <w:rPr>
      <w:rFonts w:eastAsia="Times New Roman"/>
      <w:b/>
      <w:bCs/>
      <w:sz w:val="28"/>
      <w:szCs w:val="28"/>
      <w:lang w:val="en-GB" w:eastAsia="en-US"/>
    </w:rPr>
  </w:style>
  <w:style w:type="character" w:customStyle="1" w:styleId="aa">
    <w:name w:val="吹き出し (文字)"/>
    <w:basedOn w:val="a0"/>
    <w:link w:val="a9"/>
    <w:uiPriority w:val="99"/>
    <w:semiHidden/>
    <w:qFormat/>
    <w:rPr>
      <w:rFonts w:eastAsia="Times New Roman"/>
      <w:sz w:val="18"/>
      <w:szCs w:val="18"/>
      <w:lang w:val="en-GB" w:eastAsia="en-US"/>
    </w:rPr>
  </w:style>
  <w:style w:type="character" w:customStyle="1" w:styleId="a6">
    <w:name w:val="コメント文字列 (文字)"/>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ＭＳ 明朝"/>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table" w:customStyle="1" w:styleId="34">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ＭＳ 明朝"/>
      <w:b/>
      <w:bCs/>
      <w:lang w:val="en-GB" w:eastAsia="en-US"/>
    </w:rPr>
  </w:style>
  <w:style w:type="paragraph" w:customStyle="1" w:styleId="Default">
    <w:name w:val="Default"/>
    <w:qFormat/>
    <w:pPr>
      <w:autoSpaceDE w:val="0"/>
      <w:autoSpaceDN w:val="0"/>
      <w:adjustRightInd w:val="0"/>
    </w:pPr>
    <w:rPr>
      <w:rFonts w:eastAsia="ＭＳ 明朝"/>
      <w:color w:val="000000"/>
      <w:sz w:val="24"/>
      <w:szCs w:val="24"/>
      <w:lang w:val="it-IT" w:eastAsia="ja-JP" w:bidi="hi-IN"/>
    </w:rPr>
  </w:style>
  <w:style w:type="character" w:styleId="afa">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5">
    <w:name w:val="修订2"/>
    <w:hidden/>
    <w:uiPriority w:val="99"/>
    <w:unhideWhenUsed/>
    <w:qFormat/>
    <w:rPr>
      <w:rFonts w:eastAsia="Times New Roman"/>
      <w:lang w:val="en-GB" w:eastAsia="en-US"/>
    </w:rPr>
  </w:style>
  <w:style w:type="paragraph" w:customStyle="1" w:styleId="35">
    <w:name w:val="修订3"/>
    <w:hidden/>
    <w:uiPriority w:val="99"/>
    <w:unhideWhenUsed/>
    <w:qFormat/>
    <w:rPr>
      <w:rFonts w:eastAsia="Times New Roman"/>
      <w:lang w:val="en-GB" w:eastAsia="en-US"/>
    </w:r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6">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ＭＳ 明朝"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SimSun"/>
      <w:sz w:val="24"/>
      <w:szCs w:val="24"/>
      <w:lang w:val="en-US" w:eastAsia="zh-CN"/>
    </w:rPr>
  </w:style>
  <w:style w:type="paragraph" w:customStyle="1" w:styleId="51">
    <w:name w:val="修订5"/>
    <w:hidden/>
    <w:uiPriority w:val="99"/>
    <w:semiHidden/>
    <w:qFormat/>
    <w:rPr>
      <w:rFonts w:eastAsia="Times New Roman"/>
      <w:lang w:val="en-GB" w:eastAsia="en-US"/>
    </w:rPr>
  </w:style>
  <w:style w:type="paragraph" w:customStyle="1" w:styleId="1a">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SimSun"/>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Batang"/>
    </w:rPr>
  </w:style>
  <w:style w:type="character" w:customStyle="1" w:styleId="0MaintextChar">
    <w:name w:val="0 Main text Char"/>
    <w:basedOn w:val="a0"/>
    <w:link w:val="0Maintext"/>
    <w:qFormat/>
    <w:rPr>
      <w:rFonts w:eastAsia="Times New Roman" w:cs="Batang"/>
      <w:lang w:val="en-GB" w:eastAsia="en-US"/>
    </w:rPr>
  </w:style>
  <w:style w:type="character" w:customStyle="1" w:styleId="1b">
    <w:name w:val="题注 字符1"/>
    <w:qFormat/>
    <w:rPr>
      <w:rFonts w:ascii="Times New Roman" w:hAnsi="Times New Roman"/>
      <w:b/>
      <w:bCs/>
      <w:lang w:val="en-GB"/>
    </w:rPr>
  </w:style>
  <w:style w:type="paragraph" w:customStyle="1" w:styleId="3GPPNormalText">
    <w:name w:val="3GPP Normal Text"/>
    <w:basedOn w:val="a7"/>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ＭＳ 明朝"/>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SimSun"/>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ＭＳ 明朝"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ＭＳ 明朝" w:hAnsi="Arial"/>
      <w:lang w:val="en-GB" w:eastAsia="en-US"/>
    </w:rPr>
  </w:style>
  <w:style w:type="character" w:customStyle="1" w:styleId="1c">
    <w:name w:val="列出段落 字符1"/>
    <w:uiPriority w:val="34"/>
    <w:qFormat/>
    <w:rPr>
      <w:rFonts w:eastAsia="Times New Roman"/>
      <w:lang w:val="en-GB" w:eastAsia="en-US"/>
    </w:rPr>
  </w:style>
  <w:style w:type="character" w:customStyle="1" w:styleId="af1">
    <w:name w:val="コメント内容 (文字)"/>
    <w:basedOn w:val="a6"/>
    <w:link w:val="af0"/>
    <w:uiPriority w:val="99"/>
    <w:semiHidden/>
    <w:qFormat/>
    <w:rPr>
      <w:rFonts w:eastAsia="Times New Roman"/>
      <w:b/>
      <w:bCs/>
      <w:lang w:val="en-GB" w:eastAsia="en-US"/>
    </w:rPr>
  </w:style>
  <w:style w:type="table" w:customStyle="1" w:styleId="43">
    <w:name w:val="网格型4"/>
    <w:basedOn w:val="a1"/>
    <w:next w:val="af2"/>
    <w:uiPriority w:val="99"/>
    <w:qFormat/>
    <w:rsid w:val="00930FC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D1EE2-64D6-4AA3-AB8B-8AE426898D4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c957def-0bb4-4498-9903-2ab77469deac}" enabled="1" method="Privileged" siteId="{6786d483-f51b-44bd-b40a-6fe409a5265e}" contentBits="0"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98</Pages>
  <Words>44343</Words>
  <Characters>239900</Characters>
  <Application>Microsoft Office Word</Application>
  <DocSecurity>0</DocSecurity>
  <Lines>5452</Lines>
  <Paragraphs>3789</Paragraphs>
  <ScaleCrop>false</ScaleCrop>
  <Company/>
  <LinksUpToDate>false</LinksUpToDate>
  <CharactersWithSpaces>280454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Jinpuu Suzuki (鈴木 仁楓)</cp:lastModifiedBy>
  <cp:revision>7</cp:revision>
  <dcterms:created xsi:type="dcterms:W3CDTF">2026-02-11T09:23:00Z</dcterms:created>
  <dcterms:modified xsi:type="dcterms:W3CDTF">2026-02-11T10:24:00Z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E4FB92117E4C35A6C7F760E8EF701E3C900202DC280B43407B9121A83F51CF13C56A79B577147D52B11F6E15C33BA78C6B3E49712ED23A9D0C7AE243F8C94878</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