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9"/>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af9"/>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9"/>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proofErr w:type="spellStart"/>
            <w:r w:rsidRPr="004D6E7D">
              <w:rPr>
                <w:rFonts w:eastAsia="宋体"/>
                <w:iCs/>
                <w:color w:val="000000"/>
                <w:lang w:val="en-US" w:eastAsia="zh-CN" w:bidi="ar"/>
              </w:rPr>
              <w:lastRenderedPageBreak/>
              <w:t>AccelerComm</w:t>
            </w:r>
            <w:proofErr w:type="spellEnd"/>
            <w:r w:rsidRPr="004D6E7D">
              <w:rPr>
                <w:rFonts w:eastAsia="宋体"/>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9"/>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proofErr w:type="gramStart"/>
            <w:r w:rsidRPr="004D6E7D">
              <w:rPr>
                <w:iCs/>
              </w:rPr>
              <w:t>Zc,max</w:t>
            </w:r>
            <w:proofErr w:type="spellEnd"/>
            <w:proofErr w:type="gram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9"/>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xml:space="preserve">,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000000"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000000"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proofErr w:type="gramStart"/>
      <w:r w:rsidRPr="008F2EBD">
        <w:rPr>
          <w:rFonts w:eastAsiaTheme="minorEastAsia"/>
          <w:bCs/>
          <w:u w:val="single"/>
          <w:lang w:val="fr-CA" w:eastAsia="zh-CN"/>
        </w:rPr>
        <w:t>vivo</w:t>
      </w:r>
      <w:proofErr w:type="gramEnd"/>
      <w:r w:rsidRPr="008F2EBD">
        <w:rPr>
          <w:rFonts w:eastAsiaTheme="minorEastAsia"/>
          <w:bCs/>
          <w:u w:val="single"/>
          <w:lang w:val="fr-CA" w:eastAsia="zh-CN"/>
        </w:rPr>
        <w:t>:</w:t>
      </w:r>
    </w:p>
    <w:p w14:paraId="28ABFB05" w14:textId="77777777" w:rsidR="009E765E" w:rsidRPr="008F2EBD"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af9"/>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=384 (5G LDPC) and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lastRenderedPageBreak/>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af9"/>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9"/>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lastRenderedPageBreak/>
              <w:t>Proposal 2:</w:t>
            </w:r>
          </w:p>
          <w:p w14:paraId="038413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9"/>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offers gains of 0 dB, 0.25 dB, 0.5 dB, 0.1 dB over BG1 at rates (8,682.5/1024), (8, 797/1024), (8, 885/1024), (8, 948/1024), respectively, at ten </w:t>
            </w:r>
            <w:r w:rsidRPr="00210723">
              <w:rPr>
                <w:b w:val="0"/>
                <w:bCs w:val="0"/>
              </w:rPr>
              <w:lastRenderedPageBreak/>
              <w:t>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9"/>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proofErr w:type="spellStart"/>
            <w:r w:rsidRPr="00210723">
              <w:rPr>
                <w:rFonts w:eastAsia="宋体"/>
                <w:color w:val="000000"/>
                <w:lang w:val="en-US" w:eastAsia="zh-CN" w:bidi="ar"/>
              </w:rPr>
              <w:lastRenderedPageBreak/>
              <w:t>AccelerComm</w:t>
            </w:r>
            <w:proofErr w:type="spellEnd"/>
            <w:r w:rsidRPr="00210723">
              <w:rPr>
                <w:rFonts w:eastAsia="宋体"/>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lastRenderedPageBreak/>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9"/>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9"/>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af9"/>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lastRenderedPageBreak/>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9"/>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9"/>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9"/>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lastRenderedPageBreak/>
              <w:t>Proposal 9</w:t>
            </w:r>
          </w:p>
          <w:p w14:paraId="10CBA4F7"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9"/>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9"/>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proofErr w:type="gramStart"/>
            <w:r w:rsidRPr="00210723">
              <w:t>Zc,max</w:t>
            </w:r>
            <w:proofErr w:type="spellEnd"/>
            <w:proofErr w:type="gram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lastRenderedPageBreak/>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 xml:space="preserve">Vodafone, Orange, </w:t>
            </w:r>
            <w:proofErr w:type="spellStart"/>
            <w:r w:rsidRPr="00210723">
              <w:rPr>
                <w:rFonts w:eastAsia="宋体"/>
                <w:color w:val="000000"/>
                <w:lang w:val="en-US" w:eastAsia="zh-CN" w:bidi="ar"/>
              </w:rPr>
              <w:t>AccelerComm</w:t>
            </w:r>
            <w:proofErr w:type="spellEnd"/>
            <w:r w:rsidRPr="00210723">
              <w:rPr>
                <w:rFonts w:eastAsia="宋体"/>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9"/>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af9"/>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lastRenderedPageBreak/>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Observation 2: For </w:t>
            </w:r>
            <w:proofErr w:type="spellStart"/>
            <w:r w:rsidRPr="00210723">
              <w:rPr>
                <w:rFonts w:eastAsia="宋体"/>
                <w:lang w:eastAsia="zh-TW"/>
              </w:rPr>
              <w:t>eMBB</w:t>
            </w:r>
            <w:proofErr w:type="spellEnd"/>
            <w:r w:rsidRPr="00210723">
              <w:rPr>
                <w:rFonts w:eastAsia="宋体"/>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w:t>
            </w:r>
            <w:proofErr w:type="spellStart"/>
            <w:r w:rsidRPr="00210723">
              <w:rPr>
                <w:rFonts w:eastAsia="宋体"/>
                <w:lang w:eastAsia="zh-TW"/>
              </w:rPr>
              <w:t>eMBB</w:t>
            </w:r>
            <w:proofErr w:type="spellEnd"/>
            <w:r w:rsidRPr="00210723">
              <w:rPr>
                <w:rFonts w:eastAsia="宋体"/>
                <w:lang w:eastAsia="zh-TW"/>
              </w:rPr>
              <w:t xml:space="preserve"> scenarios. </w:t>
            </w:r>
          </w:p>
          <w:p w14:paraId="106D0541" w14:textId="77777777" w:rsidR="000F2188" w:rsidRPr="00803693" w:rsidRDefault="000F2188" w:rsidP="00623BC3">
            <w:pPr>
              <w:spacing w:after="0" w:line="240" w:lineRule="auto"/>
            </w:pPr>
            <w:r w:rsidRPr="00210723">
              <w:rPr>
                <w:rFonts w:eastAsia="宋体"/>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lastRenderedPageBreak/>
              <w:t>CSCN</w:t>
            </w:r>
          </w:p>
        </w:tc>
        <w:tc>
          <w:tcPr>
            <w:tcW w:w="8030" w:type="dxa"/>
          </w:tcPr>
          <w:p w14:paraId="1E296D1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lastRenderedPageBreak/>
              <w:t>The newly designed BGs with added punctured columns can be employed to further enable higher code rates.</w:t>
            </w:r>
          </w:p>
          <w:p w14:paraId="53473DC6"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FC3EBB">
      <w:pPr>
        <w:pStyle w:val="af9"/>
        <w:numPr>
          <w:ilvl w:val="1"/>
          <w:numId w:val="47"/>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 xml:space="preserve">Nokia, </w:t>
      </w:r>
      <w:proofErr w:type="spellStart"/>
      <w:r w:rsidR="007A3CF2" w:rsidRPr="007A3CF2">
        <w:rPr>
          <w:rFonts w:eastAsia="宋体"/>
          <w:color w:val="000000"/>
          <w:lang w:val="en-US" w:eastAsia="zh-CN" w:bidi="ar"/>
        </w:rPr>
        <w:t>Spreadtrum</w:t>
      </w:r>
      <w:proofErr w:type="spellEnd"/>
      <w:r w:rsidR="007A3CF2" w:rsidRPr="007A3CF2">
        <w:rPr>
          <w:rFonts w:eastAsia="宋体"/>
          <w:color w:val="000000"/>
          <w:lang w:val="en-US" w:eastAsia="zh-CN" w:bidi="ar"/>
        </w:rPr>
        <w:t>, Huawei, OPPO(*),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FC3EBB">
      <w:pPr>
        <w:pStyle w:val="af9"/>
        <w:numPr>
          <w:ilvl w:val="0"/>
          <w:numId w:val="4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FC3EBB">
      <w:pPr>
        <w:pStyle w:val="af9"/>
        <w:numPr>
          <w:ilvl w:val="0"/>
          <w:numId w:val="4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lastRenderedPageBreak/>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FC3EBB">
      <w:pPr>
        <w:pStyle w:val="af9"/>
        <w:numPr>
          <w:ilvl w:val="0"/>
          <w:numId w:val="4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9"/>
        <w:numPr>
          <w:ilvl w:val="0"/>
          <w:numId w:val="4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FC3EBB">
      <w:pPr>
        <w:pStyle w:val="af9"/>
        <w:numPr>
          <w:ilvl w:val="0"/>
          <w:numId w:val="4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Nokia, Huawei, CATT(*),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FC3EBB">
      <w:pPr>
        <w:pStyle w:val="af9"/>
        <w:numPr>
          <w:ilvl w:val="0"/>
          <w:numId w:val="4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FC3EBB">
      <w:pPr>
        <w:pStyle w:val="af9"/>
        <w:numPr>
          <w:ilvl w:val="1"/>
          <w:numId w:val="4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FC3EBB">
      <w:pPr>
        <w:pStyle w:val="af9"/>
        <w:numPr>
          <w:ilvl w:val="0"/>
          <w:numId w:val="4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FC3EBB">
      <w:pPr>
        <w:pStyle w:val="af9"/>
        <w:numPr>
          <w:ilvl w:val="0"/>
          <w:numId w:val="4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FC3EBB">
      <w:pPr>
        <w:pStyle w:val="af9"/>
        <w:numPr>
          <w:ilvl w:val="0"/>
          <w:numId w:val="4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FC3EBB">
      <w:pPr>
        <w:numPr>
          <w:ilvl w:val="0"/>
          <w:numId w:val="4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FC3EBB">
      <w:pPr>
        <w:pStyle w:val="af9"/>
        <w:numPr>
          <w:ilvl w:val="0"/>
          <w:numId w:val="4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FC3EBB">
      <w:pPr>
        <w:pStyle w:val="af9"/>
        <w:numPr>
          <w:ilvl w:val="0"/>
          <w:numId w:val="4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FC3EBB">
      <w:pPr>
        <w:pStyle w:val="af9"/>
        <w:numPr>
          <w:ilvl w:val="0"/>
          <w:numId w:val="4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8F2EBD" w:rsidRDefault="00D46418" w:rsidP="00FC3EBB">
      <w:pPr>
        <w:pStyle w:val="af9"/>
        <w:numPr>
          <w:ilvl w:val="0"/>
          <w:numId w:val="48"/>
        </w:numPr>
        <w:ind w:firstLineChars="0"/>
        <w:jc w:val="left"/>
        <w:rPr>
          <w:rFonts w:eastAsia="等线"/>
          <w:bCs/>
          <w:lang w:val="fr-CA" w:eastAsia="zh-CN"/>
        </w:rPr>
      </w:pPr>
      <w:r w:rsidRPr="008F2EBD">
        <w:rPr>
          <w:rFonts w:eastAsia="等线"/>
          <w:bCs/>
          <w:lang w:val="fr-CA" w:eastAsia="zh-CN"/>
        </w:rPr>
        <w:t xml:space="preserve">16896: </w:t>
      </w:r>
      <w:r w:rsidR="00EF2DAF" w:rsidRPr="008F2EBD">
        <w:rPr>
          <w:rFonts w:eastAsia="等线" w:hint="eastAsia"/>
          <w:bCs/>
          <w:lang w:val="fr-CA" w:eastAsia="zh-CN"/>
        </w:rPr>
        <w:t>5 sources (</w:t>
      </w:r>
      <w:r w:rsidRPr="008F2EBD">
        <w:rPr>
          <w:rFonts w:eastAsia="等线"/>
          <w:bCs/>
          <w:lang w:val="fr-CA" w:eastAsia="zh-CN"/>
        </w:rPr>
        <w:t xml:space="preserve">CATT </w:t>
      </w:r>
      <w:r w:rsidRPr="008F2EBD">
        <w:rPr>
          <w:rFonts w:eastAsia="宋体"/>
          <w:color w:val="000000"/>
          <w:lang w:val="fr-CA" w:eastAsia="zh-CN" w:bidi="ar"/>
        </w:rPr>
        <w:t>(*)</w:t>
      </w:r>
      <w:r w:rsidRPr="008F2EBD">
        <w:rPr>
          <w:rFonts w:eastAsia="等线"/>
          <w:lang w:val="fr-CA" w:eastAsia="zh-CN"/>
        </w:rPr>
        <w:t xml:space="preserve">, vivo </w:t>
      </w:r>
      <w:r w:rsidRPr="008F2EBD">
        <w:rPr>
          <w:rFonts w:eastAsia="宋体"/>
          <w:color w:val="000000"/>
          <w:lang w:val="fr-CA" w:eastAsia="zh-CN" w:bidi="ar"/>
        </w:rPr>
        <w:t>(*)</w:t>
      </w:r>
      <w:r w:rsidRPr="008F2EBD">
        <w:rPr>
          <w:rFonts w:eastAsia="等线"/>
          <w:lang w:val="fr-CA" w:eastAsia="zh-CN"/>
        </w:rPr>
        <w:t xml:space="preserve">, </w:t>
      </w:r>
      <w:r w:rsidRPr="008F2EBD">
        <w:rPr>
          <w:rFonts w:eastAsia="等线"/>
          <w:bCs/>
          <w:lang w:val="fr-CA" w:eastAsia="zh-CN"/>
        </w:rPr>
        <w:t xml:space="preserve">Fujitsu </w:t>
      </w:r>
      <w:r w:rsidRPr="008F2EBD">
        <w:rPr>
          <w:rFonts w:eastAsia="宋体"/>
          <w:color w:val="000000"/>
          <w:lang w:val="fr-CA" w:eastAsia="zh-CN" w:bidi="ar"/>
        </w:rPr>
        <w:t>(*)</w:t>
      </w:r>
      <w:r w:rsidRPr="008F2EBD">
        <w:rPr>
          <w:rFonts w:eastAsia="等线"/>
          <w:lang w:val="fr-CA" w:eastAsia="zh-CN"/>
        </w:rPr>
        <w:t xml:space="preserve">, </w:t>
      </w:r>
      <w:r w:rsidRPr="008F2EBD">
        <w:rPr>
          <w:rFonts w:eastAsia="宋体"/>
          <w:color w:val="000000"/>
          <w:lang w:val="fr-CA" w:eastAsia="zh-CN" w:bidi="ar"/>
        </w:rPr>
        <w:t>C-DOT, CSCN (*)</w:t>
      </w:r>
      <w:r w:rsidR="00EF2DAF" w:rsidRPr="008F2EBD">
        <w:rPr>
          <w:rFonts w:eastAsia="宋体" w:hint="eastAsia"/>
          <w:color w:val="000000"/>
          <w:lang w:val="fr-CA" w:eastAsia="zh-CN" w:bidi="ar"/>
        </w:rPr>
        <w:t>)</w:t>
      </w:r>
    </w:p>
    <w:p w14:paraId="741E9AFD" w14:textId="77777777" w:rsidR="00D46418" w:rsidRPr="00A204FC" w:rsidRDefault="00D46418" w:rsidP="00FC3EBB">
      <w:pPr>
        <w:pStyle w:val="af9"/>
        <w:numPr>
          <w:ilvl w:val="0"/>
          <w:numId w:val="48"/>
        </w:numPr>
        <w:ind w:firstLineChars="0"/>
        <w:rPr>
          <w:rFonts w:eastAsia="等线"/>
          <w:b/>
          <w:bCs/>
          <w:lang w:val="en-US" w:eastAsia="zh-CN"/>
        </w:rPr>
      </w:pPr>
      <w:r w:rsidRPr="002525CB">
        <w:rPr>
          <w:rFonts w:eastAsia="等线"/>
          <w:bCs/>
          <w:lang w:val="en-US" w:eastAsia="zh-CN"/>
        </w:rPr>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000000" w:rsidP="00FC3EBB">
      <w:pPr>
        <w:numPr>
          <w:ilvl w:val="0"/>
          <w:numId w:val="4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000000"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8F2EBD" w:rsidRDefault="00000000"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D46418" w:rsidRPr="008F2EBD">
        <w:rPr>
          <w:rFonts w:eastAsia="等线"/>
          <w:bCs/>
          <w:lang w:val="fr-CA" w:eastAsia="zh-CN"/>
        </w:rPr>
        <w:t>: 3 sources (</w:t>
      </w:r>
      <w:r w:rsidR="00D46418" w:rsidRPr="008F2EBD">
        <w:rPr>
          <w:rFonts w:eastAsia="宋体"/>
          <w:lang w:val="fr-CA" w:eastAsia="zh-CN" w:bidi="ar"/>
        </w:rPr>
        <w:t>SJTU, NERC-DTV</w:t>
      </w:r>
      <w:r w:rsidR="00D46418" w:rsidRPr="008F2EBD">
        <w:rPr>
          <w:rFonts w:eastAsia="等线"/>
          <w:bCs/>
          <w:lang w:val="fr-CA" w:eastAsia="zh-CN"/>
        </w:rPr>
        <w:t xml:space="preserve">, Apple </w:t>
      </w:r>
      <w:r w:rsidR="00D46418" w:rsidRPr="008F2EBD">
        <w:rPr>
          <w:rFonts w:eastAsia="宋体"/>
          <w:color w:val="000000"/>
          <w:lang w:val="fr-CA" w:eastAsia="zh-CN" w:bidi="ar"/>
        </w:rPr>
        <w:t>(*)</w:t>
      </w:r>
      <w:r w:rsidR="00D46418" w:rsidRPr="008F2EBD">
        <w:rPr>
          <w:rFonts w:eastAsia="等线"/>
          <w:bCs/>
          <w:lang w:val="fr-CA" w:eastAsia="zh-CN"/>
        </w:rPr>
        <w:t>)</w:t>
      </w:r>
    </w:p>
    <w:p w14:paraId="763D836F" w14:textId="77777777" w:rsidR="00D46418" w:rsidRPr="008F2EBD" w:rsidRDefault="00000000"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D46418" w:rsidRPr="008F2EBD">
        <w:rPr>
          <w:rFonts w:eastAsia="等线"/>
          <w:bCs/>
          <w:lang w:val="fr-CA" w:eastAsia="zh-CN"/>
        </w:rPr>
        <w:t>: 3 sources (</w:t>
      </w:r>
      <w:r w:rsidR="00D46418" w:rsidRPr="008F2EBD">
        <w:rPr>
          <w:rFonts w:eastAsia="宋体"/>
          <w:lang w:val="fr-CA" w:eastAsia="zh-CN" w:bidi="ar"/>
        </w:rPr>
        <w:t xml:space="preserve">ETRI </w:t>
      </w:r>
      <w:r w:rsidR="00D46418" w:rsidRPr="008F2EBD">
        <w:rPr>
          <w:rFonts w:eastAsia="宋体"/>
          <w:color w:val="000000"/>
          <w:lang w:val="fr-CA" w:eastAsia="zh-CN" w:bidi="ar"/>
        </w:rPr>
        <w:t>(*)</w:t>
      </w:r>
      <w:r w:rsidR="00D46418" w:rsidRPr="008F2EBD">
        <w:rPr>
          <w:rFonts w:eastAsia="宋体"/>
          <w:lang w:val="fr-CA" w:eastAsia="zh-CN" w:bidi="ar"/>
        </w:rPr>
        <w:t xml:space="preserve">, ESA </w:t>
      </w:r>
      <w:r w:rsidR="00D46418" w:rsidRPr="008F2EBD">
        <w:rPr>
          <w:rFonts w:eastAsia="宋体"/>
          <w:color w:val="000000"/>
          <w:lang w:val="fr-CA" w:eastAsia="zh-CN" w:bidi="ar"/>
        </w:rPr>
        <w:t>(*)</w:t>
      </w:r>
      <w:r w:rsidR="00D46418" w:rsidRPr="008F2EBD">
        <w:rPr>
          <w:rFonts w:eastAsia="宋体"/>
          <w:lang w:val="fr-CA" w:eastAsia="zh-CN" w:bidi="ar"/>
        </w:rPr>
        <w:t xml:space="preserve">, Thales </w:t>
      </w:r>
      <w:r w:rsidR="00D46418" w:rsidRPr="008F2EBD">
        <w:rPr>
          <w:rFonts w:eastAsia="宋体"/>
          <w:color w:val="000000"/>
          <w:lang w:val="fr-CA" w:eastAsia="zh-CN" w:bidi="ar"/>
        </w:rPr>
        <w:t>(*)</w:t>
      </w:r>
      <w:r w:rsidR="00D46418" w:rsidRPr="008F2EBD">
        <w:rPr>
          <w:rFonts w:eastAsia="宋体"/>
          <w:lang w:val="fr-CA" w:eastAsia="zh-CN" w:bidi="ar"/>
        </w:rPr>
        <w:t>)</w:t>
      </w:r>
    </w:p>
    <w:p w14:paraId="30E830D6" w14:textId="79E428ED" w:rsidR="00D46418" w:rsidRPr="00073D7D" w:rsidRDefault="00000000"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FC3EBB">
      <w:pPr>
        <w:numPr>
          <w:ilvl w:val="0"/>
          <w:numId w:val="4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44/ (98-2)=11/24: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FC3EBB">
      <w:pPr>
        <w:pStyle w:val="af9"/>
        <w:numPr>
          <w:ilvl w:val="0"/>
          <w:numId w:val="4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宋体"/>
          <w:color w:val="000000"/>
          <w:lang w:val="en-US" w:eastAsia="zh-CN" w:bidi="ar"/>
        </w:rPr>
        <w:t>0/(62-1)=40/61: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FC3EBB">
      <w:pPr>
        <w:pStyle w:val="af9"/>
        <w:numPr>
          <w:ilvl w:val="0"/>
          <w:numId w:val="4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w:t>
      </w:r>
      <w:r w:rsidR="00D46418">
        <w:rPr>
          <w:rFonts w:eastAsia="宋体"/>
          <w:color w:val="000000"/>
          <w:lang w:val="en-US" w:eastAsia="zh-CN" w:bidi="ar"/>
        </w:rPr>
        <w:lastRenderedPageBreak/>
        <w:t xml:space="preserve">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000000"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000000"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FC3EBB">
      <w:pPr>
        <w:pStyle w:val="af9"/>
        <w:numPr>
          <w:ilvl w:val="0"/>
          <w:numId w:val="4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FC3EBB">
      <w:pPr>
        <w:pStyle w:val="af9"/>
        <w:numPr>
          <w:ilvl w:val="1"/>
          <w:numId w:val="4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FC3EBB">
      <w:pPr>
        <w:numPr>
          <w:ilvl w:val="0"/>
          <w:numId w:val="4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FC3EBB">
      <w:pPr>
        <w:pStyle w:val="af9"/>
        <w:numPr>
          <w:ilvl w:val="0"/>
          <w:numId w:val="4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9"/>
        <w:numPr>
          <w:ilvl w:val="1"/>
          <w:numId w:val="4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FC3EBB">
      <w:pPr>
        <w:pStyle w:val="af9"/>
        <w:numPr>
          <w:ilvl w:val="1"/>
          <w:numId w:val="48"/>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FC3EBB">
      <w:pPr>
        <w:pStyle w:val="af9"/>
        <w:numPr>
          <w:ilvl w:val="1"/>
          <w:numId w:val="4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9"/>
        <w:numPr>
          <w:ilvl w:val="0"/>
          <w:numId w:val="4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FC3EBB">
      <w:pPr>
        <w:pStyle w:val="af9"/>
        <w:numPr>
          <w:ilvl w:val="0"/>
          <w:numId w:val="4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FC3EBB">
      <w:pPr>
        <w:pStyle w:val="af9"/>
        <w:numPr>
          <w:ilvl w:val="0"/>
          <w:numId w:val="4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FC3EBB">
      <w:pPr>
        <w:pStyle w:val="af9"/>
        <w:numPr>
          <w:ilvl w:val="0"/>
          <w:numId w:val="4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FC3EBB">
      <w:pPr>
        <w:numPr>
          <w:ilvl w:val="0"/>
          <w:numId w:val="45"/>
        </w:numPr>
        <w:tabs>
          <w:tab w:val="left" w:pos="840"/>
        </w:tabs>
        <w:jc w:val="left"/>
        <w:rPr>
          <w:rFonts w:eastAsia="等线"/>
          <w:b/>
          <w:bCs/>
          <w:lang w:val="en-US" w:eastAsia="zh-CN"/>
        </w:rPr>
      </w:pPr>
      <w:r w:rsidRPr="00C953D2">
        <w:rPr>
          <w:rFonts w:eastAsia="等线"/>
          <w:b/>
          <w:bCs/>
          <w:lang w:val="en-US" w:eastAsia="zh-CN"/>
        </w:rPr>
        <w:lastRenderedPageBreak/>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 xml:space="preserve">Huawei, vivo, Ericsson, </w:t>
      </w:r>
      <w:proofErr w:type="spellStart"/>
      <w:r w:rsidRPr="00947714">
        <w:rPr>
          <w:rFonts w:eastAsia="等线"/>
          <w:lang w:val="en-US" w:eastAsia="zh-CN"/>
        </w:rPr>
        <w:t>AccelerComm</w:t>
      </w:r>
      <w:proofErr w:type="spellEnd"/>
      <w:r w:rsidRPr="00947714">
        <w:rPr>
          <w:rFonts w:eastAsia="等线"/>
          <w:lang w:val="en-US" w:eastAsia="zh-CN"/>
        </w:rPr>
        <w:t>,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FC3EBB">
      <w:pPr>
        <w:pStyle w:val="af9"/>
        <w:numPr>
          <w:ilvl w:val="0"/>
          <w:numId w:val="50"/>
        </w:numPr>
        <w:ind w:firstLineChars="0"/>
        <w:rPr>
          <w:rFonts w:eastAsia="等线"/>
          <w:bCs/>
          <w:lang w:val="en-US" w:eastAsia="zh-CN"/>
        </w:rPr>
      </w:pPr>
      <w:r w:rsidRPr="0064262A">
        <w:rPr>
          <w:rFonts w:eastAsia="等线"/>
          <w:bCs/>
          <w:lang w:val="en-US" w:eastAsia="zh-CN"/>
        </w:rPr>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FC3EBB">
      <w:pPr>
        <w:pStyle w:val="af9"/>
        <w:numPr>
          <w:ilvl w:val="0"/>
          <w:numId w:val="5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9"/>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9"/>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af9"/>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9"/>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9"/>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9"/>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9"/>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lastRenderedPageBreak/>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9"/>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9"/>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9"/>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9"/>
        <w:numPr>
          <w:ilvl w:val="0"/>
          <w:numId w:val="102"/>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 xml:space="preserve">LGE, </w:t>
      </w:r>
      <w:proofErr w:type="spellStart"/>
      <w:r w:rsidR="007F6C04" w:rsidRPr="001E3A1D">
        <w:rPr>
          <w:rFonts w:eastAsia="等线"/>
          <w:lang w:val="en-US" w:eastAsia="zh-CN"/>
        </w:rPr>
        <w:t>InterDigital</w:t>
      </w:r>
      <w:proofErr w:type="spellEnd"/>
      <w:r w:rsidR="007F6C04" w:rsidRPr="001E3A1D">
        <w:rPr>
          <w:rFonts w:eastAsia="等线"/>
          <w:lang w:val="en-US" w:eastAsia="zh-CN"/>
        </w:rPr>
        <w:t>,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FC3EBB">
      <w:pPr>
        <w:pStyle w:val="af9"/>
        <w:numPr>
          <w:ilvl w:val="0"/>
          <w:numId w:val="102"/>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xml:space="preserve">) discussed to enhance the bit </w:t>
      </w:r>
      <w:proofErr w:type="spellStart"/>
      <w:r w:rsidRPr="001E3A1D">
        <w:rPr>
          <w:rFonts w:eastAsia="等线" w:hint="eastAsia"/>
          <w:lang w:val="en-US" w:eastAsia="zh-CN"/>
        </w:rPr>
        <w:t>interleaver</w:t>
      </w:r>
      <w:proofErr w:type="spellEnd"/>
      <w:r w:rsidRPr="001E3A1D">
        <w:rPr>
          <w:rFonts w:eastAsia="等线" w:hint="eastAsia"/>
          <w:lang w:val="en-US" w:eastAsia="zh-CN"/>
        </w:rPr>
        <w:t xml:space="preserve">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FC3EBB">
      <w:pPr>
        <w:pStyle w:val="af9"/>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Channel estimation method</w:t>
      </w:r>
    </w:p>
    <w:p w14:paraId="27FDA51E" w14:textId="2818AF03"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9"/>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af9"/>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lastRenderedPageBreak/>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9"/>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9"/>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9"/>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9"/>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9"/>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FC3EBB">
            <w:pPr>
              <w:pStyle w:val="af9"/>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9"/>
              <w:numPr>
                <w:ilvl w:val="1"/>
                <w:numId w:val="57"/>
              </w:numPr>
              <w:spacing w:after="0" w:line="240" w:lineRule="auto"/>
              <w:ind w:firstLineChars="0"/>
              <w:contextualSpacing/>
              <w:jc w:val="left"/>
              <w:rPr>
                <w:lang w:val="en-US"/>
              </w:rPr>
            </w:pPr>
            <w:proofErr w:type="gramStart"/>
            <w:r w:rsidRPr="00261C20">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9"/>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9"/>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9"/>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9"/>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af9"/>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9"/>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9"/>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9"/>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2"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2"/>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9"/>
        <w:widowControl w:val="0"/>
        <w:numPr>
          <w:ilvl w:val="0"/>
          <w:numId w:val="59"/>
        </w:numPr>
        <w:spacing w:line="259" w:lineRule="auto"/>
        <w:ind w:firstLineChars="0" w:hanging="357"/>
        <w:jc w:val="left"/>
      </w:pPr>
      <w:r>
        <w:lastRenderedPageBreak/>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FC3EBB">
      <w:pPr>
        <w:pStyle w:val="af9"/>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782C0F51" w14:textId="00D67BB2" w:rsidR="009E765E" w:rsidRDefault="00C0597A" w:rsidP="00FC3EBB">
      <w:pPr>
        <w:pStyle w:val="af9"/>
        <w:widowControl w:val="0"/>
        <w:numPr>
          <w:ilvl w:val="1"/>
          <w:numId w:val="6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FC3EBB">
      <w:pPr>
        <w:pStyle w:val="af9"/>
        <w:widowControl w:val="0"/>
        <w:numPr>
          <w:ilvl w:val="1"/>
          <w:numId w:val="60"/>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FC3EBB">
      <w:pPr>
        <w:pStyle w:val="af9"/>
        <w:widowControl w:val="0"/>
        <w:numPr>
          <w:ilvl w:val="1"/>
          <w:numId w:val="6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FC3EBB">
      <w:pPr>
        <w:pStyle w:val="af9"/>
        <w:widowControl w:val="0"/>
        <w:numPr>
          <w:ilvl w:val="0"/>
          <w:numId w:val="59"/>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FC3EBB">
      <w:pPr>
        <w:pStyle w:val="af9"/>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9"/>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FC3EBB">
      <w:pPr>
        <w:pStyle w:val="af9"/>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9"/>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9"/>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70E49F" w14:textId="2C6837B2"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r w:rsidR="0067268C">
        <w:rPr>
          <w:rFonts w:eastAsia="宋体"/>
          <w:color w:val="000000"/>
          <w:lang w:val="en-US" w:eastAsia="zh-CN" w:bidi="ar"/>
        </w:rPr>
        <w:t>, Apple</w:t>
      </w:r>
    </w:p>
    <w:p w14:paraId="4FFF8DD0" w14:textId="77777777" w:rsidR="009E765E" w:rsidRPr="0067268C" w:rsidRDefault="00C0597A" w:rsidP="00FC3EBB">
      <w:pPr>
        <w:pStyle w:val="af9"/>
        <w:numPr>
          <w:ilvl w:val="2"/>
          <w:numId w:val="6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af9"/>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9"/>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9"/>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9"/>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9"/>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9"/>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rsidP="00FC3EBB">
      <w:pPr>
        <w:pStyle w:val="af9"/>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9"/>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r w:rsidR="006237C6" w14:paraId="33C108BA" w14:textId="77777777" w:rsidTr="0067268C">
        <w:tblPrEx>
          <w:jc w:val="left"/>
        </w:tblPrEx>
        <w:tc>
          <w:tcPr>
            <w:tcW w:w="1838" w:type="dxa"/>
          </w:tcPr>
          <w:p w14:paraId="485DE432" w14:textId="07252F1E" w:rsidR="006237C6" w:rsidRDefault="006237C6" w:rsidP="006237C6">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w:t>
            </w:r>
            <w:r>
              <w:rPr>
                <w:rFonts w:eastAsiaTheme="minorEastAsia" w:hint="eastAsia"/>
                <w:kern w:val="2"/>
                <w:lang w:val="en-US" w:eastAsia="zh-CN"/>
              </w:rPr>
              <w:t>upport Option 2 and the same 5G polar sequence as UL can be used for DL.</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Generally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We support Option 1.</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lastRenderedPageBreak/>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lastRenderedPageBreak/>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w:t>
            </w:r>
            <w:r w:rsidRPr="0060256C">
              <w:rPr>
                <w:lang w:val="en-US" w:eastAsia="ko-KR"/>
              </w:rPr>
              <w:lastRenderedPageBreak/>
              <w:t xml:space="preserve">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9"/>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9"/>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9"/>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lastRenderedPageBreak/>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9"/>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9"/>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9"/>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9"/>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lastRenderedPageBreak/>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9"/>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9"/>
        <w:widowControl w:val="0"/>
        <w:numPr>
          <w:ilvl w:val="1"/>
          <w:numId w:val="103"/>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FC3EBB">
      <w:pPr>
        <w:pStyle w:val="af9"/>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9"/>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9"/>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FC3EBB">
      <w:pPr>
        <w:pStyle w:val="af9"/>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9"/>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rsidP="00FC3EBB">
      <w:pPr>
        <w:pStyle w:val="af9"/>
        <w:widowControl w:val="0"/>
        <w:numPr>
          <w:ilvl w:val="1"/>
          <w:numId w:val="6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rsidP="00FC3EBB">
      <w:pPr>
        <w:pStyle w:val="af9"/>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rsidP="00FC3EBB">
      <w:pPr>
        <w:pStyle w:val="af9"/>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9"/>
        <w:widowControl w:val="0"/>
        <w:numPr>
          <w:ilvl w:val="0"/>
          <w:numId w:val="5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rsidP="00FC3EBB">
      <w:pPr>
        <w:pStyle w:val="af9"/>
        <w:numPr>
          <w:ilvl w:val="0"/>
          <w:numId w:val="5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9"/>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9"/>
        <w:widowControl w:val="0"/>
        <w:numPr>
          <w:ilvl w:val="0"/>
          <w:numId w:val="5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FC3EBB">
      <w:pPr>
        <w:pStyle w:val="af9"/>
        <w:widowControl w:val="0"/>
        <w:numPr>
          <w:ilvl w:val="1"/>
          <w:numId w:val="105"/>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FC3EBB">
      <w:pPr>
        <w:pStyle w:val="af9"/>
        <w:widowControl w:val="0"/>
        <w:numPr>
          <w:ilvl w:val="1"/>
          <w:numId w:val="105"/>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 xml:space="preserve">the impact of increasing the number of segments on receiver complexity must also be </w:t>
      </w:r>
      <w:r>
        <w:rPr>
          <w:rFonts w:eastAsia="宋体" w:hint="eastAsia"/>
          <w:lang w:val="en-US" w:eastAsia="zh-CN"/>
        </w:rPr>
        <w:lastRenderedPageBreak/>
        <w:t>addressed.</w:t>
      </w:r>
    </w:p>
    <w:p w14:paraId="7D169602" w14:textId="414B4835" w:rsidR="009E765E" w:rsidRDefault="00C02AC8" w:rsidP="00FC3EBB">
      <w:pPr>
        <w:pStyle w:val="af9"/>
        <w:widowControl w:val="0"/>
        <w:numPr>
          <w:ilvl w:val="0"/>
          <w:numId w:val="59"/>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moderate-to-high rate configurations.</w:t>
      </w:r>
    </w:p>
    <w:p w14:paraId="1896BEAD" w14:textId="7777777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af9"/>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 xml:space="preserve">Enhancement of NR RM code by introducing row permutation in the basis RM sequence selection can significantly improve BLER performance in certain (N, K) cases, e.g., no error floor under the cases of K=6~8 and 11 at higher code rate, as well as BLER gains in AWGN </w:t>
            </w:r>
            <w:r w:rsidRPr="0069639D">
              <w:rPr>
                <w:rFonts w:eastAsiaTheme="minorEastAsia"/>
                <w:lang w:eastAsia="zh-CN"/>
              </w:rPr>
              <w:lastRenderedPageBreak/>
              <w:t>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9"/>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lastRenderedPageBreak/>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9"/>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0" w:name="_Ref210381634"/>
            <w:bookmarkStart w:id="181"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0"/>
            <w:r w:rsidRPr="0069639D">
              <w:rPr>
                <w:rFonts w:eastAsia="宋体"/>
                <w:b w:val="0"/>
                <w:bCs w:val="0"/>
              </w:rPr>
              <w:t xml:space="preserve"> FFS the maximal payload size K and coded bits N values supported by this new code.</w:t>
            </w:r>
            <w:bookmarkEnd w:id="181"/>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2"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2"/>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3"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3"/>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rsidP="00FC3EBB">
      <w:pPr>
        <w:pStyle w:val="af9"/>
        <w:numPr>
          <w:ilvl w:val="0"/>
          <w:numId w:val="72"/>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rsidP="00FC3EBB">
      <w:pPr>
        <w:pStyle w:val="af9"/>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9"/>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9"/>
        <w:numPr>
          <w:ilvl w:val="0"/>
          <w:numId w:val="72"/>
        </w:numPr>
        <w:ind w:firstLineChars="0"/>
        <w:rPr>
          <w:rFonts w:eastAsiaTheme="minorEastAsia"/>
          <w:lang w:val="en-US" w:eastAsia="zh-CN"/>
        </w:rPr>
      </w:pPr>
      <w:r>
        <w:rPr>
          <w:rFonts w:eastAsia="宋体" w:hint="eastAsia"/>
          <w:iCs/>
          <w:lang w:val="en-US" w:eastAsia="zh-CN"/>
        </w:rPr>
        <w:lastRenderedPageBreak/>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9"/>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9"/>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9"/>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9"/>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9"/>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9"/>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9"/>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9"/>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9"/>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af9"/>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9"/>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9"/>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9"/>
        <w:numPr>
          <w:ilvl w:val="2"/>
          <w:numId w:val="73"/>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rsidP="00FC3EBB">
      <w:pPr>
        <w:pStyle w:val="af9"/>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9"/>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9"/>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9"/>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9"/>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宋体"/>
          <w:szCs w:val="22"/>
        </w:rPr>
        <w:t>Gold sequences + QPSK has better performance than RM codes + QPSK</w:t>
      </w:r>
      <w:r w:rsidR="00656826">
        <w:rPr>
          <w:rFonts w:eastAsia="宋体" w:hint="eastAsia"/>
          <w:szCs w:val="22"/>
          <w:lang w:eastAsia="zh-CN"/>
        </w:rPr>
        <w:t>.</w:t>
      </w:r>
    </w:p>
    <w:p w14:paraId="07D6377F" w14:textId="05C8038E" w:rsidR="009E765E" w:rsidRPr="005B1C04" w:rsidRDefault="00B72578" w:rsidP="00FC3EBB">
      <w:pPr>
        <w:pStyle w:val="af9"/>
        <w:numPr>
          <w:ilvl w:val="3"/>
          <w:numId w:val="99"/>
        </w:numPr>
        <w:ind w:firstLineChars="0"/>
        <w:rPr>
          <w:lang w:eastAsia="zh-CN"/>
        </w:rPr>
      </w:pPr>
      <w:r w:rsidRPr="001F2013">
        <w:rPr>
          <w:rFonts w:hint="eastAsia"/>
          <w:lang w:val="en-US" w:eastAsia="zh-CN"/>
        </w:rPr>
        <w:lastRenderedPageBreak/>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9"/>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宋体"/>
          <w:szCs w:val="22"/>
        </w:rPr>
        <w:t>Gold sequences + QPSK</w:t>
      </w:r>
      <w:r w:rsidR="003D75BC">
        <w:rPr>
          <w:rFonts w:eastAsia="宋体" w:hint="eastAsia"/>
          <w:szCs w:val="22"/>
          <w:lang w:eastAsia="zh-CN"/>
        </w:rPr>
        <w:t>.</w:t>
      </w:r>
    </w:p>
    <w:p w14:paraId="237B797B" w14:textId="6982BDD3" w:rsidR="00F13412" w:rsidRPr="00F13412" w:rsidRDefault="001612B4"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59BA063B" w14:textId="77777777" w:rsidR="008F2EBD" w:rsidRPr="00E45721" w:rsidRDefault="008F2EB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9"/>
              <w:numPr>
                <w:ilvl w:val="1"/>
                <w:numId w:val="75"/>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sidRPr="00082BA5">
              <w:rPr>
                <w:rFonts w:eastAsia="宋体"/>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lastRenderedPageBreak/>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t>CSCN</w:t>
            </w:r>
          </w:p>
        </w:tc>
        <w:tc>
          <w:tcPr>
            <w:tcW w:w="7932" w:type="dxa"/>
          </w:tcPr>
          <w:p w14:paraId="445EE8BE" w14:textId="77777777" w:rsidR="009E765E" w:rsidRPr="00A80F95" w:rsidRDefault="00C0597A" w:rsidP="00FC3EBB">
            <w:pPr>
              <w:pStyle w:val="af9"/>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rsidP="00FC3EBB">
      <w:pPr>
        <w:pStyle w:val="af9"/>
        <w:numPr>
          <w:ilvl w:val="0"/>
          <w:numId w:val="76"/>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Resource allocation</w:t>
      </w:r>
    </w:p>
    <w:p w14:paraId="5FBEA551"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lastRenderedPageBreak/>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 : number of total data integrity check bits</w:t>
            </w:r>
          </w:p>
          <w:p w14:paraId="16B77452" w14:textId="073DAF76" w:rsidR="009E765E" w:rsidRPr="00A80F95" w:rsidRDefault="00000000"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proofErr w:type="gramStart"/>
            <w:r w:rsidRPr="00A80F95">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lastRenderedPageBreak/>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9"/>
              <w:numPr>
                <w:ilvl w:val="0"/>
                <w:numId w:val="7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rsidP="00FC3EBB">
            <w:pPr>
              <w:pStyle w:val="af9"/>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lastRenderedPageBreak/>
              <w:t xml:space="preserve">Lenovo: </w:t>
            </w:r>
          </w:p>
          <w:p w14:paraId="3EE4CB32"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9"/>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lang w:val="fr-CA"/>
              </w:rPr>
              <w:t xml:space="preserve">100MHz (273 </w:t>
            </w:r>
            <w:proofErr w:type="spellStart"/>
            <w:r w:rsidRPr="008F2EBD">
              <w:rPr>
                <w:lang w:val="fr-CA"/>
              </w:rPr>
              <w:t>PRBs</w:t>
            </w:r>
            <w:proofErr w:type="spellEnd"/>
            <w:r w:rsidRPr="008F2EBD">
              <w:rPr>
                <w:lang w:val="fr-CA"/>
              </w:rPr>
              <w:t xml:space="preserve"> @ 30kHz SCS)</w:t>
            </w:r>
            <w:r w:rsidRPr="008F2EBD">
              <w:rPr>
                <w:rFonts w:eastAsia="宋体"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3CF60A2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9"/>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宋体" w:hAnsi="Cambria Math" w:hint="eastAsia"/>
                <w:lang w:val="fr-CA" w:eastAsia="zh-CN"/>
              </w:rPr>
              <w:t>: Lenovo</w:t>
            </w:r>
          </w:p>
          <w:p w14:paraId="13D5743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rsidP="00FC3EBB">
            <w:pPr>
              <w:pStyle w:val="af9"/>
              <w:numPr>
                <w:ilvl w:val="1"/>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9"/>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9"/>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lastRenderedPageBreak/>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等线"/>
          <w:bCs/>
        </w:rPr>
      </w:pPr>
      <w:r>
        <w:rPr>
          <w:rFonts w:eastAsia="等线"/>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9"/>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af9"/>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3FA5B6D6"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lastRenderedPageBreak/>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9"/>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9"/>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9"/>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9"/>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29A1" w14:textId="77777777" w:rsidR="004C2E27" w:rsidRDefault="004C2E27">
      <w:pPr>
        <w:spacing w:line="240" w:lineRule="auto"/>
      </w:pPr>
      <w:r>
        <w:separator/>
      </w:r>
    </w:p>
  </w:endnote>
  <w:endnote w:type="continuationSeparator" w:id="0">
    <w:p w14:paraId="31D79187" w14:textId="77777777" w:rsidR="004C2E27" w:rsidRDefault="004C2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275F6DD8" w:rsidR="00BD2230" w:rsidRDefault="00BD2230" w:rsidP="00A54582">
        <w:pPr>
          <w:pStyle w:val="ab"/>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DB50" w14:textId="77777777" w:rsidR="004C2E27" w:rsidRDefault="004C2E27">
      <w:pPr>
        <w:spacing w:after="0"/>
      </w:pPr>
      <w:r>
        <w:separator/>
      </w:r>
    </w:p>
  </w:footnote>
  <w:footnote w:type="continuationSeparator" w:id="0">
    <w:p w14:paraId="7032A53E" w14:textId="77777777" w:rsidR="004C2E27" w:rsidRDefault="004C2E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568373190">
    <w:abstractNumId w:val="8"/>
  </w:num>
  <w:num w:numId="2" w16cid:durableId="1776712327">
    <w:abstractNumId w:val="43"/>
  </w:num>
  <w:num w:numId="3" w16cid:durableId="2136290178">
    <w:abstractNumId w:val="12"/>
  </w:num>
  <w:num w:numId="4" w16cid:durableId="1583878717">
    <w:abstractNumId w:val="67"/>
  </w:num>
  <w:num w:numId="5" w16cid:durableId="1982422475">
    <w:abstractNumId w:val="3"/>
  </w:num>
  <w:num w:numId="6" w16cid:durableId="609894678">
    <w:abstractNumId w:val="1"/>
  </w:num>
  <w:num w:numId="7" w16cid:durableId="791871896">
    <w:abstractNumId w:val="2"/>
  </w:num>
  <w:num w:numId="8" w16cid:durableId="583026172">
    <w:abstractNumId w:val="62"/>
  </w:num>
  <w:num w:numId="9" w16cid:durableId="65155964">
    <w:abstractNumId w:val="52"/>
  </w:num>
  <w:num w:numId="10" w16cid:durableId="482896254">
    <w:abstractNumId w:val="101"/>
  </w:num>
  <w:num w:numId="11" w16cid:durableId="808397652">
    <w:abstractNumId w:val="63"/>
  </w:num>
  <w:num w:numId="12" w16cid:durableId="1676961489">
    <w:abstractNumId w:val="99"/>
  </w:num>
  <w:num w:numId="13" w16cid:durableId="1016031706">
    <w:abstractNumId w:val="54"/>
  </w:num>
  <w:num w:numId="14" w16cid:durableId="798377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739148">
    <w:abstractNumId w:val="42"/>
  </w:num>
  <w:num w:numId="16" w16cid:durableId="1627348238">
    <w:abstractNumId w:val="56"/>
  </w:num>
  <w:num w:numId="17" w16cid:durableId="1559171657">
    <w:abstractNumId w:val="47"/>
  </w:num>
  <w:num w:numId="18" w16cid:durableId="1951663806">
    <w:abstractNumId w:val="81"/>
  </w:num>
  <w:num w:numId="19" w16cid:durableId="1025600997">
    <w:abstractNumId w:val="23"/>
  </w:num>
  <w:num w:numId="20" w16cid:durableId="1757629278">
    <w:abstractNumId w:val="86"/>
  </w:num>
  <w:num w:numId="21" w16cid:durableId="1049496276">
    <w:abstractNumId w:val="91"/>
  </w:num>
  <w:num w:numId="22" w16cid:durableId="660431396">
    <w:abstractNumId w:val="28"/>
  </w:num>
  <w:num w:numId="23" w16cid:durableId="296574933">
    <w:abstractNumId w:val="98"/>
  </w:num>
  <w:num w:numId="24" w16cid:durableId="1130055905">
    <w:abstractNumId w:val="26"/>
  </w:num>
  <w:num w:numId="25" w16cid:durableId="348727185">
    <w:abstractNumId w:val="60"/>
  </w:num>
  <w:num w:numId="26" w16cid:durableId="971252446">
    <w:abstractNumId w:val="83"/>
  </w:num>
  <w:num w:numId="27" w16cid:durableId="785928657">
    <w:abstractNumId w:val="93"/>
  </w:num>
  <w:num w:numId="28" w16cid:durableId="543372489">
    <w:abstractNumId w:val="50"/>
  </w:num>
  <w:num w:numId="29" w16cid:durableId="244609468">
    <w:abstractNumId w:val="24"/>
  </w:num>
  <w:num w:numId="30" w16cid:durableId="975379350">
    <w:abstractNumId w:val="4"/>
  </w:num>
  <w:num w:numId="31" w16cid:durableId="1156265851">
    <w:abstractNumId w:val="49"/>
  </w:num>
  <w:num w:numId="32" w16cid:durableId="537207139">
    <w:abstractNumId w:val="45"/>
  </w:num>
  <w:num w:numId="33" w16cid:durableId="1539316772">
    <w:abstractNumId w:val="5"/>
  </w:num>
  <w:num w:numId="34" w16cid:durableId="1722246572">
    <w:abstractNumId w:val="64"/>
  </w:num>
  <w:num w:numId="35" w16cid:durableId="1433819483">
    <w:abstractNumId w:val="9"/>
  </w:num>
  <w:num w:numId="36" w16cid:durableId="524363371">
    <w:abstractNumId w:val="37"/>
  </w:num>
  <w:num w:numId="37" w16cid:durableId="1539467805">
    <w:abstractNumId w:val="76"/>
  </w:num>
  <w:num w:numId="38" w16cid:durableId="1168715859">
    <w:abstractNumId w:val="39"/>
  </w:num>
  <w:num w:numId="39" w16cid:durableId="879514448">
    <w:abstractNumId w:val="68"/>
  </w:num>
  <w:num w:numId="40" w16cid:durableId="1798521745">
    <w:abstractNumId w:val="34"/>
  </w:num>
  <w:num w:numId="41" w16cid:durableId="706755270">
    <w:abstractNumId w:val="70"/>
  </w:num>
  <w:num w:numId="42" w16cid:durableId="493184510">
    <w:abstractNumId w:val="57"/>
  </w:num>
  <w:num w:numId="43" w16cid:durableId="647784030">
    <w:abstractNumId w:val="31"/>
  </w:num>
  <w:num w:numId="44" w16cid:durableId="144854674">
    <w:abstractNumId w:val="104"/>
  </w:num>
  <w:num w:numId="45" w16cid:durableId="233783695">
    <w:abstractNumId w:val="0"/>
  </w:num>
  <w:num w:numId="46" w16cid:durableId="542063470">
    <w:abstractNumId w:val="27"/>
  </w:num>
  <w:num w:numId="47" w16cid:durableId="1483277037">
    <w:abstractNumId w:val="84"/>
  </w:num>
  <w:num w:numId="48" w16cid:durableId="853882600">
    <w:abstractNumId w:val="61"/>
  </w:num>
  <w:num w:numId="49" w16cid:durableId="1726873830">
    <w:abstractNumId w:val="88"/>
  </w:num>
  <w:num w:numId="50" w16cid:durableId="1902401638">
    <w:abstractNumId w:val="6"/>
  </w:num>
  <w:num w:numId="51" w16cid:durableId="1900898210">
    <w:abstractNumId w:val="15"/>
  </w:num>
  <w:num w:numId="52" w16cid:durableId="43913258">
    <w:abstractNumId w:val="80"/>
  </w:num>
  <w:num w:numId="53" w16cid:durableId="1600602326">
    <w:abstractNumId w:val="59"/>
  </w:num>
  <w:num w:numId="54" w16cid:durableId="1207716195">
    <w:abstractNumId w:val="40"/>
  </w:num>
  <w:num w:numId="55" w16cid:durableId="1665015557">
    <w:abstractNumId w:val="11"/>
  </w:num>
  <w:num w:numId="56" w16cid:durableId="549804600">
    <w:abstractNumId w:val="65"/>
  </w:num>
  <w:num w:numId="57" w16cid:durableId="131488147">
    <w:abstractNumId w:val="36"/>
  </w:num>
  <w:num w:numId="58" w16cid:durableId="587277232">
    <w:abstractNumId w:val="41"/>
  </w:num>
  <w:num w:numId="59" w16cid:durableId="737441817">
    <w:abstractNumId w:val="85"/>
  </w:num>
  <w:num w:numId="60" w16cid:durableId="865214151">
    <w:abstractNumId w:val="92"/>
  </w:num>
  <w:num w:numId="61" w16cid:durableId="628824939">
    <w:abstractNumId w:val="7"/>
  </w:num>
  <w:num w:numId="62" w16cid:durableId="1668820213">
    <w:abstractNumId w:val="13"/>
  </w:num>
  <w:num w:numId="63" w16cid:durableId="1718158997">
    <w:abstractNumId w:val="77"/>
  </w:num>
  <w:num w:numId="64" w16cid:durableId="1062367778">
    <w:abstractNumId w:val="46"/>
  </w:num>
  <w:num w:numId="65" w16cid:durableId="356197831">
    <w:abstractNumId w:val="10"/>
  </w:num>
  <w:num w:numId="66" w16cid:durableId="1473516995">
    <w:abstractNumId w:val="48"/>
  </w:num>
  <w:num w:numId="67" w16cid:durableId="1919896428">
    <w:abstractNumId w:val="90"/>
  </w:num>
  <w:num w:numId="68" w16cid:durableId="803355239">
    <w:abstractNumId w:val="100"/>
  </w:num>
  <w:num w:numId="69" w16cid:durableId="1720594098">
    <w:abstractNumId w:val="73"/>
  </w:num>
  <w:num w:numId="70" w16cid:durableId="1621914539">
    <w:abstractNumId w:val="74"/>
  </w:num>
  <w:num w:numId="71" w16cid:durableId="420179265">
    <w:abstractNumId w:val="44"/>
  </w:num>
  <w:num w:numId="72" w16cid:durableId="776214126">
    <w:abstractNumId w:val="71"/>
  </w:num>
  <w:num w:numId="73" w16cid:durableId="303853682">
    <w:abstractNumId w:val="103"/>
  </w:num>
  <w:num w:numId="74" w16cid:durableId="1003628497">
    <w:abstractNumId w:val="69"/>
  </w:num>
  <w:num w:numId="75" w16cid:durableId="744187718">
    <w:abstractNumId w:val="66"/>
  </w:num>
  <w:num w:numId="76" w16cid:durableId="503133431">
    <w:abstractNumId w:val="17"/>
  </w:num>
  <w:num w:numId="77" w16cid:durableId="30501007">
    <w:abstractNumId w:val="55"/>
  </w:num>
  <w:num w:numId="78" w16cid:durableId="1649240431">
    <w:abstractNumId w:val="95"/>
  </w:num>
  <w:num w:numId="79" w16cid:durableId="1420979729">
    <w:abstractNumId w:val="75"/>
  </w:num>
  <w:num w:numId="80" w16cid:durableId="1194608492">
    <w:abstractNumId w:val="35"/>
  </w:num>
  <w:num w:numId="81" w16cid:durableId="671100899">
    <w:abstractNumId w:val="16"/>
  </w:num>
  <w:num w:numId="82" w16cid:durableId="1736468014">
    <w:abstractNumId w:val="94"/>
  </w:num>
  <w:num w:numId="83" w16cid:durableId="1197423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1279854">
    <w:abstractNumId w:val="89"/>
    <w:lvlOverride w:ilvl="0">
      <w:startOverride w:val="1"/>
    </w:lvlOverride>
    <w:lvlOverride w:ilvl="1">
      <w:startOverride w:val="1"/>
    </w:lvlOverride>
  </w:num>
  <w:num w:numId="85" w16cid:durableId="648365488">
    <w:abstractNumId w:val="30"/>
  </w:num>
  <w:num w:numId="86" w16cid:durableId="1294092433">
    <w:abstractNumId w:val="18"/>
  </w:num>
  <w:num w:numId="87" w16cid:durableId="84419301">
    <w:abstractNumId w:val="38"/>
  </w:num>
  <w:num w:numId="88" w16cid:durableId="734400182">
    <w:abstractNumId w:val="78"/>
  </w:num>
  <w:num w:numId="89" w16cid:durableId="2559064">
    <w:abstractNumId w:val="33"/>
  </w:num>
  <w:num w:numId="90" w16cid:durableId="361982635">
    <w:abstractNumId w:val="53"/>
  </w:num>
  <w:num w:numId="91" w16cid:durableId="1839877892">
    <w:abstractNumId w:val="51"/>
  </w:num>
  <w:num w:numId="92" w16cid:durableId="241525618">
    <w:abstractNumId w:val="82"/>
  </w:num>
  <w:num w:numId="93" w16cid:durableId="1827503148">
    <w:abstractNumId w:val="79"/>
  </w:num>
  <w:num w:numId="94" w16cid:durableId="1244148563">
    <w:abstractNumId w:val="25"/>
  </w:num>
  <w:num w:numId="95" w16cid:durableId="1280262190">
    <w:abstractNumId w:val="87"/>
  </w:num>
  <w:num w:numId="96" w16cid:durableId="2004813972">
    <w:abstractNumId w:val="19"/>
  </w:num>
  <w:num w:numId="97" w16cid:durableId="782577644">
    <w:abstractNumId w:val="72"/>
  </w:num>
  <w:num w:numId="98" w16cid:durableId="20130243">
    <w:abstractNumId w:val="58"/>
  </w:num>
  <w:num w:numId="99" w16cid:durableId="5599896">
    <w:abstractNumId w:val="20"/>
  </w:num>
  <w:num w:numId="100" w16cid:durableId="11231291">
    <w:abstractNumId w:val="22"/>
  </w:num>
  <w:num w:numId="101" w16cid:durableId="1091925178">
    <w:abstractNumId w:val="97"/>
  </w:num>
  <w:num w:numId="102" w16cid:durableId="615255873">
    <w:abstractNumId w:val="96"/>
  </w:num>
  <w:num w:numId="103" w16cid:durableId="446505189">
    <w:abstractNumId w:val="14"/>
  </w:num>
  <w:num w:numId="104" w16cid:durableId="1084571866">
    <w:abstractNumId w:val="21"/>
  </w:num>
  <w:num w:numId="105" w16cid:durableId="824516973">
    <w:abstractNumId w:val="102"/>
  </w:num>
  <w:num w:numId="106" w16cid:durableId="897014683">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74</Pages>
  <Words>35539</Words>
  <Characters>193691</Characters>
  <Application>Microsoft Office Word</Application>
  <DocSecurity>0</DocSecurity>
  <Lines>4210</Lines>
  <Paragraphs>2938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Yan Li</cp:lastModifiedBy>
  <cp:revision>6</cp:revision>
  <dcterms:created xsi:type="dcterms:W3CDTF">2026-02-09T09:32:00Z</dcterms:created>
  <dcterms:modified xsi:type="dcterms:W3CDTF">2026-02-09T09:55:00Z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