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yellow"/>
        </w:rPr>
      </w:pPr>
      <w:r>
        <w:rPr>
          <w:rFonts w:eastAsia="游ゴシック"/>
          <w:highlight w:val="yellow"/>
        </w:rPr>
        <w:t xml:space="preserve">[Offline] </w:t>
      </w:r>
      <w:r>
        <w:rPr>
          <w:rFonts w:eastAsia="游ゴシック"/>
          <w:highlight w:val="yellow"/>
          <w:lang w:eastAsia="ja-JP"/>
        </w:rPr>
        <w:t>Tues</w:t>
      </w:r>
      <w:r>
        <w:rPr>
          <w:rFonts w:eastAsia="游ゴシック"/>
          <w:highlight w:val="yellow"/>
        </w:rPr>
        <w:t>day 1</w:t>
      </w:r>
      <w:r>
        <w:rPr>
          <w:rFonts w:eastAsia="游ゴシック"/>
          <w:highlight w:val="yellow"/>
          <w:lang w:eastAsia="ja-JP"/>
        </w:rPr>
        <w:t>1</w:t>
      </w:r>
      <w:r>
        <w:rPr>
          <w:rFonts w:eastAsia="游ゴシック"/>
          <w:highlight w:val="yellow"/>
        </w:rPr>
        <w:t>:</w:t>
      </w:r>
      <w:r>
        <w:rPr>
          <w:rFonts w:eastAsia="游ゴシック"/>
          <w:highlight w:val="yellow"/>
          <w:lang w:eastAsia="ja-JP"/>
        </w:rPr>
        <w:t>0</w:t>
      </w:r>
      <w:r>
        <w:rPr>
          <w:rFonts w:eastAsia="游ゴシック"/>
          <w:highlight w:val="yellow"/>
        </w:rPr>
        <w:t>0-1</w:t>
      </w:r>
      <w:r>
        <w:rPr>
          <w:rFonts w:eastAsia="游ゴシック"/>
          <w:highlight w:val="yellow"/>
          <w:lang w:eastAsia="ja-JP"/>
        </w:rPr>
        <w:t>1</w:t>
      </w:r>
      <w:r>
        <w:rPr>
          <w:rFonts w:eastAsia="游ゴシック"/>
          <w:highlight w:val="yellow"/>
        </w:rPr>
        <w:t>:</w:t>
      </w:r>
      <w:r>
        <w:rPr>
          <w:rFonts w:eastAsia="游ゴシック"/>
          <w:highlight w:val="yellow"/>
          <w:lang w:eastAsia="ja-JP"/>
        </w:rPr>
        <w:t>4</w:t>
      </w:r>
      <w:r>
        <w:rPr>
          <w:rFonts w:eastAsia="游ゴシック"/>
          <w:highlight w:val="yellow"/>
        </w:rPr>
        <w:t>0 (40min)</w:t>
      </w:r>
    </w:p>
    <w:p w14:paraId="22882468"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[Online] Tuesday 1</w:t>
      </w:r>
      <w:r>
        <w:rPr>
          <w:rFonts w:eastAsia="游ゴシック"/>
          <w:highlight w:val="cyan"/>
          <w:lang w:eastAsia="ja-JP"/>
        </w:rPr>
        <w:t>2</w:t>
      </w:r>
      <w:r>
        <w:rPr>
          <w:rFonts w:eastAsia="游ゴシック"/>
          <w:highlight w:val="cyan"/>
        </w:rPr>
        <w:t>:</w:t>
      </w:r>
      <w:r>
        <w:rPr>
          <w:rFonts w:eastAsia="游ゴシック"/>
          <w:highlight w:val="cyan"/>
          <w:lang w:eastAsia="ja-JP"/>
        </w:rPr>
        <w:t>0</w:t>
      </w:r>
      <w:r>
        <w:rPr>
          <w:rFonts w:eastAsia="游ゴシック"/>
          <w:highlight w:val="cyan"/>
        </w:rPr>
        <w:t>0-1</w:t>
      </w:r>
      <w:r>
        <w:rPr>
          <w:rFonts w:eastAsia="游ゴシック"/>
          <w:highlight w:val="cyan"/>
          <w:lang w:eastAsia="ja-JP"/>
        </w:rPr>
        <w:t>3</w:t>
      </w:r>
      <w:r>
        <w:rPr>
          <w:rFonts w:eastAsia="游ゴシック"/>
          <w:highlight w:val="cyan"/>
        </w:rPr>
        <w:t>:</w:t>
      </w:r>
      <w:r>
        <w:rPr>
          <w:rFonts w:eastAsia="游ゴシック"/>
          <w:highlight w:val="cyan"/>
          <w:lang w:eastAsia="ja-JP"/>
        </w:rPr>
        <w:t>0</w:t>
      </w:r>
      <w:r>
        <w:rPr>
          <w:rFonts w:eastAsia="游ゴシック"/>
          <w:highlight w:val="cyan"/>
        </w:rPr>
        <w:t>0 (60min)</w:t>
      </w:r>
    </w:p>
    <w:p w14:paraId="5BE97F59"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 xml:space="preserve">[Online] Wednesday </w:t>
      </w:r>
      <w:r>
        <w:rPr>
          <w:rFonts w:eastAsia="游ゴシック"/>
          <w:highlight w:val="cyan"/>
          <w:lang w:eastAsia="ja-JP"/>
        </w:rPr>
        <w:t>9</w:t>
      </w:r>
      <w:r>
        <w:rPr>
          <w:rFonts w:eastAsia="游ゴシック"/>
          <w:highlight w:val="cyan"/>
        </w:rPr>
        <w:t>:30-</w:t>
      </w:r>
      <w:r>
        <w:rPr>
          <w:rFonts w:eastAsia="游ゴシック"/>
          <w:highlight w:val="cyan"/>
          <w:lang w:eastAsia="ja-JP"/>
        </w:rPr>
        <w:t>10</w:t>
      </w:r>
      <w:r>
        <w:rPr>
          <w:rFonts w:eastAsia="游ゴシック"/>
          <w:highlight w:val="cyan"/>
        </w:rPr>
        <w:t>:30 (60min)</w:t>
      </w:r>
    </w:p>
    <w:p w14:paraId="27C763CF"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yellow"/>
        </w:rPr>
      </w:pPr>
      <w:r>
        <w:rPr>
          <w:rFonts w:eastAsia="游ゴシック"/>
          <w:highlight w:val="yellow"/>
        </w:rPr>
        <w:t xml:space="preserve">[Offline] </w:t>
      </w:r>
      <w:r>
        <w:rPr>
          <w:rFonts w:eastAsia="游ゴシック"/>
          <w:highlight w:val="yellow"/>
          <w:lang w:eastAsia="ja-JP"/>
        </w:rPr>
        <w:t>Wednes</w:t>
      </w:r>
      <w:r>
        <w:rPr>
          <w:rFonts w:eastAsia="游ゴシック"/>
          <w:highlight w:val="yellow"/>
        </w:rPr>
        <w:t>day 1</w:t>
      </w:r>
      <w:r>
        <w:rPr>
          <w:rFonts w:eastAsia="游ゴシック"/>
          <w:highlight w:val="yellow"/>
          <w:lang w:eastAsia="ja-JP"/>
        </w:rPr>
        <w:t>5</w:t>
      </w:r>
      <w:r>
        <w:rPr>
          <w:rFonts w:eastAsia="游ゴシック"/>
          <w:highlight w:val="yellow"/>
        </w:rPr>
        <w:t>:</w:t>
      </w:r>
      <w:r>
        <w:rPr>
          <w:rFonts w:eastAsia="游ゴシック"/>
          <w:highlight w:val="yellow"/>
          <w:lang w:eastAsia="ja-JP"/>
        </w:rPr>
        <w:t>5</w:t>
      </w:r>
      <w:r>
        <w:rPr>
          <w:rFonts w:eastAsia="游ゴシック"/>
          <w:highlight w:val="yellow"/>
        </w:rPr>
        <w:t>0-1</w:t>
      </w:r>
      <w:r>
        <w:rPr>
          <w:rFonts w:eastAsia="游ゴシック"/>
          <w:highlight w:val="yellow"/>
          <w:lang w:eastAsia="ja-JP"/>
        </w:rPr>
        <w:t>6</w:t>
      </w:r>
      <w:r>
        <w:rPr>
          <w:rFonts w:eastAsia="游ゴシック"/>
          <w:highlight w:val="yellow"/>
        </w:rPr>
        <w:t>:</w:t>
      </w:r>
      <w:r>
        <w:rPr>
          <w:rFonts w:eastAsia="游ゴシック"/>
          <w:highlight w:val="yellow"/>
          <w:lang w:eastAsia="ja-JP"/>
        </w:rPr>
        <w:t>3</w:t>
      </w:r>
      <w:r>
        <w:rPr>
          <w:rFonts w:eastAsia="游ゴシック"/>
          <w:highlight w:val="yellow"/>
        </w:rPr>
        <w:t>0 (40min)</w:t>
      </w:r>
    </w:p>
    <w:p w14:paraId="274CB3F3"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 xml:space="preserve">[Online] </w:t>
      </w:r>
      <w:r>
        <w:rPr>
          <w:rFonts w:eastAsia="游ゴシック"/>
          <w:highlight w:val="cyan"/>
          <w:lang w:eastAsia="ja-JP"/>
        </w:rPr>
        <w:t>Thursday</w:t>
      </w:r>
      <w:r>
        <w:rPr>
          <w:rFonts w:eastAsia="游ゴシック"/>
          <w:highlight w:val="cyan"/>
        </w:rPr>
        <w:t xml:space="preserve"> </w:t>
      </w:r>
      <w:r>
        <w:rPr>
          <w:rFonts w:eastAsia="游ゴシック"/>
          <w:highlight w:val="cyan"/>
          <w:lang w:eastAsia="ja-JP"/>
        </w:rPr>
        <w:t>14</w:t>
      </w:r>
      <w:r>
        <w:rPr>
          <w:rFonts w:eastAsia="游ゴシック"/>
          <w:highlight w:val="cyan"/>
        </w:rPr>
        <w:t>:30-</w:t>
      </w:r>
      <w:r>
        <w:rPr>
          <w:rFonts w:eastAsia="游ゴシック"/>
          <w:highlight w:val="cyan"/>
          <w:lang w:eastAsia="ja-JP"/>
        </w:rPr>
        <w:t>15</w:t>
      </w:r>
      <w:r>
        <w:rPr>
          <w:rFonts w:eastAsia="游ゴシック"/>
          <w:highlight w:val="cyan"/>
        </w:rPr>
        <w:t>:30 (60min)</w:t>
      </w:r>
    </w:p>
    <w:p w14:paraId="44A02A26"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yellow"/>
        </w:rPr>
      </w:pPr>
      <w:r>
        <w:rPr>
          <w:rFonts w:eastAsia="游ゴシック"/>
          <w:highlight w:val="yellow"/>
        </w:rPr>
        <w:t xml:space="preserve">[Offline] </w:t>
      </w:r>
      <w:r>
        <w:rPr>
          <w:rFonts w:eastAsia="游ゴシック"/>
          <w:highlight w:val="yellow"/>
          <w:lang w:eastAsia="ja-JP"/>
        </w:rPr>
        <w:t>Thurs</w:t>
      </w:r>
      <w:r>
        <w:rPr>
          <w:rFonts w:eastAsia="游ゴシック"/>
          <w:highlight w:val="yellow"/>
        </w:rPr>
        <w:t>day 1</w:t>
      </w:r>
      <w:r>
        <w:rPr>
          <w:rFonts w:eastAsia="游ゴシック"/>
          <w:highlight w:val="yellow"/>
          <w:lang w:eastAsia="ja-JP"/>
        </w:rPr>
        <w:t>7</w:t>
      </w:r>
      <w:r>
        <w:rPr>
          <w:rFonts w:eastAsia="游ゴシック"/>
          <w:highlight w:val="yellow"/>
        </w:rPr>
        <w:t>:</w:t>
      </w:r>
      <w:r>
        <w:rPr>
          <w:rFonts w:eastAsia="游ゴシック"/>
          <w:highlight w:val="yellow"/>
          <w:lang w:eastAsia="ja-JP"/>
        </w:rPr>
        <w:t>4</w:t>
      </w:r>
      <w:r>
        <w:rPr>
          <w:rFonts w:eastAsia="游ゴシック"/>
          <w:highlight w:val="yellow"/>
        </w:rPr>
        <w:t>0-1</w:t>
      </w:r>
      <w:r>
        <w:rPr>
          <w:rFonts w:eastAsia="游ゴシック"/>
          <w:highlight w:val="yellow"/>
          <w:lang w:eastAsia="ja-JP"/>
        </w:rPr>
        <w:t>8</w:t>
      </w:r>
      <w:r>
        <w:rPr>
          <w:rFonts w:eastAsia="游ゴシック"/>
          <w:highlight w:val="yellow"/>
        </w:rPr>
        <w:t>:</w:t>
      </w:r>
      <w:r>
        <w:rPr>
          <w:rFonts w:eastAsia="游ゴシック"/>
          <w:highlight w:val="yellow"/>
          <w:lang w:eastAsia="ja-JP"/>
        </w:rPr>
        <w:t>3</w:t>
      </w:r>
      <w:r>
        <w:rPr>
          <w:rFonts w:eastAsia="游ゴシック"/>
          <w:highlight w:val="yellow"/>
        </w:rPr>
        <w:t>0 (</w:t>
      </w:r>
      <w:r>
        <w:rPr>
          <w:rFonts w:eastAsia="游ゴシック"/>
          <w:highlight w:val="yellow"/>
          <w:lang w:eastAsia="ja-JP"/>
        </w:rPr>
        <w:t>5</w:t>
      </w:r>
      <w:r>
        <w:rPr>
          <w:rFonts w:eastAsia="游ゴシック"/>
          <w:highlight w:val="yellow"/>
        </w:rPr>
        <w:t>0min)</w:t>
      </w:r>
    </w:p>
    <w:p w14:paraId="4F7DC879" w14:textId="77777777" w:rsidR="002552DC" w:rsidRDefault="00602CED">
      <w:pPr>
        <w:pStyle w:val="af8"/>
        <w:numPr>
          <w:ilvl w:val="0"/>
          <w:numId w:val="7"/>
        </w:numPr>
        <w:overflowPunct/>
        <w:autoSpaceDE/>
        <w:autoSpaceDN/>
        <w:adjustRightInd/>
        <w:spacing w:after="0"/>
        <w:contextualSpacing w:val="0"/>
        <w:textAlignment w:val="auto"/>
        <w:rPr>
          <w:rFonts w:eastAsia="游ゴシック"/>
          <w:highlight w:val="cyan"/>
        </w:rPr>
      </w:pPr>
      <w:r>
        <w:rPr>
          <w:rFonts w:eastAsia="游ゴシック"/>
          <w:highlight w:val="cyan"/>
        </w:rPr>
        <w:t xml:space="preserve">[Online] </w:t>
      </w:r>
      <w:r>
        <w:rPr>
          <w:rFonts w:eastAsia="游ゴシック"/>
          <w:highlight w:val="cyan"/>
          <w:lang w:eastAsia="ja-JP"/>
        </w:rPr>
        <w:t>Friday</w:t>
      </w:r>
      <w:r>
        <w:rPr>
          <w:rFonts w:eastAsia="游ゴシック"/>
          <w:highlight w:val="cyan"/>
        </w:rPr>
        <w:t xml:space="preserve"> </w:t>
      </w:r>
      <w:r>
        <w:rPr>
          <w:rFonts w:eastAsia="游ゴシック"/>
          <w:highlight w:val="cyan"/>
          <w:lang w:eastAsia="ja-JP"/>
        </w:rPr>
        <w:t>9</w:t>
      </w:r>
      <w:r>
        <w:rPr>
          <w:rFonts w:eastAsia="游ゴシック"/>
          <w:highlight w:val="cyan"/>
        </w:rPr>
        <w:t>:30-</w:t>
      </w:r>
      <w:r>
        <w:rPr>
          <w:rFonts w:eastAsia="游ゴシック"/>
          <w:highlight w:val="cyan"/>
          <w:lang w:eastAsia="ja-JP"/>
        </w:rPr>
        <w:t>10</w:t>
      </w:r>
      <w:r>
        <w:rPr>
          <w:rFonts w:eastAsia="游ゴシック"/>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af5"/>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8"/>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8"/>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8"/>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8"/>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游明朝" w:cs="Arial"/>
                <w:sz w:val="16"/>
                <w:szCs w:val="16"/>
                <w:lang w:val="en-US" w:eastAsia="ja-JP"/>
              </w:rPr>
            </w:pPr>
            <w:r>
              <w:rPr>
                <w:rFonts w:cs="Arial"/>
                <w:b/>
                <w:bCs/>
                <w:sz w:val="16"/>
                <w:szCs w:val="16"/>
                <w:u w:val="single"/>
                <w:lang w:val="en-US"/>
              </w:rPr>
              <w:t xml:space="preserve">Proposal </w:t>
            </w:r>
            <w:r>
              <w:rPr>
                <w:rFonts w:eastAsia="游明朝"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8"/>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8"/>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af8"/>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r>
              <w:rPr>
                <w:rFonts w:eastAsia="DengXian" w:hint="eastAsia"/>
                <w:sz w:val="16"/>
                <w:szCs w:val="16"/>
              </w:rPr>
              <w:t>m</w:t>
            </w:r>
            <w:r>
              <w:rPr>
                <w:rFonts w:eastAsia="DengXian"/>
                <w:sz w:val="16"/>
                <w:szCs w:val="16"/>
              </w:rPr>
              <w:t xml:space="preserve">odulation  scheme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游明朝"/>
                <w:sz w:val="16"/>
                <w:szCs w:val="16"/>
                <w:lang w:val="en-US" w:eastAsia="ja-JP"/>
              </w:rPr>
            </w:pPr>
            <w:r>
              <w:rPr>
                <w:rFonts w:cs="Arial"/>
                <w:b/>
                <w:bCs/>
                <w:sz w:val="16"/>
                <w:szCs w:val="16"/>
                <w:u w:val="single"/>
                <w:lang w:val="en-US"/>
              </w:rPr>
              <w:t xml:space="preserve">Proposal </w:t>
            </w:r>
            <w:r>
              <w:rPr>
                <w:rFonts w:eastAsia="游明朝"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f2"/>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3"/>
                <w:b w:val="0"/>
                <w:bCs w:val="0"/>
                <w:sz w:val="16"/>
                <w:szCs w:val="16"/>
              </w:rPr>
            </w:pPr>
            <w:r>
              <w:rPr>
                <w:rStyle w:val="af3"/>
                <w:sz w:val="16"/>
                <w:szCs w:val="16"/>
              </w:rPr>
              <w:t>Proposal 2:</w:t>
            </w:r>
            <w:r>
              <w:rPr>
                <w:rStyle w:val="af3"/>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3"/>
                <w:b w:val="0"/>
                <w:bCs w:val="0"/>
                <w:sz w:val="16"/>
                <w:szCs w:val="16"/>
              </w:rPr>
            </w:pPr>
            <w:r>
              <w:rPr>
                <w:rStyle w:val="af3"/>
                <w:sz w:val="16"/>
                <w:szCs w:val="16"/>
              </w:rPr>
              <w:t>Proposal 3:</w:t>
            </w:r>
            <w:r>
              <w:rPr>
                <w:rStyle w:val="af3"/>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3"/>
                <w:b w:val="0"/>
                <w:bCs w:val="0"/>
                <w:sz w:val="16"/>
                <w:szCs w:val="16"/>
              </w:rPr>
            </w:pPr>
            <w:r>
              <w:rPr>
                <w:rStyle w:val="af3"/>
                <w:sz w:val="16"/>
                <w:szCs w:val="16"/>
              </w:rPr>
              <w:t>Proposal 6:</w:t>
            </w:r>
            <w:r>
              <w:rPr>
                <w:rStyle w:val="af3"/>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af3"/>
                <w:b w:val="0"/>
                <w:bCs w:val="0"/>
                <w:sz w:val="16"/>
                <w:szCs w:val="16"/>
              </w:rPr>
            </w:pPr>
            <w:r>
              <w:rPr>
                <w:rStyle w:val="af3"/>
                <w:sz w:val="16"/>
                <w:szCs w:val="16"/>
              </w:rPr>
              <w:t>Proposal 7:</w:t>
            </w:r>
            <w:r>
              <w:rPr>
                <w:rStyle w:val="af3"/>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3"/>
                <w:sz w:val="16"/>
                <w:szCs w:val="16"/>
              </w:rPr>
              <w:t>Proposal 8:</w:t>
            </w:r>
            <w:r>
              <w:rPr>
                <w:rStyle w:val="af3"/>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3"/>
                <w:b w:val="0"/>
                <w:bCs w:val="0"/>
                <w:sz w:val="16"/>
                <w:szCs w:val="16"/>
              </w:rPr>
            </w:pPr>
            <w:r>
              <w:rPr>
                <w:rStyle w:val="af3"/>
                <w:sz w:val="16"/>
                <w:szCs w:val="16"/>
              </w:rPr>
              <w:t>Proposal 9:</w:t>
            </w:r>
            <w:r>
              <w:rPr>
                <w:rStyle w:val="af3"/>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3"/>
                <w:b w:val="0"/>
                <w:bCs w:val="0"/>
                <w:sz w:val="16"/>
                <w:szCs w:val="16"/>
              </w:rPr>
            </w:pPr>
            <w:r>
              <w:rPr>
                <w:rStyle w:val="af3"/>
                <w:sz w:val="16"/>
                <w:szCs w:val="16"/>
              </w:rPr>
              <w:t>Proposal 10:</w:t>
            </w:r>
            <w:r>
              <w:rPr>
                <w:rStyle w:val="af3"/>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reference</w:t>
            </w:r>
            <w:r>
              <w:rPr>
                <w:rFonts w:eastAsia="Batang"/>
                <w:sz w:val="16"/>
                <w:szCs w:val="16"/>
              </w:rPr>
              <w:t xml:space="preserve">  –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3"/>
                <w:sz w:val="16"/>
                <w:szCs w:val="16"/>
              </w:rPr>
              <w:t>Proposal 1:</w:t>
            </w:r>
            <w:r>
              <w:rPr>
                <w:rStyle w:val="af3"/>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af5"/>
                <w:rFonts w:ascii="Arial" w:hAnsi="Arial" w:cs="Arial"/>
                <w:b/>
                <w:bCs/>
                <w:sz w:val="16"/>
                <w:szCs w:val="16"/>
              </w:rPr>
            </w:pPr>
            <w:hyperlink r:id="rId102" w:history="1">
              <w:r>
                <w:rPr>
                  <w:rStyle w:val="af5"/>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8"/>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8"/>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8"/>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af8"/>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af5"/>
                  <w:rFonts w:ascii="Arial" w:hAnsi="Arial" w:cs="Arial"/>
                  <w:b/>
                  <w:bCs/>
                  <w:sz w:val="16"/>
                  <w:szCs w:val="16"/>
                </w:rPr>
                <w:t>R1-2600801</w:t>
              </w:r>
            </w:hyperlink>
            <w:r>
              <w:t xml:space="preserve">, </w:t>
            </w:r>
            <w:r>
              <w:rPr>
                <w:sz w:val="16"/>
                <w:szCs w:val="16"/>
              </w:rPr>
              <w:t>R1-2601592</w:t>
            </w:r>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游明朝" w:cs="Arial"/>
                <w:sz w:val="16"/>
                <w:szCs w:val="16"/>
                <w:lang w:val="en-US" w:eastAsia="ja-JP"/>
              </w:rPr>
            </w:pPr>
            <w:r>
              <w:rPr>
                <w:rFonts w:cs="Arial"/>
                <w:b/>
                <w:bCs/>
                <w:sz w:val="16"/>
                <w:szCs w:val="16"/>
                <w:u w:val="single"/>
                <w:lang w:val="en-US"/>
              </w:rPr>
              <w:t xml:space="preserve">Proposal </w:t>
            </w:r>
            <w:r>
              <w:rPr>
                <w:rFonts w:eastAsia="游明朝"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3"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3"/>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3"/>
                <w:sz w:val="16"/>
                <w:szCs w:val="16"/>
              </w:rPr>
              <w:t>Proposal 5:</w:t>
            </w:r>
            <w:r>
              <w:rPr>
                <w:rStyle w:val="af3"/>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4"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4"/>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5"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6" w:name="_Hlk221109634"/>
            <w:bookmarkEnd w:id="15"/>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6"/>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f2"/>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9F0F41"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游明朝"/>
                <w:sz w:val="16"/>
                <w:szCs w:val="16"/>
                <w:lang w:eastAsia="ja-JP"/>
              </w:rPr>
            </w:pPr>
            <w:r>
              <w:rPr>
                <w:rFonts w:eastAsia="游明朝" w:hint="eastAsia"/>
                <w:b/>
                <w:bCs/>
                <w:sz w:val="16"/>
                <w:szCs w:val="16"/>
                <w:lang w:eastAsia="ja-JP"/>
              </w:rPr>
              <w:t>Proposal 1</w:t>
            </w:r>
            <w:r>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游明朝"/>
                <w:sz w:val="16"/>
                <w:szCs w:val="16"/>
                <w:lang w:eastAsia="ja-JP"/>
              </w:rPr>
            </w:pPr>
            <w:r>
              <w:rPr>
                <w:rFonts w:eastAsia="游明朝"/>
                <w:b/>
                <w:bCs/>
                <w:sz w:val="16"/>
                <w:szCs w:val="16"/>
                <w:lang w:eastAsia="ja-JP"/>
              </w:rPr>
              <w:t>Proposal:</w:t>
            </w:r>
            <w:r>
              <w:rPr>
                <w:rFonts w:eastAsia="游明朝"/>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7"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7"/>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a"/>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a"/>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aa"/>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3"/>
                <w:sz w:val="16"/>
                <w:szCs w:val="16"/>
              </w:rPr>
              <w:t>Proposal 4:</w:t>
            </w:r>
            <w:r>
              <w:rPr>
                <w:rStyle w:val="af3"/>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游明朝" w:hint="eastAsia"/>
                <w:sz w:val="20"/>
                <w:szCs w:val="20"/>
                <w:lang w:val="en-US" w:eastAsia="ja-JP"/>
              </w:rPr>
              <w:t>, DOCOMO</w:t>
            </w:r>
            <w:r>
              <w:rPr>
                <w:rFonts w:eastAsia="游明朝"/>
                <w:sz w:val="20"/>
                <w:szCs w:val="20"/>
                <w:lang w:val="en-US" w:eastAsia="ja-JP"/>
              </w:rPr>
              <w:t>, NEC</w:t>
            </w:r>
            <w:r>
              <w:rPr>
                <w:rFonts w:eastAsia="游明朝" w:hint="eastAsia"/>
                <w:sz w:val="20"/>
                <w:szCs w:val="20"/>
                <w:lang w:val="en-US" w:eastAsia="ja-JP"/>
              </w:rPr>
              <w:t>, Panasonic</w:t>
            </w:r>
            <w:r>
              <w:rPr>
                <w:rFonts w:eastAsia="游明朝"/>
                <w:sz w:val="20"/>
                <w:szCs w:val="20"/>
                <w:lang w:val="en-US" w:eastAsia="ja-JP"/>
              </w:rPr>
              <w:t xml:space="preserve">, IMU, Samsung, </w:t>
            </w:r>
            <w:proofErr w:type="spellStart"/>
            <w:r>
              <w:rPr>
                <w:rFonts w:eastAsia="游明朝"/>
                <w:sz w:val="20"/>
                <w:szCs w:val="20"/>
                <w:lang w:val="en-US" w:eastAsia="ja-JP"/>
              </w:rPr>
              <w:t>Shef</w:t>
            </w:r>
            <w:proofErr w:type="spellEnd"/>
            <w:r>
              <w:rPr>
                <w:rFonts w:eastAsia="游明朝"/>
                <w:sz w:val="20"/>
                <w:szCs w:val="20"/>
                <w:lang w:val="en-US" w:eastAsia="ja-JP"/>
              </w:rPr>
              <w:t xml:space="preserve">, QC, </w:t>
            </w:r>
            <w:proofErr w:type="spellStart"/>
            <w:r>
              <w:rPr>
                <w:rFonts w:eastAsia="游明朝"/>
                <w:sz w:val="20"/>
                <w:szCs w:val="20"/>
                <w:lang w:val="en-US" w:eastAsia="ja-JP"/>
              </w:rPr>
              <w:t>WiSig</w:t>
            </w:r>
            <w:proofErr w:type="spellEnd"/>
            <w:r>
              <w:rPr>
                <w:rFonts w:eastAsia="游明朝"/>
                <w:sz w:val="20"/>
                <w:szCs w:val="20"/>
                <w:lang w:val="en-US" w:eastAsia="ja-JP"/>
              </w:rPr>
              <w:t xml:space="preserve">, IITH, Ericsson, PCL, </w:t>
            </w:r>
            <w:proofErr w:type="spellStart"/>
            <w:r>
              <w:rPr>
                <w:rFonts w:eastAsia="游明朝"/>
                <w:sz w:val="20"/>
                <w:szCs w:val="20"/>
                <w:lang w:val="en-US" w:eastAsia="ja-JP"/>
              </w:rPr>
              <w:t>InterDigital</w:t>
            </w:r>
            <w:proofErr w:type="spellEnd"/>
            <w:r>
              <w:rPr>
                <w:rFonts w:eastAsia="游明朝"/>
                <w:sz w:val="20"/>
                <w:szCs w:val="20"/>
                <w:lang w:val="en-US" w:eastAsia="ja-JP"/>
              </w:rPr>
              <w:t xml:space="preserve">, ETRI, </w:t>
            </w:r>
            <w:proofErr w:type="spellStart"/>
            <w:r>
              <w:rPr>
                <w:rFonts w:eastAsia="游明朝"/>
                <w:sz w:val="20"/>
                <w:szCs w:val="20"/>
                <w:lang w:val="en-US" w:eastAsia="ja-JP"/>
              </w:rPr>
              <w:t>Ofinno</w:t>
            </w:r>
            <w:proofErr w:type="spellEnd"/>
            <w:r>
              <w:rPr>
                <w:rFonts w:eastAsia="游明朝" w:hint="eastAsia"/>
                <w:sz w:val="20"/>
                <w:szCs w:val="20"/>
                <w:lang w:val="en-US" w:eastAsia="ja-JP"/>
              </w:rPr>
              <w:t>, KDDI</w:t>
            </w:r>
            <w:r>
              <w:rPr>
                <w:rFonts w:eastAsia="游明朝"/>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f2"/>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游明朝"/>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游明朝" w:hint="eastAsia"/>
                <w:sz w:val="20"/>
                <w:szCs w:val="20"/>
                <w:lang w:val="en-US" w:eastAsia="ja-JP"/>
              </w:rPr>
              <w:t>, DOCOMO</w:t>
            </w:r>
            <w:r>
              <w:rPr>
                <w:rFonts w:eastAsia="游明朝"/>
                <w:sz w:val="20"/>
                <w:szCs w:val="20"/>
                <w:lang w:val="en-US" w:eastAsia="ja-JP"/>
              </w:rPr>
              <w:t>, NEC</w:t>
            </w:r>
            <w:r>
              <w:rPr>
                <w:rFonts w:eastAsia="游明朝" w:hint="eastAsia"/>
                <w:sz w:val="20"/>
                <w:szCs w:val="20"/>
                <w:lang w:val="en-US" w:eastAsia="ja-JP"/>
              </w:rPr>
              <w:t>, Panasonic</w:t>
            </w:r>
            <w:r>
              <w:rPr>
                <w:rFonts w:eastAsia="游明朝"/>
                <w:sz w:val="20"/>
                <w:szCs w:val="20"/>
                <w:lang w:val="en-US" w:eastAsia="ja-JP"/>
              </w:rPr>
              <w:t xml:space="preserve">, </w:t>
            </w:r>
            <w:proofErr w:type="spellStart"/>
            <w:r>
              <w:rPr>
                <w:rFonts w:eastAsia="游明朝"/>
                <w:sz w:val="20"/>
                <w:szCs w:val="20"/>
                <w:lang w:val="en-US" w:eastAsia="ja-JP"/>
              </w:rPr>
              <w:t>Shef</w:t>
            </w:r>
            <w:proofErr w:type="spellEnd"/>
            <w:r>
              <w:rPr>
                <w:rFonts w:eastAsia="游明朝"/>
                <w:sz w:val="20"/>
                <w:szCs w:val="20"/>
                <w:lang w:val="en-US" w:eastAsia="ja-JP"/>
              </w:rPr>
              <w:t xml:space="preserve">, QC, </w:t>
            </w:r>
            <w:proofErr w:type="spellStart"/>
            <w:r>
              <w:rPr>
                <w:rFonts w:eastAsia="游明朝"/>
                <w:sz w:val="20"/>
                <w:szCs w:val="20"/>
                <w:lang w:val="en-US" w:eastAsia="ja-JP"/>
              </w:rPr>
              <w:t>WiSig</w:t>
            </w:r>
            <w:proofErr w:type="spellEnd"/>
            <w:r>
              <w:rPr>
                <w:rFonts w:eastAsia="游明朝"/>
                <w:sz w:val="20"/>
                <w:szCs w:val="20"/>
                <w:lang w:val="en-US" w:eastAsia="ja-JP"/>
              </w:rPr>
              <w:t xml:space="preserve">, IITH, Ericsson, </w:t>
            </w:r>
            <w:proofErr w:type="spellStart"/>
            <w:r>
              <w:rPr>
                <w:rFonts w:eastAsia="游明朝"/>
                <w:sz w:val="20"/>
                <w:szCs w:val="20"/>
                <w:lang w:val="en-US" w:eastAsia="ja-JP"/>
              </w:rPr>
              <w:t>InterDigital</w:t>
            </w:r>
            <w:proofErr w:type="spellEnd"/>
            <w:r>
              <w:rPr>
                <w:rFonts w:eastAsia="游明朝"/>
                <w:sz w:val="20"/>
                <w:szCs w:val="20"/>
                <w:lang w:val="en-US" w:eastAsia="ja-JP"/>
              </w:rPr>
              <w:t xml:space="preserve">, ETRI, </w:t>
            </w:r>
            <w:proofErr w:type="spellStart"/>
            <w:r>
              <w:rPr>
                <w:rFonts w:eastAsia="游明朝"/>
                <w:sz w:val="20"/>
                <w:szCs w:val="20"/>
                <w:lang w:val="en-US" w:eastAsia="ja-JP"/>
              </w:rPr>
              <w:t>Ofinno</w:t>
            </w:r>
            <w:proofErr w:type="spellEnd"/>
            <w:r>
              <w:rPr>
                <w:rFonts w:eastAsia="游明朝" w:hint="eastAsia"/>
                <w:sz w:val="20"/>
                <w:szCs w:val="20"/>
                <w:lang w:val="en-US" w:eastAsia="ja-JP"/>
              </w:rPr>
              <w:t>, KDDI</w:t>
            </w:r>
            <w:r>
              <w:rPr>
                <w:rFonts w:eastAsia="游明朝"/>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游明朝"/>
                <w:lang w:val="en-US" w:eastAsia="ja-JP"/>
              </w:rPr>
            </w:pPr>
            <w:r>
              <w:rPr>
                <w:rFonts w:eastAsia="游明朝" w:hint="eastAsia"/>
                <w:lang w:val="en-US" w:eastAsia="ja-JP"/>
              </w:rPr>
              <w:t xml:space="preserve">Both waveforms are currently used in the commercial network. From this situation, both should be </w:t>
            </w:r>
            <w:r>
              <w:rPr>
                <w:rFonts w:eastAsia="游明朝"/>
                <w:lang w:val="en-US" w:eastAsia="ja-JP"/>
              </w:rPr>
              <w:t>mandatory</w:t>
            </w:r>
            <w:r>
              <w:rPr>
                <w:rFonts w:eastAsia="游明朝"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游明朝"/>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游明朝"/>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EB2173"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游明朝"/>
                <w:sz w:val="20"/>
                <w:szCs w:val="20"/>
                <w:lang w:val="en-US" w:eastAsia="ja-JP"/>
              </w:rPr>
            </w:pPr>
            <w:bookmarkStart w:id="18" w:name="OLE_LINK12"/>
            <w:proofErr w:type="spellStart"/>
            <w:r>
              <w:rPr>
                <w:rFonts w:hint="eastAsia"/>
                <w:sz w:val="20"/>
                <w:szCs w:val="20"/>
                <w:lang w:val="en-US" w:eastAsia="zh-CN"/>
              </w:rPr>
              <w:t>Spreadtrum</w:t>
            </w:r>
            <w:bookmarkEnd w:id="18"/>
            <w:proofErr w:type="spellEnd"/>
            <w:r>
              <w:rPr>
                <w:rFonts w:eastAsia="游明朝" w:hint="eastAsia"/>
                <w:sz w:val="20"/>
                <w:szCs w:val="20"/>
                <w:lang w:val="en-US" w:eastAsia="ja-JP"/>
              </w:rPr>
              <w:t>, DOCOMO</w:t>
            </w:r>
            <w:r>
              <w:rPr>
                <w:rFonts w:eastAsia="游明朝"/>
                <w:sz w:val="20"/>
                <w:szCs w:val="20"/>
                <w:lang w:val="en-US" w:eastAsia="ja-JP"/>
              </w:rPr>
              <w:t xml:space="preserve">, QC, </w:t>
            </w:r>
            <w:proofErr w:type="spellStart"/>
            <w:r>
              <w:rPr>
                <w:rFonts w:eastAsia="游明朝"/>
                <w:sz w:val="20"/>
                <w:szCs w:val="20"/>
                <w:lang w:val="en-US" w:eastAsia="ja-JP"/>
              </w:rPr>
              <w:t>WiSig</w:t>
            </w:r>
            <w:proofErr w:type="spellEnd"/>
            <w:r>
              <w:rPr>
                <w:rFonts w:eastAsia="游明朝"/>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游明朝" w:hint="eastAsia"/>
                <w:sz w:val="20"/>
                <w:szCs w:val="20"/>
                <w:lang w:val="en-US" w:eastAsia="ja-JP"/>
              </w:rPr>
              <w:t>, Panasonic</w:t>
            </w:r>
            <w:r>
              <w:rPr>
                <w:rFonts w:eastAsia="游明朝"/>
                <w:sz w:val="20"/>
                <w:szCs w:val="20"/>
                <w:lang w:val="en-US" w:eastAsia="ja-JP"/>
              </w:rPr>
              <w:t xml:space="preserve">, IMU, </w:t>
            </w:r>
            <w:proofErr w:type="spellStart"/>
            <w:r>
              <w:rPr>
                <w:rFonts w:eastAsia="游明朝"/>
                <w:sz w:val="20"/>
                <w:szCs w:val="20"/>
                <w:lang w:val="en-US" w:eastAsia="ja-JP"/>
              </w:rPr>
              <w:t>Shef</w:t>
            </w:r>
            <w:proofErr w:type="spellEnd"/>
            <w:r>
              <w:rPr>
                <w:rFonts w:eastAsia="游明朝"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游明朝"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游明朝"/>
                <w:lang w:val="en-US" w:eastAsia="ja-JP"/>
              </w:rPr>
            </w:pPr>
            <w:r>
              <w:rPr>
                <w:rFonts w:eastAsia="游明朝"/>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游明朝"/>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游明朝" w:hint="eastAsia"/>
                <w:sz w:val="20"/>
                <w:szCs w:val="20"/>
                <w:lang w:val="en-US" w:eastAsia="ja-JP"/>
              </w:rPr>
              <w:t>, DOCOMO</w:t>
            </w:r>
            <w:r>
              <w:rPr>
                <w:rFonts w:eastAsia="游明朝"/>
                <w:sz w:val="20"/>
                <w:szCs w:val="20"/>
                <w:lang w:val="en-US" w:eastAsia="ja-JP"/>
              </w:rPr>
              <w:t xml:space="preserve">, QC, </w:t>
            </w:r>
            <w:proofErr w:type="spellStart"/>
            <w:r>
              <w:rPr>
                <w:rFonts w:eastAsia="游明朝"/>
                <w:sz w:val="20"/>
                <w:szCs w:val="20"/>
                <w:lang w:val="en-US" w:eastAsia="ja-JP"/>
              </w:rPr>
              <w:t>WiSig</w:t>
            </w:r>
            <w:proofErr w:type="spellEnd"/>
            <w:r>
              <w:rPr>
                <w:rFonts w:eastAsia="游明朝"/>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游明朝" w:hint="eastAsia"/>
                <w:sz w:val="20"/>
                <w:szCs w:val="20"/>
                <w:lang w:val="en-US" w:eastAsia="ja-JP"/>
              </w:rPr>
              <w:t>, DOCOMO</w:t>
            </w:r>
            <w:r>
              <w:rPr>
                <w:rFonts w:eastAsia="游明朝"/>
                <w:sz w:val="20"/>
                <w:szCs w:val="20"/>
                <w:lang w:val="en-US" w:eastAsia="ja-JP"/>
              </w:rPr>
              <w:t xml:space="preserve">, Samsung, </w:t>
            </w:r>
            <w:proofErr w:type="spellStart"/>
            <w:r>
              <w:rPr>
                <w:rFonts w:eastAsia="游明朝"/>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游明朝"/>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游明朝" w:hint="eastAsia"/>
                <w:sz w:val="20"/>
                <w:szCs w:val="20"/>
                <w:lang w:val="en-US" w:eastAsia="ja-JP"/>
              </w:rPr>
              <w:t>, DOCOMO</w:t>
            </w:r>
            <w:r>
              <w:rPr>
                <w:rFonts w:eastAsia="游明朝"/>
                <w:sz w:val="20"/>
                <w:szCs w:val="20"/>
                <w:lang w:val="en-US" w:eastAsia="ja-JP"/>
              </w:rPr>
              <w:t xml:space="preserve">, NEC, IMU, </w:t>
            </w:r>
            <w:proofErr w:type="spellStart"/>
            <w:r>
              <w:rPr>
                <w:rFonts w:eastAsia="游明朝"/>
                <w:sz w:val="20"/>
                <w:szCs w:val="20"/>
                <w:lang w:val="en-US" w:eastAsia="ja-JP"/>
              </w:rPr>
              <w:t>Shef</w:t>
            </w:r>
            <w:proofErr w:type="spellEnd"/>
            <w:r>
              <w:rPr>
                <w:rFonts w:eastAsia="游明朝"/>
                <w:sz w:val="20"/>
                <w:szCs w:val="20"/>
                <w:lang w:val="en-US" w:eastAsia="ja-JP"/>
              </w:rPr>
              <w:t xml:space="preserve">, Ericsson, </w:t>
            </w:r>
            <w:proofErr w:type="spellStart"/>
            <w:r>
              <w:rPr>
                <w:rFonts w:eastAsia="游明朝"/>
                <w:sz w:val="20"/>
                <w:szCs w:val="20"/>
                <w:lang w:val="en-US" w:eastAsia="ja-JP"/>
              </w:rPr>
              <w:t>Ofinno</w:t>
            </w:r>
            <w:proofErr w:type="spellEnd"/>
            <w:r>
              <w:rPr>
                <w:rFonts w:eastAsia="游明朝"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游明朝"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游明朝"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游明朝"/>
                <w:lang w:val="en-US" w:eastAsia="ja-JP"/>
              </w:rPr>
            </w:pPr>
            <w:r>
              <w:rPr>
                <w:rFonts w:eastAsia="游明朝"/>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游明朝"/>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游明朝"/>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游明朝" w:hint="eastAsia"/>
                <w:sz w:val="20"/>
                <w:szCs w:val="20"/>
                <w:lang w:val="de-DE" w:eastAsia="ja-JP"/>
              </w:rPr>
              <w:t>, DOCOMO</w:t>
            </w:r>
            <w:r>
              <w:rPr>
                <w:rFonts w:eastAsia="游明朝"/>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游明朝"/>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游明朝"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游明朝"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游明朝"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游明朝"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游明朝"/>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游明朝"/>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游明朝"/>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游明朝" w:hint="eastAsia"/>
                <w:sz w:val="20"/>
                <w:szCs w:val="20"/>
                <w:lang w:val="en-US" w:eastAsia="ja-JP"/>
              </w:rPr>
              <w:t>, DOCOMO</w:t>
            </w:r>
            <w:r>
              <w:rPr>
                <w:rFonts w:eastAsia="游明朝"/>
                <w:sz w:val="20"/>
                <w:szCs w:val="20"/>
                <w:lang w:val="en-US" w:eastAsia="ja-JP"/>
              </w:rPr>
              <w:t xml:space="preserve">, Samsung, </w:t>
            </w:r>
            <w:proofErr w:type="spellStart"/>
            <w:r>
              <w:rPr>
                <w:rFonts w:eastAsia="游明朝"/>
                <w:sz w:val="20"/>
                <w:szCs w:val="20"/>
                <w:lang w:val="en-US" w:eastAsia="ja-JP"/>
              </w:rPr>
              <w:t>InterDigital</w:t>
            </w:r>
            <w:proofErr w:type="spellEnd"/>
            <w:r>
              <w:rPr>
                <w:rFonts w:eastAsia="游明朝"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游明朝"/>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游明朝" w:hint="eastAsia"/>
                <w:sz w:val="20"/>
                <w:szCs w:val="20"/>
                <w:lang w:val="it-IT" w:eastAsia="ja-JP"/>
              </w:rPr>
              <w:t>, DOCOMO</w:t>
            </w:r>
            <w:r>
              <w:rPr>
                <w:rFonts w:eastAsia="游明朝"/>
                <w:sz w:val="20"/>
                <w:szCs w:val="20"/>
                <w:lang w:val="it-IT" w:eastAsia="ja-JP"/>
              </w:rPr>
              <w:t>, QC, Ericsson</w:t>
            </w:r>
            <w:r>
              <w:rPr>
                <w:rFonts w:eastAsia="游明朝"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en-US"/>
              </w:rPr>
              <w:t>Nokia</w:t>
            </w:r>
            <w:r>
              <w:rPr>
                <w:rFonts w:hint="eastAsia"/>
                <w:sz w:val="20"/>
                <w:szCs w:val="20"/>
                <w:lang w:val="en-US" w:eastAsia="zh-CN"/>
              </w:rPr>
              <w:t>, CMCC, vivo</w:t>
            </w:r>
            <w:r>
              <w:rPr>
                <w:rFonts w:eastAsia="游明朝" w:hint="eastAsia"/>
                <w:sz w:val="20"/>
                <w:szCs w:val="20"/>
                <w:lang w:val="en-US" w:eastAsia="ja-JP"/>
              </w:rPr>
              <w:t>, DOCOMO</w:t>
            </w:r>
            <w:r>
              <w:rPr>
                <w:rFonts w:eastAsia="游明朝"/>
                <w:sz w:val="20"/>
                <w:szCs w:val="20"/>
                <w:lang w:val="en-US" w:eastAsia="ja-JP"/>
              </w:rPr>
              <w:t xml:space="preserve">, Samsung, QC, IITH, </w:t>
            </w:r>
            <w:proofErr w:type="spellStart"/>
            <w:r>
              <w:rPr>
                <w:rFonts w:eastAsia="游明朝"/>
                <w:sz w:val="20"/>
                <w:szCs w:val="20"/>
                <w:lang w:val="en-US" w:eastAsia="ja-JP"/>
              </w:rPr>
              <w:t>WiSig</w:t>
            </w:r>
            <w:proofErr w:type="spellEnd"/>
            <w:r>
              <w:rPr>
                <w:rFonts w:eastAsia="游明朝"/>
                <w:sz w:val="20"/>
                <w:szCs w:val="20"/>
                <w:lang w:val="en-US" w:eastAsia="ja-JP"/>
              </w:rPr>
              <w:t xml:space="preserve">, Ericsson, </w:t>
            </w:r>
            <w:proofErr w:type="spellStart"/>
            <w:r>
              <w:rPr>
                <w:rFonts w:eastAsia="游明朝"/>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zh-CN"/>
              </w:rPr>
              <w:t>V</w:t>
            </w:r>
            <w:r>
              <w:rPr>
                <w:rFonts w:hint="eastAsia"/>
                <w:sz w:val="20"/>
                <w:szCs w:val="20"/>
                <w:lang w:val="en-US" w:eastAsia="zh-CN"/>
              </w:rPr>
              <w:t>ivo</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InterDigital</w:t>
            </w:r>
            <w:proofErr w:type="spellEnd"/>
          </w:p>
        </w:tc>
      </w:tr>
      <w:tr w:rsidR="002552DC" w:rsidRPr="00DE043A"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游明朝"/>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游明朝" w:hint="eastAsia"/>
                <w:sz w:val="20"/>
                <w:szCs w:val="20"/>
                <w:lang w:val="fr-CA" w:eastAsia="ja-JP"/>
              </w:rPr>
              <w:t>, DOCOMO</w:t>
            </w:r>
            <w:r>
              <w:rPr>
                <w:rFonts w:eastAsia="游明朝"/>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9F0F41"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r w:rsidR="002552DC" w:rsidRPr="009F0F41"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r w:rsidR="002552DC" w:rsidRPr="009F0F41"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f2"/>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af2"/>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DE043A"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B2173"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af2"/>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DE043A"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B2173"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游明朝"/>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游明朝" w:hint="eastAsia"/>
                <w:lang w:val="en-US" w:eastAsia="ja-JP"/>
              </w:rPr>
              <w:t>, DOCOMO, Panasonic</w:t>
            </w:r>
            <w:r>
              <w:rPr>
                <w:rFonts w:eastAsia="游明朝"/>
                <w:lang w:val="en-US" w:eastAsia="ja-JP"/>
              </w:rPr>
              <w:t xml:space="preserve">, IMU, </w:t>
            </w:r>
            <w:proofErr w:type="spellStart"/>
            <w:r>
              <w:rPr>
                <w:rFonts w:eastAsia="游明朝"/>
                <w:lang w:val="en-US" w:eastAsia="ja-JP"/>
              </w:rPr>
              <w:t>Shef</w:t>
            </w:r>
            <w:proofErr w:type="spellEnd"/>
            <w:r>
              <w:rPr>
                <w:rFonts w:eastAsia="游明朝"/>
                <w:lang w:val="en-US" w:eastAsia="ja-JP"/>
              </w:rPr>
              <w:t xml:space="preserve">, PCL, </w:t>
            </w:r>
            <w:proofErr w:type="spellStart"/>
            <w:r>
              <w:rPr>
                <w:rFonts w:eastAsia="游明朝"/>
                <w:lang w:val="en-US" w:eastAsia="ja-JP"/>
              </w:rPr>
              <w:t>InterDigital</w:t>
            </w:r>
            <w:proofErr w:type="spellEnd"/>
            <w:r>
              <w:rPr>
                <w:rFonts w:eastAsia="游明朝"/>
                <w:lang w:val="en-US" w:eastAsia="ja-JP"/>
              </w:rPr>
              <w:t xml:space="preserve">, ETRI, </w:t>
            </w:r>
            <w:proofErr w:type="spellStart"/>
            <w:r>
              <w:rPr>
                <w:rFonts w:eastAsia="游明朝"/>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5"/>
          </w:rPr>
          <w:t>Waveform Characterization</w:t>
        </w:r>
      </w:hyperlink>
      <w:r>
        <w:t xml:space="preserve"> </w:t>
      </w:r>
    </w:p>
    <w:p w14:paraId="7BF594BE"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8"/>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af8"/>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af8"/>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af8"/>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af8"/>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8"/>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8"/>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af8"/>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af8"/>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DE043A"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游明朝" w:hint="eastAsia"/>
                <w:sz w:val="20"/>
                <w:szCs w:val="20"/>
                <w:lang w:val="en-US" w:eastAsia="ja-JP"/>
              </w:rPr>
              <w:t xml:space="preserve"> </w:t>
            </w:r>
            <w:r>
              <w:rPr>
                <w:rFonts w:hint="eastAsia"/>
                <w:sz w:val="20"/>
                <w:szCs w:val="20"/>
                <w:lang w:val="en-US" w:eastAsia="zh-CN"/>
              </w:rPr>
              <w:t>IMU</w:t>
            </w:r>
            <w:r>
              <w:rPr>
                <w:rFonts w:eastAsia="游明朝" w:hint="eastAsia"/>
                <w:sz w:val="20"/>
                <w:szCs w:val="20"/>
                <w:lang w:val="en-US" w:eastAsia="ja-JP"/>
              </w:rPr>
              <w:t>, Panasonic</w:t>
            </w:r>
            <w:r>
              <w:rPr>
                <w:rFonts w:eastAsia="游明朝"/>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游明朝"/>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游明朝" w:hint="eastAsia"/>
                <w:sz w:val="20"/>
                <w:szCs w:val="20"/>
                <w:lang w:val="it-IT" w:eastAsia="ja-JP"/>
              </w:rPr>
              <w:t>, DOCOMO</w:t>
            </w:r>
            <w:r>
              <w:rPr>
                <w:rFonts w:eastAsia="游明朝"/>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19" w:name="OLE_LINK1"/>
      <w:bookmarkStart w:id="20" w:name="OLE_LINK2"/>
      <w:r>
        <w:rPr>
          <w:rFonts w:eastAsia="Aptos"/>
          <w:kern w:val="2"/>
          <w:lang w:val="en-US" w:eastAsia="en-US"/>
          <w14:ligatures w14:val="standardContextual"/>
        </w:rPr>
        <w:t>an integer multiple of 2, 3 &amp; 5</w:t>
      </w:r>
      <w:bookmarkEnd w:id="19"/>
      <w:bookmarkEnd w:id="20"/>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游明朝" w:hint="eastAsia"/>
                <w:sz w:val="20"/>
                <w:szCs w:val="20"/>
                <w:lang w:val="en-US" w:eastAsia="ja-JP"/>
              </w:rPr>
              <w:t>, DOCOMO</w:t>
            </w:r>
            <w:r>
              <w:rPr>
                <w:rFonts w:eastAsia="游明朝"/>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1"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1"/>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2"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2"/>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3" w:name="OLE_LINK3"/>
      <w:bookmarkStart w:id="24" w:name="OLE_LINK4"/>
      <w:r>
        <w:rPr>
          <w:rFonts w:eastAsia="Aptos"/>
          <w:kern w:val="2"/>
          <w:lang w:val="en-US" w:eastAsia="en-US"/>
          <w14:ligatures w14:val="standardContextual"/>
        </w:rPr>
        <w:t xml:space="preserve">an integer multiple of {2,3,5} </w:t>
      </w:r>
      <w:bookmarkEnd w:id="23"/>
      <w:bookmarkEnd w:id="24"/>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游明朝"/>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游明朝"/>
                <w:sz w:val="20"/>
                <w:szCs w:val="20"/>
                <w:lang w:val="en-US" w:eastAsia="ja-JP"/>
              </w:rPr>
            </w:pPr>
            <w:r>
              <w:rPr>
                <w:rFonts w:hint="eastAsia"/>
                <w:sz w:val="20"/>
                <w:szCs w:val="20"/>
                <w:lang w:val="en-US" w:eastAsia="zh-CN"/>
              </w:rPr>
              <w:t>O</w:t>
            </w:r>
            <w:r>
              <w:rPr>
                <w:sz w:val="20"/>
                <w:szCs w:val="20"/>
                <w:lang w:val="en-US" w:eastAsia="zh-CN"/>
              </w:rPr>
              <w:t>PPO</w:t>
            </w:r>
            <w:r>
              <w:rPr>
                <w:rFonts w:eastAsia="游明朝"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游明朝"/>
                <w:lang w:val="en-US" w:eastAsia="ja-JP"/>
              </w:rPr>
            </w:pPr>
            <w:r>
              <w:rPr>
                <w:rFonts w:eastAsia="游明朝"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游明朝"/>
                <w:lang w:val="en-US" w:eastAsia="ja-JP"/>
              </w:rPr>
            </w:pPr>
            <w:r>
              <w:rPr>
                <w:rFonts w:eastAsia="游明朝"/>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游明朝" w:hint="eastAsia"/>
                <w:sz w:val="20"/>
                <w:szCs w:val="20"/>
                <w:lang w:val="en-US" w:eastAsia="ja-JP"/>
              </w:rPr>
              <w:t>, Panasonic</w:t>
            </w:r>
            <w:r>
              <w:rPr>
                <w:rFonts w:eastAsia="游明朝"/>
                <w:sz w:val="20"/>
                <w:szCs w:val="20"/>
                <w:lang w:val="en-US" w:eastAsia="ja-JP"/>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w:t>
            </w:r>
            <w:r>
              <w:rPr>
                <w:rFonts w:hint="eastAsia"/>
                <w:sz w:val="20"/>
                <w:szCs w:val="20"/>
                <w:lang w:val="en-US" w:eastAsia="zh-CN"/>
              </w:rPr>
              <w:t xml:space="preserve"> </w:t>
            </w:r>
            <w:proofErr w:type="spellStart"/>
            <w:r>
              <w:rPr>
                <w:rFonts w:eastAsia="游明朝"/>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游明朝" w:hint="eastAsia"/>
                <w:sz w:val="20"/>
                <w:szCs w:val="20"/>
                <w:lang w:val="en-US" w:eastAsia="ja-JP"/>
              </w:rPr>
              <w:t>, Panasonic</w:t>
            </w:r>
            <w:r>
              <w:rPr>
                <w:rFonts w:eastAsia="游明朝"/>
                <w:sz w:val="20"/>
                <w:szCs w:val="20"/>
                <w:lang w:val="en-US" w:eastAsia="ja-JP"/>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w:t>
            </w:r>
            <w:proofErr w:type="spellStart"/>
            <w:r>
              <w:rPr>
                <w:rFonts w:eastAsia="游明朝"/>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游明朝"/>
                <w:sz w:val="20"/>
                <w:szCs w:val="20"/>
                <w:lang w:val="en-US" w:eastAsia="ja-JP"/>
              </w:rPr>
              <w:t>10.8.3</w:t>
            </w:r>
            <w:r>
              <w:rPr>
                <w:rFonts w:eastAsia="游明朝"/>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游明朝" w:hint="eastAsia"/>
                <w:sz w:val="20"/>
                <w:szCs w:val="20"/>
                <w:lang w:val="en-US" w:eastAsia="ja-JP"/>
              </w:rPr>
              <w:t>, Panasonic</w:t>
            </w:r>
            <w:r>
              <w:rPr>
                <w:rFonts w:eastAsia="游明朝"/>
                <w:sz w:val="20"/>
                <w:szCs w:val="20"/>
                <w:lang w:val="en-US" w:eastAsia="ja-JP"/>
              </w:rPr>
              <w:t>, Ericsson</w:t>
            </w:r>
            <w:r>
              <w:rPr>
                <w:rFonts w:hint="eastAsia"/>
                <w:sz w:val="20"/>
                <w:szCs w:val="20"/>
                <w:lang w:val="en-US" w:eastAsia="zh-CN"/>
              </w:rPr>
              <w:t>, CMCC</w:t>
            </w:r>
            <w:r>
              <w:rPr>
                <w:rFonts w:eastAsia="游明朝" w:hint="eastAsia"/>
                <w:sz w:val="20"/>
                <w:szCs w:val="20"/>
                <w:lang w:val="en-US" w:eastAsia="ja-JP"/>
              </w:rPr>
              <w:t xml:space="preserve">, </w:t>
            </w:r>
            <w:proofErr w:type="spellStart"/>
            <w:r>
              <w:rPr>
                <w:rFonts w:eastAsia="游明朝"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游明朝" w:hint="eastAsia"/>
                <w:sz w:val="20"/>
                <w:szCs w:val="20"/>
                <w:lang w:val="en-US" w:eastAsia="ja-JP"/>
              </w:rPr>
              <w:t>, Panasonic, KDDI</w:t>
            </w:r>
            <w:r>
              <w:rPr>
                <w:rFonts w:eastAsia="游明朝"/>
                <w:sz w:val="20"/>
                <w:szCs w:val="20"/>
                <w:lang w:val="en-US" w:eastAsia="ja-JP"/>
              </w:rPr>
              <w:t>, Ericsson (comments)</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w:t>
            </w:r>
            <w:proofErr w:type="spellStart"/>
            <w:r>
              <w:rPr>
                <w:rFonts w:eastAsia="游明朝"/>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游明朝"/>
                <w:sz w:val="20"/>
                <w:szCs w:val="20"/>
                <w:lang w:val="en-US" w:eastAsia="ja-JP"/>
              </w:rPr>
            </w:pPr>
            <w:r w:rsidRPr="00B532D8">
              <w:rPr>
                <w:rFonts w:eastAsia="游明朝"/>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游明朝"/>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游明朝" w:hint="eastAsia"/>
                <w:sz w:val="20"/>
                <w:szCs w:val="20"/>
                <w:lang w:val="en-US" w:eastAsia="ja-JP"/>
              </w:rPr>
              <w:t>, Panasonic, KDDI</w:t>
            </w:r>
            <w:r>
              <w:rPr>
                <w:rFonts w:eastAsia="游明朝"/>
                <w:sz w:val="20"/>
                <w:szCs w:val="20"/>
                <w:lang w:val="en-US" w:eastAsia="ja-JP"/>
              </w:rPr>
              <w:t>, Ericsson (comments)</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w:t>
            </w:r>
            <w:proofErr w:type="spellStart"/>
            <w:r>
              <w:rPr>
                <w:rFonts w:eastAsia="游明朝"/>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8"/>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w:t>
            </w:r>
            <w:proofErr w:type="spellStart"/>
            <w:r>
              <w:rPr>
                <w:rFonts w:eastAsia="游明朝"/>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Panasonic</w:t>
            </w:r>
            <w:r w:rsidR="00277DCF">
              <w:rPr>
                <w:rFonts w:eastAsia="游明朝"/>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游明朝"/>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Xiaomi</w:t>
            </w:r>
            <w:r w:rsidR="00AC334F">
              <w:rPr>
                <w:rFonts w:eastAsia="游明朝"/>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游明朝"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w:t>
            </w:r>
            <w:r>
              <w:rPr>
                <w:rFonts w:hint="eastAsia"/>
                <w:sz w:val="20"/>
                <w:szCs w:val="20"/>
                <w:lang w:val="en-US" w:eastAsia="zh-CN"/>
              </w:rPr>
              <w:t xml:space="preserve"> </w:t>
            </w:r>
            <w:r>
              <w:rPr>
                <w:rFonts w:eastAsia="游明朝"/>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游明朝"/>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游明朝" w:hint="eastAsia"/>
                <w:sz w:val="20"/>
                <w:szCs w:val="20"/>
                <w:lang w:val="en-US" w:eastAsia="ja-JP"/>
              </w:rPr>
              <w:t xml:space="preserve"> Panasonic</w:t>
            </w:r>
            <w:r w:rsidR="00D55B19">
              <w:rPr>
                <w:rFonts w:eastAsia="游明朝"/>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IITH, </w:t>
            </w:r>
            <w:proofErr w:type="spellStart"/>
            <w:r>
              <w:rPr>
                <w:rFonts w:eastAsia="游明朝"/>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游明朝"/>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游明朝" w:hint="eastAsia"/>
                <w:sz w:val="20"/>
                <w:szCs w:val="20"/>
                <w:lang w:val="en-US" w:eastAsia="ja-JP"/>
              </w:rPr>
              <w:t xml:space="preserve"> NICT</w:t>
            </w:r>
            <w:r>
              <w:rPr>
                <w:rFonts w:eastAsia="游明朝"/>
                <w:sz w:val="20"/>
                <w:szCs w:val="20"/>
                <w:lang w:val="en-US" w:eastAsia="ja-JP"/>
              </w:rPr>
              <w:t>, Cohere</w:t>
            </w:r>
            <w:r w:rsidR="00AF63DA">
              <w:rPr>
                <w:rFonts w:eastAsia="游明朝"/>
                <w:sz w:val="20"/>
                <w:szCs w:val="20"/>
                <w:lang w:val="en-US" w:eastAsia="ja-JP"/>
              </w:rPr>
              <w:t>, PCL</w:t>
            </w:r>
            <w:r w:rsidR="00A316CE">
              <w:rPr>
                <w:rFonts w:eastAsia="游明朝"/>
                <w:sz w:val="20"/>
                <w:szCs w:val="20"/>
                <w:lang w:val="en-US" w:eastAsia="ja-JP"/>
              </w:rPr>
              <w:t>, IMU</w:t>
            </w:r>
            <w:r w:rsidR="00D55B19">
              <w:rPr>
                <w:rFonts w:eastAsia="游明朝"/>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IITH, </w:t>
            </w:r>
            <w:proofErr w:type="spellStart"/>
            <w:r>
              <w:rPr>
                <w:rFonts w:eastAsia="游明朝"/>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IITH, </w:t>
            </w:r>
            <w:proofErr w:type="spellStart"/>
            <w:r>
              <w:rPr>
                <w:rFonts w:eastAsia="游明朝"/>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游明朝" w:hint="eastAsia"/>
                <w:sz w:val="20"/>
                <w:szCs w:val="20"/>
                <w:lang w:val="en-US" w:eastAsia="ja-JP"/>
              </w:rPr>
              <w:t>, Panasonic</w:t>
            </w:r>
            <w:r>
              <w:rPr>
                <w:rFonts w:eastAsia="Malgun Gothic"/>
                <w:sz w:val="20"/>
                <w:szCs w:val="20"/>
                <w:lang w:val="en-US" w:eastAsia="ko-KR"/>
              </w:rPr>
              <w:t>, Ericsson</w:t>
            </w:r>
            <w:r>
              <w:rPr>
                <w:rFonts w:eastAsia="游明朝" w:hint="eastAsia"/>
                <w:sz w:val="20"/>
                <w:szCs w:val="20"/>
                <w:lang w:val="en-US" w:eastAsia="ja-JP"/>
              </w:rPr>
              <w:t>, DOCOMO</w:t>
            </w:r>
            <w:r>
              <w:rPr>
                <w:rFonts w:eastAsia="游明朝"/>
                <w:sz w:val="20"/>
                <w:szCs w:val="20"/>
                <w:lang w:val="en-US" w:eastAsia="ja-JP"/>
              </w:rPr>
              <w:t xml:space="preserve">, </w:t>
            </w:r>
            <w:proofErr w:type="spellStart"/>
            <w:r>
              <w:rPr>
                <w:rFonts w:eastAsia="游明朝"/>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游明朝"/>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游明朝"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游明朝"/>
                <w:sz w:val="20"/>
                <w:szCs w:val="20"/>
                <w:lang w:val="en-US" w:eastAsia="ja-JP"/>
              </w:rPr>
            </w:pPr>
            <w:proofErr w:type="spellStart"/>
            <w:r>
              <w:rPr>
                <w:rFonts w:eastAsia="游明朝"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游明朝"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游明朝"/>
                <w:sz w:val="20"/>
                <w:szCs w:val="20"/>
                <w:lang w:val="en-US" w:eastAsia="ja-JP"/>
              </w:rPr>
              <w:t>proposed</w:t>
            </w:r>
            <w:r>
              <w:rPr>
                <w:rFonts w:eastAsia="游明朝" w:hint="eastAsia"/>
                <w:sz w:val="20"/>
                <w:szCs w:val="20"/>
                <w:lang w:val="en-US" w:eastAsia="ja-JP"/>
              </w:rPr>
              <w:t xml:space="preserve"> by Apple</w:t>
            </w:r>
            <w:r>
              <w:rPr>
                <w:rFonts w:eastAsia="游明朝"/>
                <w:sz w:val="20"/>
                <w:szCs w:val="20"/>
                <w:lang w:val="en-US" w:eastAsia="ja-JP"/>
              </w:rPr>
              <w:t>’</w:t>
            </w:r>
            <w:r>
              <w:rPr>
                <w:rFonts w:eastAsia="游明朝"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r w:rsidRPr="00D55B19">
              <w:rPr>
                <w:rFonts w:eastAsiaTheme="minorEastAsia"/>
                <w:sz w:val="20"/>
                <w:szCs w:val="20"/>
                <w:lang w:eastAsia="zh-CN"/>
              </w:rPr>
              <w:t>waveforms,which</w:t>
            </w:r>
            <w:proofErr w:type="spell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NICT</w:t>
            </w:r>
            <w:r>
              <w:rPr>
                <w:rFonts w:eastAsia="游明朝"/>
                <w:sz w:val="20"/>
                <w:szCs w:val="20"/>
                <w:lang w:val="en-US" w:eastAsia="ja-JP"/>
              </w:rPr>
              <w:t xml:space="preserve">, </w:t>
            </w:r>
            <w:proofErr w:type="spellStart"/>
            <w:r>
              <w:rPr>
                <w:rFonts w:eastAsia="游明朝"/>
                <w:sz w:val="20"/>
                <w:szCs w:val="20"/>
                <w:lang w:val="en-US" w:eastAsia="ja-JP"/>
              </w:rPr>
              <w:t>InterDigital</w:t>
            </w:r>
            <w:proofErr w:type="spellEnd"/>
            <w:r w:rsidR="00CC1868">
              <w:rPr>
                <w:rFonts w:eastAsia="游明朝"/>
                <w:sz w:val="20"/>
                <w:szCs w:val="20"/>
                <w:lang w:val="en-US" w:eastAsia="ja-JP"/>
              </w:rPr>
              <w:t>, CATT</w:t>
            </w:r>
            <w:r w:rsidR="005E55F3">
              <w:rPr>
                <w:rFonts w:eastAsia="游明朝"/>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游明朝" w:hint="eastAsia"/>
                <w:sz w:val="20"/>
                <w:szCs w:val="20"/>
                <w:lang w:val="en-US" w:eastAsia="ja-JP"/>
              </w:rPr>
              <w:t>, Panasonic, DOCOMO</w:t>
            </w:r>
            <w:r>
              <w:rPr>
                <w:rFonts w:eastAsia="游明朝"/>
                <w:sz w:val="20"/>
                <w:szCs w:val="20"/>
                <w:lang w:val="en-US" w:eastAsia="ja-JP"/>
              </w:rPr>
              <w:t xml:space="preserve">, </w:t>
            </w:r>
            <w:proofErr w:type="spellStart"/>
            <w:r>
              <w:rPr>
                <w:rFonts w:eastAsia="游明朝"/>
                <w:sz w:val="20"/>
                <w:szCs w:val="20"/>
                <w:lang w:val="en-US" w:eastAsia="ja-JP"/>
              </w:rPr>
              <w:t>Wisig</w:t>
            </w:r>
            <w:proofErr w:type="spellEnd"/>
            <w:r>
              <w:rPr>
                <w:rFonts w:eastAsia="游明朝"/>
                <w:sz w:val="20"/>
                <w:szCs w:val="20"/>
                <w:lang w:val="en-US" w:eastAsia="ja-JP"/>
              </w:rPr>
              <w:t xml:space="preserve">, IITH, </w:t>
            </w:r>
            <w:proofErr w:type="spellStart"/>
            <w:r>
              <w:rPr>
                <w:rFonts w:eastAsia="游明朝"/>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游明朝" w:hint="eastAsia"/>
                <w:sz w:val="20"/>
                <w:szCs w:val="20"/>
                <w:lang w:val="en-US" w:eastAsia="ja-JP"/>
              </w:rPr>
              <w:t xml:space="preserve">The number of subcarriers B after extension / truncation should be a multiple of 12 considering RB-based resource allocation. On the other hand, the </w:t>
            </w:r>
            <w:r>
              <w:rPr>
                <w:rFonts w:eastAsia="游明朝"/>
                <w:sz w:val="20"/>
                <w:szCs w:val="20"/>
                <w:lang w:val="en-US" w:eastAsia="ja-JP"/>
              </w:rPr>
              <w:t>number of</w:t>
            </w:r>
            <w:r>
              <w:rPr>
                <w:rFonts w:eastAsia="游明朝"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The final resources that we care about are those after truncation/extension, which should be an integer multiple of a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A. check if the input there is correct (and please correct, e.g. with track changes) your companies assumptions</w:t>
      </w:r>
      <w:r w:rsidRPr="00CC1868">
        <w:rPr>
          <w:b/>
          <w:bCs/>
          <w:highlight w:val="yellow"/>
        </w:rPr>
        <w:br/>
        <w:t>B. are there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af2"/>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395AB70B"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游明朝" w:hAnsi="Nokia Pure Text Light" w:cs="Nokia Pure Text Light"/>
                <w:lang w:eastAsia="ja-JP"/>
              </w:rPr>
              <w:t xml:space="preserve"> </w:t>
            </w:r>
            <w:r w:rsidR="00124D70" w:rsidRPr="00BC54B0">
              <w:rPr>
                <w:rFonts w:ascii="Nokia Pure Text Light" w:eastAsia="游明朝" w:hAnsi="Nokia Pure Text Light" w:cs="Nokia Pure Text Light"/>
                <w:lang w:eastAsia="ja-JP"/>
              </w:rPr>
              <w:t>CP-OFDM</w:t>
            </w:r>
          </w:p>
        </w:tc>
        <w:tc>
          <w:tcPr>
            <w:tcW w:w="2126" w:type="dxa"/>
          </w:tcPr>
          <w:p w14:paraId="410DDFE1" w14:textId="77777777" w:rsidR="00EB64BF"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baselines:</w:t>
            </w:r>
          </w:p>
          <w:p w14:paraId="4ADEEC7A" w14:textId="19D2A4ED" w:rsidR="00B9017B" w:rsidRP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DFT-s-OFDM transmission with 1-layer only</w:t>
            </w:r>
          </w:p>
          <w:p w14:paraId="1A8F47EC" w14:textId="09924147" w:rsid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CP-OFDM transmission with 1-layer only</w:t>
            </w:r>
          </w:p>
          <w:p w14:paraId="6C536850" w14:textId="0134FBD0" w:rsidR="00124D70" w:rsidRDefault="00124D70" w:rsidP="00124D70">
            <w:pPr>
              <w:rPr>
                <w:rFonts w:ascii="Nokia Pure Text Light" w:eastAsiaTheme="minorEastAsia" w:hAnsi="Nokia Pure Text Light" w:cs="Nokia Pure Text Light"/>
                <w:lang w:eastAsia="zh-CN"/>
              </w:rPr>
            </w:pPr>
          </w:p>
          <w:p w14:paraId="32A5117F" w14:textId="41CBA773" w:rsidR="00EC1F44" w:rsidRPr="00EC1F44" w:rsidRDefault="00EC1F44"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68AD04BF"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游明朝" w:hAnsi="Nokia Pure Text Light" w:cs="Nokia Pure Text Light"/>
                <w:lang w:eastAsia="ja-JP"/>
              </w:rPr>
              <w:t xml:space="preserve"> </w:t>
            </w:r>
            <w:r w:rsidR="00124D70" w:rsidRPr="00BC54B0">
              <w:rPr>
                <w:rFonts w:ascii="Nokia Pure Text Light" w:eastAsia="游明朝" w:hAnsi="Nokia Pure Text Light" w:cs="Nokia Pure Text Light"/>
                <w:lang w:eastAsia="ja-JP"/>
              </w:rPr>
              <w:t>DFT-s-OFDM</w:t>
            </w:r>
          </w:p>
        </w:tc>
        <w:tc>
          <w:tcPr>
            <w:tcW w:w="2126" w:type="dxa"/>
          </w:tcPr>
          <w:p w14:paraId="7D34200A" w14:textId="4484599D" w:rsidR="00B9017B"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UPT results:</w:t>
            </w:r>
          </w:p>
          <w:p w14:paraId="3282943F" w14:textId="509BF757" w:rsidR="00124D70"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1: </w:t>
            </w:r>
            <w:r w:rsidR="00124D70" w:rsidRPr="007A37BB">
              <w:rPr>
                <w:rFonts w:ascii="Nokia Pure Text Light" w:eastAsia="游明朝" w:hAnsi="Nokia Pure Text Light" w:cs="Nokia Pure Text Light"/>
                <w:lang w:eastAsia="ja-JP"/>
              </w:rPr>
              <w:t>DFT-s-OFDM</w:t>
            </w:r>
            <w:r w:rsidR="006D48A6">
              <w:rPr>
                <w:rFonts w:ascii="Nokia Pure Text Light" w:eastAsiaTheme="minorEastAsia" w:hAnsi="Nokia Pure Text Light" w:cs="Nokia Pure Text Light" w:hint="eastAsia"/>
                <w:lang w:eastAsia="zh-CN"/>
              </w:rPr>
              <w:t xml:space="preserve"> </w:t>
            </w:r>
            <w:r w:rsidR="006D48A6" w:rsidRPr="00930B53">
              <w:rPr>
                <w:rFonts w:ascii="Nokia Pure Text Light" w:eastAsia="游明朝" w:hAnsi="Nokia Pure Text Light" w:cs="Nokia Pure Text Light"/>
                <w:lang w:eastAsia="ja-JP"/>
              </w:rPr>
              <w:t>transmission</w:t>
            </w:r>
            <w:r w:rsidR="006D48A6">
              <w:rPr>
                <w:rFonts w:asciiTheme="minorEastAsia" w:eastAsiaTheme="minorEastAsia" w:hAnsiTheme="minorEastAsia" w:cs="Nokia Pure Text Light" w:hint="eastAsia"/>
                <w:lang w:eastAsia="zh-CN"/>
              </w:rPr>
              <w:t xml:space="preserve"> with</w:t>
            </w:r>
            <w:r w:rsidR="006D48A6">
              <w:rPr>
                <w:rFonts w:ascii="Nokia Pure Text Light" w:eastAsia="游明朝" w:hAnsi="Nokia Pure Text Light" w:cs="Nokia Pure Text Light"/>
                <w:lang w:eastAsia="ja-JP"/>
              </w:rPr>
              <w:t xml:space="preserve"> 1~2</w:t>
            </w:r>
            <w:r w:rsidR="006D48A6">
              <w:rPr>
                <w:rFonts w:ascii="Nokia Pure Text Light" w:eastAsiaTheme="minorEastAsia" w:hAnsi="Nokia Pure Text Light" w:cs="Nokia Pure Text Light" w:hint="eastAsia"/>
                <w:lang w:eastAsia="zh-CN"/>
              </w:rPr>
              <w:t xml:space="preserve">-layer </w:t>
            </w:r>
            <w:r w:rsidR="006D48A6">
              <w:rPr>
                <w:rFonts w:ascii="Nokia Pure Text Light" w:eastAsia="游明朝" w:hAnsi="Nokia Pure Text Light" w:cs="Nokia Pure Text Light"/>
                <w:lang w:eastAsia="ja-JP"/>
              </w:rPr>
              <w:t>adaptation</w:t>
            </w:r>
          </w:p>
          <w:p w14:paraId="52EB81CF" w14:textId="77777777" w:rsid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2: </w:t>
            </w:r>
            <w:r w:rsidR="00EB64BF" w:rsidRPr="00930B53">
              <w:rPr>
                <w:rFonts w:ascii="Nokia Pure Text Light" w:eastAsia="游明朝" w:hAnsi="Nokia Pure Text Light" w:cs="Nokia Pure Text Light"/>
                <w:lang w:eastAsia="ja-JP"/>
              </w:rPr>
              <w:t>CP-OFDM transmission</w:t>
            </w:r>
            <w:r w:rsidR="00EB64BF">
              <w:rPr>
                <w:rFonts w:ascii="Nokia Pure Text Light" w:eastAsiaTheme="minorEastAsia" w:hAnsi="Nokia Pure Text Light" w:cs="Nokia Pure Text Light" w:hint="eastAsia"/>
                <w:lang w:eastAsia="zh-CN"/>
              </w:rPr>
              <w:t xml:space="preserve"> </w:t>
            </w:r>
            <w:r w:rsidR="00EB64BF">
              <w:rPr>
                <w:rFonts w:asciiTheme="minorEastAsia" w:eastAsiaTheme="minorEastAsia" w:hAnsiTheme="minorEastAsia" w:cs="Nokia Pure Text Light" w:hint="eastAsia"/>
                <w:lang w:eastAsia="zh-CN"/>
              </w:rPr>
              <w:t>with</w:t>
            </w:r>
            <w:r w:rsidR="00EB64BF">
              <w:rPr>
                <w:rFonts w:ascii="Nokia Pure Text Light" w:eastAsia="游明朝" w:hAnsi="Nokia Pure Text Light" w:cs="Nokia Pure Text Light"/>
                <w:lang w:eastAsia="ja-JP"/>
              </w:rPr>
              <w:t xml:space="preserve"> 1~2-layer</w:t>
            </w:r>
            <w:r w:rsidR="00EB64BF">
              <w:rPr>
                <w:rFonts w:ascii="Nokia Pure Text Light" w:eastAsiaTheme="minorEastAsia" w:hAnsi="Nokia Pure Text Light" w:cs="Nokia Pure Text Light" w:hint="eastAsia"/>
                <w:lang w:eastAsia="zh-CN"/>
              </w:rPr>
              <w:t xml:space="preserve"> </w:t>
            </w:r>
            <w:r w:rsidR="00EB64BF">
              <w:rPr>
                <w:rFonts w:ascii="Nokia Pure Text Light" w:eastAsia="游明朝" w:hAnsi="Nokia Pure Text Light" w:cs="Nokia Pure Text Light"/>
                <w:lang w:eastAsia="ja-JP"/>
              </w:rPr>
              <w:t>adaptation</w:t>
            </w:r>
          </w:p>
          <w:p w14:paraId="15D4F03A" w14:textId="6D1D8EC2" w:rsidR="00027B9B" w:rsidRP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lastRenderedPageBreak/>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1F55F4FD" w:rsidR="00124D70" w:rsidRPr="008C0E33" w:rsidRDefault="00B741ED" w:rsidP="00124D70">
            <w:pPr>
              <w:rPr>
                <w:rFonts w:ascii="Nokia Pure Text Light" w:hAnsi="Nokia Pure Text Light" w:cs="Nokia Pure Text Light"/>
              </w:rPr>
            </w:pPr>
            <w:r>
              <w:rPr>
                <w:rFonts w:ascii="Nokia Pure Text Light" w:hAnsi="Nokia Pure Text Light" w:cs="Nokia Pure Text Light"/>
              </w:rPr>
              <w:t xml:space="preserve">FTP </w:t>
            </w:r>
            <w:r w:rsidRPr="00F876CD">
              <w:rPr>
                <w:rFonts w:ascii="Nokia Pure Text Light" w:hAnsi="Nokia Pure Text Light" w:cs="Nokia Pure Text Light"/>
                <w:color w:val="196B24" w:themeColor="accent3"/>
                <w:u w:val="single"/>
              </w:rPr>
              <w:t>3</w:t>
            </w:r>
            <w:r>
              <w:rPr>
                <w:rFonts w:ascii="Nokia Pure Text Light" w:hAnsi="Nokia Pure Text Light" w:cs="Nokia Pure Text Light"/>
              </w:rPr>
              <w:t xml:space="preserve">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lang w:eastAsia="zh-CN"/>
              </w:rPr>
              <w:t>Low(3% RU)</w:t>
            </w:r>
          </w:p>
          <w:p w14:paraId="69844864"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Median(30%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SU</w:t>
            </w: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0D4016B0" w:rsidR="00124D70" w:rsidRPr="008C0E33" w:rsidRDefault="00A11252" w:rsidP="00124D70">
            <w:pPr>
              <w:rPr>
                <w:rFonts w:ascii="Nokia Pure Text Light" w:hAnsi="Nokia Pure Text Light" w:cs="Nokia Pure Text Light"/>
              </w:rPr>
            </w:pPr>
            <w:r w:rsidRPr="00DA33D7">
              <w:rPr>
                <w:rFonts w:ascii="Nokia Pure Text Light" w:hAnsi="Nokia Pure Text Light" w:cs="Nokia Pure Text Light"/>
                <w:color w:val="196B24" w:themeColor="accent3"/>
                <w:u w:val="single"/>
              </w:rPr>
              <w:t>Round-robin</w:t>
            </w: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6C724D56" w:rsidR="00124D70" w:rsidRPr="008C0E33" w:rsidRDefault="00373CC4" w:rsidP="00124D70">
            <w:pPr>
              <w:rPr>
                <w:rFonts w:ascii="Nokia Pure Text Light" w:hAnsi="Nokia Pure Text Light" w:cs="Nokia Pure Text Light"/>
              </w:rPr>
            </w:pPr>
            <w:r w:rsidRPr="00F6255F">
              <w:rPr>
                <w:rFonts w:ascii="Nokia Pure Text Light" w:hAnsi="Nokia Pure Text Light" w:cs="Nokia Pure Text Light"/>
              </w:rPr>
              <w:t xml:space="preserve">P0 = </w:t>
            </w:r>
            <w:r w:rsidRPr="00DA33D7">
              <w:rPr>
                <w:rFonts w:ascii="Nokia Pure Text Light" w:hAnsi="Nokia Pure Text Light" w:cs="Nokia Pure Text Light"/>
                <w:strike/>
                <w:color w:val="C00000"/>
              </w:rPr>
              <w:t>0.8</w:t>
            </w:r>
            <w:r w:rsidRPr="00DA33D7">
              <w:rPr>
                <w:rFonts w:ascii="Nokia Pure Text Light" w:hAnsi="Nokia Pure Text Light" w:cs="Nokia Pure Text Light"/>
                <w:color w:val="C00000"/>
              </w:rPr>
              <w:t xml:space="preserve"> </w:t>
            </w:r>
            <w:r>
              <w:rPr>
                <w:rFonts w:ascii="Nokia Pure Text Light" w:hAnsi="Nokia Pure Text Light" w:cs="Nokia Pure Text Light"/>
              </w:rPr>
              <w:t>-80 dBm</w:t>
            </w:r>
            <w:r w:rsidRPr="00F6255F">
              <w:rPr>
                <w:rFonts w:ascii="Nokia Pure Text Light" w:hAnsi="Nokia Pure Text Light" w:cs="Nokia Pure Text Light"/>
              </w:rPr>
              <w:br/>
              <w:t xml:space="preserve">alpha = </w:t>
            </w:r>
            <w:r w:rsidRPr="00DA33D7">
              <w:rPr>
                <w:rFonts w:ascii="Nokia Pure Text Light" w:hAnsi="Nokia Pure Text Light" w:cs="Nokia Pure Text Light"/>
                <w:strike/>
                <w:color w:val="C00000"/>
              </w:rPr>
              <w:t>-80 dBm</w:t>
            </w:r>
            <w:r w:rsidRPr="00DA33D7">
              <w:rPr>
                <w:rFonts w:ascii="Nokia Pure Text Light" w:hAnsi="Nokia Pure Text Light" w:cs="Nokia Pure Text Light"/>
                <w:color w:val="196B24" w:themeColor="accent3"/>
              </w:rPr>
              <w:t xml:space="preserve"> 0.8</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0A6CB5C0" w:rsidR="00124D70" w:rsidRDefault="006D48A6" w:rsidP="00124D70">
            <w:pPr>
              <w:rPr>
                <w:rFonts w:ascii="Nokia Pure Text Light" w:hAnsi="Nokia Pure Text Light" w:cs="Nokia Pure Text Light"/>
              </w:rPr>
            </w:pPr>
            <w:r>
              <w:rPr>
                <w:rFonts w:ascii="Nokia Pure Text Light" w:hAnsi="Nokia Pure Text Light" w:cs="Nokia Pure Text Light" w:hint="eastAsia"/>
                <w:lang w:eastAsia="zh-CN"/>
              </w:rPr>
              <w:t>2</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078544DF" w:rsidR="00124D70" w:rsidRPr="008C0E33" w:rsidRDefault="001B1016" w:rsidP="00124D70">
            <w:pPr>
              <w:rPr>
                <w:rFonts w:ascii="Nokia Pure Text Light" w:hAnsi="Nokia Pure Text Light" w:cs="Nokia Pure Text Light"/>
              </w:rPr>
            </w:pPr>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2Tx: one cross pol antenna</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0A5A5A79" w:rsidR="00124D70" w:rsidRPr="008C0E33" w:rsidRDefault="008B691E" w:rsidP="00124D70">
            <w:pPr>
              <w:rPr>
                <w:rFonts w:ascii="Nokia Pure Text Light" w:hAnsi="Nokia Pure Text Light" w:cs="Nokia Pure Text Light"/>
              </w:rPr>
            </w:pPr>
            <w:r>
              <w:rPr>
                <w:rFonts w:ascii="Nokia Pure Text Light" w:hAnsi="Nokia Pure Text Light" w:cs="Nokia Pure Text Light"/>
              </w:rPr>
              <w:t xml:space="preserve">Non-coherent CB </w:t>
            </w:r>
            <w:r w:rsidRPr="002028FA">
              <w:rPr>
                <w:rFonts w:ascii="Nokia Pure Text Light" w:hAnsi="Nokia Pure Text Light" w:cs="Nokia Pure Text Light"/>
                <w:color w:val="196B24" w:themeColor="accent3"/>
              </w:rPr>
              <w:t>in NR</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 xml:space="preserve">Non-coherent </w:t>
            </w:r>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200EA6" w:rsidRPr="008C0E33" w14:paraId="1B566C68" w14:textId="77777777" w:rsidTr="007F455D">
        <w:tc>
          <w:tcPr>
            <w:tcW w:w="988" w:type="dxa"/>
          </w:tcPr>
          <w:p w14:paraId="255DC55C" w14:textId="77777777" w:rsidR="00200EA6" w:rsidRPr="007F455D" w:rsidRDefault="00200EA6" w:rsidP="00200EA6">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Option 1 :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6.2D )</w:t>
            </w:r>
          </w:p>
        </w:tc>
        <w:tc>
          <w:tcPr>
            <w:tcW w:w="2126" w:type="dxa"/>
          </w:tcPr>
          <w:p w14:paraId="02E6BB2A" w14:textId="77777777" w:rsidR="00200EA6" w:rsidRPr="00E2317D" w:rsidRDefault="00200EA6" w:rsidP="00200EA6">
            <w:pPr>
              <w:rPr>
                <w:rFonts w:ascii="Nokia Pure Text Light" w:hAnsi="Nokia Pure Text Light" w:cs="Nokia Pure Text Light"/>
                <w:b/>
                <w:bCs/>
                <w:color w:val="196B24" w:themeColor="accent3"/>
                <w:u w:val="single"/>
              </w:rPr>
            </w:pPr>
            <w:r w:rsidRPr="00E2317D">
              <w:rPr>
                <w:rFonts w:ascii="Nokia Pure Text Light" w:hAnsi="Nokia Pure Text Light" w:cs="Nokia Pure Text Light"/>
                <w:b/>
                <w:bCs/>
                <w:color w:val="196B24" w:themeColor="accent3"/>
                <w:u w:val="single"/>
              </w:rPr>
              <w:t>For 2TX</w:t>
            </w:r>
          </w:p>
          <w:p w14:paraId="68A6DFA5" w14:textId="77777777" w:rsidR="00200EA6" w:rsidRPr="00A93EA7" w:rsidRDefault="00200EA6" w:rsidP="00200EA6">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64DEAF48" w14:textId="77777777" w:rsidR="00200EA6" w:rsidRPr="00A93EA7" w:rsidRDefault="00200EA6" w:rsidP="00200EA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4DF7550A" w14:textId="77777777" w:rsidR="00200EA6" w:rsidRPr="00A93EA7" w:rsidRDefault="00200EA6" w:rsidP="00200EA6">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24865273" w14:textId="77777777" w:rsidR="00200EA6" w:rsidRDefault="00200EA6" w:rsidP="00200EA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5015DC3E" w14:textId="77777777" w:rsidR="00200EA6" w:rsidRPr="00306DBF" w:rsidRDefault="00200EA6" w:rsidP="00200EA6">
            <w:pPr>
              <w:rPr>
                <w:rFonts w:ascii="Nokia Pure Text Light" w:hAnsi="Nokia Pure Text Light" w:cs="Nokia Pure Text Light"/>
                <w:b/>
                <w:bCs/>
                <w:color w:val="196B24" w:themeColor="accent3"/>
                <w:u w:val="single"/>
              </w:rPr>
            </w:pPr>
            <w:r w:rsidRPr="00306DBF">
              <w:rPr>
                <w:rFonts w:ascii="Nokia Pure Text Light" w:hAnsi="Nokia Pure Text Light" w:cs="Nokia Pure Text Light"/>
                <w:b/>
                <w:bCs/>
                <w:color w:val="196B24" w:themeColor="accent3"/>
                <w:u w:val="single"/>
              </w:rPr>
              <w:t>For 4Tx:</w:t>
            </w:r>
          </w:p>
          <w:p w14:paraId="71AF27E3" w14:textId="77777777" w:rsidR="00200EA6" w:rsidRPr="00306DBF" w:rsidRDefault="00200EA6" w:rsidP="00200EA6">
            <w:pPr>
              <w:rPr>
                <w:rFonts w:ascii="Nokia Pure Text Light" w:hAnsi="Nokia Pure Text Light" w:cs="Nokia Pure Text Light"/>
                <w:color w:val="196B24" w:themeColor="accent3"/>
              </w:rPr>
            </w:pPr>
            <w:r w:rsidRPr="00306DBF">
              <w:rPr>
                <w:rFonts w:ascii="Nokia Pure Text Light" w:hAnsi="Nokia Pure Text Light" w:cs="Nokia Pure Text Light"/>
                <w:b/>
                <w:bCs/>
                <w:color w:val="196B24" w:themeColor="accent3"/>
              </w:rPr>
              <w:t>[PC3]</w:t>
            </w:r>
            <w:r w:rsidRPr="00306DBF">
              <w:rPr>
                <w:rFonts w:ascii="Nokia Pure Text Light" w:hAnsi="Nokia Pure Text Light" w:cs="Nokia Pure Text Light"/>
                <w:color w:val="196B24" w:themeColor="accent3"/>
              </w:rPr>
              <w:t xml:space="preserve"> PC3 and 23 dBm PA with Rel-16 MODE0 power scaling</w:t>
            </w:r>
          </w:p>
          <w:p w14:paraId="679A28D9" w14:textId="77777777" w:rsidR="00200EA6" w:rsidRPr="00306DBF" w:rsidRDefault="00200EA6" w:rsidP="00200EA6">
            <w:pPr>
              <w:rPr>
                <w:rFonts w:ascii="Nokia Pure Text Light" w:hAnsi="Nokia Pure Text Light" w:cs="Nokia Pure Text Light"/>
                <w:color w:val="196B24" w:themeColor="accent3"/>
                <w:lang w:val="en-US" w:eastAsia="ja-JP"/>
              </w:rPr>
            </w:pPr>
            <w:r w:rsidRPr="00306DBF">
              <w:rPr>
                <w:rFonts w:ascii="Nokia Pure Text Light" w:hAnsi="Nokia Pure Text Light" w:cs="Nokia Pure Text Light"/>
                <w:color w:val="196B24" w:themeColor="accent3"/>
              </w:rPr>
              <w:t xml:space="preserve">-Total power is limited up to 23 dBm, </w:t>
            </w:r>
            <w:r w:rsidRPr="00306DBF">
              <w:rPr>
                <w:rFonts w:ascii="Nokia Pure Text Light" w:hAnsi="Nokia Pure Text Light" w:cs="Nokia Pure Text Light"/>
                <w:color w:val="196B24" w:themeColor="accent3"/>
              </w:rPr>
              <w:lastRenderedPageBreak/>
              <w:t>each PA supports up to 23 dBm</w:t>
            </w:r>
          </w:p>
          <w:p w14:paraId="201DF090" w14:textId="77777777" w:rsidR="00200EA6" w:rsidRPr="00306DBF" w:rsidRDefault="00200EA6" w:rsidP="00200EA6">
            <w:pPr>
              <w:rPr>
                <w:rFonts w:ascii="Nokia Pure Text Light" w:hAnsi="Nokia Pure Text Light" w:cs="Nokia Pure Text Light"/>
                <w:lang w:val="en-US"/>
              </w:rPr>
            </w:pPr>
          </w:p>
          <w:p w14:paraId="37A29516" w14:textId="77777777" w:rsidR="00200EA6" w:rsidRPr="00D85F6E" w:rsidRDefault="00200EA6" w:rsidP="00200EA6">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733E3F7C" w14:textId="77777777" w:rsidR="00200EA6" w:rsidRPr="00D85F6E" w:rsidRDefault="00200EA6" w:rsidP="00200EA6">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361677BA" w14:textId="77777777" w:rsidR="00200EA6" w:rsidRDefault="00200EA6" w:rsidP="00200EA6">
            <w:pPr>
              <w:rPr>
                <w:rFonts w:ascii="Nokia Pure Text Light" w:hAnsi="Nokia Pure Text Light" w:cs="Nokia Pure Text Light"/>
              </w:rPr>
            </w:pPr>
          </w:p>
          <w:p w14:paraId="16FBE1D4" w14:textId="77777777" w:rsidR="00200EA6" w:rsidRPr="007E1D46" w:rsidRDefault="00200EA6" w:rsidP="00200EA6">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581351E3" w:rsidR="00200EA6" w:rsidRPr="008C0E33" w:rsidRDefault="00200EA6" w:rsidP="00200EA6">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200EA6"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PC2 26dBm</w:t>
            </w:r>
          </w:p>
          <w:p w14:paraId="7F55455B" w14:textId="6917BDB7" w:rsidR="00200EA6" w:rsidRPr="008C0E33" w:rsidRDefault="00200EA6" w:rsidP="00200EA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200EA6" w:rsidRPr="008C0E33" w:rsidRDefault="00200EA6" w:rsidP="00200EA6">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35408CAD" w14:textId="1966BA05" w:rsidR="00200EA6"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As agreement, PC2 26dBm </w:t>
            </w:r>
          </w:p>
          <w:p w14:paraId="4E61DC8A" w14:textId="231E8474" w:rsidR="00200EA6" w:rsidRPr="008C0E33"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MPR: Refer to Table 6.2D.2-1 of TS 38.101-1</w:t>
            </w: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876195B" w:rsidR="00124D70" w:rsidRPr="008C0E33" w:rsidRDefault="00B9017B"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 xml:space="preserve">20 </w:t>
            </w:r>
            <w:proofErr w:type="spellStart"/>
            <w:r>
              <w:rPr>
                <w:rFonts w:ascii="Nokia Pure Text Light" w:hAnsi="Nokia Pure Text Light" w:cs="Nokia Pure Text Light" w:hint="eastAsia"/>
                <w:lang w:eastAsia="zh-CN"/>
              </w:rPr>
              <w:t>ms</w:t>
            </w:r>
            <w:proofErr w:type="spellEnd"/>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When the peak power of CP-OFDM could exceed UE power class or peak power of both waveforms could exceed UE power class, the difference in PAPR between DFT-s-OFDM and CP-OFDM is used to take into account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140562AE" w:rsidR="00124D70" w:rsidRPr="008C0E33" w:rsidRDefault="007F57FF" w:rsidP="00124D70">
            <w:pPr>
              <w:rPr>
                <w:rFonts w:ascii="Nokia Pure Text Light" w:hAnsi="Nokia Pure Text Light" w:cs="Nokia Pure Text Light"/>
              </w:rPr>
            </w:pPr>
            <w:r w:rsidRPr="00931427">
              <w:rPr>
                <w:rFonts w:ascii="Nokia Pure Text Light" w:hAnsi="Nokia Pure Text Light" w:cs="Nokia Pure Text Light"/>
                <w:color w:val="196B24" w:themeColor="accent3"/>
                <w:u w:val="single"/>
              </w:rPr>
              <w:t>Aligned with NR, closed-loop</w:t>
            </w: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r>
              <w:rPr>
                <w:rFonts w:ascii="Nokia Pure Text Light" w:hAnsi="Nokia Pure Text Light" w:cs="Nokia Pure Text Light" w:hint="eastAsia"/>
                <w:lang w:eastAsia="zh-CN"/>
              </w:rPr>
              <w:t>C</w:t>
            </w:r>
            <w:r w:rsidR="00F23A14" w:rsidRPr="00F23A14">
              <w:rPr>
                <w:rFonts w:ascii="Nokia Pure Text Light" w:hAnsi="Nokia Pure Text Light" w:cs="Nokia Pure Text Light"/>
              </w:rPr>
              <w:t>losed-loop</w:t>
            </w:r>
          </w:p>
        </w:tc>
        <w:tc>
          <w:tcPr>
            <w:tcW w:w="2126" w:type="dxa"/>
          </w:tcPr>
          <w:p w14:paraId="7DCACE26" w14:textId="35582689" w:rsidR="00124D70" w:rsidRPr="00B9017B" w:rsidRDefault="00124D70" w:rsidP="00124D70">
            <w:pPr>
              <w:rPr>
                <w:rFonts w:ascii="Nokia Pure Text Light" w:hAnsi="Nokia Pure Text Light" w:cs="Nokia Pure Text Light"/>
                <w:lang w:val="en-US" w:eastAsia="zh-CN"/>
              </w:rPr>
            </w:pPr>
            <w:r>
              <w:rPr>
                <w:rFonts w:ascii="Nokia Pure Text Light" w:hAnsi="Nokia Pure Text Light" w:cs="Nokia Pure Text Light"/>
              </w:rPr>
              <w:t>Open loop</w:t>
            </w:r>
          </w:p>
        </w:tc>
      </w:tr>
      <w:tr w:rsidR="00124D70" w:rsidRPr="009B75CB"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Outdoor Combination 2 for Uma,</w:t>
            </w:r>
          </w:p>
          <w:p w14:paraId="079FFFC2"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256, 64</w:t>
            </w:r>
            <w:r w:rsidRPr="006903DD">
              <w:rPr>
                <w:rFonts w:ascii="Nokia Pure Text Light" w:hAnsi="Nokia Pure Text Light" w:cs="Nokia Pure Text Light"/>
              </w:rPr>
              <w:tab/>
              <w:t>(16, 8, 2, 1, 1; 4, 8), (0.5, 0.8)</w:t>
            </w:r>
            <w:r w:rsidRPr="006903DD">
              <w:rPr>
                <w:rFonts w:ascii="Calibri" w:hAnsi="Calibri" w:cs="Calibri"/>
              </w:rPr>
              <w:t>λ</w:t>
            </w:r>
          </w:p>
          <w:p w14:paraId="592AA966" w14:textId="1BF53DDF" w:rsidR="00124D70" w:rsidRPr="008C0E33" w:rsidRDefault="00FD4360" w:rsidP="006903DD">
            <w:pPr>
              <w:rPr>
                <w:rFonts w:ascii="Nokia Pure Text Light" w:hAnsi="Nokia Pure Text Light" w:cs="Nokia Pure Text Light"/>
              </w:rPr>
            </w:pPr>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C9397B" w:rsidRDefault="00124D70" w:rsidP="00124D70">
            <w:pPr>
              <w:rPr>
                <w:rFonts w:ascii="Nokia Pure Text Light" w:hAnsi="Nokia Pure Text Light" w:cs="Nokia Pure Text Light"/>
                <w:lang w:val="sv-SE"/>
              </w:rPr>
            </w:pPr>
            <w:r w:rsidRPr="00C9397B">
              <w:rPr>
                <w:rFonts w:ascii="Nokia Pure Text Light" w:hAnsi="Nokia Pure Text Light" w:cs="Nokia Pure Text Light"/>
                <w:lang w:val="sv-SE"/>
              </w:rPr>
              <w:t xml:space="preserve">64 Rx ports (M, N, P, Mg, Ng; Mp, Np) = (16, 8, 2, 1, 1; 4, 8) </w:t>
            </w:r>
          </w:p>
          <w:p w14:paraId="0A4DA91E" w14:textId="77777777" w:rsidR="00124D70" w:rsidRPr="00C9397B" w:rsidRDefault="00124D70" w:rsidP="00124D70">
            <w:pPr>
              <w:rPr>
                <w:rFonts w:ascii="Nokia Pure Text Light" w:hAnsi="Nokia Pure Text Light" w:cs="Nokia Pure Text Light"/>
                <w:lang w:val="sv-SE"/>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r w:rsidRPr="00C961D1">
              <w:rPr>
                <w:rFonts w:ascii="Nokia Pure Text Light" w:hAnsi="Nokia Pure Text Light" w:cs="Nokia Pure Text Light"/>
              </w:rPr>
              <w:t>M,N,P,Mg,Ng;Mp,Np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9397B" w:rsidRDefault="00C71C55" w:rsidP="00C71C55">
            <w:pPr>
              <w:rPr>
                <w:rFonts w:ascii="Nokia Pure Text Light" w:hAnsi="Nokia Pure Text Light" w:cs="Nokia Pure Text Light"/>
                <w:lang w:val="sv-SE"/>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w:t>
            </w:r>
            <w:r w:rsidRPr="00C9397B">
              <w:rPr>
                <w:rFonts w:ascii="Nokia Pure Text Light" w:hAnsi="Nokia Pure Text Light" w:cs="Nokia Pure Text Light"/>
                <w:lang w:val="sv-SE"/>
              </w:rPr>
              <w:t>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9B75CB" w:rsidRDefault="00124D70" w:rsidP="00124D70">
            <w:pPr>
              <w:rPr>
                <w:rFonts w:ascii="Nokia Pure Text Light" w:eastAsiaTheme="minorEastAsia" w:hAnsi="Nokia Pure Text Light" w:cs="Nokia Pure Text Light"/>
                <w:lang w:val="sv-SE"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9B75CB" w14:paraId="3F6AD276" w14:textId="77777777" w:rsidTr="007F455D">
        <w:tc>
          <w:tcPr>
            <w:tcW w:w="988" w:type="dxa"/>
          </w:tcPr>
          <w:p w14:paraId="70DEB179" w14:textId="77777777" w:rsidR="00124D70" w:rsidRPr="009B75CB" w:rsidRDefault="00124D70" w:rsidP="00124D70">
            <w:pPr>
              <w:rPr>
                <w:rFonts w:ascii="Nokia Pure Text Light" w:hAnsi="Nokia Pure Text Light" w:cs="Nokia Pure Text Light"/>
                <w:lang w:val="sv-SE"/>
              </w:rPr>
            </w:pPr>
          </w:p>
        </w:tc>
        <w:tc>
          <w:tcPr>
            <w:tcW w:w="1417" w:type="dxa"/>
          </w:tcPr>
          <w:p w14:paraId="2A4B66FE" w14:textId="77777777" w:rsidR="00124D70" w:rsidRPr="009B75CB" w:rsidRDefault="00124D70" w:rsidP="00124D70">
            <w:pPr>
              <w:rPr>
                <w:rFonts w:ascii="Nokia Pure Text Light" w:hAnsi="Nokia Pure Text Light" w:cs="Nokia Pure Text Light"/>
                <w:lang w:val="sv-SE"/>
              </w:rPr>
            </w:pPr>
          </w:p>
        </w:tc>
        <w:tc>
          <w:tcPr>
            <w:tcW w:w="1701" w:type="dxa"/>
          </w:tcPr>
          <w:p w14:paraId="29BAF7D0" w14:textId="77777777" w:rsidR="00124D70" w:rsidRPr="009B75CB" w:rsidRDefault="00124D70" w:rsidP="00124D70">
            <w:pPr>
              <w:rPr>
                <w:rFonts w:ascii="Nokia Pure Text Light" w:hAnsi="Nokia Pure Text Light" w:cs="Nokia Pure Text Light"/>
                <w:lang w:val="sv-SE"/>
              </w:rPr>
            </w:pPr>
          </w:p>
        </w:tc>
        <w:tc>
          <w:tcPr>
            <w:tcW w:w="1843" w:type="dxa"/>
          </w:tcPr>
          <w:p w14:paraId="04C1C2BA" w14:textId="77777777" w:rsidR="00124D70" w:rsidRPr="009B75CB" w:rsidRDefault="00124D70" w:rsidP="00124D70">
            <w:pPr>
              <w:rPr>
                <w:rFonts w:ascii="Nokia Pure Text Light" w:hAnsi="Nokia Pure Text Light" w:cs="Nokia Pure Text Light"/>
                <w:lang w:val="sv-SE"/>
              </w:rPr>
            </w:pPr>
          </w:p>
        </w:tc>
        <w:tc>
          <w:tcPr>
            <w:tcW w:w="2126" w:type="dxa"/>
          </w:tcPr>
          <w:p w14:paraId="18581D15" w14:textId="77777777" w:rsidR="00124D70" w:rsidRPr="009B75CB" w:rsidRDefault="00124D70" w:rsidP="00124D70">
            <w:pPr>
              <w:rPr>
                <w:rFonts w:ascii="Nokia Pure Text Light" w:hAnsi="Nokia Pure Text Light" w:cs="Nokia Pure Text Light"/>
                <w:lang w:val="sv-SE"/>
              </w:rPr>
            </w:pPr>
          </w:p>
        </w:tc>
        <w:tc>
          <w:tcPr>
            <w:tcW w:w="2126" w:type="dxa"/>
          </w:tcPr>
          <w:p w14:paraId="07607B5C" w14:textId="77777777" w:rsidR="00124D70" w:rsidRPr="009B75CB" w:rsidRDefault="00124D70" w:rsidP="00124D70">
            <w:pPr>
              <w:rPr>
                <w:rFonts w:ascii="Nokia Pure Text Light" w:hAnsi="Nokia Pure Text Light" w:cs="Nokia Pure Text Light"/>
                <w:lang w:val="sv-SE"/>
              </w:rPr>
            </w:pPr>
          </w:p>
        </w:tc>
        <w:tc>
          <w:tcPr>
            <w:tcW w:w="1985" w:type="dxa"/>
          </w:tcPr>
          <w:p w14:paraId="1B692BE6" w14:textId="77777777" w:rsidR="00124D70" w:rsidRPr="009B75CB" w:rsidRDefault="00124D70" w:rsidP="00124D70">
            <w:pPr>
              <w:rPr>
                <w:rFonts w:ascii="Nokia Pure Text Light" w:hAnsi="Nokia Pure Text Light" w:cs="Nokia Pure Text Light"/>
                <w:lang w:val="sv-SE"/>
              </w:rPr>
            </w:pPr>
          </w:p>
        </w:tc>
        <w:tc>
          <w:tcPr>
            <w:tcW w:w="2126" w:type="dxa"/>
          </w:tcPr>
          <w:p w14:paraId="2CC5E83A" w14:textId="77777777" w:rsidR="00124D70" w:rsidRPr="009B75CB" w:rsidRDefault="00124D70" w:rsidP="00124D70">
            <w:pPr>
              <w:rPr>
                <w:rFonts w:ascii="Nokia Pure Text Light" w:hAnsi="Nokia Pure Text Light" w:cs="Nokia Pure Text Light"/>
                <w:lang w:val="sv-SE"/>
              </w:rPr>
            </w:pPr>
          </w:p>
        </w:tc>
      </w:tr>
    </w:tbl>
    <w:p w14:paraId="0018C719" w14:textId="77777777" w:rsidR="007F455D" w:rsidRPr="009B75CB" w:rsidRDefault="007F455D" w:rsidP="007F455D">
      <w:pPr>
        <w:rPr>
          <w:rFonts w:ascii="Nokia Pure Text Light" w:hAnsi="Nokia Pure Text Light" w:cs="Nokia Pure Text Light"/>
          <w:lang w:val="sv-SE"/>
        </w:rPr>
      </w:pPr>
    </w:p>
    <w:p w14:paraId="5C596730" w14:textId="77777777" w:rsidR="00E516E0" w:rsidRPr="009B75CB" w:rsidRDefault="00E516E0">
      <w:pPr>
        <w:overflowPunct/>
        <w:autoSpaceDE/>
        <w:autoSpaceDN/>
        <w:adjustRightInd/>
        <w:spacing w:after="0"/>
        <w:textAlignment w:val="auto"/>
        <w:rPr>
          <w:lang w:val="sv-SE"/>
        </w:rPr>
        <w:sectPr w:rsidR="00E516E0" w:rsidRPr="009B75CB"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Pr="009B75CB" w:rsidRDefault="007F455D" w:rsidP="00CC1868">
      <w:pPr>
        <w:pStyle w:val="0Maintext"/>
        <w:ind w:firstLine="0"/>
        <w:rPr>
          <w:lang w:val="sv-SE"/>
        </w:rPr>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游明朝"/>
                <w:sz w:val="20"/>
                <w:szCs w:val="20"/>
                <w:lang w:val="en-US" w:eastAsia="ja-JP"/>
              </w:rPr>
            </w:pPr>
            <w:proofErr w:type="spellStart"/>
            <w:r>
              <w:rPr>
                <w:rFonts w:eastAsia="游明朝"/>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游明朝"/>
                <w:sz w:val="20"/>
                <w:szCs w:val="20"/>
                <w:lang w:val="en-US" w:eastAsia="ja-JP"/>
              </w:rPr>
            </w:pPr>
            <w:r>
              <w:rPr>
                <w:rFonts w:eastAsia="游明朝"/>
                <w:sz w:val="20"/>
                <w:szCs w:val="20"/>
                <w:lang w:val="en-US" w:eastAsia="ja-JP"/>
              </w:rPr>
              <w:t xml:space="preserve">We made some changes to the table. All changes are tracked. </w:t>
            </w:r>
            <w:r w:rsidR="00820B4C">
              <w:rPr>
                <w:rFonts w:eastAsia="游明朝"/>
                <w:sz w:val="20"/>
                <w:szCs w:val="20"/>
                <w:lang w:val="en-US" w:eastAsia="ja-JP"/>
              </w:rPr>
              <w:t>The d</w:t>
            </w:r>
            <w:r>
              <w:rPr>
                <w:rFonts w:eastAsia="游明朝"/>
                <w:sz w:val="20"/>
                <w:szCs w:val="20"/>
                <w:lang w:val="en-US" w:eastAsia="ja-JP"/>
              </w:rPr>
              <w:t>etails can be found in</w:t>
            </w:r>
            <w:r w:rsidR="00646C18">
              <w:rPr>
                <w:rFonts w:eastAsia="游明朝"/>
                <w:sz w:val="20"/>
                <w:szCs w:val="20"/>
                <w:lang w:val="en-US" w:eastAsia="ja-JP"/>
              </w:rPr>
              <w:t xml:space="preserve"> Table 7 in</w:t>
            </w:r>
            <w:r>
              <w:rPr>
                <w:rFonts w:eastAsia="游明朝"/>
                <w:sz w:val="20"/>
                <w:szCs w:val="20"/>
                <w:lang w:val="en-US" w:eastAsia="ja-JP"/>
              </w:rPr>
              <w:t xml:space="preserve"> R1-</w:t>
            </w:r>
            <w:r w:rsidRPr="00F12A26">
              <w:rPr>
                <w:rFonts w:eastAsia="游明朝"/>
                <w:sz w:val="20"/>
                <w:szCs w:val="20"/>
                <w:lang w:val="en-US" w:eastAsia="ja-JP"/>
              </w:rPr>
              <w:t>2601592</w:t>
            </w:r>
            <w:r w:rsidR="0006219F">
              <w:rPr>
                <w:rFonts w:eastAsia="游明朝"/>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游明朝"/>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游明朝"/>
                <w:sz w:val="20"/>
                <w:szCs w:val="20"/>
                <w:lang w:val="en-US" w:eastAsia="ja-JP"/>
              </w:rPr>
            </w:pPr>
            <w:r>
              <w:rPr>
                <w:rFonts w:eastAsia="游明朝"/>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游明朝"/>
                <w:sz w:val="20"/>
                <w:szCs w:val="20"/>
                <w:lang w:val="en-US" w:eastAsia="ja-JP"/>
              </w:rPr>
            </w:pPr>
            <w:r w:rsidRPr="00296BBB">
              <w:rPr>
                <w:rFonts w:eastAsia="游明朝"/>
                <w:sz w:val="20"/>
                <w:szCs w:val="20"/>
                <w:lang w:val="en-US" w:eastAsia="ja-JP"/>
              </w:rPr>
              <w:t>For higher rank PUSCH</w:t>
            </w:r>
            <w:r>
              <w:rPr>
                <w:rFonts w:eastAsia="游明朝"/>
                <w:sz w:val="20"/>
                <w:szCs w:val="20"/>
                <w:lang w:val="en-US" w:eastAsia="ja-JP"/>
              </w:rPr>
              <w:t xml:space="preserve">, </w:t>
            </w:r>
            <w:r w:rsidRPr="00296BBB">
              <w:rPr>
                <w:rFonts w:eastAsia="游明朝"/>
                <w:sz w:val="20"/>
                <w:szCs w:val="20"/>
                <w:lang w:val="en-US" w:eastAsia="ja-JP"/>
              </w:rPr>
              <w:t>waveform comparison must go beyond PAPR. You need PA efficiency, spatial multiplexing behavior, and receiver robustness metrics</w:t>
            </w:r>
            <w:r w:rsidR="00C63A9E">
              <w:rPr>
                <w:rFonts w:eastAsia="游明朝"/>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游明朝"/>
                <w:sz w:val="20"/>
                <w:szCs w:val="20"/>
                <w:lang w:val="en-US" w:eastAsia="ja-JP"/>
              </w:rPr>
            </w:pPr>
            <w:r>
              <w:rPr>
                <w:rFonts w:eastAsia="游明朝"/>
                <w:sz w:val="20"/>
                <w:szCs w:val="20"/>
                <w:lang w:val="en-US" w:eastAsia="ja-JP"/>
              </w:rPr>
              <w:t xml:space="preserve">We interpret the question from the </w:t>
            </w:r>
            <w:r w:rsidR="00F30D72">
              <w:rPr>
                <w:rFonts w:eastAsia="游明朝"/>
                <w:sz w:val="20"/>
                <w:szCs w:val="20"/>
                <w:lang w:val="en-US" w:eastAsia="ja-JP"/>
              </w:rPr>
              <w:t>moderator</w:t>
            </w:r>
            <w:r>
              <w:rPr>
                <w:rFonts w:eastAsia="游明朝"/>
                <w:sz w:val="20"/>
                <w:szCs w:val="20"/>
                <w:lang w:val="en-US" w:eastAsia="ja-JP"/>
              </w:rPr>
              <w:t xml:space="preserve"> as “when comparing the baseline scheme (choosing from rank 1 CP-OFDM, rank 1 DFT-s-OFDM, rank&gt;1 CP-OFDM) and multi-rank</w:t>
            </w:r>
            <w:r w:rsidR="00017BE7">
              <w:rPr>
                <w:rFonts w:eastAsia="游明朝"/>
                <w:sz w:val="20"/>
                <w:szCs w:val="20"/>
                <w:lang w:val="en-US" w:eastAsia="ja-JP"/>
              </w:rPr>
              <w:t xml:space="preserve"> CP-OFDM and DFT-OFDM</w:t>
            </w:r>
            <w:r>
              <w:rPr>
                <w:rFonts w:eastAsia="游明朝"/>
                <w:sz w:val="20"/>
                <w:szCs w:val="20"/>
                <w:lang w:val="en-US" w:eastAsia="ja-JP"/>
              </w:rPr>
              <w:t xml:space="preserve"> scheme)”.</w:t>
            </w:r>
            <w:r w:rsidR="002126BD">
              <w:rPr>
                <w:rFonts w:eastAsia="游明朝"/>
                <w:sz w:val="20"/>
                <w:szCs w:val="20"/>
                <w:lang w:val="en-US" w:eastAsia="ja-JP"/>
              </w:rPr>
              <w:t xml:space="preserve"> </w:t>
            </w:r>
            <w:r>
              <w:rPr>
                <w:rFonts w:eastAsia="游明朝"/>
                <w:sz w:val="20"/>
                <w:szCs w:val="20"/>
                <w:lang w:val="en-US" w:eastAsia="ja-JP"/>
              </w:rPr>
              <w:t>Based on the interpretation, the following metrics should be shown by companies. Rank distribution and power distribution show frequency of</w:t>
            </w:r>
            <w:r w:rsidR="00133796">
              <w:rPr>
                <w:rFonts w:eastAsia="游明朝"/>
                <w:sz w:val="20"/>
                <w:szCs w:val="20"/>
                <w:lang w:val="en-US" w:eastAsia="ja-JP"/>
              </w:rPr>
              <w:t xml:space="preserve"> </w:t>
            </w:r>
            <w:proofErr w:type="spellStart"/>
            <w:r w:rsidR="00133796">
              <w:rPr>
                <w:rFonts w:eastAsia="游明朝"/>
                <w:sz w:val="20"/>
                <w:szCs w:val="20"/>
                <w:lang w:val="en-US" w:eastAsia="ja-JP"/>
              </w:rPr>
              <w:t>occurenace</w:t>
            </w:r>
            <w:proofErr w:type="spellEnd"/>
            <w:r w:rsidR="00133796">
              <w:rPr>
                <w:rFonts w:eastAsia="游明朝"/>
                <w:sz w:val="20"/>
                <w:szCs w:val="20"/>
                <w:lang w:val="en-US" w:eastAsia="ja-JP"/>
              </w:rPr>
              <w:t xml:space="preserve"> of</w:t>
            </w:r>
            <w:r>
              <w:rPr>
                <w:rFonts w:eastAsia="游明朝"/>
                <w:sz w:val="20"/>
                <w:szCs w:val="20"/>
                <w:lang w:val="en-US" w:eastAsia="ja-JP"/>
              </w:rPr>
              <w:t xml:space="preserve"> rank&gt;1 and proportion of power-limited UEs</w:t>
            </w:r>
            <w:r w:rsidR="009D7FC1">
              <w:rPr>
                <w:rFonts w:eastAsia="游明朝"/>
                <w:sz w:val="20"/>
                <w:szCs w:val="20"/>
                <w:lang w:val="en-US" w:eastAsia="ja-JP"/>
              </w:rPr>
              <w:t>, respectively.</w:t>
            </w:r>
            <w:r>
              <w:rPr>
                <w:rFonts w:eastAsia="游明朝"/>
                <w:sz w:val="20"/>
                <w:szCs w:val="20"/>
                <w:lang w:val="en-US" w:eastAsia="ja-JP"/>
              </w:rPr>
              <w:t xml:space="preserve"> </w:t>
            </w:r>
            <w:r w:rsidR="009D7FC1">
              <w:rPr>
                <w:rFonts w:eastAsia="游明朝"/>
                <w:sz w:val="20"/>
                <w:szCs w:val="20"/>
                <w:lang w:val="en-US" w:eastAsia="ja-JP"/>
              </w:rPr>
              <w:t>These</w:t>
            </w:r>
            <w:r>
              <w:rPr>
                <w:rFonts w:eastAsia="游明朝"/>
                <w:sz w:val="20"/>
                <w:szCs w:val="20"/>
                <w:lang w:val="en-US" w:eastAsia="ja-JP"/>
              </w:rPr>
              <w:t xml:space="preserve"> are necessary for a fair comparison with transparency.</w:t>
            </w:r>
          </w:p>
          <w:p w14:paraId="31467067" w14:textId="761C0B56" w:rsidR="00524F2A" w:rsidRPr="00B707D1" w:rsidRDefault="00524F2A" w:rsidP="00524F2A">
            <w:pPr>
              <w:pStyle w:val="af8"/>
              <w:numPr>
                <w:ilvl w:val="0"/>
                <w:numId w:val="53"/>
              </w:numPr>
              <w:overflowPunct/>
              <w:autoSpaceDE/>
              <w:autoSpaceDN/>
              <w:adjustRightInd/>
              <w:spacing w:after="0"/>
              <w:textAlignment w:val="auto"/>
              <w:rPr>
                <w:rFonts w:eastAsia="游明朝"/>
                <w:sz w:val="20"/>
                <w:szCs w:val="20"/>
                <w:lang w:val="en-US" w:eastAsia="ja-JP"/>
              </w:rPr>
            </w:pPr>
            <w:r w:rsidRPr="00B707D1">
              <w:rPr>
                <w:rFonts w:eastAsia="游明朝"/>
                <w:sz w:val="20"/>
                <w:szCs w:val="20"/>
                <w:lang w:val="en-US" w:eastAsia="ja-JP"/>
              </w:rPr>
              <w:t>UPT</w:t>
            </w:r>
            <w:r w:rsidR="00266A6F">
              <w:rPr>
                <w:rFonts w:eastAsia="游明朝"/>
                <w:sz w:val="20"/>
                <w:szCs w:val="20"/>
                <w:lang w:val="en-US" w:eastAsia="ja-JP"/>
              </w:rPr>
              <w:t xml:space="preserve"> (</w:t>
            </w:r>
            <w:r w:rsidR="00B11D92">
              <w:rPr>
                <w:rFonts w:eastAsia="游明朝"/>
                <w:sz w:val="20"/>
                <w:szCs w:val="20"/>
                <w:lang w:val="en-US" w:eastAsia="ja-JP"/>
              </w:rPr>
              <w:t>average, 5%</w:t>
            </w:r>
            <w:r w:rsidR="005C0305">
              <w:rPr>
                <w:rFonts w:eastAsia="游明朝"/>
                <w:sz w:val="20"/>
                <w:szCs w:val="20"/>
                <w:lang w:val="en-US" w:eastAsia="ja-JP"/>
              </w:rPr>
              <w:t>-</w:t>
            </w:r>
            <w:r w:rsidR="009F0FAE">
              <w:rPr>
                <w:rFonts w:eastAsia="游明朝"/>
                <w:sz w:val="20"/>
                <w:szCs w:val="20"/>
                <w:lang w:val="en-US" w:eastAsia="ja-JP"/>
              </w:rPr>
              <w:t>tile</w:t>
            </w:r>
            <w:r w:rsidR="00B11D92">
              <w:rPr>
                <w:rFonts w:eastAsia="游明朝"/>
                <w:sz w:val="20"/>
                <w:szCs w:val="20"/>
                <w:lang w:val="en-US" w:eastAsia="ja-JP"/>
              </w:rPr>
              <w:t>)</w:t>
            </w:r>
          </w:p>
          <w:p w14:paraId="4921C79F" w14:textId="77777777" w:rsidR="00AE19FC" w:rsidRDefault="00524F2A" w:rsidP="00524F2A">
            <w:pPr>
              <w:pStyle w:val="af8"/>
              <w:numPr>
                <w:ilvl w:val="0"/>
                <w:numId w:val="53"/>
              </w:numPr>
              <w:overflowPunct/>
              <w:autoSpaceDE/>
              <w:autoSpaceDN/>
              <w:adjustRightInd/>
              <w:spacing w:after="0"/>
              <w:textAlignment w:val="auto"/>
              <w:rPr>
                <w:rFonts w:eastAsia="游明朝"/>
                <w:sz w:val="20"/>
                <w:szCs w:val="20"/>
                <w:lang w:val="en-US" w:eastAsia="ja-JP"/>
              </w:rPr>
            </w:pPr>
            <w:r w:rsidRPr="00B707D1">
              <w:rPr>
                <w:rFonts w:eastAsia="游明朝"/>
                <w:sz w:val="20"/>
                <w:szCs w:val="20"/>
                <w:lang w:val="en-US" w:eastAsia="ja-JP"/>
              </w:rPr>
              <w:t>Rank 1 and 2 (or higher rank, if available) distribution for CP-OFDM and DFT-s-OFDM</w:t>
            </w:r>
          </w:p>
          <w:p w14:paraId="5ED2A0BD" w14:textId="005B4990" w:rsidR="00CC1868" w:rsidRPr="00AE19FC" w:rsidRDefault="00524F2A" w:rsidP="00524F2A">
            <w:pPr>
              <w:pStyle w:val="af8"/>
              <w:numPr>
                <w:ilvl w:val="0"/>
                <w:numId w:val="53"/>
              </w:numPr>
              <w:overflowPunct/>
              <w:autoSpaceDE/>
              <w:autoSpaceDN/>
              <w:adjustRightInd/>
              <w:spacing w:after="0"/>
              <w:textAlignment w:val="auto"/>
              <w:rPr>
                <w:rFonts w:eastAsia="游明朝"/>
                <w:sz w:val="20"/>
                <w:szCs w:val="20"/>
                <w:lang w:val="en-US" w:eastAsia="ja-JP"/>
              </w:rPr>
            </w:pPr>
            <w:bookmarkStart w:id="25" w:name="_Hlk221716461"/>
            <w:r w:rsidRPr="00AE19FC">
              <w:rPr>
                <w:rFonts w:eastAsia="游明朝"/>
                <w:sz w:val="20"/>
                <w:szCs w:val="20"/>
                <w:lang w:val="en-US" w:eastAsia="ja-JP"/>
              </w:rPr>
              <w:t>CDF of UE Tx power for each rank</w:t>
            </w:r>
            <w:bookmarkEnd w:id="25"/>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af8"/>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af8"/>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af8"/>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af8"/>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af8"/>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af8"/>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056E5A95" w:rsidR="00EE49B0" w:rsidRPr="00130CE5" w:rsidRDefault="00CA1E5B" w:rsidP="00725F36">
            <w:pPr>
              <w:overflowPunct/>
              <w:autoSpaceDE/>
              <w:autoSpaceDN/>
              <w:adjustRightInd/>
              <w:spacing w:after="0"/>
              <w:textAlignment w:val="auto"/>
              <w:rPr>
                <w:rFonts w:eastAsia="游明朝" w:hint="eastAsia"/>
                <w:sz w:val="20"/>
                <w:szCs w:val="20"/>
                <w:lang w:val="en-US" w:eastAsia="ja-JP"/>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3A7873">
              <w:rPr>
                <w:rFonts w:eastAsia="Malgun Gothic"/>
                <w:sz w:val="20"/>
                <w:szCs w:val="20"/>
                <w:lang w:val="en-US" w:eastAsia="ko-KR"/>
              </w:rPr>
              <w:t xml:space="preserve">, </w:t>
            </w:r>
            <w:proofErr w:type="spellStart"/>
            <w:r w:rsidR="003A7873">
              <w:rPr>
                <w:rFonts w:eastAsia="Malgun Gothic"/>
                <w:sz w:val="20"/>
                <w:szCs w:val="20"/>
                <w:lang w:val="en-US" w:eastAsia="ko-KR"/>
              </w:rPr>
              <w:t>InterD</w:t>
            </w:r>
            <w:r w:rsidR="00CD0867">
              <w:rPr>
                <w:rFonts w:eastAsia="Malgun Gothic"/>
                <w:sz w:val="20"/>
                <w:szCs w:val="20"/>
                <w:lang w:val="en-US" w:eastAsia="ko-KR"/>
              </w:rPr>
              <w:t>i</w:t>
            </w:r>
            <w:r w:rsidR="003A7873">
              <w:rPr>
                <w:rFonts w:eastAsia="Malgun Gothic"/>
                <w:sz w:val="20"/>
                <w:szCs w:val="20"/>
                <w:lang w:val="en-US" w:eastAsia="ko-KR"/>
              </w:rPr>
              <w:t>gital</w:t>
            </w:r>
            <w:proofErr w:type="spellEnd"/>
            <w:r w:rsidR="00130CE5">
              <w:rPr>
                <w:rFonts w:eastAsia="游明朝" w:hint="eastAsia"/>
                <w:sz w:val="20"/>
                <w:szCs w:val="20"/>
                <w:lang w:val="en-US" w:eastAsia="ja-JP"/>
              </w:rPr>
              <w:t>, KDDI</w:t>
            </w: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游明朝" w:eastAsia="游明朝" w:hAnsi="游明朝"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af8"/>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af8"/>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af8"/>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af8"/>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af8"/>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af8"/>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af8"/>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CDF of instantaneous UL TX power across all UEs</w:t>
            </w:r>
          </w:p>
          <w:p w14:paraId="3BD52A84" w14:textId="77777777" w:rsidR="00BA1639" w:rsidRPr="00BA1639" w:rsidRDefault="00BA1639" w:rsidP="00BA1639">
            <w:pPr>
              <w:pStyle w:val="af8"/>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UL TX rank.</w:t>
            </w:r>
          </w:p>
          <w:p w14:paraId="7BCCE74F" w14:textId="77777777" w:rsidR="00BA1639" w:rsidRPr="003E69A0" w:rsidRDefault="00BA1639" w:rsidP="00BA1639">
            <w:pPr>
              <w:pStyle w:val="af8"/>
              <w:numPr>
                <w:ilvl w:val="0"/>
                <w:numId w:val="55"/>
              </w:numPr>
              <w:overflowPunct/>
              <w:autoSpaceDE/>
              <w:autoSpaceDN/>
              <w:adjustRightInd/>
              <w:spacing w:after="0"/>
              <w:textAlignment w:val="auto"/>
              <w:rPr>
                <w:rFonts w:ascii="Times" w:eastAsia="Batang" w:hAnsi="Times"/>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40BDBEA9"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666A29F2" w14:textId="75735621" w:rsidR="00EE49B0" w:rsidRDefault="009F0F41" w:rsidP="00725F36">
            <w:pPr>
              <w:overflowPunct/>
              <w:autoSpaceDE/>
              <w:autoSpaceDN/>
              <w:adjustRightInd/>
              <w:spacing w:after="0"/>
              <w:textAlignment w:val="auto"/>
              <w:rPr>
                <w:sz w:val="20"/>
                <w:szCs w:val="20"/>
                <w:lang w:val="en-US" w:eastAsia="zh-CN"/>
              </w:rPr>
            </w:pPr>
            <w:r w:rsidRPr="009F0F41">
              <w:rPr>
                <w:rFonts w:hint="eastAsia"/>
                <w:sz w:val="20"/>
                <w:szCs w:val="20"/>
                <w:lang w:eastAsia="zh-CN"/>
              </w:rPr>
              <w:t>Since UPT evaluation based only on high-percentile metrics cannot capture the performance of edge users, it is necessary to also observe the cell-edge (5%) UPT. Therefore, the evaluation should consider the 90th-percentile (high percentile), the mean, and the 5th-percentile (cell-edge) UPT.</w:t>
            </w:r>
          </w:p>
        </w:tc>
      </w:tr>
      <w:tr w:rsidR="0002112F" w14:paraId="18FF6E8D" w14:textId="77777777" w:rsidTr="00725F36">
        <w:tc>
          <w:tcPr>
            <w:tcW w:w="1838" w:type="dxa"/>
          </w:tcPr>
          <w:p w14:paraId="27A94F61" w14:textId="1BF6928B" w:rsidR="0002112F" w:rsidRPr="0002112F" w:rsidRDefault="0002112F" w:rsidP="0002112F">
            <w:pPr>
              <w:overflowPunct/>
              <w:autoSpaceDE/>
              <w:autoSpaceDN/>
              <w:adjustRightInd/>
              <w:spacing w:after="0"/>
              <w:textAlignment w:val="auto"/>
              <w:rPr>
                <w:sz w:val="20"/>
                <w:szCs w:val="20"/>
                <w:lang w:val="en-US" w:eastAsia="en-US"/>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5D608DC6"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 xml:space="preserve">he FL proposal is a good start. However, full buffer traffic (since it doesn’t represent real-life traffic) can be provided only for informative purposes. In addition, we agree with DOCOMO suggestion.  </w:t>
            </w:r>
          </w:p>
          <w:p w14:paraId="5C2BD65F"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herefore, we propose the following refinement:</w:t>
            </w:r>
          </w:p>
          <w:p w14:paraId="18CBD481" w14:textId="77777777" w:rsidR="0002112F" w:rsidRPr="0002112F" w:rsidRDefault="0002112F" w:rsidP="0002112F">
            <w:pPr>
              <w:overflowPunct/>
              <w:autoSpaceDE/>
              <w:autoSpaceDN/>
              <w:adjustRightInd/>
              <w:spacing w:after="0"/>
              <w:textAlignment w:val="auto"/>
              <w:rPr>
                <w:rFonts w:eastAsiaTheme="minorEastAsia"/>
                <w:sz w:val="20"/>
                <w:szCs w:val="20"/>
                <w:lang w:eastAsia="zh-CN"/>
              </w:rPr>
            </w:pPr>
          </w:p>
          <w:p w14:paraId="5EA4121B" w14:textId="77777777" w:rsidR="0002112F" w:rsidRPr="0002112F" w:rsidRDefault="0002112F" w:rsidP="0002112F">
            <w:pPr>
              <w:rPr>
                <w:b/>
                <w:bCs/>
                <w:sz w:val="20"/>
                <w:szCs w:val="20"/>
              </w:rPr>
            </w:pPr>
            <w:r w:rsidRPr="0002112F">
              <w:rPr>
                <w:b/>
                <w:bCs/>
                <w:sz w:val="20"/>
                <w:szCs w:val="20"/>
                <w:highlight w:val="yellow"/>
              </w:rPr>
              <w:t>Proposal 1</w:t>
            </w:r>
            <w:r w:rsidRPr="0002112F">
              <w:rPr>
                <w:b/>
                <w:bCs/>
                <w:sz w:val="20"/>
                <w:szCs w:val="20"/>
              </w:rPr>
              <w:t xml:space="preserve">: </w:t>
            </w:r>
            <w:r w:rsidRPr="0002112F">
              <w:rPr>
                <w:b/>
                <w:bCs/>
                <w:sz w:val="20"/>
                <w:szCs w:val="20"/>
              </w:rPr>
              <w:br/>
              <w:t xml:space="preserve">Metrics for SLS evaluations for multi-layer UL DFT-s-OFDM studies: </w:t>
            </w:r>
          </w:p>
          <w:p w14:paraId="57578D51" w14:textId="77777777" w:rsidR="0002112F" w:rsidRPr="0002112F" w:rsidRDefault="0002112F" w:rsidP="0002112F">
            <w:pPr>
              <w:pStyle w:val="af8"/>
              <w:numPr>
                <w:ilvl w:val="0"/>
                <w:numId w:val="54"/>
              </w:numPr>
              <w:overflowPunct/>
              <w:autoSpaceDE/>
              <w:autoSpaceDN/>
              <w:adjustRightInd/>
              <w:spacing w:after="160" w:line="278" w:lineRule="auto"/>
              <w:textAlignment w:val="auto"/>
              <w:rPr>
                <w:sz w:val="20"/>
                <w:szCs w:val="20"/>
              </w:rPr>
            </w:pPr>
            <w:r w:rsidRPr="0002112F">
              <w:rPr>
                <w:sz w:val="20"/>
                <w:szCs w:val="20"/>
              </w:rPr>
              <w:t>User perceived throughput (UPT), including:</w:t>
            </w:r>
          </w:p>
          <w:p w14:paraId="54D551C3" w14:textId="77777777" w:rsidR="0002112F" w:rsidRPr="0002112F" w:rsidRDefault="0002112F" w:rsidP="0002112F">
            <w:pPr>
              <w:pStyle w:val="af8"/>
              <w:numPr>
                <w:ilvl w:val="1"/>
                <w:numId w:val="54"/>
              </w:numPr>
              <w:overflowPunct/>
              <w:autoSpaceDE/>
              <w:autoSpaceDN/>
              <w:adjustRightInd/>
              <w:spacing w:after="160" w:line="278" w:lineRule="auto"/>
              <w:textAlignment w:val="auto"/>
              <w:rPr>
                <w:sz w:val="20"/>
                <w:szCs w:val="20"/>
              </w:rPr>
            </w:pPr>
            <w:r w:rsidRPr="0002112F">
              <w:rPr>
                <w:sz w:val="20"/>
                <w:szCs w:val="20"/>
              </w:rPr>
              <w:t>High percentile (90%)</w:t>
            </w:r>
          </w:p>
          <w:p w14:paraId="16AE90EA" w14:textId="77777777" w:rsidR="0002112F" w:rsidRPr="0002112F" w:rsidRDefault="0002112F" w:rsidP="0002112F">
            <w:pPr>
              <w:pStyle w:val="af8"/>
              <w:numPr>
                <w:ilvl w:val="1"/>
                <w:numId w:val="54"/>
              </w:numPr>
              <w:overflowPunct/>
              <w:autoSpaceDE/>
              <w:autoSpaceDN/>
              <w:adjustRightInd/>
              <w:spacing w:after="160" w:line="278" w:lineRule="auto"/>
              <w:textAlignment w:val="auto"/>
              <w:rPr>
                <w:sz w:val="20"/>
                <w:szCs w:val="20"/>
              </w:rPr>
            </w:pPr>
            <w:r w:rsidRPr="0002112F">
              <w:rPr>
                <w:sz w:val="20"/>
                <w:szCs w:val="20"/>
              </w:rPr>
              <w:t xml:space="preserve">mean </w:t>
            </w:r>
          </w:p>
          <w:p w14:paraId="41FA2A23" w14:textId="77777777" w:rsidR="0002112F" w:rsidRPr="0002112F" w:rsidRDefault="0002112F" w:rsidP="0002112F">
            <w:pPr>
              <w:pStyle w:val="af8"/>
              <w:numPr>
                <w:ilvl w:val="1"/>
                <w:numId w:val="54"/>
              </w:numPr>
              <w:overflowPunct/>
              <w:autoSpaceDE/>
              <w:autoSpaceDN/>
              <w:adjustRightInd/>
              <w:spacing w:after="160" w:line="278" w:lineRule="auto"/>
              <w:textAlignment w:val="auto"/>
              <w:rPr>
                <w:sz w:val="20"/>
                <w:szCs w:val="20"/>
              </w:rPr>
            </w:pPr>
            <w:r w:rsidRPr="0002112F">
              <w:rPr>
                <w:sz w:val="20"/>
                <w:szCs w:val="20"/>
              </w:rPr>
              <w:t xml:space="preserve">median </w:t>
            </w:r>
          </w:p>
          <w:p w14:paraId="352F6558" w14:textId="77777777" w:rsidR="0002112F" w:rsidRPr="0002112F" w:rsidRDefault="0002112F" w:rsidP="0002112F">
            <w:pPr>
              <w:pStyle w:val="af8"/>
              <w:numPr>
                <w:ilvl w:val="1"/>
                <w:numId w:val="54"/>
              </w:numPr>
              <w:overflowPunct/>
              <w:autoSpaceDE/>
              <w:autoSpaceDN/>
              <w:adjustRightInd/>
              <w:spacing w:after="160" w:line="278" w:lineRule="auto"/>
              <w:textAlignment w:val="auto"/>
              <w:rPr>
                <w:sz w:val="20"/>
                <w:szCs w:val="20"/>
              </w:rPr>
            </w:pPr>
            <w:r w:rsidRPr="0002112F">
              <w:rPr>
                <w:sz w:val="20"/>
                <w:szCs w:val="20"/>
              </w:rPr>
              <w:t>cell edge (5 &amp; 10-percentile)</w:t>
            </w:r>
          </w:p>
          <w:p w14:paraId="764FB8A2" w14:textId="77777777" w:rsidR="0002112F" w:rsidRPr="0002112F" w:rsidRDefault="0002112F" w:rsidP="0002112F">
            <w:pPr>
              <w:pStyle w:val="af8"/>
              <w:numPr>
                <w:ilvl w:val="0"/>
                <w:numId w:val="54"/>
              </w:numPr>
              <w:overflowPunct/>
              <w:autoSpaceDE/>
              <w:autoSpaceDN/>
              <w:adjustRightInd/>
              <w:spacing w:after="160" w:line="278" w:lineRule="auto"/>
              <w:textAlignment w:val="auto"/>
              <w:rPr>
                <w:sz w:val="20"/>
                <w:szCs w:val="20"/>
              </w:rPr>
            </w:pPr>
            <w:r w:rsidRPr="0002112F">
              <w:rPr>
                <w:sz w:val="20"/>
                <w:szCs w:val="20"/>
              </w:rPr>
              <w:t xml:space="preserve">Optional for full buffer traffic only </w:t>
            </w:r>
            <w:r w:rsidRPr="0002112F">
              <w:rPr>
                <w:color w:val="FF0000"/>
                <w:sz w:val="20"/>
                <w:szCs w:val="20"/>
              </w:rPr>
              <w:t>(for informative purposes)</w:t>
            </w:r>
            <w:r w:rsidRPr="0002112F">
              <w:rPr>
                <w:sz w:val="20"/>
                <w:szCs w:val="20"/>
              </w:rPr>
              <w:t>: cell average throughput</w:t>
            </w:r>
          </w:p>
          <w:p w14:paraId="6B6B0C9F" w14:textId="77777777" w:rsidR="0002112F" w:rsidRPr="0002112F" w:rsidRDefault="0002112F" w:rsidP="0002112F">
            <w:pPr>
              <w:pStyle w:val="af8"/>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CDF of instantaneous UL TX power across all UEs</w:t>
            </w:r>
          </w:p>
          <w:p w14:paraId="04D00DA7" w14:textId="77777777" w:rsidR="0002112F" w:rsidRPr="0002112F" w:rsidRDefault="0002112F" w:rsidP="0002112F">
            <w:pPr>
              <w:pStyle w:val="af8"/>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UL TX rank.</w:t>
            </w:r>
          </w:p>
          <w:p w14:paraId="3CA863B6" w14:textId="77777777" w:rsidR="0002112F" w:rsidRPr="0002112F" w:rsidRDefault="0002112F" w:rsidP="0002112F">
            <w:pPr>
              <w:pStyle w:val="af8"/>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applied MCS.</w:t>
            </w:r>
          </w:p>
          <w:p w14:paraId="2557164E" w14:textId="77777777" w:rsidR="0002112F" w:rsidRPr="0002112F" w:rsidRDefault="0002112F" w:rsidP="0002112F">
            <w:pPr>
              <w:overflowPunct/>
              <w:autoSpaceDE/>
              <w:autoSpaceDN/>
              <w:adjustRightInd/>
              <w:spacing w:after="0"/>
              <w:textAlignment w:val="auto"/>
              <w:rPr>
                <w:sz w:val="20"/>
                <w:szCs w:val="20"/>
                <w:lang w:val="en-US" w:eastAsia="en-US"/>
              </w:rPr>
            </w:pPr>
          </w:p>
        </w:tc>
      </w:tr>
      <w:tr w:rsidR="00130CE5" w14:paraId="66B1E722" w14:textId="77777777" w:rsidTr="00725F36">
        <w:tc>
          <w:tcPr>
            <w:tcW w:w="1838" w:type="dxa"/>
          </w:tcPr>
          <w:p w14:paraId="1A40E440" w14:textId="74133C95" w:rsidR="00130CE5" w:rsidRPr="00130CE5" w:rsidRDefault="00130CE5" w:rsidP="00130CE5">
            <w:pPr>
              <w:overflowPunct/>
              <w:autoSpaceDE/>
              <w:autoSpaceDN/>
              <w:adjustRightInd/>
              <w:spacing w:after="0"/>
              <w:textAlignment w:val="auto"/>
              <w:rPr>
                <w:rFonts w:eastAsia="游明朝" w:hint="eastAsia"/>
                <w:sz w:val="20"/>
                <w:szCs w:val="20"/>
                <w:lang w:val="en-US" w:eastAsia="ja-JP"/>
              </w:rPr>
            </w:pPr>
            <w:r>
              <w:rPr>
                <w:rFonts w:eastAsia="游明朝" w:hint="eastAsia"/>
                <w:sz w:val="20"/>
                <w:szCs w:val="20"/>
                <w:lang w:val="en-US" w:eastAsia="ja-JP"/>
              </w:rPr>
              <w:t>KDDI</w:t>
            </w:r>
          </w:p>
        </w:tc>
        <w:tc>
          <w:tcPr>
            <w:tcW w:w="7512" w:type="dxa"/>
          </w:tcPr>
          <w:p w14:paraId="46813A99" w14:textId="038403FA" w:rsidR="00130CE5" w:rsidRDefault="00130CE5" w:rsidP="00130CE5">
            <w:pPr>
              <w:overflowPunct/>
              <w:autoSpaceDE/>
              <w:autoSpaceDN/>
              <w:adjustRightInd/>
              <w:spacing w:after="0"/>
              <w:jc w:val="both"/>
              <w:textAlignment w:val="auto"/>
              <w:rPr>
                <w:sz w:val="20"/>
                <w:szCs w:val="20"/>
                <w:lang w:val="en-US" w:eastAsia="zh-CN"/>
              </w:rPr>
            </w:pPr>
            <w:r>
              <w:rPr>
                <w:rFonts w:eastAsia="游明朝" w:hint="eastAsia"/>
                <w:sz w:val="20"/>
                <w:szCs w:val="20"/>
                <w:lang w:val="en-US" w:eastAsia="ja-JP"/>
              </w:rPr>
              <w:t xml:space="preserve">Agree with this proposal. Also, fine with </w:t>
            </w:r>
            <w:r>
              <w:rPr>
                <w:rFonts w:eastAsia="游明朝"/>
                <w:sz w:val="20"/>
                <w:szCs w:val="20"/>
                <w:lang w:val="en-US" w:eastAsia="ja-JP"/>
              </w:rPr>
              <w:t>modification</w:t>
            </w:r>
            <w:r>
              <w:rPr>
                <w:rFonts w:eastAsia="游明朝" w:hint="eastAsia"/>
                <w:sz w:val="20"/>
                <w:szCs w:val="20"/>
                <w:lang w:val="en-US" w:eastAsia="ja-JP"/>
              </w:rPr>
              <w:t xml:space="preserve"> from Samsung.</w:t>
            </w:r>
          </w:p>
        </w:tc>
      </w:tr>
      <w:tr w:rsidR="00130CE5" w14:paraId="69142FD0" w14:textId="77777777" w:rsidTr="00725F36">
        <w:tc>
          <w:tcPr>
            <w:tcW w:w="1838" w:type="dxa"/>
          </w:tcPr>
          <w:p w14:paraId="51FCDE3D" w14:textId="77777777" w:rsidR="00130CE5" w:rsidRDefault="00130CE5" w:rsidP="00130CE5">
            <w:pPr>
              <w:overflowPunct/>
              <w:autoSpaceDE/>
              <w:autoSpaceDN/>
              <w:adjustRightInd/>
              <w:spacing w:after="0"/>
              <w:textAlignment w:val="auto"/>
              <w:rPr>
                <w:sz w:val="20"/>
                <w:szCs w:val="20"/>
                <w:lang w:val="en-US" w:eastAsia="en-US"/>
              </w:rPr>
            </w:pPr>
          </w:p>
        </w:tc>
        <w:tc>
          <w:tcPr>
            <w:tcW w:w="7512" w:type="dxa"/>
          </w:tcPr>
          <w:p w14:paraId="6CE6B0A9" w14:textId="77777777" w:rsidR="00130CE5" w:rsidRDefault="00130CE5" w:rsidP="00130CE5">
            <w:pPr>
              <w:overflowPunct/>
              <w:autoSpaceDE/>
              <w:autoSpaceDN/>
              <w:adjustRightInd/>
              <w:spacing w:after="0"/>
              <w:textAlignment w:val="auto"/>
              <w:rPr>
                <w:sz w:val="20"/>
                <w:szCs w:val="20"/>
                <w:lang w:val="en-US" w:eastAsia="en-US"/>
              </w:rPr>
            </w:pPr>
          </w:p>
        </w:tc>
      </w:tr>
      <w:tr w:rsidR="00130CE5" w14:paraId="2310C9F3" w14:textId="77777777" w:rsidTr="00725F36">
        <w:tc>
          <w:tcPr>
            <w:tcW w:w="1838" w:type="dxa"/>
          </w:tcPr>
          <w:p w14:paraId="467B3879" w14:textId="77777777" w:rsidR="00130CE5" w:rsidRDefault="00130CE5" w:rsidP="00130CE5">
            <w:pPr>
              <w:overflowPunct/>
              <w:autoSpaceDE/>
              <w:autoSpaceDN/>
              <w:adjustRightInd/>
              <w:spacing w:after="0"/>
              <w:textAlignment w:val="auto"/>
              <w:rPr>
                <w:lang w:val="en-US" w:eastAsia="en-US"/>
              </w:rPr>
            </w:pPr>
          </w:p>
        </w:tc>
        <w:tc>
          <w:tcPr>
            <w:tcW w:w="7512" w:type="dxa"/>
          </w:tcPr>
          <w:p w14:paraId="003241BE" w14:textId="77777777" w:rsidR="00130CE5" w:rsidRDefault="00130CE5" w:rsidP="00130CE5">
            <w:pPr>
              <w:overflowPunct/>
              <w:autoSpaceDE/>
              <w:autoSpaceDN/>
              <w:adjustRightInd/>
              <w:spacing w:after="0"/>
              <w:textAlignment w:val="auto"/>
              <w:rPr>
                <w:lang w:val="en-US" w:eastAsia="en-US"/>
              </w:rPr>
            </w:pPr>
          </w:p>
        </w:tc>
      </w:tr>
      <w:tr w:rsidR="00130CE5" w14:paraId="4D5EF37C" w14:textId="77777777" w:rsidTr="00725F36">
        <w:tc>
          <w:tcPr>
            <w:tcW w:w="1838" w:type="dxa"/>
          </w:tcPr>
          <w:p w14:paraId="56204465" w14:textId="77777777" w:rsidR="00130CE5" w:rsidRDefault="00130CE5" w:rsidP="00130CE5">
            <w:pPr>
              <w:overflowPunct/>
              <w:autoSpaceDE/>
              <w:autoSpaceDN/>
              <w:adjustRightInd/>
              <w:spacing w:after="0"/>
              <w:textAlignment w:val="auto"/>
              <w:rPr>
                <w:lang w:val="en-US" w:eastAsia="ja-JP"/>
              </w:rPr>
            </w:pPr>
          </w:p>
        </w:tc>
        <w:tc>
          <w:tcPr>
            <w:tcW w:w="7512" w:type="dxa"/>
          </w:tcPr>
          <w:p w14:paraId="2EECCC1B" w14:textId="77777777" w:rsidR="00130CE5" w:rsidRDefault="00130CE5" w:rsidP="00130CE5">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af8"/>
        <w:numPr>
          <w:ilvl w:val="0"/>
          <w:numId w:val="57"/>
        </w:numPr>
      </w:pPr>
      <w:r>
        <w:t>BLER curves (for a subset of NR MCS) for same transmission rank for DFT-s-OFDM and CP-OFDM</w:t>
      </w:r>
    </w:p>
    <w:p w14:paraId="2D17479A" w14:textId="77777777" w:rsidR="00EE49B0" w:rsidRDefault="00EE49B0" w:rsidP="00EE49B0">
      <w:pPr>
        <w:pStyle w:val="af8"/>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Yes</w:t>
            </w:r>
          </w:p>
        </w:tc>
        <w:tc>
          <w:tcPr>
            <w:tcW w:w="7512" w:type="dxa"/>
          </w:tcPr>
          <w:p w14:paraId="75F3199A" w14:textId="58FDAB41" w:rsidR="00EE49B0" w:rsidRPr="009F0F41" w:rsidRDefault="008B4533"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43BB6107" w:rsidR="00EE49B0" w:rsidRPr="0002112F" w:rsidRDefault="0002112F"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12C768A5"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0FB5C35" w14:textId="4628481C"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 xml:space="preserve">A comparison of </w:t>
            </w:r>
            <w:proofErr w:type="spellStart"/>
            <w:r w:rsidRPr="009F0F41">
              <w:rPr>
                <w:rFonts w:hint="eastAsia"/>
                <w:sz w:val="20"/>
                <w:szCs w:val="20"/>
                <w:lang w:eastAsia="en-US"/>
              </w:rPr>
              <w:t>netgain</w:t>
            </w:r>
            <w:proofErr w:type="spellEnd"/>
            <w:r w:rsidRPr="009F0F41">
              <w:rPr>
                <w:rFonts w:hint="eastAsia"/>
                <w:sz w:val="20"/>
                <w:szCs w:val="20"/>
                <w:lang w:eastAsia="en-US"/>
              </w:rPr>
              <w:t xml:space="preserve"> is required</w:t>
            </w:r>
          </w:p>
        </w:tc>
      </w:tr>
      <w:tr w:rsidR="0002112F" w14:paraId="5CA7DF4F" w14:textId="77777777" w:rsidTr="00725F36">
        <w:tc>
          <w:tcPr>
            <w:tcW w:w="1838" w:type="dxa"/>
          </w:tcPr>
          <w:p w14:paraId="45D070D4" w14:textId="75D86C98"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0ACAE8C0"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T</w:t>
            </w:r>
            <w:r w:rsidRPr="0002112F">
              <w:rPr>
                <w:rFonts w:eastAsia="Malgun Gothic"/>
                <w:sz w:val="20"/>
                <w:szCs w:val="20"/>
                <w:lang w:val="en-US" w:eastAsia="ko-KR"/>
              </w:rPr>
              <w:t xml:space="preserve">he need for LLS is unclear to us. If LLS is provided, this should be for informative purposes, not for decision making. </w:t>
            </w:r>
          </w:p>
          <w:p w14:paraId="334B4BA8" w14:textId="77777777" w:rsidR="0002112F" w:rsidRPr="0002112F" w:rsidRDefault="0002112F" w:rsidP="0002112F">
            <w:pPr>
              <w:pStyle w:val="af8"/>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LLS has limitations in capturing link adaptation and scheduling.</w:t>
            </w:r>
          </w:p>
          <w:p w14:paraId="68854B55" w14:textId="1EDA2F0A" w:rsidR="0002112F" w:rsidRPr="0002112F" w:rsidRDefault="0002112F" w:rsidP="0002112F">
            <w:pPr>
              <w:pStyle w:val="af8"/>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 xml:space="preserve">Since rank-2 DFTs needs to be used with rank-1, rank adaptation is needed to properly assess the benefit of rank-2 DFTs (relative to the baseline with rank-1 CP-OFDM/DFTs and rank-2 CP-OFDM).  </w:t>
            </w:r>
          </w:p>
        </w:tc>
      </w:tr>
      <w:tr w:rsidR="0002112F" w14:paraId="313C4226" w14:textId="77777777" w:rsidTr="00725F36">
        <w:tc>
          <w:tcPr>
            <w:tcW w:w="1838" w:type="dxa"/>
          </w:tcPr>
          <w:p w14:paraId="2F2EB4F7" w14:textId="0AFAB8D4"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2DE12459" w14:textId="76753EE4" w:rsidR="0002112F" w:rsidRDefault="0002112F" w:rsidP="0002112F">
            <w:pPr>
              <w:overflowPunct/>
              <w:autoSpaceDE/>
              <w:autoSpaceDN/>
              <w:adjustRightInd/>
              <w:spacing w:after="0"/>
              <w:textAlignment w:val="auto"/>
              <w:rPr>
                <w:sz w:val="20"/>
                <w:szCs w:val="20"/>
                <w:lang w:val="en-US" w:eastAsia="en-US"/>
              </w:rPr>
            </w:pPr>
          </w:p>
        </w:tc>
      </w:tr>
      <w:tr w:rsidR="0002112F" w14:paraId="48D47B22" w14:textId="77777777" w:rsidTr="00725F36">
        <w:tc>
          <w:tcPr>
            <w:tcW w:w="1838" w:type="dxa"/>
          </w:tcPr>
          <w:p w14:paraId="6FC28125" w14:textId="12F258A8" w:rsidR="0002112F" w:rsidRDefault="0002112F" w:rsidP="0002112F">
            <w:pPr>
              <w:overflowPunct/>
              <w:autoSpaceDE/>
              <w:autoSpaceDN/>
              <w:adjustRightInd/>
              <w:spacing w:after="0"/>
              <w:textAlignment w:val="auto"/>
              <w:rPr>
                <w:lang w:val="en-US" w:eastAsia="en-US"/>
              </w:rPr>
            </w:pPr>
          </w:p>
        </w:tc>
        <w:tc>
          <w:tcPr>
            <w:tcW w:w="7512" w:type="dxa"/>
          </w:tcPr>
          <w:p w14:paraId="13E16460" w14:textId="4F914434" w:rsidR="0002112F" w:rsidRDefault="0002112F" w:rsidP="0002112F">
            <w:pPr>
              <w:overflowPunct/>
              <w:autoSpaceDE/>
              <w:autoSpaceDN/>
              <w:adjustRightInd/>
              <w:spacing w:after="0"/>
              <w:textAlignment w:val="auto"/>
              <w:rPr>
                <w:lang w:val="en-US" w:eastAsia="en-US"/>
              </w:rPr>
            </w:pPr>
          </w:p>
        </w:tc>
      </w:tr>
      <w:tr w:rsidR="0002112F" w14:paraId="785DCCC6" w14:textId="77777777" w:rsidTr="00725F36">
        <w:tc>
          <w:tcPr>
            <w:tcW w:w="1838" w:type="dxa"/>
          </w:tcPr>
          <w:p w14:paraId="1A84B367" w14:textId="77777777" w:rsidR="0002112F" w:rsidRDefault="0002112F" w:rsidP="0002112F">
            <w:pPr>
              <w:overflowPunct/>
              <w:autoSpaceDE/>
              <w:autoSpaceDN/>
              <w:adjustRightInd/>
              <w:spacing w:after="0"/>
              <w:textAlignment w:val="auto"/>
              <w:rPr>
                <w:lang w:val="en-US" w:eastAsia="ja-JP"/>
              </w:rPr>
            </w:pPr>
          </w:p>
        </w:tc>
        <w:tc>
          <w:tcPr>
            <w:tcW w:w="7512" w:type="dxa"/>
          </w:tcPr>
          <w:p w14:paraId="6FE3270B" w14:textId="77777777" w:rsidR="0002112F" w:rsidRDefault="0002112F" w:rsidP="0002112F">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6E981804" w:rsidR="00EE49B0" w:rsidRPr="00130CE5" w:rsidRDefault="003D2D6B" w:rsidP="00725F36">
            <w:pPr>
              <w:overflowPunct/>
              <w:autoSpaceDE/>
              <w:autoSpaceDN/>
              <w:adjustRightInd/>
              <w:spacing w:after="0"/>
              <w:textAlignment w:val="auto"/>
              <w:rPr>
                <w:rFonts w:eastAsia="游明朝" w:hint="eastAsia"/>
                <w:sz w:val="20"/>
                <w:szCs w:val="20"/>
                <w:lang w:val="en-US" w:eastAsia="ja-JP"/>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DE043A">
              <w:rPr>
                <w:rFonts w:eastAsia="Malgun Gothic"/>
                <w:sz w:val="20"/>
                <w:szCs w:val="20"/>
                <w:lang w:val="en-US" w:eastAsia="ko-KR"/>
              </w:rPr>
              <w:t xml:space="preserve">, </w:t>
            </w:r>
            <w:proofErr w:type="spellStart"/>
            <w:r w:rsidR="00DE043A">
              <w:rPr>
                <w:rFonts w:eastAsia="Malgun Gothic"/>
                <w:sz w:val="20"/>
                <w:szCs w:val="20"/>
                <w:lang w:val="en-US" w:eastAsia="ko-KR"/>
              </w:rPr>
              <w:t>InterDigital</w:t>
            </w:r>
            <w:proofErr w:type="spellEnd"/>
            <w:r w:rsidR="00130CE5">
              <w:rPr>
                <w:rFonts w:eastAsia="游明朝" w:hint="eastAsia"/>
                <w:sz w:val="20"/>
                <w:szCs w:val="20"/>
                <w:lang w:val="en-US" w:eastAsia="ja-JP"/>
              </w:rPr>
              <w:t>, KDDI(1st)</w:t>
            </w: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6E6806E3" w:rsidR="00EE49B0" w:rsidRPr="00130CE5" w:rsidRDefault="00CB4DF9" w:rsidP="00725F36">
            <w:pPr>
              <w:overflowPunct/>
              <w:autoSpaceDE/>
              <w:autoSpaceDN/>
              <w:adjustRightInd/>
              <w:spacing w:after="0"/>
              <w:textAlignment w:val="auto"/>
              <w:rPr>
                <w:rFonts w:eastAsia="游明朝" w:hint="eastAsia"/>
                <w:sz w:val="20"/>
                <w:szCs w:val="20"/>
                <w:lang w:val="en-US" w:eastAsia="ja-JP"/>
              </w:rPr>
            </w:pPr>
            <w:r>
              <w:rPr>
                <w:rFonts w:eastAsiaTheme="minorEastAsia" w:hint="eastAsia"/>
                <w:sz w:val="20"/>
                <w:szCs w:val="20"/>
                <w:lang w:val="en-US" w:eastAsia="zh-CN"/>
              </w:rPr>
              <w:t>DOCOMO</w:t>
            </w:r>
            <w:r w:rsidR="00EE4DAE">
              <w:rPr>
                <w:rFonts w:eastAsiaTheme="minorEastAsia"/>
                <w:sz w:val="20"/>
                <w:szCs w:val="20"/>
                <w:lang w:val="en-US" w:eastAsia="zh-CN"/>
              </w:rPr>
              <w:t>, Ericsson</w:t>
            </w:r>
            <w:r w:rsidR="00130CE5">
              <w:rPr>
                <w:rFonts w:eastAsia="游明朝" w:hint="eastAsia"/>
                <w:sz w:val="20"/>
                <w:szCs w:val="20"/>
                <w:lang w:val="en-US" w:eastAsia="ja-JP"/>
              </w:rPr>
              <w:t>, KDDI(2nd)</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游明朝"/>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游明朝"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13716F0F"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7F8E801" w14:textId="62142AF0"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The comparison should take DWS into account.</w:t>
            </w:r>
          </w:p>
        </w:tc>
      </w:tr>
      <w:tr w:rsidR="0002112F" w14:paraId="6EAEC52C" w14:textId="77777777" w:rsidTr="00725F36">
        <w:tc>
          <w:tcPr>
            <w:tcW w:w="1838" w:type="dxa"/>
          </w:tcPr>
          <w:p w14:paraId="6DDF3E0B" w14:textId="7851E1A9"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285C0EC1" w14:textId="784B165D"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sz w:val="20"/>
                <w:szCs w:val="20"/>
                <w:lang w:eastAsia="en-US"/>
              </w:rPr>
              <w:t>We support this proposal. DWS should be baseline in this study because it is already supported in NR.</w:t>
            </w:r>
          </w:p>
        </w:tc>
      </w:tr>
      <w:tr w:rsidR="00DE0148" w14:paraId="6AF0A977" w14:textId="77777777" w:rsidTr="00725F36">
        <w:tc>
          <w:tcPr>
            <w:tcW w:w="1838" w:type="dxa"/>
          </w:tcPr>
          <w:p w14:paraId="41CF18A1" w14:textId="60EC7193" w:rsidR="00DE0148" w:rsidRDefault="00DE0148" w:rsidP="00DE0148">
            <w:pPr>
              <w:overflowPunct/>
              <w:autoSpaceDE/>
              <w:autoSpaceDN/>
              <w:adjustRightInd/>
              <w:spacing w:after="0"/>
              <w:textAlignment w:val="auto"/>
              <w:rPr>
                <w:sz w:val="20"/>
                <w:szCs w:val="20"/>
                <w:lang w:val="en-US" w:eastAsia="en-US"/>
              </w:rPr>
            </w:pPr>
            <w:proofErr w:type="spellStart"/>
            <w:r>
              <w:rPr>
                <w:sz w:val="20"/>
                <w:szCs w:val="20"/>
                <w:lang w:val="en-US" w:eastAsia="en-US"/>
              </w:rPr>
              <w:t>InterDigital</w:t>
            </w:r>
            <w:proofErr w:type="spellEnd"/>
          </w:p>
        </w:tc>
        <w:tc>
          <w:tcPr>
            <w:tcW w:w="7512" w:type="dxa"/>
          </w:tcPr>
          <w:p w14:paraId="40F0A4D7" w14:textId="46DC1151" w:rsidR="00DE0148" w:rsidRDefault="00DE0148" w:rsidP="00DE0148">
            <w:pPr>
              <w:overflowPunct/>
              <w:autoSpaceDE/>
              <w:autoSpaceDN/>
              <w:adjustRightInd/>
              <w:spacing w:after="0"/>
              <w:textAlignment w:val="auto"/>
              <w:rPr>
                <w:sz w:val="20"/>
                <w:szCs w:val="20"/>
                <w:lang w:val="en-US" w:eastAsia="en-US"/>
              </w:rPr>
            </w:pPr>
            <w:r>
              <w:rPr>
                <w:sz w:val="20"/>
                <w:szCs w:val="20"/>
                <w:lang w:val="en-US" w:eastAsia="zh-CN"/>
              </w:rPr>
              <w:t>Dynamic waveform switching allows adaptive selection of waveforms based on the channel conditions (e.g., rank). There are scenarios where Rank-1 CP-OFDM is chosen over Rank-1 DFT-</w:t>
            </w:r>
            <w:proofErr w:type="spellStart"/>
            <w:r>
              <w:rPr>
                <w:sz w:val="20"/>
                <w:szCs w:val="20"/>
                <w:lang w:val="en-US" w:eastAsia="zh-CN"/>
              </w:rPr>
              <w:t>sOFDM</w:t>
            </w:r>
            <w:proofErr w:type="spellEnd"/>
            <w:r>
              <w:rPr>
                <w:sz w:val="20"/>
                <w:szCs w:val="20"/>
                <w:lang w:val="en-US" w:eastAsia="zh-CN"/>
              </w:rPr>
              <w:t>. Dynamic waveform switching should be the baseline.</w:t>
            </w:r>
          </w:p>
        </w:tc>
      </w:tr>
      <w:tr w:rsidR="00EB2173" w14:paraId="280122BB" w14:textId="77777777" w:rsidTr="00725F36">
        <w:tc>
          <w:tcPr>
            <w:tcW w:w="1838" w:type="dxa"/>
          </w:tcPr>
          <w:p w14:paraId="2DA22082" w14:textId="78AAAC96" w:rsidR="00EB2173" w:rsidRDefault="00EB2173" w:rsidP="00EB2173">
            <w:pPr>
              <w:overflowPunct/>
              <w:autoSpaceDE/>
              <w:autoSpaceDN/>
              <w:adjustRightInd/>
              <w:spacing w:after="0"/>
              <w:textAlignment w:val="auto"/>
              <w:rPr>
                <w:lang w:val="en-US" w:eastAsia="en-US"/>
              </w:rPr>
            </w:pPr>
            <w:r>
              <w:rPr>
                <w:sz w:val="20"/>
                <w:szCs w:val="20"/>
                <w:lang w:val="en-US" w:eastAsia="en-US"/>
              </w:rPr>
              <w:t>Ericsson</w:t>
            </w:r>
          </w:p>
        </w:tc>
        <w:tc>
          <w:tcPr>
            <w:tcW w:w="7512" w:type="dxa"/>
          </w:tcPr>
          <w:p w14:paraId="3FC5F2D1" w14:textId="46ABEC34" w:rsidR="00EB2173" w:rsidRDefault="00EB2173" w:rsidP="00EB2173">
            <w:pPr>
              <w:overflowPunct/>
              <w:autoSpaceDE/>
              <w:autoSpaceDN/>
              <w:adjustRightInd/>
              <w:spacing w:after="0"/>
              <w:textAlignment w:val="auto"/>
              <w:rPr>
                <w:lang w:val="en-US" w:eastAsia="en-US"/>
              </w:rPr>
            </w:pPr>
            <w:r>
              <w:rPr>
                <w:sz w:val="20"/>
                <w:szCs w:val="20"/>
                <w:lang w:val="en-US" w:eastAsia="en-US"/>
              </w:rPr>
              <w:t xml:space="preserve">We share the same view that DWS baseline is not necessary. If the companies have concern w.r.t baseline impact while evaluating the multi-layer DFT-s-OFDM performance, then one can simply consider comparing the performance of rank-1 DFT-s-OFDM + (rank&gt;1) CP-OFDM with that of all-rank DFT-s-OFDM. In that way, we do not consider any limitations of the existing DWS switching framework of 5G NR, if any, in the context of 6GR. For instance, </w:t>
            </w:r>
            <w:r w:rsidRPr="00C27FD9">
              <w:rPr>
                <w:sz w:val="20"/>
                <w:szCs w:val="20"/>
                <w:lang w:val="en-US" w:eastAsia="en-US"/>
              </w:rPr>
              <w:t>there is no PHR for the target waveform that supports MIMO</w:t>
            </w:r>
            <w:r>
              <w:rPr>
                <w:sz w:val="20"/>
                <w:szCs w:val="20"/>
                <w:lang w:val="en-US" w:eastAsia="en-US"/>
              </w:rPr>
              <w:t xml:space="preserve"> and s</w:t>
            </w:r>
            <w:r w:rsidRPr="006B33E0">
              <w:rPr>
                <w:sz w:val="20"/>
                <w:szCs w:val="20"/>
                <w:lang w:val="en-US" w:eastAsia="en-US"/>
              </w:rPr>
              <w:t>o fast switching mechanisms are not fully enabled even in Rel-18.</w:t>
            </w:r>
          </w:p>
        </w:tc>
      </w:tr>
      <w:tr w:rsidR="00130CE5" w14:paraId="6DD9E183" w14:textId="77777777" w:rsidTr="00725F36">
        <w:tc>
          <w:tcPr>
            <w:tcW w:w="1838" w:type="dxa"/>
          </w:tcPr>
          <w:p w14:paraId="7A264C78" w14:textId="4A39ED17" w:rsidR="00130CE5" w:rsidRPr="00130CE5" w:rsidRDefault="00130CE5" w:rsidP="00EB2173">
            <w:pPr>
              <w:overflowPunct/>
              <w:autoSpaceDE/>
              <w:autoSpaceDN/>
              <w:adjustRightInd/>
              <w:spacing w:after="0"/>
              <w:textAlignment w:val="auto"/>
              <w:rPr>
                <w:rFonts w:eastAsia="游明朝" w:hint="eastAsia"/>
                <w:lang w:val="en-US" w:eastAsia="ja-JP"/>
              </w:rPr>
            </w:pPr>
            <w:r>
              <w:rPr>
                <w:rFonts w:eastAsia="游明朝" w:hint="eastAsia"/>
                <w:lang w:val="en-US" w:eastAsia="ja-JP"/>
              </w:rPr>
              <w:t>KDDI</w:t>
            </w:r>
          </w:p>
        </w:tc>
        <w:tc>
          <w:tcPr>
            <w:tcW w:w="7512" w:type="dxa"/>
          </w:tcPr>
          <w:p w14:paraId="2A5083B8" w14:textId="029474CB" w:rsidR="00130CE5" w:rsidRDefault="00130CE5" w:rsidP="00EB2173">
            <w:pPr>
              <w:overflowPunct/>
              <w:autoSpaceDE/>
              <w:autoSpaceDN/>
              <w:adjustRightInd/>
              <w:spacing w:after="0"/>
              <w:textAlignment w:val="auto"/>
              <w:rPr>
                <w:rFonts w:hint="eastAsia"/>
                <w:lang w:val="en-US" w:eastAsia="en-US"/>
              </w:rPr>
            </w:pPr>
            <w:r>
              <w:rPr>
                <w:rFonts w:eastAsia="游明朝" w:hint="eastAsia"/>
                <w:sz w:val="20"/>
                <w:szCs w:val="20"/>
                <w:lang w:val="en-US" w:eastAsia="ja-JP"/>
              </w:rPr>
              <w:t xml:space="preserve">NR has already </w:t>
            </w:r>
            <w:r>
              <w:rPr>
                <w:rFonts w:eastAsia="游明朝"/>
                <w:sz w:val="20"/>
                <w:szCs w:val="20"/>
                <w:lang w:val="en-US" w:eastAsia="ja-JP"/>
              </w:rPr>
              <w:t>supported</w:t>
            </w:r>
            <w:r>
              <w:rPr>
                <w:rFonts w:eastAsia="游明朝" w:hint="eastAsia"/>
                <w:sz w:val="20"/>
                <w:szCs w:val="20"/>
                <w:lang w:val="en-US" w:eastAsia="ja-JP"/>
              </w:rPr>
              <w:t xml:space="preserve"> DWS</w:t>
            </w:r>
            <w:r>
              <w:rPr>
                <w:rFonts w:eastAsia="游明朝" w:hint="eastAsia"/>
                <w:sz w:val="20"/>
                <w:szCs w:val="20"/>
                <w:lang w:val="en-US" w:eastAsia="ja-JP"/>
              </w:rPr>
              <w:t>, so it can be used as reference. We are also OK not to use it in the reference for simplicity.</w:t>
            </w:r>
          </w:p>
        </w:tc>
      </w:tr>
      <w:tr w:rsidR="00DE0148" w14:paraId="5251FB82" w14:textId="77777777" w:rsidTr="00725F36">
        <w:tc>
          <w:tcPr>
            <w:tcW w:w="1838" w:type="dxa"/>
          </w:tcPr>
          <w:p w14:paraId="4E9E1B80" w14:textId="77777777" w:rsidR="00DE0148" w:rsidRDefault="00DE0148" w:rsidP="00DE0148">
            <w:pPr>
              <w:overflowPunct/>
              <w:autoSpaceDE/>
              <w:autoSpaceDN/>
              <w:adjustRightInd/>
              <w:spacing w:after="0"/>
              <w:textAlignment w:val="auto"/>
              <w:rPr>
                <w:lang w:val="en-US" w:eastAsia="ja-JP"/>
              </w:rPr>
            </w:pPr>
          </w:p>
        </w:tc>
        <w:tc>
          <w:tcPr>
            <w:tcW w:w="7512" w:type="dxa"/>
          </w:tcPr>
          <w:p w14:paraId="2291E6DA" w14:textId="77777777" w:rsidR="00DE0148" w:rsidRDefault="00DE0148" w:rsidP="00DE0148">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2D36689A" w:rsidR="00EE49B0" w:rsidRPr="009F0F41" w:rsidRDefault="00DF1665"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游明朝"/>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 xml:space="preserve">As clarified during yesterday offline, we have </w:t>
            </w:r>
            <w:proofErr w:type="spellStart"/>
            <w:r>
              <w:rPr>
                <w:rFonts w:eastAsia="游明朝" w:hint="eastAsia"/>
                <w:sz w:val="20"/>
                <w:szCs w:val="20"/>
                <w:lang w:val="en-US" w:eastAsia="ja-JP"/>
              </w:rPr>
              <w:t>aggreed</w:t>
            </w:r>
            <w:proofErr w:type="spellEnd"/>
            <w:r>
              <w:rPr>
                <w:rFonts w:eastAsia="游明朝"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游明朝"/>
                <w:sz w:val="20"/>
                <w:szCs w:val="20"/>
                <w:lang w:val="en-US" w:eastAsia="ja-JP"/>
              </w:rPr>
            </w:pPr>
          </w:p>
          <w:tbl>
            <w:tblPr>
              <w:tblStyle w:val="af2"/>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Batang"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游明朝"/>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游明朝"/>
                <w:sz w:val="20"/>
                <w:szCs w:val="20"/>
                <w:lang w:val="en-US" w:eastAsia="ja-JP"/>
              </w:rPr>
            </w:pPr>
            <w:r>
              <w:rPr>
                <w:rFonts w:eastAsia="游明朝"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游明朝"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Power mode 1 is in</w:t>
            </w:r>
            <w:r w:rsidR="00DF1665">
              <w:rPr>
                <w:sz w:val="20"/>
                <w:szCs w:val="20"/>
                <w:lang w:val="en-US" w:eastAsia="zh-CN"/>
              </w:rPr>
              <w:t>-</w:t>
            </w:r>
            <w:r>
              <w:rPr>
                <w:sz w:val="20"/>
                <w:szCs w:val="20"/>
                <w:lang w:val="en-US" w:eastAsia="zh-CN"/>
              </w:rPr>
              <w:t>line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06610BBB"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54F46E43" w14:textId="2D8C2A21"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Multi</w:t>
            </w:r>
            <w:r w:rsidRPr="009F0F41">
              <w:rPr>
                <w:rFonts w:hint="eastAsia"/>
                <w:sz w:val="20"/>
                <w:szCs w:val="20"/>
                <w:lang w:eastAsia="en-US"/>
              </w:rPr>
              <w:noBreakHyphen/>
              <w:t>layer UL DFT</w:t>
            </w:r>
            <w:r w:rsidRPr="009F0F41">
              <w:rPr>
                <w:rFonts w:hint="eastAsia"/>
                <w:sz w:val="20"/>
                <w:szCs w:val="20"/>
                <w:lang w:eastAsia="en-US"/>
              </w:rPr>
              <w:noBreakHyphen/>
              <w:t>s</w:t>
            </w:r>
            <w:r w:rsidRPr="009F0F41">
              <w:rPr>
                <w:rFonts w:hint="eastAsia"/>
                <w:sz w:val="20"/>
                <w:szCs w:val="20"/>
                <w:lang w:eastAsia="en-US"/>
              </w:rPr>
              <w:noBreakHyphen/>
              <w:t>OFDM is more likely to be needed for cell</w:t>
            </w:r>
            <w:r w:rsidRPr="009F0F41">
              <w:rPr>
                <w:rFonts w:hint="eastAsia"/>
                <w:sz w:val="20"/>
                <w:szCs w:val="20"/>
                <w:lang w:eastAsia="en-US"/>
              </w:rPr>
              <w:noBreakHyphen/>
              <w:t>edge UEs rather than cell</w:t>
            </w:r>
            <w:r w:rsidRPr="009F0F41">
              <w:rPr>
                <w:rFonts w:hint="eastAsia"/>
                <w:sz w:val="20"/>
                <w:szCs w:val="20"/>
                <w:lang w:eastAsia="en-US"/>
              </w:rPr>
              <w:noBreakHyphen/>
            </w:r>
            <w:proofErr w:type="spellStart"/>
            <w:r w:rsidRPr="009F0F41">
              <w:rPr>
                <w:rFonts w:hint="eastAsia"/>
                <w:sz w:val="20"/>
                <w:szCs w:val="20"/>
                <w:lang w:eastAsia="en-US"/>
              </w:rPr>
              <w:t>center</w:t>
            </w:r>
            <w:proofErr w:type="spellEnd"/>
            <w:r w:rsidRPr="009F0F41">
              <w:rPr>
                <w:rFonts w:hint="eastAsia"/>
                <w:sz w:val="20"/>
                <w:szCs w:val="20"/>
                <w:lang w:eastAsia="en-US"/>
              </w:rPr>
              <w:t xml:space="preserve"> UEs. In addition, since the PAPR gain enables higher effective transmit power, comparing performance in full</w:t>
            </w:r>
            <w:r w:rsidRPr="009F0F41">
              <w:rPr>
                <w:rFonts w:hint="eastAsia"/>
                <w:sz w:val="20"/>
                <w:szCs w:val="20"/>
                <w:lang w:eastAsia="en-US"/>
              </w:rPr>
              <w:noBreakHyphen/>
              <w:t>power mode is reasonable.</w:t>
            </w:r>
          </w:p>
        </w:tc>
      </w:tr>
      <w:tr w:rsidR="0002112F" w14:paraId="59A8549E" w14:textId="77777777" w:rsidTr="00725F36">
        <w:tc>
          <w:tcPr>
            <w:tcW w:w="1838" w:type="dxa"/>
          </w:tcPr>
          <w:p w14:paraId="15795013" w14:textId="0FE9D27D"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Theme="minorEastAsia"/>
                <w:sz w:val="20"/>
                <w:szCs w:val="20"/>
                <w:lang w:val="en-US" w:eastAsia="zh-CN"/>
              </w:rPr>
              <w:t>Samsung</w:t>
            </w:r>
          </w:p>
        </w:tc>
        <w:tc>
          <w:tcPr>
            <w:tcW w:w="7512" w:type="dxa"/>
          </w:tcPr>
          <w:p w14:paraId="183CC241"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 xml:space="preserve">ame view with Nokia. </w:t>
            </w:r>
          </w:p>
          <w:p w14:paraId="6A01946F" w14:textId="6DF4FDF8"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rFonts w:eastAsia="Malgun Gothic" w:hint="eastAsia"/>
                <w:sz w:val="20"/>
                <w:szCs w:val="20"/>
                <w:lang w:val="en-US" w:eastAsia="ko-KR"/>
              </w:rPr>
              <w:t>E</w:t>
            </w:r>
            <w:r w:rsidRPr="0002112F">
              <w:rPr>
                <w:rFonts w:eastAsia="Malgun Gothic"/>
                <w:sz w:val="20"/>
                <w:szCs w:val="20"/>
                <w:lang w:val="en-US" w:eastAsia="ko-KR"/>
              </w:rPr>
              <w:t>nsuring equal Tx power with Power mode 1 is essential for a fair comparison between two waveforms.</w:t>
            </w:r>
          </w:p>
        </w:tc>
      </w:tr>
      <w:tr w:rsidR="00434680" w14:paraId="6796D3C6" w14:textId="77777777" w:rsidTr="00725F36">
        <w:tc>
          <w:tcPr>
            <w:tcW w:w="1838" w:type="dxa"/>
          </w:tcPr>
          <w:p w14:paraId="29C319A0" w14:textId="5E587C12" w:rsidR="00434680" w:rsidRDefault="00434680" w:rsidP="00434680">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039C9802" w14:textId="77777777" w:rsidR="00434680" w:rsidRDefault="00434680" w:rsidP="00434680">
            <w:pPr>
              <w:overflowPunct/>
              <w:autoSpaceDE/>
              <w:autoSpaceDN/>
              <w:adjustRightInd/>
              <w:spacing w:after="0"/>
              <w:jc w:val="both"/>
              <w:textAlignment w:val="auto"/>
              <w:rPr>
                <w:sz w:val="20"/>
                <w:szCs w:val="20"/>
                <w:lang w:val="en-US" w:eastAsia="en-US"/>
              </w:rPr>
            </w:pPr>
            <w:r>
              <w:rPr>
                <w:sz w:val="20"/>
                <w:szCs w:val="20"/>
                <w:lang w:val="en-US" w:eastAsia="en-US"/>
              </w:rPr>
              <w:t xml:space="preserve">The agreement on PC and PA assumptions is not practically accurate. In general, 17 dBm PA is not common. Thus, we need to update this based on the same 23 dBm PA for different UE power classes but the maximum total power limit is subject to power class. Depending on the number of TX ports, the power may be split across ports, subject to the limitations of PA and power class.  </w:t>
            </w:r>
          </w:p>
          <w:p w14:paraId="2980338F" w14:textId="77777777" w:rsidR="00434680" w:rsidRDefault="00434680" w:rsidP="00434680">
            <w:pPr>
              <w:overflowPunct/>
              <w:autoSpaceDE/>
              <w:autoSpaceDN/>
              <w:adjustRightInd/>
              <w:spacing w:after="0"/>
              <w:jc w:val="both"/>
              <w:textAlignment w:val="auto"/>
              <w:rPr>
                <w:sz w:val="20"/>
                <w:szCs w:val="20"/>
                <w:lang w:val="en-US" w:eastAsia="en-US"/>
              </w:rPr>
            </w:pPr>
            <w:r>
              <w:rPr>
                <w:sz w:val="20"/>
                <w:szCs w:val="20"/>
                <w:lang w:val="en-US" w:eastAsia="en-US"/>
              </w:rPr>
              <w:t xml:space="preserve">We are fine to evaluate </w:t>
            </w:r>
            <w:r w:rsidRPr="004A4240">
              <w:rPr>
                <w:sz w:val="20"/>
                <w:szCs w:val="20"/>
                <w:lang w:val="en-US" w:eastAsia="en-US"/>
              </w:rPr>
              <w:t>with full power and without.</w:t>
            </w:r>
          </w:p>
          <w:p w14:paraId="3CBADC01" w14:textId="3646BC95" w:rsidR="00434680" w:rsidRDefault="00434680" w:rsidP="00434680">
            <w:pPr>
              <w:overflowPunct/>
              <w:autoSpaceDE/>
              <w:autoSpaceDN/>
              <w:adjustRightInd/>
              <w:spacing w:after="0"/>
              <w:textAlignment w:val="auto"/>
              <w:rPr>
                <w:sz w:val="20"/>
                <w:szCs w:val="20"/>
                <w:lang w:val="en-US" w:eastAsia="en-US"/>
              </w:rPr>
            </w:pPr>
            <w:r>
              <w:rPr>
                <w:sz w:val="20"/>
                <w:szCs w:val="20"/>
                <w:lang w:val="en-US" w:eastAsia="en-US"/>
              </w:rPr>
              <w:t xml:space="preserve">Having said, multiple companies have been proposing </w:t>
            </w:r>
            <w:r w:rsidRPr="0003549D">
              <w:rPr>
                <w:sz w:val="20"/>
                <w:szCs w:val="20"/>
                <w:lang w:val="en-US" w:eastAsia="en-US"/>
              </w:rPr>
              <w:t>higher UE power classes for 6GR. And we define schemes for cases where there is benefit. DFT-S finds benefit for higher power classes.</w:t>
            </w:r>
          </w:p>
        </w:tc>
      </w:tr>
      <w:tr w:rsidR="0002112F" w14:paraId="30565684" w14:textId="77777777" w:rsidTr="00725F36">
        <w:tc>
          <w:tcPr>
            <w:tcW w:w="1838" w:type="dxa"/>
          </w:tcPr>
          <w:p w14:paraId="204742BA" w14:textId="77777777" w:rsidR="0002112F" w:rsidRDefault="0002112F" w:rsidP="0002112F">
            <w:pPr>
              <w:overflowPunct/>
              <w:autoSpaceDE/>
              <w:autoSpaceDN/>
              <w:adjustRightInd/>
              <w:spacing w:after="0"/>
              <w:textAlignment w:val="auto"/>
              <w:rPr>
                <w:lang w:val="en-US" w:eastAsia="en-US"/>
              </w:rPr>
            </w:pPr>
          </w:p>
        </w:tc>
        <w:tc>
          <w:tcPr>
            <w:tcW w:w="7512" w:type="dxa"/>
          </w:tcPr>
          <w:p w14:paraId="68D78D58" w14:textId="77777777" w:rsidR="0002112F" w:rsidRDefault="0002112F" w:rsidP="0002112F">
            <w:pPr>
              <w:overflowPunct/>
              <w:autoSpaceDE/>
              <w:autoSpaceDN/>
              <w:adjustRightInd/>
              <w:spacing w:after="0"/>
              <w:textAlignment w:val="auto"/>
              <w:rPr>
                <w:lang w:val="en-US" w:eastAsia="en-US"/>
              </w:rPr>
            </w:pPr>
          </w:p>
        </w:tc>
      </w:tr>
      <w:tr w:rsidR="0002112F" w14:paraId="5411A6F8" w14:textId="77777777" w:rsidTr="00725F36">
        <w:tc>
          <w:tcPr>
            <w:tcW w:w="1838" w:type="dxa"/>
          </w:tcPr>
          <w:p w14:paraId="7B41CEDB" w14:textId="77777777" w:rsidR="0002112F" w:rsidRDefault="0002112F" w:rsidP="0002112F">
            <w:pPr>
              <w:overflowPunct/>
              <w:autoSpaceDE/>
              <w:autoSpaceDN/>
              <w:adjustRightInd/>
              <w:spacing w:after="0"/>
              <w:textAlignment w:val="auto"/>
              <w:rPr>
                <w:lang w:val="en-US" w:eastAsia="ja-JP"/>
              </w:rPr>
            </w:pPr>
          </w:p>
        </w:tc>
        <w:tc>
          <w:tcPr>
            <w:tcW w:w="7512" w:type="dxa"/>
          </w:tcPr>
          <w:p w14:paraId="26A99DA6" w14:textId="77777777" w:rsidR="0002112F" w:rsidRDefault="0002112F" w:rsidP="0002112F">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C94B" w14:textId="77777777" w:rsidR="00124A94" w:rsidRDefault="00124A94">
      <w:pPr>
        <w:spacing w:after="0"/>
      </w:pPr>
      <w:r>
        <w:separator/>
      </w:r>
    </w:p>
  </w:endnote>
  <w:endnote w:type="continuationSeparator" w:id="0">
    <w:p w14:paraId="07E3BDC5" w14:textId="77777777" w:rsidR="00124A94" w:rsidRDefault="00124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BIZ UDPゴシック"/>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DA84" w14:textId="77777777" w:rsidR="00124A94" w:rsidRDefault="00124A94">
      <w:pPr>
        <w:spacing w:after="0"/>
      </w:pPr>
      <w:r>
        <w:separator/>
      </w:r>
    </w:p>
  </w:footnote>
  <w:footnote w:type="continuationSeparator" w:id="0">
    <w:p w14:paraId="5EC4AFA7" w14:textId="77777777" w:rsidR="00124A94" w:rsidRDefault="00124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3707062">
    <w:abstractNumId w:val="51"/>
  </w:num>
  <w:num w:numId="2" w16cid:durableId="2115711464">
    <w:abstractNumId w:val="14"/>
  </w:num>
  <w:num w:numId="3" w16cid:durableId="2138330431">
    <w:abstractNumId w:val="30"/>
  </w:num>
  <w:num w:numId="4" w16cid:durableId="1724594365">
    <w:abstractNumId w:val="0"/>
  </w:num>
  <w:num w:numId="5" w16cid:durableId="1059091876">
    <w:abstractNumId w:val="2"/>
  </w:num>
  <w:num w:numId="6" w16cid:durableId="691154904">
    <w:abstractNumId w:val="22"/>
  </w:num>
  <w:num w:numId="7" w16cid:durableId="1572157590">
    <w:abstractNumId w:val="43"/>
  </w:num>
  <w:num w:numId="8" w16cid:durableId="1627590243">
    <w:abstractNumId w:val="23"/>
  </w:num>
  <w:num w:numId="9" w16cid:durableId="235744877">
    <w:abstractNumId w:val="6"/>
  </w:num>
  <w:num w:numId="10" w16cid:durableId="1760297171">
    <w:abstractNumId w:val="9"/>
  </w:num>
  <w:num w:numId="11" w16cid:durableId="1949384010">
    <w:abstractNumId w:val="4"/>
  </w:num>
  <w:num w:numId="12" w16cid:durableId="1663774142">
    <w:abstractNumId w:val="46"/>
  </w:num>
  <w:num w:numId="13" w16cid:durableId="1037659631">
    <w:abstractNumId w:val="52"/>
  </w:num>
  <w:num w:numId="14" w16cid:durableId="528758688">
    <w:abstractNumId w:val="38"/>
  </w:num>
  <w:num w:numId="15" w16cid:durableId="2133555015">
    <w:abstractNumId w:val="17"/>
  </w:num>
  <w:num w:numId="16" w16cid:durableId="1759711262">
    <w:abstractNumId w:val="39"/>
  </w:num>
  <w:num w:numId="17" w16cid:durableId="407963721">
    <w:abstractNumId w:val="12"/>
  </w:num>
  <w:num w:numId="18" w16cid:durableId="147750435">
    <w:abstractNumId w:val="37"/>
  </w:num>
  <w:num w:numId="19" w16cid:durableId="161623971">
    <w:abstractNumId w:val="11"/>
  </w:num>
  <w:num w:numId="20" w16cid:durableId="986400269">
    <w:abstractNumId w:val="32"/>
  </w:num>
  <w:num w:numId="21" w16cid:durableId="849608874">
    <w:abstractNumId w:val="54"/>
  </w:num>
  <w:num w:numId="22" w16cid:durableId="656149060">
    <w:abstractNumId w:val="48"/>
  </w:num>
  <w:num w:numId="23" w16cid:durableId="652951261">
    <w:abstractNumId w:val="1"/>
  </w:num>
  <w:num w:numId="24" w16cid:durableId="1127503032">
    <w:abstractNumId w:val="53"/>
  </w:num>
  <w:num w:numId="25" w16cid:durableId="227375631">
    <w:abstractNumId w:val="8"/>
  </w:num>
  <w:num w:numId="26" w16cid:durableId="913122732">
    <w:abstractNumId w:val="33"/>
  </w:num>
  <w:num w:numId="27" w16cid:durableId="206379307">
    <w:abstractNumId w:val="27"/>
  </w:num>
  <w:num w:numId="28" w16cid:durableId="2073381367">
    <w:abstractNumId w:val="26"/>
  </w:num>
  <w:num w:numId="29" w16cid:durableId="1177038383">
    <w:abstractNumId w:val="57"/>
  </w:num>
  <w:num w:numId="30" w16cid:durableId="633214382">
    <w:abstractNumId w:val="15"/>
  </w:num>
  <w:num w:numId="31" w16cid:durableId="507840207">
    <w:abstractNumId w:val="25"/>
  </w:num>
  <w:num w:numId="32" w16cid:durableId="76906401">
    <w:abstractNumId w:val="42"/>
  </w:num>
  <w:num w:numId="33" w16cid:durableId="563101145">
    <w:abstractNumId w:val="50"/>
  </w:num>
  <w:num w:numId="34" w16cid:durableId="2019191632">
    <w:abstractNumId w:val="3"/>
  </w:num>
  <w:num w:numId="35" w16cid:durableId="1565873922">
    <w:abstractNumId w:val="24"/>
  </w:num>
  <w:num w:numId="36" w16cid:durableId="106629707">
    <w:abstractNumId w:val="18"/>
  </w:num>
  <w:num w:numId="37" w16cid:durableId="1978533512">
    <w:abstractNumId w:val="7"/>
  </w:num>
  <w:num w:numId="38" w16cid:durableId="1969628804">
    <w:abstractNumId w:val="36"/>
  </w:num>
  <w:num w:numId="39" w16cid:durableId="284850827">
    <w:abstractNumId w:val="31"/>
  </w:num>
  <w:num w:numId="40" w16cid:durableId="1332678596">
    <w:abstractNumId w:val="28"/>
  </w:num>
  <w:num w:numId="41" w16cid:durableId="1956525204">
    <w:abstractNumId w:val="34"/>
  </w:num>
  <w:num w:numId="42" w16cid:durableId="1179811649">
    <w:abstractNumId w:val="55"/>
  </w:num>
  <w:num w:numId="43" w16cid:durableId="531965419">
    <w:abstractNumId w:val="40"/>
  </w:num>
  <w:num w:numId="44" w16cid:durableId="1953856711">
    <w:abstractNumId w:val="13"/>
  </w:num>
  <w:num w:numId="45" w16cid:durableId="757361361">
    <w:abstractNumId w:val="10"/>
  </w:num>
  <w:num w:numId="46" w16cid:durableId="1280725331">
    <w:abstractNumId w:val="44"/>
  </w:num>
  <w:num w:numId="47" w16cid:durableId="1749383136">
    <w:abstractNumId w:val="29"/>
  </w:num>
  <w:num w:numId="48" w16cid:durableId="1311406003">
    <w:abstractNumId w:val="16"/>
  </w:num>
  <w:num w:numId="49" w16cid:durableId="1951349808">
    <w:abstractNumId w:val="41"/>
  </w:num>
  <w:num w:numId="50" w16cid:durableId="1911038501">
    <w:abstractNumId w:val="35"/>
  </w:num>
  <w:num w:numId="51" w16cid:durableId="294918351">
    <w:abstractNumId w:val="47"/>
  </w:num>
  <w:num w:numId="52" w16cid:durableId="2050642117">
    <w:abstractNumId w:val="20"/>
  </w:num>
  <w:num w:numId="53" w16cid:durableId="1281261185">
    <w:abstractNumId w:val="56"/>
  </w:num>
  <w:num w:numId="54" w16cid:durableId="1622612456">
    <w:abstractNumId w:val="45"/>
  </w:num>
  <w:num w:numId="55" w16cid:durableId="2095348907">
    <w:abstractNumId w:val="5"/>
  </w:num>
  <w:num w:numId="56" w16cid:durableId="408384483">
    <w:abstractNumId w:val="19"/>
  </w:num>
  <w:num w:numId="57" w16cid:durableId="55394521">
    <w:abstractNumId w:val="21"/>
  </w:num>
  <w:num w:numId="58" w16cid:durableId="593175684">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12F"/>
    <w:rsid w:val="000213CF"/>
    <w:rsid w:val="000245D3"/>
    <w:rsid w:val="00027B9B"/>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03DE"/>
    <w:rsid w:val="00111609"/>
    <w:rsid w:val="00123810"/>
    <w:rsid w:val="00124083"/>
    <w:rsid w:val="00124A94"/>
    <w:rsid w:val="00124D70"/>
    <w:rsid w:val="00125610"/>
    <w:rsid w:val="00127598"/>
    <w:rsid w:val="00130CE5"/>
    <w:rsid w:val="0013206F"/>
    <w:rsid w:val="001326A1"/>
    <w:rsid w:val="00133796"/>
    <w:rsid w:val="001357B1"/>
    <w:rsid w:val="00135A47"/>
    <w:rsid w:val="00144C8D"/>
    <w:rsid w:val="001458BE"/>
    <w:rsid w:val="00146E6D"/>
    <w:rsid w:val="00151993"/>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0EA6"/>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0C7F"/>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3CC4"/>
    <w:rsid w:val="00376632"/>
    <w:rsid w:val="00377BBE"/>
    <w:rsid w:val="0038364E"/>
    <w:rsid w:val="00390328"/>
    <w:rsid w:val="0039033C"/>
    <w:rsid w:val="00395DC1"/>
    <w:rsid w:val="00396BF3"/>
    <w:rsid w:val="003A787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34680"/>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0B5"/>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48A6"/>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7F57FF"/>
    <w:rsid w:val="00801FE4"/>
    <w:rsid w:val="00803348"/>
    <w:rsid w:val="00807183"/>
    <w:rsid w:val="008106EE"/>
    <w:rsid w:val="0081122D"/>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3533"/>
    <w:rsid w:val="008951F1"/>
    <w:rsid w:val="00895538"/>
    <w:rsid w:val="00896B01"/>
    <w:rsid w:val="008A1275"/>
    <w:rsid w:val="008B4176"/>
    <w:rsid w:val="008B4533"/>
    <w:rsid w:val="008B47AF"/>
    <w:rsid w:val="008B4F6C"/>
    <w:rsid w:val="008B691E"/>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B75CB"/>
    <w:rsid w:val="009C0FEB"/>
    <w:rsid w:val="009C4A81"/>
    <w:rsid w:val="009C6092"/>
    <w:rsid w:val="009C60E6"/>
    <w:rsid w:val="009D084E"/>
    <w:rsid w:val="009D3756"/>
    <w:rsid w:val="009D7FC1"/>
    <w:rsid w:val="009E1A0C"/>
    <w:rsid w:val="009E6B79"/>
    <w:rsid w:val="009E6CB3"/>
    <w:rsid w:val="009E71BA"/>
    <w:rsid w:val="009F0DBA"/>
    <w:rsid w:val="009F0F41"/>
    <w:rsid w:val="009F0FAE"/>
    <w:rsid w:val="009F1D5F"/>
    <w:rsid w:val="009F26DB"/>
    <w:rsid w:val="009F2DEC"/>
    <w:rsid w:val="009F4C69"/>
    <w:rsid w:val="009F5001"/>
    <w:rsid w:val="009F6774"/>
    <w:rsid w:val="00A01A0C"/>
    <w:rsid w:val="00A02744"/>
    <w:rsid w:val="00A04A14"/>
    <w:rsid w:val="00A04E0F"/>
    <w:rsid w:val="00A06F13"/>
    <w:rsid w:val="00A11252"/>
    <w:rsid w:val="00A11BCF"/>
    <w:rsid w:val="00A14F39"/>
    <w:rsid w:val="00A166C3"/>
    <w:rsid w:val="00A21462"/>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0C6A"/>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41ED"/>
    <w:rsid w:val="00B75196"/>
    <w:rsid w:val="00B8150B"/>
    <w:rsid w:val="00B85230"/>
    <w:rsid w:val="00B9017B"/>
    <w:rsid w:val="00B91133"/>
    <w:rsid w:val="00B91260"/>
    <w:rsid w:val="00B9233A"/>
    <w:rsid w:val="00B972E0"/>
    <w:rsid w:val="00B97A6C"/>
    <w:rsid w:val="00BA1639"/>
    <w:rsid w:val="00BA5618"/>
    <w:rsid w:val="00BB092D"/>
    <w:rsid w:val="00BB0B88"/>
    <w:rsid w:val="00BB19F2"/>
    <w:rsid w:val="00BB41AA"/>
    <w:rsid w:val="00BB45A4"/>
    <w:rsid w:val="00BB4C53"/>
    <w:rsid w:val="00BB4D01"/>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397B"/>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0867"/>
    <w:rsid w:val="00CD1516"/>
    <w:rsid w:val="00CD1894"/>
    <w:rsid w:val="00CD3B73"/>
    <w:rsid w:val="00CE3DC5"/>
    <w:rsid w:val="00CE53CE"/>
    <w:rsid w:val="00CE70B0"/>
    <w:rsid w:val="00CE71E4"/>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96687"/>
    <w:rsid w:val="00DA0FA1"/>
    <w:rsid w:val="00DB0B70"/>
    <w:rsid w:val="00DB3B86"/>
    <w:rsid w:val="00DB7D81"/>
    <w:rsid w:val="00DC118E"/>
    <w:rsid w:val="00DC136C"/>
    <w:rsid w:val="00DC15AE"/>
    <w:rsid w:val="00DC1CCE"/>
    <w:rsid w:val="00DD37BA"/>
    <w:rsid w:val="00DD4DFA"/>
    <w:rsid w:val="00DD5034"/>
    <w:rsid w:val="00DE0148"/>
    <w:rsid w:val="00DE043A"/>
    <w:rsid w:val="00DE09AE"/>
    <w:rsid w:val="00DE56B2"/>
    <w:rsid w:val="00DF065C"/>
    <w:rsid w:val="00DF1665"/>
    <w:rsid w:val="00DF3489"/>
    <w:rsid w:val="00DF616E"/>
    <w:rsid w:val="00E010AB"/>
    <w:rsid w:val="00E051C5"/>
    <w:rsid w:val="00E05DE8"/>
    <w:rsid w:val="00E07B85"/>
    <w:rsid w:val="00E1225F"/>
    <w:rsid w:val="00E12636"/>
    <w:rsid w:val="00E15683"/>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2173"/>
    <w:rsid w:val="00EB30A6"/>
    <w:rsid w:val="00EB3748"/>
    <w:rsid w:val="00EB56AC"/>
    <w:rsid w:val="00EB64BF"/>
    <w:rsid w:val="00EB69EF"/>
    <w:rsid w:val="00EB72EC"/>
    <w:rsid w:val="00EC1F44"/>
    <w:rsid w:val="00EC1F4E"/>
    <w:rsid w:val="00EC4579"/>
    <w:rsid w:val="00EC52D1"/>
    <w:rsid w:val="00ED2785"/>
    <w:rsid w:val="00ED5511"/>
    <w:rsid w:val="00ED759B"/>
    <w:rsid w:val="00EE2820"/>
    <w:rsid w:val="00EE49B0"/>
    <w:rsid w:val="00EE4DAE"/>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3">
    <w:name w:val="List Number 2"/>
    <w:basedOn w:val="a4"/>
    <w:semiHidden/>
    <w:pPr>
      <w:ind w:left="851"/>
    </w:pPr>
  </w:style>
  <w:style w:type="paragraph" w:styleId="a4">
    <w:name w:val="List Number"/>
    <w:basedOn w:val="a3"/>
    <w:semiHidden/>
  </w:style>
  <w:style w:type="paragraph" w:styleId="42">
    <w:name w:val="List Bullet 4"/>
    <w:basedOn w:val="33"/>
    <w:semiHidden/>
    <w:qFormat/>
    <w:pPr>
      <w:ind w:left="1418"/>
    </w:pPr>
  </w:style>
  <w:style w:type="paragraph" w:styleId="33">
    <w:name w:val="List Bullet 3"/>
    <w:basedOn w:val="24"/>
    <w:semiHidden/>
    <w:pPr>
      <w:ind w:left="1135"/>
    </w:pPr>
  </w:style>
  <w:style w:type="paragraph" w:styleId="24">
    <w:name w:val="List Bullet 2"/>
    <w:basedOn w:val="a5"/>
    <w:semiHidden/>
    <w:qFormat/>
    <w:pPr>
      <w:ind w:left="851"/>
    </w:pPr>
  </w:style>
  <w:style w:type="paragraph" w:styleId="a5">
    <w:name w:val="List Bullet"/>
    <w:basedOn w:val="a3"/>
    <w:semiHidden/>
  </w:style>
  <w:style w:type="paragraph" w:styleId="a6">
    <w:name w:val="caption"/>
    <w:basedOn w:val="a"/>
    <w:next w:val="a"/>
    <w:link w:val="a7"/>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8">
    <w:name w:val="annotation text"/>
    <w:basedOn w:val="a"/>
    <w:link w:val="a9"/>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a">
    <w:name w:val="Body Text"/>
    <w:basedOn w:val="a"/>
    <w:link w:val="ab"/>
    <w:uiPriority w:val="99"/>
    <w:unhideWhenUsed/>
    <w:pPr>
      <w:spacing w:after="120"/>
    </w:pPr>
  </w:style>
  <w:style w:type="paragraph" w:styleId="51">
    <w:name w:val="List Bullet 5"/>
    <w:basedOn w:val="42"/>
    <w:semiHidden/>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link w:val="ad"/>
    <w:uiPriority w:val="99"/>
    <w:semiHidden/>
    <w:unhideWhenUsed/>
    <w:qFormat/>
    <w:pPr>
      <w:spacing w:after="0"/>
    </w:pPr>
    <w:rPr>
      <w:sz w:val="18"/>
      <w:szCs w:val="18"/>
    </w:rPr>
  </w:style>
  <w:style w:type="paragraph" w:styleId="ae">
    <w:name w:val="footer"/>
    <w:basedOn w:val="af"/>
    <w:semiHidden/>
    <w:qFormat/>
    <w:pPr>
      <w:jc w:val="center"/>
    </w:pPr>
    <w:rPr>
      <w:i/>
    </w:rPr>
  </w:style>
  <w:style w:type="paragraph" w:styleId="af">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semiHidden/>
    <w:pPr>
      <w:keepLines/>
      <w:spacing w:after="0"/>
      <w:ind w:left="454" w:hanging="454"/>
    </w:pPr>
    <w:rPr>
      <w:sz w:val="16"/>
    </w:rPr>
  </w:style>
  <w:style w:type="paragraph" w:styleId="52">
    <w:name w:val="List 5"/>
    <w:basedOn w:val="43"/>
    <w:semiHidden/>
    <w:pPr>
      <w:ind w:left="1702"/>
    </w:pPr>
  </w:style>
  <w:style w:type="paragraph" w:styleId="43">
    <w:name w:val="List 4"/>
    <w:basedOn w:val="31"/>
    <w:semiHidden/>
    <w:pPr>
      <w:ind w:left="1418"/>
    </w:pPr>
  </w:style>
  <w:style w:type="paragraph" w:styleId="af1">
    <w:name w:val="table of figures"/>
    <w:basedOn w:val="aa"/>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2">
    <w:name w:val="index 1"/>
    <w:basedOn w:val="a"/>
    <w:next w:val="a"/>
    <w:semiHidden/>
    <w:pPr>
      <w:keepLines/>
      <w:spacing w:after="0"/>
    </w:pPr>
  </w:style>
  <w:style w:type="paragraph" w:styleId="25">
    <w:name w:val="index 2"/>
    <w:basedOn w:val="12"/>
    <w:next w:val="a"/>
    <w:semiHidden/>
    <w:qFormat/>
    <w:pPr>
      <w:ind w:left="284"/>
    </w:pPr>
  </w:style>
  <w:style w:type="table" w:styleId="af2">
    <w:name w:val="Table Grid"/>
    <w:aliases w:val="TableGrid"/>
    <w:basedOn w:val="a1"/>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FollowedHyperlink"/>
    <w:basedOn w:val="a0"/>
    <w:uiPriority w:val="99"/>
    <w:semiHidden/>
    <w:unhideWhenUsed/>
    <w:qFormat/>
    <w:rPr>
      <w:color w:val="96607D" w:themeColor="followedHyperlink"/>
      <w:u w:val="single"/>
    </w:rPr>
  </w:style>
  <w:style w:type="character" w:styleId="af5">
    <w:name w:val="Hyperlink"/>
    <w:uiPriority w:val="99"/>
    <w:rPr>
      <w:color w:val="0000FF"/>
      <w:u w:val="single"/>
    </w:rPr>
  </w:style>
  <w:style w:type="character" w:styleId="af6">
    <w:name w:val="annotation reference"/>
    <w:basedOn w:val="a0"/>
    <w:uiPriority w:val="99"/>
    <w:semiHidden/>
    <w:unhideWhenUsed/>
    <w:qFormat/>
    <w:rPr>
      <w:sz w:val="16"/>
      <w:szCs w:val="16"/>
    </w:rPr>
  </w:style>
  <w:style w:type="character" w:styleId="af7">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1"/>
    <w:qFormat/>
  </w:style>
  <w:style w:type="paragraph" w:customStyle="1" w:styleId="B3">
    <w:name w:val="B3"/>
    <w:basedOn w:val="31"/>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af8">
    <w:name w:val="List Paragraph"/>
    <w:basedOn w:val="a"/>
    <w:link w:val="af9"/>
    <w:uiPriority w:val="34"/>
    <w:qFormat/>
    <w:pPr>
      <w:ind w:left="720"/>
      <w:contextualSpacing/>
    </w:pPr>
  </w:style>
  <w:style w:type="character" w:customStyle="1" w:styleId="af9">
    <w:name w:val="リスト段落 (文字)"/>
    <w:link w:val="af8"/>
    <w:uiPriority w:val="34"/>
    <w:qFormat/>
    <w:locked/>
    <w:rPr>
      <w:rFonts w:ascii="Times New Roman" w:eastAsia="SimSun" w:hAnsi="Times New Roman"/>
      <w:lang w:eastAsia="en-US"/>
    </w:rPr>
  </w:style>
  <w:style w:type="character" w:customStyle="1" w:styleId="10">
    <w:name w:val="見出し 1 (文字)"/>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Pr>
      <w:rFonts w:ascii="Times New Roman" w:eastAsia="SimSun" w:hAnsi="Times New Roman"/>
      <w:i/>
      <w:lang w:eastAsia="en-US"/>
    </w:rPr>
  </w:style>
  <w:style w:type="table" w:customStyle="1" w:styleId="110">
    <w:name w:val="网格表 1 浅色1"/>
    <w:basedOn w:val="a1"/>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ab">
    <w:name w:val="本文 (文字)"/>
    <w:basedOn w:val="a0"/>
    <w:link w:val="aa"/>
    <w:uiPriority w:val="99"/>
    <w:rPr>
      <w:rFonts w:ascii="Times New Roman" w:hAnsi="Times New Roman"/>
    </w:rPr>
  </w:style>
  <w:style w:type="paragraph" w:customStyle="1" w:styleId="proposal0">
    <w:name w:val="proposal"/>
    <w:basedOn w:val="aa"/>
    <w:next w:val="a"/>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a7">
    <w:name w:val="図表番号 (文字)"/>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a">
    <w:name w:val="表样式"/>
    <w:basedOn w:val="a1"/>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qFormat/>
    <w:rPr>
      <w:color w:val="605E5C"/>
      <w:shd w:val="clear" w:color="auto" w:fill="E1DFDD"/>
    </w:rPr>
  </w:style>
  <w:style w:type="character" w:customStyle="1" w:styleId="40">
    <w:name w:val="見出し 4 (文字)"/>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コメント文字列 (文字)"/>
    <w:basedOn w:val="a0"/>
    <w:link w:val="a8"/>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basedOn w:val="a0"/>
    <w:link w:val="ac"/>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 w:type="paragraph" w:styleId="afb">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14B09E-796E-4037-9330-6E7937D19098}">
  <ds:schemaRefs>
    <ds:schemaRef ds:uri="Microsoft.SharePoint.Taxonomy.ContentTypeSync"/>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14</TotalTime>
  <Pages>52</Pages>
  <Words>24990</Words>
  <Characters>142445</Characters>
  <Application>Microsoft Office Word</Application>
  <DocSecurity>0</DocSecurity>
  <Lines>1187</Lines>
  <Paragraphs>334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167101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KDDI</cp:lastModifiedBy>
  <cp:revision>33</cp:revision>
  <cp:lastPrinted>1900-12-31T23:00:00Z</cp:lastPrinted>
  <dcterms:created xsi:type="dcterms:W3CDTF">2026-02-12T11:22:00Z</dcterms:created>
  <dcterms:modified xsi:type="dcterms:W3CDTF">2026-02-12T11:50:00Z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E39CADF3E5E23F2F7325617ADFD4D27E59F1142A30D014AF3F2F86F6F2D95D7C40D234F32A376B0045C4705154462934A7E1917B63F0F85BE19615D2382A86C8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