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4642F1" w:rsidP="00AA48CF">
            <w:pPr>
              <w:spacing w:after="0"/>
              <w:rPr>
                <w:rFonts w:ascii="Arial" w:hAnsi="Arial" w:cs="Arial"/>
                <w:color w:val="0000FF"/>
                <w:sz w:val="16"/>
                <w:szCs w:val="16"/>
                <w:u w:val="single"/>
                <w:lang w:val="en-US"/>
              </w:rPr>
            </w:pPr>
            <w:hyperlink r:id="rId12" w:history="1">
              <w:r w:rsidR="00AA48CF">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4642F1" w:rsidP="00AA48CF">
            <w:pPr>
              <w:spacing w:after="0"/>
              <w:rPr>
                <w:rFonts w:ascii="Arial" w:hAnsi="Arial" w:cs="Arial"/>
                <w:color w:val="0000FF"/>
                <w:sz w:val="16"/>
                <w:szCs w:val="16"/>
                <w:u w:val="single"/>
                <w:lang w:val="en-US"/>
              </w:rPr>
            </w:pPr>
            <w:hyperlink r:id="rId13" w:history="1">
              <w:r w:rsidR="00AA48CF">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4642F1" w:rsidP="00AA48CF">
            <w:pPr>
              <w:spacing w:after="0"/>
              <w:rPr>
                <w:rFonts w:ascii="Arial" w:hAnsi="Arial" w:cs="Arial"/>
                <w:color w:val="0000FF"/>
                <w:sz w:val="16"/>
                <w:szCs w:val="16"/>
                <w:u w:val="single"/>
                <w:lang w:val="en-US"/>
              </w:rPr>
            </w:pPr>
            <w:hyperlink r:id="rId14" w:history="1">
              <w:r w:rsidR="00AA48CF">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4642F1" w:rsidP="00AA48CF">
            <w:pPr>
              <w:spacing w:after="0"/>
              <w:rPr>
                <w:rFonts w:ascii="Arial" w:hAnsi="Arial" w:cs="Arial"/>
                <w:color w:val="0000FF"/>
                <w:sz w:val="16"/>
                <w:szCs w:val="16"/>
                <w:u w:val="single"/>
                <w:lang w:val="en-US"/>
              </w:rPr>
            </w:pPr>
            <w:hyperlink r:id="rId15" w:history="1">
              <w:r w:rsidR="00AA48CF">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4642F1" w:rsidP="00AA48CF">
            <w:pPr>
              <w:spacing w:after="0"/>
              <w:rPr>
                <w:rFonts w:ascii="Arial" w:hAnsi="Arial" w:cs="Arial"/>
                <w:color w:val="0000FF"/>
                <w:sz w:val="16"/>
                <w:szCs w:val="16"/>
                <w:u w:val="single"/>
                <w:lang w:val="en-US"/>
              </w:rPr>
            </w:pPr>
            <w:hyperlink r:id="rId16" w:history="1">
              <w:r w:rsidR="00AA48CF">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4642F1" w:rsidP="00AA48CF">
            <w:pPr>
              <w:spacing w:after="0"/>
              <w:rPr>
                <w:rFonts w:ascii="Arial" w:hAnsi="Arial" w:cs="Arial"/>
                <w:color w:val="0000FF"/>
                <w:sz w:val="16"/>
                <w:szCs w:val="16"/>
                <w:u w:val="single"/>
                <w:lang w:val="en-US"/>
              </w:rPr>
            </w:pPr>
            <w:hyperlink r:id="rId17" w:history="1">
              <w:r w:rsidR="00AA48CF">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4642F1" w:rsidP="00AA48CF">
            <w:pPr>
              <w:spacing w:after="0"/>
              <w:rPr>
                <w:rFonts w:ascii="Arial" w:hAnsi="Arial" w:cs="Arial"/>
                <w:color w:val="0000FF"/>
                <w:sz w:val="16"/>
                <w:szCs w:val="16"/>
                <w:u w:val="single"/>
                <w:lang w:val="en-US"/>
              </w:rPr>
            </w:pPr>
            <w:hyperlink r:id="rId18" w:history="1">
              <w:r w:rsidR="00AA48CF">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4642F1" w:rsidP="00AA48CF">
            <w:pPr>
              <w:spacing w:after="0"/>
              <w:rPr>
                <w:rFonts w:ascii="Arial" w:hAnsi="Arial" w:cs="Arial"/>
                <w:color w:val="0000FF"/>
                <w:sz w:val="16"/>
                <w:szCs w:val="16"/>
                <w:u w:val="single"/>
                <w:lang w:val="en-US"/>
              </w:rPr>
            </w:pPr>
            <w:hyperlink r:id="rId19" w:history="1">
              <w:r w:rsidR="00AA48CF">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4642F1" w:rsidP="00AA48CF">
            <w:pPr>
              <w:spacing w:after="0"/>
              <w:rPr>
                <w:rFonts w:ascii="Arial" w:hAnsi="Arial" w:cs="Arial"/>
                <w:color w:val="0000FF"/>
                <w:sz w:val="16"/>
                <w:szCs w:val="16"/>
                <w:u w:val="single"/>
                <w:lang w:val="en-US"/>
              </w:rPr>
            </w:pPr>
            <w:hyperlink r:id="rId20" w:history="1">
              <w:r w:rsidR="00AA48CF">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4642F1" w:rsidP="00AA48CF">
            <w:pPr>
              <w:spacing w:after="0"/>
              <w:rPr>
                <w:rFonts w:ascii="Arial" w:hAnsi="Arial" w:cs="Arial"/>
                <w:color w:val="0000FF"/>
                <w:sz w:val="16"/>
                <w:szCs w:val="16"/>
                <w:u w:val="single"/>
                <w:lang w:val="en-US"/>
              </w:rPr>
            </w:pPr>
            <w:hyperlink r:id="rId21" w:history="1">
              <w:r w:rsidR="00AA48CF">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4642F1" w:rsidP="00AA48CF">
            <w:pPr>
              <w:spacing w:after="0"/>
              <w:rPr>
                <w:rFonts w:ascii="Arial" w:hAnsi="Arial" w:cs="Arial"/>
                <w:color w:val="0000FF"/>
                <w:sz w:val="16"/>
                <w:szCs w:val="16"/>
                <w:u w:val="single"/>
                <w:lang w:val="en-US"/>
              </w:rPr>
            </w:pPr>
            <w:hyperlink r:id="rId22" w:history="1">
              <w:r w:rsidR="00AA48CF">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4642F1" w:rsidP="00AA48CF">
            <w:pPr>
              <w:spacing w:after="0"/>
              <w:rPr>
                <w:rFonts w:ascii="Arial" w:hAnsi="Arial" w:cs="Arial"/>
                <w:color w:val="0000FF"/>
                <w:sz w:val="16"/>
                <w:szCs w:val="16"/>
                <w:u w:val="single"/>
                <w:lang w:val="en-US"/>
              </w:rPr>
            </w:pPr>
            <w:hyperlink r:id="rId23" w:history="1">
              <w:r w:rsidR="00AA48CF">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4642F1" w:rsidP="00AA48CF">
            <w:pPr>
              <w:spacing w:after="0"/>
              <w:rPr>
                <w:rFonts w:ascii="Arial" w:hAnsi="Arial" w:cs="Arial"/>
                <w:color w:val="0000FF"/>
                <w:sz w:val="16"/>
                <w:szCs w:val="16"/>
                <w:u w:val="single"/>
                <w:lang w:val="en-US"/>
              </w:rPr>
            </w:pPr>
            <w:hyperlink r:id="rId24" w:history="1">
              <w:r w:rsidR="00AA48CF">
                <w:rPr>
                  <w:rStyle w:val="ab"/>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4642F1" w:rsidP="00AA48CF">
            <w:pPr>
              <w:spacing w:after="0"/>
              <w:rPr>
                <w:rFonts w:ascii="Arial" w:hAnsi="Arial" w:cs="Arial"/>
                <w:color w:val="0000FF"/>
                <w:sz w:val="16"/>
                <w:szCs w:val="16"/>
                <w:u w:val="single"/>
                <w:lang w:val="en-US"/>
              </w:rPr>
            </w:pPr>
            <w:hyperlink r:id="rId25" w:history="1">
              <w:r w:rsidR="00AA48CF">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4642F1" w:rsidP="00AA48CF">
            <w:pPr>
              <w:spacing w:after="0"/>
              <w:rPr>
                <w:rFonts w:ascii="Arial" w:hAnsi="Arial" w:cs="Arial"/>
                <w:color w:val="0000FF"/>
                <w:sz w:val="16"/>
                <w:szCs w:val="16"/>
                <w:u w:val="single"/>
                <w:lang w:val="en-US"/>
              </w:rPr>
            </w:pPr>
            <w:hyperlink r:id="rId26" w:history="1">
              <w:r w:rsidR="00AA48CF">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4642F1" w:rsidP="00AA48CF">
            <w:pPr>
              <w:spacing w:after="0"/>
              <w:rPr>
                <w:rFonts w:ascii="Arial" w:hAnsi="Arial" w:cs="Arial"/>
                <w:color w:val="0000FF"/>
                <w:sz w:val="16"/>
                <w:szCs w:val="16"/>
                <w:u w:val="single"/>
                <w:lang w:val="en-US"/>
              </w:rPr>
            </w:pPr>
            <w:hyperlink r:id="rId27" w:history="1">
              <w:r w:rsidR="00AA48CF">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4642F1" w:rsidP="00AA48CF">
            <w:pPr>
              <w:spacing w:after="0"/>
              <w:rPr>
                <w:rFonts w:ascii="Arial" w:hAnsi="Arial" w:cs="Arial"/>
                <w:color w:val="0000FF"/>
                <w:sz w:val="16"/>
                <w:szCs w:val="16"/>
                <w:u w:val="single"/>
                <w:lang w:val="en-US"/>
              </w:rPr>
            </w:pPr>
            <w:hyperlink r:id="rId28" w:history="1">
              <w:r w:rsidR="00AA48CF">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4642F1" w:rsidP="00AA48CF">
            <w:pPr>
              <w:spacing w:after="0"/>
              <w:rPr>
                <w:rFonts w:ascii="Arial" w:hAnsi="Arial" w:cs="Arial"/>
                <w:b/>
                <w:bCs/>
                <w:color w:val="0000FF"/>
                <w:sz w:val="16"/>
                <w:szCs w:val="16"/>
                <w:u w:val="single"/>
              </w:rPr>
            </w:pPr>
            <w:hyperlink r:id="rId29" w:history="1">
              <w:r w:rsidR="00AA48CF">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4642F1" w:rsidP="00AA48CF">
            <w:pPr>
              <w:spacing w:after="0"/>
              <w:rPr>
                <w:rFonts w:ascii="Arial" w:hAnsi="Arial" w:cs="Arial"/>
                <w:color w:val="0000FF"/>
                <w:sz w:val="16"/>
                <w:szCs w:val="16"/>
                <w:u w:val="single"/>
                <w:lang w:val="en-US"/>
              </w:rPr>
            </w:pPr>
            <w:hyperlink r:id="rId30" w:history="1">
              <w:r w:rsidR="00AA48CF">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4642F1" w:rsidP="00AA48CF">
            <w:pPr>
              <w:spacing w:after="0"/>
              <w:rPr>
                <w:rFonts w:ascii="Arial" w:hAnsi="Arial" w:cs="Arial"/>
                <w:b/>
                <w:bCs/>
                <w:color w:val="0000FF"/>
                <w:sz w:val="16"/>
                <w:szCs w:val="16"/>
                <w:u w:val="single"/>
              </w:rPr>
            </w:pPr>
            <w:hyperlink r:id="rId31" w:history="1">
              <w:r w:rsidR="00AA48CF">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4642F1" w:rsidP="00AA48CF">
            <w:pPr>
              <w:spacing w:after="0"/>
              <w:rPr>
                <w:rFonts w:ascii="Arial" w:hAnsi="Arial" w:cs="Arial"/>
                <w:color w:val="0000FF"/>
                <w:sz w:val="16"/>
                <w:szCs w:val="16"/>
                <w:u w:val="single"/>
                <w:lang w:val="en-US"/>
              </w:rPr>
            </w:pPr>
            <w:hyperlink r:id="rId32" w:history="1">
              <w:r w:rsidR="00AA48CF">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4642F1" w:rsidP="00AA48CF">
            <w:pPr>
              <w:spacing w:after="0"/>
              <w:rPr>
                <w:rFonts w:ascii="Arial" w:hAnsi="Arial" w:cs="Arial"/>
                <w:color w:val="0000FF"/>
                <w:sz w:val="16"/>
                <w:szCs w:val="16"/>
                <w:u w:val="single"/>
                <w:lang w:val="en-US"/>
              </w:rPr>
            </w:pPr>
            <w:hyperlink r:id="rId33" w:history="1">
              <w:r w:rsidR="00AA48CF">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4642F1" w:rsidP="00AA48CF">
            <w:pPr>
              <w:spacing w:after="0"/>
              <w:rPr>
                <w:rFonts w:ascii="Arial" w:hAnsi="Arial" w:cs="Arial"/>
                <w:b/>
                <w:bCs/>
                <w:color w:val="0000FF"/>
                <w:sz w:val="16"/>
                <w:szCs w:val="16"/>
                <w:u w:val="single"/>
              </w:rPr>
            </w:pPr>
            <w:hyperlink r:id="rId34" w:history="1">
              <w:r w:rsidR="00AA48CF">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4642F1" w:rsidP="00AA48CF">
            <w:pPr>
              <w:spacing w:after="0"/>
              <w:rPr>
                <w:rFonts w:ascii="Arial" w:hAnsi="Arial" w:cs="Arial"/>
                <w:color w:val="0000FF"/>
                <w:sz w:val="16"/>
                <w:szCs w:val="16"/>
                <w:u w:val="single"/>
                <w:lang w:val="en-US"/>
              </w:rPr>
            </w:pPr>
            <w:hyperlink r:id="rId35" w:history="1">
              <w:r w:rsidR="00AA48CF">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4642F1" w:rsidP="00AA48CF">
            <w:pPr>
              <w:spacing w:after="0"/>
              <w:rPr>
                <w:rFonts w:ascii="Arial" w:hAnsi="Arial" w:cs="Arial"/>
                <w:color w:val="0000FF"/>
                <w:sz w:val="16"/>
                <w:szCs w:val="16"/>
                <w:u w:val="single"/>
                <w:lang w:val="en-US"/>
              </w:rPr>
            </w:pPr>
            <w:hyperlink r:id="rId36" w:history="1">
              <w:r w:rsidR="00AA48CF">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4642F1" w:rsidP="00AA48CF">
            <w:pPr>
              <w:spacing w:after="0"/>
              <w:rPr>
                <w:rFonts w:ascii="Arial" w:hAnsi="Arial" w:cs="Arial"/>
                <w:color w:val="0000FF"/>
                <w:sz w:val="16"/>
                <w:szCs w:val="16"/>
                <w:u w:val="single"/>
                <w:lang w:val="en-US"/>
              </w:rPr>
            </w:pPr>
            <w:hyperlink r:id="rId37" w:history="1">
              <w:r w:rsidR="00AA48CF">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4642F1" w:rsidP="00AA48CF">
            <w:pPr>
              <w:spacing w:after="0"/>
              <w:rPr>
                <w:rFonts w:ascii="Arial" w:hAnsi="Arial" w:cs="Arial"/>
                <w:color w:val="0000FF"/>
                <w:sz w:val="16"/>
                <w:szCs w:val="16"/>
                <w:u w:val="single"/>
                <w:lang w:val="en-US"/>
              </w:rPr>
            </w:pPr>
            <w:hyperlink r:id="rId38" w:history="1">
              <w:r w:rsidR="00AA48CF">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4642F1" w:rsidP="00AA48CF">
            <w:pPr>
              <w:spacing w:after="0"/>
              <w:rPr>
                <w:rFonts w:ascii="Arial" w:hAnsi="Arial" w:cs="Arial"/>
                <w:color w:val="0000FF"/>
                <w:sz w:val="16"/>
                <w:szCs w:val="16"/>
                <w:u w:val="single"/>
                <w:lang w:val="en-US"/>
              </w:rPr>
            </w:pPr>
            <w:hyperlink r:id="rId39" w:history="1">
              <w:r w:rsidR="00AA48CF">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4642F1" w:rsidP="00AA48CF">
            <w:pPr>
              <w:spacing w:after="0"/>
              <w:rPr>
                <w:rFonts w:ascii="Arial" w:hAnsi="Arial" w:cs="Arial"/>
                <w:color w:val="0000FF"/>
                <w:sz w:val="16"/>
                <w:szCs w:val="16"/>
                <w:u w:val="single"/>
                <w:lang w:val="en-US"/>
              </w:rPr>
            </w:pPr>
            <w:hyperlink r:id="rId40" w:history="1">
              <w:r w:rsidR="00AA48CF">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4642F1" w:rsidP="00AA48CF">
            <w:pPr>
              <w:spacing w:after="0"/>
              <w:rPr>
                <w:rFonts w:ascii="Arial" w:hAnsi="Arial" w:cs="Arial"/>
                <w:color w:val="0000FF"/>
                <w:sz w:val="16"/>
                <w:szCs w:val="16"/>
                <w:u w:val="single"/>
                <w:lang w:val="en-US"/>
              </w:rPr>
            </w:pPr>
            <w:hyperlink r:id="rId41" w:history="1">
              <w:r w:rsidR="00AA48CF">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4642F1" w:rsidP="00AA48CF">
            <w:pPr>
              <w:spacing w:after="0"/>
              <w:rPr>
                <w:rFonts w:ascii="Arial" w:hAnsi="Arial" w:cs="Arial"/>
                <w:color w:val="0000FF"/>
                <w:sz w:val="16"/>
                <w:szCs w:val="16"/>
                <w:u w:val="single"/>
                <w:lang w:val="en-US"/>
              </w:rPr>
            </w:pPr>
            <w:hyperlink r:id="rId42" w:history="1">
              <w:r w:rsidR="006D584C">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4642F1" w:rsidP="00AA48CF">
            <w:pPr>
              <w:spacing w:after="0"/>
              <w:rPr>
                <w:rFonts w:ascii="Arial" w:hAnsi="Arial" w:cs="Arial"/>
                <w:color w:val="0000FF"/>
                <w:sz w:val="16"/>
                <w:szCs w:val="16"/>
                <w:u w:val="single"/>
                <w:lang w:val="en-US"/>
              </w:rPr>
            </w:pPr>
            <w:hyperlink r:id="rId43" w:history="1">
              <w:r w:rsidR="00AA48CF">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4642F1" w:rsidP="00AA48CF">
            <w:pPr>
              <w:spacing w:after="0"/>
              <w:rPr>
                <w:rFonts w:ascii="Arial" w:hAnsi="Arial" w:cs="Arial"/>
                <w:color w:val="0000FF"/>
                <w:sz w:val="16"/>
                <w:szCs w:val="16"/>
                <w:u w:val="single"/>
                <w:lang w:val="en-US"/>
              </w:rPr>
            </w:pPr>
            <w:hyperlink r:id="rId44" w:history="1">
              <w:r w:rsidR="00AA48CF">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4642F1" w:rsidP="00AA48CF">
            <w:pPr>
              <w:spacing w:after="0"/>
              <w:rPr>
                <w:rFonts w:ascii="Arial" w:hAnsi="Arial" w:cs="Arial"/>
                <w:color w:val="0000FF"/>
                <w:sz w:val="16"/>
                <w:szCs w:val="16"/>
                <w:u w:val="single"/>
                <w:lang w:val="en-US"/>
              </w:rPr>
            </w:pPr>
            <w:hyperlink r:id="rId45" w:history="1">
              <w:r w:rsidR="00AA48CF">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4642F1" w:rsidP="00AA48CF">
            <w:pPr>
              <w:spacing w:after="0"/>
              <w:rPr>
                <w:rFonts w:ascii="Arial" w:hAnsi="Arial" w:cs="Arial"/>
                <w:color w:val="0000FF"/>
                <w:sz w:val="16"/>
                <w:szCs w:val="16"/>
                <w:u w:val="single"/>
                <w:lang w:val="en-US"/>
              </w:rPr>
            </w:pPr>
            <w:hyperlink r:id="rId46" w:history="1">
              <w:r w:rsidR="00AA48CF">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4642F1" w:rsidP="00AA48CF">
            <w:pPr>
              <w:spacing w:after="0"/>
              <w:rPr>
                <w:rFonts w:ascii="Arial" w:hAnsi="Arial" w:cs="Arial"/>
                <w:color w:val="0000FF"/>
                <w:sz w:val="16"/>
                <w:szCs w:val="16"/>
                <w:u w:val="single"/>
                <w:lang w:val="en-US"/>
              </w:rPr>
            </w:pPr>
            <w:hyperlink r:id="rId47" w:history="1">
              <w:r w:rsidR="00AA48CF">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4642F1" w:rsidP="00EA14BC">
            <w:pPr>
              <w:spacing w:after="0"/>
              <w:rPr>
                <w:rFonts w:ascii="Arial" w:hAnsi="Arial" w:cs="Arial"/>
                <w:color w:val="0000FF"/>
                <w:sz w:val="16"/>
                <w:szCs w:val="16"/>
                <w:u w:val="single"/>
                <w:lang w:val="en-US"/>
              </w:rPr>
            </w:pPr>
            <w:hyperlink r:id="rId48"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4642F1" w:rsidP="00EA14BC">
            <w:pPr>
              <w:spacing w:after="0"/>
              <w:rPr>
                <w:rFonts w:ascii="Arial" w:hAnsi="Arial" w:cs="Arial"/>
                <w:color w:val="0000FF"/>
                <w:sz w:val="16"/>
                <w:szCs w:val="16"/>
                <w:u w:val="single"/>
                <w:lang w:val="en-US"/>
              </w:rPr>
            </w:pPr>
            <w:hyperlink r:id="rId49"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4642F1" w:rsidP="00EA14BC">
            <w:pPr>
              <w:spacing w:after="0"/>
              <w:rPr>
                <w:rFonts w:ascii="Arial" w:hAnsi="Arial" w:cs="Arial"/>
                <w:color w:val="0000FF"/>
                <w:sz w:val="16"/>
                <w:szCs w:val="16"/>
                <w:u w:val="single"/>
                <w:lang w:val="en-US"/>
              </w:rPr>
            </w:pPr>
            <w:hyperlink r:id="rId50"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4642F1" w:rsidP="00EA14BC">
            <w:pPr>
              <w:spacing w:after="0"/>
              <w:rPr>
                <w:rFonts w:ascii="Arial" w:hAnsi="Arial" w:cs="Arial"/>
                <w:color w:val="0000FF"/>
                <w:sz w:val="16"/>
                <w:szCs w:val="16"/>
                <w:u w:val="single"/>
                <w:lang w:val="en-US"/>
              </w:rPr>
            </w:pPr>
            <w:hyperlink r:id="rId51" w:history="1">
              <w:r w:rsidR="00037A4C"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4642F1" w:rsidP="00EA14BC">
            <w:pPr>
              <w:spacing w:after="0"/>
              <w:rPr>
                <w:rFonts w:ascii="Arial" w:hAnsi="Arial" w:cs="Arial"/>
                <w:color w:val="0000FF"/>
                <w:sz w:val="16"/>
                <w:szCs w:val="16"/>
                <w:u w:val="single"/>
                <w:lang w:val="en-US"/>
              </w:rPr>
            </w:pPr>
            <w:hyperlink r:id="rId52"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4642F1" w:rsidP="00EA14BC">
            <w:pPr>
              <w:spacing w:after="0"/>
              <w:rPr>
                <w:rFonts w:ascii="Arial" w:hAnsi="Arial" w:cs="Arial"/>
                <w:color w:val="0000FF"/>
                <w:sz w:val="16"/>
                <w:szCs w:val="16"/>
                <w:u w:val="single"/>
                <w:lang w:val="en-US"/>
              </w:rPr>
            </w:pPr>
            <w:hyperlink r:id="rId53"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4642F1" w:rsidP="00EA14BC">
            <w:pPr>
              <w:spacing w:after="0"/>
              <w:rPr>
                <w:rFonts w:ascii="Arial" w:hAnsi="Arial" w:cs="Arial"/>
                <w:color w:val="0000FF"/>
                <w:sz w:val="16"/>
                <w:szCs w:val="16"/>
                <w:u w:val="single"/>
                <w:lang w:val="en-US"/>
              </w:rPr>
            </w:pPr>
            <w:hyperlink r:id="rId54"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4642F1" w:rsidP="00EA14BC">
            <w:pPr>
              <w:spacing w:after="0"/>
              <w:rPr>
                <w:rFonts w:ascii="Arial" w:hAnsi="Arial" w:cs="Arial"/>
                <w:color w:val="0000FF"/>
                <w:sz w:val="16"/>
                <w:szCs w:val="16"/>
                <w:u w:val="single"/>
                <w:lang w:val="en-US"/>
              </w:rPr>
            </w:pPr>
            <w:hyperlink r:id="rId55"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4642F1" w:rsidP="00EA14BC">
            <w:pPr>
              <w:spacing w:after="0"/>
              <w:rPr>
                <w:rFonts w:ascii="Arial" w:hAnsi="Arial" w:cs="Arial"/>
                <w:b/>
                <w:bCs/>
                <w:color w:val="0000FF"/>
                <w:sz w:val="16"/>
                <w:szCs w:val="16"/>
                <w:u w:val="single"/>
              </w:rPr>
            </w:pPr>
            <w:hyperlink r:id="rId56"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4642F1" w:rsidP="00EA14BC">
            <w:pPr>
              <w:spacing w:after="0"/>
              <w:rPr>
                <w:rFonts w:ascii="Arial" w:hAnsi="Arial" w:cs="Arial"/>
                <w:color w:val="0000FF"/>
                <w:sz w:val="16"/>
                <w:szCs w:val="16"/>
                <w:u w:val="single"/>
                <w:lang w:val="en-US"/>
              </w:rPr>
            </w:pPr>
            <w:hyperlink r:id="rId57"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4642F1" w:rsidP="00EA14BC">
            <w:pPr>
              <w:spacing w:after="0"/>
              <w:rPr>
                <w:rFonts w:ascii="Arial" w:hAnsi="Arial" w:cs="Arial"/>
                <w:color w:val="0000FF"/>
                <w:sz w:val="16"/>
                <w:szCs w:val="16"/>
                <w:u w:val="single"/>
                <w:lang w:val="en-US"/>
              </w:rPr>
            </w:pPr>
            <w:hyperlink r:id="rId58"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4642F1" w:rsidP="00EA14BC">
            <w:pPr>
              <w:spacing w:after="0"/>
              <w:rPr>
                <w:rFonts w:ascii="Arial" w:hAnsi="Arial" w:cs="Arial"/>
                <w:color w:val="0000FF"/>
                <w:sz w:val="16"/>
                <w:szCs w:val="16"/>
                <w:u w:val="single"/>
                <w:lang w:val="en-US"/>
              </w:rPr>
            </w:pPr>
            <w:hyperlink r:id="rId59"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4642F1" w:rsidP="00EA14BC">
            <w:pPr>
              <w:spacing w:after="0"/>
              <w:rPr>
                <w:rFonts w:ascii="Arial" w:hAnsi="Arial" w:cs="Arial"/>
                <w:color w:val="0000FF"/>
                <w:sz w:val="16"/>
                <w:szCs w:val="16"/>
                <w:u w:val="single"/>
                <w:lang w:val="en-US"/>
              </w:rPr>
            </w:pPr>
            <w:hyperlink r:id="rId60"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4642F1" w:rsidP="00EA14BC">
            <w:pPr>
              <w:spacing w:after="0"/>
              <w:rPr>
                <w:rFonts w:ascii="Arial" w:hAnsi="Arial" w:cs="Arial"/>
                <w:color w:val="0000FF"/>
                <w:sz w:val="16"/>
                <w:szCs w:val="16"/>
                <w:u w:val="single"/>
                <w:lang w:val="en-US"/>
              </w:rPr>
            </w:pPr>
            <w:hyperlink r:id="rId61"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4642F1" w:rsidP="00EA14BC">
            <w:pPr>
              <w:spacing w:after="0"/>
              <w:rPr>
                <w:rFonts w:ascii="Arial" w:hAnsi="Arial" w:cs="Arial"/>
                <w:color w:val="0000FF"/>
                <w:sz w:val="16"/>
                <w:szCs w:val="16"/>
                <w:u w:val="single"/>
                <w:lang w:val="en-US"/>
              </w:rPr>
            </w:pPr>
            <w:hyperlink r:id="rId62" w:history="1">
              <w:r w:rsidR="00D35BB9"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4642F1" w:rsidP="00EA14BC">
            <w:pPr>
              <w:spacing w:after="0"/>
              <w:rPr>
                <w:rFonts w:ascii="Arial" w:hAnsi="Arial" w:cs="Arial"/>
                <w:color w:val="0000FF"/>
                <w:sz w:val="16"/>
                <w:szCs w:val="16"/>
                <w:u w:val="single"/>
                <w:lang w:val="en-US"/>
              </w:rPr>
            </w:pPr>
            <w:hyperlink r:id="rId63"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4642F1" w:rsidP="00EA14BC">
            <w:pPr>
              <w:spacing w:after="0"/>
              <w:rPr>
                <w:rFonts w:ascii="Arial" w:hAnsi="Arial" w:cs="Arial"/>
                <w:color w:val="0000FF"/>
                <w:sz w:val="16"/>
                <w:szCs w:val="16"/>
                <w:u w:val="single"/>
                <w:lang w:val="en-US"/>
              </w:rPr>
            </w:pPr>
            <w:hyperlink r:id="rId64"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4642F1" w:rsidP="00EA14BC">
            <w:pPr>
              <w:spacing w:after="0"/>
              <w:rPr>
                <w:rFonts w:ascii="Arial" w:hAnsi="Arial" w:cs="Arial"/>
                <w:color w:val="0000FF"/>
                <w:sz w:val="16"/>
                <w:szCs w:val="16"/>
                <w:u w:val="single"/>
                <w:lang w:val="en-US"/>
              </w:rPr>
            </w:pPr>
            <w:hyperlink r:id="rId65" w:history="1">
              <w:r w:rsidR="00037A4C"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바탕"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4642F1" w:rsidP="00EA14BC">
            <w:pPr>
              <w:spacing w:after="120"/>
              <w:rPr>
                <w:rFonts w:ascii="Arial" w:hAnsi="Arial" w:cs="Arial"/>
                <w:color w:val="0000FF"/>
                <w:sz w:val="16"/>
                <w:szCs w:val="16"/>
                <w:u w:val="single"/>
                <w:lang w:val="en-US"/>
              </w:rPr>
            </w:pPr>
            <w:hyperlink r:id="rId66" w:history="1">
              <w:r w:rsidR="00B635CB"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4642F1" w:rsidP="00EA14BC">
            <w:pPr>
              <w:spacing w:after="0"/>
              <w:rPr>
                <w:rFonts w:ascii="Arial" w:hAnsi="Arial" w:cs="Arial"/>
                <w:color w:val="0000FF"/>
                <w:sz w:val="16"/>
                <w:szCs w:val="16"/>
                <w:u w:val="single"/>
                <w:lang w:val="en-US"/>
              </w:rPr>
            </w:pPr>
            <w:hyperlink r:id="rId67"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4642F1" w:rsidP="00EA14BC">
            <w:pPr>
              <w:spacing w:after="0"/>
              <w:rPr>
                <w:rFonts w:ascii="Arial" w:hAnsi="Arial" w:cs="Arial"/>
                <w:color w:val="0000FF"/>
                <w:sz w:val="16"/>
                <w:szCs w:val="16"/>
                <w:u w:val="single"/>
                <w:lang w:val="en-US"/>
              </w:rPr>
            </w:pPr>
            <w:hyperlink r:id="rId68" w:history="1">
              <w:r w:rsidR="00E76946" w:rsidRPr="00FD4460">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4642F1" w:rsidP="00EA14BC">
            <w:pPr>
              <w:spacing w:after="0"/>
              <w:rPr>
                <w:rFonts w:ascii="Arial" w:hAnsi="Arial" w:cs="Arial"/>
                <w:color w:val="0000FF"/>
                <w:sz w:val="16"/>
                <w:szCs w:val="16"/>
                <w:u w:val="single"/>
                <w:lang w:val="en-US"/>
              </w:rPr>
            </w:pPr>
            <w:hyperlink r:id="rId69"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4642F1" w:rsidP="00EA14BC">
            <w:pPr>
              <w:spacing w:after="0"/>
              <w:rPr>
                <w:rFonts w:ascii="Arial" w:hAnsi="Arial" w:cs="Arial"/>
                <w:color w:val="0000FF"/>
                <w:sz w:val="16"/>
                <w:szCs w:val="16"/>
                <w:u w:val="single"/>
                <w:lang w:val="en-US"/>
              </w:rPr>
            </w:pPr>
            <w:hyperlink r:id="rId70"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4642F1" w:rsidP="00EA14BC">
            <w:pPr>
              <w:spacing w:after="0"/>
              <w:rPr>
                <w:rFonts w:ascii="Arial" w:hAnsi="Arial" w:cs="Arial"/>
                <w:color w:val="0000FF"/>
                <w:sz w:val="16"/>
                <w:szCs w:val="16"/>
                <w:u w:val="single"/>
                <w:lang w:val="en-US"/>
              </w:rPr>
            </w:pPr>
            <w:hyperlink r:id="rId71"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4642F1" w:rsidP="00EA14BC">
            <w:pPr>
              <w:spacing w:after="0"/>
              <w:rPr>
                <w:rFonts w:ascii="Arial" w:hAnsi="Arial" w:cs="Arial"/>
                <w:color w:val="0000FF"/>
                <w:sz w:val="16"/>
                <w:szCs w:val="16"/>
                <w:u w:val="single"/>
                <w:lang w:val="en-US"/>
              </w:rPr>
            </w:pPr>
            <w:hyperlink r:id="rId72" w:history="1">
              <w:r w:rsidR="0092699E"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4642F1" w:rsidP="00EA14BC">
            <w:pPr>
              <w:spacing w:after="0"/>
              <w:rPr>
                <w:rFonts w:ascii="Arial" w:hAnsi="Arial" w:cs="Arial"/>
                <w:color w:val="0000FF"/>
                <w:sz w:val="16"/>
                <w:szCs w:val="16"/>
                <w:u w:val="single"/>
                <w:lang w:val="en-US"/>
              </w:rPr>
            </w:pPr>
            <w:hyperlink r:id="rId73"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4642F1" w:rsidP="00EA14BC">
            <w:pPr>
              <w:spacing w:after="0"/>
              <w:rPr>
                <w:rFonts w:ascii="Arial" w:hAnsi="Arial" w:cs="Arial"/>
                <w:color w:val="0000FF"/>
                <w:sz w:val="16"/>
                <w:szCs w:val="16"/>
                <w:u w:val="single"/>
                <w:lang w:val="en-US"/>
              </w:rPr>
            </w:pPr>
            <w:hyperlink r:id="rId74"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4642F1" w:rsidP="00EA14BC">
            <w:pPr>
              <w:spacing w:after="0"/>
              <w:rPr>
                <w:rFonts w:ascii="Arial" w:hAnsi="Arial" w:cs="Arial"/>
                <w:b/>
                <w:bCs/>
                <w:color w:val="0000FF"/>
                <w:sz w:val="16"/>
                <w:szCs w:val="16"/>
                <w:u w:val="single"/>
              </w:rPr>
            </w:pPr>
            <w:hyperlink r:id="rId75"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4642F1" w:rsidP="00EA14BC">
            <w:pPr>
              <w:spacing w:after="0"/>
              <w:rPr>
                <w:rFonts w:ascii="Arial" w:hAnsi="Arial" w:cs="Arial"/>
                <w:color w:val="0000FF"/>
                <w:sz w:val="16"/>
                <w:szCs w:val="16"/>
                <w:u w:val="single"/>
                <w:lang w:val="en-US"/>
              </w:rPr>
            </w:pPr>
            <w:hyperlink r:id="rId76" w:history="1">
              <w:r w:rsidR="00123810" w:rsidRPr="009B3139">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1"/>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4642F1" w:rsidP="00EA14BC">
            <w:pPr>
              <w:spacing w:after="0"/>
              <w:rPr>
                <w:rFonts w:ascii="Arial" w:hAnsi="Arial" w:cs="Arial"/>
                <w:b/>
                <w:bCs/>
                <w:color w:val="0000FF"/>
                <w:sz w:val="16"/>
                <w:szCs w:val="16"/>
                <w:u w:val="single"/>
              </w:rPr>
            </w:pPr>
            <w:hyperlink r:id="rId77" w:history="1">
              <w:r w:rsidR="00123810"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4642F1" w:rsidP="00EA14BC">
            <w:pPr>
              <w:spacing w:after="0"/>
              <w:rPr>
                <w:rFonts w:ascii="Arial" w:hAnsi="Arial" w:cs="Arial"/>
                <w:color w:val="0000FF"/>
                <w:sz w:val="16"/>
                <w:szCs w:val="16"/>
                <w:u w:val="single"/>
                <w:lang w:val="en-US"/>
              </w:rPr>
            </w:pPr>
            <w:hyperlink r:id="rId78" w:history="1">
              <w:r w:rsidR="006A0AAD"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4642F1" w:rsidP="00EA14BC">
            <w:pPr>
              <w:spacing w:after="0"/>
              <w:rPr>
                <w:rFonts w:ascii="Arial" w:hAnsi="Arial" w:cs="Arial"/>
                <w:color w:val="0000FF"/>
                <w:sz w:val="16"/>
                <w:szCs w:val="16"/>
                <w:u w:val="single"/>
                <w:lang w:val="en-US"/>
              </w:rPr>
            </w:pPr>
            <w:hyperlink r:id="rId79"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4642F1" w:rsidP="00EA14BC">
            <w:pPr>
              <w:spacing w:after="0"/>
              <w:rPr>
                <w:rFonts w:ascii="Arial" w:hAnsi="Arial" w:cs="Arial"/>
                <w:color w:val="0000FF"/>
                <w:sz w:val="16"/>
                <w:szCs w:val="16"/>
                <w:u w:val="single"/>
                <w:lang w:val="en-US"/>
              </w:rPr>
            </w:pPr>
            <w:hyperlink r:id="rId80"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4642F1" w:rsidP="00EA14BC">
            <w:pPr>
              <w:spacing w:after="0"/>
              <w:rPr>
                <w:rFonts w:ascii="Arial" w:hAnsi="Arial" w:cs="Arial"/>
                <w:color w:val="0000FF"/>
                <w:sz w:val="16"/>
                <w:szCs w:val="16"/>
                <w:u w:val="single"/>
                <w:lang w:val="en-US"/>
              </w:rPr>
            </w:pPr>
            <w:hyperlink r:id="rId81"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4642F1" w:rsidP="00EA14BC">
            <w:pPr>
              <w:spacing w:after="0"/>
              <w:rPr>
                <w:rFonts w:ascii="Arial" w:hAnsi="Arial" w:cs="Arial"/>
                <w:color w:val="0000FF"/>
                <w:sz w:val="16"/>
                <w:szCs w:val="16"/>
                <w:u w:val="single"/>
                <w:lang w:val="en-US"/>
              </w:rPr>
            </w:pPr>
            <w:hyperlink r:id="rId82"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2:</w:t>
            </w:r>
            <w:r w:rsidRPr="009B3139">
              <w:rPr>
                <w:rStyle w:val="af0"/>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3:</w:t>
            </w:r>
            <w:r w:rsidRPr="009B3139">
              <w:rPr>
                <w:rStyle w:val="af0"/>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6:</w:t>
            </w:r>
            <w:r w:rsidRPr="009B3139">
              <w:rPr>
                <w:rStyle w:val="af0"/>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7:</w:t>
            </w:r>
            <w:r w:rsidRPr="009B3139">
              <w:rPr>
                <w:rStyle w:val="af0"/>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0"/>
                <w:sz w:val="16"/>
                <w:szCs w:val="16"/>
              </w:rPr>
              <w:t>Proposal 8:</w:t>
            </w:r>
            <w:r w:rsidRPr="009B3139">
              <w:rPr>
                <w:rStyle w:val="af0"/>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9:</w:t>
            </w:r>
            <w:r w:rsidRPr="009B3139">
              <w:rPr>
                <w:rStyle w:val="af0"/>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10:</w:t>
            </w:r>
            <w:r w:rsidRPr="009B3139">
              <w:rPr>
                <w:rStyle w:val="af0"/>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4642F1" w:rsidP="00EA14BC">
            <w:pPr>
              <w:spacing w:after="0"/>
              <w:rPr>
                <w:rFonts w:ascii="Arial" w:hAnsi="Arial" w:cs="Arial"/>
                <w:color w:val="0000FF"/>
                <w:sz w:val="16"/>
                <w:szCs w:val="16"/>
                <w:u w:val="single"/>
                <w:lang w:val="en-US"/>
              </w:rPr>
            </w:pPr>
            <w:hyperlink r:id="rId83" w:history="1">
              <w:r w:rsidR="00576AC8">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4642F1" w:rsidP="00EA14BC">
            <w:pPr>
              <w:spacing w:after="0"/>
              <w:rPr>
                <w:rFonts w:ascii="Arial" w:hAnsi="Arial" w:cs="Arial"/>
                <w:color w:val="0000FF"/>
                <w:sz w:val="16"/>
                <w:szCs w:val="16"/>
                <w:u w:val="single"/>
                <w:lang w:val="en-US"/>
              </w:rPr>
            </w:pPr>
            <w:hyperlink r:id="rId84"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4642F1" w:rsidP="00EA14BC">
            <w:pPr>
              <w:spacing w:after="0"/>
              <w:rPr>
                <w:rFonts w:ascii="Arial" w:hAnsi="Arial" w:cs="Arial"/>
                <w:color w:val="0000FF"/>
                <w:sz w:val="16"/>
                <w:szCs w:val="16"/>
                <w:u w:val="single"/>
                <w:lang w:val="en-US"/>
              </w:rPr>
            </w:pPr>
            <w:hyperlink r:id="rId85"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4642F1" w:rsidP="00EA14BC">
            <w:pPr>
              <w:spacing w:after="0"/>
              <w:rPr>
                <w:rFonts w:ascii="Arial" w:hAnsi="Arial" w:cs="Arial"/>
                <w:color w:val="0000FF"/>
                <w:sz w:val="16"/>
                <w:szCs w:val="16"/>
                <w:u w:val="single"/>
                <w:lang w:val="en-US"/>
              </w:rPr>
            </w:pPr>
            <w:hyperlink r:id="rId86"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4642F1" w:rsidP="00EA14BC">
            <w:pPr>
              <w:spacing w:after="0"/>
              <w:rPr>
                <w:rFonts w:ascii="Arial" w:hAnsi="Arial" w:cs="Arial"/>
                <w:color w:val="0000FF"/>
                <w:sz w:val="16"/>
                <w:szCs w:val="16"/>
                <w:u w:val="single"/>
                <w:lang w:val="en-US"/>
              </w:rPr>
            </w:pPr>
            <w:hyperlink r:id="rId87"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4642F1" w:rsidP="00EA14BC">
            <w:pPr>
              <w:spacing w:after="0"/>
              <w:rPr>
                <w:rFonts w:ascii="Arial" w:hAnsi="Arial" w:cs="Arial"/>
                <w:color w:val="0000FF"/>
                <w:sz w:val="16"/>
                <w:szCs w:val="16"/>
                <w:u w:val="single"/>
                <w:lang w:val="en-US"/>
              </w:rPr>
            </w:pPr>
            <w:hyperlink r:id="rId88"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4642F1" w:rsidP="00EA14BC">
            <w:pPr>
              <w:spacing w:after="0"/>
              <w:rPr>
                <w:rFonts w:ascii="Arial" w:hAnsi="Arial" w:cs="Arial"/>
                <w:color w:val="0000FF"/>
                <w:sz w:val="16"/>
                <w:szCs w:val="16"/>
                <w:u w:val="single"/>
                <w:lang w:val="en-US"/>
              </w:rPr>
            </w:pPr>
            <w:hyperlink r:id="rId89"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4642F1" w:rsidP="00EA14BC">
            <w:pPr>
              <w:spacing w:after="0"/>
              <w:rPr>
                <w:rFonts w:ascii="Arial" w:hAnsi="Arial" w:cs="Arial"/>
                <w:color w:val="0000FF"/>
                <w:sz w:val="16"/>
                <w:szCs w:val="16"/>
                <w:u w:val="single"/>
                <w:lang w:val="en-US"/>
              </w:rPr>
            </w:pPr>
            <w:hyperlink r:id="rId90"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4642F1" w:rsidP="00EA14BC">
            <w:pPr>
              <w:spacing w:after="0"/>
              <w:rPr>
                <w:rFonts w:ascii="Arial" w:hAnsi="Arial" w:cs="Arial"/>
                <w:color w:val="0000FF"/>
                <w:sz w:val="16"/>
                <w:szCs w:val="16"/>
                <w:u w:val="single"/>
                <w:lang w:val="en-US"/>
              </w:rPr>
            </w:pPr>
            <w:hyperlink r:id="rId91"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4642F1" w:rsidP="00EA14BC">
            <w:pPr>
              <w:spacing w:after="0"/>
              <w:rPr>
                <w:rFonts w:ascii="Arial" w:hAnsi="Arial" w:cs="Arial"/>
                <w:color w:val="0000FF"/>
                <w:sz w:val="16"/>
                <w:szCs w:val="16"/>
                <w:u w:val="single"/>
                <w:lang w:val="en-US"/>
              </w:rPr>
            </w:pPr>
            <w:hyperlink r:id="rId92"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4642F1" w:rsidP="00EA14BC">
            <w:pPr>
              <w:spacing w:after="0"/>
              <w:rPr>
                <w:rFonts w:ascii="Arial" w:hAnsi="Arial" w:cs="Arial"/>
                <w:color w:val="0000FF"/>
                <w:sz w:val="16"/>
                <w:szCs w:val="16"/>
                <w:u w:val="single"/>
                <w:lang w:val="en-US"/>
              </w:rPr>
            </w:pPr>
            <w:hyperlink r:id="rId93" w:history="1">
              <w:r w:rsidR="00D3574F"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4642F1" w:rsidP="00EA14BC">
            <w:pPr>
              <w:spacing w:after="0"/>
              <w:rPr>
                <w:rFonts w:ascii="Arial" w:hAnsi="Arial" w:cs="Arial"/>
                <w:color w:val="0000FF"/>
                <w:sz w:val="16"/>
                <w:szCs w:val="16"/>
                <w:u w:val="single"/>
                <w:lang w:val="en-US"/>
              </w:rPr>
            </w:pPr>
            <w:hyperlink r:id="rId94" w:history="1">
              <w:r w:rsidR="00D3574F"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바탕"/>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바탕"/>
                <w:sz w:val="16"/>
                <w:szCs w:val="16"/>
                <w:lang w:val="en-GB"/>
              </w:rPr>
              <w:t>For downlink low-PAPR proposals, the Net</w:t>
            </w:r>
            <w:r w:rsidRPr="00FD4460">
              <w:rPr>
                <w:sz w:val="16"/>
                <w:szCs w:val="16"/>
              </w:rPr>
              <w:t xml:space="preserve"> </w:t>
            </w:r>
            <w:r w:rsidRPr="00FD4460">
              <w:rPr>
                <w:rFonts w:eastAsia="바탕"/>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바탕"/>
                <w:b/>
                <w:bCs/>
                <w:sz w:val="16"/>
                <w:szCs w:val="16"/>
              </w:rPr>
            </w:pPr>
            <w:r w:rsidRPr="00FD4460">
              <w:rPr>
                <w:rFonts w:eastAsia="바탕"/>
                <w:sz w:val="16"/>
                <w:szCs w:val="16"/>
              </w:rPr>
              <w:t xml:space="preserve">Net Gain [dB] = </w:t>
            </w:r>
            <w:r w:rsidRPr="00FD4460">
              <w:rPr>
                <w:sz w:val="16"/>
                <w:szCs w:val="16"/>
              </w:rPr>
              <w:t>PAPR</w:t>
            </w:r>
            <w:r w:rsidRPr="00FD4460">
              <w:rPr>
                <w:rFonts w:eastAsia="바탕"/>
                <w:sz w:val="16"/>
                <w:szCs w:val="16"/>
              </w:rPr>
              <w:t xml:space="preserve"> gain</w:t>
            </w:r>
            <w:r w:rsidRPr="00FD4460">
              <w:rPr>
                <w:rFonts w:eastAsia="DengXian"/>
                <w:sz w:val="16"/>
                <w:szCs w:val="16"/>
              </w:rPr>
              <w:t xml:space="preserve"> relative to the reference</w:t>
            </w:r>
            <w:r w:rsidRPr="00FD4460">
              <w:rPr>
                <w:rFonts w:eastAsia="바탕"/>
                <w:sz w:val="16"/>
                <w:szCs w:val="16"/>
              </w:rPr>
              <w:t xml:space="preserve">  – </w:t>
            </w:r>
            <w:r w:rsidRPr="00FD4460">
              <w:rPr>
                <w:rFonts w:eastAsia="DengXian"/>
                <w:sz w:val="16"/>
                <w:szCs w:val="16"/>
              </w:rPr>
              <w:t>SNR degradation</w:t>
            </w:r>
            <w:r w:rsidRPr="00FD4460">
              <w:rPr>
                <w:rFonts w:eastAsia="바탕"/>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바탕"/>
                <w:bCs/>
                <w:sz w:val="16"/>
                <w:szCs w:val="16"/>
              </w:rPr>
            </w:pPr>
            <w:proofErr w:type="spellStart"/>
            <w:r w:rsidRPr="00FD4460">
              <w:rPr>
                <w:rFonts w:eastAsia="바탕"/>
                <w:bCs/>
                <w:sz w:val="16"/>
                <w:szCs w:val="16"/>
              </w:rPr>
              <w:t>Note:For</w:t>
            </w:r>
            <w:proofErr w:type="spellEnd"/>
            <w:r w:rsidRPr="00FD4460">
              <w:rPr>
                <w:rFonts w:eastAsia="바탕"/>
                <w:bCs/>
                <w:sz w:val="16"/>
                <w:szCs w:val="16"/>
              </w:rPr>
              <w:t xml:space="preserve"> data and control channel, the SNR is associated with </w:t>
            </w:r>
            <w:r w:rsidRPr="00FD4460">
              <w:rPr>
                <w:rFonts w:eastAsia="바탕"/>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4642F1" w:rsidP="00EA14BC">
            <w:pPr>
              <w:spacing w:after="0"/>
              <w:rPr>
                <w:rFonts w:ascii="Arial" w:hAnsi="Arial" w:cs="Arial"/>
                <w:color w:val="0000FF"/>
                <w:sz w:val="16"/>
                <w:szCs w:val="16"/>
                <w:u w:val="single"/>
                <w:lang w:val="en-US"/>
              </w:rPr>
            </w:pPr>
            <w:hyperlink r:id="rId95" w:history="1">
              <w:r w:rsidR="00D3574F"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4642F1" w:rsidP="00EA14BC">
            <w:pPr>
              <w:spacing w:after="0"/>
              <w:rPr>
                <w:rFonts w:ascii="Arial" w:hAnsi="Arial" w:cs="Arial"/>
                <w:color w:val="0000FF"/>
                <w:sz w:val="16"/>
                <w:szCs w:val="16"/>
                <w:u w:val="single"/>
                <w:lang w:val="en-US"/>
              </w:rPr>
            </w:pPr>
            <w:hyperlink r:id="rId96" w:history="1">
              <w:r w:rsidR="00D3574F"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4642F1" w:rsidP="00EA14BC">
            <w:pPr>
              <w:spacing w:after="0"/>
              <w:rPr>
                <w:rFonts w:ascii="Arial" w:hAnsi="Arial" w:cs="Arial"/>
                <w:color w:val="0000FF"/>
                <w:sz w:val="16"/>
                <w:szCs w:val="16"/>
                <w:u w:val="single"/>
                <w:lang w:val="en-US"/>
              </w:rPr>
            </w:pPr>
            <w:hyperlink r:id="rId97" w:history="1">
              <w:r w:rsidR="00D3574F"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4642F1" w:rsidP="00EA14BC">
            <w:pPr>
              <w:spacing w:after="0"/>
              <w:rPr>
                <w:rFonts w:ascii="Arial" w:hAnsi="Arial" w:cs="Arial"/>
                <w:color w:val="0000FF"/>
                <w:sz w:val="16"/>
                <w:szCs w:val="16"/>
                <w:u w:val="single"/>
                <w:lang w:val="en-US"/>
              </w:rPr>
            </w:pPr>
            <w:hyperlink r:id="rId98" w:history="1">
              <w:r w:rsidR="00D3574F"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4642F1" w:rsidP="00EA14BC">
            <w:pPr>
              <w:spacing w:after="0"/>
              <w:rPr>
                <w:rFonts w:ascii="Arial" w:hAnsi="Arial" w:cs="Arial"/>
                <w:color w:val="0000FF"/>
                <w:sz w:val="16"/>
                <w:szCs w:val="16"/>
                <w:u w:val="single"/>
                <w:lang w:val="en-US"/>
              </w:rPr>
            </w:pPr>
            <w:hyperlink r:id="rId99" w:history="1">
              <w:r w:rsidR="00D3574F"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4642F1" w:rsidP="00EA14BC">
            <w:pPr>
              <w:spacing w:after="0"/>
              <w:rPr>
                <w:rFonts w:ascii="Arial" w:hAnsi="Arial" w:cs="Arial"/>
                <w:color w:val="0000FF"/>
                <w:sz w:val="16"/>
                <w:szCs w:val="16"/>
                <w:u w:val="single"/>
                <w:lang w:val="en-US"/>
              </w:rPr>
            </w:pPr>
            <w:hyperlink r:id="rId100" w:history="1">
              <w:r w:rsidR="00D3574F"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0"/>
                <w:sz w:val="16"/>
                <w:szCs w:val="16"/>
              </w:rPr>
              <w:t>Proposal 1:</w:t>
            </w:r>
            <w:r w:rsidRPr="009B3139">
              <w:rPr>
                <w:rStyle w:val="af0"/>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642F1" w:rsidP="00EA14BC">
            <w:pPr>
              <w:spacing w:after="0"/>
              <w:rPr>
                <w:rStyle w:val="ab"/>
                <w:rFonts w:ascii="Arial" w:hAnsi="Arial" w:cs="Arial"/>
                <w:b/>
                <w:bCs/>
                <w:sz w:val="16"/>
                <w:szCs w:val="16"/>
              </w:rPr>
            </w:pPr>
            <w:hyperlink r:id="rId101" w:history="1">
              <w:r w:rsidR="004E177A" w:rsidRPr="006A0AAD">
                <w:rPr>
                  <w:rStyle w:val="ab"/>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642F1" w:rsidP="00EA14BC">
            <w:pPr>
              <w:spacing w:after="0"/>
              <w:rPr>
                <w:rFonts w:ascii="Arial" w:hAnsi="Arial" w:cs="Arial"/>
                <w:color w:val="0000FF"/>
                <w:sz w:val="16"/>
                <w:szCs w:val="16"/>
                <w:u w:val="single"/>
                <w:lang w:val="en-US"/>
              </w:rPr>
            </w:pPr>
            <w:hyperlink r:id="rId102" w:history="1">
              <w:r w:rsidR="004E177A"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642F1" w:rsidP="00EA14BC">
            <w:pPr>
              <w:spacing w:after="0"/>
              <w:rPr>
                <w:rFonts w:ascii="Arial" w:hAnsi="Arial" w:cs="Arial"/>
                <w:color w:val="0000FF"/>
                <w:sz w:val="16"/>
                <w:szCs w:val="16"/>
                <w:u w:val="single"/>
                <w:lang w:val="en-US"/>
              </w:rPr>
            </w:pPr>
            <w:hyperlink r:id="rId103" w:history="1">
              <w:r w:rsidR="004E177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642F1" w:rsidP="00EA14BC">
            <w:pPr>
              <w:spacing w:after="0"/>
              <w:rPr>
                <w:rFonts w:ascii="Arial" w:hAnsi="Arial" w:cs="Arial"/>
                <w:color w:val="0000FF"/>
                <w:sz w:val="16"/>
                <w:szCs w:val="16"/>
                <w:u w:val="single"/>
                <w:lang w:val="en-US"/>
              </w:rPr>
            </w:pPr>
            <w:hyperlink r:id="rId104" w:history="1">
              <w:r w:rsidR="004E177A"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642F1" w:rsidP="00EA14BC">
            <w:pPr>
              <w:spacing w:after="0"/>
              <w:rPr>
                <w:rFonts w:ascii="Arial" w:hAnsi="Arial" w:cs="Arial"/>
                <w:color w:val="0000FF"/>
                <w:sz w:val="16"/>
                <w:szCs w:val="16"/>
                <w:u w:val="single"/>
                <w:lang w:val="en-US"/>
              </w:rPr>
            </w:pPr>
            <w:hyperlink r:id="rId105" w:history="1">
              <w:r w:rsidR="004E177A"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바탕"/>
                <w:bCs/>
                <w:iCs/>
                <w:sz w:val="16"/>
                <w:szCs w:val="16"/>
                <w:lang w:eastAsia="ko-KR"/>
              </w:rPr>
            </w:pPr>
            <w:r w:rsidRPr="00FD4460">
              <w:rPr>
                <w:rFonts w:eastAsia="바탕"/>
                <w:bCs/>
                <w:iCs/>
                <w:sz w:val="16"/>
                <w:szCs w:val="16"/>
                <w:lang w:eastAsia="ko-KR"/>
              </w:rPr>
              <w:t xml:space="preserve">Proposal </w:t>
            </w:r>
            <w:r w:rsidRPr="00FD4460">
              <w:rPr>
                <w:rFonts w:hint="eastAsia"/>
                <w:bCs/>
                <w:iCs/>
                <w:sz w:val="16"/>
                <w:szCs w:val="16"/>
              </w:rPr>
              <w:t>12</w:t>
            </w:r>
            <w:r w:rsidRPr="00FD4460">
              <w:rPr>
                <w:rFonts w:eastAsia="바탕"/>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바탕"/>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바탕"/>
                <w:bCs/>
                <w:iCs/>
                <w:sz w:val="16"/>
                <w:szCs w:val="16"/>
                <w:lang w:eastAsia="ko-KR"/>
              </w:rPr>
            </w:pPr>
            <w:r w:rsidRPr="00FD4460">
              <w:rPr>
                <w:rFonts w:eastAsia="바탕"/>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642F1" w:rsidP="00EA14BC">
            <w:pPr>
              <w:spacing w:after="0"/>
              <w:rPr>
                <w:rFonts w:ascii="Arial" w:hAnsi="Arial" w:cs="Arial"/>
                <w:color w:val="0000FF"/>
                <w:sz w:val="16"/>
                <w:szCs w:val="16"/>
                <w:u w:val="single"/>
                <w:lang w:val="en-US"/>
              </w:rPr>
            </w:pPr>
            <w:hyperlink r:id="rId106" w:history="1">
              <w:r w:rsidR="004E177A"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642F1" w:rsidP="00EA14BC">
            <w:pPr>
              <w:spacing w:after="0"/>
              <w:rPr>
                <w:rFonts w:ascii="Arial" w:hAnsi="Arial" w:cs="Arial"/>
                <w:color w:val="0000FF"/>
                <w:sz w:val="16"/>
                <w:szCs w:val="16"/>
                <w:u w:val="single"/>
                <w:lang w:val="en-US"/>
              </w:rPr>
            </w:pPr>
            <w:hyperlink r:id="rId107" w:history="1">
              <w:r w:rsidR="004E177A"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642F1" w:rsidP="00EA14BC">
            <w:pPr>
              <w:spacing w:after="0"/>
              <w:rPr>
                <w:rFonts w:ascii="Arial" w:hAnsi="Arial" w:cs="Arial"/>
                <w:color w:val="0000FF"/>
                <w:sz w:val="16"/>
                <w:szCs w:val="16"/>
                <w:u w:val="single"/>
                <w:lang w:val="en-US"/>
              </w:rPr>
            </w:pPr>
            <w:hyperlink r:id="rId108" w:history="1">
              <w:r w:rsidR="004E177A"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642F1" w:rsidP="00EA14BC">
            <w:pPr>
              <w:spacing w:after="0"/>
              <w:rPr>
                <w:rFonts w:ascii="Arial" w:hAnsi="Arial" w:cs="Arial"/>
                <w:color w:val="0000FF"/>
                <w:sz w:val="16"/>
                <w:szCs w:val="16"/>
                <w:u w:val="single"/>
                <w:lang w:val="en-US"/>
              </w:rPr>
            </w:pPr>
            <w:hyperlink r:id="rId109" w:history="1">
              <w:r w:rsidR="004E177A"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642F1" w:rsidP="00EA14BC">
            <w:pPr>
              <w:spacing w:after="0"/>
              <w:rPr>
                <w:rFonts w:ascii="Arial" w:hAnsi="Arial" w:cs="Arial"/>
                <w:color w:val="0000FF"/>
                <w:sz w:val="16"/>
                <w:szCs w:val="16"/>
                <w:u w:val="single"/>
                <w:lang w:val="en-US"/>
              </w:rPr>
            </w:pPr>
            <w:hyperlink r:id="rId110" w:history="1">
              <w:r w:rsidR="004E177A"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642F1" w:rsidP="00EA14BC">
            <w:pPr>
              <w:spacing w:after="0"/>
              <w:rPr>
                <w:rFonts w:ascii="Arial" w:hAnsi="Arial" w:cs="Arial"/>
                <w:color w:val="0000FF"/>
                <w:sz w:val="16"/>
                <w:szCs w:val="16"/>
                <w:u w:val="single"/>
                <w:lang w:val="en-US"/>
              </w:rPr>
            </w:pPr>
            <w:hyperlink r:id="rId111" w:history="1">
              <w:r w:rsidR="004E177A"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642F1" w:rsidP="00EA14BC">
            <w:pPr>
              <w:spacing w:after="0"/>
              <w:rPr>
                <w:rFonts w:ascii="Arial" w:hAnsi="Arial" w:cs="Arial"/>
                <w:color w:val="0000FF"/>
                <w:sz w:val="16"/>
                <w:szCs w:val="16"/>
                <w:u w:val="single"/>
                <w:lang w:val="en-US"/>
              </w:rPr>
            </w:pPr>
            <w:hyperlink r:id="rId112" w:history="1">
              <w:r w:rsidR="004E177A" w:rsidRPr="009B3139">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642F1" w:rsidP="00EA14BC">
            <w:pPr>
              <w:spacing w:after="0"/>
              <w:rPr>
                <w:rFonts w:ascii="Arial" w:hAnsi="Arial" w:cs="Arial"/>
                <w:color w:val="0000FF"/>
                <w:sz w:val="16"/>
                <w:szCs w:val="16"/>
                <w:u w:val="single"/>
                <w:lang w:val="en-US"/>
              </w:rPr>
            </w:pPr>
            <w:hyperlink r:id="rId113" w:history="1">
              <w:r w:rsidR="004E177A"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642F1" w:rsidP="00EA14BC">
            <w:pPr>
              <w:spacing w:after="0"/>
              <w:rPr>
                <w:rFonts w:ascii="Arial" w:hAnsi="Arial" w:cs="Arial"/>
                <w:color w:val="0000FF"/>
                <w:sz w:val="16"/>
                <w:szCs w:val="16"/>
                <w:u w:val="single"/>
                <w:lang w:val="en-US"/>
              </w:rPr>
            </w:pPr>
            <w:hyperlink r:id="rId114" w:history="1">
              <w:r w:rsidR="004E177A"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642F1" w:rsidP="00EA14BC">
            <w:pPr>
              <w:spacing w:after="0"/>
              <w:rPr>
                <w:rFonts w:ascii="Arial" w:hAnsi="Arial" w:cs="Arial"/>
                <w:color w:val="0000FF"/>
                <w:sz w:val="16"/>
                <w:szCs w:val="16"/>
                <w:u w:val="single"/>
                <w:lang w:val="en-US"/>
              </w:rPr>
            </w:pPr>
            <w:hyperlink r:id="rId115" w:history="1">
              <w:r w:rsidR="004E177A"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642F1" w:rsidP="00EA14BC">
            <w:pPr>
              <w:spacing w:after="0"/>
              <w:rPr>
                <w:rFonts w:ascii="Arial" w:hAnsi="Arial" w:cs="Arial"/>
                <w:color w:val="0000FF"/>
                <w:sz w:val="16"/>
                <w:szCs w:val="16"/>
                <w:u w:val="single"/>
                <w:lang w:val="en-US"/>
              </w:rPr>
            </w:pPr>
            <w:hyperlink r:id="rId116" w:history="1">
              <w:r w:rsidR="004E177A"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4642F1" w:rsidP="00EA14BC">
            <w:pPr>
              <w:spacing w:after="0"/>
              <w:rPr>
                <w:rFonts w:ascii="Arial" w:hAnsi="Arial" w:cs="Arial"/>
                <w:color w:val="0000FF"/>
                <w:sz w:val="16"/>
                <w:szCs w:val="16"/>
                <w:u w:val="single"/>
                <w:lang w:val="en-US"/>
              </w:rPr>
            </w:pPr>
            <w:hyperlink r:id="rId117" w:history="1">
              <w:r w:rsidR="005E2936"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1"/>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1"/>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1"/>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1"/>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1"/>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4642F1" w:rsidP="00EA14BC">
            <w:pPr>
              <w:spacing w:after="0"/>
              <w:rPr>
                <w:rFonts w:ascii="Arial" w:hAnsi="Arial" w:cs="Arial"/>
                <w:color w:val="0000FF"/>
                <w:sz w:val="16"/>
                <w:szCs w:val="16"/>
                <w:u w:val="single"/>
                <w:lang w:val="en-US"/>
              </w:rPr>
            </w:pPr>
            <w:hyperlink r:id="rId118" w:history="1">
              <w:r w:rsidR="005E2936"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4642F1" w:rsidP="00EA14BC">
            <w:pPr>
              <w:spacing w:after="0"/>
              <w:rPr>
                <w:rFonts w:ascii="Arial" w:hAnsi="Arial" w:cs="Arial"/>
                <w:color w:val="0000FF"/>
                <w:sz w:val="16"/>
                <w:szCs w:val="16"/>
                <w:u w:val="single"/>
                <w:lang w:val="en-US"/>
              </w:rPr>
            </w:pPr>
            <w:hyperlink r:id="rId119" w:history="1">
              <w:r w:rsidR="005E2936"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4642F1" w:rsidP="00EA14BC">
            <w:pPr>
              <w:spacing w:after="0"/>
              <w:rPr>
                <w:rFonts w:ascii="Arial" w:hAnsi="Arial" w:cs="Arial"/>
                <w:color w:val="0000FF"/>
                <w:sz w:val="16"/>
                <w:szCs w:val="16"/>
                <w:u w:val="single"/>
                <w:lang w:val="en-US"/>
              </w:rPr>
            </w:pPr>
            <w:hyperlink r:id="rId120" w:history="1">
              <w:r w:rsidR="005E2936"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4642F1" w:rsidP="00EA14BC">
            <w:pPr>
              <w:spacing w:after="0"/>
              <w:rPr>
                <w:rFonts w:ascii="Arial" w:hAnsi="Arial" w:cs="Arial"/>
                <w:color w:val="0000FF"/>
                <w:sz w:val="16"/>
                <w:szCs w:val="16"/>
                <w:u w:val="single"/>
                <w:lang w:val="en-US"/>
              </w:rPr>
            </w:pPr>
            <w:hyperlink r:id="rId121" w:history="1">
              <w:r w:rsidR="005E2936"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4642F1" w:rsidP="00EA14BC">
            <w:pPr>
              <w:spacing w:after="0"/>
              <w:rPr>
                <w:rFonts w:ascii="Arial" w:hAnsi="Arial" w:cs="Arial"/>
                <w:color w:val="0000FF"/>
                <w:sz w:val="16"/>
                <w:szCs w:val="16"/>
                <w:u w:val="single"/>
                <w:lang w:val="en-US"/>
              </w:rPr>
            </w:pPr>
            <w:hyperlink r:id="rId122" w:history="1">
              <w:r w:rsidR="005E2936"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4642F1" w:rsidP="00EA14BC">
            <w:pPr>
              <w:spacing w:after="0"/>
              <w:rPr>
                <w:rFonts w:ascii="Arial" w:hAnsi="Arial" w:cs="Arial"/>
                <w:color w:val="0000FF"/>
                <w:sz w:val="16"/>
                <w:szCs w:val="16"/>
                <w:u w:val="single"/>
                <w:lang w:val="en-US"/>
              </w:rPr>
            </w:pPr>
            <w:hyperlink r:id="rId123" w:history="1">
              <w:r w:rsidR="005E2936"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4642F1" w:rsidP="00EA14BC">
            <w:pPr>
              <w:spacing w:after="0"/>
              <w:rPr>
                <w:rFonts w:ascii="Arial" w:hAnsi="Arial" w:cs="Arial"/>
                <w:color w:val="0000FF"/>
                <w:sz w:val="16"/>
                <w:szCs w:val="16"/>
                <w:u w:val="single"/>
                <w:lang w:val="en-US"/>
              </w:rPr>
            </w:pPr>
            <w:hyperlink r:id="rId124" w:history="1">
              <w:r w:rsidR="005E2936"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4642F1" w:rsidP="00EA14BC">
            <w:pPr>
              <w:spacing w:after="0"/>
              <w:rPr>
                <w:rFonts w:ascii="Arial" w:hAnsi="Arial" w:cs="Arial"/>
                <w:color w:val="0000FF"/>
                <w:sz w:val="16"/>
                <w:szCs w:val="16"/>
                <w:u w:val="single"/>
                <w:lang w:val="en-US"/>
              </w:rPr>
            </w:pPr>
            <w:hyperlink r:id="rId125" w:history="1">
              <w:r w:rsidR="005E2936"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4642F1" w:rsidP="00EA14BC">
            <w:pPr>
              <w:spacing w:after="0"/>
              <w:rPr>
                <w:rFonts w:ascii="Arial" w:hAnsi="Arial" w:cs="Arial"/>
                <w:color w:val="0000FF"/>
                <w:sz w:val="16"/>
                <w:szCs w:val="16"/>
                <w:u w:val="single"/>
                <w:lang w:val="en-US"/>
              </w:rPr>
            </w:pPr>
            <w:hyperlink r:id="rId126" w:history="1">
              <w:r w:rsidR="005E2936"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4642F1" w:rsidP="00EA14BC">
            <w:pPr>
              <w:spacing w:after="0"/>
              <w:rPr>
                <w:rFonts w:ascii="Arial" w:hAnsi="Arial" w:cs="Arial"/>
                <w:b/>
                <w:bCs/>
                <w:color w:val="0000FF"/>
                <w:sz w:val="16"/>
                <w:szCs w:val="16"/>
                <w:u w:val="single"/>
              </w:rPr>
            </w:pPr>
            <w:hyperlink r:id="rId127" w:history="1">
              <w:r w:rsidR="005E2936"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4642F1" w:rsidP="00EA14BC">
            <w:pPr>
              <w:spacing w:after="0"/>
              <w:rPr>
                <w:rFonts w:ascii="Arial" w:hAnsi="Arial" w:cs="Arial"/>
                <w:b/>
                <w:bCs/>
                <w:color w:val="0000FF"/>
                <w:sz w:val="16"/>
                <w:szCs w:val="16"/>
                <w:u w:val="single"/>
              </w:rPr>
            </w:pPr>
            <w:hyperlink r:id="rId128" w:history="1">
              <w:r w:rsidR="005E2936"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4642F1" w:rsidP="00EA14BC">
            <w:pPr>
              <w:spacing w:after="0"/>
              <w:rPr>
                <w:rFonts w:ascii="Arial" w:hAnsi="Arial" w:cs="Arial"/>
                <w:color w:val="0000FF"/>
                <w:sz w:val="16"/>
                <w:szCs w:val="16"/>
                <w:u w:val="single"/>
                <w:lang w:val="en-US"/>
              </w:rPr>
            </w:pPr>
            <w:hyperlink r:id="rId129" w:history="1">
              <w:r w:rsidR="005E2936"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4642F1" w:rsidP="00EA14BC">
            <w:pPr>
              <w:spacing w:after="0"/>
              <w:rPr>
                <w:rFonts w:ascii="Arial" w:hAnsi="Arial" w:cs="Arial"/>
                <w:color w:val="0000FF"/>
                <w:sz w:val="16"/>
                <w:szCs w:val="16"/>
                <w:u w:val="single"/>
                <w:lang w:val="en-US"/>
              </w:rPr>
            </w:pPr>
            <w:hyperlink r:id="rId130" w:history="1">
              <w:r w:rsidR="005E2936"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0"/>
                <w:sz w:val="16"/>
                <w:szCs w:val="16"/>
              </w:rPr>
              <w:t>Proposal 5:</w:t>
            </w:r>
            <w:r w:rsidRPr="009B3139">
              <w:rPr>
                <w:rStyle w:val="af0"/>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4642F1" w:rsidP="00EA14BC">
            <w:pPr>
              <w:spacing w:after="0"/>
              <w:rPr>
                <w:rFonts w:ascii="Arial" w:hAnsi="Arial" w:cs="Arial"/>
                <w:color w:val="0000FF"/>
                <w:sz w:val="16"/>
                <w:szCs w:val="16"/>
                <w:u w:val="single"/>
                <w:lang w:val="en-US"/>
              </w:rPr>
            </w:pPr>
            <w:hyperlink r:id="rId131" w:history="1">
              <w:r w:rsidR="005E2936"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4642F1" w:rsidP="00EA14BC">
            <w:pPr>
              <w:spacing w:after="0"/>
              <w:rPr>
                <w:rFonts w:ascii="Arial" w:hAnsi="Arial" w:cs="Arial"/>
                <w:color w:val="0000FF"/>
                <w:sz w:val="16"/>
                <w:szCs w:val="16"/>
                <w:u w:val="single"/>
                <w:lang w:val="en-US"/>
              </w:rPr>
            </w:pPr>
            <w:hyperlink r:id="rId132" w:history="1">
              <w:r w:rsidR="005C48B3">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4642F1" w:rsidP="00EA14BC">
            <w:pPr>
              <w:spacing w:after="0"/>
              <w:rPr>
                <w:rFonts w:ascii="Arial" w:hAnsi="Arial" w:cs="Arial"/>
                <w:color w:val="0000FF"/>
                <w:sz w:val="16"/>
                <w:szCs w:val="16"/>
                <w:u w:val="single"/>
                <w:lang w:val="en-US"/>
              </w:rPr>
            </w:pPr>
            <w:hyperlink r:id="rId133" w:history="1">
              <w:r w:rsidR="005E2936"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4642F1" w:rsidP="00EA14BC">
            <w:pPr>
              <w:spacing w:after="0"/>
              <w:rPr>
                <w:rFonts w:ascii="Arial" w:hAnsi="Arial" w:cs="Arial"/>
                <w:color w:val="0000FF"/>
                <w:sz w:val="16"/>
                <w:szCs w:val="16"/>
                <w:u w:val="single"/>
                <w:lang w:val="en-US"/>
              </w:rPr>
            </w:pPr>
            <w:hyperlink r:id="rId134" w:history="1">
              <w:r w:rsidR="005E2936"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4642F1" w:rsidP="00EA14BC">
            <w:pPr>
              <w:spacing w:after="0"/>
              <w:rPr>
                <w:rFonts w:ascii="Arial" w:hAnsi="Arial" w:cs="Arial"/>
                <w:color w:val="0000FF"/>
                <w:sz w:val="16"/>
                <w:szCs w:val="16"/>
                <w:u w:val="single"/>
                <w:lang w:val="en-US"/>
              </w:rPr>
            </w:pPr>
            <w:hyperlink r:id="rId135" w:history="1">
              <w:r w:rsidR="005E2936"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4642F1" w:rsidP="00EA14BC">
            <w:pPr>
              <w:spacing w:after="0"/>
              <w:rPr>
                <w:rFonts w:ascii="Arial" w:hAnsi="Arial" w:cs="Arial"/>
                <w:color w:val="0000FF"/>
                <w:sz w:val="16"/>
                <w:szCs w:val="16"/>
                <w:u w:val="single"/>
                <w:lang w:val="en-US"/>
              </w:rPr>
            </w:pPr>
            <w:hyperlink r:id="rId136"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4642F1" w:rsidP="00EA14BC">
            <w:pPr>
              <w:spacing w:after="0"/>
              <w:rPr>
                <w:rFonts w:ascii="Arial" w:hAnsi="Arial" w:cs="Arial"/>
                <w:color w:val="0000FF"/>
                <w:sz w:val="16"/>
                <w:szCs w:val="16"/>
                <w:u w:val="single"/>
                <w:lang w:val="en-US"/>
              </w:rPr>
            </w:pPr>
            <w:hyperlink r:id="rId137"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4642F1" w:rsidP="00EA14BC">
            <w:pPr>
              <w:spacing w:after="0"/>
              <w:rPr>
                <w:rFonts w:ascii="Arial" w:hAnsi="Arial" w:cs="Arial"/>
                <w:color w:val="0000FF"/>
                <w:sz w:val="16"/>
                <w:szCs w:val="16"/>
                <w:u w:val="single"/>
                <w:lang w:val="en-US"/>
              </w:rPr>
            </w:pPr>
            <w:hyperlink r:id="rId138"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4642F1" w:rsidP="00EA14BC">
            <w:pPr>
              <w:spacing w:after="0"/>
              <w:rPr>
                <w:rFonts w:ascii="Arial" w:hAnsi="Arial" w:cs="Arial"/>
                <w:color w:val="0000FF"/>
                <w:sz w:val="16"/>
                <w:szCs w:val="16"/>
                <w:u w:val="single"/>
                <w:lang w:val="en-US"/>
              </w:rPr>
            </w:pPr>
            <w:hyperlink r:id="rId139"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4642F1" w:rsidP="00EA14BC">
            <w:pPr>
              <w:spacing w:after="0"/>
              <w:rPr>
                <w:rFonts w:ascii="Arial" w:hAnsi="Arial" w:cs="Arial"/>
                <w:color w:val="0000FF"/>
                <w:sz w:val="16"/>
                <w:szCs w:val="16"/>
                <w:u w:val="single"/>
                <w:lang w:val="en-US"/>
              </w:rPr>
            </w:pPr>
            <w:hyperlink r:id="rId140" w:history="1">
              <w:r w:rsidR="003E7DC0" w:rsidRPr="009B3139">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4642F1" w:rsidP="00EA14BC">
            <w:pPr>
              <w:spacing w:after="0"/>
              <w:rPr>
                <w:rFonts w:ascii="Arial" w:hAnsi="Arial" w:cs="Arial"/>
                <w:color w:val="0000FF"/>
                <w:sz w:val="16"/>
                <w:szCs w:val="16"/>
                <w:u w:val="single"/>
                <w:lang w:val="en-US"/>
              </w:rPr>
            </w:pPr>
            <w:hyperlink r:id="rId141"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4642F1" w:rsidP="00EA14BC">
            <w:pPr>
              <w:spacing w:after="0"/>
              <w:rPr>
                <w:rFonts w:ascii="Arial" w:hAnsi="Arial" w:cs="Arial"/>
                <w:color w:val="0000FF"/>
                <w:sz w:val="16"/>
                <w:szCs w:val="16"/>
                <w:u w:val="single"/>
                <w:lang w:val="en-US"/>
              </w:rPr>
            </w:pPr>
            <w:hyperlink r:id="rId142"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hint="eastAsia"/>
                      <w:sz w:val="16"/>
                      <w:szCs w:val="16"/>
                      <w:lang w:eastAsia="ko-KR"/>
                    </w:rPr>
                    <w:t>C</w:t>
                  </w:r>
                  <w:r w:rsidRPr="009B3139">
                    <w:rPr>
                      <w:rFonts w:ascii="Arial" w:eastAsia="맑은 고딕"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맑은 고딕" w:hAnsi="Arial"/>
                      <w:b/>
                      <w:bCs/>
                      <w:sz w:val="16"/>
                      <w:szCs w:val="16"/>
                      <w:lang w:eastAsia="ko-KR"/>
                    </w:rPr>
                  </w:pPr>
                  <w:r w:rsidRPr="009B3139">
                    <w:rPr>
                      <w:rFonts w:ascii="Arial" w:eastAsia="맑은 고딕" w:hAnsi="Arial" w:hint="eastAsia"/>
                      <w:b/>
                      <w:bCs/>
                      <w:sz w:val="16"/>
                      <w:szCs w:val="16"/>
                      <w:lang w:eastAsia="ko-KR"/>
                    </w:rPr>
                    <w:t>M</w:t>
                  </w:r>
                  <w:r w:rsidRPr="009B3139">
                    <w:rPr>
                      <w:rFonts w:ascii="Arial" w:eastAsia="맑은 고딕"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맑은 고딕" w:hAnsi="Arial"/>
                      <w:sz w:val="16"/>
                      <w:szCs w:val="16"/>
                      <w:lang w:eastAsia="ko-KR"/>
                    </w:rPr>
                  </w:pPr>
                  <w:r w:rsidRPr="009B3139">
                    <w:rPr>
                      <w:rFonts w:ascii="Arial" w:eastAsia="맑은 고딕"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4642F1" w:rsidP="00EA14BC">
            <w:pPr>
              <w:spacing w:after="0"/>
              <w:rPr>
                <w:rFonts w:ascii="Arial" w:hAnsi="Arial" w:cs="Arial"/>
                <w:b/>
                <w:bCs/>
                <w:color w:val="0000FF"/>
                <w:sz w:val="16"/>
                <w:szCs w:val="16"/>
                <w:u w:val="single"/>
              </w:rPr>
            </w:pPr>
            <w:hyperlink r:id="rId143" w:history="1">
              <w:r w:rsidR="000162C9" w:rsidRPr="009B3139">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4642F1" w:rsidP="00EA14BC">
            <w:pPr>
              <w:spacing w:after="0"/>
              <w:rPr>
                <w:rFonts w:ascii="Arial" w:hAnsi="Arial" w:cs="Arial"/>
                <w:color w:val="0000FF"/>
                <w:sz w:val="16"/>
                <w:szCs w:val="16"/>
                <w:u w:val="single"/>
                <w:lang w:val="en-US"/>
              </w:rPr>
            </w:pPr>
            <w:hyperlink r:id="rId144" w:history="1">
              <w:r w:rsidR="00C33AD4" w:rsidRPr="009B3139">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4642F1" w:rsidP="00EA14BC">
            <w:pPr>
              <w:spacing w:after="0"/>
              <w:rPr>
                <w:rFonts w:ascii="Arial" w:hAnsi="Arial" w:cs="Arial"/>
                <w:color w:val="0000FF"/>
                <w:sz w:val="16"/>
                <w:szCs w:val="16"/>
                <w:u w:val="single"/>
                <w:lang w:val="en-US"/>
              </w:rPr>
            </w:pPr>
            <w:hyperlink r:id="rId145"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4642F1" w:rsidP="00EA14BC">
            <w:pPr>
              <w:spacing w:after="0"/>
              <w:rPr>
                <w:rFonts w:ascii="Arial" w:hAnsi="Arial" w:cs="Arial"/>
                <w:color w:val="0000FF"/>
                <w:sz w:val="16"/>
                <w:szCs w:val="16"/>
                <w:u w:val="single"/>
                <w:lang w:val="en-US"/>
              </w:rPr>
            </w:pPr>
            <w:hyperlink r:id="rId146" w:history="1">
              <w:r w:rsidR="008E77F3"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4642F1" w:rsidP="00EA14BC">
            <w:pPr>
              <w:spacing w:after="0"/>
              <w:rPr>
                <w:rFonts w:ascii="Arial" w:hAnsi="Arial" w:cs="Arial"/>
                <w:color w:val="0000FF"/>
                <w:sz w:val="16"/>
                <w:szCs w:val="16"/>
                <w:u w:val="single"/>
                <w:lang w:val="en-US"/>
              </w:rPr>
            </w:pPr>
            <w:hyperlink r:id="rId147" w:history="1">
              <w:r w:rsidR="00881104"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e"/>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4642F1" w:rsidP="00EA14BC">
            <w:pPr>
              <w:spacing w:after="0"/>
              <w:rPr>
                <w:rFonts w:ascii="Arial" w:hAnsi="Arial" w:cs="Arial"/>
                <w:color w:val="0000FF"/>
                <w:sz w:val="16"/>
                <w:szCs w:val="16"/>
                <w:u w:val="single"/>
                <w:lang w:val="en-US"/>
              </w:rPr>
            </w:pPr>
            <w:hyperlink r:id="rId148"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바탕"/>
                <w:iCs/>
                <w:sz w:val="16"/>
                <w:szCs w:val="16"/>
                <w:lang w:val="en-US" w:eastAsia="ko-KR"/>
              </w:rPr>
            </w:pPr>
            <w:r w:rsidRPr="00FD4460">
              <w:rPr>
                <w:rFonts w:eastAsia="바탕"/>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바탕"/>
                <w:iCs/>
                <w:sz w:val="16"/>
                <w:szCs w:val="16"/>
                <w:lang w:val="en-US" w:eastAsia="ko-KR"/>
              </w:rPr>
            </w:pPr>
            <w:r w:rsidRPr="00FD4460">
              <w:rPr>
                <w:rFonts w:eastAsia="바탕"/>
                <w:iCs/>
                <w:sz w:val="16"/>
                <w:szCs w:val="16"/>
                <w:lang w:val="en-US" w:eastAsia="ko-KR"/>
              </w:rPr>
              <w:t>Option</w:t>
            </w:r>
            <w:r w:rsidRPr="00FD4460">
              <w:rPr>
                <w:rFonts w:eastAsia="바탕" w:hint="eastAsia"/>
                <w:iCs/>
                <w:sz w:val="16"/>
                <w:szCs w:val="16"/>
                <w:lang w:val="en-US" w:eastAsia="ko-KR"/>
              </w:rPr>
              <w:t xml:space="preserve"> 2</w:t>
            </w:r>
            <w:r w:rsidRPr="00FD4460">
              <w:rPr>
                <w:rFonts w:eastAsia="바탕"/>
                <w:iCs/>
                <w:sz w:val="16"/>
                <w:szCs w:val="16"/>
                <w:lang w:val="en-US" w:eastAsia="ko-KR"/>
              </w:rPr>
              <w:t>: Explicit waveform indication via cell-specific</w:t>
            </w:r>
            <w:r w:rsidRPr="00FD4460">
              <w:rPr>
                <w:rFonts w:eastAsia="바탕" w:hint="eastAsia"/>
                <w:iCs/>
                <w:sz w:val="16"/>
                <w:szCs w:val="16"/>
                <w:lang w:val="en-US" w:eastAsia="ko-KR"/>
              </w:rPr>
              <w:t xml:space="preserve"> configuration</w:t>
            </w:r>
            <w:r w:rsidRPr="00FD4460">
              <w:rPr>
                <w:rFonts w:eastAsia="바탕"/>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바탕"/>
                <w:iCs/>
                <w:sz w:val="16"/>
                <w:szCs w:val="16"/>
                <w:lang w:val="en-US" w:eastAsia="ko-KR"/>
              </w:rPr>
            </w:pPr>
            <w:r w:rsidRPr="00FD4460">
              <w:rPr>
                <w:rFonts w:eastAsia="바탕"/>
                <w:iCs/>
                <w:sz w:val="16"/>
                <w:szCs w:val="16"/>
                <w:lang w:val="en-US" w:eastAsia="ko-KR"/>
              </w:rPr>
              <w:t xml:space="preserve">Option </w:t>
            </w:r>
            <w:r w:rsidRPr="00FD4460">
              <w:rPr>
                <w:rFonts w:eastAsia="바탕" w:hint="eastAsia"/>
                <w:iCs/>
                <w:sz w:val="16"/>
                <w:szCs w:val="16"/>
                <w:lang w:val="en-US" w:eastAsia="ko-KR"/>
              </w:rPr>
              <w:t>3</w:t>
            </w:r>
            <w:r w:rsidRPr="00FD4460">
              <w:rPr>
                <w:rFonts w:eastAsia="바탕"/>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4642F1" w:rsidP="00EA14BC">
            <w:pPr>
              <w:spacing w:after="0"/>
              <w:rPr>
                <w:rFonts w:ascii="Arial" w:hAnsi="Arial" w:cs="Arial"/>
                <w:color w:val="0000FF"/>
                <w:sz w:val="16"/>
                <w:szCs w:val="16"/>
                <w:u w:val="single"/>
                <w:lang w:val="en-US"/>
              </w:rPr>
            </w:pPr>
            <w:hyperlink r:id="rId149"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4642F1" w:rsidP="00EA14BC">
            <w:pPr>
              <w:spacing w:after="0"/>
              <w:rPr>
                <w:rFonts w:ascii="Arial" w:hAnsi="Arial" w:cs="Arial"/>
                <w:color w:val="0000FF"/>
                <w:sz w:val="16"/>
                <w:szCs w:val="16"/>
                <w:u w:val="single"/>
                <w:lang w:val="en-US"/>
              </w:rPr>
            </w:pPr>
            <w:hyperlink r:id="rId150" w:history="1">
              <w:r w:rsidR="006F72AE"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e"/>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e"/>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4642F1" w:rsidP="00EA14BC">
            <w:pPr>
              <w:spacing w:after="0"/>
              <w:rPr>
                <w:rFonts w:ascii="Arial" w:hAnsi="Arial" w:cs="Arial"/>
                <w:color w:val="0000FF"/>
                <w:sz w:val="16"/>
                <w:szCs w:val="16"/>
                <w:u w:val="single"/>
                <w:lang w:val="en-US"/>
              </w:rPr>
            </w:pPr>
            <w:hyperlink r:id="rId151" w:history="1">
              <w:r w:rsidR="00B4676B"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4642F1" w:rsidP="00EA14BC">
            <w:pPr>
              <w:spacing w:after="0"/>
              <w:rPr>
                <w:rFonts w:ascii="Arial" w:hAnsi="Arial" w:cs="Arial"/>
                <w:color w:val="0000FF"/>
                <w:sz w:val="16"/>
                <w:szCs w:val="16"/>
                <w:u w:val="single"/>
                <w:lang w:val="en-US"/>
              </w:rPr>
            </w:pPr>
            <w:hyperlink r:id="rId152"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4642F1" w:rsidP="00EA14BC">
            <w:pPr>
              <w:spacing w:after="0"/>
              <w:rPr>
                <w:rFonts w:ascii="Arial" w:hAnsi="Arial" w:cs="Arial"/>
                <w:color w:val="0000FF"/>
                <w:sz w:val="16"/>
                <w:szCs w:val="16"/>
                <w:u w:val="single"/>
                <w:lang w:val="en-US"/>
              </w:rPr>
            </w:pPr>
            <w:hyperlink r:id="rId153"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4642F1" w:rsidP="00EA14BC">
            <w:pPr>
              <w:spacing w:after="0"/>
              <w:rPr>
                <w:rFonts w:ascii="Arial" w:hAnsi="Arial" w:cs="Arial"/>
                <w:color w:val="0000FF"/>
                <w:sz w:val="16"/>
                <w:szCs w:val="16"/>
                <w:u w:val="single"/>
                <w:lang w:val="en-US"/>
              </w:rPr>
            </w:pPr>
            <w:hyperlink r:id="rId154"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4642F1" w:rsidP="00EA14BC">
            <w:pPr>
              <w:spacing w:after="0"/>
              <w:rPr>
                <w:rFonts w:ascii="Arial" w:hAnsi="Arial" w:cs="Arial"/>
                <w:color w:val="0000FF"/>
                <w:sz w:val="16"/>
                <w:szCs w:val="16"/>
                <w:u w:val="single"/>
                <w:lang w:val="en-US"/>
              </w:rPr>
            </w:pPr>
            <w:hyperlink r:id="rId155"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4642F1" w:rsidP="00EA14BC">
            <w:pPr>
              <w:spacing w:after="0"/>
              <w:rPr>
                <w:rFonts w:ascii="Arial" w:hAnsi="Arial" w:cs="Arial"/>
                <w:color w:val="0000FF"/>
                <w:sz w:val="16"/>
                <w:szCs w:val="16"/>
                <w:u w:val="single"/>
                <w:lang w:val="en-US"/>
              </w:rPr>
            </w:pPr>
            <w:hyperlink r:id="rId156"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0"/>
                <w:sz w:val="16"/>
                <w:szCs w:val="16"/>
              </w:rPr>
              <w:t>Proposal 4:</w:t>
            </w:r>
            <w:r w:rsidRPr="009B3139">
              <w:rPr>
                <w:rStyle w:val="af0"/>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4642F1" w:rsidP="00EA14BC">
            <w:pPr>
              <w:spacing w:after="0"/>
              <w:rPr>
                <w:rFonts w:ascii="Arial" w:hAnsi="Arial" w:cs="Arial"/>
                <w:color w:val="0000FF"/>
                <w:sz w:val="16"/>
                <w:szCs w:val="16"/>
                <w:u w:val="single"/>
                <w:lang w:val="en-US"/>
              </w:rPr>
            </w:pPr>
            <w:hyperlink r:id="rId157"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4642F1" w:rsidP="00EA14BC">
            <w:pPr>
              <w:spacing w:after="0"/>
              <w:rPr>
                <w:rFonts w:ascii="Arial" w:hAnsi="Arial" w:cs="Arial"/>
                <w:color w:val="0000FF"/>
                <w:sz w:val="16"/>
                <w:szCs w:val="16"/>
                <w:u w:val="single"/>
                <w:lang w:val="en-US"/>
              </w:rPr>
            </w:pPr>
            <w:hyperlink r:id="rId158"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4642F1" w:rsidP="00EA14BC">
            <w:pPr>
              <w:spacing w:after="0"/>
              <w:rPr>
                <w:rFonts w:ascii="Arial" w:hAnsi="Arial" w:cs="Arial"/>
                <w:color w:val="0000FF"/>
                <w:sz w:val="16"/>
                <w:szCs w:val="16"/>
                <w:u w:val="single"/>
                <w:lang w:val="en-US"/>
              </w:rPr>
            </w:pPr>
            <w:hyperlink r:id="rId159"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4642F1" w:rsidP="00EA14BC">
            <w:pPr>
              <w:spacing w:after="0"/>
              <w:rPr>
                <w:rFonts w:ascii="Arial" w:hAnsi="Arial" w:cs="Arial"/>
                <w:color w:val="0000FF"/>
                <w:sz w:val="16"/>
                <w:szCs w:val="16"/>
                <w:u w:val="single"/>
                <w:lang w:val="en-US"/>
              </w:rPr>
            </w:pPr>
            <w:hyperlink r:id="rId160" w:history="1">
              <w:r w:rsidR="00F71B2E"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4642F1" w:rsidP="00EA14BC">
            <w:pPr>
              <w:spacing w:after="0"/>
              <w:rPr>
                <w:rFonts w:ascii="Arial" w:hAnsi="Arial" w:cs="Arial"/>
                <w:color w:val="0000FF"/>
                <w:sz w:val="16"/>
                <w:szCs w:val="16"/>
                <w:u w:val="single"/>
                <w:lang w:val="en-US"/>
              </w:rPr>
            </w:pPr>
            <w:hyperlink r:id="rId161"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AC41B01"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I</w:t>
            </w:r>
            <w:r w:rsidRPr="000E3B79">
              <w:rPr>
                <w:rFonts w:eastAsia="맑은 고딕"/>
                <w:sz w:val="20"/>
                <w:szCs w:val="20"/>
                <w:lang w:eastAsia="ko-KR"/>
              </w:rPr>
              <w:t>n 5G NR, the motivation of supporting DFT-s-OFDM for single layer UL transmission was clearly UL coverage enhancement, which complements CP-OFDM targeting high spectral efficiency.</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4F752E8"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eMBB </w:t>
            </w:r>
            <w:r>
              <w:rPr>
                <w:rFonts w:eastAsiaTheme="minorEastAsia"/>
                <w:sz w:val="20"/>
                <w:szCs w:val="20"/>
                <w:lang w:eastAsia="zh-CN"/>
              </w:rPr>
              <w:lastRenderedPageBreak/>
              <w:t>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I</w:t>
            </w:r>
            <w:r w:rsidRPr="000E3B79">
              <w:rPr>
                <w:rFonts w:eastAsia="맑은 고딕"/>
                <w:sz w:val="20"/>
                <w:szCs w:val="20"/>
                <w:lang w:eastAsia="ko-KR"/>
              </w:rPr>
              <w:t xml:space="preserve">t’s early to discuss </w:t>
            </w:r>
            <w:r>
              <w:rPr>
                <w:rFonts w:eastAsia="맑은 고딕"/>
                <w:sz w:val="20"/>
                <w:szCs w:val="20"/>
                <w:lang w:eastAsia="ko-KR"/>
              </w:rPr>
              <w:t>in the study stage.</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r>
              <w:rPr>
                <w:rFonts w:eastAsiaTheme="minorEastAsia" w:hint="eastAsia"/>
                <w:sz w:val="20"/>
                <w:szCs w:val="20"/>
                <w:lang w:eastAsia="zh-CN"/>
              </w:rPr>
              <w:t>Spreadtrum</w:t>
            </w:r>
            <w:bookmarkEnd w:id="18"/>
            <w:r w:rsidR="000A3C75">
              <w:rPr>
                <w:rFonts w:eastAsia="Yu Mincho"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AE38C3E"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 xml:space="preserve">Even supporting rank-2 for DFT-s-OFDM does not necessarily ensure that rank-2 can be used in all scenarios (considering the restrictions on precoder matrix we may have for </w:t>
            </w:r>
            <w:r>
              <w:rPr>
                <w:sz w:val="20"/>
                <w:szCs w:val="20"/>
              </w:rPr>
              <w:lastRenderedPageBreak/>
              <w:t>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lastRenderedPageBreak/>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xml:space="preserve">, </w:t>
            </w:r>
            <w:proofErr w:type="spellStart"/>
            <w:r w:rsidR="008E29B3">
              <w:rPr>
                <w:rFonts w:eastAsiaTheme="minorEastAsia"/>
                <w:sz w:val="20"/>
                <w:szCs w:val="20"/>
                <w:lang w:eastAsia="zh-CN"/>
              </w:rPr>
              <w:t>Lekha</w:t>
            </w:r>
            <w:proofErr w:type="spellEnd"/>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32D2FFE0"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맑은 고딕"/>
                <w:sz w:val="20"/>
                <w:szCs w:val="20"/>
                <w:lang w:eastAsia="ko-KR"/>
              </w:rPr>
            </w:pPr>
            <w:r w:rsidRPr="000E3B79">
              <w:rPr>
                <w:rFonts w:eastAsia="맑은 고딕" w:hint="eastAsia"/>
                <w:sz w:val="20"/>
                <w:szCs w:val="20"/>
                <w:lang w:eastAsia="ko-KR"/>
              </w:rPr>
              <w:t>S</w:t>
            </w:r>
            <w:r w:rsidRPr="000E3B79">
              <w:rPr>
                <w:rFonts w:eastAsia="맑은 고딕"/>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lastRenderedPageBreak/>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xml:space="preserve">, </w:t>
            </w:r>
            <w:proofErr w:type="spellStart"/>
            <w:r w:rsidR="008E29B3">
              <w:rPr>
                <w:rFonts w:eastAsiaTheme="minorEastAsia"/>
                <w:sz w:val="20"/>
                <w:szCs w:val="20"/>
                <w:lang w:eastAsia="zh-CN"/>
              </w:rPr>
              <w:t>Lekha</w:t>
            </w:r>
            <w:proofErr w:type="spellEnd"/>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213A9B6A"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38695CC9"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2154BE9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0FEC6B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lastRenderedPageBreak/>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바탕"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바탕" w:hAnsi="Times"/>
                <w:sz w:val="22"/>
                <w:szCs w:val="22"/>
                <w:lang w:eastAsia="zh-CN"/>
              </w:rPr>
            </w:pPr>
            <w:r w:rsidRPr="00115F7F">
              <w:rPr>
                <w:rFonts w:ascii="Times" w:eastAsia="바탕" w:hAnsi="Times"/>
                <w:sz w:val="22"/>
                <w:szCs w:val="22"/>
                <w:lang w:eastAsia="zh-CN"/>
              </w:rPr>
              <w:t>Characterization of each waveform proposal</w:t>
            </w:r>
          </w:p>
          <w:tbl>
            <w:tblPr>
              <w:tblStyle w:val="a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바탕"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바탕" w:hAnsi="Arial"/>
                      <w:szCs w:val="24"/>
                      <w:lang w:eastAsia="ko-KR"/>
                    </w:rPr>
                  </w:pPr>
                  <w:r w:rsidRPr="00115F7F">
                    <w:rPr>
                      <w:rFonts w:ascii="Arial" w:eastAsia="바탕"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바탕"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바탕"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바탕" w:hAnsi="Arial"/>
                      <w:szCs w:val="24"/>
                      <w:lang w:val="nl-NL" w:eastAsia="ko-KR"/>
                    </w:rPr>
                  </w:pPr>
                  <w:r w:rsidRPr="00115F7F">
                    <w:rPr>
                      <w:rFonts w:ascii="Arial" w:eastAsia="바탕"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바탕"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바탕"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lastRenderedPageBreak/>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바탕" w:hAnsi="Times"/>
          <w:sz w:val="22"/>
          <w:szCs w:val="22"/>
          <w:lang w:val="en-US" w:eastAsia="zh-CN"/>
        </w:rPr>
        <w:t xml:space="preserve">characterize each </w:t>
      </w:r>
      <w:r w:rsidR="00967474">
        <w:rPr>
          <w:rFonts w:ascii="Times" w:eastAsia="바탕" w:hAnsi="Times"/>
          <w:sz w:val="22"/>
          <w:szCs w:val="22"/>
          <w:lang w:eastAsia="zh-CN"/>
        </w:rPr>
        <w:t xml:space="preserve">(waveform) </w:t>
      </w:r>
      <w:r w:rsidR="00967474" w:rsidRPr="00115F7F">
        <w:rPr>
          <w:rFonts w:ascii="Times" w:eastAsia="바탕" w:hAnsi="Times"/>
          <w:sz w:val="22"/>
          <w:szCs w:val="22"/>
          <w:lang w:val="en-US" w:eastAsia="zh-CN"/>
        </w:rPr>
        <w:t>proposal as a potential RAN1 observation</w:t>
      </w:r>
      <w:r w:rsidR="00967474">
        <w:t xml:space="preserve"> as follows to cover also impacts to transmitter and receiver processing operation: </w:t>
      </w:r>
    </w:p>
    <w:tbl>
      <w:tblPr>
        <w:tblStyle w:val="a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바탕"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바탕" w:hAnsi="Arial"/>
                <w:szCs w:val="24"/>
                <w:lang w:eastAsia="ko-KR"/>
              </w:rPr>
            </w:pPr>
            <w:r w:rsidRPr="00115F7F">
              <w:rPr>
                <w:rFonts w:ascii="Arial" w:eastAsia="바탕"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바탕"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바탕"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바탕" w:hAnsi="Arial"/>
                <w:szCs w:val="24"/>
                <w:lang w:val="nl-NL" w:eastAsia="ko-KR"/>
              </w:rPr>
            </w:pPr>
            <w:r w:rsidRPr="00115F7F">
              <w:rPr>
                <w:rFonts w:ascii="Arial" w:eastAsia="바탕"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바탕"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바탕"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바탕" w:hAnsi="Arial"/>
                <w:szCs w:val="24"/>
                <w:lang w:eastAsia="ko-KR"/>
              </w:rPr>
            </w:pPr>
            <w:r w:rsidRPr="00115F7F">
              <w:rPr>
                <w:rFonts w:ascii="Arial" w:eastAsia="바탕"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바탕" w:hAnsi="Arial"/>
                <w:color w:val="FF0000"/>
                <w:u w:val="single"/>
                <w:lang w:eastAsia="ko-KR"/>
              </w:rPr>
            </w:pPr>
            <w:r w:rsidRPr="0056140E">
              <w:rPr>
                <w:rFonts w:ascii="Arial" w:eastAsia="바탕"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D6067F9"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bl>
    <w:p w14:paraId="17444964" w14:textId="77777777" w:rsidR="00967474" w:rsidRPr="00B47546" w:rsidRDefault="00967474" w:rsidP="00967474">
      <w:pPr>
        <w:rPr>
          <w:rFonts w:eastAsia="Aptos"/>
        </w:rPr>
      </w:pPr>
    </w:p>
    <w:p w14:paraId="31C04045" w14:textId="77777777" w:rsidR="00967474" w:rsidRDefault="00967474" w:rsidP="00967474">
      <w:r>
        <w:lastRenderedPageBreak/>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b"/>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바탕"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바탕"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883E" w14:textId="77777777" w:rsidR="004642F1" w:rsidRDefault="004642F1">
      <w:pPr>
        <w:spacing w:after="0"/>
      </w:pPr>
      <w:r>
        <w:separator/>
      </w:r>
    </w:p>
  </w:endnote>
  <w:endnote w:type="continuationSeparator" w:id="0">
    <w:p w14:paraId="51A2095B" w14:textId="77777777" w:rsidR="004642F1" w:rsidRDefault="00464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3285" w14:textId="77777777" w:rsidR="004642F1" w:rsidRDefault="004642F1">
      <w:pPr>
        <w:spacing w:after="0"/>
      </w:pPr>
      <w:r>
        <w:separator/>
      </w:r>
    </w:p>
  </w:footnote>
  <w:footnote w:type="continuationSeparator" w:id="0">
    <w:p w14:paraId="205EC49C" w14:textId="77777777" w:rsidR="004642F1" w:rsidRDefault="004642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5"/>
  </w:num>
  <w:num w:numId="4">
    <w:abstractNumId w:val="36"/>
  </w:num>
  <w:num w:numId="5">
    <w:abstractNumId w:val="14"/>
  </w:num>
  <w:num w:numId="6">
    <w:abstractNumId w:val="27"/>
  </w:num>
  <w:num w:numId="7">
    <w:abstractNumId w:val="28"/>
  </w:num>
  <w:num w:numId="8">
    <w:abstractNumId w:val="44"/>
  </w:num>
  <w:num w:numId="9">
    <w:abstractNumId w:val="5"/>
  </w:num>
  <w:num w:numId="10">
    <w:abstractNumId w:val="39"/>
  </w:num>
  <w:num w:numId="11">
    <w:abstractNumId w:val="0"/>
  </w:num>
  <w:num w:numId="12">
    <w:abstractNumId w:val="40"/>
  </w:num>
  <w:num w:numId="13">
    <w:abstractNumId w:val="2"/>
  </w:num>
  <w:num w:numId="14">
    <w:abstractNumId w:val="37"/>
  </w:num>
  <w:num w:numId="15">
    <w:abstractNumId w:val="15"/>
  </w:num>
  <w:num w:numId="16">
    <w:abstractNumId w:val="19"/>
  </w:num>
  <w:num w:numId="17">
    <w:abstractNumId w:val="22"/>
  </w:num>
  <w:num w:numId="18">
    <w:abstractNumId w:val="1"/>
  </w:num>
  <w:num w:numId="19">
    <w:abstractNumId w:val="33"/>
  </w:num>
  <w:num w:numId="20">
    <w:abstractNumId w:val="31"/>
  </w:num>
  <w:num w:numId="21">
    <w:abstractNumId w:val="3"/>
  </w:num>
  <w:num w:numId="22">
    <w:abstractNumId w:val="21"/>
  </w:num>
  <w:num w:numId="23">
    <w:abstractNumId w:val="11"/>
  </w:num>
  <w:num w:numId="24">
    <w:abstractNumId w:val="17"/>
  </w:num>
  <w:num w:numId="25">
    <w:abstractNumId w:val="9"/>
  </w:num>
  <w:num w:numId="26">
    <w:abstractNumId w:val="4"/>
  </w:num>
  <w:num w:numId="27">
    <w:abstractNumId w:val="7"/>
  </w:num>
  <w:num w:numId="28">
    <w:abstractNumId w:val="29"/>
  </w:num>
  <w:num w:numId="29">
    <w:abstractNumId w:val="8"/>
  </w:num>
  <w:num w:numId="30">
    <w:abstractNumId w:val="24"/>
  </w:num>
  <w:num w:numId="31">
    <w:abstractNumId w:val="25"/>
  </w:num>
  <w:num w:numId="32">
    <w:abstractNumId w:val="47"/>
  </w:num>
  <w:num w:numId="33">
    <w:abstractNumId w:val="34"/>
  </w:num>
  <w:num w:numId="34">
    <w:abstractNumId w:val="12"/>
  </w:num>
  <w:num w:numId="35">
    <w:abstractNumId w:val="38"/>
  </w:num>
  <w:num w:numId="36">
    <w:abstractNumId w:val="41"/>
  </w:num>
  <w:num w:numId="37">
    <w:abstractNumId w:val="16"/>
  </w:num>
  <w:num w:numId="38">
    <w:abstractNumId w:val="43"/>
  </w:num>
  <w:num w:numId="39">
    <w:abstractNumId w:val="32"/>
  </w:num>
  <w:num w:numId="40">
    <w:abstractNumId w:val="18"/>
  </w:num>
  <w:num w:numId="41">
    <w:abstractNumId w:val="20"/>
  </w:num>
  <w:num w:numId="42">
    <w:abstractNumId w:val="26"/>
  </w:num>
  <w:num w:numId="43">
    <w:abstractNumId w:val="6"/>
  </w:num>
  <w:num w:numId="44">
    <w:abstractNumId w:val="30"/>
  </w:num>
  <w:num w:numId="45">
    <w:abstractNumId w:val="23"/>
  </w:num>
  <w:num w:numId="46">
    <w:abstractNumId w:val="35"/>
  </w:num>
  <w:num w:numId="47">
    <w:abstractNumId w:val="13"/>
  </w:num>
  <w:num w:numId="48">
    <w:abstractNumId w:val="10"/>
  </w:num>
  <w:num w:numId="4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3B79"/>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4B8F"/>
    <w:rsid w:val="00186616"/>
    <w:rsid w:val="0019239F"/>
    <w:rsid w:val="001925C7"/>
    <w:rsid w:val="00196B87"/>
    <w:rsid w:val="00196D76"/>
    <w:rsid w:val="001A1A8C"/>
    <w:rsid w:val="001A2EBB"/>
    <w:rsid w:val="001A46D0"/>
    <w:rsid w:val="001B3278"/>
    <w:rsid w:val="001B3E7B"/>
    <w:rsid w:val="001B71C1"/>
    <w:rsid w:val="001C1DC5"/>
    <w:rsid w:val="001D401E"/>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C6723"/>
    <w:pPr>
      <w:pBdr>
        <w:top w:val="none" w:sz="0" w:space="0" w:color="auto"/>
      </w:pBdr>
      <w:spacing w:before="180"/>
      <w:outlineLvl w:val="1"/>
    </w:pPr>
    <w:rPr>
      <w:sz w:val="32"/>
    </w:rPr>
  </w:style>
  <w:style w:type="paragraph" w:styleId="3">
    <w:name w:val="heading 3"/>
    <w:basedOn w:val="2"/>
    <w:next w:val="a"/>
    <w:link w:val="3Char"/>
    <w:qFormat/>
    <w:rsid w:val="00FC6723"/>
    <w:pPr>
      <w:spacing w:before="120"/>
      <w:outlineLvl w:val="2"/>
    </w:pPr>
    <w:rPr>
      <w:sz w:val="28"/>
    </w:rPr>
  </w:style>
  <w:style w:type="paragraph" w:styleId="4">
    <w:name w:val="heading 4"/>
    <w:basedOn w:val="3"/>
    <w:next w:val="a"/>
    <w:link w:val="4Char"/>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C6723"/>
    <w:pPr>
      <w:spacing w:before="180"/>
      <w:ind w:left="2693" w:hanging="2693"/>
    </w:pPr>
    <w:rPr>
      <w:b/>
    </w:rPr>
  </w:style>
  <w:style w:type="paragraph" w:styleId="10">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C6723"/>
    <w:pPr>
      <w:ind w:left="1701" w:hanging="1701"/>
    </w:pPr>
  </w:style>
  <w:style w:type="paragraph" w:styleId="40">
    <w:name w:val="toc 4"/>
    <w:basedOn w:val="30"/>
    <w:semiHidden/>
    <w:rsid w:val="00FC6723"/>
    <w:pPr>
      <w:ind w:left="1418" w:hanging="1418"/>
    </w:pPr>
  </w:style>
  <w:style w:type="paragraph" w:styleId="30">
    <w:name w:val="toc 3"/>
    <w:basedOn w:val="20"/>
    <w:semiHidden/>
    <w:rsid w:val="00FC6723"/>
    <w:pPr>
      <w:ind w:left="1134" w:hanging="1134"/>
    </w:pPr>
  </w:style>
  <w:style w:type="paragraph" w:styleId="20">
    <w:name w:val="toc 2"/>
    <w:basedOn w:val="10"/>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1">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2">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sid w:val="00781FAA"/>
    <w:rPr>
      <w:rFonts w:ascii="Times New Roman" w:eastAsia="맑은 고딕" w:hAnsi="Times New Roman" w:cs="바탕"/>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sid w:val="00546377"/>
    <w:rPr>
      <w:rFonts w:ascii="Times New Roman" w:hAnsi="Times New Roman" w:cs="바탕"/>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 w:type="table" w:customStyle="1" w:styleId="TableGrid2">
    <w:name w:val="TableGrid2"/>
    <w:basedOn w:val="a1"/>
    <w:next w:val="a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E3F1A"/>
    <w:rPr>
      <w:sz w:val="16"/>
      <w:szCs w:val="16"/>
    </w:rPr>
  </w:style>
  <w:style w:type="paragraph" w:styleId="af4">
    <w:name w:val="annotation text"/>
    <w:basedOn w:val="a"/>
    <w:link w:val="Char2"/>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har2">
    <w:name w:val="메모 텍스트 Char"/>
    <w:basedOn w:val="a0"/>
    <w:link w:val="af4"/>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5">
    <w:name w:val="Revision"/>
    <w:hidden/>
    <w:uiPriority w:val="99"/>
    <w:semiHidden/>
    <w:rsid w:val="00BB5EDF"/>
    <w:rPr>
      <w:rFonts w:ascii="Times New Roman" w:hAnsi="Times New Roman"/>
    </w:rPr>
  </w:style>
  <w:style w:type="table" w:customStyle="1" w:styleId="TableGrid12">
    <w:name w:val="Table Grid12"/>
    <w:basedOn w:val="a1"/>
    <w:next w:val="a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맑은 고딕" w:eastAsia="맑은 고딕" w:hAnsi="맑은 고딕"/>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Char3"/>
    <w:uiPriority w:val="99"/>
    <w:semiHidden/>
    <w:unhideWhenUsed/>
    <w:rsid w:val="00321A19"/>
    <w:pPr>
      <w:spacing w:after="0"/>
    </w:pPr>
    <w:rPr>
      <w:sz w:val="18"/>
      <w:szCs w:val="18"/>
    </w:rPr>
  </w:style>
  <w:style w:type="character" w:customStyle="1" w:styleId="Char3">
    <w:name w:val="풍선 도움말 텍스트 Char"/>
    <w:basedOn w:val="a0"/>
    <w:link w:val="af6"/>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12</TotalTime>
  <Pages>32</Pages>
  <Words>17653</Words>
  <Characters>100628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118045</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samsung</cp:lastModifiedBy>
  <cp:revision>4</cp:revision>
  <cp:lastPrinted>1900-12-31T23:00:00Z</cp:lastPrinted>
  <dcterms:created xsi:type="dcterms:W3CDTF">2026-02-09T13:25:00Z</dcterms:created>
  <dcterms:modified xsi:type="dcterms:W3CDTF">2026-02-09T14:20:00Z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