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AC06" w14:textId="0F200E75" w:rsidR="00E67EFD" w:rsidRPr="00E67EFD" w:rsidRDefault="00E67EFD" w:rsidP="00E67EFD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 w:hint="eastAsia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 w:rsidRPr="007F48FC">
        <w:rPr>
          <w:rFonts w:ascii="Arial" w:eastAsia="DengXian" w:hAnsi="Arial" w:cs="Arial" w:hint="eastAsia"/>
          <w:b/>
          <w:bCs/>
          <w:sz w:val="28"/>
          <w:lang w:val="en-US" w:eastAsia="zh-CN"/>
        </w:rPr>
        <w:t>3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R1-250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94</w:t>
      </w:r>
      <w:r w:rsidR="00975F9B">
        <w:rPr>
          <w:rFonts w:ascii="Arial" w:eastAsia="ＭＳ 明朝" w:hAnsi="Arial" w:cs="Arial" w:hint="eastAsia"/>
          <w:b/>
          <w:bCs/>
          <w:sz w:val="28"/>
          <w:lang w:val="en-US" w:eastAsia="ja-JP"/>
        </w:rPr>
        <w:t>5</w:t>
      </w:r>
      <w:r w:rsidR="007A04F3">
        <w:rPr>
          <w:rFonts w:ascii="Arial" w:eastAsia="ＭＳ 明朝" w:hAnsi="Arial" w:cs="Arial" w:hint="eastAsia"/>
          <w:b/>
          <w:bCs/>
          <w:sz w:val="28"/>
          <w:lang w:val="en-US" w:eastAsia="ja-JP"/>
        </w:rPr>
        <w:t>2</w:t>
      </w:r>
    </w:p>
    <w:p w14:paraId="059F271E" w14:textId="77777777" w:rsidR="00E67EFD" w:rsidRPr="007F48FC" w:rsidRDefault="00E67EFD" w:rsidP="00E67EFD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4CFDBF7A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975F9B">
        <w:rPr>
          <w:rFonts w:eastAsia="ＭＳ 明朝" w:hint="eastAsia"/>
          <w:sz w:val="22"/>
          <w:lang w:val="sv-FI" w:eastAsia="ja-JP"/>
        </w:rPr>
        <w:t>10</w:t>
      </w:r>
      <w:r>
        <w:rPr>
          <w:sz w:val="22"/>
          <w:lang w:val="sv-FI"/>
        </w:rPr>
        <w:t>.</w:t>
      </w:r>
      <w:r w:rsidR="007A04F3">
        <w:rPr>
          <w:rFonts w:eastAsia="ＭＳ 明朝" w:hint="eastAsia"/>
          <w:sz w:val="22"/>
          <w:lang w:val="sv-FI" w:eastAsia="ja-JP"/>
        </w:rPr>
        <w:t>5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5FA65C50" w:rsidR="00210C3A" w:rsidRPr="007A04F3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975F9B">
        <w:rPr>
          <w:rFonts w:eastAsia="ＭＳ 明朝" w:hint="eastAsia"/>
          <w:sz w:val="22"/>
          <w:lang w:val="en-GB" w:eastAsia="ja-JP"/>
        </w:rPr>
        <w:t>10</w:t>
      </w:r>
      <w:r w:rsidR="00663B33" w:rsidRPr="00663B33">
        <w:rPr>
          <w:rFonts w:hint="eastAsia"/>
          <w:sz w:val="22"/>
          <w:lang w:val="en-GB"/>
        </w:rPr>
        <w:t>.</w:t>
      </w:r>
      <w:r w:rsidR="007A04F3">
        <w:rPr>
          <w:rFonts w:eastAsia="ＭＳ 明朝" w:hint="eastAsia"/>
          <w:sz w:val="22"/>
          <w:lang w:val="en-GB" w:eastAsia="ja-JP"/>
        </w:rPr>
        <w:t>5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624CE560" w14:textId="77777777" w:rsidR="00887F28" w:rsidRPr="00887F28" w:rsidRDefault="00887F28" w:rsidP="00887F28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  <w:bookmarkStart w:id="2" w:name="_Hlk153293204"/>
    </w:p>
    <w:p w14:paraId="5162493E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7B69029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3ECB336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CB9721F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7CD61C73" w14:textId="4AA3E5F3" w:rsidR="00887F28" w:rsidRDefault="00887F28" w:rsidP="00887F28">
      <w:pPr>
        <w:pStyle w:val="2"/>
        <w:numPr>
          <w:ilvl w:val="1"/>
          <w:numId w:val="29"/>
        </w:numPr>
        <w:rPr>
          <w:rFonts w:cs="Arial"/>
          <w:szCs w:val="24"/>
          <w:lang w:eastAsia="zh-CN"/>
        </w:rPr>
      </w:pPr>
      <w:r w:rsidRPr="00EA05BE">
        <w:rPr>
          <w:rFonts w:cs="Arial"/>
          <w:szCs w:val="24"/>
          <w:lang w:eastAsia="zh-CN"/>
        </w:rPr>
        <w:t xml:space="preserve">Study </w:t>
      </w:r>
      <w:r w:rsidRPr="00606B73">
        <w:rPr>
          <w:rFonts w:cs="Arial" w:hint="eastAsia"/>
          <w:szCs w:val="24"/>
          <w:lang w:eastAsia="zh-CN"/>
        </w:rPr>
        <w:t>on</w:t>
      </w:r>
      <w:r>
        <w:rPr>
          <w:rFonts w:cs="Arial"/>
          <w:szCs w:val="24"/>
          <w:lang w:eastAsia="zh-CN"/>
        </w:rPr>
        <w:t xml:space="preserve"> </w:t>
      </w:r>
      <w:r w:rsidRPr="00EA05BE">
        <w:rPr>
          <w:rFonts w:cs="Arial"/>
          <w:szCs w:val="24"/>
          <w:lang w:eastAsia="zh-CN"/>
        </w:rPr>
        <w:t xml:space="preserve">Integrated </w:t>
      </w:r>
      <w:r>
        <w:rPr>
          <w:rFonts w:cs="Arial"/>
          <w:szCs w:val="24"/>
          <w:lang w:eastAsia="zh-CN"/>
        </w:rPr>
        <w:t>S</w:t>
      </w:r>
      <w:r w:rsidRPr="00EA05BE">
        <w:rPr>
          <w:rFonts w:cs="Arial"/>
          <w:szCs w:val="24"/>
          <w:lang w:eastAsia="zh-CN"/>
        </w:rPr>
        <w:t xml:space="preserve">ensing </w:t>
      </w:r>
      <w:r>
        <w:rPr>
          <w:rFonts w:cs="Arial"/>
          <w:szCs w:val="24"/>
          <w:lang w:eastAsia="zh-CN"/>
        </w:rPr>
        <w:t>A</w:t>
      </w:r>
      <w:r w:rsidRPr="00EA05BE">
        <w:rPr>
          <w:rFonts w:cs="Arial"/>
          <w:szCs w:val="24"/>
          <w:lang w:eastAsia="zh-CN"/>
        </w:rPr>
        <w:t xml:space="preserve">nd </w:t>
      </w:r>
      <w:r>
        <w:rPr>
          <w:rFonts w:cs="Arial"/>
          <w:szCs w:val="24"/>
          <w:lang w:eastAsia="zh-CN"/>
        </w:rPr>
        <w:t>C</w:t>
      </w:r>
      <w:r w:rsidRPr="00EA05BE">
        <w:rPr>
          <w:rFonts w:cs="Arial"/>
          <w:szCs w:val="24"/>
          <w:lang w:eastAsia="zh-CN"/>
        </w:rPr>
        <w:t>ommunication (ISAC) for NR</w:t>
      </w:r>
      <w:bookmarkEnd w:id="2"/>
    </w:p>
    <w:p w14:paraId="3D0E661B" w14:textId="77777777" w:rsidR="00887F28" w:rsidRDefault="00887F28" w:rsidP="00887F28">
      <w:pPr>
        <w:rPr>
          <w:rFonts w:eastAsiaTheme="minorEastAsia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hyperlink r:id="rId9" w:history="1">
        <w:r w:rsidRPr="00747BC7">
          <w:rPr>
            <w:i/>
            <w:iCs/>
          </w:rPr>
          <w:t>RP-</w:t>
        </w:r>
        <w:r w:rsidRPr="00747BC7">
          <w:rPr>
            <w:rFonts w:hint="eastAsia"/>
            <w:i/>
            <w:iCs/>
          </w:rPr>
          <w:t>25</w:t>
        </w:r>
        <w:r>
          <w:rPr>
            <w:rFonts w:eastAsia="DengXian" w:hint="eastAsia"/>
            <w:i/>
            <w:iCs/>
            <w:lang w:eastAsia="zh-CN"/>
          </w:rPr>
          <w:t>2</w:t>
        </w:r>
        <w:r w:rsidRPr="00747BC7">
          <w:rPr>
            <w:rFonts w:hint="eastAsia"/>
            <w:i/>
            <w:iCs/>
          </w:rPr>
          <w:t>8</w:t>
        </w:r>
        <w:r>
          <w:rPr>
            <w:rFonts w:eastAsia="DengXian" w:hint="eastAsia"/>
            <w:i/>
            <w:iCs/>
            <w:lang w:eastAsia="zh-CN"/>
          </w:rPr>
          <w:t>19</w:t>
        </w:r>
      </w:hyperlink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>
        <w:rPr>
          <w:i/>
          <w:iCs/>
        </w:rPr>
        <w:t>S</w:t>
      </w:r>
      <w:r w:rsidRPr="00424476">
        <w:rPr>
          <w:i/>
          <w:iCs/>
        </w:rPr>
        <w:t>I</w:t>
      </w:r>
      <w:r>
        <w:rPr>
          <w:i/>
          <w:iCs/>
        </w:rPr>
        <w:t>.</w:t>
      </w:r>
    </w:p>
    <w:p w14:paraId="6C6FFD3C" w14:textId="77777777" w:rsidR="00887F28" w:rsidRDefault="00887F28" w:rsidP="00887F28">
      <w:pPr>
        <w:rPr>
          <w:rFonts w:eastAsiaTheme="minorEastAsia"/>
          <w:i/>
          <w:iCs/>
          <w:lang w:eastAsia="zh-CN"/>
        </w:rPr>
      </w:pPr>
    </w:p>
    <w:p w14:paraId="1F52E86D" w14:textId="77777777" w:rsidR="00887F28" w:rsidRPr="00063F1D" w:rsidRDefault="00887F28" w:rsidP="00887F28">
      <w:pPr>
        <w:rPr>
          <w:highlight w:val="cyan"/>
          <w:lang w:val="en-US" w:eastAsia="x-none"/>
        </w:rPr>
      </w:pPr>
      <w:r w:rsidRPr="00063F1D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3</w:t>
      </w:r>
      <w:r w:rsidRPr="00063F1D">
        <w:rPr>
          <w:highlight w:val="cyan"/>
          <w:lang w:val="en-US" w:eastAsia="x-none"/>
        </w:rPr>
        <w:t>-R</w:t>
      </w:r>
      <w:r w:rsidRPr="00063F1D">
        <w:rPr>
          <w:rFonts w:eastAsia="DengXian" w:hint="eastAsia"/>
          <w:highlight w:val="cyan"/>
          <w:lang w:val="en-US" w:eastAsia="zh-CN"/>
        </w:rPr>
        <w:t>20</w:t>
      </w:r>
      <w:r w:rsidRPr="00063F1D">
        <w:rPr>
          <w:highlight w:val="cyan"/>
          <w:lang w:val="en-US" w:eastAsia="x-none"/>
        </w:rPr>
        <w:t>-</w:t>
      </w:r>
      <w:r>
        <w:rPr>
          <w:rFonts w:eastAsia="DengXian" w:hint="eastAsia"/>
          <w:highlight w:val="cyan"/>
          <w:lang w:val="en-US" w:eastAsia="zh-CN"/>
        </w:rPr>
        <w:t>ISAC</w:t>
      </w:r>
      <w:r w:rsidRPr="00063F1D">
        <w:rPr>
          <w:highlight w:val="cyan"/>
          <w:lang w:val="en-US" w:eastAsia="x-none"/>
        </w:rPr>
        <w:t>] Email discussion on Rel-</w:t>
      </w:r>
      <w:r w:rsidRPr="00063F1D">
        <w:rPr>
          <w:rFonts w:eastAsia="DengXian" w:hint="eastAsia"/>
          <w:highlight w:val="cyan"/>
          <w:lang w:val="en-US" w:eastAsia="zh-CN"/>
        </w:rPr>
        <w:t xml:space="preserve">20 ISAC </w:t>
      </w:r>
      <w:r w:rsidRPr="00063F1D">
        <w:rPr>
          <w:highlight w:val="cyan"/>
          <w:lang w:val="en-US" w:eastAsia="x-none"/>
        </w:rPr>
        <w:t xml:space="preserve">– </w:t>
      </w:r>
      <w:r>
        <w:rPr>
          <w:rFonts w:eastAsia="DengXian" w:hint="eastAsia"/>
          <w:highlight w:val="cyan"/>
          <w:lang w:val="en-US" w:eastAsia="zh-CN"/>
        </w:rPr>
        <w:t>Yingyang (Xiaomi)</w:t>
      </w:r>
    </w:p>
    <w:p w14:paraId="4AAB5A5D" w14:textId="77777777" w:rsidR="00887F28" w:rsidRPr="00D257AB" w:rsidRDefault="00887F28" w:rsidP="00887F28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tdoc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2AB6878A" w14:textId="77777777" w:rsidR="00887F28" w:rsidRDefault="00887F28" w:rsidP="00887F28">
      <w:pPr>
        <w:rPr>
          <w:rFonts w:eastAsia="DengXian"/>
          <w:i/>
          <w:iCs/>
          <w:lang w:val="en-US" w:eastAsia="zh-CN"/>
        </w:rPr>
      </w:pPr>
    </w:p>
    <w:p w14:paraId="377A863C" w14:textId="77777777" w:rsidR="00887F28" w:rsidRDefault="00887F28" w:rsidP="00887F28">
      <w:pPr>
        <w:rPr>
          <w:rFonts w:ascii="Times New Roman" w:eastAsiaTheme="minorEastAsia" w:hAnsi="Times New Roman"/>
          <w:highlight w:val="cyan"/>
          <w:lang w:eastAsia="zh-CN"/>
        </w:rPr>
      </w:pPr>
      <w:r w:rsidRPr="008B62B4">
        <w:rPr>
          <w:rFonts w:ascii="Times New Roman" w:eastAsia="Times New Roman" w:hAnsi="Times New Roman"/>
          <w:highlight w:val="cyan"/>
        </w:rPr>
        <w:t>R1-2509452</w:t>
      </w:r>
      <w:r w:rsidRPr="008B62B4">
        <w:rPr>
          <w:rFonts w:ascii="Times New Roman" w:eastAsia="Times New Roman" w:hAnsi="Times New Roman"/>
          <w:highlight w:val="cyan"/>
        </w:rPr>
        <w:tab/>
        <w:t>Session Notes of AI 10.5</w:t>
      </w:r>
      <w:r w:rsidRPr="008B62B4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727C821D" w14:textId="77777777" w:rsidR="00887F28" w:rsidRPr="008B62B4" w:rsidRDefault="00887F28" w:rsidP="00887F28">
      <w:pPr>
        <w:rPr>
          <w:rFonts w:eastAsiaTheme="minorEastAsia"/>
          <w:highlight w:val="cyan"/>
          <w:lang w:eastAsia="zh-CN"/>
        </w:rPr>
      </w:pPr>
    </w:p>
    <w:p w14:paraId="2D9875F7" w14:textId="77777777" w:rsidR="00887F28" w:rsidRDefault="00887F28" w:rsidP="00887F28">
      <w:pPr>
        <w:ind w:left="1440" w:hanging="1440"/>
      </w:pPr>
      <w:r>
        <w:rPr>
          <w:rFonts w:ascii="Times New Roman" w:eastAsia="Times New Roman" w:hAnsi="Times New Roman"/>
        </w:rPr>
        <w:t>R1-2509237</w:t>
      </w:r>
      <w:r>
        <w:rPr>
          <w:rFonts w:ascii="Times New Roman" w:eastAsia="Times New Roman" w:hAnsi="Times New Roman"/>
        </w:rPr>
        <w:tab/>
        <w:t>Draft TR 38.765 v010: Study on Integrated Sensing And Communication (ISAC) for NR</w:t>
      </w:r>
      <w:r>
        <w:rPr>
          <w:rFonts w:ascii="Times New Roman" w:eastAsia="Times New Roman" w:hAnsi="Times New Roman"/>
        </w:rPr>
        <w:tab/>
        <w:t>Xiaomi, China Telecom</w:t>
      </w:r>
    </w:p>
    <w:p w14:paraId="4CF26011" w14:textId="77777777" w:rsidR="00887F28" w:rsidRPr="008B62B4" w:rsidRDefault="00887F28" w:rsidP="00887F28">
      <w:pPr>
        <w:rPr>
          <w:rFonts w:eastAsiaTheme="minorEastAsia"/>
          <w:i/>
          <w:iCs/>
          <w:lang w:eastAsia="zh-CN"/>
        </w:rPr>
      </w:pPr>
    </w:p>
    <w:p w14:paraId="095C5621" w14:textId="77777777" w:rsidR="00887F28" w:rsidRPr="00606B73" w:rsidRDefault="00887F28" w:rsidP="00887F28">
      <w:pPr>
        <w:pStyle w:val="3"/>
        <w:numPr>
          <w:ilvl w:val="2"/>
          <w:numId w:val="29"/>
        </w:numPr>
        <w:tabs>
          <w:tab w:val="num" w:pos="2160"/>
        </w:tabs>
        <w:ind w:left="1080" w:hanging="1080"/>
        <w:rPr>
          <w:rFonts w:cs="Arial"/>
          <w:szCs w:val="24"/>
          <w:lang w:eastAsia="zh-CN"/>
        </w:rPr>
      </w:pPr>
      <w:r w:rsidRPr="00606B73">
        <w:rPr>
          <w:rFonts w:hint="eastAsia"/>
          <w:bCs/>
          <w:lang w:val="en-US"/>
        </w:rPr>
        <w:t>Evaluation assumptions and p</w:t>
      </w:r>
      <w:r w:rsidRPr="00606B73">
        <w:rPr>
          <w:bCs/>
          <w:lang w:val="en-US"/>
        </w:rPr>
        <w:t xml:space="preserve">erformance </w:t>
      </w:r>
      <w:r w:rsidRPr="00606B73">
        <w:rPr>
          <w:rFonts w:hint="eastAsia"/>
          <w:bCs/>
          <w:lang w:val="en-US"/>
        </w:rPr>
        <w:t>evaluation</w:t>
      </w:r>
    </w:p>
    <w:p w14:paraId="3660DD52" w14:textId="77777777" w:rsidR="00887F28" w:rsidRDefault="00887F28" w:rsidP="00887F28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Including study of </w:t>
      </w:r>
      <w:r w:rsidRPr="00D7374D">
        <w:rPr>
          <w:i/>
          <w:iCs/>
        </w:rPr>
        <w:t>metrics, measurements, and relevant measurement quantization for UAV use case</w:t>
      </w:r>
      <w:r>
        <w:rPr>
          <w:rFonts w:eastAsia="DengXian" w:hint="eastAsia"/>
          <w:i/>
          <w:iCs/>
          <w:lang w:eastAsia="zh-CN"/>
        </w:rPr>
        <w:t>.</w:t>
      </w:r>
    </w:p>
    <w:p w14:paraId="3D176882" w14:textId="77777777" w:rsidR="00887F28" w:rsidRDefault="00887F28" w:rsidP="00887F28">
      <w:pPr>
        <w:rPr>
          <w:rFonts w:eastAsia="DengXian"/>
          <w:i/>
          <w:iCs/>
          <w:lang w:eastAsia="zh-CN"/>
        </w:rPr>
      </w:pPr>
    </w:p>
    <w:p w14:paraId="46111546" w14:textId="77777777" w:rsidR="00887F28" w:rsidRDefault="00887F28" w:rsidP="00887F28">
      <w:r>
        <w:rPr>
          <w:rFonts w:ascii="Times New Roman" w:eastAsia="Times New Roman" w:hAnsi="Times New Roman"/>
        </w:rPr>
        <w:t>R1-2509238</w:t>
      </w:r>
      <w:r>
        <w:rPr>
          <w:rFonts w:ascii="Times New Roman" w:eastAsia="Times New Roman" w:hAnsi="Times New Roman"/>
        </w:rPr>
        <w:tab/>
        <w:t>Summary #1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142E9B0B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1869F44D" w14:textId="79FDAEFA" w:rsidR="00887F28" w:rsidRDefault="00887F28" w:rsidP="00887F28">
      <w:r>
        <w:rPr>
          <w:rFonts w:ascii="Times New Roman" w:eastAsia="Times New Roman" w:hAnsi="Times New Roman"/>
        </w:rPr>
        <w:t>R1-2509239</w:t>
      </w:r>
      <w:r>
        <w:rPr>
          <w:rFonts w:ascii="Times New Roman" w:eastAsia="Times New Roman" w:hAnsi="Times New Roman"/>
        </w:rPr>
        <w:tab/>
        <w:t>Summary #2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7EBAB427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33CDE798" w14:textId="1108192E" w:rsidR="00887F28" w:rsidRDefault="00887F28" w:rsidP="00887F28">
      <w:r>
        <w:rPr>
          <w:rFonts w:ascii="Times New Roman" w:eastAsia="Times New Roman" w:hAnsi="Times New Roman"/>
        </w:rPr>
        <w:t>R1-2509240</w:t>
      </w:r>
      <w:r>
        <w:rPr>
          <w:rFonts w:ascii="Times New Roman" w:eastAsia="Times New Roman" w:hAnsi="Times New Roman"/>
        </w:rPr>
        <w:tab/>
        <w:t>Summary #3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5EA76F77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7D3A7FD7" w14:textId="5B9E3015" w:rsidR="00887F28" w:rsidRDefault="00887F28" w:rsidP="00887F28">
      <w:r>
        <w:rPr>
          <w:rFonts w:ascii="Times New Roman" w:eastAsia="Times New Roman" w:hAnsi="Times New Roman"/>
        </w:rPr>
        <w:t>R1-2509241</w:t>
      </w:r>
      <w:r>
        <w:rPr>
          <w:rFonts w:ascii="Times New Roman" w:eastAsia="Times New Roman" w:hAnsi="Times New Roman"/>
        </w:rPr>
        <w:tab/>
        <w:t>Summary #4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471EAA18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48476233" w14:textId="586C2044" w:rsidR="00887F28" w:rsidRDefault="00887F28" w:rsidP="00887F28">
      <w:r>
        <w:rPr>
          <w:rFonts w:ascii="Times New Roman" w:eastAsia="Times New Roman" w:hAnsi="Times New Roman"/>
        </w:rPr>
        <w:t>R1-2509242</w:t>
      </w:r>
      <w:r>
        <w:rPr>
          <w:rFonts w:ascii="Times New Roman" w:eastAsia="Times New Roman" w:hAnsi="Times New Roman"/>
        </w:rPr>
        <w:tab/>
        <w:t>Summary #5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2FDF97AB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758F2B8C" w14:textId="7E7028F1" w:rsidR="00887F28" w:rsidRDefault="00887F28" w:rsidP="00887F28">
      <w:r>
        <w:rPr>
          <w:rFonts w:ascii="Times New Roman" w:eastAsia="Times New Roman" w:hAnsi="Times New Roman"/>
        </w:rPr>
        <w:t>R1-2509243</w:t>
      </w:r>
      <w:r>
        <w:rPr>
          <w:rFonts w:ascii="Times New Roman" w:eastAsia="Times New Roman" w:hAnsi="Times New Roman"/>
        </w:rPr>
        <w:tab/>
        <w:t>Summary #6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7E194AD5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10867EB7" w14:textId="2FCA472D" w:rsidR="00887F28" w:rsidRDefault="00887F28" w:rsidP="00887F28">
      <w:r>
        <w:rPr>
          <w:rFonts w:ascii="Times New Roman" w:eastAsia="Times New Roman" w:hAnsi="Times New Roman"/>
        </w:rPr>
        <w:t>R1-2508372</w:t>
      </w:r>
      <w:r>
        <w:rPr>
          <w:rFonts w:ascii="Times New Roman" w:eastAsia="Times New Roman" w:hAnsi="Times New Roman"/>
        </w:rPr>
        <w:tab/>
        <w:t>Views on evaluation assumptions and performance evaluation for ISAC</w:t>
      </w:r>
      <w:r>
        <w:rPr>
          <w:rFonts w:ascii="Times New Roman" w:eastAsia="Times New Roman" w:hAnsi="Times New Roman"/>
        </w:rPr>
        <w:tab/>
        <w:t>Sharp</w:t>
      </w:r>
    </w:p>
    <w:p w14:paraId="12B7F8D7" w14:textId="77777777" w:rsidR="00887F28" w:rsidRDefault="00887F28" w:rsidP="00887F28">
      <w:pPr>
        <w:ind w:left="1440" w:hanging="1440"/>
      </w:pPr>
      <w:r>
        <w:rPr>
          <w:rFonts w:ascii="Times New Roman" w:eastAsia="Times New Roman" w:hAnsi="Times New Roman"/>
        </w:rPr>
        <w:t>R1-2508384</w:t>
      </w:r>
      <w:r>
        <w:rPr>
          <w:rFonts w:ascii="Times New Roman" w:eastAsia="Times New Roman" w:hAnsi="Times New Roman"/>
        </w:rPr>
        <w:tab/>
        <w:t>Discussion on evaluation assumption and performance evaluation for ISAC</w:t>
      </w:r>
      <w:r>
        <w:rPr>
          <w:rFonts w:ascii="Times New Roman" w:eastAsia="Times New Roman" w:hAnsi="Times New Roman"/>
        </w:rPr>
        <w:tab/>
        <w:t>Spreadtrum, UNISOC</w:t>
      </w:r>
    </w:p>
    <w:p w14:paraId="36D21916" w14:textId="77777777" w:rsidR="00887F28" w:rsidRDefault="00887F28" w:rsidP="00887F28">
      <w:r>
        <w:rPr>
          <w:rFonts w:ascii="Times New Roman" w:eastAsia="Times New Roman" w:hAnsi="Times New Roman"/>
        </w:rPr>
        <w:t>R1-2508428</w:t>
      </w:r>
      <w:r>
        <w:rPr>
          <w:rFonts w:ascii="Times New Roman" w:eastAsia="Times New Roman" w:hAnsi="Times New Roman"/>
        </w:rPr>
        <w:tab/>
        <w:t>Evaluation methodology and performance evaluation  for 5G-A ISAC</w:t>
      </w:r>
      <w:r>
        <w:rPr>
          <w:rFonts w:ascii="Times New Roman" w:eastAsia="Times New Roman" w:hAnsi="Times New Roman"/>
        </w:rPr>
        <w:tab/>
        <w:t>vivo</w:t>
      </w:r>
    </w:p>
    <w:p w14:paraId="351937AF" w14:textId="77777777" w:rsidR="00887F28" w:rsidRDefault="00887F28" w:rsidP="00887F28">
      <w:r>
        <w:rPr>
          <w:rFonts w:ascii="Times New Roman" w:eastAsia="Times New Roman" w:hAnsi="Times New Roman"/>
        </w:rPr>
        <w:t>R1-2508451</w:t>
      </w:r>
      <w:r>
        <w:rPr>
          <w:rFonts w:ascii="Times New Roman" w:eastAsia="Times New Roman" w:hAnsi="Times New Roman"/>
        </w:rPr>
        <w:tab/>
        <w:t>Discussion on evaluations and measurements for NR ISAC</w:t>
      </w:r>
      <w:r>
        <w:rPr>
          <w:rFonts w:ascii="Times New Roman" w:eastAsia="Times New Roman" w:hAnsi="Times New Roman"/>
        </w:rPr>
        <w:tab/>
        <w:t>CMCC</w:t>
      </w:r>
    </w:p>
    <w:p w14:paraId="237A147C" w14:textId="77777777" w:rsidR="00887F28" w:rsidRDefault="00887F28" w:rsidP="00887F28">
      <w:r>
        <w:rPr>
          <w:rFonts w:ascii="Times New Roman" w:eastAsia="Times New Roman" w:hAnsi="Times New Roman"/>
        </w:rPr>
        <w:t>R1-2508464</w:t>
      </w:r>
      <w:r>
        <w:rPr>
          <w:rFonts w:ascii="Times New Roman" w:eastAsia="Times New Roman" w:hAnsi="Times New Roman"/>
        </w:rPr>
        <w:tab/>
        <w:t>Evaluation assumptions and performance evaluation of ISAC for NR</w:t>
      </w:r>
      <w:r>
        <w:rPr>
          <w:rFonts w:ascii="Times New Roman" w:eastAsia="Times New Roman" w:hAnsi="Times New Roman"/>
        </w:rPr>
        <w:tab/>
        <w:t>InterDigital, Inc.</w:t>
      </w:r>
    </w:p>
    <w:p w14:paraId="1D709FB5" w14:textId="77777777" w:rsidR="00887F28" w:rsidRDefault="00887F28" w:rsidP="00887F28">
      <w:r>
        <w:rPr>
          <w:rFonts w:ascii="Times New Roman" w:eastAsia="Times New Roman" w:hAnsi="Times New Roman"/>
        </w:rPr>
        <w:t>R1-2508473</w:t>
      </w:r>
      <w:r>
        <w:rPr>
          <w:rFonts w:ascii="Times New Roman" w:eastAsia="Times New Roman" w:hAnsi="Times New Roman"/>
        </w:rPr>
        <w:tab/>
        <w:t>Discussion on Evaluation Assumptions and Performance Evaluation for ISAC</w:t>
      </w:r>
      <w:r>
        <w:rPr>
          <w:rFonts w:ascii="Times New Roman" w:eastAsia="Times New Roman" w:hAnsi="Times New Roman"/>
        </w:rPr>
        <w:tab/>
        <w:t>Tiami Networks</w:t>
      </w:r>
    </w:p>
    <w:p w14:paraId="04ABA140" w14:textId="77777777" w:rsidR="00887F28" w:rsidRDefault="00887F28" w:rsidP="00887F28">
      <w:r>
        <w:rPr>
          <w:rFonts w:ascii="Times New Roman" w:eastAsia="Times New Roman" w:hAnsi="Times New Roman"/>
        </w:rPr>
        <w:t>R1-2508485</w:t>
      </w:r>
      <w:r>
        <w:rPr>
          <w:rFonts w:ascii="Times New Roman" w:eastAsia="Times New Roman" w:hAnsi="Times New Roman"/>
        </w:rPr>
        <w:tab/>
        <w:t>Performance metric, methodologies, and initial evaluation results for ISAC</w:t>
      </w:r>
      <w:r>
        <w:rPr>
          <w:rFonts w:ascii="Times New Roman" w:eastAsia="Times New Roman" w:hAnsi="Times New Roman"/>
        </w:rPr>
        <w:tab/>
        <w:t>Huawei, HiSilicon</w:t>
      </w:r>
    </w:p>
    <w:p w14:paraId="4755B418" w14:textId="77777777" w:rsidR="00887F28" w:rsidRDefault="00887F28" w:rsidP="00887F28">
      <w:pPr>
        <w:ind w:left="1440" w:hanging="1440"/>
      </w:pPr>
      <w:r>
        <w:rPr>
          <w:rFonts w:ascii="Times New Roman" w:eastAsia="Times New Roman" w:hAnsi="Times New Roman"/>
        </w:rPr>
        <w:t>R1-2508593</w:t>
      </w:r>
      <w:r>
        <w:rPr>
          <w:rFonts w:ascii="Times New Roman" w:eastAsia="Times New Roman" w:hAnsi="Times New Roman"/>
        </w:rPr>
        <w:tab/>
        <w:t>Discussion on evaluation assumptions and performance evaluation for R20 ISAC for NR</w:t>
      </w:r>
      <w:r>
        <w:rPr>
          <w:rFonts w:ascii="Times New Roman" w:eastAsia="Times New Roman" w:hAnsi="Times New Roman"/>
        </w:rPr>
        <w:tab/>
        <w:t>CATT, CICTCI</w:t>
      </w:r>
    </w:p>
    <w:p w14:paraId="3DEADE20" w14:textId="77777777" w:rsidR="00887F28" w:rsidRDefault="00887F28" w:rsidP="00887F28">
      <w:r>
        <w:rPr>
          <w:rFonts w:ascii="Times New Roman" w:eastAsia="Times New Roman" w:hAnsi="Times New Roman"/>
        </w:rPr>
        <w:t>R1-2508613</w:t>
      </w:r>
      <w:r>
        <w:rPr>
          <w:rFonts w:ascii="Times New Roman" w:eastAsia="Times New Roman" w:hAnsi="Times New Roman"/>
        </w:rPr>
        <w:tab/>
        <w:t>Discussion on ISAC evaluation assumptions and performance evaluation</w:t>
      </w:r>
      <w:r>
        <w:rPr>
          <w:rFonts w:ascii="Times New Roman" w:eastAsia="Times New Roman" w:hAnsi="Times New Roman"/>
        </w:rPr>
        <w:tab/>
        <w:t>China Telecom</w:t>
      </w:r>
    </w:p>
    <w:p w14:paraId="7658508E" w14:textId="77777777" w:rsidR="00887F28" w:rsidRDefault="00887F28" w:rsidP="00887F28">
      <w:r>
        <w:rPr>
          <w:rFonts w:ascii="Times New Roman" w:eastAsia="Times New Roman" w:hAnsi="Times New Roman"/>
        </w:rPr>
        <w:t>R1-2508618</w:t>
      </w:r>
      <w:r>
        <w:rPr>
          <w:rFonts w:ascii="Times New Roman" w:eastAsia="Times New Roman" w:hAnsi="Times New Roman"/>
        </w:rPr>
        <w:tab/>
        <w:t>Evaluation assumptions and performance evaluation for ISAC</w:t>
      </w:r>
      <w:r>
        <w:rPr>
          <w:rFonts w:ascii="Times New Roman" w:eastAsia="Times New Roman" w:hAnsi="Times New Roman"/>
        </w:rPr>
        <w:tab/>
        <w:t>EURECOM</w:t>
      </w:r>
    </w:p>
    <w:p w14:paraId="35175D1C" w14:textId="360658CE" w:rsidR="00887F28" w:rsidRPr="00583519" w:rsidRDefault="00887F28" w:rsidP="00887F28">
      <w:pPr>
        <w:rPr>
          <w:rFonts w:eastAsia="ＭＳ 明朝" w:hint="eastAsia"/>
          <w:lang w:eastAsia="ja-JP"/>
        </w:rPr>
      </w:pPr>
      <w:r>
        <w:rPr>
          <w:rFonts w:ascii="Times New Roman" w:eastAsia="Times New Roman" w:hAnsi="Times New Roman"/>
        </w:rPr>
        <w:t>R1-250</w:t>
      </w:r>
      <w:r w:rsidR="009F1A13">
        <w:rPr>
          <w:rFonts w:ascii="Times New Roman" w:eastAsia="ＭＳ 明朝" w:hAnsi="Times New Roman" w:hint="eastAsia"/>
          <w:lang w:eastAsia="ja-JP"/>
        </w:rPr>
        <w:t>9458</w:t>
      </w:r>
      <w:r>
        <w:rPr>
          <w:rFonts w:ascii="Times New Roman" w:eastAsia="Times New Roman" w:hAnsi="Times New Roman"/>
        </w:rPr>
        <w:tab/>
        <w:t>On ISAC performance evaluations and assumptions</w:t>
      </w:r>
      <w:r>
        <w:rPr>
          <w:rFonts w:ascii="Times New Roman" w:eastAsia="Times New Roman" w:hAnsi="Times New Roman"/>
        </w:rPr>
        <w:tab/>
        <w:t>Lenovo</w:t>
      </w:r>
      <w:r w:rsidR="00583519">
        <w:rPr>
          <w:rFonts w:ascii="Times New Roman" w:eastAsia="ＭＳ 明朝" w:hAnsi="Times New Roman"/>
          <w:lang w:eastAsia="ja-JP"/>
        </w:rPr>
        <w:tab/>
      </w:r>
      <w:r w:rsidR="00583519">
        <w:rPr>
          <w:rFonts w:ascii="Times New Roman" w:eastAsiaTheme="minorEastAsia" w:hAnsi="Times New Roman" w:hint="eastAsia"/>
          <w:lang w:eastAsia="zh-CN"/>
        </w:rPr>
        <w:t>(Revision of R1-250</w:t>
      </w:r>
      <w:r w:rsidR="00583519">
        <w:rPr>
          <w:rFonts w:ascii="Times New Roman" w:eastAsia="ＭＳ 明朝" w:hAnsi="Times New Roman" w:hint="eastAsia"/>
          <w:lang w:eastAsia="ja-JP"/>
        </w:rPr>
        <w:t>8634</w:t>
      </w:r>
      <w:r w:rsidR="00583519">
        <w:rPr>
          <w:rFonts w:ascii="Times New Roman" w:eastAsiaTheme="minorEastAsia" w:hAnsi="Times New Roman" w:hint="eastAsia"/>
          <w:lang w:eastAsia="zh-CN"/>
        </w:rPr>
        <w:t>)</w:t>
      </w:r>
    </w:p>
    <w:p w14:paraId="5C5BC905" w14:textId="77777777" w:rsidR="00887F28" w:rsidRDefault="00887F28" w:rsidP="00887F28">
      <w:r>
        <w:rPr>
          <w:rFonts w:ascii="Times New Roman" w:eastAsia="Times New Roman" w:hAnsi="Times New Roman"/>
        </w:rPr>
        <w:t>R1-2508680</w:t>
      </w:r>
      <w:r>
        <w:rPr>
          <w:rFonts w:ascii="Times New Roman" w:eastAsia="Times New Roman" w:hAnsi="Times New Roman"/>
        </w:rPr>
        <w:tab/>
        <w:t>Discussion on performance evaluation for ISAC</w:t>
      </w:r>
      <w:r>
        <w:rPr>
          <w:rFonts w:ascii="Times New Roman" w:eastAsia="Times New Roman" w:hAnsi="Times New Roman"/>
        </w:rPr>
        <w:tab/>
        <w:t>Xiaomi</w:t>
      </w:r>
    </w:p>
    <w:p w14:paraId="483BBA74" w14:textId="77777777" w:rsidR="00887F28" w:rsidRDefault="00887F28" w:rsidP="00887F28">
      <w:r>
        <w:rPr>
          <w:rFonts w:ascii="Times New Roman" w:eastAsia="Times New Roman" w:hAnsi="Times New Roman"/>
        </w:rPr>
        <w:t>R1-2508723</w:t>
      </w:r>
      <w:r>
        <w:rPr>
          <w:rFonts w:ascii="Times New Roman" w:eastAsia="Times New Roman" w:hAnsi="Times New Roman"/>
        </w:rPr>
        <w:tab/>
        <w:t>Discussion of ISAC evaluation in 5GA</w:t>
      </w:r>
      <w:r>
        <w:rPr>
          <w:rFonts w:ascii="Times New Roman" w:eastAsia="Times New Roman" w:hAnsi="Times New Roman"/>
        </w:rPr>
        <w:tab/>
        <w:t>OPPO</w:t>
      </w:r>
    </w:p>
    <w:p w14:paraId="366CD4B9" w14:textId="77777777" w:rsidR="00887F28" w:rsidRDefault="00887F28" w:rsidP="00887F28">
      <w:r>
        <w:rPr>
          <w:rFonts w:ascii="Times New Roman" w:eastAsia="Times New Roman" w:hAnsi="Times New Roman"/>
        </w:rPr>
        <w:t>R1-2508798</w:t>
      </w:r>
      <w:r>
        <w:rPr>
          <w:rFonts w:ascii="Times New Roman" w:eastAsia="Times New Roman" w:hAnsi="Times New Roman"/>
        </w:rPr>
        <w:tab/>
        <w:t>Discussion on ISAC evaluation assumptions and performance evaluation</w:t>
      </w:r>
      <w:r>
        <w:rPr>
          <w:rFonts w:ascii="Times New Roman" w:eastAsia="Times New Roman" w:hAnsi="Times New Roman"/>
        </w:rPr>
        <w:tab/>
        <w:t>Samsung</w:t>
      </w:r>
    </w:p>
    <w:p w14:paraId="08299C38" w14:textId="77777777" w:rsidR="00887F28" w:rsidRDefault="00887F28" w:rsidP="00887F28">
      <w:r>
        <w:rPr>
          <w:rFonts w:ascii="Times New Roman" w:eastAsia="Times New Roman" w:hAnsi="Times New Roman"/>
        </w:rPr>
        <w:t>R1-2508859</w:t>
      </w:r>
      <w:r>
        <w:rPr>
          <w:rFonts w:ascii="Times New Roman" w:eastAsia="Times New Roman" w:hAnsi="Times New Roman"/>
        </w:rPr>
        <w:tab/>
        <w:t>Evaluation assumptions and performance evaluations of ISAC for NR</w:t>
      </w:r>
      <w:r>
        <w:rPr>
          <w:rFonts w:ascii="Times New Roman" w:eastAsia="Times New Roman" w:hAnsi="Times New Roman"/>
        </w:rPr>
        <w:tab/>
        <w:t>Nokia, Nokia Shanghai Bell</w:t>
      </w:r>
    </w:p>
    <w:p w14:paraId="3F5AD01C" w14:textId="77777777" w:rsidR="00887F28" w:rsidRDefault="00887F28" w:rsidP="00887F28">
      <w:r>
        <w:rPr>
          <w:rFonts w:ascii="Times New Roman" w:eastAsia="Times New Roman" w:hAnsi="Times New Roman"/>
        </w:rPr>
        <w:t>R1-2508877</w:t>
      </w:r>
      <w:r>
        <w:rPr>
          <w:rFonts w:ascii="Times New Roman" w:eastAsia="Times New Roman" w:hAnsi="Times New Roman"/>
        </w:rPr>
        <w:tab/>
        <w:t>Considerations on Evaluations for NR ISAC</w:t>
      </w:r>
      <w:r>
        <w:rPr>
          <w:rFonts w:ascii="Times New Roman" w:eastAsia="Times New Roman" w:hAnsi="Times New Roman"/>
        </w:rPr>
        <w:tab/>
        <w:t>CAICT</w:t>
      </w:r>
    </w:p>
    <w:p w14:paraId="19EE8BC1" w14:textId="77777777" w:rsidR="00887F28" w:rsidRDefault="00887F28" w:rsidP="00887F28">
      <w:r>
        <w:rPr>
          <w:rFonts w:ascii="Times New Roman" w:eastAsia="Times New Roman" w:hAnsi="Times New Roman"/>
        </w:rPr>
        <w:lastRenderedPageBreak/>
        <w:t>R1-2508883</w:t>
      </w:r>
      <w:r>
        <w:rPr>
          <w:rFonts w:ascii="Times New Roman" w:eastAsia="Times New Roman" w:hAnsi="Times New Roman"/>
        </w:rPr>
        <w:tab/>
        <w:t xml:space="preserve">Discussion on ISAC Performance Evaluation for 5G-A   </w:t>
      </w:r>
      <w:r>
        <w:rPr>
          <w:rFonts w:ascii="Times New Roman" w:eastAsia="Times New Roman" w:hAnsi="Times New Roman"/>
        </w:rPr>
        <w:tab/>
        <w:t>NIST</w:t>
      </w:r>
    </w:p>
    <w:p w14:paraId="6F742CD3" w14:textId="77777777" w:rsidR="00887F28" w:rsidRDefault="00887F28" w:rsidP="00887F28">
      <w:r>
        <w:rPr>
          <w:rFonts w:ascii="Times New Roman" w:eastAsia="Times New Roman" w:hAnsi="Times New Roman"/>
        </w:rPr>
        <w:t>R1-2508938</w:t>
      </w:r>
      <w:r>
        <w:rPr>
          <w:rFonts w:ascii="Times New Roman" w:eastAsia="Times New Roman" w:hAnsi="Times New Roman"/>
        </w:rPr>
        <w:tab/>
        <w:t>Discussion on evaluation assumptions and performance evaluation for NR ISAC</w:t>
      </w:r>
      <w:r>
        <w:rPr>
          <w:rFonts w:ascii="Times New Roman" w:eastAsia="Times New Roman" w:hAnsi="Times New Roman"/>
        </w:rPr>
        <w:tab/>
        <w:t>Panasonic</w:t>
      </w:r>
    </w:p>
    <w:p w14:paraId="56E87FF4" w14:textId="77777777" w:rsidR="00887F28" w:rsidRDefault="00887F28" w:rsidP="00887F28">
      <w:r>
        <w:rPr>
          <w:rFonts w:ascii="Times New Roman" w:eastAsia="Times New Roman" w:hAnsi="Times New Roman"/>
        </w:rPr>
        <w:t>R1-2508969</w:t>
      </w:r>
      <w:r>
        <w:rPr>
          <w:rFonts w:ascii="Times New Roman" w:eastAsia="Times New Roman" w:hAnsi="Times New Roman"/>
        </w:rPr>
        <w:tab/>
        <w:t>Discussion on evaluation assumptions and performance evaluation for NR ISAC</w:t>
      </w:r>
      <w:r>
        <w:rPr>
          <w:rFonts w:ascii="Times New Roman" w:eastAsia="Times New Roman" w:hAnsi="Times New Roman"/>
        </w:rPr>
        <w:tab/>
        <w:t>ETRI</w:t>
      </w:r>
    </w:p>
    <w:p w14:paraId="3081A3A9" w14:textId="77777777" w:rsidR="00887F28" w:rsidRDefault="00887F28" w:rsidP="00887F28">
      <w:r>
        <w:rPr>
          <w:rFonts w:ascii="Times New Roman" w:eastAsia="Times New Roman" w:hAnsi="Times New Roman"/>
        </w:rPr>
        <w:t>R1-2509002</w:t>
      </w:r>
      <w:r>
        <w:rPr>
          <w:rFonts w:ascii="Times New Roman" w:eastAsia="Times New Roman" w:hAnsi="Times New Roman"/>
        </w:rPr>
        <w:tab/>
        <w:t>Discussion on ISAC for NR</w:t>
      </w:r>
      <w:r>
        <w:rPr>
          <w:rFonts w:ascii="Times New Roman" w:eastAsia="Times New Roman" w:hAnsi="Times New Roman"/>
        </w:rPr>
        <w:tab/>
        <w:t>Ericsson</w:t>
      </w:r>
    </w:p>
    <w:p w14:paraId="78705312" w14:textId="77777777" w:rsidR="00887F28" w:rsidRDefault="00887F28" w:rsidP="00887F28">
      <w:r>
        <w:rPr>
          <w:rFonts w:ascii="Times New Roman" w:eastAsia="Times New Roman" w:hAnsi="Times New Roman"/>
        </w:rPr>
        <w:t>R1-2509040</w:t>
      </w:r>
      <w:r>
        <w:rPr>
          <w:rFonts w:ascii="Times New Roman" w:eastAsia="Times New Roman" w:hAnsi="Times New Roman"/>
        </w:rPr>
        <w:tab/>
        <w:t>Evaluation assumptions and performance evaluation for NR ISAC</w:t>
      </w:r>
      <w:r>
        <w:rPr>
          <w:rFonts w:ascii="Times New Roman" w:eastAsia="Times New Roman" w:hAnsi="Times New Roman"/>
        </w:rPr>
        <w:tab/>
        <w:t>Hanbat National University</w:t>
      </w:r>
    </w:p>
    <w:p w14:paraId="082FE117" w14:textId="77777777" w:rsidR="00887F28" w:rsidRDefault="00887F28" w:rsidP="00887F28">
      <w:r>
        <w:rPr>
          <w:rFonts w:ascii="Times New Roman" w:eastAsia="Times New Roman" w:hAnsi="Times New Roman"/>
        </w:rPr>
        <w:t>R1-2509054</w:t>
      </w:r>
      <w:r>
        <w:rPr>
          <w:rFonts w:ascii="Times New Roman" w:eastAsia="Times New Roman" w:hAnsi="Times New Roman"/>
        </w:rPr>
        <w:tab/>
        <w:t>Discussion on Performance Evaluations for Rel-20 ISAC</w:t>
      </w:r>
      <w:r>
        <w:rPr>
          <w:rFonts w:ascii="Times New Roman" w:eastAsia="Times New Roman" w:hAnsi="Times New Roman"/>
        </w:rPr>
        <w:tab/>
        <w:t>Google</w:t>
      </w:r>
    </w:p>
    <w:p w14:paraId="2FDAD319" w14:textId="77777777" w:rsidR="00887F28" w:rsidRDefault="00887F28" w:rsidP="00887F28">
      <w:r>
        <w:rPr>
          <w:rFonts w:ascii="Times New Roman" w:eastAsia="Times New Roman" w:hAnsi="Times New Roman"/>
        </w:rPr>
        <w:t>R1-2509070</w:t>
      </w:r>
      <w:r>
        <w:rPr>
          <w:rFonts w:ascii="Times New Roman" w:eastAsia="Times New Roman" w:hAnsi="Times New Roman"/>
        </w:rPr>
        <w:tab/>
        <w:t>Discussion on Evaluation Assumptions and Performance Evaluation of NR ISAC</w:t>
      </w:r>
      <w:r>
        <w:rPr>
          <w:rFonts w:ascii="Times New Roman" w:eastAsia="Times New Roman" w:hAnsi="Times New Roman"/>
        </w:rPr>
        <w:tab/>
        <w:t>Sony</w:t>
      </w:r>
    </w:p>
    <w:p w14:paraId="78E13235" w14:textId="77777777" w:rsidR="00887F28" w:rsidRDefault="00887F28" w:rsidP="00887F28">
      <w:r>
        <w:rPr>
          <w:rFonts w:ascii="Times New Roman" w:eastAsia="Times New Roman" w:hAnsi="Times New Roman"/>
        </w:rPr>
        <w:t>R1-2509106</w:t>
      </w:r>
      <w:r>
        <w:rPr>
          <w:rFonts w:ascii="Times New Roman" w:eastAsia="Times New Roman" w:hAnsi="Times New Roman"/>
        </w:rPr>
        <w:tab/>
        <w:t>Rel-20 Evaluation assumptions and performance evaluation for 5G-A ISAC</w:t>
      </w:r>
      <w:r>
        <w:rPr>
          <w:rFonts w:ascii="Times New Roman" w:eastAsia="Times New Roman" w:hAnsi="Times New Roman"/>
        </w:rPr>
        <w:tab/>
        <w:t>Apple</w:t>
      </w:r>
    </w:p>
    <w:p w14:paraId="72500A12" w14:textId="77777777" w:rsidR="00887F28" w:rsidRDefault="00887F28" w:rsidP="00887F28">
      <w:r>
        <w:rPr>
          <w:rFonts w:ascii="Times New Roman" w:eastAsia="Times New Roman" w:hAnsi="Times New Roman"/>
        </w:rPr>
        <w:t>R1-2509124</w:t>
      </w:r>
      <w:r>
        <w:rPr>
          <w:rFonts w:ascii="Times New Roman" w:eastAsia="Times New Roman" w:hAnsi="Times New Roman"/>
        </w:rPr>
        <w:tab/>
        <w:t>ISAC Performance metrics and overhead</w:t>
      </w:r>
      <w:r>
        <w:rPr>
          <w:rFonts w:ascii="Times New Roman" w:eastAsia="Times New Roman" w:hAnsi="Times New Roman"/>
        </w:rPr>
        <w:tab/>
        <w:t>T-Mobile USA</w:t>
      </w:r>
    </w:p>
    <w:p w14:paraId="039F4742" w14:textId="77777777" w:rsidR="00887F28" w:rsidRDefault="00887F28" w:rsidP="00887F28">
      <w:r>
        <w:rPr>
          <w:rFonts w:ascii="Times New Roman" w:eastAsia="Times New Roman" w:hAnsi="Times New Roman"/>
        </w:rPr>
        <w:t>R1-2509157</w:t>
      </w:r>
      <w:r>
        <w:rPr>
          <w:rFonts w:ascii="Times New Roman" w:eastAsia="Times New Roman" w:hAnsi="Times New Roman"/>
        </w:rPr>
        <w:tab/>
        <w:t>Discussion on ISAC evaluation assumptions and performance evaluation</w:t>
      </w:r>
      <w:r>
        <w:rPr>
          <w:rFonts w:ascii="Times New Roman" w:eastAsia="Times New Roman" w:hAnsi="Times New Roman"/>
        </w:rPr>
        <w:tab/>
        <w:t>MediaTek Inc.</w:t>
      </w:r>
    </w:p>
    <w:p w14:paraId="107D660D" w14:textId="77777777" w:rsidR="00887F28" w:rsidRDefault="00887F28" w:rsidP="00887F28">
      <w:pPr>
        <w:ind w:left="1440" w:hanging="1440"/>
      </w:pPr>
      <w:r>
        <w:rPr>
          <w:rFonts w:ascii="Times New Roman" w:eastAsia="Times New Roman" w:hAnsi="Times New Roman"/>
        </w:rPr>
        <w:t>R1-2509227</w:t>
      </w:r>
      <w:r>
        <w:rPr>
          <w:rFonts w:ascii="Times New Roman" w:eastAsia="Times New Roman" w:hAnsi="Times New Roman"/>
        </w:rPr>
        <w:tab/>
        <w:t>Evaluation Assumptions and performance evaluation for UAV gNB-monostatic sensing</w:t>
      </w:r>
      <w:r>
        <w:rPr>
          <w:rFonts w:ascii="Times New Roman" w:eastAsia="Times New Roman" w:hAnsi="Times New Roman"/>
        </w:rPr>
        <w:tab/>
        <w:t>Qualcomm Incorporated</w:t>
      </w:r>
    </w:p>
    <w:p w14:paraId="35C0C79B" w14:textId="37E0D79C" w:rsidR="00887F28" w:rsidRPr="00CA17B1" w:rsidRDefault="00887F28" w:rsidP="00887F28">
      <w:pPr>
        <w:rPr>
          <w:rFonts w:eastAsia="ＭＳ 明朝" w:hint="eastAsia"/>
          <w:lang w:eastAsia="ja-JP"/>
        </w:rPr>
      </w:pPr>
      <w:r>
        <w:rPr>
          <w:rFonts w:ascii="Times New Roman" w:eastAsia="Times New Roman" w:hAnsi="Times New Roman"/>
        </w:rPr>
        <w:t>R1-2509</w:t>
      </w:r>
      <w:r w:rsidR="00964027">
        <w:rPr>
          <w:rFonts w:ascii="Times New Roman" w:eastAsia="ＭＳ 明朝" w:hAnsi="Times New Roman" w:hint="eastAsia"/>
          <w:lang w:eastAsia="ja-JP"/>
        </w:rPr>
        <w:t>503</w:t>
      </w:r>
      <w:r>
        <w:rPr>
          <w:rFonts w:ascii="Times New Roman" w:eastAsia="Times New Roman" w:hAnsi="Times New Roman"/>
        </w:rPr>
        <w:tab/>
        <w:t>Discussion on 5G-A ISAC evaluation</w:t>
      </w:r>
      <w:r>
        <w:rPr>
          <w:rFonts w:ascii="Times New Roman" w:eastAsia="Times New Roman" w:hAnsi="Times New Roman"/>
        </w:rPr>
        <w:tab/>
        <w:t>ZTE Corporation, Sanechips,VIAVI</w:t>
      </w:r>
      <w:r w:rsidR="00CA17B1">
        <w:rPr>
          <w:rFonts w:ascii="Times New Roman" w:eastAsia="ＭＳ 明朝" w:hAnsi="Times New Roman"/>
          <w:lang w:eastAsia="ja-JP"/>
        </w:rPr>
        <w:tab/>
      </w:r>
      <w:r w:rsidR="00CA17B1">
        <w:rPr>
          <w:rFonts w:ascii="Times New Roman" w:eastAsia="ＭＳ 明朝" w:hAnsi="Times New Roman"/>
          <w:lang w:eastAsia="ja-JP"/>
        </w:rPr>
        <w:tab/>
      </w:r>
      <w:r w:rsidR="00CA17B1">
        <w:rPr>
          <w:rFonts w:ascii="Times New Roman" w:eastAsia="ＭＳ 明朝" w:hAnsi="Times New Roman"/>
          <w:lang w:eastAsia="ja-JP"/>
        </w:rPr>
        <w:tab/>
      </w:r>
      <w:r w:rsidR="00CA17B1">
        <w:rPr>
          <w:rFonts w:ascii="Times New Roman" w:eastAsia="ＭＳ 明朝" w:hAnsi="Times New Roman"/>
          <w:lang w:eastAsia="ja-JP"/>
        </w:rPr>
        <w:tab/>
      </w:r>
      <w:r w:rsidR="00CA17B1">
        <w:rPr>
          <w:rFonts w:ascii="Times New Roman" w:eastAsiaTheme="minorEastAsia" w:hAnsi="Times New Roman" w:hint="eastAsia"/>
          <w:lang w:eastAsia="zh-CN"/>
        </w:rPr>
        <w:t>(Revision of R1-250</w:t>
      </w:r>
      <w:r w:rsidR="00CA17B1">
        <w:rPr>
          <w:rFonts w:ascii="Times New Roman" w:eastAsia="ＭＳ 明朝" w:hAnsi="Times New Roman" w:hint="eastAsia"/>
          <w:lang w:eastAsia="ja-JP"/>
        </w:rPr>
        <w:t>9</w:t>
      </w:r>
      <w:r w:rsidR="00CA17B1">
        <w:rPr>
          <w:rFonts w:ascii="Times New Roman" w:eastAsia="ＭＳ 明朝" w:hAnsi="Times New Roman" w:hint="eastAsia"/>
          <w:lang w:eastAsia="ja-JP"/>
        </w:rPr>
        <w:t>246</w:t>
      </w:r>
      <w:r w:rsidR="00CA17B1">
        <w:rPr>
          <w:rFonts w:ascii="Times New Roman" w:eastAsiaTheme="minorEastAsia" w:hAnsi="Times New Roman" w:hint="eastAsia"/>
          <w:lang w:eastAsia="zh-CN"/>
        </w:rPr>
        <w:t>)</w:t>
      </w:r>
    </w:p>
    <w:p w14:paraId="3FB658B4" w14:textId="77777777" w:rsidR="00887F28" w:rsidRDefault="00887F28" w:rsidP="00887F28">
      <w:r>
        <w:rPr>
          <w:rFonts w:ascii="Times New Roman" w:eastAsia="Times New Roman" w:hAnsi="Times New Roman"/>
        </w:rPr>
        <w:t>R1-2509276</w:t>
      </w:r>
      <w:r>
        <w:rPr>
          <w:rFonts w:ascii="Times New Roman" w:eastAsia="Times New Roman" w:hAnsi="Times New Roman"/>
        </w:rPr>
        <w:tab/>
        <w:t>Evaluation assumptions and performance evaluation for ISAC</w:t>
      </w:r>
      <w:r>
        <w:rPr>
          <w:rFonts w:ascii="Times New Roman" w:eastAsia="Times New Roman" w:hAnsi="Times New Roman"/>
        </w:rPr>
        <w:tab/>
        <w:t>NTT DOCOMO, INC.</w:t>
      </w:r>
    </w:p>
    <w:p w14:paraId="5175D199" w14:textId="77777777" w:rsidR="00887F28" w:rsidRDefault="00887F28" w:rsidP="00887F28">
      <w:r>
        <w:rPr>
          <w:rFonts w:ascii="Times New Roman" w:eastAsia="Times New Roman" w:hAnsi="Times New Roman"/>
        </w:rPr>
        <w:t>R1-2509293</w:t>
      </w:r>
      <w:r>
        <w:rPr>
          <w:rFonts w:ascii="Times New Roman" w:eastAsia="Times New Roman" w:hAnsi="Times New Roman"/>
        </w:rPr>
        <w:tab/>
        <w:t>Discussion on Evaluation assumptions and of ISAC  for NR</w:t>
      </w:r>
      <w:r>
        <w:rPr>
          <w:rFonts w:ascii="Times New Roman" w:eastAsia="Times New Roman" w:hAnsi="Times New Roman"/>
        </w:rPr>
        <w:tab/>
        <w:t>SK Telecom</w:t>
      </w:r>
    </w:p>
    <w:p w14:paraId="27C1D5E8" w14:textId="77777777" w:rsidR="00887F28" w:rsidRDefault="00887F28" w:rsidP="00887F28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Times New Roman" w:hAnsi="Times New Roman"/>
        </w:rPr>
        <w:t>R1-2509</w:t>
      </w:r>
      <w:r>
        <w:rPr>
          <w:rFonts w:ascii="Times New Roman" w:eastAsiaTheme="minorEastAsia" w:hAnsi="Times New Roman" w:hint="eastAsia"/>
          <w:lang w:eastAsia="zh-CN"/>
        </w:rPr>
        <w:t>457</w:t>
      </w:r>
      <w:r>
        <w:rPr>
          <w:rFonts w:ascii="Times New Roman" w:eastAsia="Times New Roman" w:hAnsi="Times New Roman"/>
        </w:rPr>
        <w:tab/>
        <w:t>Discussion on evaluation assumptions and performance evaluation for NR ISAC</w:t>
      </w:r>
      <w:r>
        <w:rPr>
          <w:rFonts w:ascii="Times New Roman" w:eastAsia="Times New Roman" w:hAnsi="Times New Roman"/>
        </w:rPr>
        <w:tab/>
        <w:t>LG Electronics</w:t>
      </w:r>
    </w:p>
    <w:p w14:paraId="5237ECFD" w14:textId="51F0E0A7" w:rsidR="00887F28" w:rsidRPr="00AE7E83" w:rsidRDefault="00887F28" w:rsidP="00887F28">
      <w:pPr>
        <w:rPr>
          <w:rFonts w:eastAsiaTheme="minorEastAsia"/>
          <w:lang w:eastAsia="zh-CN"/>
        </w:rPr>
      </w:pP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 w:hint="eastAsia"/>
          <w:lang w:eastAsia="zh-CN"/>
        </w:rPr>
        <w:t>(Revision of R1-250</w:t>
      </w:r>
      <w:r w:rsidR="003033BB">
        <w:rPr>
          <w:rFonts w:ascii="Times New Roman" w:eastAsia="ＭＳ 明朝" w:hAnsi="Times New Roman" w:hint="eastAsia"/>
          <w:lang w:eastAsia="ja-JP"/>
        </w:rPr>
        <w:t>9305</w:t>
      </w:r>
      <w:r>
        <w:rPr>
          <w:rFonts w:ascii="Times New Roman" w:eastAsiaTheme="minorEastAsia" w:hAnsi="Times New Roman" w:hint="eastAsia"/>
          <w:lang w:eastAsia="zh-CN"/>
        </w:rPr>
        <w:t>)</w:t>
      </w:r>
    </w:p>
    <w:p w14:paraId="468B793B" w14:textId="4D6543E3" w:rsidR="00887F28" w:rsidRPr="007B5694" w:rsidRDefault="00887F28" w:rsidP="00887F28">
      <w:pPr>
        <w:rPr>
          <w:rFonts w:eastAsia="ＭＳ 明朝" w:hint="eastAsia"/>
          <w:lang w:eastAsia="ja-JP"/>
        </w:rPr>
      </w:pPr>
      <w:r>
        <w:rPr>
          <w:rFonts w:ascii="Times New Roman" w:eastAsia="Times New Roman" w:hAnsi="Times New Roman"/>
        </w:rPr>
        <w:t>R1-2509</w:t>
      </w:r>
      <w:r w:rsidR="007B5694">
        <w:rPr>
          <w:rFonts w:ascii="Times New Roman" w:eastAsia="ＭＳ 明朝" w:hAnsi="Times New Roman" w:hint="eastAsia"/>
          <w:lang w:eastAsia="ja-JP"/>
        </w:rPr>
        <w:t>497</w:t>
      </w:r>
      <w:r>
        <w:rPr>
          <w:rFonts w:ascii="Times New Roman" w:eastAsia="Times New Roman" w:hAnsi="Times New Roman"/>
        </w:rPr>
        <w:tab/>
        <w:t>Evaluation assumptions and Performance Evaluation for Self-Interference Modeling for ISAC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Times New Roman" w:hAnsi="Times New Roman"/>
        </w:rPr>
        <w:t>Tejas Network Limited</w:t>
      </w:r>
      <w:r w:rsidR="007B5694">
        <w:rPr>
          <w:rFonts w:ascii="Times New Roman" w:eastAsia="ＭＳ 明朝" w:hAnsi="Times New Roman"/>
          <w:lang w:eastAsia="ja-JP"/>
        </w:rPr>
        <w:tab/>
      </w:r>
      <w:r w:rsidR="007B5694">
        <w:rPr>
          <w:rFonts w:ascii="Times New Roman" w:eastAsiaTheme="minorEastAsia" w:hAnsi="Times New Roman" w:hint="eastAsia"/>
          <w:lang w:eastAsia="zh-CN"/>
        </w:rPr>
        <w:t>(Revision of R1-250</w:t>
      </w:r>
      <w:r w:rsidR="007B5694">
        <w:rPr>
          <w:rFonts w:ascii="Times New Roman" w:eastAsia="ＭＳ 明朝" w:hAnsi="Times New Roman" w:hint="eastAsia"/>
          <w:lang w:eastAsia="ja-JP"/>
        </w:rPr>
        <w:t>93</w:t>
      </w:r>
      <w:r w:rsidR="007B5694">
        <w:rPr>
          <w:rFonts w:ascii="Times New Roman" w:eastAsia="ＭＳ 明朝" w:hAnsi="Times New Roman" w:hint="eastAsia"/>
          <w:lang w:eastAsia="ja-JP"/>
        </w:rPr>
        <w:t>26</w:t>
      </w:r>
      <w:r w:rsidR="007B5694">
        <w:rPr>
          <w:rFonts w:ascii="Times New Roman" w:eastAsiaTheme="minorEastAsia" w:hAnsi="Times New Roman" w:hint="eastAsia"/>
          <w:lang w:eastAsia="zh-CN"/>
        </w:rPr>
        <w:t>)</w:t>
      </w:r>
    </w:p>
    <w:p w14:paraId="1B6C1EB0" w14:textId="77777777" w:rsidR="00C714FB" w:rsidRPr="00887F28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D7FF9" w14:textId="77777777" w:rsidR="008109B5" w:rsidRDefault="008109B5">
      <w:r>
        <w:separator/>
      </w:r>
    </w:p>
  </w:endnote>
  <w:endnote w:type="continuationSeparator" w:id="0">
    <w:p w14:paraId="123706DB" w14:textId="77777777" w:rsidR="008109B5" w:rsidRDefault="0081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Wingdings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1F12F" w14:textId="77777777" w:rsidR="008109B5" w:rsidRDefault="008109B5">
      <w:r>
        <w:separator/>
      </w:r>
    </w:p>
  </w:footnote>
  <w:footnote w:type="continuationSeparator" w:id="0">
    <w:p w14:paraId="37639BA7" w14:textId="77777777" w:rsidR="008109B5" w:rsidRDefault="00810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0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2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0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3"/>
  </w:num>
  <w:num w:numId="3" w16cid:durableId="1760903262">
    <w:abstractNumId w:val="32"/>
  </w:num>
  <w:num w:numId="4" w16cid:durableId="1495148429">
    <w:abstractNumId w:val="31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6"/>
  </w:num>
  <w:num w:numId="7" w16cid:durableId="1040545105">
    <w:abstractNumId w:val="20"/>
  </w:num>
  <w:num w:numId="8" w16cid:durableId="903375730">
    <w:abstractNumId w:val="11"/>
  </w:num>
  <w:num w:numId="9" w16cid:durableId="646320922">
    <w:abstractNumId w:val="33"/>
  </w:num>
  <w:num w:numId="10" w16cid:durableId="514416341">
    <w:abstractNumId w:val="16"/>
  </w:num>
  <w:num w:numId="11" w16cid:durableId="1468474526">
    <w:abstractNumId w:val="28"/>
  </w:num>
  <w:num w:numId="12" w16cid:durableId="1347251692">
    <w:abstractNumId w:val="30"/>
  </w:num>
  <w:num w:numId="13" w16cid:durableId="893658488">
    <w:abstractNumId w:val="15"/>
  </w:num>
  <w:num w:numId="14" w16cid:durableId="710350081">
    <w:abstractNumId w:val="21"/>
  </w:num>
  <w:num w:numId="15" w16cid:durableId="1560824571">
    <w:abstractNumId w:val="24"/>
  </w:num>
  <w:num w:numId="16" w16cid:durableId="774449226">
    <w:abstractNumId w:val="9"/>
  </w:num>
  <w:num w:numId="17" w16cid:durableId="898904591">
    <w:abstractNumId w:val="27"/>
  </w:num>
  <w:num w:numId="18" w16cid:durableId="882521703">
    <w:abstractNumId w:val="17"/>
  </w:num>
  <w:num w:numId="19" w16cid:durableId="646785178">
    <w:abstractNumId w:val="19"/>
  </w:num>
  <w:num w:numId="20" w16cid:durableId="1639455056">
    <w:abstractNumId w:val="13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2"/>
  </w:num>
  <w:num w:numId="24" w16cid:durableId="772172633">
    <w:abstractNumId w:val="14"/>
  </w:num>
  <w:num w:numId="25" w16cid:durableId="1505625910">
    <w:abstractNumId w:val="10"/>
  </w:num>
  <w:num w:numId="26" w16cid:durableId="575476371">
    <w:abstractNumId w:val="25"/>
  </w:num>
  <w:num w:numId="27" w16cid:durableId="78796323">
    <w:abstractNumId w:val="18"/>
  </w:num>
  <w:num w:numId="28" w16cid:durableId="118301265">
    <w:abstractNumId w:val="29"/>
  </w:num>
  <w:num w:numId="29" w16cid:durableId="1674452738">
    <w:abstractNumId w:val="7"/>
  </w:num>
  <w:num w:numId="30" w16cid:durableId="327447341">
    <w:abstractNumId w:val="12"/>
  </w:num>
  <w:num w:numId="31" w16cid:durableId="439103491">
    <w:abstractNumId w:val="4"/>
  </w:num>
  <w:num w:numId="32" w16cid:durableId="528223734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03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BB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7D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AE5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51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4F3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694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C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87F28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6A9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27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5F9B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A13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7B1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,Title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0"/>
    <w:link w:val="aff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5/Docs/RP-24234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5</TotalTime>
  <Pages>2</Pages>
  <Words>551</Words>
  <Characters>3699</Characters>
  <Application>Microsoft Office Word</Application>
  <DocSecurity>0</DocSecurity>
  <Lines>94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RAN1 Chairman's Notes RAN1 NR#3</vt:lpstr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 (原田 浩樹)</cp:lastModifiedBy>
  <cp:revision>11</cp:revision>
  <cp:lastPrinted>2013-05-13T04:37:00Z</cp:lastPrinted>
  <dcterms:created xsi:type="dcterms:W3CDTF">2025-11-15T05:55:00Z</dcterms:created>
  <dcterms:modified xsi:type="dcterms:W3CDTF">2025-11-15T05:59:00Z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